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814272" w:rsidRPr="009B180B" w:rsidTr="004A64F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814272" w:rsidRDefault="00814272" w:rsidP="009B1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814272" w:rsidRPr="009B180B" w:rsidRDefault="00814272" w:rsidP="009B180B">
            <w:pPr>
              <w:jc w:val="right"/>
              <w:rPr>
                <w:lang w:val="en-US"/>
              </w:rPr>
            </w:pPr>
            <w:r w:rsidRPr="009B180B">
              <w:rPr>
                <w:sz w:val="40"/>
                <w:lang w:val="en-US"/>
              </w:rPr>
              <w:t>E</w:t>
            </w:r>
            <w:r w:rsidRPr="009B180B">
              <w:rPr>
                <w:lang w:val="en-US"/>
              </w:rPr>
              <w:t>/ECE/324/Rev.2/Add.139/Amend.1</w:t>
            </w:r>
            <w:r w:rsidRPr="009B180B">
              <w:rPr>
                <w:rFonts w:cs="Times New Roman"/>
                <w:lang w:val="en-US"/>
              </w:rPr>
              <w:t>−</w:t>
            </w:r>
            <w:r w:rsidRPr="009B180B">
              <w:rPr>
                <w:sz w:val="40"/>
                <w:lang w:val="en-US"/>
              </w:rPr>
              <w:t>E</w:t>
            </w:r>
            <w:r w:rsidRPr="009B180B">
              <w:rPr>
                <w:lang w:val="en-US"/>
              </w:rPr>
              <w:t>/ECE/TRANS/505/Rev.2/Add.139/Amend.1</w:t>
            </w:r>
          </w:p>
        </w:tc>
      </w:tr>
      <w:tr w:rsidR="002D5AAC" w:rsidTr="00814272">
        <w:trPr>
          <w:trHeight w:hRule="exact" w:val="2414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9B180B" w:rsidRDefault="009B180B" w:rsidP="00814272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2 November 2018</w:t>
            </w:r>
          </w:p>
          <w:p w:rsidR="009B180B" w:rsidRPr="00D62A45" w:rsidRDefault="009B180B" w:rsidP="009B180B">
            <w:pPr>
              <w:spacing w:line="240" w:lineRule="exact"/>
              <w:rPr>
                <w:lang w:val="en-US"/>
              </w:rPr>
            </w:pPr>
          </w:p>
        </w:tc>
      </w:tr>
    </w:tbl>
    <w:p w:rsidR="009B180B" w:rsidRPr="00886230" w:rsidRDefault="009B180B" w:rsidP="009B180B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9B180B" w:rsidRPr="00886230" w:rsidRDefault="009B180B" w:rsidP="009B180B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F4D97">
        <w:rPr>
          <w:b w:val="0"/>
          <w:sz w:val="20"/>
          <w:lang w:val="ru-RU" w:eastAsia="ru-RU"/>
        </w:rPr>
        <w:footnoteReference w:customMarkFollows="1" w:id="1"/>
        <w:t>*</w:t>
      </w:r>
    </w:p>
    <w:p w:rsidR="009B180B" w:rsidRPr="00886230" w:rsidRDefault="009B180B" w:rsidP="009B180B">
      <w:pPr>
        <w:pStyle w:val="SingleTxtG"/>
        <w:spacing w:before="120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:rsidR="009B180B" w:rsidRPr="00814272" w:rsidRDefault="00814272" w:rsidP="0081427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180B" w:rsidRPr="00886230" w:rsidRDefault="009B180B" w:rsidP="009B180B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Добавление 1</w:t>
      </w:r>
      <w:r w:rsidRPr="001767C2">
        <w:rPr>
          <w:lang w:val="ru-RU"/>
        </w:rPr>
        <w:t>39</w:t>
      </w:r>
      <w:r>
        <w:rPr>
          <w:lang w:val="ru-RU"/>
        </w:rPr>
        <w:t xml:space="preserve"> – Правила № 1</w:t>
      </w:r>
      <w:r w:rsidRPr="001767C2">
        <w:rPr>
          <w:lang w:val="ru-RU"/>
        </w:rPr>
        <w:t>40</w:t>
      </w:r>
      <w:r>
        <w:rPr>
          <w:lang w:val="ru-RU"/>
        </w:rPr>
        <w:t xml:space="preserve"> ООН</w:t>
      </w:r>
    </w:p>
    <w:p w:rsidR="009B180B" w:rsidRPr="001767C2" w:rsidRDefault="009B180B" w:rsidP="009B180B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Поправка </w:t>
      </w:r>
      <w:r w:rsidRPr="001767C2">
        <w:rPr>
          <w:lang w:val="ru-RU"/>
        </w:rPr>
        <w:t>1</w:t>
      </w:r>
    </w:p>
    <w:p w:rsidR="009B180B" w:rsidRPr="00886230" w:rsidRDefault="009B180B" w:rsidP="009B180B">
      <w:pPr>
        <w:pStyle w:val="SingleTxtG"/>
        <w:spacing w:after="240"/>
        <w:rPr>
          <w:spacing w:val="-2"/>
          <w:lang w:val="ru-RU"/>
        </w:rPr>
      </w:pPr>
      <w:r>
        <w:rPr>
          <w:lang w:val="ru-RU"/>
        </w:rPr>
        <w:t xml:space="preserve">Дополнение </w:t>
      </w:r>
      <w:r w:rsidRPr="001767C2">
        <w:rPr>
          <w:lang w:val="ru-RU"/>
        </w:rPr>
        <w:t>1</w:t>
      </w:r>
      <w:r>
        <w:rPr>
          <w:lang w:val="ru-RU"/>
        </w:rPr>
        <w:t xml:space="preserve"> к первоначальному варианту Правил − Дата вступления в силу: 16</w:t>
      </w:r>
      <w:r w:rsidR="00814272">
        <w:rPr>
          <w:lang w:val="en-US"/>
        </w:rPr>
        <w:t> </w:t>
      </w:r>
      <w:r>
        <w:rPr>
          <w:lang w:val="ru-RU"/>
        </w:rPr>
        <w:t>октября 2018 года</w:t>
      </w:r>
    </w:p>
    <w:p w:rsidR="009B180B" w:rsidRPr="001767C2" w:rsidRDefault="009B180B" w:rsidP="009B180B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Единообразные предписания, касающиеся </w:t>
      </w:r>
      <w:r w:rsidRPr="00A60612">
        <w:rPr>
          <w:lang w:val="ru-RU"/>
        </w:rPr>
        <w:t xml:space="preserve">официального </w:t>
      </w:r>
      <w:r w:rsidRPr="001767C2">
        <w:rPr>
          <w:lang w:val="ru-RU"/>
        </w:rPr>
        <w:t>утверждения пассажирских автомобилей в отношении систем электронного контроля устойчивости (ЭКУ)</w:t>
      </w:r>
    </w:p>
    <w:p w:rsidR="009B180B" w:rsidRPr="00886230" w:rsidRDefault="009B180B" w:rsidP="009B180B">
      <w:pPr>
        <w:pStyle w:val="SingleTxtG"/>
        <w:spacing w:after="40"/>
        <w:rPr>
          <w:lang w:val="ru-RU"/>
        </w:rPr>
      </w:pPr>
      <w:r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ECE/TRANS/WP.29/2018/13.</w:t>
      </w:r>
    </w:p>
    <w:p w:rsidR="009B180B" w:rsidRPr="00814272" w:rsidRDefault="00814272" w:rsidP="00814272">
      <w:pPr>
        <w:pStyle w:val="SingleTxtGR"/>
        <w:spacing w:before="120" w:after="0"/>
        <w:jc w:val="center"/>
        <w:rPr>
          <w:u w:val="single"/>
        </w:rPr>
      </w:pPr>
      <w:r>
        <w:rPr>
          <w:noProof/>
          <w:lang w:val="en-GB" w:eastAsia="zh-CN"/>
        </w:rPr>
        <w:drawing>
          <wp:anchor distT="0" distB="137160" distL="114300" distR="114300" simplePos="0" relativeHeight="251659264" behindDoc="0" locked="0" layoutInCell="1" allowOverlap="1" wp14:anchorId="7640B07E" wp14:editId="2ABFC863">
            <wp:simplePos x="0" y="0"/>
            <wp:positionH relativeFrom="column">
              <wp:posOffset>2560320</wp:posOffset>
            </wp:positionH>
            <wp:positionV relativeFrom="paragraph">
              <wp:posOffset>320213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180B" w:rsidRDefault="009B180B" w:rsidP="009B180B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:rsidR="009B180B" w:rsidRPr="00FD64AC" w:rsidRDefault="009B180B" w:rsidP="009B180B">
      <w:pPr>
        <w:pStyle w:val="SingleTxtGR"/>
      </w:pPr>
      <w:r>
        <w:br w:type="page"/>
      </w:r>
      <w:r w:rsidRPr="00FD64AC">
        <w:rPr>
          <w:i/>
        </w:rPr>
        <w:lastRenderedPageBreak/>
        <w:t>Пункт</w:t>
      </w:r>
      <w:r w:rsidRPr="00F6425E">
        <w:rPr>
          <w:i/>
          <w:lang w:val="en-GB"/>
        </w:rPr>
        <w:t> </w:t>
      </w:r>
      <w:r w:rsidRPr="00FD64AC">
        <w:rPr>
          <w:i/>
        </w:rPr>
        <w:t xml:space="preserve">7.4 </w:t>
      </w:r>
      <w:r w:rsidRPr="00FD64AC">
        <w:t>изменить следующим образом:</w:t>
      </w:r>
    </w:p>
    <w:p w:rsidR="009B180B" w:rsidRPr="00F6425E" w:rsidRDefault="009B180B" w:rsidP="009B180B">
      <w:pPr>
        <w:pStyle w:val="SingleTxtGR"/>
      </w:pPr>
      <w:r>
        <w:t>«</w:t>
      </w:r>
      <w:r w:rsidRPr="00F6425E">
        <w:t>7.4</w:t>
      </w:r>
      <w:r>
        <w:tab/>
      </w:r>
      <w:r w:rsidRPr="00F6425E">
        <w:tab/>
        <w:t xml:space="preserve">Обнаружение неисправности ЭКУ </w:t>
      </w:r>
    </w:p>
    <w:p w:rsidR="009B180B" w:rsidRPr="00F6425E" w:rsidRDefault="009B180B" w:rsidP="009B180B">
      <w:pPr>
        <w:pStyle w:val="SingleTxtGR"/>
        <w:tabs>
          <w:tab w:val="clear" w:pos="1701"/>
        </w:tabs>
        <w:ind w:left="2268" w:hanging="1134"/>
      </w:pPr>
      <w:r w:rsidRPr="00F6425E">
        <w:tab/>
        <w:t>Транспортное средство оснаща</w:t>
      </w:r>
      <w:r>
        <w:t>ют</w:t>
      </w:r>
      <w:r w:rsidRPr="00F6425E">
        <w:t xml:space="preserve"> контрольным сигналом, предупрежда</w:t>
      </w:r>
      <w:r>
        <w:t>ющ</w:t>
      </w:r>
      <w:r w:rsidR="00814272">
        <w:t>им</w:t>
      </w:r>
      <w:r w:rsidRPr="00F6425E">
        <w:t xml:space="preserve"> водителя о возникновении любой неисправности, которая может сказаться на подаче или передаче контрольных сигналов или сигналов на срабатывание в системе электронного контроля устойчивости транспортного средства.</w:t>
      </w:r>
    </w:p>
    <w:p w:rsidR="009B180B" w:rsidRPr="009A65F1" w:rsidRDefault="009B180B" w:rsidP="009B180B">
      <w:pPr>
        <w:tabs>
          <w:tab w:val="left" w:pos="1440"/>
        </w:tabs>
        <w:spacing w:after="120"/>
        <w:ind w:left="2268" w:right="999" w:hanging="1134"/>
        <w:jc w:val="both"/>
      </w:pPr>
      <w:r w:rsidRPr="00F6425E">
        <w:t>7.4.1</w:t>
      </w:r>
      <w:r w:rsidRPr="00F6425E">
        <w:tab/>
        <w:t>Контрольный сигнал неисправности ЭКУ:</w:t>
      </w:r>
    </w:p>
    <w:p w:rsidR="009B180B" w:rsidRPr="009A65F1" w:rsidRDefault="009B180B" w:rsidP="009B180B">
      <w:pPr>
        <w:spacing w:after="120"/>
        <w:ind w:left="2268" w:right="999" w:hanging="1134"/>
        <w:jc w:val="both"/>
      </w:pPr>
      <w:r w:rsidRPr="009A65F1">
        <w:tab/>
        <w:t>…</w:t>
      </w:r>
    </w:p>
    <w:p w:rsidR="009B180B" w:rsidRPr="00FD64AC" w:rsidRDefault="009B180B" w:rsidP="009B180B">
      <w:pPr>
        <w:tabs>
          <w:tab w:val="left" w:pos="1440"/>
        </w:tabs>
        <w:spacing w:after="120"/>
        <w:ind w:left="2268" w:right="999" w:hanging="1134"/>
        <w:jc w:val="both"/>
      </w:pPr>
      <w:r w:rsidRPr="00FD64AC">
        <w:t>7.4.1.5</w:t>
      </w:r>
      <w:r w:rsidRPr="00FD64AC">
        <w:tab/>
        <w:t xml:space="preserve">может также использоваться для указания неисправности смежных систем/функций, включая </w:t>
      </w:r>
      <w:proofErr w:type="spellStart"/>
      <w:r w:rsidRPr="00FD64AC">
        <w:t>антипробуксовочное</w:t>
      </w:r>
      <w:proofErr w:type="spellEnd"/>
      <w:r w:rsidRPr="00FD64AC">
        <w:t xml:space="preserve"> устройство, устройство стабилизации прицепа, блок управления тормозами на поворотах и другие аналогичные функции, которые срабатывают в зависимости от режима работы двигателя и/или тормозного момента на отдельном колесе и имеют общие компоненты с системой</w:t>
      </w:r>
      <w:r w:rsidRPr="00F6425E">
        <w:rPr>
          <w:lang w:val="en-GB"/>
        </w:rPr>
        <w:t> </w:t>
      </w:r>
      <w:r w:rsidRPr="00FD64AC">
        <w:t>ЭКУ.</w:t>
      </w:r>
    </w:p>
    <w:p w:rsidR="009B180B" w:rsidRPr="009A65F1" w:rsidRDefault="009B180B" w:rsidP="009B180B">
      <w:pPr>
        <w:tabs>
          <w:tab w:val="left" w:pos="1134"/>
        </w:tabs>
        <w:spacing w:after="120"/>
        <w:ind w:left="2268" w:right="999" w:hanging="1134"/>
        <w:jc w:val="both"/>
      </w:pPr>
      <w:r w:rsidRPr="00FD64AC">
        <w:tab/>
      </w:r>
      <w:r w:rsidRPr="009A65F1">
        <w:t>…</w:t>
      </w:r>
    </w:p>
    <w:p w:rsidR="009B180B" w:rsidRPr="00F8276B" w:rsidRDefault="009B180B" w:rsidP="009B180B">
      <w:pPr>
        <w:tabs>
          <w:tab w:val="left" w:pos="1440"/>
        </w:tabs>
        <w:spacing w:after="120"/>
        <w:ind w:left="2268" w:right="999" w:hanging="1134"/>
        <w:jc w:val="both"/>
      </w:pPr>
      <w:r w:rsidRPr="00A56A1A">
        <w:t>7.4.4</w:t>
      </w:r>
      <w:r w:rsidRPr="00A56A1A">
        <w:tab/>
        <w:t>Изготовитель может использовать контрольный сигнал неисправности ЭКУ в режиме мигания, указывающем</w:t>
      </w:r>
      <w:r>
        <w:t xml:space="preserve"> на срабатывание</w:t>
      </w:r>
      <w:r w:rsidRPr="00A56A1A">
        <w:t xml:space="preserve"> систем</w:t>
      </w:r>
      <w:r>
        <w:t>ы</w:t>
      </w:r>
      <w:r w:rsidRPr="00A56A1A">
        <w:t xml:space="preserve"> ЭКУ и/или систем, связанны</w:t>
      </w:r>
      <w:r>
        <w:t>х</w:t>
      </w:r>
      <w:r w:rsidRPr="00A56A1A">
        <w:t xml:space="preserve"> с ЭКУ (перечисленны</w:t>
      </w:r>
      <w:r>
        <w:t>х</w:t>
      </w:r>
      <w:r w:rsidRPr="00A56A1A">
        <w:t xml:space="preserve"> в пункте 7.4.1.5)</w:t>
      </w:r>
      <w:r>
        <w:t>, и воздействие ЭКУ на угол поворота одного или более колес для обеспечения устойчивости транспортного средства»</w:t>
      </w:r>
      <w:r w:rsidRPr="00F8276B">
        <w:t>.</w:t>
      </w:r>
    </w:p>
    <w:p w:rsidR="009B180B" w:rsidRPr="002F4D97" w:rsidRDefault="009B180B" w:rsidP="009B180B">
      <w:pPr>
        <w:pStyle w:val="SingleTxtGR"/>
        <w:spacing w:before="240" w:after="0"/>
        <w:jc w:val="center"/>
        <w:rPr>
          <w:u w:val="single"/>
        </w:rPr>
      </w:pPr>
      <w:r w:rsidRPr="00F8276B">
        <w:rPr>
          <w:u w:val="single"/>
        </w:rPr>
        <w:tab/>
      </w:r>
      <w:r w:rsidRPr="00F8276B">
        <w:rPr>
          <w:u w:val="single"/>
        </w:rPr>
        <w:tab/>
      </w:r>
      <w:r w:rsidRPr="00F8276B">
        <w:rPr>
          <w:u w:val="single"/>
        </w:rPr>
        <w:tab/>
      </w:r>
    </w:p>
    <w:p w:rsidR="009B180B" w:rsidRDefault="009B180B" w:rsidP="002E5067"/>
    <w:sectPr w:rsidR="009B180B" w:rsidSect="009B18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51" w:rsidRPr="00A312BC" w:rsidRDefault="00A82B51" w:rsidP="00A312BC"/>
  </w:endnote>
  <w:endnote w:type="continuationSeparator" w:id="0">
    <w:p w:rsidR="00A82B51" w:rsidRPr="00A312BC" w:rsidRDefault="00A82B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0B" w:rsidRPr="009B180B" w:rsidRDefault="009B180B">
    <w:pPr>
      <w:pStyle w:val="Footer"/>
    </w:pPr>
    <w:r w:rsidRPr="009B180B">
      <w:rPr>
        <w:b/>
        <w:sz w:val="18"/>
      </w:rPr>
      <w:fldChar w:fldCharType="begin"/>
    </w:r>
    <w:r w:rsidRPr="009B180B">
      <w:rPr>
        <w:b/>
        <w:sz w:val="18"/>
      </w:rPr>
      <w:instrText xml:space="preserve"> PAGE  \* MERGEFORMAT </w:instrText>
    </w:r>
    <w:r w:rsidRPr="009B180B">
      <w:rPr>
        <w:b/>
        <w:sz w:val="18"/>
      </w:rPr>
      <w:fldChar w:fldCharType="separate"/>
    </w:r>
    <w:r w:rsidR="00F55BED">
      <w:rPr>
        <w:b/>
        <w:noProof/>
        <w:sz w:val="18"/>
      </w:rPr>
      <w:t>2</w:t>
    </w:r>
    <w:r w:rsidRPr="009B180B">
      <w:rPr>
        <w:b/>
        <w:sz w:val="18"/>
      </w:rPr>
      <w:fldChar w:fldCharType="end"/>
    </w:r>
    <w:r>
      <w:rPr>
        <w:b/>
        <w:sz w:val="18"/>
      </w:rPr>
      <w:tab/>
    </w:r>
    <w:r>
      <w:t>GE.18-18514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0B" w:rsidRPr="009B180B" w:rsidRDefault="009B180B" w:rsidP="009B180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GE.18-18514</w:t>
    </w:r>
    <w:r>
      <w:tab/>
    </w:r>
    <w:r w:rsidRPr="009B180B">
      <w:rPr>
        <w:b/>
        <w:sz w:val="18"/>
      </w:rPr>
      <w:fldChar w:fldCharType="begin"/>
    </w:r>
    <w:r w:rsidRPr="009B180B">
      <w:rPr>
        <w:b/>
        <w:sz w:val="18"/>
      </w:rPr>
      <w:instrText xml:space="preserve"> PAGE  \* MERGEFORMAT </w:instrText>
    </w:r>
    <w:r w:rsidRPr="009B180B">
      <w:rPr>
        <w:b/>
        <w:sz w:val="18"/>
      </w:rPr>
      <w:fldChar w:fldCharType="separate"/>
    </w:r>
    <w:r w:rsidR="00814272">
      <w:rPr>
        <w:b/>
        <w:noProof/>
        <w:sz w:val="18"/>
      </w:rPr>
      <w:t>3</w:t>
    </w:r>
    <w:r w:rsidRPr="009B18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B180B" w:rsidRDefault="009B180B" w:rsidP="009B180B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18514  (</w:t>
    </w:r>
    <w:proofErr w:type="gramEnd"/>
    <w:r>
      <w:t>R)</w:t>
    </w:r>
    <w:r w:rsidR="00814272">
      <w:rPr>
        <w:lang w:val="en-US"/>
      </w:rPr>
      <w:t xml:space="preserve">  161118  201118</w:t>
    </w:r>
    <w:r>
      <w:br/>
    </w:r>
    <w:r w:rsidRPr="009B180B">
      <w:rPr>
        <w:rFonts w:ascii="C39T30Lfz" w:hAnsi="C39T30Lfz"/>
        <w:kern w:val="14"/>
        <w:sz w:val="56"/>
      </w:rPr>
      <w:t></w:t>
    </w:r>
    <w:r w:rsidRPr="009B180B">
      <w:rPr>
        <w:rFonts w:ascii="C39T30Lfz" w:hAnsi="C39T30Lfz"/>
        <w:kern w:val="14"/>
        <w:sz w:val="56"/>
      </w:rPr>
      <w:t></w:t>
    </w:r>
    <w:r w:rsidRPr="009B180B">
      <w:rPr>
        <w:rFonts w:ascii="C39T30Lfz" w:hAnsi="C39T30Lfz"/>
        <w:kern w:val="14"/>
        <w:sz w:val="56"/>
      </w:rPr>
      <w:t></w:t>
    </w:r>
    <w:r w:rsidRPr="009B180B">
      <w:rPr>
        <w:rFonts w:ascii="C39T30Lfz" w:hAnsi="C39T30Lfz"/>
        <w:kern w:val="14"/>
        <w:sz w:val="56"/>
      </w:rPr>
      <w:t></w:t>
    </w:r>
    <w:r w:rsidRPr="009B180B">
      <w:rPr>
        <w:rFonts w:ascii="C39T30Lfz" w:hAnsi="C39T30Lfz"/>
        <w:kern w:val="14"/>
        <w:sz w:val="56"/>
      </w:rPr>
      <w:t></w:t>
    </w:r>
    <w:r w:rsidRPr="009B180B">
      <w:rPr>
        <w:rFonts w:ascii="C39T30Lfz" w:hAnsi="C39T30Lfz"/>
        <w:kern w:val="14"/>
        <w:sz w:val="56"/>
      </w:rPr>
      <w:t></w:t>
    </w:r>
    <w:r w:rsidRPr="009B180B">
      <w:rPr>
        <w:rFonts w:ascii="C39T30Lfz" w:hAnsi="C39T30Lfz"/>
        <w:kern w:val="14"/>
        <w:sz w:val="56"/>
      </w:rPr>
      <w:t></w:t>
    </w:r>
    <w:r w:rsidRPr="009B180B">
      <w:rPr>
        <w:rFonts w:ascii="C39T30Lfz" w:hAnsi="C39T30Lfz"/>
        <w:kern w:val="14"/>
        <w:sz w:val="56"/>
      </w:rPr>
      <w:t></w:t>
    </w:r>
    <w:r w:rsidRPr="009B180B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39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9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51" w:rsidRPr="001075E9" w:rsidRDefault="00A82B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2B51" w:rsidRDefault="00A82B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B180B" w:rsidRPr="00886230" w:rsidRDefault="009B180B" w:rsidP="009B180B">
      <w:pPr>
        <w:pStyle w:val="FootnoteText"/>
      </w:pPr>
      <w:r>
        <w:tab/>
      </w:r>
      <w:r w:rsidRPr="002F4D97">
        <w:rPr>
          <w:sz w:val="20"/>
        </w:rPr>
        <w:t>*</w:t>
      </w:r>
      <w:r>
        <w:tab/>
        <w:t>Прежние названия Соглашения:</w:t>
      </w:r>
    </w:p>
    <w:p w:rsidR="009B180B" w:rsidRPr="00886230" w:rsidRDefault="009B180B" w:rsidP="009B180B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9B180B" w:rsidRPr="00886230" w:rsidRDefault="009B180B" w:rsidP="009B180B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0B" w:rsidRPr="009B180B" w:rsidRDefault="006B2429">
    <w:pPr>
      <w:pStyle w:val="Header"/>
    </w:pPr>
    <w:fldSimple w:instr=" TITLE  \* MERGEFORMAT ">
      <w:r w:rsidR="00F55BED">
        <w:t>E/ECE/324/Rev.2/Add.139/Amend.1</w:t>
      </w:r>
    </w:fldSimple>
    <w:r w:rsidR="009B180B">
      <w:br/>
    </w:r>
    <w:fldSimple w:instr=" KEYWORDS  \* MERGEFORMAT ">
      <w:r w:rsidR="00F55BED">
        <w:t>E/ECE/TRANS/505/Rev.2/Add.139/Amend.1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0B" w:rsidRPr="009B180B" w:rsidRDefault="006B2429" w:rsidP="009B180B">
    <w:pPr>
      <w:pStyle w:val="Header"/>
      <w:jc w:val="right"/>
    </w:pPr>
    <w:fldSimple w:instr=" TITLE  \* MERGEFORMAT ">
      <w:r w:rsidR="00F55BED">
        <w:t>E/ECE/324/Rev.2/Add.139/Amend.1</w:t>
      </w:r>
    </w:fldSimple>
    <w:r w:rsidR="009B180B">
      <w:br/>
    </w:r>
    <w:fldSimple w:instr=" KEYWORDS  \* MERGEFORMAT ">
      <w:r w:rsidR="00F55BED">
        <w:t>E/ECE/TRANS/505/Rev.2/Add.139/Amend.1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51"/>
    <w:rsid w:val="00016E3E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A2168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0D41"/>
    <w:rsid w:val="005F1707"/>
    <w:rsid w:val="00640F49"/>
    <w:rsid w:val="00681A10"/>
    <w:rsid w:val="006A16E3"/>
    <w:rsid w:val="006A1ED8"/>
    <w:rsid w:val="006B2429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14272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9B180B"/>
    <w:rsid w:val="00A14DA8"/>
    <w:rsid w:val="00A21F00"/>
    <w:rsid w:val="00A312BC"/>
    <w:rsid w:val="00A82B51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55BE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80A0A63-0BC5-456C-B192-DBA5F0FD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uiPriority w:val="99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R Char"/>
    <w:basedOn w:val="DefaultParagraphFont"/>
    <w:link w:val="EndnoteText"/>
    <w:rsid w:val="001253D8"/>
    <w:rPr>
      <w:sz w:val="18"/>
      <w:lang w:val="ru-RU" w:eastAsia="ru-RU"/>
    </w:rPr>
  </w:style>
  <w:style w:type="paragraph" w:customStyle="1" w:styleId="SingleTxtG">
    <w:name w:val="_ Single Txt_G"/>
    <w:basedOn w:val="Normal"/>
    <w:link w:val="SingleTxtGChar"/>
    <w:qFormat/>
    <w:rsid w:val="009B180B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9B180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9B180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9B180B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9B180B"/>
    <w:rPr>
      <w:lang w:val="en-GB" w:eastAsia="en-US"/>
    </w:rPr>
  </w:style>
  <w:style w:type="character" w:customStyle="1" w:styleId="HChGChar">
    <w:name w:val="_ H _Ch_G Char"/>
    <w:link w:val="HChG"/>
    <w:rsid w:val="009B180B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0954143-8630-458C-83D8-FD359005A117}"/>
</file>

<file path=customXml/itemProps2.xml><?xml version="1.0" encoding="utf-8"?>
<ds:datastoreItem xmlns:ds="http://schemas.openxmlformats.org/officeDocument/2006/customXml" ds:itemID="{9C48645D-5D5C-475C-BB1D-9120823B95FF}"/>
</file>

<file path=customXml/itemProps3.xml><?xml version="1.0" encoding="utf-8"?>
<ds:datastoreItem xmlns:ds="http://schemas.openxmlformats.org/officeDocument/2006/customXml" ds:itemID="{B7286656-2413-4D87-B152-D5A70DDE0A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E/ECE/324/Rev.2/Add.139/Amend.1</vt:lpstr>
      <vt:lpstr>E/ECE/324/Rev.2/Add.139/Amend.1</vt:lpstr>
      <vt:lpstr>A/</vt:lpstr>
    </vt:vector>
  </TitlesOfParts>
  <Company>DCM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E/ECE/324/Rev.2/Add.139/Amend.1</dc:title>
  <dc:creator>Tatiana SHARKINA</dc:creator>
  <cp:keywords>E/ECE/TRANS/505/Rev.2/Add.139/Amend.1</cp:keywords>
  <cp:lastModifiedBy>Marie-Claude Collet</cp:lastModifiedBy>
  <cp:revision>3</cp:revision>
  <cp:lastPrinted>2019-03-25T10:35:00Z</cp:lastPrinted>
  <dcterms:created xsi:type="dcterms:W3CDTF">2019-03-25T10:35:00Z</dcterms:created>
  <dcterms:modified xsi:type="dcterms:W3CDTF">2019-03-25T10:35:00Z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rder">
    <vt:r8>821800</vt:r8>
  </property>
</Properties>
</file>