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498" w:type="dxa"/>
        <w:tblLayout w:type="fixed"/>
        <w:tblCellMar>
          <w:left w:w="0" w:type="dxa"/>
          <w:right w:w="0" w:type="dxa"/>
        </w:tblCellMar>
        <w:tblLook w:val="01E0" w:firstRow="1" w:lastRow="1" w:firstColumn="1" w:lastColumn="1" w:noHBand="0" w:noVBand="0"/>
      </w:tblPr>
      <w:tblGrid>
        <w:gridCol w:w="2268"/>
        <w:gridCol w:w="5529"/>
        <w:gridCol w:w="1701"/>
      </w:tblGrid>
      <w:tr w:rsidR="00157609" w14:paraId="63312D02" w14:textId="77777777" w:rsidTr="00DA5948">
        <w:trPr>
          <w:cantSplit/>
          <w:trHeight w:hRule="exact" w:val="851"/>
        </w:trPr>
        <w:tc>
          <w:tcPr>
            <w:tcW w:w="2268" w:type="dxa"/>
            <w:tcBorders>
              <w:bottom w:val="single" w:sz="4" w:space="0" w:color="auto"/>
            </w:tcBorders>
            <w:vAlign w:val="bottom"/>
          </w:tcPr>
          <w:p w14:paraId="6F3E9B0E" w14:textId="77777777" w:rsidR="00157609" w:rsidRPr="00B97172" w:rsidRDefault="00157609" w:rsidP="00B20551">
            <w:pPr>
              <w:spacing w:after="80" w:line="300" w:lineRule="exact"/>
              <w:rPr>
                <w:b/>
                <w:sz w:val="24"/>
                <w:szCs w:val="24"/>
              </w:rPr>
            </w:pPr>
          </w:p>
        </w:tc>
        <w:tc>
          <w:tcPr>
            <w:tcW w:w="7230" w:type="dxa"/>
            <w:gridSpan w:val="2"/>
            <w:tcBorders>
              <w:bottom w:val="single" w:sz="4" w:space="0" w:color="auto"/>
            </w:tcBorders>
            <w:vAlign w:val="bottom"/>
          </w:tcPr>
          <w:p w14:paraId="4FCF6A63" w14:textId="1B581F3C" w:rsidR="00157609" w:rsidRPr="00170046" w:rsidRDefault="00157609" w:rsidP="00C31681">
            <w:pPr>
              <w:jc w:val="right"/>
              <w:rPr>
                <w:b/>
                <w:bCs/>
                <w:lang w:val="en-US"/>
              </w:rPr>
            </w:pPr>
            <w:r w:rsidRPr="00DA5948">
              <w:rPr>
                <w:b/>
                <w:bCs/>
                <w:sz w:val="40"/>
              </w:rPr>
              <w:t>INF.</w:t>
            </w:r>
            <w:r w:rsidR="00AF4A5F">
              <w:rPr>
                <w:b/>
                <w:bCs/>
                <w:sz w:val="40"/>
              </w:rPr>
              <w:t>10</w:t>
            </w:r>
          </w:p>
        </w:tc>
      </w:tr>
      <w:tr w:rsidR="00157609" w14:paraId="24ABEA35" w14:textId="77777777" w:rsidTr="00733FD1">
        <w:trPr>
          <w:cantSplit/>
          <w:trHeight w:hRule="exact" w:val="3835"/>
        </w:trPr>
        <w:tc>
          <w:tcPr>
            <w:tcW w:w="7797" w:type="dxa"/>
            <w:gridSpan w:val="2"/>
            <w:tcBorders>
              <w:top w:val="single" w:sz="4" w:space="0" w:color="auto"/>
              <w:bottom w:val="single" w:sz="12" w:space="0" w:color="auto"/>
            </w:tcBorders>
          </w:tcPr>
          <w:p w14:paraId="709885C8" w14:textId="77777777" w:rsidR="00157609" w:rsidRDefault="00157609" w:rsidP="00B20551">
            <w:pPr>
              <w:spacing w:before="120" w:line="420" w:lineRule="exact"/>
              <w:rPr>
                <w:b/>
                <w:sz w:val="40"/>
                <w:szCs w:val="40"/>
              </w:rPr>
            </w:pPr>
            <w:r>
              <w:rPr>
                <w:b/>
                <w:sz w:val="40"/>
                <w:szCs w:val="40"/>
              </w:rPr>
              <w:t>Economic and Social Council</w:t>
            </w:r>
          </w:p>
          <w:p w14:paraId="2651449E" w14:textId="77777777" w:rsidR="00157609" w:rsidRDefault="00157609" w:rsidP="00157609">
            <w:pPr>
              <w:spacing w:before="120"/>
              <w:rPr>
                <w:sz w:val="28"/>
                <w:szCs w:val="28"/>
              </w:rPr>
            </w:pPr>
            <w:r w:rsidRPr="006852FE">
              <w:rPr>
                <w:sz w:val="28"/>
                <w:szCs w:val="28"/>
              </w:rPr>
              <w:t>Inland Transport Committee</w:t>
            </w:r>
          </w:p>
          <w:p w14:paraId="16C217B9" w14:textId="77777777" w:rsidR="00157609" w:rsidRPr="006852FE" w:rsidRDefault="00157609" w:rsidP="00157609">
            <w:pPr>
              <w:spacing w:before="120"/>
              <w:rPr>
                <w:sz w:val="28"/>
                <w:szCs w:val="28"/>
              </w:rPr>
            </w:pPr>
            <w:r>
              <w:rPr>
                <w:b/>
                <w:sz w:val="24"/>
                <w:szCs w:val="24"/>
              </w:rPr>
              <w:t>Working Party on the Transport of Dangerous Goods</w:t>
            </w:r>
          </w:p>
          <w:p w14:paraId="2F14E222" w14:textId="77777777" w:rsidR="00157609" w:rsidRPr="006852FE" w:rsidRDefault="00157609" w:rsidP="00157609">
            <w:pPr>
              <w:spacing w:before="120" w:after="120"/>
              <w:rPr>
                <w:b/>
              </w:rPr>
            </w:pPr>
            <w:r w:rsidRPr="006852FE">
              <w:rPr>
                <w:b/>
              </w:rPr>
              <w:t xml:space="preserve">Joint Meeting of Experts on the Regulations annexed to the </w:t>
            </w:r>
            <w:r w:rsidRPr="006852FE">
              <w:rPr>
                <w:b/>
              </w:rPr>
              <w:br/>
              <w:t xml:space="preserve">European Agreement concerning the International Carriage </w:t>
            </w:r>
            <w:r w:rsidRPr="006852FE">
              <w:rPr>
                <w:b/>
              </w:rPr>
              <w:br/>
              <w:t>of Dangerous Goods by Inland Waterways (ADN)</w:t>
            </w:r>
            <w:r w:rsidRPr="006852FE">
              <w:rPr>
                <w:b/>
              </w:rPr>
              <w:br/>
              <w:t>(ADN Safety Committee)</w:t>
            </w:r>
          </w:p>
          <w:p w14:paraId="1D1A5D82" w14:textId="1E5174ED" w:rsidR="007228D3" w:rsidRPr="003134DF" w:rsidRDefault="007228D3" w:rsidP="007228D3">
            <w:pPr>
              <w:spacing w:before="120"/>
              <w:rPr>
                <w:b/>
              </w:rPr>
            </w:pPr>
            <w:r>
              <w:rPr>
                <w:b/>
              </w:rPr>
              <w:t>Forty-</w:t>
            </w:r>
            <w:r w:rsidR="00877FC0">
              <w:rPr>
                <w:b/>
              </w:rPr>
              <w:t>thir</w:t>
            </w:r>
            <w:r>
              <w:rPr>
                <w:b/>
              </w:rPr>
              <w:t xml:space="preserve">d </w:t>
            </w:r>
            <w:r w:rsidRPr="003134DF">
              <w:rPr>
                <w:b/>
              </w:rPr>
              <w:t>session</w:t>
            </w:r>
          </w:p>
          <w:p w14:paraId="1781F4EF" w14:textId="5E2C5FAA" w:rsidR="007228D3" w:rsidRDefault="007228D3" w:rsidP="007228D3">
            <w:r w:rsidRPr="003134DF">
              <w:t xml:space="preserve">Geneva, </w:t>
            </w:r>
            <w:r>
              <w:t>2</w:t>
            </w:r>
            <w:r w:rsidR="00877FC0">
              <w:t>2</w:t>
            </w:r>
            <w:r>
              <w:t>-2</w:t>
            </w:r>
            <w:r w:rsidR="00877FC0">
              <w:t>6</w:t>
            </w:r>
            <w:r>
              <w:t xml:space="preserve"> </w:t>
            </w:r>
            <w:r w:rsidR="00877FC0">
              <w:t>January</w:t>
            </w:r>
            <w:r>
              <w:t xml:space="preserve"> 202</w:t>
            </w:r>
            <w:r w:rsidR="00877FC0">
              <w:t>4</w:t>
            </w:r>
          </w:p>
          <w:p w14:paraId="55ED75DC" w14:textId="015FB9E8" w:rsidR="00995888" w:rsidRDefault="00995888" w:rsidP="00995888">
            <w:pPr>
              <w:rPr>
                <w:lang w:val="en-US"/>
              </w:rPr>
            </w:pPr>
            <w:r>
              <w:rPr>
                <w:lang w:val="en-US"/>
              </w:rPr>
              <w:t xml:space="preserve">Item </w:t>
            </w:r>
            <w:r w:rsidR="00C86C22">
              <w:rPr>
                <w:lang w:val="en-US"/>
              </w:rPr>
              <w:t>6</w:t>
            </w:r>
            <w:r>
              <w:rPr>
                <w:lang w:val="en-US"/>
              </w:rPr>
              <w:t xml:space="preserve"> of the provisional agenda</w:t>
            </w:r>
          </w:p>
          <w:p w14:paraId="79E4F1D0" w14:textId="77777777" w:rsidR="00E277FB" w:rsidRPr="00733FD1" w:rsidRDefault="00733FD1" w:rsidP="00C86C22">
            <w:pPr>
              <w:rPr>
                <w:b/>
                <w:bCs/>
              </w:rPr>
            </w:pPr>
            <w:r w:rsidRPr="00733FD1">
              <w:rPr>
                <w:b/>
                <w:bCs/>
              </w:rPr>
              <w:t>Reports of informal working groups</w:t>
            </w:r>
          </w:p>
          <w:p w14:paraId="333197FE" w14:textId="0A019605" w:rsidR="00733FD1" w:rsidRPr="008A105B" w:rsidRDefault="00733FD1" w:rsidP="00C86C22">
            <w:pPr>
              <w:rPr>
                <w:b/>
                <w:bCs/>
                <w:sz w:val="40"/>
                <w:szCs w:val="40"/>
              </w:rPr>
            </w:pPr>
          </w:p>
        </w:tc>
        <w:tc>
          <w:tcPr>
            <w:tcW w:w="1701" w:type="dxa"/>
            <w:tcBorders>
              <w:top w:val="single" w:sz="4" w:space="0" w:color="auto"/>
              <w:bottom w:val="single" w:sz="12" w:space="0" w:color="auto"/>
            </w:tcBorders>
          </w:tcPr>
          <w:p w14:paraId="10A0AEDD" w14:textId="77777777" w:rsidR="00DB74FE" w:rsidRDefault="00DB74FE" w:rsidP="00C31681">
            <w:pPr>
              <w:spacing w:line="240" w:lineRule="exact"/>
            </w:pPr>
          </w:p>
          <w:p w14:paraId="7F61019D" w14:textId="77777777" w:rsidR="00DB74FE" w:rsidRDefault="00DB74FE" w:rsidP="00C31681">
            <w:pPr>
              <w:spacing w:line="240" w:lineRule="exact"/>
            </w:pPr>
          </w:p>
          <w:p w14:paraId="4787E01E" w14:textId="77777777" w:rsidR="00DB74FE" w:rsidRDefault="00DB74FE" w:rsidP="00C31681">
            <w:pPr>
              <w:spacing w:line="240" w:lineRule="exact"/>
            </w:pPr>
          </w:p>
          <w:p w14:paraId="42ADB0F2" w14:textId="0060B3BB" w:rsidR="00157609" w:rsidRDefault="00310E74" w:rsidP="00C31681">
            <w:pPr>
              <w:spacing w:line="240" w:lineRule="exact"/>
            </w:pPr>
            <w:r>
              <w:t>2</w:t>
            </w:r>
            <w:r w:rsidR="002D41FA">
              <w:t>8</w:t>
            </w:r>
            <w:r w:rsidR="00AA3E74">
              <w:t xml:space="preserve"> Dec</w:t>
            </w:r>
            <w:r w:rsidR="00D81C7A">
              <w:t>ember</w:t>
            </w:r>
            <w:r w:rsidR="00157609">
              <w:t xml:space="preserve"> 2023</w:t>
            </w:r>
          </w:p>
          <w:p w14:paraId="1C6A09C9" w14:textId="77777777" w:rsidR="00157609" w:rsidRDefault="00157609" w:rsidP="00C31681">
            <w:pPr>
              <w:spacing w:line="240" w:lineRule="exact"/>
            </w:pPr>
          </w:p>
          <w:p w14:paraId="2B061DA4" w14:textId="77777777" w:rsidR="00157609" w:rsidRDefault="00157609" w:rsidP="00C31681">
            <w:pPr>
              <w:spacing w:line="240" w:lineRule="exact"/>
            </w:pPr>
            <w:r>
              <w:t>Original: English</w:t>
            </w:r>
          </w:p>
        </w:tc>
      </w:tr>
    </w:tbl>
    <w:p w14:paraId="01CD7268" w14:textId="2F9155B8" w:rsidR="00F15CC5" w:rsidRPr="001B4326" w:rsidRDefault="0073010F" w:rsidP="00F15CC5">
      <w:pPr>
        <w:pStyle w:val="HChG"/>
      </w:pPr>
      <w:r>
        <w:tab/>
      </w:r>
      <w:r>
        <w:tab/>
      </w:r>
      <w:r w:rsidR="00F15CC5">
        <w:t xml:space="preserve">Minutes of </w:t>
      </w:r>
      <w:r w:rsidR="00651416">
        <w:t xml:space="preserve">the twenty-fifth </w:t>
      </w:r>
      <w:r w:rsidR="00F15CC5">
        <w:t xml:space="preserve">meeting </w:t>
      </w:r>
      <w:r w:rsidR="00F15CC5" w:rsidRPr="001B4326">
        <w:t>of the Group of</w:t>
      </w:r>
      <w:r w:rsidR="00F15CC5">
        <w:t xml:space="preserve"> Recommended</w:t>
      </w:r>
      <w:r w:rsidR="00F15CC5" w:rsidRPr="001B4326">
        <w:t xml:space="preserve"> </w:t>
      </w:r>
      <w:r w:rsidR="00511445">
        <w:t xml:space="preserve">ADN </w:t>
      </w:r>
      <w:r w:rsidR="00F15CC5" w:rsidRPr="001B4326">
        <w:t>Classification Societies</w:t>
      </w:r>
      <w:r w:rsidR="005E0AAF">
        <w:t xml:space="preserve"> (</w:t>
      </w:r>
      <w:r w:rsidR="00F826C6" w:rsidRPr="00F826C6">
        <w:t>Doc. 26.IG.99 – Final version 16 November 2023</w:t>
      </w:r>
      <w:r w:rsidR="00F826C6">
        <w:t>)</w:t>
      </w:r>
    </w:p>
    <w:p w14:paraId="6D40B9E7" w14:textId="491BB0D0" w:rsidR="000B3813" w:rsidRDefault="000B3813" w:rsidP="00CD3774">
      <w:pPr>
        <w:pStyle w:val="H1G"/>
      </w:pPr>
      <w:r>
        <w:tab/>
      </w:r>
      <w:r>
        <w:tab/>
      </w:r>
      <w:r w:rsidR="00B37B98" w:rsidRPr="003134DF">
        <w:t xml:space="preserve">Transmitted by the </w:t>
      </w:r>
      <w:r w:rsidR="00F15CC5">
        <w:t xml:space="preserve">Recommended </w:t>
      </w:r>
      <w:r w:rsidR="00DD3E5A">
        <w:t>ADN Classification Societies</w:t>
      </w:r>
    </w:p>
    <w:p w14:paraId="2CA6551B" w14:textId="759251CD" w:rsidR="00574552" w:rsidRDefault="00574552" w:rsidP="00574552">
      <w:pPr>
        <w:pStyle w:val="SingleTxtG"/>
      </w:pPr>
      <w:r>
        <w:t xml:space="preserve">Date: 25 October 2023, </w:t>
      </w:r>
      <w:r w:rsidR="00185DF5">
        <w:t xml:space="preserve">from </w:t>
      </w:r>
      <w:r>
        <w:t>9.30</w:t>
      </w:r>
      <w:r w:rsidR="00185DF5">
        <w:t xml:space="preserve"> a.m. to</w:t>
      </w:r>
      <w:r>
        <w:t>11.00</w:t>
      </w:r>
      <w:r w:rsidR="00185DF5">
        <w:t xml:space="preserve"> a.m.</w:t>
      </w:r>
    </w:p>
    <w:p w14:paraId="38AC1F76" w14:textId="77777777" w:rsidR="00574552" w:rsidRPr="00952885" w:rsidRDefault="00574552" w:rsidP="00574552">
      <w:pPr>
        <w:pStyle w:val="SingleTxtG"/>
        <w:rPr>
          <w:lang w:val="nl-NL"/>
        </w:rPr>
      </w:pPr>
      <w:proofErr w:type="spellStart"/>
      <w:r>
        <w:rPr>
          <w:lang w:val="nl-NL"/>
        </w:rPr>
        <w:t>Location</w:t>
      </w:r>
      <w:proofErr w:type="spellEnd"/>
      <w:r w:rsidRPr="00952885">
        <w:rPr>
          <w:lang w:val="nl-NL"/>
        </w:rPr>
        <w:t xml:space="preserve">: </w:t>
      </w:r>
      <w:r>
        <w:rPr>
          <w:lang w:val="nl-NL"/>
        </w:rPr>
        <w:t>Online</w:t>
      </w:r>
    </w:p>
    <w:p w14:paraId="2DED0DA8" w14:textId="77777777" w:rsidR="00574552" w:rsidRDefault="00574552" w:rsidP="00574552">
      <w:pPr>
        <w:pStyle w:val="SingleTxtG"/>
        <w:rPr>
          <w:lang w:val="nl-NL"/>
        </w:rPr>
      </w:pPr>
      <w:proofErr w:type="spellStart"/>
      <w:r>
        <w:rPr>
          <w:lang w:val="nl-NL"/>
        </w:rPr>
        <w:t>Participants</w:t>
      </w:r>
      <w:proofErr w:type="spellEnd"/>
      <w:r>
        <w:rPr>
          <w:lang w:val="nl-NL"/>
        </w:rPr>
        <w:t>:</w:t>
      </w:r>
    </w:p>
    <w:p w14:paraId="7A31A3B2" w14:textId="09591D23" w:rsidR="00574552" w:rsidRDefault="00CF0D59" w:rsidP="00AA491D">
      <w:pPr>
        <w:pStyle w:val="Bullet1G"/>
      </w:pPr>
      <w:r>
        <w:t>Bureau Veritas (BV)</w:t>
      </w:r>
      <w:r w:rsidR="00574552">
        <w:t>: Mr. Guy Jacobs</w:t>
      </w:r>
    </w:p>
    <w:p w14:paraId="5D61D04F" w14:textId="3ABF7E57" w:rsidR="00574552" w:rsidRDefault="0067335F" w:rsidP="00AA491D">
      <w:pPr>
        <w:pStyle w:val="Bullet1G"/>
      </w:pPr>
      <w:r w:rsidRPr="005F4BF4">
        <w:t>Croatian Register of Shipping</w:t>
      </w:r>
      <w:r>
        <w:t xml:space="preserve"> (CRS)</w:t>
      </w:r>
      <w:r w:rsidR="00574552">
        <w:t xml:space="preserve">: Mr. </w:t>
      </w:r>
      <w:r w:rsidR="00574552">
        <w:rPr>
          <w:lang w:val="en-US"/>
        </w:rPr>
        <w:t xml:space="preserve">Ivan </w:t>
      </w:r>
      <w:proofErr w:type="spellStart"/>
      <w:r w:rsidR="00574552">
        <w:rPr>
          <w:lang w:val="en-US"/>
        </w:rPr>
        <w:t>Bilić-Prcić</w:t>
      </w:r>
      <w:proofErr w:type="spellEnd"/>
      <w:r w:rsidR="00574552">
        <w:rPr>
          <w:lang w:val="en-US"/>
        </w:rPr>
        <w:t>, Mr. Vedran Klisaric</w:t>
      </w:r>
    </w:p>
    <w:p w14:paraId="0C814F3A" w14:textId="5F5E930A" w:rsidR="00574552" w:rsidRDefault="002B29A4" w:rsidP="00AA491D">
      <w:pPr>
        <w:pStyle w:val="Bullet1G"/>
      </w:pPr>
      <w:r w:rsidRPr="006920F0">
        <w:t>Det Norske Veritas</w:t>
      </w:r>
      <w:r>
        <w:t xml:space="preserve"> (DNV)</w:t>
      </w:r>
      <w:r w:rsidR="00574552">
        <w:t xml:space="preserve">: Mr. Torsten Dosdahl </w:t>
      </w:r>
    </w:p>
    <w:p w14:paraId="57C92675" w14:textId="4A3BD2C1" w:rsidR="00574552" w:rsidRDefault="006C1BC9" w:rsidP="00AA491D">
      <w:pPr>
        <w:pStyle w:val="Bullet1G"/>
      </w:pPr>
      <w:r w:rsidRPr="006920F0">
        <w:t>Lloyds Register</w:t>
      </w:r>
      <w:r>
        <w:t xml:space="preserve"> (LR)</w:t>
      </w:r>
      <w:r w:rsidR="00574552">
        <w:t>: Mr. Ad Bus, Mr. Bas Joormann (chairman), Mr. Karel Vinke</w:t>
      </w:r>
    </w:p>
    <w:p w14:paraId="5AD52DCB" w14:textId="74111412" w:rsidR="00574552" w:rsidRDefault="007A381A" w:rsidP="00AA491D">
      <w:pPr>
        <w:pStyle w:val="Bullet1G"/>
      </w:pPr>
      <w:proofErr w:type="spellStart"/>
      <w:r w:rsidRPr="00321822">
        <w:t>Registro</w:t>
      </w:r>
      <w:proofErr w:type="spellEnd"/>
      <w:r w:rsidRPr="00321822">
        <w:t xml:space="preserve"> </w:t>
      </w:r>
      <w:proofErr w:type="spellStart"/>
      <w:r w:rsidRPr="00321822">
        <w:t>Italiano</w:t>
      </w:r>
      <w:proofErr w:type="spellEnd"/>
      <w:r w:rsidRPr="00321822">
        <w:t xml:space="preserve"> </w:t>
      </w:r>
      <w:proofErr w:type="spellStart"/>
      <w:r w:rsidRPr="00321822">
        <w:t>Navale</w:t>
      </w:r>
      <w:proofErr w:type="spellEnd"/>
      <w:r>
        <w:t xml:space="preserve"> (RINA)</w:t>
      </w:r>
      <w:r w:rsidR="00574552">
        <w:t>: Mr. Pavlos Safralis</w:t>
      </w:r>
    </w:p>
    <w:p w14:paraId="3F4AB60A" w14:textId="4E3BEE33" w:rsidR="00574552" w:rsidRDefault="00677049" w:rsidP="00AA491D">
      <w:pPr>
        <w:pStyle w:val="Bullet1G"/>
      </w:pPr>
      <w:r>
        <w:t xml:space="preserve">Russian River Register </w:t>
      </w:r>
      <w:r w:rsidRPr="00321822">
        <w:t>(</w:t>
      </w:r>
      <w:r>
        <w:t>RCS)</w:t>
      </w:r>
      <w:r w:rsidR="00574552">
        <w:t xml:space="preserve">: Mr. Michael </w:t>
      </w:r>
      <w:proofErr w:type="spellStart"/>
      <w:r w:rsidR="00574552">
        <w:t>Kozin</w:t>
      </w:r>
      <w:proofErr w:type="spellEnd"/>
    </w:p>
    <w:p w14:paraId="303669B0" w14:textId="6C2DF783" w:rsidR="00574552" w:rsidRDefault="00E924A8" w:rsidP="00AA491D">
      <w:pPr>
        <w:pStyle w:val="Bullet1G"/>
      </w:pPr>
      <w:r w:rsidRPr="00321822">
        <w:t>Russian Maritime Register of Shipping</w:t>
      </w:r>
      <w:r>
        <w:t xml:space="preserve"> (RS)</w:t>
      </w:r>
      <w:r w:rsidR="00574552">
        <w:t xml:space="preserve">: Mr. Sergey </w:t>
      </w:r>
      <w:proofErr w:type="spellStart"/>
      <w:r w:rsidR="00574552">
        <w:t>Legusha</w:t>
      </w:r>
      <w:proofErr w:type="spellEnd"/>
    </w:p>
    <w:p w14:paraId="3281466D" w14:textId="3A7D4664" w:rsidR="00574552" w:rsidRDefault="00C47522" w:rsidP="00AA491D">
      <w:pPr>
        <w:pStyle w:val="Bullet1G"/>
      </w:pPr>
      <w:r w:rsidRPr="00A91C0E">
        <w:t>Shipping Register of Ukraine (</w:t>
      </w:r>
      <w:r>
        <w:t>SRU)</w:t>
      </w:r>
      <w:r w:rsidR="00574552">
        <w:t xml:space="preserve">: Mr. </w:t>
      </w:r>
      <w:proofErr w:type="spellStart"/>
      <w:r w:rsidR="00574552">
        <w:t>Sergii</w:t>
      </w:r>
      <w:proofErr w:type="spellEnd"/>
      <w:r w:rsidR="00574552">
        <w:t xml:space="preserve"> </w:t>
      </w:r>
      <w:proofErr w:type="spellStart"/>
      <w:r w:rsidR="00574552">
        <w:t>Gurskyi</w:t>
      </w:r>
      <w:proofErr w:type="spellEnd"/>
      <w:r w:rsidR="00574552">
        <w:t xml:space="preserve">, Mr. Mykola </w:t>
      </w:r>
      <w:proofErr w:type="spellStart"/>
      <w:r w:rsidR="00574552">
        <w:t>Slozko</w:t>
      </w:r>
      <w:proofErr w:type="spellEnd"/>
    </w:p>
    <w:p w14:paraId="1A7573A8" w14:textId="26097A9C" w:rsidR="00574552" w:rsidRPr="008C1CDE" w:rsidRDefault="00AA491D" w:rsidP="00AA491D">
      <w:pPr>
        <w:pStyle w:val="H23G"/>
      </w:pPr>
      <w:r w:rsidRPr="00AA491D">
        <w:rPr>
          <w:b w:val="0"/>
        </w:rPr>
        <w:tab/>
      </w:r>
      <w:r w:rsidRPr="00AA491D">
        <w:rPr>
          <w:bCs/>
        </w:rPr>
        <w:t>1.</w:t>
      </w:r>
      <w:r>
        <w:tab/>
      </w:r>
      <w:r w:rsidR="00574552" w:rsidRPr="008C1CDE">
        <w:t xml:space="preserve">Opening </w:t>
      </w:r>
    </w:p>
    <w:p w14:paraId="26E2BB97" w14:textId="030B6017" w:rsidR="00574552" w:rsidRPr="008C1CDE" w:rsidRDefault="00ED74E9" w:rsidP="00574552">
      <w:pPr>
        <w:pStyle w:val="SingleTxtG"/>
      </w:pPr>
      <w:r>
        <w:t>1.</w:t>
      </w:r>
      <w:r>
        <w:tab/>
      </w:r>
      <w:r w:rsidR="00574552" w:rsidRPr="008C1CDE">
        <w:t>The chairman opens the meeting and welcomes the participants.</w:t>
      </w:r>
    </w:p>
    <w:p w14:paraId="2929E6A5" w14:textId="1A0CF1D8" w:rsidR="00574552" w:rsidRPr="008C1CDE" w:rsidRDefault="00084AB5" w:rsidP="00084AB5">
      <w:pPr>
        <w:pStyle w:val="H23G"/>
      </w:pPr>
      <w:r>
        <w:tab/>
      </w:r>
      <w:r w:rsidR="00ED74E9">
        <w:t>2.</w:t>
      </w:r>
      <w:r w:rsidR="00ED74E9">
        <w:tab/>
      </w:r>
      <w:r w:rsidR="00574552" w:rsidRPr="008C1CDE">
        <w:t xml:space="preserve">Minutes of </w:t>
      </w:r>
      <w:r w:rsidR="00CE5B67">
        <w:t>the twenty-fifth</w:t>
      </w:r>
      <w:r w:rsidR="00574552" w:rsidRPr="008C1CDE">
        <w:t xml:space="preserve"> meeting, status of open action points (doc 24.IG.10)</w:t>
      </w:r>
    </w:p>
    <w:p w14:paraId="4782077B" w14:textId="3D903048" w:rsidR="00574552" w:rsidRPr="008C1CDE" w:rsidRDefault="004C22A9" w:rsidP="004C22A9">
      <w:pPr>
        <w:pStyle w:val="H4G"/>
      </w:pPr>
      <w:r>
        <w:tab/>
        <w:t>(</w:t>
      </w:r>
      <w:r w:rsidR="00574552">
        <w:t>a</w:t>
      </w:r>
      <w:r>
        <w:t>)</w:t>
      </w:r>
      <w:r>
        <w:tab/>
      </w:r>
      <w:r w:rsidR="00574552" w:rsidRPr="008C1CDE">
        <w:t>Propylene Oxide (</w:t>
      </w:r>
      <w:r w:rsidR="00574552" w:rsidRPr="008C1CDE">
        <w:rPr>
          <w:b/>
          <w:bCs/>
        </w:rPr>
        <w:t>action LR</w:t>
      </w:r>
      <w:r w:rsidR="00574552" w:rsidRPr="008C1CDE">
        <w:t xml:space="preserve">). </w:t>
      </w:r>
    </w:p>
    <w:p w14:paraId="6265D4B8" w14:textId="4E860724" w:rsidR="00574552" w:rsidRPr="008C1CDE" w:rsidRDefault="00397F1C" w:rsidP="00574552">
      <w:pPr>
        <w:pStyle w:val="SingleTxtG"/>
      </w:pPr>
      <w:r>
        <w:t>2</w:t>
      </w:r>
      <w:r w:rsidR="004C22A9">
        <w:t>.</w:t>
      </w:r>
      <w:r w:rsidR="004C22A9">
        <w:tab/>
      </w:r>
      <w:r w:rsidR="00574552" w:rsidRPr="008C1CDE">
        <w:t>This item is still not finished but is scheduled to be finished in the coming months.</w:t>
      </w:r>
    </w:p>
    <w:p w14:paraId="779E8B47" w14:textId="633BE422" w:rsidR="00574552" w:rsidRPr="008C1CDE" w:rsidRDefault="004C22A9" w:rsidP="004C22A9">
      <w:pPr>
        <w:pStyle w:val="H4G"/>
      </w:pPr>
      <w:r>
        <w:tab/>
        <w:t>(</w:t>
      </w:r>
      <w:r w:rsidR="00574552">
        <w:t>b</w:t>
      </w:r>
      <w:r>
        <w:t>)</w:t>
      </w:r>
      <w:r w:rsidR="00574552">
        <w:tab/>
      </w:r>
      <w:r w:rsidR="00574552" w:rsidRPr="008C1CDE">
        <w:t>Risk assessment high jets (</w:t>
      </w:r>
      <w:r w:rsidR="00574552" w:rsidRPr="008C1CDE">
        <w:rPr>
          <w:b/>
          <w:bCs/>
        </w:rPr>
        <w:t>action RINA</w:t>
      </w:r>
      <w:r w:rsidR="00574552" w:rsidRPr="008C1CDE">
        <w:t xml:space="preserve">). </w:t>
      </w:r>
    </w:p>
    <w:p w14:paraId="18522D57" w14:textId="40418890" w:rsidR="00574552" w:rsidRDefault="00397F1C" w:rsidP="00574552">
      <w:pPr>
        <w:pStyle w:val="SingleTxtG"/>
      </w:pPr>
      <w:r>
        <w:t>3.</w:t>
      </w:r>
      <w:r>
        <w:tab/>
      </w:r>
      <w:r w:rsidR="00574552" w:rsidRPr="008C1CDE">
        <w:t>The workshop is planned for</w:t>
      </w:r>
      <w:r w:rsidR="00574552">
        <w:t xml:space="preserve"> November.</w:t>
      </w:r>
    </w:p>
    <w:p w14:paraId="23A2108A" w14:textId="3892AB7C" w:rsidR="00574552" w:rsidRDefault="00397F1C" w:rsidP="00397F1C">
      <w:pPr>
        <w:pStyle w:val="H4G"/>
      </w:pPr>
      <w:r>
        <w:tab/>
        <w:t>(</w:t>
      </w:r>
      <w:r w:rsidR="00574552">
        <w:t>c</w:t>
      </w:r>
      <w:r>
        <w:t>)</w:t>
      </w:r>
      <w:r w:rsidR="00574552">
        <w:tab/>
      </w:r>
      <w:r w:rsidR="00574552" w:rsidRPr="008C1CDE">
        <w:t>List of interpretations (</w:t>
      </w:r>
      <w:r w:rsidR="00574552" w:rsidRPr="00432CAE">
        <w:rPr>
          <w:b/>
          <w:bCs/>
        </w:rPr>
        <w:t>action CRS / LR / DNV / BV</w:t>
      </w:r>
      <w:r w:rsidR="00574552" w:rsidRPr="008C1CDE">
        <w:t xml:space="preserve">) </w:t>
      </w:r>
    </w:p>
    <w:p w14:paraId="1B613EE0" w14:textId="73560680" w:rsidR="00574552" w:rsidRDefault="00C4756C" w:rsidP="00574552">
      <w:pPr>
        <w:pStyle w:val="SingleTxtG"/>
      </w:pPr>
      <w:r>
        <w:t>4.</w:t>
      </w:r>
      <w:r>
        <w:tab/>
      </w:r>
      <w:r w:rsidR="00574552">
        <w:t>Further actions will be discussed at agenda item 3a.</w:t>
      </w:r>
    </w:p>
    <w:p w14:paraId="7CB5C873" w14:textId="428FB51A" w:rsidR="00574552" w:rsidRDefault="00C4756C" w:rsidP="00C4756C">
      <w:pPr>
        <w:pStyle w:val="H4G"/>
      </w:pPr>
      <w:r>
        <w:lastRenderedPageBreak/>
        <w:tab/>
        <w:t>(</w:t>
      </w:r>
      <w:r w:rsidR="00574552">
        <w:t>d</w:t>
      </w:r>
      <w:r>
        <w:t>)</w:t>
      </w:r>
      <w:r w:rsidR="00574552">
        <w:tab/>
      </w:r>
      <w:r w:rsidR="00574552" w:rsidRPr="00432CAE">
        <w:t>Status of update ADN 9.3.4 (</w:t>
      </w:r>
      <w:r w:rsidR="00574552" w:rsidRPr="00432CAE">
        <w:rPr>
          <w:b/>
          <w:bCs/>
        </w:rPr>
        <w:t>action LR</w:t>
      </w:r>
      <w:r w:rsidR="00574552" w:rsidRPr="00432CAE">
        <w:t>).</w:t>
      </w:r>
    </w:p>
    <w:p w14:paraId="64D7E301" w14:textId="1A52CE63" w:rsidR="00574552" w:rsidRDefault="00BD0CAC" w:rsidP="00C47522">
      <w:pPr>
        <w:pStyle w:val="SingleTxtG"/>
      </w:pPr>
      <w:r>
        <w:t>5.</w:t>
      </w:r>
      <w:r>
        <w:tab/>
      </w:r>
      <w:r w:rsidR="00574552">
        <w:t xml:space="preserve">The document with the proposals has been written by </w:t>
      </w:r>
      <w:r w:rsidR="00937CC5">
        <w:t xml:space="preserve">the </w:t>
      </w:r>
      <w:r w:rsidR="00937CC5" w:rsidRPr="00CD4733">
        <w:t>Netherlands Organisation for Applied Scientific Research</w:t>
      </w:r>
      <w:r w:rsidR="00C91B38">
        <w:t xml:space="preserve"> (</w:t>
      </w:r>
      <w:r w:rsidR="00574552">
        <w:t>TNO</w:t>
      </w:r>
      <w:r w:rsidR="00C91B38">
        <w:t>)</w:t>
      </w:r>
      <w:r w:rsidR="00574552">
        <w:t xml:space="preserve"> and LR. DNV does have some questions. These will be discussed separately with TNO, and after agreement LR will send the document to the ADN secretariat (</w:t>
      </w:r>
      <w:r w:rsidR="00574552" w:rsidRPr="00E75879">
        <w:rPr>
          <w:b/>
          <w:bCs/>
        </w:rPr>
        <w:t>action LR</w:t>
      </w:r>
      <w:r w:rsidR="00574552">
        <w:t>).</w:t>
      </w:r>
    </w:p>
    <w:p w14:paraId="492C87B0" w14:textId="7DA69FB1" w:rsidR="00574552" w:rsidRDefault="008053C3" w:rsidP="008053C3">
      <w:pPr>
        <w:pStyle w:val="H4G"/>
      </w:pPr>
      <w:r>
        <w:tab/>
        <w:t>(</w:t>
      </w:r>
      <w:r w:rsidR="00574552">
        <w:t>e</w:t>
      </w:r>
      <w:r>
        <w:t>)</w:t>
      </w:r>
      <w:r w:rsidR="00574552">
        <w:tab/>
        <w:t>Proposal 7.2.2.19.3 (doc</w:t>
      </w:r>
      <w:r w:rsidR="00640E5B">
        <w:t>ument</w:t>
      </w:r>
      <w:r w:rsidR="00574552">
        <w:t xml:space="preserve"> </w:t>
      </w:r>
      <w:r w:rsidR="00640E5B">
        <w:t>ECE/</w:t>
      </w:r>
      <w:r w:rsidR="009D60F2">
        <w:t>TRANS/</w:t>
      </w:r>
      <w:r w:rsidR="00574552">
        <w:t>WP.15/AC.2/2023/18</w:t>
      </w:r>
      <w:r w:rsidR="009D60F2">
        <w:t>/</w:t>
      </w:r>
      <w:r w:rsidR="00574552">
        <w:t>Rev 1) (</w:t>
      </w:r>
      <w:r w:rsidR="00574552" w:rsidRPr="00A40B00">
        <w:rPr>
          <w:b/>
          <w:bCs/>
        </w:rPr>
        <w:t>action DNV / BV</w:t>
      </w:r>
      <w:r w:rsidR="00574552">
        <w:t>).</w:t>
      </w:r>
    </w:p>
    <w:p w14:paraId="4C5E3B1C" w14:textId="0B4B5231" w:rsidR="00574552" w:rsidRDefault="00B5545E" w:rsidP="00574552">
      <w:pPr>
        <w:pStyle w:val="SingleTxtG"/>
      </w:pPr>
      <w:r>
        <w:t>6.</w:t>
      </w:r>
      <w:r>
        <w:tab/>
      </w:r>
      <w:r w:rsidR="00574552">
        <w:t>The document has been discussed in the ADN Safety Committee, and DNV has written an updated version. All agree on this new version and it will be submitted to the ADN secretariat (</w:t>
      </w:r>
      <w:r w:rsidR="00574552" w:rsidRPr="00A40B00">
        <w:rPr>
          <w:b/>
          <w:bCs/>
        </w:rPr>
        <w:t>action DNV</w:t>
      </w:r>
      <w:r w:rsidR="00574552">
        <w:t>).</w:t>
      </w:r>
    </w:p>
    <w:p w14:paraId="560E88A6" w14:textId="3D2F7F01" w:rsidR="00574552" w:rsidRDefault="00B732A5" w:rsidP="00B732A5">
      <w:pPr>
        <w:pStyle w:val="H4G"/>
      </w:pPr>
      <w:r>
        <w:tab/>
      </w:r>
      <w:r w:rsidR="009903F3">
        <w:t>(f)</w:t>
      </w:r>
      <w:r w:rsidR="009903F3">
        <w:tab/>
      </w:r>
      <w:r w:rsidR="00574552">
        <w:t>Proposal wording pumproom (</w:t>
      </w:r>
      <w:r w:rsidR="00574552" w:rsidRPr="00B732A5">
        <w:t>action BV</w:t>
      </w:r>
      <w:r w:rsidR="00574552">
        <w:t>).</w:t>
      </w:r>
    </w:p>
    <w:p w14:paraId="069D1C3A" w14:textId="3030DE15" w:rsidR="00574552" w:rsidRDefault="009903F3" w:rsidP="00574552">
      <w:pPr>
        <w:pStyle w:val="SingleTxtG"/>
      </w:pPr>
      <w:r>
        <w:t>7.</w:t>
      </w:r>
      <w:r>
        <w:tab/>
      </w:r>
      <w:r w:rsidR="00574552">
        <w:t>Adopted in August session of ADN Safety Committee. Item considered as closed.</w:t>
      </w:r>
    </w:p>
    <w:p w14:paraId="5450A154" w14:textId="0C5BF257" w:rsidR="00574552" w:rsidRDefault="009903F3" w:rsidP="009903F3">
      <w:pPr>
        <w:pStyle w:val="H4G"/>
      </w:pPr>
      <w:r>
        <w:tab/>
        <w:t>(g)</w:t>
      </w:r>
      <w:r>
        <w:tab/>
      </w:r>
      <w:r w:rsidR="00574552">
        <w:t>Correction 9.3.x.51c (</w:t>
      </w:r>
      <w:r w:rsidR="00574552" w:rsidRPr="001A4EBD">
        <w:rPr>
          <w:b/>
          <w:bCs/>
        </w:rPr>
        <w:t>action BV</w:t>
      </w:r>
      <w:r w:rsidR="00574552">
        <w:t>).</w:t>
      </w:r>
    </w:p>
    <w:p w14:paraId="3449FF90" w14:textId="0EA7E04D" w:rsidR="00574552" w:rsidRDefault="009903F3" w:rsidP="00574552">
      <w:pPr>
        <w:pStyle w:val="SingleTxtG"/>
      </w:pPr>
      <w:r>
        <w:t>8.</w:t>
      </w:r>
      <w:r>
        <w:tab/>
      </w:r>
      <w:r w:rsidR="00574552">
        <w:t>Adopted in August session of ADN Safety Committee. Item considered as closed.</w:t>
      </w:r>
    </w:p>
    <w:p w14:paraId="15DE0E4F" w14:textId="49FEBC4B" w:rsidR="00574552" w:rsidRDefault="009903F3" w:rsidP="009903F3">
      <w:pPr>
        <w:pStyle w:val="H4G"/>
      </w:pPr>
      <w:r>
        <w:tab/>
        <w:t>(h)</w:t>
      </w:r>
      <w:r>
        <w:tab/>
      </w:r>
      <w:r w:rsidR="00574552">
        <w:t>Proposal service space (</w:t>
      </w:r>
      <w:r w:rsidR="00574552" w:rsidRPr="001A4EBD">
        <w:rPr>
          <w:b/>
          <w:bCs/>
        </w:rPr>
        <w:t>action BV</w:t>
      </w:r>
      <w:r w:rsidR="00574552">
        <w:t>).</w:t>
      </w:r>
    </w:p>
    <w:p w14:paraId="02D79BC2" w14:textId="6927CA56" w:rsidR="00574552" w:rsidRDefault="009903F3" w:rsidP="00574552">
      <w:pPr>
        <w:pStyle w:val="SingleTxtG"/>
      </w:pPr>
      <w:r>
        <w:t>9.</w:t>
      </w:r>
      <w:r>
        <w:tab/>
      </w:r>
      <w:r w:rsidR="00574552">
        <w:t>Adopted in August session of ADN Safety Committee. Item considered as closed.</w:t>
      </w:r>
    </w:p>
    <w:p w14:paraId="247F17A7" w14:textId="1F9C7E24" w:rsidR="00574552" w:rsidRDefault="00B96D08" w:rsidP="009903F3">
      <w:pPr>
        <w:pStyle w:val="H4G"/>
      </w:pPr>
      <w:r>
        <w:tab/>
        <w:t>(i)</w:t>
      </w:r>
      <w:r>
        <w:tab/>
      </w:r>
      <w:r w:rsidR="00574552">
        <w:t>Definition of engine rooms (doc 26IG.02) (</w:t>
      </w:r>
      <w:r w:rsidR="00574552" w:rsidRPr="005931B0">
        <w:rPr>
          <w:b/>
          <w:bCs/>
        </w:rPr>
        <w:t>action BV</w:t>
      </w:r>
      <w:r w:rsidR="00574552">
        <w:t>).</w:t>
      </w:r>
    </w:p>
    <w:p w14:paraId="3ABB21A9" w14:textId="758F744C" w:rsidR="00574552" w:rsidRDefault="00B96D08" w:rsidP="00574552">
      <w:pPr>
        <w:pStyle w:val="SingleTxtG"/>
      </w:pPr>
      <w:r>
        <w:t>10.</w:t>
      </w:r>
      <w:r>
        <w:tab/>
      </w:r>
      <w:r w:rsidR="00574552">
        <w:t>Document 26IG.02 as provided by BV has been discussed and is agreed upon. DNV and RCS will provide input for the German and Russian version and BV will include this in the document. It will then be submitted to the ADN secretariat (</w:t>
      </w:r>
      <w:r w:rsidR="00574552" w:rsidRPr="00E017A1">
        <w:rPr>
          <w:b/>
          <w:bCs/>
        </w:rPr>
        <w:t xml:space="preserve">action </w:t>
      </w:r>
      <w:r w:rsidR="00574552">
        <w:rPr>
          <w:b/>
          <w:bCs/>
        </w:rPr>
        <w:t xml:space="preserve">DNV / RCS / </w:t>
      </w:r>
      <w:r w:rsidR="00574552" w:rsidRPr="00E017A1">
        <w:rPr>
          <w:b/>
          <w:bCs/>
        </w:rPr>
        <w:t>BV</w:t>
      </w:r>
      <w:r w:rsidR="00574552">
        <w:t>).</w:t>
      </w:r>
    </w:p>
    <w:p w14:paraId="045103F7" w14:textId="24C4DA46" w:rsidR="00574552" w:rsidRDefault="00A70DE2" w:rsidP="00574552">
      <w:pPr>
        <w:pStyle w:val="SingleTxtG"/>
      </w:pPr>
      <w:r>
        <w:t>11.</w:t>
      </w:r>
      <w:r>
        <w:tab/>
      </w:r>
      <w:r w:rsidR="00574552">
        <w:t>As a general comment the classification societies consider that editorial changes in the ADN should be dealt with by the secretariat. Of course they will cooperate in addressing such possible changes, but it should not be the work of this group to check the ADN on possible editorial issues and submit proposals for such changes.</w:t>
      </w:r>
    </w:p>
    <w:p w14:paraId="4F2321C7" w14:textId="019C4340" w:rsidR="00574552" w:rsidRDefault="00A70DE2" w:rsidP="00A70DE2">
      <w:pPr>
        <w:pStyle w:val="H23G"/>
      </w:pPr>
      <w:r>
        <w:tab/>
        <w:t>3.</w:t>
      </w:r>
      <w:r>
        <w:tab/>
      </w:r>
      <w:r w:rsidR="00574552">
        <w:t xml:space="preserve">Open action points from the ADN Safety Committee (report </w:t>
      </w:r>
      <w:r w:rsidR="00053201">
        <w:t xml:space="preserve">of the forty-second session, </w:t>
      </w:r>
      <w:r w:rsidR="00A90261">
        <w:t>ECE/TRA</w:t>
      </w:r>
      <w:r w:rsidR="00053201">
        <w:t>N</w:t>
      </w:r>
      <w:r w:rsidR="00A90261">
        <w:t>S/</w:t>
      </w:r>
      <w:r w:rsidR="00574552">
        <w:t>WP.15/AC.2/86)</w:t>
      </w:r>
    </w:p>
    <w:p w14:paraId="11D39FEB" w14:textId="0EBD1015" w:rsidR="00574552" w:rsidRDefault="00155784" w:rsidP="00155784">
      <w:pPr>
        <w:pStyle w:val="H4G"/>
      </w:pPr>
      <w:r>
        <w:tab/>
        <w:t>(a)</w:t>
      </w:r>
      <w:r>
        <w:tab/>
      </w:r>
      <w:r w:rsidR="00574552">
        <w:t>V-C1, update of list of interpretations</w:t>
      </w:r>
    </w:p>
    <w:p w14:paraId="7EAABEED" w14:textId="12B16126" w:rsidR="00574552" w:rsidRDefault="00155784" w:rsidP="00574552">
      <w:pPr>
        <w:pStyle w:val="SingleTxtG"/>
      </w:pPr>
      <w:r>
        <w:t>12.</w:t>
      </w:r>
      <w:r>
        <w:tab/>
      </w:r>
      <w:r w:rsidR="00574552" w:rsidRPr="008C1CDE">
        <w:t>The document</w:t>
      </w:r>
      <w:r w:rsidR="00574552">
        <w:t xml:space="preserve"> has been</w:t>
      </w:r>
      <w:r w:rsidR="00574552" w:rsidRPr="008C1CDE">
        <w:t xml:space="preserve"> discussed in </w:t>
      </w:r>
      <w:r w:rsidR="00574552">
        <w:t>the ADN Safety Committee. Delegations were invited to raise further comments after which a final version as working document would be submitted. At this moment no further comments have been received, so the work is pending. CRS will check the status and make a draft of a working document (</w:t>
      </w:r>
      <w:r w:rsidR="00574552" w:rsidRPr="00915689">
        <w:rPr>
          <w:b/>
          <w:bCs/>
        </w:rPr>
        <w:t>action CRS</w:t>
      </w:r>
      <w:r w:rsidR="00574552">
        <w:t>).</w:t>
      </w:r>
    </w:p>
    <w:p w14:paraId="776B9204" w14:textId="04B74237" w:rsidR="00574552" w:rsidRDefault="00155784" w:rsidP="00155784">
      <w:pPr>
        <w:pStyle w:val="H4G"/>
      </w:pPr>
      <w:r>
        <w:tab/>
        <w:t>(b)</w:t>
      </w:r>
      <w:r>
        <w:tab/>
      </w:r>
      <w:r w:rsidR="00574552">
        <w:t xml:space="preserve">VI-B5, update correction 7.2.2.19.3 </w:t>
      </w:r>
    </w:p>
    <w:p w14:paraId="74CD9079" w14:textId="344BB0BB" w:rsidR="00574552" w:rsidRDefault="00626DA6" w:rsidP="00574552">
      <w:pPr>
        <w:pStyle w:val="SingleTxtG"/>
      </w:pPr>
      <w:r>
        <w:t>13.</w:t>
      </w:r>
      <w:r>
        <w:tab/>
      </w:r>
      <w:r w:rsidR="00574552">
        <w:t xml:space="preserve">See agenda item 2e. </w:t>
      </w:r>
    </w:p>
    <w:p w14:paraId="0D2C56E4" w14:textId="1B792C3C" w:rsidR="00574552" w:rsidRDefault="00626DA6" w:rsidP="00626DA6">
      <w:pPr>
        <w:pStyle w:val="H4G"/>
      </w:pPr>
      <w:r>
        <w:tab/>
        <w:t>(c)</w:t>
      </w:r>
      <w:r>
        <w:tab/>
      </w:r>
      <w:r w:rsidR="00574552">
        <w:t>VII-A, MoM March 2023 item 13, sampling devices on board</w:t>
      </w:r>
    </w:p>
    <w:p w14:paraId="790E0FB6" w14:textId="0E38E8B6" w:rsidR="00574552" w:rsidRDefault="00AA4A3F" w:rsidP="00574552">
      <w:pPr>
        <w:pStyle w:val="SingleTxtG"/>
      </w:pPr>
      <w:r>
        <w:t>14.</w:t>
      </w:r>
      <w:r>
        <w:tab/>
      </w:r>
      <w:r w:rsidR="00574552">
        <w:t>Although the classification societies had already agreed on the topic it appeared that not all delegations in the ADN Safety Committee did agree. LR will check the ADN and will make a proposal with the view of the classification societies and a possible amendment to the ADN (</w:t>
      </w:r>
      <w:r w:rsidR="00574552" w:rsidRPr="00502E92">
        <w:rPr>
          <w:b/>
          <w:bCs/>
        </w:rPr>
        <w:t>action LR</w:t>
      </w:r>
      <w:r w:rsidR="00574552">
        <w:t>).</w:t>
      </w:r>
    </w:p>
    <w:p w14:paraId="2B7DC3BC" w14:textId="657F4DBD" w:rsidR="00574552" w:rsidRDefault="00AA4A3F" w:rsidP="00AA4A3F">
      <w:pPr>
        <w:pStyle w:val="H4G"/>
      </w:pPr>
      <w:r>
        <w:tab/>
        <w:t>(d)</w:t>
      </w:r>
      <w:r>
        <w:tab/>
      </w:r>
      <w:r w:rsidR="00574552">
        <w:t>X-B, transport of liquid H2</w:t>
      </w:r>
    </w:p>
    <w:p w14:paraId="12CADEA3" w14:textId="38E3D37D" w:rsidR="00574552" w:rsidRDefault="00AA4A3F" w:rsidP="00574552">
      <w:pPr>
        <w:pStyle w:val="SingleTxtG"/>
      </w:pPr>
      <w:r>
        <w:t>15.</w:t>
      </w:r>
      <w:r>
        <w:tab/>
      </w:r>
      <w:r w:rsidR="00574552">
        <w:t>LR has already provided some info to the Belgium delegation and the BAM. This information will also be send to the other societies (</w:t>
      </w:r>
      <w:r w:rsidR="00574552" w:rsidRPr="00502E92">
        <w:rPr>
          <w:b/>
          <w:bCs/>
        </w:rPr>
        <w:t>action LR</w:t>
      </w:r>
      <w:r w:rsidR="00574552">
        <w:t>).</w:t>
      </w:r>
    </w:p>
    <w:p w14:paraId="25FC4A2B" w14:textId="34B227F7" w:rsidR="00574552" w:rsidRDefault="00AA4A3F" w:rsidP="00004BBF">
      <w:pPr>
        <w:pStyle w:val="H23G"/>
      </w:pPr>
      <w:r>
        <w:lastRenderedPageBreak/>
        <w:tab/>
      </w:r>
      <w:r w:rsidR="00004BBF">
        <w:t>4.</w:t>
      </w:r>
      <w:r>
        <w:tab/>
      </w:r>
      <w:r w:rsidR="00574552">
        <w:t>Update proposal on recognition (action BV / LR)</w:t>
      </w:r>
    </w:p>
    <w:p w14:paraId="5AB62956" w14:textId="34274A99" w:rsidR="00574552" w:rsidRDefault="00AA4A3F" w:rsidP="00574552">
      <w:pPr>
        <w:pStyle w:val="SingleTxtG"/>
      </w:pPr>
      <w:r>
        <w:t>16.</w:t>
      </w:r>
      <w:r>
        <w:tab/>
      </w:r>
      <w:r w:rsidR="00574552">
        <w:t>LR gives an update on the status. Topic is still pending, but a document with more explanation and a possible proposal for an amendment to the ADN will be submitted (</w:t>
      </w:r>
      <w:r w:rsidR="00574552" w:rsidRPr="00502E92">
        <w:rPr>
          <w:b/>
          <w:bCs/>
        </w:rPr>
        <w:t>action LR / BV</w:t>
      </w:r>
      <w:r w:rsidR="00574552">
        <w:t>).</w:t>
      </w:r>
    </w:p>
    <w:p w14:paraId="16579C8A" w14:textId="3400F712" w:rsidR="00574552" w:rsidRDefault="003D2D21" w:rsidP="003D2D21">
      <w:pPr>
        <w:pStyle w:val="H23G"/>
      </w:pPr>
      <w:r>
        <w:tab/>
      </w:r>
      <w:r w:rsidR="00004BBF">
        <w:t>5</w:t>
      </w:r>
      <w:r w:rsidR="00E97A61">
        <w:t>.</w:t>
      </w:r>
      <w:r>
        <w:tab/>
      </w:r>
      <w:r w:rsidR="00574552">
        <w:t>Technical issues</w:t>
      </w:r>
    </w:p>
    <w:p w14:paraId="3A1D13C1" w14:textId="77371770" w:rsidR="00574552" w:rsidRDefault="00E97A61" w:rsidP="00574552">
      <w:pPr>
        <w:pStyle w:val="SingleTxtG"/>
      </w:pPr>
      <w:r>
        <w:t>17.</w:t>
      </w:r>
      <w:r>
        <w:tab/>
      </w:r>
      <w:r w:rsidR="00574552">
        <w:t>No items have been discussed.</w:t>
      </w:r>
    </w:p>
    <w:p w14:paraId="6FA25364" w14:textId="5B89B648" w:rsidR="00574552" w:rsidRDefault="003D2D21" w:rsidP="003D2D21">
      <w:pPr>
        <w:pStyle w:val="H23G"/>
      </w:pPr>
      <w:r>
        <w:tab/>
      </w:r>
      <w:r w:rsidR="00E97A61">
        <w:t>6.</w:t>
      </w:r>
      <w:r>
        <w:tab/>
      </w:r>
      <w:r w:rsidR="00574552">
        <w:t>Any other business</w:t>
      </w:r>
    </w:p>
    <w:p w14:paraId="41661046" w14:textId="1366C6BC" w:rsidR="00574552" w:rsidRDefault="00E97A61" w:rsidP="00574552">
      <w:pPr>
        <w:pStyle w:val="SingleTxtG"/>
      </w:pPr>
      <w:r>
        <w:t>18.</w:t>
      </w:r>
      <w:r>
        <w:tab/>
      </w:r>
      <w:r w:rsidR="00574552">
        <w:t>No items have been discussed.</w:t>
      </w:r>
    </w:p>
    <w:p w14:paraId="0D0F4C80" w14:textId="4BB80B71" w:rsidR="00574552" w:rsidRDefault="003D2D21" w:rsidP="003D2D21">
      <w:pPr>
        <w:pStyle w:val="H23G"/>
      </w:pPr>
      <w:r>
        <w:tab/>
      </w:r>
      <w:r w:rsidR="00E97A61">
        <w:t>7.</w:t>
      </w:r>
      <w:r>
        <w:tab/>
      </w:r>
      <w:r w:rsidR="00574552">
        <w:t>Next meeting</w:t>
      </w:r>
    </w:p>
    <w:p w14:paraId="1EF67CEE" w14:textId="19AC2A09" w:rsidR="00574552" w:rsidRDefault="00E97A61" w:rsidP="00574552">
      <w:pPr>
        <w:pStyle w:val="SingleTxtG"/>
      </w:pPr>
      <w:r>
        <w:t>19.</w:t>
      </w:r>
      <w:r>
        <w:tab/>
      </w:r>
      <w:r w:rsidR="00574552">
        <w:t>The next meeting will be held on Wednesday 27 March 2024. Depending on the agenda and the agenda of the GERC meeting it will be decided to have both meetings on the same day.</w:t>
      </w:r>
    </w:p>
    <w:p w14:paraId="780B3DB1" w14:textId="22E97122" w:rsidR="00574552" w:rsidRDefault="003D2D21" w:rsidP="003D2D21">
      <w:pPr>
        <w:pStyle w:val="H23G"/>
      </w:pPr>
      <w:r>
        <w:tab/>
      </w:r>
      <w:r w:rsidR="00E97A61">
        <w:t>8.</w:t>
      </w:r>
      <w:r>
        <w:tab/>
      </w:r>
      <w:r w:rsidR="00574552">
        <w:t>Closing</w:t>
      </w:r>
    </w:p>
    <w:p w14:paraId="624A9EB8" w14:textId="0B612BC3" w:rsidR="00574552" w:rsidRDefault="00E97A61" w:rsidP="00574552">
      <w:pPr>
        <w:pStyle w:val="SingleTxtG"/>
      </w:pPr>
      <w:r>
        <w:t>20.</w:t>
      </w:r>
      <w:r>
        <w:tab/>
      </w:r>
      <w:r w:rsidR="00574552">
        <w:t>The chairman thanks all participants for a fruitful discussion and closes the meeting.</w:t>
      </w:r>
    </w:p>
    <w:p w14:paraId="3F940591" w14:textId="2E213869" w:rsidR="00574552" w:rsidRPr="00574552" w:rsidRDefault="00574552" w:rsidP="00574552">
      <w:pPr>
        <w:spacing w:before="240"/>
        <w:jc w:val="center"/>
        <w:rPr>
          <w:u w:val="single"/>
        </w:rPr>
      </w:pPr>
      <w:r>
        <w:rPr>
          <w:u w:val="single"/>
        </w:rPr>
        <w:tab/>
      </w:r>
      <w:r>
        <w:rPr>
          <w:u w:val="single"/>
        </w:rPr>
        <w:tab/>
      </w:r>
      <w:r>
        <w:rPr>
          <w:u w:val="single"/>
        </w:rPr>
        <w:tab/>
      </w:r>
    </w:p>
    <w:sectPr w:rsidR="00574552" w:rsidRPr="00574552" w:rsidSect="00CD0EC1">
      <w:headerReference w:type="even" r:id="rId11"/>
      <w:headerReference w:type="default" r:id="rId12"/>
      <w:footerReference w:type="even" r:id="rId13"/>
      <w:footerReference w:type="default" r:id="rId1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239C4" w14:textId="77777777" w:rsidR="00E4653D" w:rsidRDefault="00E4653D"/>
  </w:endnote>
  <w:endnote w:type="continuationSeparator" w:id="0">
    <w:p w14:paraId="0D8ABE06" w14:textId="77777777" w:rsidR="00E4653D" w:rsidRDefault="00E4653D"/>
  </w:endnote>
  <w:endnote w:type="continuationNotice" w:id="1">
    <w:p w14:paraId="45F64238" w14:textId="77777777" w:rsidR="00E4653D" w:rsidRDefault="00E465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14A59" w14:textId="77777777" w:rsidR="00335B02" w:rsidRPr="00335B02" w:rsidRDefault="00335B02" w:rsidP="00335B02">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4</w:t>
    </w:r>
    <w:r>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52032" w14:textId="77777777" w:rsidR="00335B02" w:rsidRPr="00335B02" w:rsidRDefault="00335B02" w:rsidP="00335B02">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5</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D5EDD" w14:textId="77777777" w:rsidR="00E4653D" w:rsidRPr="000B175B" w:rsidRDefault="00E4653D" w:rsidP="000B175B">
      <w:pPr>
        <w:tabs>
          <w:tab w:val="right" w:pos="2155"/>
        </w:tabs>
        <w:spacing w:after="80"/>
        <w:ind w:left="680"/>
        <w:rPr>
          <w:u w:val="single"/>
        </w:rPr>
      </w:pPr>
      <w:r>
        <w:rPr>
          <w:u w:val="single"/>
        </w:rPr>
        <w:tab/>
      </w:r>
    </w:p>
  </w:footnote>
  <w:footnote w:type="continuationSeparator" w:id="0">
    <w:p w14:paraId="38F85AC7" w14:textId="77777777" w:rsidR="00E4653D" w:rsidRPr="00FC68B7" w:rsidRDefault="00E4653D" w:rsidP="00FC68B7">
      <w:pPr>
        <w:tabs>
          <w:tab w:val="left" w:pos="2155"/>
        </w:tabs>
        <w:spacing w:after="80"/>
        <w:ind w:left="680"/>
        <w:rPr>
          <w:u w:val="single"/>
        </w:rPr>
      </w:pPr>
      <w:r>
        <w:rPr>
          <w:u w:val="single"/>
        </w:rPr>
        <w:tab/>
      </w:r>
    </w:p>
  </w:footnote>
  <w:footnote w:type="continuationNotice" w:id="1">
    <w:p w14:paraId="0AF56B3E" w14:textId="77777777" w:rsidR="00E4653D" w:rsidRDefault="00E465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89462" w14:textId="0D963744" w:rsidR="00335B02" w:rsidRPr="00F54205" w:rsidRDefault="00236A03" w:rsidP="00F54205">
    <w:pPr>
      <w:pStyle w:val="Header"/>
    </w:pPr>
    <w:r>
      <w:t>INF.</w:t>
    </w:r>
    <w:r w:rsidR="00574552">
      <w:t>10</w:t>
    </w:r>
  </w:p>
  <w:p w14:paraId="374B8C43" w14:textId="77777777" w:rsidR="00D81C7A" w:rsidRDefault="00D81C7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F360B" w14:textId="094ADA0B" w:rsidR="00335B02" w:rsidRPr="00EA42C1" w:rsidRDefault="00B5117E" w:rsidP="00EA42C1">
    <w:pPr>
      <w:pStyle w:val="Header"/>
      <w:jc w:val="right"/>
    </w:pPr>
    <w:r>
      <w:t>INF.</w:t>
    </w:r>
    <w:r w:rsidR="00E97A61">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9416A"/>
    <w:multiLevelType w:val="hybridMultilevel"/>
    <w:tmpl w:val="EDC658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4E72F7F"/>
    <w:multiLevelType w:val="hybridMultilevel"/>
    <w:tmpl w:val="EEC490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0472EFB"/>
    <w:multiLevelType w:val="hybridMultilevel"/>
    <w:tmpl w:val="EB641DC0"/>
    <w:lvl w:ilvl="0" w:tplc="D5DAB6CA">
      <w:start w:val="1"/>
      <w:numFmt w:val="decimal"/>
      <w:lvlText w:val="%1."/>
      <w:lvlJc w:val="left"/>
      <w:pPr>
        <w:ind w:left="1210" w:hanging="8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65B39A5"/>
    <w:multiLevelType w:val="hybridMultilevel"/>
    <w:tmpl w:val="EA008E7A"/>
    <w:lvl w:ilvl="0" w:tplc="9266E732">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2BDB327C"/>
    <w:multiLevelType w:val="hybridMultilevel"/>
    <w:tmpl w:val="83DC3434"/>
    <w:lvl w:ilvl="0" w:tplc="74EE60D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818347B"/>
    <w:multiLevelType w:val="hybridMultilevel"/>
    <w:tmpl w:val="6406C0D8"/>
    <w:lvl w:ilvl="0" w:tplc="0809000F">
      <w:start w:val="1"/>
      <w:numFmt w:val="decimal"/>
      <w:lvlText w:val="%1."/>
      <w:lvlJc w:val="left"/>
      <w:pPr>
        <w:ind w:left="720" w:hanging="360"/>
      </w:pPr>
      <w:rPr>
        <w:rFonts w:hint="default"/>
      </w:rPr>
    </w:lvl>
    <w:lvl w:ilvl="1" w:tplc="DAEAFF82">
      <w:start w:val="1"/>
      <w:numFmt w:val="lowerLetter"/>
      <w:lvlText w:val="%2."/>
      <w:lvlJc w:val="left"/>
      <w:rPr>
        <w:color w:val="auto"/>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2D436A"/>
    <w:multiLevelType w:val="hybridMultilevel"/>
    <w:tmpl w:val="E4EE15F4"/>
    <w:lvl w:ilvl="0" w:tplc="2D9C0F94">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446FD0"/>
    <w:multiLevelType w:val="hybridMultilevel"/>
    <w:tmpl w:val="A484C858"/>
    <w:lvl w:ilvl="0" w:tplc="DDF8ED34">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1D95832"/>
    <w:multiLevelType w:val="hybridMultilevel"/>
    <w:tmpl w:val="E4D8F638"/>
    <w:lvl w:ilvl="0" w:tplc="08090019">
      <w:start w:val="6"/>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980387">
    <w:abstractNumId w:val="1"/>
  </w:num>
  <w:num w:numId="2" w16cid:durableId="2139494429">
    <w:abstractNumId w:val="0"/>
  </w:num>
  <w:num w:numId="3" w16cid:durableId="1987196539">
    <w:abstractNumId w:val="2"/>
  </w:num>
  <w:num w:numId="4" w16cid:durableId="1825469310">
    <w:abstractNumId w:val="3"/>
  </w:num>
  <w:num w:numId="5" w16cid:durableId="326252317">
    <w:abstractNumId w:val="8"/>
  </w:num>
  <w:num w:numId="6" w16cid:durableId="1696881043">
    <w:abstractNumId w:val="9"/>
  </w:num>
  <w:num w:numId="7" w16cid:durableId="1414819209">
    <w:abstractNumId w:val="7"/>
  </w:num>
  <w:num w:numId="8" w16cid:durableId="889878504">
    <w:abstractNumId w:val="6"/>
  </w:num>
  <w:num w:numId="9" w16cid:durableId="1065101216">
    <w:abstractNumId w:val="5"/>
  </w:num>
  <w:num w:numId="10" w16cid:durableId="2003897180">
    <w:abstractNumId w:val="4"/>
  </w:num>
  <w:num w:numId="11" w16cid:durableId="176846287">
    <w:abstractNumId w:val="20"/>
  </w:num>
  <w:num w:numId="12" w16cid:durableId="138766385">
    <w:abstractNumId w:val="17"/>
  </w:num>
  <w:num w:numId="13" w16cid:durableId="2105681482">
    <w:abstractNumId w:val="11"/>
  </w:num>
  <w:num w:numId="14" w16cid:durableId="1465004137">
    <w:abstractNumId w:val="15"/>
  </w:num>
  <w:num w:numId="15" w16cid:durableId="411239685">
    <w:abstractNumId w:val="21"/>
  </w:num>
  <w:num w:numId="16" w16cid:durableId="1736125182">
    <w:abstractNumId w:val="16"/>
  </w:num>
  <w:num w:numId="17" w16cid:durableId="711076582">
    <w:abstractNumId w:val="24"/>
  </w:num>
  <w:num w:numId="18" w16cid:durableId="50083596">
    <w:abstractNumId w:val="27"/>
  </w:num>
  <w:num w:numId="19" w16cid:durableId="1413114354">
    <w:abstractNumId w:val="13"/>
  </w:num>
  <w:num w:numId="20" w16cid:durableId="1881743150">
    <w:abstractNumId w:val="13"/>
  </w:num>
  <w:num w:numId="21" w16cid:durableId="1947106276">
    <w:abstractNumId w:val="18"/>
  </w:num>
  <w:num w:numId="22" w16cid:durableId="1861047719">
    <w:abstractNumId w:val="25"/>
  </w:num>
  <w:num w:numId="23" w16cid:durableId="1115830556">
    <w:abstractNumId w:val="10"/>
  </w:num>
  <w:num w:numId="24" w16cid:durableId="1156650093">
    <w:abstractNumId w:val="19"/>
  </w:num>
  <w:num w:numId="25" w16cid:durableId="1750227226">
    <w:abstractNumId w:val="23"/>
  </w:num>
  <w:num w:numId="26" w16cid:durableId="443383152">
    <w:abstractNumId w:val="12"/>
  </w:num>
  <w:num w:numId="27" w16cid:durableId="202179029">
    <w:abstractNumId w:val="22"/>
  </w:num>
  <w:num w:numId="28" w16cid:durableId="1677342272">
    <w:abstractNumId w:val="26"/>
  </w:num>
  <w:num w:numId="29" w16cid:durableId="157944437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activeWritingStyle w:appName="MSWord" w:lang="nl-BE" w:vendorID="64" w:dllVersion="0" w:nlCheck="1" w:checkStyle="0"/>
  <w:activeWritingStyle w:appName="MSWord" w:lang="fr-BE" w:vendorID="64" w:dllVersion="0" w:nlCheck="1" w:checkStyle="0"/>
  <w:activeWritingStyle w:appName="MSWord" w:lang="en-US" w:vendorID="64" w:dllVersion="0" w:nlCheck="1" w:checkStyle="0"/>
  <w:activeWritingStyle w:appName="MSWord" w:lang="fr-CH" w:vendorID="64" w:dllVersion="0" w:nlCheck="1" w:checkStyle="0"/>
  <w:activeWritingStyle w:appName="MSWord" w:lang="de-DE" w:vendorID="64" w:dllVersion="0" w:nlCheck="1" w:checkStyle="0"/>
  <w:activeWritingStyle w:appName="MSWord" w:lang="de-CH"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31681"/>
    <w:rsid w:val="00002A7D"/>
    <w:rsid w:val="00002E96"/>
    <w:rsid w:val="000038A8"/>
    <w:rsid w:val="00004B68"/>
    <w:rsid w:val="00004BBF"/>
    <w:rsid w:val="00006790"/>
    <w:rsid w:val="000211BF"/>
    <w:rsid w:val="000249BA"/>
    <w:rsid w:val="00025A12"/>
    <w:rsid w:val="00026887"/>
    <w:rsid w:val="000274F8"/>
    <w:rsid w:val="00027624"/>
    <w:rsid w:val="000320C2"/>
    <w:rsid w:val="0003293F"/>
    <w:rsid w:val="00033166"/>
    <w:rsid w:val="00041CB3"/>
    <w:rsid w:val="00047CD6"/>
    <w:rsid w:val="00047E5C"/>
    <w:rsid w:val="00050F6B"/>
    <w:rsid w:val="00053201"/>
    <w:rsid w:val="00062927"/>
    <w:rsid w:val="000678CD"/>
    <w:rsid w:val="00072C8C"/>
    <w:rsid w:val="00081CE0"/>
    <w:rsid w:val="00084AB5"/>
    <w:rsid w:val="00084D30"/>
    <w:rsid w:val="00090320"/>
    <w:rsid w:val="000931C0"/>
    <w:rsid w:val="000A2E09"/>
    <w:rsid w:val="000B004C"/>
    <w:rsid w:val="000B175B"/>
    <w:rsid w:val="000B3813"/>
    <w:rsid w:val="000B3A0F"/>
    <w:rsid w:val="000B3E8E"/>
    <w:rsid w:val="000B617F"/>
    <w:rsid w:val="000B777B"/>
    <w:rsid w:val="000C12CF"/>
    <w:rsid w:val="000E0415"/>
    <w:rsid w:val="000E499D"/>
    <w:rsid w:val="000F4B19"/>
    <w:rsid w:val="000F60D4"/>
    <w:rsid w:val="000F65A3"/>
    <w:rsid w:val="000F7715"/>
    <w:rsid w:val="001127E0"/>
    <w:rsid w:val="00116E26"/>
    <w:rsid w:val="00122FF4"/>
    <w:rsid w:val="0014281B"/>
    <w:rsid w:val="00144D01"/>
    <w:rsid w:val="00144F82"/>
    <w:rsid w:val="00153C15"/>
    <w:rsid w:val="00155784"/>
    <w:rsid w:val="00156B99"/>
    <w:rsid w:val="00157490"/>
    <w:rsid w:val="00157609"/>
    <w:rsid w:val="00160268"/>
    <w:rsid w:val="001602A0"/>
    <w:rsid w:val="0016371C"/>
    <w:rsid w:val="00166124"/>
    <w:rsid w:val="00170046"/>
    <w:rsid w:val="00172B38"/>
    <w:rsid w:val="0017670E"/>
    <w:rsid w:val="00180D1D"/>
    <w:rsid w:val="00180FF3"/>
    <w:rsid w:val="001832E3"/>
    <w:rsid w:val="00184DDA"/>
    <w:rsid w:val="00185DF5"/>
    <w:rsid w:val="001900CD"/>
    <w:rsid w:val="001936CA"/>
    <w:rsid w:val="00195529"/>
    <w:rsid w:val="001A0452"/>
    <w:rsid w:val="001A3F08"/>
    <w:rsid w:val="001B1F2E"/>
    <w:rsid w:val="001B4B04"/>
    <w:rsid w:val="001B5875"/>
    <w:rsid w:val="001C4B9C"/>
    <w:rsid w:val="001C6663"/>
    <w:rsid w:val="001C7895"/>
    <w:rsid w:val="001D1368"/>
    <w:rsid w:val="001D26DF"/>
    <w:rsid w:val="001D39B7"/>
    <w:rsid w:val="001E04E7"/>
    <w:rsid w:val="001E09C1"/>
    <w:rsid w:val="001E0A73"/>
    <w:rsid w:val="001E6299"/>
    <w:rsid w:val="001E70A8"/>
    <w:rsid w:val="001E7CEE"/>
    <w:rsid w:val="001F1599"/>
    <w:rsid w:val="001F19C4"/>
    <w:rsid w:val="001F5A70"/>
    <w:rsid w:val="001F6555"/>
    <w:rsid w:val="00201084"/>
    <w:rsid w:val="002021E0"/>
    <w:rsid w:val="002033EE"/>
    <w:rsid w:val="002043F0"/>
    <w:rsid w:val="00204C1D"/>
    <w:rsid w:val="00206274"/>
    <w:rsid w:val="00211E0B"/>
    <w:rsid w:val="00221C82"/>
    <w:rsid w:val="00226596"/>
    <w:rsid w:val="002267FF"/>
    <w:rsid w:val="00232575"/>
    <w:rsid w:val="00236A03"/>
    <w:rsid w:val="00244196"/>
    <w:rsid w:val="00244787"/>
    <w:rsid w:val="0024654B"/>
    <w:rsid w:val="00247258"/>
    <w:rsid w:val="00256B8A"/>
    <w:rsid w:val="00257CAC"/>
    <w:rsid w:val="0027074D"/>
    <w:rsid w:val="0027162D"/>
    <w:rsid w:val="0027237A"/>
    <w:rsid w:val="00275DB0"/>
    <w:rsid w:val="00280B61"/>
    <w:rsid w:val="002920CD"/>
    <w:rsid w:val="002974E9"/>
    <w:rsid w:val="002A192D"/>
    <w:rsid w:val="002A6386"/>
    <w:rsid w:val="002A7F94"/>
    <w:rsid w:val="002B109A"/>
    <w:rsid w:val="002B1BA0"/>
    <w:rsid w:val="002B29A4"/>
    <w:rsid w:val="002B2B93"/>
    <w:rsid w:val="002B50FE"/>
    <w:rsid w:val="002B7E70"/>
    <w:rsid w:val="002C1005"/>
    <w:rsid w:val="002C6D45"/>
    <w:rsid w:val="002D1ACD"/>
    <w:rsid w:val="002D2369"/>
    <w:rsid w:val="002D41FA"/>
    <w:rsid w:val="002D6E53"/>
    <w:rsid w:val="002E6905"/>
    <w:rsid w:val="002E75CF"/>
    <w:rsid w:val="002F046D"/>
    <w:rsid w:val="002F19D6"/>
    <w:rsid w:val="002F2238"/>
    <w:rsid w:val="002F3023"/>
    <w:rsid w:val="002F7BDD"/>
    <w:rsid w:val="00301764"/>
    <w:rsid w:val="00310E74"/>
    <w:rsid w:val="00316FFE"/>
    <w:rsid w:val="00321CB3"/>
    <w:rsid w:val="003229D8"/>
    <w:rsid w:val="00335B02"/>
    <w:rsid w:val="00336C97"/>
    <w:rsid w:val="00337D1B"/>
    <w:rsid w:val="00337F88"/>
    <w:rsid w:val="003422FC"/>
    <w:rsid w:val="00342432"/>
    <w:rsid w:val="003466CD"/>
    <w:rsid w:val="0035223F"/>
    <w:rsid w:val="00352D4B"/>
    <w:rsid w:val="0035638C"/>
    <w:rsid w:val="003614A1"/>
    <w:rsid w:val="0036440D"/>
    <w:rsid w:val="0036453F"/>
    <w:rsid w:val="00374D51"/>
    <w:rsid w:val="00383FF3"/>
    <w:rsid w:val="003875BF"/>
    <w:rsid w:val="00394F2F"/>
    <w:rsid w:val="003958E2"/>
    <w:rsid w:val="00395BAD"/>
    <w:rsid w:val="00397F1C"/>
    <w:rsid w:val="003A46BB"/>
    <w:rsid w:val="003A4EC7"/>
    <w:rsid w:val="003A7295"/>
    <w:rsid w:val="003B1F60"/>
    <w:rsid w:val="003C2CC4"/>
    <w:rsid w:val="003C472A"/>
    <w:rsid w:val="003C74FF"/>
    <w:rsid w:val="003D11AD"/>
    <w:rsid w:val="003D2D21"/>
    <w:rsid w:val="003D4B23"/>
    <w:rsid w:val="003E0C40"/>
    <w:rsid w:val="003E278A"/>
    <w:rsid w:val="00400FD1"/>
    <w:rsid w:val="00401B28"/>
    <w:rsid w:val="004031CB"/>
    <w:rsid w:val="00413520"/>
    <w:rsid w:val="0041770D"/>
    <w:rsid w:val="00422024"/>
    <w:rsid w:val="00430635"/>
    <w:rsid w:val="004325CB"/>
    <w:rsid w:val="00440A07"/>
    <w:rsid w:val="00450CD3"/>
    <w:rsid w:val="00454D39"/>
    <w:rsid w:val="00455C6B"/>
    <w:rsid w:val="00456428"/>
    <w:rsid w:val="00457057"/>
    <w:rsid w:val="0045733B"/>
    <w:rsid w:val="00462880"/>
    <w:rsid w:val="00476F24"/>
    <w:rsid w:val="0048736A"/>
    <w:rsid w:val="0048768E"/>
    <w:rsid w:val="00497194"/>
    <w:rsid w:val="004A575C"/>
    <w:rsid w:val="004A6C9B"/>
    <w:rsid w:val="004B09B0"/>
    <w:rsid w:val="004B6706"/>
    <w:rsid w:val="004C1217"/>
    <w:rsid w:val="004C22A9"/>
    <w:rsid w:val="004C55B0"/>
    <w:rsid w:val="004C7379"/>
    <w:rsid w:val="004C75CD"/>
    <w:rsid w:val="004E25B3"/>
    <w:rsid w:val="004E55EF"/>
    <w:rsid w:val="004F6BA0"/>
    <w:rsid w:val="00500315"/>
    <w:rsid w:val="00500CCD"/>
    <w:rsid w:val="00502435"/>
    <w:rsid w:val="00503BEA"/>
    <w:rsid w:val="00506F46"/>
    <w:rsid w:val="00511445"/>
    <w:rsid w:val="00513E2B"/>
    <w:rsid w:val="00524C4C"/>
    <w:rsid w:val="00527651"/>
    <w:rsid w:val="00533616"/>
    <w:rsid w:val="00535150"/>
    <w:rsid w:val="00535ABA"/>
    <w:rsid w:val="0053768B"/>
    <w:rsid w:val="005420F2"/>
    <w:rsid w:val="0054285C"/>
    <w:rsid w:val="00545601"/>
    <w:rsid w:val="00547E92"/>
    <w:rsid w:val="00554659"/>
    <w:rsid w:val="00560D24"/>
    <w:rsid w:val="005633BD"/>
    <w:rsid w:val="00566C91"/>
    <w:rsid w:val="00566E24"/>
    <w:rsid w:val="00570C67"/>
    <w:rsid w:val="00574552"/>
    <w:rsid w:val="00584173"/>
    <w:rsid w:val="0058591E"/>
    <w:rsid w:val="00595520"/>
    <w:rsid w:val="005A0B96"/>
    <w:rsid w:val="005A1C7B"/>
    <w:rsid w:val="005A44B9"/>
    <w:rsid w:val="005A67BC"/>
    <w:rsid w:val="005B1BA0"/>
    <w:rsid w:val="005B34D8"/>
    <w:rsid w:val="005B3DB3"/>
    <w:rsid w:val="005B55AF"/>
    <w:rsid w:val="005C01B0"/>
    <w:rsid w:val="005C13E8"/>
    <w:rsid w:val="005C3FB0"/>
    <w:rsid w:val="005C566D"/>
    <w:rsid w:val="005D15CA"/>
    <w:rsid w:val="005D6A31"/>
    <w:rsid w:val="005D7583"/>
    <w:rsid w:val="005E016F"/>
    <w:rsid w:val="005E0374"/>
    <w:rsid w:val="005E0AAF"/>
    <w:rsid w:val="005E42A9"/>
    <w:rsid w:val="005F08DF"/>
    <w:rsid w:val="005F3066"/>
    <w:rsid w:val="005F3E61"/>
    <w:rsid w:val="005F4D30"/>
    <w:rsid w:val="00600549"/>
    <w:rsid w:val="00603E67"/>
    <w:rsid w:val="00604DDD"/>
    <w:rsid w:val="00610969"/>
    <w:rsid w:val="006115CC"/>
    <w:rsid w:val="006116E6"/>
    <w:rsid w:val="00611FC4"/>
    <w:rsid w:val="00613B39"/>
    <w:rsid w:val="006169FB"/>
    <w:rsid w:val="006176FB"/>
    <w:rsid w:val="00623A9D"/>
    <w:rsid w:val="00624904"/>
    <w:rsid w:val="00626DA6"/>
    <w:rsid w:val="00630FCB"/>
    <w:rsid w:val="00640B26"/>
    <w:rsid w:val="00640E5B"/>
    <w:rsid w:val="00643883"/>
    <w:rsid w:val="00651416"/>
    <w:rsid w:val="0065766B"/>
    <w:rsid w:val="00660948"/>
    <w:rsid w:val="00662346"/>
    <w:rsid w:val="0067335F"/>
    <w:rsid w:val="00677049"/>
    <w:rsid w:val="006770B2"/>
    <w:rsid w:val="00677B3E"/>
    <w:rsid w:val="00686A48"/>
    <w:rsid w:val="006940E1"/>
    <w:rsid w:val="00694920"/>
    <w:rsid w:val="006A02BA"/>
    <w:rsid w:val="006A3C72"/>
    <w:rsid w:val="006A7392"/>
    <w:rsid w:val="006B03A1"/>
    <w:rsid w:val="006B1351"/>
    <w:rsid w:val="006B13CA"/>
    <w:rsid w:val="006B5FD9"/>
    <w:rsid w:val="006B611E"/>
    <w:rsid w:val="006B67D9"/>
    <w:rsid w:val="006C0216"/>
    <w:rsid w:val="006C02BA"/>
    <w:rsid w:val="006C1BC9"/>
    <w:rsid w:val="006C5535"/>
    <w:rsid w:val="006D0589"/>
    <w:rsid w:val="006D2C42"/>
    <w:rsid w:val="006D6E7B"/>
    <w:rsid w:val="006E13F9"/>
    <w:rsid w:val="006E564B"/>
    <w:rsid w:val="006E59B4"/>
    <w:rsid w:val="006E7154"/>
    <w:rsid w:val="006F23F0"/>
    <w:rsid w:val="006F38FE"/>
    <w:rsid w:val="006F4047"/>
    <w:rsid w:val="007003CD"/>
    <w:rsid w:val="0070701E"/>
    <w:rsid w:val="007207E5"/>
    <w:rsid w:val="00720B38"/>
    <w:rsid w:val="007228D3"/>
    <w:rsid w:val="0072632A"/>
    <w:rsid w:val="0073010F"/>
    <w:rsid w:val="00733FD1"/>
    <w:rsid w:val="007358E8"/>
    <w:rsid w:val="00736ECE"/>
    <w:rsid w:val="00737DC9"/>
    <w:rsid w:val="0074533B"/>
    <w:rsid w:val="00751746"/>
    <w:rsid w:val="007643BC"/>
    <w:rsid w:val="00765F4B"/>
    <w:rsid w:val="007661F5"/>
    <w:rsid w:val="007741F9"/>
    <w:rsid w:val="00774DE3"/>
    <w:rsid w:val="00775F97"/>
    <w:rsid w:val="00780C68"/>
    <w:rsid w:val="00786D5E"/>
    <w:rsid w:val="007959FE"/>
    <w:rsid w:val="007A0CF1"/>
    <w:rsid w:val="007A18C1"/>
    <w:rsid w:val="007A381A"/>
    <w:rsid w:val="007A7FA0"/>
    <w:rsid w:val="007B4319"/>
    <w:rsid w:val="007B6BA5"/>
    <w:rsid w:val="007B7140"/>
    <w:rsid w:val="007C1AFA"/>
    <w:rsid w:val="007C3390"/>
    <w:rsid w:val="007C42D8"/>
    <w:rsid w:val="007C4F4B"/>
    <w:rsid w:val="007D7362"/>
    <w:rsid w:val="007E48F3"/>
    <w:rsid w:val="007E6254"/>
    <w:rsid w:val="007F235D"/>
    <w:rsid w:val="007F2B38"/>
    <w:rsid w:val="007F5CE2"/>
    <w:rsid w:val="007F6611"/>
    <w:rsid w:val="00800D33"/>
    <w:rsid w:val="0080216F"/>
    <w:rsid w:val="008053C3"/>
    <w:rsid w:val="00805FE3"/>
    <w:rsid w:val="0081067A"/>
    <w:rsid w:val="00810BAC"/>
    <w:rsid w:val="008175E9"/>
    <w:rsid w:val="00821DA8"/>
    <w:rsid w:val="008242D7"/>
    <w:rsid w:val="0082577B"/>
    <w:rsid w:val="0082692B"/>
    <w:rsid w:val="00830CCA"/>
    <w:rsid w:val="008535FF"/>
    <w:rsid w:val="00865A74"/>
    <w:rsid w:val="00866893"/>
    <w:rsid w:val="00866F02"/>
    <w:rsid w:val="00867D18"/>
    <w:rsid w:val="00871F9A"/>
    <w:rsid w:val="00871FD5"/>
    <w:rsid w:val="00877FC0"/>
    <w:rsid w:val="0088172E"/>
    <w:rsid w:val="00881EFA"/>
    <w:rsid w:val="00884737"/>
    <w:rsid w:val="008879CB"/>
    <w:rsid w:val="00891A4B"/>
    <w:rsid w:val="008950ED"/>
    <w:rsid w:val="008951C8"/>
    <w:rsid w:val="008974AA"/>
    <w:rsid w:val="008979B1"/>
    <w:rsid w:val="008A0100"/>
    <w:rsid w:val="008A105B"/>
    <w:rsid w:val="008A1CDC"/>
    <w:rsid w:val="008A310E"/>
    <w:rsid w:val="008A6635"/>
    <w:rsid w:val="008A6B25"/>
    <w:rsid w:val="008A6C4F"/>
    <w:rsid w:val="008A76C4"/>
    <w:rsid w:val="008B389E"/>
    <w:rsid w:val="008B5973"/>
    <w:rsid w:val="008B6E42"/>
    <w:rsid w:val="008C4835"/>
    <w:rsid w:val="008D045E"/>
    <w:rsid w:val="008D3F25"/>
    <w:rsid w:val="008D4D82"/>
    <w:rsid w:val="008E0E46"/>
    <w:rsid w:val="008E4DD5"/>
    <w:rsid w:val="008E7116"/>
    <w:rsid w:val="008F143B"/>
    <w:rsid w:val="008F3882"/>
    <w:rsid w:val="008F4499"/>
    <w:rsid w:val="008F4B7C"/>
    <w:rsid w:val="008F7AD9"/>
    <w:rsid w:val="00906A76"/>
    <w:rsid w:val="009109FD"/>
    <w:rsid w:val="00911006"/>
    <w:rsid w:val="00916A87"/>
    <w:rsid w:val="00920C93"/>
    <w:rsid w:val="00925D29"/>
    <w:rsid w:val="00925DB2"/>
    <w:rsid w:val="009268D2"/>
    <w:rsid w:val="00926E47"/>
    <w:rsid w:val="00933C6E"/>
    <w:rsid w:val="00933D68"/>
    <w:rsid w:val="009368B4"/>
    <w:rsid w:val="00937CC5"/>
    <w:rsid w:val="00941162"/>
    <w:rsid w:val="00946C28"/>
    <w:rsid w:val="00947162"/>
    <w:rsid w:val="00947777"/>
    <w:rsid w:val="00952E43"/>
    <w:rsid w:val="009603A5"/>
    <w:rsid w:val="009610D0"/>
    <w:rsid w:val="0096375C"/>
    <w:rsid w:val="009662E6"/>
    <w:rsid w:val="0096777C"/>
    <w:rsid w:val="0097095E"/>
    <w:rsid w:val="00970D73"/>
    <w:rsid w:val="00974C03"/>
    <w:rsid w:val="00974F66"/>
    <w:rsid w:val="00977484"/>
    <w:rsid w:val="00980239"/>
    <w:rsid w:val="0098141B"/>
    <w:rsid w:val="009822AC"/>
    <w:rsid w:val="0098592B"/>
    <w:rsid w:val="00985FC4"/>
    <w:rsid w:val="00987197"/>
    <w:rsid w:val="009903F3"/>
    <w:rsid w:val="00990766"/>
    <w:rsid w:val="00991261"/>
    <w:rsid w:val="00995888"/>
    <w:rsid w:val="00995F45"/>
    <w:rsid w:val="009964C4"/>
    <w:rsid w:val="009A2E32"/>
    <w:rsid w:val="009A7B81"/>
    <w:rsid w:val="009B1F85"/>
    <w:rsid w:val="009B480C"/>
    <w:rsid w:val="009B6F8B"/>
    <w:rsid w:val="009C22D9"/>
    <w:rsid w:val="009C245D"/>
    <w:rsid w:val="009C3B36"/>
    <w:rsid w:val="009D01C0"/>
    <w:rsid w:val="009D42E8"/>
    <w:rsid w:val="009D60F2"/>
    <w:rsid w:val="009D6A08"/>
    <w:rsid w:val="009D72CA"/>
    <w:rsid w:val="009E0A16"/>
    <w:rsid w:val="009E6CB7"/>
    <w:rsid w:val="009E7970"/>
    <w:rsid w:val="009F2EAC"/>
    <w:rsid w:val="009F57E3"/>
    <w:rsid w:val="00A05149"/>
    <w:rsid w:val="00A10F4F"/>
    <w:rsid w:val="00A11067"/>
    <w:rsid w:val="00A1704A"/>
    <w:rsid w:val="00A33F67"/>
    <w:rsid w:val="00A375EC"/>
    <w:rsid w:val="00A37B39"/>
    <w:rsid w:val="00A425EB"/>
    <w:rsid w:val="00A51820"/>
    <w:rsid w:val="00A66932"/>
    <w:rsid w:val="00A66E77"/>
    <w:rsid w:val="00A70DE2"/>
    <w:rsid w:val="00A715B6"/>
    <w:rsid w:val="00A72F22"/>
    <w:rsid w:val="00A733BC"/>
    <w:rsid w:val="00A748A6"/>
    <w:rsid w:val="00A76A69"/>
    <w:rsid w:val="00A879A4"/>
    <w:rsid w:val="00A90261"/>
    <w:rsid w:val="00A9769E"/>
    <w:rsid w:val="00AA0FF8"/>
    <w:rsid w:val="00AA3E74"/>
    <w:rsid w:val="00AA491D"/>
    <w:rsid w:val="00AA4A3F"/>
    <w:rsid w:val="00AA63BF"/>
    <w:rsid w:val="00AB134D"/>
    <w:rsid w:val="00AC0F2C"/>
    <w:rsid w:val="00AC42C0"/>
    <w:rsid w:val="00AC502A"/>
    <w:rsid w:val="00AC7516"/>
    <w:rsid w:val="00AC75B7"/>
    <w:rsid w:val="00AC776A"/>
    <w:rsid w:val="00AD1E81"/>
    <w:rsid w:val="00AD5224"/>
    <w:rsid w:val="00AD68E0"/>
    <w:rsid w:val="00AE3044"/>
    <w:rsid w:val="00AE67A8"/>
    <w:rsid w:val="00AF4A5F"/>
    <w:rsid w:val="00AF58C1"/>
    <w:rsid w:val="00B0152A"/>
    <w:rsid w:val="00B04A3F"/>
    <w:rsid w:val="00B06643"/>
    <w:rsid w:val="00B105AE"/>
    <w:rsid w:val="00B15055"/>
    <w:rsid w:val="00B20551"/>
    <w:rsid w:val="00B23A30"/>
    <w:rsid w:val="00B30179"/>
    <w:rsid w:val="00B33898"/>
    <w:rsid w:val="00B33FC7"/>
    <w:rsid w:val="00B37B15"/>
    <w:rsid w:val="00B37B98"/>
    <w:rsid w:val="00B423E4"/>
    <w:rsid w:val="00B45AC8"/>
    <w:rsid w:val="00B45C02"/>
    <w:rsid w:val="00B4683E"/>
    <w:rsid w:val="00B5117E"/>
    <w:rsid w:val="00B534FB"/>
    <w:rsid w:val="00B5545E"/>
    <w:rsid w:val="00B6009D"/>
    <w:rsid w:val="00B61CE5"/>
    <w:rsid w:val="00B62F65"/>
    <w:rsid w:val="00B70B63"/>
    <w:rsid w:val="00B72A1E"/>
    <w:rsid w:val="00B732A5"/>
    <w:rsid w:val="00B7404C"/>
    <w:rsid w:val="00B8105F"/>
    <w:rsid w:val="00B816F7"/>
    <w:rsid w:val="00B81E12"/>
    <w:rsid w:val="00B95A09"/>
    <w:rsid w:val="00B96D08"/>
    <w:rsid w:val="00BA0C02"/>
    <w:rsid w:val="00BA339B"/>
    <w:rsid w:val="00BA4504"/>
    <w:rsid w:val="00BB6BEC"/>
    <w:rsid w:val="00BC1E7E"/>
    <w:rsid w:val="00BC3BE9"/>
    <w:rsid w:val="00BC74E9"/>
    <w:rsid w:val="00BD00BA"/>
    <w:rsid w:val="00BD0CAC"/>
    <w:rsid w:val="00BD2307"/>
    <w:rsid w:val="00BE1EA4"/>
    <w:rsid w:val="00BE36A9"/>
    <w:rsid w:val="00BE618E"/>
    <w:rsid w:val="00BE7BEC"/>
    <w:rsid w:val="00BF071A"/>
    <w:rsid w:val="00BF0A5A"/>
    <w:rsid w:val="00BF0E63"/>
    <w:rsid w:val="00BF12A3"/>
    <w:rsid w:val="00BF13B9"/>
    <w:rsid w:val="00BF16D7"/>
    <w:rsid w:val="00BF2373"/>
    <w:rsid w:val="00C01DBD"/>
    <w:rsid w:val="00C044E2"/>
    <w:rsid w:val="00C048CB"/>
    <w:rsid w:val="00C06575"/>
    <w:rsid w:val="00C066F3"/>
    <w:rsid w:val="00C120F2"/>
    <w:rsid w:val="00C14EA4"/>
    <w:rsid w:val="00C172C8"/>
    <w:rsid w:val="00C26233"/>
    <w:rsid w:val="00C31337"/>
    <w:rsid w:val="00C31681"/>
    <w:rsid w:val="00C3268B"/>
    <w:rsid w:val="00C35AD0"/>
    <w:rsid w:val="00C463DD"/>
    <w:rsid w:val="00C47522"/>
    <w:rsid w:val="00C4756C"/>
    <w:rsid w:val="00C5379E"/>
    <w:rsid w:val="00C555B8"/>
    <w:rsid w:val="00C6124E"/>
    <w:rsid w:val="00C63E18"/>
    <w:rsid w:val="00C6530C"/>
    <w:rsid w:val="00C745C3"/>
    <w:rsid w:val="00C81E40"/>
    <w:rsid w:val="00C86C22"/>
    <w:rsid w:val="00C87E24"/>
    <w:rsid w:val="00C91B38"/>
    <w:rsid w:val="00C9404B"/>
    <w:rsid w:val="00C978F5"/>
    <w:rsid w:val="00CA24A4"/>
    <w:rsid w:val="00CB348D"/>
    <w:rsid w:val="00CB5006"/>
    <w:rsid w:val="00CB6555"/>
    <w:rsid w:val="00CC65C9"/>
    <w:rsid w:val="00CD009C"/>
    <w:rsid w:val="00CD090F"/>
    <w:rsid w:val="00CD0EC1"/>
    <w:rsid w:val="00CD13DD"/>
    <w:rsid w:val="00CD3774"/>
    <w:rsid w:val="00CD46F5"/>
    <w:rsid w:val="00CD4733"/>
    <w:rsid w:val="00CD479E"/>
    <w:rsid w:val="00CD5449"/>
    <w:rsid w:val="00CD60AC"/>
    <w:rsid w:val="00CE1B7A"/>
    <w:rsid w:val="00CE4A8F"/>
    <w:rsid w:val="00CE5B67"/>
    <w:rsid w:val="00CE6712"/>
    <w:rsid w:val="00CF0011"/>
    <w:rsid w:val="00CF071D"/>
    <w:rsid w:val="00CF0D59"/>
    <w:rsid w:val="00D0123D"/>
    <w:rsid w:val="00D02B0E"/>
    <w:rsid w:val="00D05049"/>
    <w:rsid w:val="00D15B04"/>
    <w:rsid w:val="00D2031B"/>
    <w:rsid w:val="00D20CE1"/>
    <w:rsid w:val="00D25FE2"/>
    <w:rsid w:val="00D31DE0"/>
    <w:rsid w:val="00D37DA9"/>
    <w:rsid w:val="00D406A7"/>
    <w:rsid w:val="00D43252"/>
    <w:rsid w:val="00D44D86"/>
    <w:rsid w:val="00D45DA0"/>
    <w:rsid w:val="00D50B7D"/>
    <w:rsid w:val="00D52012"/>
    <w:rsid w:val="00D55493"/>
    <w:rsid w:val="00D57D04"/>
    <w:rsid w:val="00D63F62"/>
    <w:rsid w:val="00D704E5"/>
    <w:rsid w:val="00D72727"/>
    <w:rsid w:val="00D7486F"/>
    <w:rsid w:val="00D77EE2"/>
    <w:rsid w:val="00D81C7A"/>
    <w:rsid w:val="00D922A3"/>
    <w:rsid w:val="00D978C6"/>
    <w:rsid w:val="00DA06BA"/>
    <w:rsid w:val="00DA0956"/>
    <w:rsid w:val="00DA3272"/>
    <w:rsid w:val="00DA357F"/>
    <w:rsid w:val="00DA3E12"/>
    <w:rsid w:val="00DA5336"/>
    <w:rsid w:val="00DA545A"/>
    <w:rsid w:val="00DA5948"/>
    <w:rsid w:val="00DB74FE"/>
    <w:rsid w:val="00DB7AA6"/>
    <w:rsid w:val="00DC18AD"/>
    <w:rsid w:val="00DC31E2"/>
    <w:rsid w:val="00DD0BFF"/>
    <w:rsid w:val="00DD3E5A"/>
    <w:rsid w:val="00DD5550"/>
    <w:rsid w:val="00DE1BCC"/>
    <w:rsid w:val="00DF61DE"/>
    <w:rsid w:val="00DF7CAE"/>
    <w:rsid w:val="00E22D5B"/>
    <w:rsid w:val="00E23EB6"/>
    <w:rsid w:val="00E24586"/>
    <w:rsid w:val="00E277FB"/>
    <w:rsid w:val="00E339C7"/>
    <w:rsid w:val="00E37D87"/>
    <w:rsid w:val="00E41634"/>
    <w:rsid w:val="00E423C0"/>
    <w:rsid w:val="00E4440C"/>
    <w:rsid w:val="00E4653D"/>
    <w:rsid w:val="00E61AF1"/>
    <w:rsid w:val="00E62DF9"/>
    <w:rsid w:val="00E637B3"/>
    <w:rsid w:val="00E6414C"/>
    <w:rsid w:val="00E66A41"/>
    <w:rsid w:val="00E704E2"/>
    <w:rsid w:val="00E71140"/>
    <w:rsid w:val="00E71611"/>
    <w:rsid w:val="00E7260F"/>
    <w:rsid w:val="00E72735"/>
    <w:rsid w:val="00E75AE1"/>
    <w:rsid w:val="00E778EF"/>
    <w:rsid w:val="00E8702D"/>
    <w:rsid w:val="00E905F4"/>
    <w:rsid w:val="00E916A9"/>
    <w:rsid w:val="00E916DE"/>
    <w:rsid w:val="00E924A8"/>
    <w:rsid w:val="00E925AD"/>
    <w:rsid w:val="00E92C86"/>
    <w:rsid w:val="00E96630"/>
    <w:rsid w:val="00E97A61"/>
    <w:rsid w:val="00EA42C1"/>
    <w:rsid w:val="00EB2D94"/>
    <w:rsid w:val="00EB4005"/>
    <w:rsid w:val="00EC00FB"/>
    <w:rsid w:val="00EC2AD5"/>
    <w:rsid w:val="00ED18DC"/>
    <w:rsid w:val="00ED3468"/>
    <w:rsid w:val="00ED6201"/>
    <w:rsid w:val="00ED6E22"/>
    <w:rsid w:val="00ED74E9"/>
    <w:rsid w:val="00ED7A2A"/>
    <w:rsid w:val="00EE2E61"/>
    <w:rsid w:val="00EF1D7F"/>
    <w:rsid w:val="00EF4A03"/>
    <w:rsid w:val="00EF4B15"/>
    <w:rsid w:val="00EF7555"/>
    <w:rsid w:val="00F0137E"/>
    <w:rsid w:val="00F03E94"/>
    <w:rsid w:val="00F1558F"/>
    <w:rsid w:val="00F15CC5"/>
    <w:rsid w:val="00F21786"/>
    <w:rsid w:val="00F3378A"/>
    <w:rsid w:val="00F3742B"/>
    <w:rsid w:val="00F41FDB"/>
    <w:rsid w:val="00F44FCB"/>
    <w:rsid w:val="00F46874"/>
    <w:rsid w:val="00F46F43"/>
    <w:rsid w:val="00F54205"/>
    <w:rsid w:val="00F56D63"/>
    <w:rsid w:val="00F609A9"/>
    <w:rsid w:val="00F61407"/>
    <w:rsid w:val="00F62077"/>
    <w:rsid w:val="00F65C07"/>
    <w:rsid w:val="00F7267B"/>
    <w:rsid w:val="00F80C99"/>
    <w:rsid w:val="00F826C6"/>
    <w:rsid w:val="00F850AC"/>
    <w:rsid w:val="00F867EC"/>
    <w:rsid w:val="00F91B2B"/>
    <w:rsid w:val="00F92E19"/>
    <w:rsid w:val="00F976DB"/>
    <w:rsid w:val="00FA2C33"/>
    <w:rsid w:val="00FA63F6"/>
    <w:rsid w:val="00FC0035"/>
    <w:rsid w:val="00FC03CD"/>
    <w:rsid w:val="00FC0646"/>
    <w:rsid w:val="00FC68B7"/>
    <w:rsid w:val="00FC6CA8"/>
    <w:rsid w:val="00FE4AFA"/>
    <w:rsid w:val="00FE6985"/>
    <w:rsid w:val="00FF09E2"/>
    <w:rsid w:val="00FF1A52"/>
    <w:rsid w:val="00FF2A1D"/>
    <w:rsid w:val="00FF3435"/>
    <w:rsid w:val="00FF36AC"/>
    <w:rsid w:val="00FF6F9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A957C8"/>
  <w15:docId w15:val="{9DF510C6-0B7E-460F-A016-7A4E0C672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3468"/>
    <w:pPr>
      <w:suppressAutoHyphens/>
      <w:spacing w:line="240" w:lineRule="atLeast"/>
    </w:pPr>
    <w:rPr>
      <w:lang w:eastAsia="fr-FR"/>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qFormat/>
    <w:rsid w:val="00E925AD"/>
    <w:rPr>
      <w:rFonts w:ascii="Times New Roman" w:hAnsi="Times New Roman"/>
      <w:sz w:val="18"/>
      <w:vertAlign w:val="superscript"/>
    </w:rPr>
  </w:style>
  <w:style w:type="character" w:styleId="FootnoteReference">
    <w:name w:val="footnote reference"/>
    <w:aliases w:val="4_G"/>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rsid w:val="00AB134D"/>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rsid w:val="00AB134D"/>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1337"/>
    <w:pPr>
      <w:numPr>
        <w:numId w:val="20"/>
      </w:numPr>
      <w:suppressAutoHyphens w:val="0"/>
    </w:pPr>
  </w:style>
  <w:style w:type="character" w:customStyle="1" w:styleId="SingleTxtGChar">
    <w:name w:val="_ Single Txt_G Char"/>
    <w:link w:val="SingleTxtG"/>
    <w:qFormat/>
    <w:locked/>
    <w:rsid w:val="00D45DA0"/>
    <w:rPr>
      <w:lang w:val="en-GB"/>
    </w:rPr>
  </w:style>
  <w:style w:type="character" w:styleId="CommentReference">
    <w:name w:val="annotation reference"/>
    <w:semiHidden/>
    <w:unhideWhenUsed/>
    <w:rsid w:val="00AD68E0"/>
    <w:rPr>
      <w:sz w:val="16"/>
      <w:szCs w:val="16"/>
    </w:rPr>
  </w:style>
  <w:style w:type="paragraph" w:styleId="CommentText">
    <w:name w:val="annotation text"/>
    <w:basedOn w:val="Normal"/>
    <w:link w:val="CommentTextChar"/>
    <w:unhideWhenUsed/>
    <w:rsid w:val="00AD68E0"/>
    <w:pPr>
      <w:spacing w:line="240" w:lineRule="auto"/>
    </w:pPr>
  </w:style>
  <w:style w:type="character" w:customStyle="1" w:styleId="CommentTextChar">
    <w:name w:val="Comment Text Char"/>
    <w:link w:val="CommentText"/>
    <w:rsid w:val="00AD68E0"/>
    <w:rPr>
      <w:lang w:val="en-GB"/>
    </w:rPr>
  </w:style>
  <w:style w:type="paragraph" w:styleId="CommentSubject">
    <w:name w:val="annotation subject"/>
    <w:basedOn w:val="CommentText"/>
    <w:next w:val="CommentText"/>
    <w:link w:val="CommentSubjectChar"/>
    <w:semiHidden/>
    <w:unhideWhenUsed/>
    <w:rsid w:val="00AD68E0"/>
    <w:rPr>
      <w:b/>
      <w:bCs/>
    </w:rPr>
  </w:style>
  <w:style w:type="character" w:customStyle="1" w:styleId="CommentSubjectChar">
    <w:name w:val="Comment Subject Char"/>
    <w:link w:val="CommentSubject"/>
    <w:semiHidden/>
    <w:rsid w:val="00AD68E0"/>
    <w:rPr>
      <w:b/>
      <w:bCs/>
      <w:lang w:val="en-GB"/>
    </w:rPr>
  </w:style>
  <w:style w:type="paragraph" w:styleId="ListParagraph">
    <w:name w:val="List Paragraph"/>
    <w:basedOn w:val="Normal"/>
    <w:uiPriority w:val="34"/>
    <w:qFormat/>
    <w:rsid w:val="00E24586"/>
    <w:pPr>
      <w:suppressAutoHyphens w:val="0"/>
      <w:spacing w:after="160" w:line="259" w:lineRule="auto"/>
      <w:ind w:left="720"/>
      <w:contextualSpacing/>
    </w:pPr>
    <w:rPr>
      <w:rFonts w:ascii="Calibri" w:eastAsia="Calibri" w:hAnsi="Calibri" w:cs="Arial"/>
      <w:sz w:val="22"/>
      <w:szCs w:val="22"/>
      <w:lang w:val="nl-NL" w:eastAsia="en-US"/>
    </w:rPr>
  </w:style>
  <w:style w:type="character" w:customStyle="1" w:styleId="HChGChar">
    <w:name w:val="_ H _Ch_G Char"/>
    <w:link w:val="HChG"/>
    <w:rsid w:val="007661F5"/>
    <w:rPr>
      <w:b/>
      <w:sz w:val="28"/>
      <w:lang w:val="en-GB"/>
    </w:rPr>
  </w:style>
  <w:style w:type="character" w:customStyle="1" w:styleId="H1GChar">
    <w:name w:val="_ H_1_G Char"/>
    <w:link w:val="H1G"/>
    <w:rsid w:val="000B3813"/>
    <w:rPr>
      <w:b/>
      <w:sz w:val="24"/>
      <w:lang w:eastAsia="fr-FR"/>
    </w:rPr>
  </w:style>
  <w:style w:type="paragraph" w:styleId="Revision">
    <w:name w:val="Revision"/>
    <w:hidden/>
    <w:uiPriority w:val="99"/>
    <w:semiHidden/>
    <w:rsid w:val="00651416"/>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6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Alibech Mireles Diaz</DisplayName>
        <AccountId>46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0BC76-6A38-4B93-ACF4-3C294CDC5F30}">
  <ds:schemaRefs>
    <ds:schemaRef ds:uri="http://schemas.microsoft.com/sharepoint/v3/contenttype/forms"/>
  </ds:schemaRefs>
</ds:datastoreItem>
</file>

<file path=customXml/itemProps2.xml><?xml version="1.0" encoding="utf-8"?>
<ds:datastoreItem xmlns:ds="http://schemas.openxmlformats.org/officeDocument/2006/customXml" ds:itemID="{9A95FA13-7F5E-47CB-9673-7B081CC0ADFC}">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3.xml><?xml version="1.0" encoding="utf-8"?>
<ds:datastoreItem xmlns:ds="http://schemas.openxmlformats.org/officeDocument/2006/customXml" ds:itemID="{F5CFC25A-661A-40FD-AF6A-E9F9B15C1A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64A546-7717-4229-A12A-9B96A6B30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762</Words>
  <Characters>4347</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ECE/TRANS/WP.15/AC.2/2023/8</vt:lpstr>
      <vt:lpstr>United Nations</vt:lpstr>
    </vt:vector>
  </TitlesOfParts>
  <Company>CSD</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ECE/TRANS/WP.15/AC.2/2023/8</dc:title>
  <dc:subject>2225507</dc:subject>
  <dc:creator>ND</dc:creator>
  <cp:keywords/>
  <dc:description/>
  <cp:lastModifiedBy>Secretariat</cp:lastModifiedBy>
  <cp:revision>60</cp:revision>
  <cp:lastPrinted>2023-01-25T20:50:00Z</cp:lastPrinted>
  <dcterms:created xsi:type="dcterms:W3CDTF">2023-12-28T15:37:00Z</dcterms:created>
  <dcterms:modified xsi:type="dcterms:W3CDTF">2023-12-28T18:40:00Z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y fmtid="{D5CDD505-2E9C-101B-9397-08002B2CF9AE}" pid="7" name="SharedWithUsers">
    <vt:lpwstr>46;#Alibech Mireles Diaz</vt:lpwstr>
  </property>
</Properties>
</file>