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FEE2" w14:textId="1DCA4693" w:rsidR="00B60659" w:rsidRPr="00C72D31" w:rsidRDefault="00B60659" w:rsidP="00B60659">
      <w:pPr>
        <w:widowControl/>
        <w:suppressAutoHyphens/>
        <w:overflowPunct/>
        <w:autoSpaceDE/>
        <w:autoSpaceDN/>
        <w:adjustRightInd/>
        <w:snapToGrid w:val="0"/>
        <w:ind w:left="5387" w:right="-286" w:firstLine="0"/>
        <w:jc w:val="left"/>
        <w:textAlignment w:val="auto"/>
        <w:outlineLvl w:val="0"/>
        <w:rPr>
          <w:rFonts w:ascii="Arial" w:eastAsia="Arial" w:hAnsi="Arial" w:cs="Arial"/>
          <w:bCs/>
          <w:szCs w:val="24"/>
          <w:lang w:val="en-GB" w:eastAsia="de-DE"/>
        </w:rPr>
      </w:pPr>
      <w:r w:rsidRPr="00C72D31">
        <w:rPr>
          <w:rFonts w:ascii="Arial" w:eastAsia="Arial" w:hAnsi="Arial" w:cs="Arial"/>
          <w:bCs/>
          <w:noProof/>
          <w:szCs w:val="24"/>
          <w:lang w:eastAsia="de-DE"/>
        </w:rPr>
        <w:drawing>
          <wp:anchor distT="0" distB="0" distL="114300" distR="114300" simplePos="0" relativeHeight="251659264" behindDoc="0" locked="0" layoutInCell="1" allowOverlap="1" wp14:anchorId="0B151A5A" wp14:editId="23A9561A">
            <wp:simplePos x="0" y="0"/>
            <wp:positionH relativeFrom="column">
              <wp:posOffset>-436729</wp:posOffset>
            </wp:positionH>
            <wp:positionV relativeFrom="paragraph">
              <wp:posOffset>-478012</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C72D31">
        <w:rPr>
          <w:rFonts w:ascii="Arial" w:eastAsia="Arial" w:hAnsi="Arial" w:cs="Arial"/>
          <w:bCs/>
          <w:szCs w:val="24"/>
          <w:lang w:val="en-GB" w:eastAsia="de-DE"/>
        </w:rPr>
        <w:t>CCNR-ZKR/ADN/WP.15/AC.2/</w:t>
      </w:r>
      <w:r w:rsidR="00C66AE5" w:rsidRPr="00C72D31">
        <w:rPr>
          <w:rFonts w:ascii="Arial" w:eastAsia="Arial" w:hAnsi="Arial" w:cs="Arial"/>
          <w:bCs/>
          <w:szCs w:val="24"/>
          <w:lang w:val="en-GB" w:eastAsia="de-DE"/>
        </w:rPr>
        <w:t>202</w:t>
      </w:r>
      <w:r w:rsidR="00337EF4">
        <w:rPr>
          <w:rFonts w:ascii="Arial" w:eastAsia="Arial" w:hAnsi="Arial" w:cs="Arial"/>
          <w:bCs/>
          <w:szCs w:val="24"/>
          <w:lang w:val="en-GB" w:eastAsia="de-DE"/>
        </w:rPr>
        <w:t>4</w:t>
      </w:r>
      <w:r w:rsidRPr="00C72D31">
        <w:rPr>
          <w:rFonts w:ascii="Arial" w:eastAsia="Arial" w:hAnsi="Arial" w:cs="Arial"/>
          <w:bCs/>
          <w:szCs w:val="24"/>
          <w:lang w:val="en-GB" w:eastAsia="de-DE"/>
        </w:rPr>
        <w:t>/</w:t>
      </w:r>
      <w:r w:rsidR="00F7006C" w:rsidRPr="00C72D31">
        <w:rPr>
          <w:rFonts w:ascii="Arial" w:eastAsia="Arial" w:hAnsi="Arial" w:cs="Arial"/>
          <w:bCs/>
          <w:szCs w:val="24"/>
          <w:lang w:val="en-GB"/>
        </w:rPr>
        <w:t>3</w:t>
      </w:r>
      <w:r w:rsidR="00C66AE5" w:rsidRPr="00C72D31">
        <w:rPr>
          <w:rFonts w:ascii="Arial" w:eastAsia="Arial" w:hAnsi="Arial" w:cs="Arial"/>
          <w:bCs/>
          <w:szCs w:val="24"/>
          <w:lang w:val="en-GB"/>
        </w:rPr>
        <w:t>3</w:t>
      </w:r>
    </w:p>
    <w:p w14:paraId="7C27E3DD" w14:textId="77777777" w:rsidR="00B60659" w:rsidRPr="00C72D31" w:rsidRDefault="00B60659" w:rsidP="00B60659">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C72D31">
        <w:rPr>
          <w:rFonts w:ascii="Arial" w:hAnsi="Arial" w:cs="Arial"/>
          <w:sz w:val="16"/>
          <w:szCs w:val="24"/>
          <w:lang w:eastAsia="de-DE"/>
        </w:rPr>
        <w:t>Allgemeine Verteilung</w:t>
      </w:r>
    </w:p>
    <w:p w14:paraId="215D853B" w14:textId="29F41B9E" w:rsidR="00B60659" w:rsidRPr="00C72D31" w:rsidRDefault="00C66AE5" w:rsidP="00B60659">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C72D31">
        <w:rPr>
          <w:rFonts w:ascii="Arial" w:eastAsia="Arial" w:hAnsi="Arial" w:cs="Arial"/>
          <w:szCs w:val="24"/>
          <w:lang w:eastAsia="de-DE"/>
        </w:rPr>
        <w:t>13</w:t>
      </w:r>
      <w:r w:rsidR="00745F45" w:rsidRPr="00C72D31">
        <w:rPr>
          <w:rFonts w:ascii="Arial" w:eastAsia="Arial" w:hAnsi="Arial" w:cs="Arial"/>
          <w:szCs w:val="24"/>
          <w:lang w:eastAsia="de-DE"/>
        </w:rPr>
        <w:t xml:space="preserve">. </w:t>
      </w:r>
      <w:r w:rsidRPr="00C72D31">
        <w:rPr>
          <w:rFonts w:ascii="Arial" w:eastAsia="Arial" w:hAnsi="Arial" w:cs="Arial"/>
          <w:szCs w:val="24"/>
          <w:lang w:eastAsia="de-DE"/>
        </w:rPr>
        <w:t>November</w:t>
      </w:r>
      <w:r w:rsidR="00B60659" w:rsidRPr="00C72D31">
        <w:rPr>
          <w:rFonts w:ascii="Arial" w:eastAsia="Arial" w:hAnsi="Arial" w:cs="Arial"/>
          <w:szCs w:val="24"/>
          <w:lang w:eastAsia="de-DE"/>
        </w:rPr>
        <w:t xml:space="preserve"> 202</w:t>
      </w:r>
      <w:r w:rsidR="009558AD" w:rsidRPr="00C72D31">
        <w:rPr>
          <w:rFonts w:ascii="Arial" w:eastAsia="Arial" w:hAnsi="Arial" w:cs="Arial"/>
          <w:szCs w:val="24"/>
          <w:lang w:eastAsia="de-DE"/>
        </w:rPr>
        <w:t>3</w:t>
      </w:r>
    </w:p>
    <w:p w14:paraId="1BCCEA4C" w14:textId="3DF7AD1A" w:rsidR="00B60659" w:rsidRPr="00C72D31" w:rsidRDefault="00B60659" w:rsidP="00B60659">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C72D31">
        <w:rPr>
          <w:rFonts w:ascii="Arial" w:eastAsia="Arial" w:hAnsi="Arial" w:cs="Arial"/>
          <w:sz w:val="16"/>
          <w:szCs w:val="24"/>
          <w:lang w:eastAsia="de-DE"/>
        </w:rPr>
        <w:t>Or</w:t>
      </w:r>
      <w:proofErr w:type="spellEnd"/>
      <w:r w:rsidRPr="00C72D31">
        <w:rPr>
          <w:rFonts w:ascii="Arial" w:eastAsia="Arial" w:hAnsi="Arial" w:cs="Arial"/>
          <w:sz w:val="16"/>
          <w:szCs w:val="24"/>
          <w:lang w:eastAsia="de-DE"/>
        </w:rPr>
        <w:t xml:space="preserve">. </w:t>
      </w:r>
      <w:r w:rsidR="00EB4BEE" w:rsidRPr="00C72D31">
        <w:rPr>
          <w:rFonts w:ascii="Arial" w:eastAsia="Arial" w:hAnsi="Arial" w:cs="Arial"/>
          <w:sz w:val="16"/>
          <w:szCs w:val="24"/>
          <w:lang w:eastAsia="de-DE"/>
        </w:rPr>
        <w:t>ENGLISCH</w:t>
      </w:r>
    </w:p>
    <w:p w14:paraId="1F45327D" w14:textId="77777777" w:rsidR="00B60659" w:rsidRPr="00C72D31" w:rsidRDefault="00B60659" w:rsidP="00B60659">
      <w:pPr>
        <w:widowControl/>
        <w:overflowPunct/>
        <w:autoSpaceDE/>
        <w:autoSpaceDN/>
        <w:adjustRightInd/>
        <w:snapToGrid w:val="0"/>
        <w:ind w:left="0" w:firstLine="0"/>
        <w:jc w:val="left"/>
        <w:textAlignment w:val="auto"/>
        <w:rPr>
          <w:rFonts w:ascii="Arial" w:hAnsi="Arial" w:cs="Arial"/>
          <w:sz w:val="16"/>
          <w:szCs w:val="24"/>
          <w:lang w:eastAsia="de-DE"/>
        </w:rPr>
      </w:pPr>
    </w:p>
    <w:p w14:paraId="3CAEA6D3" w14:textId="77777777" w:rsidR="00B60659" w:rsidRPr="00C72D31" w:rsidRDefault="00B60659" w:rsidP="00B60659">
      <w:pPr>
        <w:widowControl/>
        <w:tabs>
          <w:tab w:val="left" w:pos="2977"/>
        </w:tabs>
        <w:overflowPunct/>
        <w:autoSpaceDE/>
        <w:autoSpaceDN/>
        <w:adjustRightInd/>
        <w:snapToGrid w:val="0"/>
        <w:ind w:left="3958" w:firstLine="0"/>
        <w:jc w:val="left"/>
        <w:textAlignment w:val="auto"/>
        <w:rPr>
          <w:rFonts w:ascii="Arial" w:hAnsi="Arial"/>
          <w:sz w:val="16"/>
        </w:rPr>
      </w:pPr>
      <w:r w:rsidRPr="00C72D31">
        <w:rPr>
          <w:rFonts w:ascii="Arial" w:hAnsi="Arial"/>
          <w:sz w:val="16"/>
        </w:rPr>
        <w:t xml:space="preserve">GEMEINSAME EXPERTENTAGUNG FÜR DIE DEM ÜBEREINKOMMEN ÜBER DIE INTERNATIONALE BEFÖRDERUNG VON GEFÄHRLICHEN GÜTERN AUF </w:t>
      </w:r>
      <w:r w:rsidRPr="00C72D31">
        <w:rPr>
          <w:rFonts w:ascii="Arial" w:eastAsia="Calibri" w:hAnsi="Arial"/>
          <w:sz w:val="16"/>
        </w:rPr>
        <w:t xml:space="preserve">BINNENWASSERSTRAẞEN (ADN) </w:t>
      </w:r>
      <w:r w:rsidRPr="00C72D31">
        <w:rPr>
          <w:rFonts w:ascii="Arial" w:hAnsi="Arial"/>
          <w:sz w:val="16"/>
        </w:rPr>
        <w:t>BEIGEFÜGTE VERORDNUNG (SICHERHEITSAUSSCHUSS)</w:t>
      </w:r>
    </w:p>
    <w:p w14:paraId="1342B616" w14:textId="210B82B7" w:rsidR="00B60659" w:rsidRPr="00C72D31" w:rsidRDefault="00B60659" w:rsidP="00B60659">
      <w:pPr>
        <w:widowControl/>
        <w:tabs>
          <w:tab w:val="left" w:pos="2977"/>
        </w:tabs>
        <w:overflowPunct/>
        <w:autoSpaceDE/>
        <w:autoSpaceDN/>
        <w:adjustRightInd/>
        <w:snapToGrid w:val="0"/>
        <w:ind w:left="3960" w:firstLine="0"/>
        <w:jc w:val="left"/>
        <w:textAlignment w:val="auto"/>
        <w:rPr>
          <w:rFonts w:ascii="Arial" w:hAnsi="Arial"/>
          <w:sz w:val="16"/>
          <w:szCs w:val="24"/>
        </w:rPr>
      </w:pPr>
      <w:r w:rsidRPr="00C72D31">
        <w:rPr>
          <w:rFonts w:ascii="Arial" w:hAnsi="Arial"/>
          <w:sz w:val="16"/>
          <w:szCs w:val="24"/>
        </w:rPr>
        <w:t>(4</w:t>
      </w:r>
      <w:r w:rsidR="00C66AE5" w:rsidRPr="00C72D31">
        <w:rPr>
          <w:rFonts w:ascii="Arial" w:hAnsi="Arial"/>
          <w:sz w:val="16"/>
          <w:szCs w:val="24"/>
        </w:rPr>
        <w:t>3</w:t>
      </w:r>
      <w:r w:rsidRPr="00C72D31">
        <w:rPr>
          <w:rFonts w:ascii="Arial" w:hAnsi="Arial"/>
          <w:sz w:val="16"/>
          <w:szCs w:val="24"/>
        </w:rPr>
        <w:t xml:space="preserve">. Tagung, Genf, </w:t>
      </w:r>
      <w:r w:rsidR="00C66AE5" w:rsidRPr="00C72D31">
        <w:rPr>
          <w:rFonts w:ascii="Arial" w:hAnsi="Arial"/>
          <w:sz w:val="16"/>
          <w:szCs w:val="24"/>
        </w:rPr>
        <w:t>22</w:t>
      </w:r>
      <w:r w:rsidRPr="00C72D31">
        <w:rPr>
          <w:rFonts w:ascii="Arial" w:hAnsi="Arial"/>
          <w:sz w:val="16"/>
          <w:szCs w:val="24"/>
        </w:rPr>
        <w:t xml:space="preserve">. – </w:t>
      </w:r>
      <w:r w:rsidR="00C66AE5" w:rsidRPr="00C72D31">
        <w:rPr>
          <w:rFonts w:ascii="Arial" w:hAnsi="Arial"/>
          <w:sz w:val="16"/>
          <w:szCs w:val="24"/>
        </w:rPr>
        <w:t>26</w:t>
      </w:r>
      <w:r w:rsidRPr="00C72D31">
        <w:rPr>
          <w:rFonts w:ascii="Arial" w:hAnsi="Arial"/>
          <w:sz w:val="16"/>
          <w:szCs w:val="24"/>
        </w:rPr>
        <w:t>.</w:t>
      </w:r>
      <w:r w:rsidR="009558AD" w:rsidRPr="00C72D31">
        <w:rPr>
          <w:rFonts w:ascii="Arial" w:hAnsi="Arial"/>
          <w:sz w:val="16"/>
          <w:szCs w:val="24"/>
        </w:rPr>
        <w:t xml:space="preserve"> </w:t>
      </w:r>
      <w:r w:rsidR="00C66AE5" w:rsidRPr="00C72D31">
        <w:rPr>
          <w:rFonts w:ascii="Arial" w:hAnsi="Arial"/>
          <w:sz w:val="16"/>
          <w:szCs w:val="24"/>
        </w:rPr>
        <w:t>Januar</w:t>
      </w:r>
      <w:r w:rsidRPr="00C72D31">
        <w:rPr>
          <w:rFonts w:ascii="Arial" w:hAnsi="Arial"/>
          <w:sz w:val="16"/>
          <w:szCs w:val="24"/>
        </w:rPr>
        <w:t xml:space="preserve"> 202</w:t>
      </w:r>
      <w:r w:rsidR="00C66AE5" w:rsidRPr="00C72D31">
        <w:rPr>
          <w:rFonts w:ascii="Arial" w:hAnsi="Arial"/>
          <w:sz w:val="16"/>
          <w:szCs w:val="24"/>
        </w:rPr>
        <w:t>4</w:t>
      </w:r>
      <w:r w:rsidRPr="00C72D31">
        <w:rPr>
          <w:rFonts w:ascii="Arial" w:hAnsi="Arial"/>
          <w:sz w:val="16"/>
          <w:szCs w:val="24"/>
        </w:rPr>
        <w:t>)</w:t>
      </w:r>
    </w:p>
    <w:p w14:paraId="01501DC6" w14:textId="2775F006" w:rsidR="00B60659" w:rsidRPr="00C72D31" w:rsidRDefault="00B60659" w:rsidP="00B60659">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C72D31">
        <w:rPr>
          <w:rFonts w:ascii="Arial" w:hAnsi="Arial" w:cs="Arial"/>
          <w:sz w:val="16"/>
          <w:szCs w:val="16"/>
          <w:lang w:eastAsia="en-US"/>
        </w:rPr>
        <w:t xml:space="preserve">Punkt </w:t>
      </w:r>
      <w:r w:rsidR="00C66AE5" w:rsidRPr="00C72D31">
        <w:rPr>
          <w:rFonts w:ascii="Arial" w:hAnsi="Arial" w:cs="Arial"/>
          <w:sz w:val="16"/>
          <w:szCs w:val="16"/>
          <w:lang w:eastAsia="en-US"/>
        </w:rPr>
        <w:t>4</w:t>
      </w:r>
      <w:r w:rsidR="00EB4BEE" w:rsidRPr="00C72D31">
        <w:rPr>
          <w:rFonts w:ascii="Arial" w:hAnsi="Arial" w:cs="Arial"/>
          <w:sz w:val="16"/>
          <w:szCs w:val="16"/>
          <w:lang w:eastAsia="en-US"/>
        </w:rPr>
        <w:t xml:space="preserve"> b) </w:t>
      </w:r>
      <w:r w:rsidRPr="00C72D31">
        <w:rPr>
          <w:rFonts w:ascii="Arial" w:hAnsi="Arial" w:cs="Arial"/>
          <w:sz w:val="16"/>
          <w:szCs w:val="16"/>
          <w:lang w:eastAsia="en-US"/>
        </w:rPr>
        <w:t>der vorläufigen Tagesordnung</w:t>
      </w:r>
    </w:p>
    <w:p w14:paraId="7992D5BF" w14:textId="40016CFB" w:rsidR="00B60659" w:rsidRPr="00C72D31" w:rsidRDefault="00DF6E64" w:rsidP="00B60659">
      <w:pPr>
        <w:widowControl/>
        <w:overflowPunct/>
        <w:autoSpaceDE/>
        <w:autoSpaceDN/>
        <w:adjustRightInd/>
        <w:spacing w:after="120"/>
        <w:ind w:left="3958" w:firstLine="11"/>
        <w:jc w:val="left"/>
        <w:textAlignment w:val="auto"/>
        <w:rPr>
          <w:rFonts w:ascii="Arial" w:hAnsi="Arial" w:cs="Arial"/>
          <w:b/>
          <w:sz w:val="14"/>
          <w:szCs w:val="16"/>
          <w:lang w:eastAsia="en-US"/>
        </w:rPr>
      </w:pPr>
      <w:r w:rsidRPr="00C72D31">
        <w:rPr>
          <w:rFonts w:ascii="Arial" w:hAnsi="Arial" w:cs="Arial"/>
          <w:b/>
          <w:sz w:val="14"/>
          <w:szCs w:val="16"/>
          <w:lang w:eastAsia="en-US"/>
        </w:rPr>
        <w:t>Durchführung des Europäischen Übereinkommens über die internationale Beförderung von gefährlichen Gütern auf Binnenwasserstraßen (ADN): Ausnahmegenehmigungen, Abweichungen und Gleichwertigkeiten</w:t>
      </w:r>
    </w:p>
    <w:p w14:paraId="111EEFA9" w14:textId="77777777" w:rsidR="00B60659" w:rsidRPr="00C72D31" w:rsidRDefault="00B60659" w:rsidP="00486AE8">
      <w:pPr>
        <w:widowControl/>
        <w:tabs>
          <w:tab w:val="left" w:pos="1701"/>
        </w:tabs>
        <w:overflowPunct/>
        <w:autoSpaceDE/>
        <w:autoSpaceDN/>
        <w:adjustRightInd/>
        <w:spacing w:line="240" w:lineRule="atLeast"/>
        <w:ind w:firstLine="0"/>
        <w:textAlignment w:val="auto"/>
        <w:rPr>
          <w:b/>
          <w:lang w:eastAsia="de-DE"/>
        </w:rPr>
      </w:pPr>
    </w:p>
    <w:p w14:paraId="5FB68237" w14:textId="77777777" w:rsidR="00486AE8" w:rsidRPr="00C72D31" w:rsidRDefault="00486AE8" w:rsidP="00486AE8">
      <w:pPr>
        <w:widowControl/>
        <w:tabs>
          <w:tab w:val="left" w:pos="1701"/>
        </w:tabs>
        <w:overflowPunct/>
        <w:autoSpaceDE/>
        <w:autoSpaceDN/>
        <w:adjustRightInd/>
        <w:spacing w:line="240" w:lineRule="atLeast"/>
        <w:ind w:firstLine="0"/>
        <w:textAlignment w:val="auto"/>
        <w:rPr>
          <w:b/>
          <w:lang w:eastAsia="de-DE"/>
        </w:rPr>
      </w:pPr>
    </w:p>
    <w:p w14:paraId="2EC88DEB" w14:textId="2FFD95A6" w:rsidR="00B60659" w:rsidRPr="00C72D31" w:rsidRDefault="000A461F" w:rsidP="000A461F">
      <w:pPr>
        <w:tabs>
          <w:tab w:val="left" w:pos="1701"/>
        </w:tabs>
        <w:spacing w:line="240" w:lineRule="atLeast"/>
        <w:ind w:right="1134" w:firstLine="0"/>
        <w:rPr>
          <w:b/>
          <w:sz w:val="28"/>
        </w:rPr>
      </w:pPr>
      <w:r w:rsidRPr="00C72D31">
        <w:rPr>
          <w:b/>
          <w:sz w:val="28"/>
        </w:rPr>
        <w:t>Antrag auf eine Empfehlung zur Verwendung von Wasserstoff-Brennstoffzellen für den Antrieb des Schiffes „Rhenus Mannheim“</w:t>
      </w:r>
    </w:p>
    <w:p w14:paraId="5EF946FD" w14:textId="77777777" w:rsidR="00B60659" w:rsidRPr="00C72D31" w:rsidRDefault="00B60659" w:rsidP="00486AE8">
      <w:pPr>
        <w:tabs>
          <w:tab w:val="left" w:pos="1701"/>
        </w:tabs>
        <w:spacing w:line="240" w:lineRule="atLeast"/>
        <w:ind w:firstLine="0"/>
        <w:jc w:val="left"/>
        <w:rPr>
          <w:noProof/>
          <w:sz w:val="22"/>
          <w:szCs w:val="24"/>
        </w:rPr>
      </w:pPr>
    </w:p>
    <w:p w14:paraId="1C2530DA" w14:textId="37869CCD" w:rsidR="00B60659" w:rsidRPr="00C72D31" w:rsidRDefault="00B60659" w:rsidP="00486AE8">
      <w:pPr>
        <w:tabs>
          <w:tab w:val="left" w:pos="1701"/>
        </w:tabs>
        <w:spacing w:line="240" w:lineRule="atLeast"/>
        <w:ind w:firstLine="0"/>
        <w:jc w:val="left"/>
        <w:rPr>
          <w:b/>
          <w:sz w:val="24"/>
        </w:rPr>
      </w:pPr>
      <w:r w:rsidRPr="00C72D31">
        <w:rPr>
          <w:b/>
          <w:sz w:val="24"/>
        </w:rPr>
        <w:t xml:space="preserve">Vorgelegt von </w:t>
      </w:r>
      <w:r w:rsidR="00EB4BEE" w:rsidRPr="00C72D31">
        <w:rPr>
          <w:b/>
          <w:sz w:val="24"/>
        </w:rPr>
        <w:t>den Niederlanden</w:t>
      </w:r>
      <w:r w:rsidRPr="00C72D31">
        <w:rPr>
          <w:b/>
          <w:sz w:val="24"/>
        </w:rPr>
        <w:footnoteReference w:customMarkFollows="1" w:id="1"/>
        <w:t xml:space="preserve">*, </w:t>
      </w:r>
      <w:r w:rsidRPr="00C72D31">
        <w:rPr>
          <w:b/>
          <w:sz w:val="24"/>
        </w:rPr>
        <w:footnoteReference w:customMarkFollows="1" w:id="2"/>
        <w:t>**</w:t>
      </w:r>
    </w:p>
    <w:p w14:paraId="42DAD7F1" w14:textId="77777777" w:rsidR="00C66AE5" w:rsidRPr="00C72D31" w:rsidRDefault="00C66AE5" w:rsidP="00486AE8">
      <w:pPr>
        <w:tabs>
          <w:tab w:val="left" w:pos="1701"/>
        </w:tabs>
        <w:spacing w:line="240" w:lineRule="atLeast"/>
        <w:ind w:firstLine="0"/>
        <w:jc w:val="left"/>
        <w:rPr>
          <w:b/>
          <w:sz w:val="24"/>
        </w:rPr>
      </w:pPr>
    </w:p>
    <w:tbl>
      <w:tblPr>
        <w:tblStyle w:val="Grilledutableau"/>
        <w:tblW w:w="0" w:type="auto"/>
        <w:jc w:val="center"/>
        <w:tblBorders>
          <w:insideH w:val="none" w:sz="0" w:space="0" w:color="auto"/>
        </w:tblBorders>
        <w:tblLook w:val="05E0" w:firstRow="1" w:lastRow="1" w:firstColumn="1" w:lastColumn="1" w:noHBand="0" w:noVBand="1"/>
      </w:tblPr>
      <w:tblGrid>
        <w:gridCol w:w="9629"/>
      </w:tblGrid>
      <w:tr w:rsidR="00C66AE5" w:rsidRPr="00C72D31" w14:paraId="3B40BAFF" w14:textId="77777777" w:rsidTr="0001592E">
        <w:trPr>
          <w:jc w:val="center"/>
        </w:trPr>
        <w:tc>
          <w:tcPr>
            <w:tcW w:w="9629" w:type="dxa"/>
            <w:shd w:val="clear" w:color="auto" w:fill="auto"/>
          </w:tcPr>
          <w:p w14:paraId="2B10B6C7" w14:textId="7E2869B4" w:rsidR="00C66AE5" w:rsidRPr="00C72D31" w:rsidRDefault="00C66AE5" w:rsidP="00C66AE5">
            <w:pPr>
              <w:widowControl/>
              <w:overflowPunct/>
              <w:autoSpaceDE/>
              <w:autoSpaceDN/>
              <w:adjustRightInd/>
              <w:spacing w:before="240" w:after="120"/>
              <w:ind w:left="255" w:firstLine="0"/>
              <w:jc w:val="left"/>
              <w:textAlignment w:val="auto"/>
              <w:rPr>
                <w:i/>
                <w:sz w:val="24"/>
                <w:lang w:val="en-GB"/>
              </w:rPr>
            </w:pPr>
            <w:proofErr w:type="spellStart"/>
            <w:r w:rsidRPr="00C72D31">
              <w:rPr>
                <w:i/>
                <w:sz w:val="24"/>
                <w:lang w:val="en-GB"/>
              </w:rPr>
              <w:t>Zusammenfassung</w:t>
            </w:r>
            <w:proofErr w:type="spellEnd"/>
          </w:p>
        </w:tc>
      </w:tr>
      <w:tr w:rsidR="00C66AE5" w:rsidRPr="00C72D31" w14:paraId="16ACC65E" w14:textId="77777777" w:rsidTr="0001592E">
        <w:trPr>
          <w:jc w:val="center"/>
        </w:trPr>
        <w:tc>
          <w:tcPr>
            <w:tcW w:w="9629" w:type="dxa"/>
            <w:shd w:val="clear" w:color="auto" w:fill="auto"/>
          </w:tcPr>
          <w:p w14:paraId="3D52A626" w14:textId="45639EEB" w:rsidR="00C66AE5" w:rsidRPr="00C72D31" w:rsidRDefault="00C66AE5" w:rsidP="00C66AE5">
            <w:pPr>
              <w:widowControl/>
              <w:tabs>
                <w:tab w:val="left" w:pos="1701"/>
                <w:tab w:val="left" w:pos="2268"/>
                <w:tab w:val="left" w:pos="2835"/>
                <w:tab w:val="left" w:pos="3402"/>
              </w:tabs>
              <w:overflowPunct/>
              <w:autoSpaceDE/>
              <w:autoSpaceDN/>
              <w:adjustRightInd/>
              <w:spacing w:after="120"/>
              <w:ind w:left="284" w:right="1134" w:firstLine="0"/>
              <w:textAlignment w:val="auto"/>
              <w:rPr>
                <w:lang w:val="de-DE"/>
              </w:rPr>
            </w:pPr>
            <w:r w:rsidRPr="00C72D31">
              <w:rPr>
                <w:b/>
                <w:lang w:val="de-DE"/>
              </w:rPr>
              <w:t>Verbundene Dokumente</w:t>
            </w:r>
            <w:r w:rsidRPr="00C72D31">
              <w:rPr>
                <w:bCs/>
                <w:lang w:val="de-DE"/>
              </w:rPr>
              <w:t>:</w:t>
            </w:r>
            <w:r w:rsidRPr="00C72D31">
              <w:rPr>
                <w:lang w:val="de-DE"/>
              </w:rPr>
              <w:tab/>
            </w:r>
            <w:r w:rsidRPr="00C72D31">
              <w:rPr>
                <w:lang w:val="de-DE"/>
              </w:rPr>
              <w:tab/>
              <w:t>ECE/TRANS/WP.15/AC.2/2023/34</w:t>
            </w:r>
          </w:p>
          <w:p w14:paraId="26BCCDA8" w14:textId="1AE343A3" w:rsidR="00C66AE5" w:rsidRPr="00C72D31" w:rsidRDefault="00C66AE5" w:rsidP="00C66AE5">
            <w:pPr>
              <w:widowControl/>
              <w:tabs>
                <w:tab w:val="left" w:pos="1701"/>
                <w:tab w:val="left" w:pos="2268"/>
                <w:tab w:val="left" w:pos="2835"/>
              </w:tabs>
              <w:overflowPunct/>
              <w:autoSpaceDE/>
              <w:autoSpaceDN/>
              <w:adjustRightInd/>
              <w:spacing w:after="120"/>
              <w:ind w:left="3402" w:right="1134" w:hanging="10"/>
              <w:textAlignment w:val="auto"/>
              <w:rPr>
                <w:lang w:val="de-DE"/>
              </w:rPr>
            </w:pPr>
            <w:r w:rsidRPr="00C72D31">
              <w:rPr>
                <w:lang w:val="de-DE"/>
              </w:rPr>
              <w:t>Informelles Dokument INF.5 der 42. Sitzung</w:t>
            </w:r>
          </w:p>
          <w:p w14:paraId="342A754E" w14:textId="1662BFAB" w:rsidR="00C66AE5" w:rsidRPr="00C72D31" w:rsidRDefault="00C66AE5" w:rsidP="00C66AE5">
            <w:pPr>
              <w:widowControl/>
              <w:tabs>
                <w:tab w:val="left" w:pos="1701"/>
                <w:tab w:val="left" w:pos="2268"/>
                <w:tab w:val="left" w:pos="2835"/>
              </w:tabs>
              <w:overflowPunct/>
              <w:autoSpaceDE/>
              <w:autoSpaceDN/>
              <w:adjustRightInd/>
              <w:spacing w:after="120"/>
              <w:ind w:left="3402" w:right="1134" w:hanging="10"/>
              <w:textAlignment w:val="auto"/>
              <w:rPr>
                <w:lang w:val="de-DE"/>
              </w:rPr>
            </w:pPr>
            <w:r w:rsidRPr="00C72D31">
              <w:rPr>
                <w:lang w:val="de-DE"/>
              </w:rPr>
              <w:t>Informelles Dokument INF.22 der 42. Sitzung</w:t>
            </w:r>
          </w:p>
          <w:p w14:paraId="5BE311EB" w14:textId="27793464" w:rsidR="00C66AE5" w:rsidRPr="00C72D31" w:rsidRDefault="00C66AE5" w:rsidP="00C66AE5">
            <w:pPr>
              <w:widowControl/>
              <w:tabs>
                <w:tab w:val="left" w:pos="1701"/>
                <w:tab w:val="left" w:pos="2268"/>
                <w:tab w:val="left" w:pos="2835"/>
              </w:tabs>
              <w:overflowPunct/>
              <w:autoSpaceDE/>
              <w:autoSpaceDN/>
              <w:adjustRightInd/>
              <w:spacing w:after="120"/>
              <w:ind w:left="3402" w:right="1134" w:hanging="10"/>
              <w:textAlignment w:val="auto"/>
              <w:rPr>
                <w:lang w:val="en-US"/>
              </w:rPr>
            </w:pPr>
            <w:r w:rsidRPr="00C72D31">
              <w:rPr>
                <w:lang w:val="de-DE"/>
              </w:rPr>
              <w:t xml:space="preserve">Informelles Dokument INF.27 der 42. </w:t>
            </w:r>
            <w:proofErr w:type="spellStart"/>
            <w:r w:rsidRPr="00C72D31">
              <w:rPr>
                <w:lang w:val="en-US"/>
              </w:rPr>
              <w:t>Sitzung</w:t>
            </w:r>
            <w:proofErr w:type="spellEnd"/>
          </w:p>
          <w:p w14:paraId="31334362" w14:textId="2DD6A652" w:rsidR="00C66AE5" w:rsidRPr="00C72D31" w:rsidRDefault="00C66AE5" w:rsidP="00C66AE5">
            <w:pPr>
              <w:widowControl/>
              <w:tabs>
                <w:tab w:val="left" w:pos="1701"/>
                <w:tab w:val="left" w:pos="2268"/>
                <w:tab w:val="left" w:pos="2835"/>
              </w:tabs>
              <w:overflowPunct/>
              <w:autoSpaceDE/>
              <w:autoSpaceDN/>
              <w:adjustRightInd/>
              <w:spacing w:after="120"/>
              <w:ind w:left="3402" w:right="1134" w:hanging="10"/>
              <w:textAlignment w:val="auto"/>
              <w:rPr>
                <w:lang w:val="en-GB"/>
              </w:rPr>
            </w:pPr>
            <w:r w:rsidRPr="00C72D31">
              <w:rPr>
                <w:lang w:val="en-GB"/>
              </w:rPr>
              <w:t>ECE/TRANS/WP.15/AC.2/86 (Abs. 14)</w:t>
            </w:r>
          </w:p>
        </w:tc>
      </w:tr>
      <w:tr w:rsidR="00C66AE5" w:rsidRPr="00C72D31" w14:paraId="06DB40A6" w14:textId="77777777" w:rsidTr="0001592E">
        <w:trPr>
          <w:jc w:val="center"/>
        </w:trPr>
        <w:tc>
          <w:tcPr>
            <w:tcW w:w="9629" w:type="dxa"/>
            <w:shd w:val="clear" w:color="auto" w:fill="auto"/>
          </w:tcPr>
          <w:p w14:paraId="7D42CDB9" w14:textId="77777777" w:rsidR="00C66AE5" w:rsidRPr="00C72D31" w:rsidRDefault="00C66AE5" w:rsidP="00C66AE5">
            <w:pPr>
              <w:widowControl/>
              <w:overflowPunct/>
              <w:autoSpaceDE/>
              <w:autoSpaceDN/>
              <w:adjustRightInd/>
              <w:ind w:left="0" w:firstLine="0"/>
              <w:jc w:val="left"/>
              <w:textAlignment w:val="auto"/>
              <w:rPr>
                <w:lang w:val="en-GB"/>
              </w:rPr>
            </w:pPr>
          </w:p>
        </w:tc>
      </w:tr>
    </w:tbl>
    <w:p w14:paraId="52959E9F" w14:textId="29CB443C" w:rsidR="00EB4BEE" w:rsidRPr="00C72D31" w:rsidRDefault="00EB4BEE" w:rsidP="00EB4BEE">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C72D31">
        <w:rPr>
          <w:b/>
          <w:sz w:val="28"/>
          <w:lang w:val="en-US"/>
        </w:rPr>
        <w:tab/>
      </w:r>
      <w:r w:rsidRPr="00C72D31">
        <w:rPr>
          <w:b/>
          <w:sz w:val="28"/>
          <w:lang w:val="en-US"/>
        </w:rPr>
        <w:tab/>
      </w:r>
      <w:r w:rsidRPr="00C72D31">
        <w:rPr>
          <w:b/>
          <w:sz w:val="28"/>
        </w:rPr>
        <w:t>Einleitung</w:t>
      </w:r>
    </w:p>
    <w:p w14:paraId="09A201D2" w14:textId="33B4D9B6" w:rsidR="00D8626C" w:rsidRPr="00C72D31" w:rsidRDefault="00D8626C" w:rsidP="00EE7BB1">
      <w:pPr>
        <w:widowControl/>
        <w:tabs>
          <w:tab w:val="left" w:pos="1701"/>
        </w:tabs>
        <w:suppressAutoHyphens/>
        <w:overflowPunct/>
        <w:autoSpaceDE/>
        <w:autoSpaceDN/>
        <w:adjustRightInd/>
        <w:spacing w:after="120" w:line="240" w:lineRule="atLeast"/>
        <w:ind w:right="1134" w:firstLine="0"/>
        <w:textAlignment w:val="auto"/>
      </w:pPr>
      <w:bookmarkStart w:id="0" w:name="_Hlk135736653"/>
      <w:r w:rsidRPr="00C72D31">
        <w:t>1.</w:t>
      </w:r>
      <w:r w:rsidRPr="00C72D31">
        <w:tab/>
      </w:r>
      <w:r w:rsidR="000A461F" w:rsidRPr="00C72D31">
        <w:t>Vor dem Hintergrund der Energiewende hin zu saubereren Brennstoffen werden derzeit mehrere Schiffe gebaut, die mit alternativen Brennstoffen angetrieben werden.</w:t>
      </w:r>
      <w:r w:rsidRPr="00C72D31">
        <w:t xml:space="preserve"> </w:t>
      </w:r>
      <w:r w:rsidR="000A461F" w:rsidRPr="00C72D31">
        <w:t xml:space="preserve">Eines dieser Schiffe ist die </w:t>
      </w:r>
      <w:r w:rsidR="00E636CF" w:rsidRPr="00C72D31">
        <w:t>Rhenus Mannheim</w:t>
      </w:r>
      <w:r w:rsidR="000A461F" w:rsidRPr="00C72D31">
        <w:t xml:space="preserve">, die mit einem Wasserstoff-Brennstoffsystem als </w:t>
      </w:r>
      <w:r w:rsidR="00E636CF" w:rsidRPr="00C72D31">
        <w:t xml:space="preserve">Teil eines Hybridantriebs </w:t>
      </w:r>
      <w:r w:rsidR="000A461F" w:rsidRPr="00C72D31">
        <w:t>ausgerüstet wird</w:t>
      </w:r>
      <w:r w:rsidR="00EE7BB1" w:rsidRPr="00C72D31">
        <w:t>.</w:t>
      </w:r>
      <w:r w:rsidRPr="00C72D31">
        <w:t xml:space="preserve"> </w:t>
      </w:r>
      <w:r w:rsidR="00EE7BB1" w:rsidRPr="00C72D31">
        <w:t>Der Wasserstoff wird in 20 Fuß großen Wechselcontainern gespeichert.</w:t>
      </w:r>
    </w:p>
    <w:p w14:paraId="272C99DA" w14:textId="6E37AC2E" w:rsidR="00D8626C" w:rsidRPr="00C72D31" w:rsidRDefault="00D8626C" w:rsidP="004F5D68">
      <w:pPr>
        <w:widowControl/>
        <w:tabs>
          <w:tab w:val="left" w:pos="1701"/>
        </w:tabs>
        <w:suppressAutoHyphens/>
        <w:overflowPunct/>
        <w:autoSpaceDE/>
        <w:autoSpaceDN/>
        <w:adjustRightInd/>
        <w:spacing w:after="120" w:line="240" w:lineRule="atLeast"/>
        <w:ind w:right="1134" w:firstLine="0"/>
        <w:textAlignment w:val="auto"/>
      </w:pPr>
      <w:r w:rsidRPr="00C72D31">
        <w:t>2.</w:t>
      </w:r>
      <w:r w:rsidRPr="00C72D31">
        <w:tab/>
      </w:r>
      <w:r w:rsidR="00EE7BB1" w:rsidRPr="00C72D31">
        <w:t>Die Rhenus Mannheim ist ein Motorschiff, das Container befördert.</w:t>
      </w:r>
      <w:r w:rsidRPr="00C72D31">
        <w:t xml:space="preserve"> </w:t>
      </w:r>
      <w:r w:rsidR="00987E34" w:rsidRPr="00C72D31">
        <w:t>Sie wird Teil eines Containerverbands sein.</w:t>
      </w:r>
    </w:p>
    <w:p w14:paraId="7516FB63" w14:textId="0CC5C44E" w:rsidR="00D8626C" w:rsidRPr="00C72D31" w:rsidRDefault="00D8626C" w:rsidP="009B24A8">
      <w:pPr>
        <w:widowControl/>
        <w:tabs>
          <w:tab w:val="left" w:pos="1701"/>
        </w:tabs>
        <w:suppressAutoHyphens/>
        <w:overflowPunct/>
        <w:autoSpaceDE/>
        <w:autoSpaceDN/>
        <w:adjustRightInd/>
        <w:spacing w:after="120" w:line="240" w:lineRule="atLeast"/>
        <w:ind w:right="1134" w:firstLine="0"/>
        <w:textAlignment w:val="auto"/>
      </w:pPr>
      <w:r w:rsidRPr="00C72D31">
        <w:t>3.</w:t>
      </w:r>
      <w:r w:rsidRPr="00C72D31">
        <w:tab/>
      </w:r>
      <w:r w:rsidR="004F5D68" w:rsidRPr="00C72D31">
        <w:t xml:space="preserve">Die Rhenus Mannheim </w:t>
      </w:r>
      <w:r w:rsidR="00DB3824" w:rsidRPr="00C72D31">
        <w:t>hat von der ZKR eine Abweichung erhalten</w:t>
      </w:r>
      <w:r w:rsidR="004F5D68" w:rsidRPr="00C72D31">
        <w:t>.</w:t>
      </w:r>
      <w:r w:rsidRPr="00C72D31">
        <w:t xml:space="preserve"> </w:t>
      </w:r>
      <w:r w:rsidR="009B24A8" w:rsidRPr="00C72D31">
        <w:t xml:space="preserve">Diese Abweichung </w:t>
      </w:r>
      <w:r w:rsidR="00DB3824" w:rsidRPr="00C72D31">
        <w:t>wurde</w:t>
      </w:r>
      <w:r w:rsidR="009B24A8" w:rsidRPr="00C72D31">
        <w:t xml:space="preserve"> dem ADN-Sicherheitsausschuss i</w:t>
      </w:r>
      <w:r w:rsidR="00DB3824" w:rsidRPr="00C72D31">
        <w:t xml:space="preserve">m </w:t>
      </w:r>
      <w:r w:rsidR="009B24A8" w:rsidRPr="00C72D31">
        <w:t xml:space="preserve">informellen Dokument </w:t>
      </w:r>
      <w:r w:rsidR="00DB3824" w:rsidRPr="00C72D31">
        <w:t xml:space="preserve">INF. 22 der 42. Sitzung </w:t>
      </w:r>
      <w:r w:rsidR="009B24A8" w:rsidRPr="00C72D31">
        <w:t>mitgeteilt.</w:t>
      </w:r>
      <w:r w:rsidRPr="00C72D31">
        <w:t xml:space="preserve"> </w:t>
      </w:r>
      <w:r w:rsidR="009B24A8" w:rsidRPr="00C72D31">
        <w:t xml:space="preserve">Darüber hinaus arbeitet die ZKR daran, Kapitel 30 und Anlage </w:t>
      </w:r>
      <w:proofErr w:type="gramStart"/>
      <w:r w:rsidR="009B24A8" w:rsidRPr="00C72D31">
        <w:t>8</w:t>
      </w:r>
      <w:proofErr w:type="gramEnd"/>
      <w:r w:rsidR="009B24A8" w:rsidRPr="00C72D31">
        <w:t xml:space="preserve"> um Vorschriften für Wasserstoff-Brennstoffsysteme zu erweitern, um solche Antriebssysteme dauerhaft zuzulassen.</w:t>
      </w:r>
    </w:p>
    <w:p w14:paraId="0DB6F1D7" w14:textId="71CBFE38" w:rsidR="00D8626C" w:rsidRPr="00C72D31" w:rsidRDefault="00D8626C" w:rsidP="009B24A8">
      <w:pPr>
        <w:widowControl/>
        <w:tabs>
          <w:tab w:val="left" w:pos="1701"/>
        </w:tabs>
        <w:suppressAutoHyphens/>
        <w:overflowPunct/>
        <w:autoSpaceDE/>
        <w:autoSpaceDN/>
        <w:adjustRightInd/>
        <w:spacing w:after="120" w:line="240" w:lineRule="atLeast"/>
        <w:ind w:right="1134" w:firstLine="0"/>
        <w:textAlignment w:val="auto"/>
      </w:pPr>
      <w:r w:rsidRPr="00C72D31">
        <w:t>4.</w:t>
      </w:r>
      <w:r w:rsidRPr="00C72D31">
        <w:tab/>
      </w:r>
      <w:r w:rsidR="009B24A8" w:rsidRPr="00C72D31">
        <w:t>Da die Nutzung von Wasserstoff als Brennstoff gemäß de</w:t>
      </w:r>
      <w:r w:rsidR="003879E8" w:rsidRPr="00C72D31">
        <w:t>m U</w:t>
      </w:r>
      <w:r w:rsidR="009B24A8" w:rsidRPr="00C72D31">
        <w:t>n</w:t>
      </w:r>
      <w:r w:rsidR="003879E8" w:rsidRPr="00C72D31">
        <w:t>terabschnitt</w:t>
      </w:r>
      <w:r w:rsidR="009B24A8" w:rsidRPr="00C72D31">
        <w:t xml:space="preserve"> 7.1.3.31 und</w:t>
      </w:r>
      <w:r w:rsidR="003879E8" w:rsidRPr="00C72D31">
        <w:t xml:space="preserve"> dem Absatz</w:t>
      </w:r>
      <w:r w:rsidR="009B24A8" w:rsidRPr="00C72D31">
        <w:t xml:space="preserve"> 9.1.0.31.1 ADN derzeit nicht zulässig ist, möchten die Niederlande beim ADN-Verwaltungsausschuss eine Empfehlung für eine Abweichung für dieses Schiff beantragen.</w:t>
      </w:r>
    </w:p>
    <w:p w14:paraId="261A9D19" w14:textId="77777777" w:rsidR="00BE1EE2" w:rsidRPr="00C72D31" w:rsidRDefault="00BE1EE2">
      <w:pPr>
        <w:widowControl/>
        <w:overflowPunct/>
        <w:autoSpaceDE/>
        <w:autoSpaceDN/>
        <w:adjustRightInd/>
        <w:ind w:left="0" w:firstLine="0"/>
        <w:jc w:val="left"/>
        <w:textAlignment w:val="auto"/>
      </w:pPr>
      <w:r w:rsidRPr="00C72D31">
        <w:br w:type="page"/>
      </w:r>
    </w:p>
    <w:p w14:paraId="2E3929F7" w14:textId="617C4EFD" w:rsidR="00FE3698" w:rsidRPr="00C72D31" w:rsidRDefault="00816C2B" w:rsidP="00FE3698">
      <w:pPr>
        <w:pStyle w:val="SingleTxtG"/>
      </w:pPr>
      <w:bookmarkStart w:id="1" w:name="_Hlk149210954"/>
      <w:r w:rsidRPr="00C72D31">
        <w:lastRenderedPageBreak/>
        <w:t>5.</w:t>
      </w:r>
      <w:r w:rsidRPr="00C72D31">
        <w:tab/>
      </w:r>
      <w:bookmarkEnd w:id="1"/>
      <w:r w:rsidR="00FE3698" w:rsidRPr="00C72D31">
        <w:t>Es werden die folgenden (aktualisierten) Dokumente zur Unterstützung des Antrags auf Abweichung bereitgestellt, auf die auch in der Abweichung Bezug genommen wird:</w:t>
      </w:r>
    </w:p>
    <w:p w14:paraId="74618513" w14:textId="620BB20B" w:rsidR="00816C2B" w:rsidRPr="00C72D31" w:rsidRDefault="00816C2B" w:rsidP="00816C2B">
      <w:pPr>
        <w:widowControl/>
        <w:tabs>
          <w:tab w:val="left" w:pos="1701"/>
          <w:tab w:val="left" w:pos="2268"/>
          <w:tab w:val="left" w:pos="2835"/>
        </w:tabs>
        <w:overflowPunct/>
        <w:autoSpaceDE/>
        <w:autoSpaceDN/>
        <w:adjustRightInd/>
        <w:spacing w:after="120" w:line="240" w:lineRule="atLeast"/>
        <w:ind w:right="1134" w:firstLine="0"/>
        <w:textAlignment w:val="auto"/>
      </w:pPr>
      <w:r w:rsidRPr="00C72D31">
        <w:tab/>
        <w:t>a)</w:t>
      </w:r>
      <w:r w:rsidRPr="00C72D31">
        <w:tab/>
        <w:t>Projektbeschreibung des Rhenus H</w:t>
      </w:r>
      <w:r w:rsidRPr="00C72D31">
        <w:rPr>
          <w:vertAlign w:val="subscript"/>
        </w:rPr>
        <w:t>2</w:t>
      </w:r>
      <w:r w:rsidRPr="00C72D31">
        <w:t>-Systems mit 800 kW (400kW) Brennstoffzelle und 500 bar H</w:t>
      </w:r>
      <w:r w:rsidRPr="00C72D31">
        <w:rPr>
          <w:vertAlign w:val="subscript"/>
        </w:rPr>
        <w:t>2</w:t>
      </w:r>
      <w:r w:rsidRPr="00C72D31">
        <w:t>-Speichertank Rev04;</w:t>
      </w:r>
    </w:p>
    <w:p w14:paraId="6CA4FDC7" w14:textId="0A966FC4" w:rsidR="00816C2B" w:rsidRPr="00C72D31" w:rsidRDefault="00816C2B" w:rsidP="00816C2B">
      <w:pPr>
        <w:widowControl/>
        <w:tabs>
          <w:tab w:val="left" w:pos="1701"/>
          <w:tab w:val="left" w:pos="2268"/>
          <w:tab w:val="left" w:pos="2835"/>
        </w:tabs>
        <w:overflowPunct/>
        <w:autoSpaceDE/>
        <w:autoSpaceDN/>
        <w:adjustRightInd/>
        <w:spacing w:after="120" w:line="240" w:lineRule="atLeast"/>
        <w:ind w:right="1134" w:firstLine="0"/>
        <w:textAlignment w:val="auto"/>
      </w:pPr>
      <w:r w:rsidRPr="00C72D31">
        <w:tab/>
        <w:t>b)</w:t>
      </w:r>
      <w:r w:rsidRPr="00C72D31">
        <w:tab/>
        <w:t>HAZID-Bericht von Lloyds Register;</w:t>
      </w:r>
    </w:p>
    <w:p w14:paraId="10A8ABEA" w14:textId="33580614" w:rsidR="00816C2B" w:rsidRPr="00C72D31" w:rsidRDefault="00816C2B" w:rsidP="00816C2B">
      <w:pPr>
        <w:widowControl/>
        <w:tabs>
          <w:tab w:val="left" w:pos="1701"/>
          <w:tab w:val="left" w:pos="2268"/>
          <w:tab w:val="left" w:pos="2835"/>
        </w:tabs>
        <w:overflowPunct/>
        <w:autoSpaceDE/>
        <w:autoSpaceDN/>
        <w:adjustRightInd/>
        <w:spacing w:after="120" w:line="240" w:lineRule="atLeast"/>
        <w:ind w:right="1134" w:firstLine="0"/>
        <w:textAlignment w:val="auto"/>
      </w:pPr>
      <w:r w:rsidRPr="00C72D31">
        <w:tab/>
        <w:t>c)</w:t>
      </w:r>
      <w:r w:rsidRPr="00C72D31">
        <w:tab/>
      </w:r>
      <w:r w:rsidR="00470AE8" w:rsidRPr="00C72D31">
        <w:t>Aktualisierte Zeichnung zur Anordnung der ATEX-Zonen;</w:t>
      </w:r>
    </w:p>
    <w:p w14:paraId="0CE5054D" w14:textId="77777777" w:rsidR="00FE3698" w:rsidRPr="00C72D31" w:rsidRDefault="00816C2B" w:rsidP="00FE3698">
      <w:pPr>
        <w:widowControl/>
        <w:tabs>
          <w:tab w:val="left" w:pos="1701"/>
          <w:tab w:val="left" w:pos="2268"/>
          <w:tab w:val="left" w:pos="2835"/>
        </w:tabs>
        <w:overflowPunct/>
        <w:autoSpaceDE/>
        <w:autoSpaceDN/>
        <w:adjustRightInd/>
        <w:spacing w:after="120" w:line="240" w:lineRule="atLeast"/>
        <w:ind w:right="1134" w:firstLine="0"/>
        <w:textAlignment w:val="auto"/>
      </w:pPr>
      <w:r w:rsidRPr="00C72D31">
        <w:tab/>
        <w:t>d)</w:t>
      </w:r>
      <w:r w:rsidRPr="00C72D31">
        <w:tab/>
      </w:r>
      <w:r w:rsidR="00FE3698" w:rsidRPr="00C72D31">
        <w:t>Bunkerverfahren;</w:t>
      </w:r>
    </w:p>
    <w:p w14:paraId="424A5D34" w14:textId="7D81709D" w:rsidR="00816C2B" w:rsidRPr="00C72D31" w:rsidRDefault="00816C2B" w:rsidP="00816C2B">
      <w:pPr>
        <w:widowControl/>
        <w:tabs>
          <w:tab w:val="left" w:pos="1701"/>
          <w:tab w:val="left" w:pos="2268"/>
          <w:tab w:val="left" w:pos="2835"/>
        </w:tabs>
        <w:overflowPunct/>
        <w:autoSpaceDE/>
        <w:autoSpaceDN/>
        <w:adjustRightInd/>
        <w:spacing w:after="120" w:line="240" w:lineRule="atLeast"/>
        <w:ind w:right="1134" w:firstLine="0"/>
        <w:textAlignment w:val="auto"/>
      </w:pPr>
      <w:r w:rsidRPr="00C72D31">
        <w:tab/>
        <w:t>e)</w:t>
      </w:r>
      <w:r w:rsidRPr="00C72D31">
        <w:tab/>
      </w:r>
      <w:r w:rsidR="00FE3698" w:rsidRPr="00C72D31">
        <w:t>Schulung von Besatzungen</w:t>
      </w:r>
      <w:r w:rsidRPr="00C72D31">
        <w:t>.</w:t>
      </w:r>
    </w:p>
    <w:bookmarkEnd w:id="0"/>
    <w:p w14:paraId="0A52CF57" w14:textId="1CD22B98" w:rsidR="00FE3698" w:rsidRPr="00C72D31" w:rsidRDefault="00FE3698" w:rsidP="00FE3698">
      <w:pPr>
        <w:pStyle w:val="HChG"/>
        <w:rPr>
          <w:lang w:val="de-DE"/>
        </w:rPr>
      </w:pPr>
      <w:r w:rsidRPr="00C72D31">
        <w:rPr>
          <w:lang w:val="de-DE"/>
        </w:rPr>
        <w:tab/>
      </w:r>
      <w:r w:rsidRPr="00C72D31">
        <w:rPr>
          <w:lang w:val="de-DE"/>
        </w:rPr>
        <w:tab/>
        <w:t>Eingegangene Fragen</w:t>
      </w:r>
    </w:p>
    <w:p w14:paraId="25E8F388" w14:textId="767C6FB8" w:rsidR="00FE3698" w:rsidRPr="00C72D31" w:rsidRDefault="00FE3698" w:rsidP="00FE3698">
      <w:pPr>
        <w:widowControl/>
        <w:tabs>
          <w:tab w:val="left" w:pos="1701"/>
          <w:tab w:val="left" w:pos="2268"/>
          <w:tab w:val="left" w:pos="2835"/>
        </w:tabs>
        <w:overflowPunct/>
        <w:autoSpaceDE/>
        <w:autoSpaceDN/>
        <w:adjustRightInd/>
        <w:spacing w:after="120" w:line="240" w:lineRule="atLeast"/>
        <w:ind w:right="1134" w:firstLine="0"/>
        <w:textAlignment w:val="auto"/>
      </w:pPr>
      <w:r w:rsidRPr="00C72D31">
        <w:t>6.</w:t>
      </w:r>
      <w:r w:rsidRPr="00C72D31">
        <w:tab/>
        <w:t>In der zweiundvierzigsten Sitzung des ADN-Sicherheitsausschusses wurde das Wasserstoffsystem der Rhenus Mannheim vorgestellt. Infolge der Präsentation und der bereitgestellten Dokumente gingen bei der niederländischen Delegation weitere Fragen ein. Die Fragen führten zu einer Aktualisierung des Empfehlungsantrags dahin gehend, dass eine Pflicht zur Berichterstattung über das Projekt gegenüber dem ADN-Sicherheitsausschuss berücksichtigt wurde. Des Weiteren wurde ein Verweis auf die aktualisierten Dokumente in das informelle Dokument INF.7 aufgenommen.</w:t>
      </w:r>
    </w:p>
    <w:p w14:paraId="74D36159" w14:textId="5ECF0D83" w:rsidR="00FE3698" w:rsidRPr="00C72D31" w:rsidRDefault="00FE3698" w:rsidP="00FE3698">
      <w:pPr>
        <w:widowControl/>
        <w:tabs>
          <w:tab w:val="left" w:pos="1701"/>
          <w:tab w:val="left" w:pos="2268"/>
          <w:tab w:val="left" w:pos="2835"/>
        </w:tabs>
        <w:overflowPunct/>
        <w:autoSpaceDE/>
        <w:autoSpaceDN/>
        <w:adjustRightInd/>
        <w:spacing w:after="120" w:line="240" w:lineRule="atLeast"/>
        <w:ind w:right="1134" w:firstLine="0"/>
        <w:textAlignment w:val="auto"/>
      </w:pPr>
      <w:r w:rsidRPr="00C72D31">
        <w:t>7.</w:t>
      </w:r>
      <w:r w:rsidRPr="00C72D31">
        <w:tab/>
        <w:t xml:space="preserve">Die vorgebrachten Bedenken bezogen sich unter anderem auf die Stauvorschriften von Absatz 7.1.4.4.4. Diese Stauvorschriften werden eingehalten, da die Gascontainer mit mehreren Elementen (MEGCs), die den Wasserstoffbrennstoff enthalten, </w:t>
      </w:r>
      <w:r w:rsidR="00404556" w:rsidRPr="00C72D31">
        <w:t>auf dem Vorschiff außerhalb des Laderaums untergebracht werden</w:t>
      </w:r>
      <w:r w:rsidRPr="00C72D31">
        <w:t xml:space="preserve">. Gleichwohl wurde beschlossen, eine zusätzliche Stauvorschrift für Container, die ADN-Güter enthalten, und </w:t>
      </w:r>
      <w:proofErr w:type="spellStart"/>
      <w:r w:rsidRPr="00C72D31">
        <w:t>Reefer</w:t>
      </w:r>
      <w:proofErr w:type="spellEnd"/>
      <w:r w:rsidRPr="00C72D31">
        <w:t xml:space="preserve"> in die Empfehlung aufzunehmen. Mit dieser Stauvorschrift wird sichergestellt, dass diese Container nicht in </w:t>
      </w:r>
      <w:r w:rsidR="00D27055" w:rsidRPr="00C72D31">
        <w:t>der ersten Containerr</w:t>
      </w:r>
      <w:r w:rsidRPr="00C72D31">
        <w:t xml:space="preserve">eihe </w:t>
      </w:r>
      <w:r w:rsidR="00D27055" w:rsidRPr="00C72D31">
        <w:t>im Laderaum</w:t>
      </w:r>
      <w:r w:rsidRPr="00C72D31">
        <w:t xml:space="preserve"> gestaut werden. </w:t>
      </w:r>
    </w:p>
    <w:p w14:paraId="0F078830" w14:textId="2B372388" w:rsidR="00404556" w:rsidRPr="00C72D31" w:rsidRDefault="00404556" w:rsidP="00404556">
      <w:pPr>
        <w:widowControl/>
        <w:tabs>
          <w:tab w:val="left" w:pos="1701"/>
          <w:tab w:val="left" w:pos="2268"/>
          <w:tab w:val="left" w:pos="2835"/>
        </w:tabs>
        <w:overflowPunct/>
        <w:autoSpaceDE/>
        <w:autoSpaceDN/>
        <w:adjustRightInd/>
        <w:spacing w:after="120" w:line="240" w:lineRule="atLeast"/>
        <w:ind w:right="1134" w:firstLine="0"/>
        <w:textAlignment w:val="auto"/>
        <w:rPr>
          <w:lang w:eastAsia="de-DE"/>
        </w:rPr>
      </w:pPr>
      <w:r w:rsidRPr="00C72D31">
        <w:rPr>
          <w:lang w:eastAsia="de-DE"/>
        </w:rPr>
        <w:t>8.</w:t>
      </w:r>
      <w:r w:rsidRPr="00C72D31">
        <w:rPr>
          <w:lang w:eastAsia="de-DE"/>
        </w:rPr>
        <w:tab/>
        <w:t xml:space="preserve">Was die Bedenken bezüglich des </w:t>
      </w:r>
      <w:r w:rsidR="00D27055" w:rsidRPr="00C72D31">
        <w:rPr>
          <w:lang w:eastAsia="de-DE"/>
        </w:rPr>
        <w:t xml:space="preserve">Entlüftungsmastes </w:t>
      </w:r>
      <w:r w:rsidRPr="00C72D31">
        <w:rPr>
          <w:lang w:eastAsia="de-DE"/>
        </w:rPr>
        <w:t xml:space="preserve">betrifft, so wird der </w:t>
      </w:r>
      <w:r w:rsidR="00670A8D" w:rsidRPr="00C72D31">
        <w:rPr>
          <w:lang w:eastAsia="de-DE"/>
        </w:rPr>
        <w:t>Ent</w:t>
      </w:r>
      <w:r w:rsidRPr="00C72D31">
        <w:rPr>
          <w:lang w:eastAsia="de-DE"/>
        </w:rPr>
        <w:t xml:space="preserve">lüftungsmast zu einem Mast vor den MEGCs, weg vom Laderaum, verlegt. Der Entlüftungsmast befindet sich mehr als 8 m vom vorderen Ende des Laderaums entfernt. Außerdem befindet sich zwischen dem </w:t>
      </w:r>
      <w:r w:rsidR="00670A8D" w:rsidRPr="00C72D31">
        <w:rPr>
          <w:lang w:eastAsia="de-DE"/>
        </w:rPr>
        <w:t>Entl</w:t>
      </w:r>
      <w:r w:rsidRPr="00C72D31">
        <w:rPr>
          <w:lang w:eastAsia="de-DE"/>
        </w:rPr>
        <w:t>üftungsmast und dem vorderen Ende des Laderaums eine Wartungsbrücke, die eine zusätzliche physische Barriere zwischen dem Mast und der Ladung bildet.</w:t>
      </w:r>
    </w:p>
    <w:p w14:paraId="14A82122" w14:textId="77777777" w:rsidR="00D27055" w:rsidRPr="00C72D31" w:rsidRDefault="00D27055" w:rsidP="00D27055">
      <w:pPr>
        <w:widowControl/>
        <w:tabs>
          <w:tab w:val="left" w:pos="1701"/>
          <w:tab w:val="left" w:pos="2268"/>
          <w:tab w:val="left" w:pos="2835"/>
        </w:tabs>
        <w:overflowPunct/>
        <w:autoSpaceDE/>
        <w:autoSpaceDN/>
        <w:adjustRightInd/>
        <w:spacing w:after="120" w:line="240" w:lineRule="atLeast"/>
        <w:ind w:right="1134" w:firstLine="0"/>
        <w:textAlignment w:val="auto"/>
        <w:rPr>
          <w:lang w:eastAsia="de-DE"/>
        </w:rPr>
      </w:pPr>
      <w:r w:rsidRPr="00C72D31">
        <w:rPr>
          <w:lang w:eastAsia="de-DE"/>
        </w:rPr>
        <w:t>9.</w:t>
      </w:r>
      <w:r w:rsidRPr="00C72D31">
        <w:rPr>
          <w:lang w:eastAsia="de-DE"/>
        </w:rPr>
        <w:tab/>
        <w:t>Es wurden Bedenken hinsichtlich der Verwendung von Ventilatoren in der Nähe der MEGCs geäußert. Die Rhenus Mannheim wird jedoch mit ATEX-Ventilatoren ausgestattet sein, die für den Einsatz in den ausgewiesenen Zonen geeignet sind.</w:t>
      </w:r>
    </w:p>
    <w:p w14:paraId="67BED43E" w14:textId="716BE281" w:rsidR="00D8626C" w:rsidRPr="00C72D31" w:rsidRDefault="00DB3824" w:rsidP="00B22F0C">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2D317F">
        <w:rPr>
          <w:b/>
          <w:sz w:val="28"/>
        </w:rPr>
        <w:tab/>
      </w:r>
      <w:r w:rsidRPr="002D317F">
        <w:rPr>
          <w:b/>
          <w:sz w:val="28"/>
        </w:rPr>
        <w:tab/>
      </w:r>
      <w:r w:rsidR="00B22F0C" w:rsidRPr="00C72D31">
        <w:rPr>
          <w:b/>
          <w:sz w:val="28"/>
        </w:rPr>
        <w:t>Begründung und Bezug zu den Zielen der nachhaltigen Entwicklung</w:t>
      </w:r>
    </w:p>
    <w:p w14:paraId="1EE12CDC" w14:textId="1270BFFF" w:rsidR="00D8626C" w:rsidRPr="00C72D31" w:rsidRDefault="00DB3824" w:rsidP="00CB2323">
      <w:pPr>
        <w:widowControl/>
        <w:tabs>
          <w:tab w:val="left" w:pos="1701"/>
        </w:tabs>
        <w:suppressAutoHyphens/>
        <w:overflowPunct/>
        <w:autoSpaceDE/>
        <w:autoSpaceDN/>
        <w:adjustRightInd/>
        <w:spacing w:after="120" w:line="240" w:lineRule="atLeast"/>
        <w:ind w:right="1134" w:firstLine="0"/>
        <w:textAlignment w:val="auto"/>
      </w:pPr>
      <w:r w:rsidRPr="00C72D31">
        <w:t>10</w:t>
      </w:r>
      <w:r w:rsidR="00D8626C" w:rsidRPr="00C72D31">
        <w:t>.</w:t>
      </w:r>
      <w:r w:rsidR="00D8626C" w:rsidRPr="00C72D31">
        <w:tab/>
      </w:r>
      <w:r w:rsidR="00B22F0C" w:rsidRPr="00C72D31">
        <w:t>Die Verwendung alternativer Brennstoffe für den Antrieb von Binnenschiffen ist einer der notwendigen Schritte im Rahmen der allgemeinen Energiewende hin zur Nutzung nachhaltiger Energie.</w:t>
      </w:r>
      <w:r w:rsidR="00D8626C" w:rsidRPr="00C72D31">
        <w:t xml:space="preserve"> </w:t>
      </w:r>
      <w:r w:rsidR="00CB2323" w:rsidRPr="00C72D31">
        <w:t xml:space="preserve">Die ZKR plant eine Erweiterung von Kapitel 30 und Anlage 8 des </w:t>
      </w:r>
      <w:bookmarkStart w:id="2" w:name="_Hlk151643082"/>
      <w:r w:rsidR="009F1F15" w:rsidRPr="00C72D31">
        <w:t xml:space="preserve">Europäischen Standards </w:t>
      </w:r>
      <w:bookmarkEnd w:id="2"/>
      <w:r w:rsidR="00CB2323" w:rsidRPr="00C72D31">
        <w:t>ES-TRIN, um Wasserstoff-Brennstoffsysteme einzubeziehen.</w:t>
      </w:r>
      <w:r w:rsidR="00D8626C" w:rsidRPr="00C72D31">
        <w:t xml:space="preserve"> </w:t>
      </w:r>
      <w:r w:rsidR="00CB2323" w:rsidRPr="00C72D31">
        <w:t xml:space="preserve">Der ADN-Sicherheitsausschuss könnte beschließen, die derzeitige Ausnahmeregelung für die Verwendung von Flüssigerdgas (LNG) auf die anderen in den </w:t>
      </w:r>
      <w:r w:rsidR="009F1F15" w:rsidRPr="00C72D31">
        <w:t xml:space="preserve">Europäischen Standard </w:t>
      </w:r>
      <w:r w:rsidR="00CB2323" w:rsidRPr="00C72D31">
        <w:t>ES-TRIN aufzunehmenden Systeme auszuweiten.</w:t>
      </w:r>
      <w:r w:rsidR="00D8626C" w:rsidRPr="00C72D31">
        <w:t xml:space="preserve"> </w:t>
      </w:r>
      <w:r w:rsidR="00CB2323" w:rsidRPr="00C72D31">
        <w:t>Mit dieser Abweichung könnte der ADN-Sicherheitsausschuss weitere Informationen erhalten, die ihm bei der künftigen Entscheidungsfindung helfen könnten.</w:t>
      </w:r>
    </w:p>
    <w:p w14:paraId="3F82C1B3" w14:textId="7DF911CF" w:rsidR="00D8626C" w:rsidRPr="00C72D31" w:rsidRDefault="00DB3824" w:rsidP="00CB2323">
      <w:pPr>
        <w:widowControl/>
        <w:tabs>
          <w:tab w:val="left" w:pos="1701"/>
        </w:tabs>
        <w:suppressAutoHyphens/>
        <w:overflowPunct/>
        <w:autoSpaceDE/>
        <w:autoSpaceDN/>
        <w:adjustRightInd/>
        <w:spacing w:after="120" w:line="240" w:lineRule="atLeast"/>
        <w:ind w:right="1134" w:firstLine="0"/>
        <w:textAlignment w:val="auto"/>
      </w:pPr>
      <w:r w:rsidRPr="00C72D31">
        <w:t>11</w:t>
      </w:r>
      <w:r w:rsidR="00D8626C" w:rsidRPr="00C72D31">
        <w:t>.</w:t>
      </w:r>
      <w:r w:rsidR="00D8626C" w:rsidRPr="00C72D31">
        <w:tab/>
      </w:r>
      <w:r w:rsidR="00CB2323" w:rsidRPr="00C72D31">
        <w:t>Die Annahme dieser Empfehlung ist ein Schritt hin zur Regulierung dieser Systeme im Rahmen des ADN. Insofern könnte dieser Vorschlag mit den Zielen für nachhaltige Entwicklung 7</w:t>
      </w:r>
      <w:r w:rsidRPr="00C72D31">
        <w:t>;</w:t>
      </w:r>
      <w:r w:rsidR="00CB2323" w:rsidRPr="00C72D31">
        <w:t xml:space="preserve"> zwecks deutlicher Erhöhung des Anteils erneuerbarer Energie am globalen Energiemix, und 13</w:t>
      </w:r>
      <w:r w:rsidRPr="00C72D31">
        <w:t>;</w:t>
      </w:r>
      <w:r w:rsidR="00CB2323" w:rsidRPr="00C72D31">
        <w:t xml:space="preserve"> Klimaschutz, verknüpft werden.</w:t>
      </w:r>
    </w:p>
    <w:p w14:paraId="164DB856" w14:textId="20A58D21" w:rsidR="00D8626C" w:rsidRPr="00C72D31" w:rsidRDefault="00D8626C" w:rsidP="00CB2323">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rPr>
      </w:pPr>
      <w:r w:rsidRPr="00C72D31">
        <w:rPr>
          <w:b/>
          <w:sz w:val="28"/>
        </w:rPr>
        <w:lastRenderedPageBreak/>
        <w:tab/>
      </w:r>
      <w:r w:rsidRPr="00C72D31">
        <w:rPr>
          <w:b/>
          <w:sz w:val="28"/>
        </w:rPr>
        <w:tab/>
      </w:r>
      <w:r w:rsidR="00CB2323" w:rsidRPr="00C72D31">
        <w:rPr>
          <w:b/>
          <w:sz w:val="28"/>
        </w:rPr>
        <w:t>Zu ergreifende Maßnahmen</w:t>
      </w:r>
    </w:p>
    <w:p w14:paraId="3EA57995" w14:textId="15FA5FE9" w:rsidR="00D8626C" w:rsidRPr="00C72D31" w:rsidRDefault="009F1F15" w:rsidP="00CB2323">
      <w:pPr>
        <w:widowControl/>
        <w:tabs>
          <w:tab w:val="left" w:pos="1701"/>
        </w:tabs>
        <w:suppressAutoHyphens/>
        <w:overflowPunct/>
        <w:autoSpaceDE/>
        <w:autoSpaceDN/>
        <w:adjustRightInd/>
        <w:spacing w:after="120" w:line="240" w:lineRule="atLeast"/>
        <w:ind w:right="1134" w:firstLine="0"/>
        <w:textAlignment w:val="auto"/>
      </w:pPr>
      <w:r w:rsidRPr="00C72D31">
        <w:t>12</w:t>
      </w:r>
      <w:r w:rsidR="00D8626C" w:rsidRPr="00C72D31">
        <w:t>.</w:t>
      </w:r>
      <w:r w:rsidR="00D8626C" w:rsidRPr="00C72D31">
        <w:tab/>
      </w:r>
      <w:r w:rsidR="00CB2323" w:rsidRPr="00C72D31">
        <w:t>Der ADN-Sicherheitsausschuss wird gebeten, die Vorschläge zu prüfen und den ADN-Verwaltungsausschuss nach seinem Ermessen zu unterrichten.</w:t>
      </w:r>
    </w:p>
    <w:p w14:paraId="6D3627C3" w14:textId="77777777" w:rsidR="00D8626C" w:rsidRPr="00C72D31" w:rsidRDefault="00D8626C" w:rsidP="00D8626C">
      <w:pPr>
        <w:widowControl/>
        <w:suppressAutoHyphens/>
        <w:overflowPunct/>
        <w:autoSpaceDE/>
        <w:autoSpaceDN/>
        <w:adjustRightInd/>
        <w:spacing w:after="120" w:line="240" w:lineRule="atLeast"/>
        <w:ind w:right="1134" w:firstLine="0"/>
        <w:textAlignment w:val="auto"/>
      </w:pPr>
    </w:p>
    <w:p w14:paraId="51A04D7D" w14:textId="77777777" w:rsidR="00D8626C" w:rsidRPr="00C72D31" w:rsidRDefault="00D8626C" w:rsidP="00D8626C">
      <w:pPr>
        <w:widowControl/>
        <w:suppressAutoHyphens/>
        <w:overflowPunct/>
        <w:autoSpaceDE/>
        <w:autoSpaceDN/>
        <w:adjustRightInd/>
        <w:spacing w:line="240" w:lineRule="atLeast"/>
        <w:ind w:left="0" w:firstLine="0"/>
        <w:jc w:val="left"/>
        <w:textAlignment w:val="auto"/>
        <w:sectPr w:rsidR="00D8626C" w:rsidRPr="00C72D31" w:rsidSect="008951F0">
          <w:headerReference w:type="even" r:id="rId12"/>
          <w:headerReference w:type="default" r:id="rId13"/>
          <w:footerReference w:type="even" r:id="rId14"/>
          <w:endnotePr>
            <w:numFmt w:val="decimal"/>
          </w:endnotePr>
          <w:pgSz w:w="11907" w:h="16840" w:code="9"/>
          <w:pgMar w:top="1418" w:right="1134" w:bottom="1134" w:left="1134" w:header="851" w:footer="567" w:gutter="0"/>
          <w:cols w:space="720"/>
          <w:titlePg/>
          <w:docGrid w:linePitch="272"/>
        </w:sectPr>
      </w:pPr>
    </w:p>
    <w:p w14:paraId="0DC992C0" w14:textId="24E91EE8" w:rsidR="00D8626C" w:rsidRPr="00C72D31" w:rsidRDefault="00D8626C" w:rsidP="00D8626C">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C72D31">
        <w:rPr>
          <w:b/>
          <w:sz w:val="28"/>
        </w:rPr>
        <w:lastRenderedPageBreak/>
        <w:t>Anlage</w:t>
      </w:r>
    </w:p>
    <w:p w14:paraId="090F772A" w14:textId="24A77525" w:rsidR="00D8626C" w:rsidRPr="00C72D31" w:rsidRDefault="00D8626C" w:rsidP="00CB2323">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C72D31">
        <w:rPr>
          <w:b/>
          <w:sz w:val="28"/>
        </w:rPr>
        <w:tab/>
      </w:r>
      <w:r w:rsidRPr="00C72D31">
        <w:rPr>
          <w:b/>
          <w:sz w:val="28"/>
        </w:rPr>
        <w:tab/>
      </w:r>
      <w:r w:rsidR="00CB2323" w:rsidRPr="00C72D31">
        <w:rPr>
          <w:b/>
          <w:sz w:val="28"/>
        </w:rPr>
        <w:t xml:space="preserve">Entscheidung des ADN-Verwaltungsausschusses über die Nutzung </w:t>
      </w:r>
      <w:r w:rsidR="00281EE2" w:rsidRPr="00C72D31">
        <w:rPr>
          <w:b/>
          <w:sz w:val="28"/>
        </w:rPr>
        <w:t>eines</w:t>
      </w:r>
      <w:r w:rsidR="00CB2323" w:rsidRPr="00C72D31">
        <w:rPr>
          <w:b/>
          <w:sz w:val="28"/>
        </w:rPr>
        <w:t xml:space="preserve"> Wasserstoff</w:t>
      </w:r>
      <w:r w:rsidR="00281EE2" w:rsidRPr="00C72D31">
        <w:rPr>
          <w:b/>
          <w:sz w:val="28"/>
        </w:rPr>
        <w:t>-</w:t>
      </w:r>
      <w:r w:rsidR="00CB2323" w:rsidRPr="00C72D31">
        <w:rPr>
          <w:b/>
          <w:sz w:val="28"/>
        </w:rPr>
        <w:t>Brennstoff</w:t>
      </w:r>
      <w:r w:rsidR="00281EE2" w:rsidRPr="00C72D31">
        <w:rPr>
          <w:b/>
          <w:sz w:val="28"/>
        </w:rPr>
        <w:t>systems</w:t>
      </w:r>
      <w:r w:rsidR="00CB2323" w:rsidRPr="00C72D31">
        <w:rPr>
          <w:b/>
          <w:sz w:val="28"/>
        </w:rPr>
        <w:t xml:space="preserve"> auf dem </w:t>
      </w:r>
      <w:r w:rsidR="00320E18" w:rsidRPr="00C72D31">
        <w:rPr>
          <w:b/>
          <w:sz w:val="28"/>
        </w:rPr>
        <w:t xml:space="preserve">Trockengüterschiff </w:t>
      </w:r>
      <w:r w:rsidR="00CB2323" w:rsidRPr="00C72D31">
        <w:rPr>
          <w:b/>
          <w:sz w:val="28"/>
        </w:rPr>
        <w:t xml:space="preserve">Rhenus Mannheim </w:t>
      </w:r>
      <w:r w:rsidR="00320E18" w:rsidRPr="00C72D31">
        <w:rPr>
          <w:b/>
          <w:sz w:val="28"/>
        </w:rPr>
        <w:t xml:space="preserve">(ENI </w:t>
      </w:r>
      <w:r w:rsidR="00CB2323" w:rsidRPr="00C72D31">
        <w:rPr>
          <w:b/>
          <w:sz w:val="28"/>
        </w:rPr>
        <w:t>04814490)</w:t>
      </w:r>
    </w:p>
    <w:p w14:paraId="315B4E91" w14:textId="2D7297F7" w:rsidR="00D8626C" w:rsidRPr="00C72D31" w:rsidRDefault="00D8626C" w:rsidP="00CB2323">
      <w:pPr>
        <w:keepNext/>
        <w:keepLines/>
        <w:widowControl/>
        <w:tabs>
          <w:tab w:val="right" w:pos="851"/>
        </w:tabs>
        <w:suppressAutoHyphens/>
        <w:overflowPunct/>
        <w:autoSpaceDE/>
        <w:autoSpaceDN/>
        <w:adjustRightInd/>
        <w:spacing w:before="360" w:after="240" w:line="270" w:lineRule="exact"/>
        <w:ind w:right="1134"/>
        <w:jc w:val="left"/>
        <w:textAlignment w:val="auto"/>
        <w:rPr>
          <w:b/>
          <w:sz w:val="24"/>
        </w:rPr>
      </w:pPr>
      <w:r w:rsidRPr="00C72D31">
        <w:rPr>
          <w:b/>
          <w:sz w:val="24"/>
        </w:rPr>
        <w:tab/>
      </w:r>
      <w:r w:rsidRPr="00C72D31">
        <w:rPr>
          <w:b/>
          <w:sz w:val="24"/>
        </w:rPr>
        <w:tab/>
      </w:r>
      <w:r w:rsidR="00CB2323" w:rsidRPr="00C72D31">
        <w:rPr>
          <w:b/>
          <w:sz w:val="24"/>
        </w:rPr>
        <w:t>Abweichung Nr.</w:t>
      </w:r>
      <w:r w:rsidRPr="00C72D31">
        <w:rPr>
          <w:b/>
          <w:sz w:val="24"/>
        </w:rPr>
        <w:t xml:space="preserve"> </w:t>
      </w:r>
      <w:r w:rsidR="00CB2323" w:rsidRPr="00C72D31">
        <w:rPr>
          <w:b/>
          <w:sz w:val="24"/>
        </w:rPr>
        <w:t>X/202</w:t>
      </w:r>
      <w:r w:rsidR="00320E18" w:rsidRPr="00C72D31">
        <w:rPr>
          <w:b/>
          <w:sz w:val="24"/>
        </w:rPr>
        <w:t>4</w:t>
      </w:r>
      <w:r w:rsidR="00CB2323" w:rsidRPr="00C72D31">
        <w:rPr>
          <w:b/>
          <w:sz w:val="24"/>
        </w:rPr>
        <w:t xml:space="preserve"> vom </w:t>
      </w:r>
      <w:r w:rsidR="00320E18" w:rsidRPr="00C72D31">
        <w:rPr>
          <w:b/>
          <w:sz w:val="24"/>
        </w:rPr>
        <w:t>XX</w:t>
      </w:r>
      <w:r w:rsidR="00CB2323" w:rsidRPr="00C72D31">
        <w:rPr>
          <w:b/>
          <w:sz w:val="24"/>
        </w:rPr>
        <w:t xml:space="preserve">. </w:t>
      </w:r>
      <w:r w:rsidR="00320E18" w:rsidRPr="00C72D31">
        <w:rPr>
          <w:b/>
          <w:sz w:val="24"/>
        </w:rPr>
        <w:t>Januar</w:t>
      </w:r>
      <w:r w:rsidR="00CB2323" w:rsidRPr="00C72D31">
        <w:rPr>
          <w:b/>
          <w:sz w:val="24"/>
        </w:rPr>
        <w:t xml:space="preserve"> 202</w:t>
      </w:r>
      <w:r w:rsidR="00320E18" w:rsidRPr="00C72D31">
        <w:rPr>
          <w:b/>
          <w:sz w:val="24"/>
        </w:rPr>
        <w:t>4</w:t>
      </w:r>
    </w:p>
    <w:p w14:paraId="32C99400" w14:textId="77777777" w:rsidR="00B973F2" w:rsidRPr="00C72D31" w:rsidRDefault="00B973F2" w:rsidP="00B973F2">
      <w:pPr>
        <w:widowControl/>
        <w:tabs>
          <w:tab w:val="left" w:pos="1701"/>
        </w:tabs>
        <w:suppressAutoHyphens/>
        <w:overflowPunct/>
        <w:autoSpaceDE/>
        <w:autoSpaceDN/>
        <w:adjustRightInd/>
        <w:spacing w:after="120" w:line="240" w:lineRule="atLeast"/>
        <w:ind w:right="1134" w:firstLine="0"/>
        <w:textAlignment w:val="auto"/>
      </w:pPr>
      <w:r w:rsidRPr="00C72D31">
        <w:t>1.</w:t>
      </w:r>
      <w:r w:rsidRPr="00C72D31">
        <w:tab/>
        <w:t>Gemäß Unterabschnitt 1.5.3.2 der dem ADN beigefügten Verordnung ist für dieses Schiff bis 31. Dezember 2028 eine Abweichung von den Anforderungen</w:t>
      </w:r>
    </w:p>
    <w:p w14:paraId="7A3F8A0E" w14:textId="77777777" w:rsidR="00B973F2" w:rsidRPr="00C72D31" w:rsidRDefault="00B973F2" w:rsidP="00B973F2">
      <w:pPr>
        <w:pStyle w:val="Paragraphedeliste"/>
        <w:widowControl/>
        <w:numPr>
          <w:ilvl w:val="0"/>
          <w:numId w:val="9"/>
        </w:numPr>
        <w:tabs>
          <w:tab w:val="num" w:pos="1701"/>
        </w:tabs>
        <w:overflowPunct/>
        <w:autoSpaceDE/>
        <w:autoSpaceDN/>
        <w:adjustRightInd/>
        <w:spacing w:after="120" w:line="240" w:lineRule="atLeast"/>
        <w:ind w:left="1560" w:right="1134"/>
        <w:textAlignment w:val="auto"/>
      </w:pPr>
      <w:r w:rsidRPr="00C72D31">
        <w:t xml:space="preserve">des Unterabschnitts 7.1.3.31 „Verbot von Kraftstoff mit einem Flammpunkt von 55 °C oder darunter“, </w:t>
      </w:r>
    </w:p>
    <w:p w14:paraId="72A034EB" w14:textId="77777777" w:rsidR="00B973F2" w:rsidRPr="00C72D31" w:rsidRDefault="00B973F2" w:rsidP="00B973F2">
      <w:pPr>
        <w:pStyle w:val="Paragraphedeliste"/>
        <w:widowControl/>
        <w:numPr>
          <w:ilvl w:val="0"/>
          <w:numId w:val="9"/>
        </w:numPr>
        <w:tabs>
          <w:tab w:val="num" w:pos="1701"/>
        </w:tabs>
        <w:overflowPunct/>
        <w:autoSpaceDE/>
        <w:autoSpaceDN/>
        <w:adjustRightInd/>
        <w:spacing w:line="240" w:lineRule="atLeast"/>
        <w:ind w:left="1560" w:right="1134"/>
        <w:textAlignment w:val="auto"/>
      </w:pPr>
      <w:r w:rsidRPr="00C72D31">
        <w:t>des Absatzes 9.1.0.31.1 „Kraftstoff mit einem Flammpunkt von mehr als 55 °C“,</w:t>
      </w:r>
    </w:p>
    <w:p w14:paraId="071B02B3" w14:textId="77777777" w:rsidR="00B973F2" w:rsidRPr="00C72D31" w:rsidRDefault="00B973F2" w:rsidP="00B973F2">
      <w:pPr>
        <w:pStyle w:val="Paragraphedeliste"/>
        <w:widowControl/>
        <w:overflowPunct/>
        <w:autoSpaceDE/>
        <w:autoSpaceDN/>
        <w:adjustRightInd/>
        <w:spacing w:line="240" w:lineRule="atLeast"/>
        <w:ind w:left="1560" w:right="1134" w:firstLine="0"/>
        <w:textAlignment w:val="auto"/>
      </w:pPr>
    </w:p>
    <w:p w14:paraId="32435316" w14:textId="77777777" w:rsidR="00B973F2" w:rsidRPr="00C72D31" w:rsidRDefault="00B973F2" w:rsidP="00B973F2">
      <w:pPr>
        <w:widowControl/>
        <w:tabs>
          <w:tab w:val="num" w:pos="1701"/>
        </w:tabs>
        <w:overflowPunct/>
        <w:autoSpaceDE/>
        <w:autoSpaceDN/>
        <w:adjustRightInd/>
        <w:spacing w:after="120" w:line="240" w:lineRule="atLeast"/>
        <w:ind w:right="1134" w:firstLine="0"/>
        <w:textAlignment w:val="auto"/>
      </w:pPr>
      <w:r w:rsidRPr="00C72D31">
        <w:t>zulässig.</w:t>
      </w:r>
    </w:p>
    <w:p w14:paraId="7171871E" w14:textId="77777777" w:rsidR="00B973F2" w:rsidRPr="00C72D31" w:rsidRDefault="00B973F2" w:rsidP="00B973F2">
      <w:pPr>
        <w:widowControl/>
        <w:tabs>
          <w:tab w:val="left" w:pos="1701"/>
        </w:tabs>
        <w:suppressAutoHyphens/>
        <w:overflowPunct/>
        <w:autoSpaceDE/>
        <w:autoSpaceDN/>
        <w:adjustRightInd/>
        <w:spacing w:after="120" w:line="240" w:lineRule="atLeast"/>
        <w:ind w:right="1134" w:firstLine="0"/>
        <w:textAlignment w:val="auto"/>
      </w:pPr>
      <w:r w:rsidRPr="00C72D31">
        <w:t>2.</w:t>
      </w:r>
      <w:r w:rsidRPr="00C72D31">
        <w:tab/>
        <w:t>Der Verwaltungsausschuss hat entschieden, dass die Nutzung dieses Wasserstoff-Brennstoffsystems hinreichend sicher ist, wenn die von der Zentralkommission für die Rheinschifffahrt (ZKR) festgelegten Bedingungen zu jeder Zeit erfüllt sind.</w:t>
      </w:r>
    </w:p>
    <w:p w14:paraId="6A387236" w14:textId="26429E53" w:rsidR="00B973F2" w:rsidRPr="00C72D31" w:rsidRDefault="00B973F2" w:rsidP="00B973F2">
      <w:pPr>
        <w:widowControl/>
        <w:tabs>
          <w:tab w:val="left" w:pos="1701"/>
          <w:tab w:val="left" w:pos="2268"/>
          <w:tab w:val="left" w:pos="2835"/>
        </w:tabs>
        <w:overflowPunct/>
        <w:autoSpaceDE/>
        <w:autoSpaceDN/>
        <w:adjustRightInd/>
        <w:spacing w:after="120" w:line="240" w:lineRule="atLeast"/>
        <w:ind w:right="1134" w:firstLine="0"/>
        <w:textAlignment w:val="auto"/>
        <w:rPr>
          <w:lang w:val="en-GB"/>
        </w:rPr>
      </w:pPr>
      <w:r w:rsidRPr="00C72D31">
        <w:rPr>
          <w:lang w:val="en-GB"/>
        </w:rPr>
        <w:t>3.</w:t>
      </w:r>
      <w:r w:rsidRPr="00C72D31">
        <w:rPr>
          <w:lang w:val="en-GB"/>
        </w:rPr>
        <w:tab/>
      </w:r>
      <w:r w:rsidRPr="00C72D31">
        <w:t>Zusätzlich gelten folgende Bedingungen</w:t>
      </w:r>
      <w:r w:rsidRPr="00C72D31">
        <w:rPr>
          <w:lang w:val="en-GB"/>
        </w:rPr>
        <w:t>:</w:t>
      </w:r>
    </w:p>
    <w:p w14:paraId="52F21C39" w14:textId="145D2BA9" w:rsidR="009B2E71" w:rsidRPr="00C72D31" w:rsidRDefault="009B2E71" w:rsidP="009B2E71">
      <w:pPr>
        <w:pStyle w:val="Paragraphedeliste"/>
        <w:widowControl/>
        <w:numPr>
          <w:ilvl w:val="0"/>
          <w:numId w:val="10"/>
        </w:numPr>
        <w:overflowPunct/>
        <w:autoSpaceDE/>
        <w:autoSpaceDN/>
        <w:adjustRightInd/>
        <w:spacing w:after="120" w:line="240" w:lineRule="atLeast"/>
        <w:ind w:right="1134"/>
        <w:textAlignment w:val="auto"/>
      </w:pPr>
      <w:r w:rsidRPr="00C72D31">
        <w:t xml:space="preserve">In der ersten Reihe hinter der Wasserstoffanlage dürfen keine Container, die </w:t>
      </w:r>
      <w:r w:rsidRPr="00C72D31">
        <w:rPr>
          <w:color w:val="0070C0"/>
        </w:rPr>
        <w:t>[gefährliche Güter, die durch die dem ADN beigefügte Verordnung zugelassen sind</w:t>
      </w:r>
      <w:proofErr w:type="gramStart"/>
      <w:r w:rsidRPr="00C72D31">
        <w:rPr>
          <w:color w:val="0070C0"/>
        </w:rPr>
        <w:t>,][</w:t>
      </w:r>
      <w:proofErr w:type="gramEnd"/>
      <w:r w:rsidRPr="00C72D31">
        <w:rPr>
          <w:color w:val="0070C0"/>
        </w:rPr>
        <w:t>ADN-Güter]</w:t>
      </w:r>
      <w:r w:rsidRPr="00C72D31">
        <w:t xml:space="preserve"> enthalten, und </w:t>
      </w:r>
      <w:proofErr w:type="spellStart"/>
      <w:r w:rsidRPr="00C72D31">
        <w:t>Reefer</w:t>
      </w:r>
      <w:proofErr w:type="spellEnd"/>
      <w:r w:rsidRPr="00C72D31">
        <w:t xml:space="preserve"> platziert werden.</w:t>
      </w:r>
    </w:p>
    <w:p w14:paraId="7C6AD8B6" w14:textId="77777777" w:rsidR="00B973F2" w:rsidRPr="00C72D31" w:rsidRDefault="00B973F2" w:rsidP="00B973F2">
      <w:pPr>
        <w:widowControl/>
        <w:tabs>
          <w:tab w:val="left" w:pos="1701"/>
          <w:tab w:val="left" w:pos="2268"/>
          <w:tab w:val="left" w:pos="2835"/>
        </w:tabs>
        <w:overflowPunct/>
        <w:autoSpaceDE/>
        <w:autoSpaceDN/>
        <w:adjustRightInd/>
        <w:spacing w:after="120" w:line="240" w:lineRule="atLeast"/>
        <w:ind w:right="1134" w:firstLine="0"/>
        <w:textAlignment w:val="auto"/>
      </w:pPr>
      <w:r w:rsidRPr="00C72D31">
        <w:t>4.</w:t>
      </w:r>
      <w:r w:rsidRPr="00C72D31">
        <w:tab/>
        <w:t>Alle Daten zum Einsatz des Brennstoffzellensystems sind vom Schiffseigner zu erfassen und müssen mindestens fünf Jahre lang aufbewahrt werden. Die Daten sind der zuständigen Behörde auf Anfrage zuzuschicken.</w:t>
      </w:r>
    </w:p>
    <w:p w14:paraId="2A08C956" w14:textId="77777777" w:rsidR="00B973F2" w:rsidRPr="00C72D31" w:rsidRDefault="00B973F2" w:rsidP="00B973F2">
      <w:pPr>
        <w:widowControl/>
        <w:tabs>
          <w:tab w:val="left" w:pos="1701"/>
          <w:tab w:val="left" w:pos="2268"/>
          <w:tab w:val="left" w:pos="2835"/>
        </w:tabs>
        <w:overflowPunct/>
        <w:autoSpaceDE/>
        <w:autoSpaceDN/>
        <w:adjustRightInd/>
        <w:spacing w:after="120" w:line="240" w:lineRule="atLeast"/>
        <w:ind w:right="1134" w:firstLine="0"/>
        <w:textAlignment w:val="auto"/>
      </w:pPr>
      <w:r w:rsidRPr="00C72D31">
        <w:t>5.</w:t>
      </w:r>
      <w:r w:rsidRPr="00C72D31">
        <w:tab/>
        <w:t xml:space="preserve">Der Schiffseigner wird der zuständigen Behörde </w:t>
      </w:r>
      <w:r w:rsidRPr="00C72D31">
        <w:rPr>
          <w:color w:val="0070C0"/>
        </w:rPr>
        <w:t>[und dem UNECE-Sekretariat zur Information des Verwaltungsausschusses]</w:t>
      </w:r>
      <w:r w:rsidRPr="00C72D31">
        <w:t xml:space="preserve"> in den folgenden Zeitabständen einen Auswertungsbericht vorlegen:</w:t>
      </w:r>
    </w:p>
    <w:p w14:paraId="2E20AE9A" w14:textId="77777777" w:rsidR="00B973F2" w:rsidRPr="00C72D31" w:rsidRDefault="00B973F2" w:rsidP="00B973F2">
      <w:pPr>
        <w:pStyle w:val="Paragraphedeliste"/>
        <w:widowControl/>
        <w:numPr>
          <w:ilvl w:val="0"/>
          <w:numId w:val="8"/>
        </w:numPr>
        <w:tabs>
          <w:tab w:val="num" w:pos="1701"/>
        </w:tabs>
        <w:overflowPunct/>
        <w:autoSpaceDE/>
        <w:autoSpaceDN/>
        <w:adjustRightInd/>
        <w:spacing w:after="120" w:line="240" w:lineRule="atLeast"/>
        <w:ind w:right="1134" w:hanging="357"/>
        <w:contextualSpacing w:val="0"/>
        <w:textAlignment w:val="auto"/>
      </w:pPr>
      <w:r w:rsidRPr="00C72D31">
        <w:t xml:space="preserve">6 Monate nach Inbetriebnahme des Fahrzeugs; </w:t>
      </w:r>
    </w:p>
    <w:p w14:paraId="36D712ED" w14:textId="77777777" w:rsidR="00B973F2" w:rsidRPr="00C72D31" w:rsidRDefault="00B973F2" w:rsidP="00B973F2">
      <w:pPr>
        <w:pStyle w:val="Paragraphedeliste"/>
        <w:widowControl/>
        <w:numPr>
          <w:ilvl w:val="0"/>
          <w:numId w:val="8"/>
        </w:numPr>
        <w:tabs>
          <w:tab w:val="num" w:pos="1701"/>
        </w:tabs>
        <w:overflowPunct/>
        <w:autoSpaceDE/>
        <w:autoSpaceDN/>
        <w:adjustRightInd/>
        <w:spacing w:after="120" w:line="240" w:lineRule="atLeast"/>
        <w:ind w:right="1134" w:hanging="357"/>
        <w:contextualSpacing w:val="0"/>
        <w:textAlignment w:val="auto"/>
      </w:pPr>
      <w:r w:rsidRPr="00C72D31">
        <w:t>2,5 Jahre nach Beschluss der Empfehlung;</w:t>
      </w:r>
    </w:p>
    <w:p w14:paraId="73FDE4C9" w14:textId="77777777" w:rsidR="00B973F2" w:rsidRPr="00C72D31" w:rsidRDefault="00B973F2" w:rsidP="00B973F2">
      <w:pPr>
        <w:pStyle w:val="Paragraphedeliste"/>
        <w:widowControl/>
        <w:numPr>
          <w:ilvl w:val="0"/>
          <w:numId w:val="8"/>
        </w:numPr>
        <w:tabs>
          <w:tab w:val="num" w:pos="1701"/>
        </w:tabs>
        <w:overflowPunct/>
        <w:autoSpaceDE/>
        <w:autoSpaceDN/>
        <w:adjustRightInd/>
        <w:spacing w:after="120" w:line="240" w:lineRule="atLeast"/>
        <w:ind w:right="1134" w:hanging="357"/>
        <w:contextualSpacing w:val="0"/>
        <w:textAlignment w:val="auto"/>
      </w:pPr>
      <w:r w:rsidRPr="00C72D31">
        <w:t xml:space="preserve">5 Jahre nach Beschluss der Empfehlung </w:t>
      </w:r>
    </w:p>
    <w:p w14:paraId="6E3EF94A" w14:textId="77777777" w:rsidR="00B973F2" w:rsidRPr="00C72D31" w:rsidRDefault="00B973F2" w:rsidP="00B973F2">
      <w:pPr>
        <w:widowControl/>
        <w:tabs>
          <w:tab w:val="left" w:pos="1701"/>
          <w:tab w:val="left" w:pos="2268"/>
          <w:tab w:val="left" w:pos="2835"/>
        </w:tabs>
        <w:overflowPunct/>
        <w:autoSpaceDE/>
        <w:autoSpaceDN/>
        <w:adjustRightInd/>
        <w:spacing w:after="120" w:line="240" w:lineRule="atLeast"/>
        <w:ind w:right="1134" w:firstLine="0"/>
        <w:textAlignment w:val="auto"/>
      </w:pPr>
      <w:r w:rsidRPr="00C72D31">
        <w:t>6.</w:t>
      </w:r>
      <w:r w:rsidRPr="00C72D31">
        <w:tab/>
        <w:t>Die Auswertungsberichte müssen wenigstens Informationen zu den folgenden Aspekten enthalten:</w:t>
      </w:r>
    </w:p>
    <w:p w14:paraId="00EE78E8" w14:textId="77777777" w:rsidR="00B973F2" w:rsidRPr="00C72D31" w:rsidRDefault="00B973F2" w:rsidP="00B973F2">
      <w:pPr>
        <w:pStyle w:val="Paragraphedeliste"/>
        <w:widowControl/>
        <w:numPr>
          <w:ilvl w:val="0"/>
          <w:numId w:val="8"/>
        </w:numPr>
        <w:tabs>
          <w:tab w:val="num" w:pos="1701"/>
        </w:tabs>
        <w:overflowPunct/>
        <w:autoSpaceDE/>
        <w:autoSpaceDN/>
        <w:adjustRightInd/>
        <w:spacing w:after="120" w:line="240" w:lineRule="atLeast"/>
        <w:ind w:right="1134" w:hanging="357"/>
        <w:contextualSpacing w:val="0"/>
        <w:textAlignment w:val="auto"/>
      </w:pPr>
      <w:r w:rsidRPr="00C72D31">
        <w:t>Ausfall und Beschädigung des Brennstoffzellensystems;</w:t>
      </w:r>
    </w:p>
    <w:p w14:paraId="57A11AD8" w14:textId="77777777" w:rsidR="00B973F2" w:rsidRPr="00C72D31" w:rsidRDefault="00B973F2" w:rsidP="00B973F2">
      <w:pPr>
        <w:pStyle w:val="Paragraphedeliste"/>
        <w:widowControl/>
        <w:numPr>
          <w:ilvl w:val="0"/>
          <w:numId w:val="8"/>
        </w:numPr>
        <w:tabs>
          <w:tab w:val="num" w:pos="1701"/>
        </w:tabs>
        <w:overflowPunct/>
        <w:autoSpaceDE/>
        <w:autoSpaceDN/>
        <w:adjustRightInd/>
        <w:spacing w:after="120" w:line="240" w:lineRule="atLeast"/>
        <w:ind w:right="1134" w:hanging="357"/>
        <w:contextualSpacing w:val="0"/>
        <w:textAlignment w:val="auto"/>
      </w:pPr>
      <w:r w:rsidRPr="00C72D31">
        <w:t>Leckage;</w:t>
      </w:r>
    </w:p>
    <w:p w14:paraId="5A8FC402" w14:textId="77777777" w:rsidR="00B973F2" w:rsidRPr="00C72D31" w:rsidRDefault="00B973F2" w:rsidP="00B973F2">
      <w:pPr>
        <w:pStyle w:val="Paragraphedeliste"/>
        <w:widowControl/>
        <w:numPr>
          <w:ilvl w:val="0"/>
          <w:numId w:val="8"/>
        </w:numPr>
        <w:tabs>
          <w:tab w:val="num" w:pos="1701"/>
        </w:tabs>
        <w:overflowPunct/>
        <w:autoSpaceDE/>
        <w:autoSpaceDN/>
        <w:adjustRightInd/>
        <w:spacing w:after="120" w:line="240" w:lineRule="atLeast"/>
        <w:ind w:right="1134" w:hanging="357"/>
        <w:contextualSpacing w:val="0"/>
        <w:textAlignment w:val="auto"/>
      </w:pPr>
      <w:r w:rsidRPr="00C72D31">
        <w:t>Bunkerdaten;</w:t>
      </w:r>
    </w:p>
    <w:p w14:paraId="585F697A" w14:textId="77777777" w:rsidR="00B973F2" w:rsidRPr="00C72D31" w:rsidRDefault="00B973F2" w:rsidP="00B973F2">
      <w:pPr>
        <w:pStyle w:val="Paragraphedeliste"/>
        <w:widowControl/>
        <w:numPr>
          <w:ilvl w:val="0"/>
          <w:numId w:val="8"/>
        </w:numPr>
        <w:tabs>
          <w:tab w:val="num" w:pos="1701"/>
        </w:tabs>
        <w:overflowPunct/>
        <w:autoSpaceDE/>
        <w:autoSpaceDN/>
        <w:adjustRightInd/>
        <w:spacing w:after="120" w:line="240" w:lineRule="atLeast"/>
        <w:ind w:right="1134" w:hanging="357"/>
        <w:contextualSpacing w:val="0"/>
        <w:textAlignment w:val="auto"/>
      </w:pPr>
      <w:r w:rsidRPr="00C72D31">
        <w:t>Reparaturen und Änderungen des Brennstoffzellensystems;</w:t>
      </w:r>
    </w:p>
    <w:p w14:paraId="5F5E449C" w14:textId="77777777" w:rsidR="00B973F2" w:rsidRPr="00C72D31" w:rsidRDefault="00B973F2" w:rsidP="00B973F2">
      <w:pPr>
        <w:pStyle w:val="Paragraphedeliste"/>
        <w:widowControl/>
        <w:numPr>
          <w:ilvl w:val="0"/>
          <w:numId w:val="8"/>
        </w:numPr>
        <w:tabs>
          <w:tab w:val="num" w:pos="1701"/>
        </w:tabs>
        <w:overflowPunct/>
        <w:autoSpaceDE/>
        <w:autoSpaceDN/>
        <w:adjustRightInd/>
        <w:spacing w:after="120" w:line="240" w:lineRule="atLeast"/>
        <w:ind w:right="1134" w:hanging="357"/>
        <w:contextualSpacing w:val="0"/>
        <w:textAlignment w:val="auto"/>
      </w:pPr>
      <w:r w:rsidRPr="00C72D31">
        <w:t>Betriebsdaten;</w:t>
      </w:r>
    </w:p>
    <w:p w14:paraId="3E7B05F7" w14:textId="77777777" w:rsidR="00B973F2" w:rsidRPr="00C72D31" w:rsidRDefault="00B973F2" w:rsidP="00B973F2">
      <w:pPr>
        <w:pStyle w:val="Paragraphedeliste"/>
        <w:widowControl/>
        <w:numPr>
          <w:ilvl w:val="0"/>
          <w:numId w:val="8"/>
        </w:numPr>
        <w:tabs>
          <w:tab w:val="num" w:pos="1701"/>
        </w:tabs>
        <w:overflowPunct/>
        <w:autoSpaceDE/>
        <w:autoSpaceDN/>
        <w:adjustRightInd/>
        <w:spacing w:after="120" w:line="240" w:lineRule="atLeast"/>
        <w:ind w:right="1134" w:hanging="357"/>
        <w:contextualSpacing w:val="0"/>
        <w:textAlignment w:val="auto"/>
      </w:pPr>
      <w:r w:rsidRPr="00C72D31">
        <w:t>Vorfälle.</w:t>
      </w:r>
    </w:p>
    <w:p w14:paraId="258CF0B9" w14:textId="5079FC06" w:rsidR="00751575" w:rsidRPr="00745F45" w:rsidRDefault="00745F45" w:rsidP="00745F45">
      <w:pPr>
        <w:widowControl/>
        <w:suppressAutoHyphens/>
        <w:overflowPunct/>
        <w:autoSpaceDE/>
        <w:autoSpaceDN/>
        <w:adjustRightInd/>
        <w:spacing w:before="240" w:line="240" w:lineRule="atLeast"/>
        <w:ind w:left="0" w:firstLine="0"/>
        <w:jc w:val="center"/>
        <w:textAlignment w:val="auto"/>
        <w:rPr>
          <w:lang w:val="en-GB"/>
        </w:rPr>
      </w:pPr>
      <w:r w:rsidRPr="00C72D31">
        <w:rPr>
          <w:lang w:val="en-GB"/>
        </w:rPr>
        <w:t>***</w:t>
      </w:r>
    </w:p>
    <w:sectPr w:rsidR="00751575" w:rsidRPr="00745F45" w:rsidSect="00745F45">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0128" w14:textId="77777777" w:rsidR="00852758" w:rsidRDefault="00852758" w:rsidP="0011702A">
      <w:r>
        <w:separator/>
      </w:r>
    </w:p>
  </w:endnote>
  <w:endnote w:type="continuationSeparator" w:id="0">
    <w:p w14:paraId="0CE0FB28" w14:textId="77777777" w:rsidR="00852758" w:rsidRDefault="00852758"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D18" w14:textId="6CA1DEB2" w:rsidR="00D8626C" w:rsidRPr="00D8626C" w:rsidRDefault="00D8626C" w:rsidP="00D8626C">
    <w:pPr>
      <w:widowControl/>
      <w:suppressAutoHyphens/>
      <w:overflowPunct/>
      <w:autoSpaceDE/>
      <w:autoSpaceDN/>
      <w:adjustRightInd/>
      <w:ind w:left="0" w:firstLine="0"/>
      <w:jc w:val="right"/>
      <w:textAlignment w:val="auto"/>
      <w:rPr>
        <w:lang w:val="fr-FR"/>
      </w:rPr>
    </w:pPr>
    <w:r>
      <w:rPr>
        <w:rFonts w:ascii="Arial" w:hAnsi="Arial"/>
        <w:noProof/>
        <w:snapToGrid w:val="0"/>
        <w:sz w:val="12"/>
        <w:szCs w:val="24"/>
        <w:lang w:val="fr-FR"/>
      </w:rPr>
      <w:t>m</w:t>
    </w:r>
    <w:r w:rsidRPr="004E6757">
      <w:rPr>
        <w:rFonts w:ascii="Arial" w:hAnsi="Arial"/>
        <w:noProof/>
        <w:snapToGrid w:val="0"/>
        <w:sz w:val="12"/>
        <w:szCs w:val="24"/>
        <w:lang w:val="fr-FR"/>
      </w:rPr>
      <w:t>m/adn_wp15_ac2_202</w:t>
    </w:r>
    <w:r w:rsidR="00C66AE5">
      <w:rPr>
        <w:rFonts w:ascii="Arial" w:hAnsi="Arial"/>
        <w:noProof/>
        <w:snapToGrid w:val="0"/>
        <w:sz w:val="12"/>
        <w:szCs w:val="24"/>
        <w:lang w:val="fr-FR"/>
      </w:rPr>
      <w:t>4</w:t>
    </w:r>
    <w:r w:rsidRPr="004E6757">
      <w:rPr>
        <w:rFonts w:ascii="Arial" w:hAnsi="Arial"/>
        <w:noProof/>
        <w:snapToGrid w:val="0"/>
        <w:sz w:val="12"/>
        <w:szCs w:val="24"/>
        <w:lang w:val="fr-FR"/>
      </w:rPr>
      <w:t>_</w:t>
    </w:r>
    <w:r>
      <w:rPr>
        <w:rFonts w:ascii="Arial" w:hAnsi="Arial"/>
        <w:noProof/>
        <w:snapToGrid w:val="0"/>
        <w:sz w:val="12"/>
        <w:szCs w:val="24"/>
        <w:lang w:val="fr-FR"/>
      </w:rPr>
      <w:t>3</w:t>
    </w:r>
    <w:r w:rsidR="00C66AE5">
      <w:rPr>
        <w:rFonts w:ascii="Arial" w:hAnsi="Arial"/>
        <w:noProof/>
        <w:snapToGrid w:val="0"/>
        <w:sz w:val="12"/>
        <w:szCs w:val="24"/>
        <w:lang w:val="fr-FR"/>
      </w:rPr>
      <w:t>3</w:t>
    </w:r>
    <w:r w:rsidRPr="004E6757">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6D6D" w14:textId="33331A05" w:rsidR="00915307" w:rsidRPr="006646BE" w:rsidRDefault="006646BE" w:rsidP="00915307">
    <w:pPr>
      <w:widowControl/>
      <w:suppressAutoHyphens/>
      <w:overflowPunct/>
      <w:autoSpaceDE/>
      <w:autoSpaceDN/>
      <w:adjustRightInd/>
      <w:ind w:left="0" w:firstLine="0"/>
      <w:jc w:val="right"/>
      <w:textAlignment w:val="auto"/>
      <w:rPr>
        <w:lang w:val="fr-FR"/>
      </w:rPr>
    </w:pPr>
    <w:proofErr w:type="gramStart"/>
    <w:r>
      <w:rPr>
        <w:rFonts w:ascii="Arial" w:hAnsi="Arial"/>
        <w:snapToGrid w:val="0"/>
        <w:sz w:val="12"/>
        <w:lang w:val="fr-FR"/>
      </w:rPr>
      <w:t>mm</w:t>
    </w:r>
    <w:proofErr w:type="gramEnd"/>
    <w:r w:rsidRPr="00A67220">
      <w:rPr>
        <w:rFonts w:ascii="Arial" w:hAnsi="Arial"/>
        <w:snapToGrid w:val="0"/>
        <w:sz w:val="12"/>
        <w:lang w:val="fr-FR"/>
      </w:rPr>
      <w:t>/adn_wp15_ac2_202</w:t>
    </w:r>
    <w:r>
      <w:rPr>
        <w:rFonts w:ascii="Arial" w:hAnsi="Arial"/>
        <w:snapToGrid w:val="0"/>
        <w:sz w:val="12"/>
        <w:lang w:val="fr-FR"/>
      </w:rPr>
      <w:t>3</w:t>
    </w:r>
    <w:r w:rsidRPr="00A67220">
      <w:rPr>
        <w:rFonts w:ascii="Arial" w:hAnsi="Arial"/>
        <w:snapToGrid w:val="0"/>
        <w:sz w:val="12"/>
        <w:lang w:val="fr-FR"/>
      </w:rPr>
      <w:t>_</w:t>
    </w:r>
    <w:r>
      <w:rPr>
        <w:rFonts w:ascii="Arial" w:hAnsi="Arial"/>
        <w:snapToGrid w:val="0"/>
        <w:sz w:val="12"/>
        <w:lang w:val="fr-FR"/>
      </w:rPr>
      <w:t>DE_</w:t>
    </w:r>
    <w:r w:rsidR="00C94015">
      <w:rPr>
        <w:rFonts w:ascii="Arial" w:hAnsi="Arial"/>
        <w:snapToGrid w:val="0"/>
        <w:sz w:val="12"/>
        <w:lang w:val="fr-FR"/>
      </w:rPr>
      <w:t>2</w:t>
    </w:r>
    <w:r>
      <w:rPr>
        <w:rFonts w:ascii="Arial" w:hAnsi="Arial"/>
        <w:snapToGrid w:val="0"/>
        <w:sz w:val="12"/>
        <w:lang w:val="fr-FR"/>
      </w:rPr>
      <w:t>0</w:t>
    </w:r>
    <w:r w:rsidRPr="00A67220">
      <w:rPr>
        <w:rFonts w:ascii="Arial" w:hAnsi="Arial"/>
        <w:snapToGrid w:val="0"/>
        <w:sz w:val="12"/>
        <w:lang w:val="fr-FR"/>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8697" w14:textId="0EADFA95" w:rsidR="00455E11" w:rsidRPr="00B60659" w:rsidRDefault="00455E11" w:rsidP="00B60659">
    <w:pPr>
      <w:suppressAutoHyphens/>
      <w:jc w:val="right"/>
      <w:rPr>
        <w:rFonts w:ascii="Arial" w:hAnsi="Arial" w:cs="Arial"/>
        <w:noProof/>
        <w:snapToGrid w:val="0"/>
        <w:sz w:val="12"/>
        <w:lang w:val="fr-FR"/>
      </w:rPr>
    </w:pPr>
    <w:r w:rsidRPr="00B60659">
      <w:rPr>
        <w:rFonts w:ascii="Arial" w:hAnsi="Arial" w:cs="Arial"/>
        <w:noProof/>
        <w:snapToGrid w:val="0"/>
        <w:sz w:val="12"/>
        <w:lang w:val="fr-FR"/>
      </w:rPr>
      <w:t>mm/adn_wp15_ac2_2023_DE-Cde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ACC3" w14:textId="5FEA3448" w:rsidR="008A6980" w:rsidRPr="004E6757" w:rsidRDefault="008A6980" w:rsidP="008A6980">
    <w:pPr>
      <w:widowControl/>
      <w:suppressAutoHyphens/>
      <w:overflowPunct/>
      <w:autoSpaceDE/>
      <w:autoSpaceDN/>
      <w:adjustRightInd/>
      <w:ind w:left="0" w:firstLine="0"/>
      <w:jc w:val="right"/>
      <w:textAlignment w:val="auto"/>
      <w:rPr>
        <w:rFonts w:ascii="Arial" w:hAnsi="Arial"/>
        <w:noProof/>
        <w:snapToGrid w:val="0"/>
        <w:sz w:val="12"/>
        <w:szCs w:val="24"/>
        <w:lang w:val="fr-FR"/>
      </w:rPr>
    </w:pPr>
    <w:bookmarkStart w:id="3" w:name="_Hlk137108166"/>
    <w:bookmarkStart w:id="4" w:name="_Hlk137108167"/>
    <w:r>
      <w:rPr>
        <w:rFonts w:ascii="Arial" w:hAnsi="Arial"/>
        <w:noProof/>
        <w:snapToGrid w:val="0"/>
        <w:sz w:val="12"/>
        <w:szCs w:val="24"/>
        <w:lang w:val="fr-FR"/>
      </w:rPr>
      <w:t>m</w:t>
    </w:r>
    <w:r w:rsidRPr="004E6757">
      <w:rPr>
        <w:rFonts w:ascii="Arial" w:hAnsi="Arial"/>
        <w:noProof/>
        <w:snapToGrid w:val="0"/>
        <w:sz w:val="12"/>
        <w:szCs w:val="24"/>
        <w:lang w:val="fr-FR"/>
      </w:rPr>
      <w:t>m/adn_wp15_ac2_202</w:t>
    </w:r>
    <w:r w:rsidR="00C66AE5">
      <w:rPr>
        <w:rFonts w:ascii="Arial" w:hAnsi="Arial"/>
        <w:noProof/>
        <w:snapToGrid w:val="0"/>
        <w:sz w:val="12"/>
        <w:szCs w:val="24"/>
        <w:lang w:val="fr-FR"/>
      </w:rPr>
      <w:t>4</w:t>
    </w:r>
    <w:r w:rsidRPr="004E6757">
      <w:rPr>
        <w:rFonts w:ascii="Arial" w:hAnsi="Arial"/>
        <w:noProof/>
        <w:snapToGrid w:val="0"/>
        <w:sz w:val="12"/>
        <w:szCs w:val="24"/>
        <w:lang w:val="fr-FR"/>
      </w:rPr>
      <w:t>_</w:t>
    </w:r>
    <w:r>
      <w:rPr>
        <w:rFonts w:ascii="Arial" w:hAnsi="Arial"/>
        <w:noProof/>
        <w:snapToGrid w:val="0"/>
        <w:sz w:val="12"/>
        <w:szCs w:val="24"/>
        <w:lang w:val="fr-FR"/>
      </w:rPr>
      <w:t>3</w:t>
    </w:r>
    <w:r w:rsidR="00C66AE5">
      <w:rPr>
        <w:rFonts w:ascii="Arial" w:hAnsi="Arial"/>
        <w:noProof/>
        <w:snapToGrid w:val="0"/>
        <w:sz w:val="12"/>
        <w:szCs w:val="24"/>
        <w:lang w:val="fr-FR"/>
      </w:rPr>
      <w:t>3</w:t>
    </w:r>
    <w:r w:rsidRPr="004E6757">
      <w:rPr>
        <w:rFonts w:ascii="Arial" w:hAnsi="Arial"/>
        <w:noProof/>
        <w:snapToGrid w:val="0"/>
        <w:sz w:val="12"/>
        <w:szCs w:val="24"/>
        <w:lang w:val="fr-FR"/>
      </w:rPr>
      <w:t>de</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D2AA9" w14:textId="77777777" w:rsidR="00852758" w:rsidRDefault="00852758" w:rsidP="0011702A">
      <w:r>
        <w:separator/>
      </w:r>
    </w:p>
  </w:footnote>
  <w:footnote w:type="continuationSeparator" w:id="0">
    <w:p w14:paraId="1ED88E20" w14:textId="77777777" w:rsidR="00852758" w:rsidRDefault="00852758" w:rsidP="0011702A">
      <w:r>
        <w:continuationSeparator/>
      </w:r>
    </w:p>
  </w:footnote>
  <w:footnote w:id="1">
    <w:p w14:paraId="07BEBE07" w14:textId="5448F315" w:rsidR="00B60659" w:rsidRPr="00B60659" w:rsidRDefault="00B60659" w:rsidP="00B60659">
      <w:pPr>
        <w:pStyle w:val="Notedebasdepage"/>
        <w:rPr>
          <w:sz w:val="16"/>
          <w:szCs w:val="16"/>
        </w:rPr>
      </w:pPr>
      <w:r w:rsidRPr="00B60659">
        <w:rPr>
          <w:rStyle w:val="Appelnotedebasdep"/>
        </w:rPr>
        <w:tab/>
        <w:t>*</w:t>
      </w:r>
      <w:r w:rsidRPr="00B60659">
        <w:rPr>
          <w:rStyle w:val="Appelnotedebasdep"/>
        </w:rPr>
        <w:tab/>
      </w:r>
      <w:r w:rsidRPr="00B60659">
        <w:rPr>
          <w:sz w:val="16"/>
          <w:szCs w:val="16"/>
        </w:rPr>
        <w:t>Von der UNECE in Englisch, Französisch und Russisch unter dem Aktenzeichen ECE/TRANS/WP.15/AC.2/202</w:t>
      </w:r>
      <w:r w:rsidR="00C66AE5">
        <w:rPr>
          <w:sz w:val="16"/>
          <w:szCs w:val="16"/>
        </w:rPr>
        <w:t>4</w:t>
      </w:r>
      <w:r w:rsidRPr="00B60659">
        <w:rPr>
          <w:sz w:val="16"/>
          <w:szCs w:val="16"/>
        </w:rPr>
        <w:t>/</w:t>
      </w:r>
      <w:r w:rsidR="00EB4BEE">
        <w:rPr>
          <w:sz w:val="16"/>
          <w:szCs w:val="16"/>
        </w:rPr>
        <w:t>3</w:t>
      </w:r>
      <w:r w:rsidR="00C66AE5">
        <w:rPr>
          <w:sz w:val="16"/>
          <w:szCs w:val="16"/>
        </w:rPr>
        <w:t>3</w:t>
      </w:r>
    </w:p>
  </w:footnote>
  <w:footnote w:id="2">
    <w:p w14:paraId="3B8CBB9B" w14:textId="21E8BB9D" w:rsidR="00B60659" w:rsidRPr="00B60659" w:rsidRDefault="00B60659" w:rsidP="00B60659">
      <w:pPr>
        <w:pStyle w:val="Notedebasdepage"/>
        <w:rPr>
          <w:sz w:val="16"/>
          <w:szCs w:val="16"/>
        </w:rPr>
      </w:pPr>
      <w:r w:rsidRPr="00B60659">
        <w:rPr>
          <w:rStyle w:val="Appelnotedebasdep"/>
        </w:rPr>
        <w:tab/>
        <w:t>**</w:t>
      </w:r>
      <w:r w:rsidRPr="00B60659">
        <w:rPr>
          <w:rStyle w:val="Appelnotedebasdep"/>
        </w:rPr>
        <w:tab/>
      </w:r>
      <w:r w:rsidRPr="00B60659">
        <w:rPr>
          <w:sz w:val="16"/>
          <w:szCs w:val="16"/>
        </w:rPr>
        <w:t>(A/7</w:t>
      </w:r>
      <w:r w:rsidR="00C66AE5">
        <w:rPr>
          <w:sz w:val="16"/>
          <w:szCs w:val="16"/>
        </w:rPr>
        <w:t>8</w:t>
      </w:r>
      <w:r w:rsidRPr="00B60659">
        <w:rPr>
          <w:sz w:val="16"/>
          <w:szCs w:val="16"/>
        </w:rPr>
        <w:t>/6 (Kap. 20) Abs. 20.</w:t>
      </w:r>
      <w:r w:rsidR="00C66AE5">
        <w:rPr>
          <w:sz w:val="16"/>
          <w:szCs w:val="16"/>
        </w:rPr>
        <w:t>5</w:t>
      </w:r>
      <w:r w:rsidRPr="00B60659">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B680" w14:textId="15F6A852" w:rsidR="00D8626C" w:rsidRPr="00EB4BEE" w:rsidRDefault="00D8626C" w:rsidP="00D8626C">
    <w:pPr>
      <w:widowControl/>
      <w:suppressAutoHyphens/>
      <w:overflowPunct/>
      <w:autoSpaceDE/>
      <w:autoSpaceDN/>
      <w:adjustRightInd/>
      <w:ind w:left="0" w:firstLine="0"/>
      <w:jc w:val="left"/>
      <w:textAlignment w:val="auto"/>
      <w:rPr>
        <w:rFonts w:ascii="Arial" w:hAnsi="Arial"/>
        <w:snapToGrid w:val="0"/>
        <w:sz w:val="16"/>
        <w:szCs w:val="16"/>
        <w:lang w:val="en-US"/>
      </w:rPr>
    </w:pPr>
    <w:r w:rsidRPr="00EB4BEE">
      <w:rPr>
        <w:rFonts w:ascii="Arial" w:hAnsi="Arial"/>
        <w:snapToGrid w:val="0"/>
        <w:sz w:val="16"/>
        <w:szCs w:val="16"/>
        <w:lang w:val="en-US"/>
      </w:rPr>
      <w:t>CCNR-ZKR/ADN/WP.15/AC.2/202</w:t>
    </w:r>
    <w:r w:rsidR="00C66AE5">
      <w:rPr>
        <w:rFonts w:ascii="Arial" w:hAnsi="Arial"/>
        <w:snapToGrid w:val="0"/>
        <w:sz w:val="16"/>
        <w:szCs w:val="16"/>
        <w:lang w:val="en-US"/>
      </w:rPr>
      <w:t>4</w:t>
    </w:r>
    <w:r w:rsidRPr="00EB4BEE">
      <w:rPr>
        <w:rFonts w:ascii="Arial" w:hAnsi="Arial"/>
        <w:snapToGrid w:val="0"/>
        <w:sz w:val="16"/>
        <w:szCs w:val="16"/>
        <w:lang w:val="en-US"/>
      </w:rPr>
      <w:t>/3</w:t>
    </w:r>
    <w:r w:rsidR="00C66AE5">
      <w:rPr>
        <w:rFonts w:ascii="Arial" w:hAnsi="Arial"/>
        <w:snapToGrid w:val="0"/>
        <w:sz w:val="16"/>
        <w:szCs w:val="16"/>
        <w:lang w:val="en-US"/>
      </w:rPr>
      <w:t>3</w:t>
    </w:r>
  </w:p>
  <w:p w14:paraId="0C5509A5" w14:textId="77777777" w:rsidR="00D8626C" w:rsidRPr="00EB4BEE" w:rsidRDefault="00D8626C" w:rsidP="00D8626C">
    <w:pPr>
      <w:widowControl/>
      <w:suppressAutoHyphens/>
      <w:overflowPunct/>
      <w:autoSpaceDE/>
      <w:autoSpaceDN/>
      <w:adjustRightInd/>
      <w:ind w:left="0" w:firstLine="0"/>
      <w:jc w:val="left"/>
      <w:textAlignment w:val="auto"/>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Pr>
        <w:rFonts w:ascii="Arial" w:hAnsi="Arial"/>
        <w:snapToGrid w:val="0"/>
        <w:sz w:val="16"/>
        <w:szCs w:val="16"/>
      </w:rPr>
      <w:t>3</w:t>
    </w:r>
    <w:r w:rsidRPr="00B60659">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667C" w14:textId="77777777" w:rsidR="00B435D6" w:rsidRPr="00EB4BEE" w:rsidRDefault="00B435D6" w:rsidP="00B435D6">
    <w:pPr>
      <w:widowControl/>
      <w:suppressAutoHyphens/>
      <w:overflowPunct/>
      <w:autoSpaceDE/>
      <w:autoSpaceDN/>
      <w:adjustRightInd/>
      <w:ind w:left="0" w:firstLine="0"/>
      <w:jc w:val="left"/>
      <w:textAlignment w:val="auto"/>
      <w:rPr>
        <w:rFonts w:ascii="Arial" w:hAnsi="Arial"/>
        <w:snapToGrid w:val="0"/>
        <w:sz w:val="16"/>
        <w:szCs w:val="16"/>
        <w:lang w:val="en-US"/>
      </w:rPr>
    </w:pPr>
    <w:r w:rsidRPr="00EB4BEE">
      <w:rPr>
        <w:rFonts w:ascii="Arial" w:hAnsi="Arial"/>
        <w:snapToGrid w:val="0"/>
        <w:sz w:val="16"/>
        <w:szCs w:val="16"/>
        <w:lang w:val="en-US"/>
      </w:rPr>
      <w:t>CCNR-ZKR/ADN/WP.15/AC.2/202</w:t>
    </w:r>
    <w:r>
      <w:rPr>
        <w:rFonts w:ascii="Arial" w:hAnsi="Arial"/>
        <w:snapToGrid w:val="0"/>
        <w:sz w:val="16"/>
        <w:szCs w:val="16"/>
        <w:lang w:val="en-US"/>
      </w:rPr>
      <w:t>4</w:t>
    </w:r>
    <w:r w:rsidRPr="00EB4BEE">
      <w:rPr>
        <w:rFonts w:ascii="Arial" w:hAnsi="Arial"/>
        <w:snapToGrid w:val="0"/>
        <w:sz w:val="16"/>
        <w:szCs w:val="16"/>
        <w:lang w:val="en-US"/>
      </w:rPr>
      <w:t>/3</w:t>
    </w:r>
    <w:r>
      <w:rPr>
        <w:rFonts w:ascii="Arial" w:hAnsi="Arial"/>
        <w:snapToGrid w:val="0"/>
        <w:sz w:val="16"/>
        <w:szCs w:val="16"/>
        <w:lang w:val="en-US"/>
      </w:rPr>
      <w:t>3</w:t>
    </w:r>
  </w:p>
  <w:p w14:paraId="72536641" w14:textId="77777777" w:rsidR="00B435D6" w:rsidRPr="00EB4BEE" w:rsidRDefault="00B435D6" w:rsidP="00B435D6">
    <w:pPr>
      <w:widowControl/>
      <w:suppressAutoHyphens/>
      <w:overflowPunct/>
      <w:autoSpaceDE/>
      <w:autoSpaceDN/>
      <w:adjustRightInd/>
      <w:ind w:left="0" w:firstLine="0"/>
      <w:jc w:val="left"/>
      <w:textAlignment w:val="auto"/>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Pr>
        <w:rFonts w:ascii="Arial" w:hAnsi="Arial"/>
        <w:snapToGrid w:val="0"/>
        <w:sz w:val="16"/>
        <w:szCs w:val="16"/>
      </w:rPr>
      <w:t>2</w:t>
    </w:r>
    <w:r w:rsidRPr="00B60659">
      <w:rPr>
        <w:rFonts w:ascii="Arial" w:hAnsi="Arial"/>
        <w:snapToGrid w:val="0"/>
        <w:sz w:val="16"/>
        <w:szCs w:val="16"/>
      </w:rPr>
      <w:fldChar w:fldCharType="end"/>
    </w:r>
  </w:p>
  <w:p w14:paraId="22F6F55C" w14:textId="77777777" w:rsidR="00B435D6" w:rsidRDefault="00B435D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FF0B" w14:textId="0F36611F"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lang w:val="fr-FR"/>
      </w:rPr>
    </w:pPr>
    <w:r w:rsidRPr="00B60659">
      <w:rPr>
        <w:rFonts w:ascii="Arial" w:hAnsi="Arial"/>
        <w:snapToGrid w:val="0"/>
        <w:sz w:val="16"/>
        <w:szCs w:val="16"/>
        <w:lang w:val="fr-FR"/>
      </w:rPr>
      <w:t>CCNR-ZKR/ADN/WP.15/AC.2/</w:t>
    </w:r>
    <w:r w:rsidR="00D46495" w:rsidRPr="00B60659">
      <w:rPr>
        <w:rFonts w:ascii="Arial" w:hAnsi="Arial"/>
        <w:snapToGrid w:val="0"/>
        <w:sz w:val="16"/>
        <w:szCs w:val="16"/>
        <w:lang w:val="fr-FR"/>
      </w:rPr>
      <w:t>202</w:t>
    </w:r>
    <w:r w:rsidR="0043787C" w:rsidRPr="00B60659">
      <w:rPr>
        <w:rFonts w:ascii="Arial" w:hAnsi="Arial"/>
        <w:snapToGrid w:val="0"/>
        <w:sz w:val="16"/>
        <w:szCs w:val="16"/>
        <w:lang w:val="fr-FR"/>
      </w:rPr>
      <w:t>3</w:t>
    </w:r>
    <w:r w:rsidR="00D46495" w:rsidRPr="00B60659">
      <w:rPr>
        <w:rFonts w:ascii="Arial" w:hAnsi="Arial"/>
        <w:snapToGrid w:val="0"/>
        <w:sz w:val="16"/>
        <w:szCs w:val="16"/>
        <w:lang w:val="fr-FR"/>
      </w:rPr>
      <w:t>/</w:t>
    </w:r>
    <w:r w:rsidR="008A42A5" w:rsidRPr="00B60659">
      <w:rPr>
        <w:rFonts w:ascii="Arial" w:hAnsi="Arial"/>
        <w:snapToGrid w:val="0"/>
        <w:sz w:val="16"/>
        <w:szCs w:val="16"/>
        <w:lang w:val="fr-FR"/>
      </w:rPr>
      <w:t>DE_</w:t>
    </w:r>
    <w:r w:rsidR="0082269E">
      <w:rPr>
        <w:rFonts w:ascii="Arial" w:hAnsi="Arial"/>
        <w:snapToGrid w:val="0"/>
        <w:sz w:val="16"/>
        <w:szCs w:val="16"/>
        <w:lang w:val="fr-FR"/>
      </w:rPr>
      <w:t>2</w:t>
    </w:r>
    <w:r w:rsidR="009558AD">
      <w:rPr>
        <w:rFonts w:ascii="Arial" w:hAnsi="Arial"/>
        <w:snapToGrid w:val="0"/>
        <w:sz w:val="16"/>
        <w:szCs w:val="16"/>
        <w:lang w:val="fr-FR"/>
      </w:rPr>
      <w:t>0</w:t>
    </w:r>
  </w:p>
  <w:p w14:paraId="532A701C" w14:textId="77777777"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9767E1" w:rsidRPr="00B60659">
      <w:rPr>
        <w:rFonts w:ascii="Arial" w:hAnsi="Arial"/>
        <w:snapToGrid w:val="0"/>
        <w:sz w:val="16"/>
        <w:szCs w:val="16"/>
      </w:rPr>
      <w:t>2</w:t>
    </w:r>
    <w:r w:rsidRPr="00B60659">
      <w:rPr>
        <w:rFonts w:ascii="Arial" w:hAnsi="Arial"/>
        <w:snapToGrid w:val="0"/>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A4C" w14:textId="385B9668"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lang w:val="fr-FR"/>
      </w:rPr>
    </w:pPr>
    <w:r w:rsidRPr="00B60659">
      <w:rPr>
        <w:rFonts w:ascii="Arial" w:hAnsi="Arial"/>
        <w:snapToGrid w:val="0"/>
        <w:sz w:val="16"/>
        <w:szCs w:val="16"/>
        <w:lang w:val="fr-FR"/>
      </w:rPr>
      <w:t>CCNR-ZKR/ADN/WP.15/AC.2/202</w:t>
    </w:r>
    <w:r w:rsidR="0043787C" w:rsidRPr="00B60659">
      <w:rPr>
        <w:rFonts w:ascii="Arial" w:hAnsi="Arial"/>
        <w:snapToGrid w:val="0"/>
        <w:sz w:val="16"/>
        <w:szCs w:val="16"/>
        <w:lang w:val="fr-FR"/>
      </w:rPr>
      <w:t>3</w:t>
    </w:r>
    <w:r w:rsidRPr="00B60659">
      <w:rPr>
        <w:rFonts w:ascii="Arial" w:hAnsi="Arial"/>
        <w:snapToGrid w:val="0"/>
        <w:sz w:val="16"/>
        <w:szCs w:val="16"/>
        <w:lang w:val="fr-FR"/>
      </w:rPr>
      <w:t>/</w:t>
    </w:r>
    <w:r w:rsidR="008A42A5" w:rsidRPr="00B60659">
      <w:rPr>
        <w:rFonts w:ascii="Arial" w:hAnsi="Arial"/>
        <w:snapToGrid w:val="0"/>
        <w:sz w:val="16"/>
        <w:szCs w:val="16"/>
        <w:lang w:val="fr-FR"/>
      </w:rPr>
      <w:t>DE_C</w:t>
    </w:r>
  </w:p>
  <w:p w14:paraId="526710C3" w14:textId="77777777"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C96029" w:rsidRPr="00B60659">
      <w:rPr>
        <w:rFonts w:ascii="Arial" w:hAnsi="Arial"/>
        <w:snapToGrid w:val="0"/>
        <w:sz w:val="16"/>
        <w:szCs w:val="16"/>
      </w:rPr>
      <w:t>3</w:t>
    </w:r>
    <w:r w:rsidRPr="00B60659">
      <w:rPr>
        <w:rFonts w:ascii="Arial" w:hAnsi="Arial"/>
        <w:snapToGrid w:val="0"/>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82DB" w14:textId="5D5DE0B5" w:rsidR="00EB4BEE" w:rsidRPr="00EB4BEE" w:rsidRDefault="00EB4BEE" w:rsidP="00C3337A">
    <w:pPr>
      <w:widowControl/>
      <w:suppressAutoHyphens/>
      <w:overflowPunct/>
      <w:autoSpaceDE/>
      <w:autoSpaceDN/>
      <w:adjustRightInd/>
      <w:ind w:left="0" w:firstLine="0"/>
      <w:jc w:val="right"/>
      <w:textAlignment w:val="auto"/>
      <w:rPr>
        <w:rFonts w:ascii="Arial" w:hAnsi="Arial"/>
        <w:snapToGrid w:val="0"/>
        <w:sz w:val="16"/>
        <w:szCs w:val="16"/>
        <w:lang w:val="en-US"/>
      </w:rPr>
    </w:pPr>
    <w:r w:rsidRPr="00EB4BEE">
      <w:rPr>
        <w:rFonts w:ascii="Arial" w:hAnsi="Arial"/>
        <w:snapToGrid w:val="0"/>
        <w:sz w:val="16"/>
        <w:szCs w:val="16"/>
        <w:lang w:val="en-US"/>
      </w:rPr>
      <w:t>CCNR-ZKR/ADN/WP.15/AC.2/</w:t>
    </w:r>
    <w:r w:rsidR="00C66AE5">
      <w:rPr>
        <w:rFonts w:ascii="Arial" w:hAnsi="Arial"/>
        <w:snapToGrid w:val="0"/>
        <w:sz w:val="16"/>
        <w:szCs w:val="16"/>
        <w:lang w:val="en-US"/>
      </w:rPr>
      <w:t>2024</w:t>
    </w:r>
    <w:r w:rsidRPr="00EB4BEE">
      <w:rPr>
        <w:rFonts w:ascii="Arial" w:hAnsi="Arial"/>
        <w:snapToGrid w:val="0"/>
        <w:sz w:val="16"/>
        <w:szCs w:val="16"/>
        <w:lang w:val="en-US"/>
      </w:rPr>
      <w:t>/3</w:t>
    </w:r>
    <w:r w:rsidR="00C66AE5">
      <w:rPr>
        <w:rFonts w:ascii="Arial" w:hAnsi="Arial"/>
        <w:snapToGrid w:val="0"/>
        <w:sz w:val="16"/>
        <w:szCs w:val="16"/>
        <w:lang w:val="en-US"/>
      </w:rPr>
      <w:t>3</w:t>
    </w:r>
  </w:p>
  <w:p w14:paraId="713DBA35" w14:textId="4A28B57B" w:rsidR="00EB4BEE" w:rsidRPr="00EB4BEE" w:rsidRDefault="00EB4BEE" w:rsidP="00C3337A">
    <w:pPr>
      <w:widowControl/>
      <w:suppressAutoHyphens/>
      <w:overflowPunct/>
      <w:autoSpaceDE/>
      <w:autoSpaceDN/>
      <w:adjustRightInd/>
      <w:ind w:left="0" w:firstLine="0"/>
      <w:jc w:val="right"/>
      <w:textAlignment w:val="auto"/>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Pr>
        <w:rFonts w:ascii="Arial" w:hAnsi="Arial"/>
        <w:snapToGrid w:val="0"/>
        <w:sz w:val="16"/>
        <w:szCs w:val="16"/>
      </w:rPr>
      <w:t>1</w:t>
    </w:r>
    <w:r w:rsidRPr="00B60659">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602EB"/>
    <w:multiLevelType w:val="hybridMultilevel"/>
    <w:tmpl w:val="926EF2FC"/>
    <w:lvl w:ilvl="0" w:tplc="52028F4A">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1DF91D75"/>
    <w:multiLevelType w:val="hybridMultilevel"/>
    <w:tmpl w:val="ADDC51A0"/>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5"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846DA4"/>
    <w:multiLevelType w:val="hybridMultilevel"/>
    <w:tmpl w:val="D7DA7CD0"/>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7" w15:restartNumberingAfterBreak="0">
    <w:nsid w:val="3A691121"/>
    <w:multiLevelType w:val="hybridMultilevel"/>
    <w:tmpl w:val="3548952C"/>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8" w15:restartNumberingAfterBreak="0">
    <w:nsid w:val="583403AA"/>
    <w:multiLevelType w:val="hybridMultilevel"/>
    <w:tmpl w:val="68A29E92"/>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9"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16cid:durableId="1718971598">
    <w:abstractNumId w:val="0"/>
  </w:num>
  <w:num w:numId="2" w16cid:durableId="1174107792">
    <w:abstractNumId w:val="2"/>
  </w:num>
  <w:num w:numId="3" w16cid:durableId="887492727">
    <w:abstractNumId w:val="9"/>
  </w:num>
  <w:num w:numId="4" w16cid:durableId="58795070">
    <w:abstractNumId w:val="10"/>
  </w:num>
  <w:num w:numId="5" w16cid:durableId="2117282849">
    <w:abstractNumId w:val="5"/>
  </w:num>
  <w:num w:numId="6" w16cid:durableId="64181020">
    <w:abstractNumId w:val="3"/>
  </w:num>
  <w:num w:numId="7" w16cid:durableId="1061752886">
    <w:abstractNumId w:val="1"/>
  </w:num>
  <w:num w:numId="8" w16cid:durableId="2120224152">
    <w:abstractNumId w:val="7"/>
  </w:num>
  <w:num w:numId="9" w16cid:durableId="1921136750">
    <w:abstractNumId w:val="4"/>
  </w:num>
  <w:num w:numId="10" w16cid:durableId="596672317">
    <w:abstractNumId w:val="6"/>
  </w:num>
  <w:num w:numId="11" w16cid:durableId="9974194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43A3"/>
    <w:rsid w:val="00014D4F"/>
    <w:rsid w:val="0001551B"/>
    <w:rsid w:val="00016593"/>
    <w:rsid w:val="00017B2F"/>
    <w:rsid w:val="00025C95"/>
    <w:rsid w:val="00026176"/>
    <w:rsid w:val="0003284B"/>
    <w:rsid w:val="00034828"/>
    <w:rsid w:val="00036FD5"/>
    <w:rsid w:val="000402D6"/>
    <w:rsid w:val="00041328"/>
    <w:rsid w:val="0004134B"/>
    <w:rsid w:val="000415F3"/>
    <w:rsid w:val="00042184"/>
    <w:rsid w:val="000432E3"/>
    <w:rsid w:val="00047E84"/>
    <w:rsid w:val="00052E7E"/>
    <w:rsid w:val="000543C2"/>
    <w:rsid w:val="000563D5"/>
    <w:rsid w:val="00056B10"/>
    <w:rsid w:val="00057DC8"/>
    <w:rsid w:val="0006299C"/>
    <w:rsid w:val="0007311B"/>
    <w:rsid w:val="00076F9A"/>
    <w:rsid w:val="00080275"/>
    <w:rsid w:val="00080F60"/>
    <w:rsid w:val="00084B40"/>
    <w:rsid w:val="00090A58"/>
    <w:rsid w:val="0009215A"/>
    <w:rsid w:val="00097410"/>
    <w:rsid w:val="0009790D"/>
    <w:rsid w:val="000A1A85"/>
    <w:rsid w:val="000A324C"/>
    <w:rsid w:val="000A461F"/>
    <w:rsid w:val="000B3573"/>
    <w:rsid w:val="000C0CD6"/>
    <w:rsid w:val="000C108A"/>
    <w:rsid w:val="000C3DD0"/>
    <w:rsid w:val="000C4ACA"/>
    <w:rsid w:val="000C6E63"/>
    <w:rsid w:val="000C72ED"/>
    <w:rsid w:val="000C754F"/>
    <w:rsid w:val="000C795B"/>
    <w:rsid w:val="000D3D4C"/>
    <w:rsid w:val="000D4406"/>
    <w:rsid w:val="000D5D27"/>
    <w:rsid w:val="000D7FD6"/>
    <w:rsid w:val="000E4620"/>
    <w:rsid w:val="000E6786"/>
    <w:rsid w:val="000F17DE"/>
    <w:rsid w:val="000F6242"/>
    <w:rsid w:val="000F79E4"/>
    <w:rsid w:val="001013D7"/>
    <w:rsid w:val="001015D4"/>
    <w:rsid w:val="00103513"/>
    <w:rsid w:val="00106650"/>
    <w:rsid w:val="00106FC3"/>
    <w:rsid w:val="00113A60"/>
    <w:rsid w:val="00114102"/>
    <w:rsid w:val="0011545F"/>
    <w:rsid w:val="0011702A"/>
    <w:rsid w:val="0012236C"/>
    <w:rsid w:val="00126AA9"/>
    <w:rsid w:val="00131CD7"/>
    <w:rsid w:val="00132CD8"/>
    <w:rsid w:val="00143354"/>
    <w:rsid w:val="00144209"/>
    <w:rsid w:val="0014655C"/>
    <w:rsid w:val="001515D6"/>
    <w:rsid w:val="0015578B"/>
    <w:rsid w:val="00156782"/>
    <w:rsid w:val="001568F4"/>
    <w:rsid w:val="00156903"/>
    <w:rsid w:val="00156ACE"/>
    <w:rsid w:val="0016040C"/>
    <w:rsid w:val="0016468C"/>
    <w:rsid w:val="0016790C"/>
    <w:rsid w:val="001729A2"/>
    <w:rsid w:val="001735B9"/>
    <w:rsid w:val="001739E9"/>
    <w:rsid w:val="00176072"/>
    <w:rsid w:val="0017767A"/>
    <w:rsid w:val="0018206D"/>
    <w:rsid w:val="001878DE"/>
    <w:rsid w:val="00190390"/>
    <w:rsid w:val="00197CF4"/>
    <w:rsid w:val="001A078E"/>
    <w:rsid w:val="001A791F"/>
    <w:rsid w:val="001B4F22"/>
    <w:rsid w:val="001B7B3E"/>
    <w:rsid w:val="001C0E5C"/>
    <w:rsid w:val="001C1D1B"/>
    <w:rsid w:val="001C303B"/>
    <w:rsid w:val="001C4ED8"/>
    <w:rsid w:val="001D1B0A"/>
    <w:rsid w:val="001D34F6"/>
    <w:rsid w:val="001E4D07"/>
    <w:rsid w:val="001E515F"/>
    <w:rsid w:val="0020240A"/>
    <w:rsid w:val="00202E6D"/>
    <w:rsid w:val="0020337F"/>
    <w:rsid w:val="00205465"/>
    <w:rsid w:val="002132D2"/>
    <w:rsid w:val="00221D05"/>
    <w:rsid w:val="00223DF9"/>
    <w:rsid w:val="00231D22"/>
    <w:rsid w:val="00235B56"/>
    <w:rsid w:val="00240203"/>
    <w:rsid w:val="002406C8"/>
    <w:rsid w:val="002421A1"/>
    <w:rsid w:val="002431F2"/>
    <w:rsid w:val="002460C4"/>
    <w:rsid w:val="00250FDB"/>
    <w:rsid w:val="00253DB1"/>
    <w:rsid w:val="002546D9"/>
    <w:rsid w:val="00255192"/>
    <w:rsid w:val="0027414F"/>
    <w:rsid w:val="002748A2"/>
    <w:rsid w:val="00280779"/>
    <w:rsid w:val="00281EE2"/>
    <w:rsid w:val="00283323"/>
    <w:rsid w:val="00290B95"/>
    <w:rsid w:val="00290E42"/>
    <w:rsid w:val="00291CB3"/>
    <w:rsid w:val="002943C2"/>
    <w:rsid w:val="002945CA"/>
    <w:rsid w:val="002A337E"/>
    <w:rsid w:val="002A53A6"/>
    <w:rsid w:val="002B0567"/>
    <w:rsid w:val="002B0630"/>
    <w:rsid w:val="002B3FEF"/>
    <w:rsid w:val="002B4C67"/>
    <w:rsid w:val="002B5AED"/>
    <w:rsid w:val="002C0469"/>
    <w:rsid w:val="002C382E"/>
    <w:rsid w:val="002C742A"/>
    <w:rsid w:val="002D1BFB"/>
    <w:rsid w:val="002D317F"/>
    <w:rsid w:val="002D4720"/>
    <w:rsid w:val="002D7C79"/>
    <w:rsid w:val="002E2DAD"/>
    <w:rsid w:val="002E3745"/>
    <w:rsid w:val="002E3FE8"/>
    <w:rsid w:val="002E6A16"/>
    <w:rsid w:val="002E7227"/>
    <w:rsid w:val="002F4FC6"/>
    <w:rsid w:val="00303233"/>
    <w:rsid w:val="003033DD"/>
    <w:rsid w:val="0030527C"/>
    <w:rsid w:val="0031184D"/>
    <w:rsid w:val="00316D5A"/>
    <w:rsid w:val="0032045B"/>
    <w:rsid w:val="00320C5F"/>
    <w:rsid w:val="00320E18"/>
    <w:rsid w:val="003233C8"/>
    <w:rsid w:val="00325D76"/>
    <w:rsid w:val="00326B14"/>
    <w:rsid w:val="00337284"/>
    <w:rsid w:val="00337EF4"/>
    <w:rsid w:val="00342BA1"/>
    <w:rsid w:val="003439FC"/>
    <w:rsid w:val="00344C19"/>
    <w:rsid w:val="00351F70"/>
    <w:rsid w:val="00356BEF"/>
    <w:rsid w:val="00357412"/>
    <w:rsid w:val="00361725"/>
    <w:rsid w:val="00363525"/>
    <w:rsid w:val="0036362E"/>
    <w:rsid w:val="00364E68"/>
    <w:rsid w:val="003702C7"/>
    <w:rsid w:val="0037328B"/>
    <w:rsid w:val="0038428F"/>
    <w:rsid w:val="003866B8"/>
    <w:rsid w:val="00386A42"/>
    <w:rsid w:val="00387545"/>
    <w:rsid w:val="003879E8"/>
    <w:rsid w:val="00394763"/>
    <w:rsid w:val="00395742"/>
    <w:rsid w:val="00397E52"/>
    <w:rsid w:val="003A2337"/>
    <w:rsid w:val="003B23DA"/>
    <w:rsid w:val="003B2690"/>
    <w:rsid w:val="003C0CEA"/>
    <w:rsid w:val="003C61C4"/>
    <w:rsid w:val="003D3605"/>
    <w:rsid w:val="003D5B9B"/>
    <w:rsid w:val="003D7BD0"/>
    <w:rsid w:val="003E328C"/>
    <w:rsid w:val="003E6E61"/>
    <w:rsid w:val="003F334D"/>
    <w:rsid w:val="00400ADD"/>
    <w:rsid w:val="00401179"/>
    <w:rsid w:val="0040118C"/>
    <w:rsid w:val="0040293E"/>
    <w:rsid w:val="00404556"/>
    <w:rsid w:val="00405327"/>
    <w:rsid w:val="00406965"/>
    <w:rsid w:val="00410285"/>
    <w:rsid w:val="00415794"/>
    <w:rsid w:val="004176F9"/>
    <w:rsid w:val="00427609"/>
    <w:rsid w:val="00427804"/>
    <w:rsid w:val="00430CD0"/>
    <w:rsid w:val="00432779"/>
    <w:rsid w:val="00432C11"/>
    <w:rsid w:val="0043787C"/>
    <w:rsid w:val="00442166"/>
    <w:rsid w:val="004448E5"/>
    <w:rsid w:val="00446085"/>
    <w:rsid w:val="0045323C"/>
    <w:rsid w:val="0045350F"/>
    <w:rsid w:val="00454151"/>
    <w:rsid w:val="0045596C"/>
    <w:rsid w:val="00455E11"/>
    <w:rsid w:val="00464867"/>
    <w:rsid w:val="00466FB5"/>
    <w:rsid w:val="00470AE8"/>
    <w:rsid w:val="00472198"/>
    <w:rsid w:val="004819A4"/>
    <w:rsid w:val="0048292C"/>
    <w:rsid w:val="00483272"/>
    <w:rsid w:val="004847DC"/>
    <w:rsid w:val="00486AE8"/>
    <w:rsid w:val="00492FA6"/>
    <w:rsid w:val="0049785E"/>
    <w:rsid w:val="004A0752"/>
    <w:rsid w:val="004A3FE7"/>
    <w:rsid w:val="004A46B8"/>
    <w:rsid w:val="004B0D93"/>
    <w:rsid w:val="004B25CA"/>
    <w:rsid w:val="004B7EA6"/>
    <w:rsid w:val="004C18DE"/>
    <w:rsid w:val="004D23FB"/>
    <w:rsid w:val="004D323E"/>
    <w:rsid w:val="004E622A"/>
    <w:rsid w:val="004F3B7F"/>
    <w:rsid w:val="004F4DE3"/>
    <w:rsid w:val="004F5608"/>
    <w:rsid w:val="004F5D68"/>
    <w:rsid w:val="004F7A39"/>
    <w:rsid w:val="005030D3"/>
    <w:rsid w:val="0051114B"/>
    <w:rsid w:val="0051476B"/>
    <w:rsid w:val="00514AB7"/>
    <w:rsid w:val="0051535A"/>
    <w:rsid w:val="00517F0F"/>
    <w:rsid w:val="00534340"/>
    <w:rsid w:val="00540161"/>
    <w:rsid w:val="00540683"/>
    <w:rsid w:val="005533B4"/>
    <w:rsid w:val="00561447"/>
    <w:rsid w:val="0056152E"/>
    <w:rsid w:val="0056605A"/>
    <w:rsid w:val="00573D3E"/>
    <w:rsid w:val="0057786D"/>
    <w:rsid w:val="0058025F"/>
    <w:rsid w:val="00582B60"/>
    <w:rsid w:val="00583496"/>
    <w:rsid w:val="00584069"/>
    <w:rsid w:val="00585999"/>
    <w:rsid w:val="00586819"/>
    <w:rsid w:val="00591A7D"/>
    <w:rsid w:val="00593E26"/>
    <w:rsid w:val="00595C5C"/>
    <w:rsid w:val="00596953"/>
    <w:rsid w:val="005A1A44"/>
    <w:rsid w:val="005A20E4"/>
    <w:rsid w:val="005A5B6A"/>
    <w:rsid w:val="005B6280"/>
    <w:rsid w:val="005C2ECA"/>
    <w:rsid w:val="005C558D"/>
    <w:rsid w:val="005C7246"/>
    <w:rsid w:val="005E1804"/>
    <w:rsid w:val="005E5EF7"/>
    <w:rsid w:val="005F26AD"/>
    <w:rsid w:val="005F3476"/>
    <w:rsid w:val="005F58DF"/>
    <w:rsid w:val="0060269E"/>
    <w:rsid w:val="00602860"/>
    <w:rsid w:val="006047AC"/>
    <w:rsid w:val="00607B11"/>
    <w:rsid w:val="006105FE"/>
    <w:rsid w:val="00611C20"/>
    <w:rsid w:val="006157A9"/>
    <w:rsid w:val="00616CDB"/>
    <w:rsid w:val="00620049"/>
    <w:rsid w:val="00620982"/>
    <w:rsid w:val="00622293"/>
    <w:rsid w:val="006256AF"/>
    <w:rsid w:val="00626C86"/>
    <w:rsid w:val="00630422"/>
    <w:rsid w:val="0063066C"/>
    <w:rsid w:val="00635F4A"/>
    <w:rsid w:val="00642215"/>
    <w:rsid w:val="00643AEA"/>
    <w:rsid w:val="00651386"/>
    <w:rsid w:val="00651558"/>
    <w:rsid w:val="0066312D"/>
    <w:rsid w:val="00663395"/>
    <w:rsid w:val="006639F3"/>
    <w:rsid w:val="006646BE"/>
    <w:rsid w:val="00666284"/>
    <w:rsid w:val="00670028"/>
    <w:rsid w:val="00670A8D"/>
    <w:rsid w:val="006739C8"/>
    <w:rsid w:val="00687752"/>
    <w:rsid w:val="0069164E"/>
    <w:rsid w:val="006920A8"/>
    <w:rsid w:val="006924C5"/>
    <w:rsid w:val="006970A1"/>
    <w:rsid w:val="006A0959"/>
    <w:rsid w:val="006A1747"/>
    <w:rsid w:val="006A507B"/>
    <w:rsid w:val="006A5C7C"/>
    <w:rsid w:val="006A73AD"/>
    <w:rsid w:val="006A7F94"/>
    <w:rsid w:val="006B51FD"/>
    <w:rsid w:val="006B57B7"/>
    <w:rsid w:val="006B5F03"/>
    <w:rsid w:val="006B7C55"/>
    <w:rsid w:val="006C6A7F"/>
    <w:rsid w:val="006D594B"/>
    <w:rsid w:val="006E10F5"/>
    <w:rsid w:val="006F3126"/>
    <w:rsid w:val="006F3C42"/>
    <w:rsid w:val="006F4A9E"/>
    <w:rsid w:val="0070287D"/>
    <w:rsid w:val="00702BE6"/>
    <w:rsid w:val="00706883"/>
    <w:rsid w:val="007147BF"/>
    <w:rsid w:val="007225A1"/>
    <w:rsid w:val="00741D8D"/>
    <w:rsid w:val="00742BD3"/>
    <w:rsid w:val="00742E01"/>
    <w:rsid w:val="00745F45"/>
    <w:rsid w:val="00751575"/>
    <w:rsid w:val="00754516"/>
    <w:rsid w:val="00760FB2"/>
    <w:rsid w:val="007705CB"/>
    <w:rsid w:val="00773B7E"/>
    <w:rsid w:val="007748FE"/>
    <w:rsid w:val="0079124E"/>
    <w:rsid w:val="00792E94"/>
    <w:rsid w:val="00794CE8"/>
    <w:rsid w:val="007A19A7"/>
    <w:rsid w:val="007A3544"/>
    <w:rsid w:val="007A584D"/>
    <w:rsid w:val="007B200A"/>
    <w:rsid w:val="007B27B9"/>
    <w:rsid w:val="007B35E7"/>
    <w:rsid w:val="007B5D5A"/>
    <w:rsid w:val="007C1775"/>
    <w:rsid w:val="007C1AA7"/>
    <w:rsid w:val="007D1EF9"/>
    <w:rsid w:val="007D2FA0"/>
    <w:rsid w:val="007D6265"/>
    <w:rsid w:val="007E4902"/>
    <w:rsid w:val="007E7F2A"/>
    <w:rsid w:val="00805AEB"/>
    <w:rsid w:val="00810504"/>
    <w:rsid w:val="0081450F"/>
    <w:rsid w:val="008149EA"/>
    <w:rsid w:val="00816C2B"/>
    <w:rsid w:val="00820289"/>
    <w:rsid w:val="0082269E"/>
    <w:rsid w:val="00826787"/>
    <w:rsid w:val="00830EC1"/>
    <w:rsid w:val="00834438"/>
    <w:rsid w:val="00835551"/>
    <w:rsid w:val="00836749"/>
    <w:rsid w:val="00837FB8"/>
    <w:rsid w:val="00841328"/>
    <w:rsid w:val="00852758"/>
    <w:rsid w:val="00854209"/>
    <w:rsid w:val="0086266B"/>
    <w:rsid w:val="0086477D"/>
    <w:rsid w:val="008650FC"/>
    <w:rsid w:val="008677BA"/>
    <w:rsid w:val="0087179D"/>
    <w:rsid w:val="00876F50"/>
    <w:rsid w:val="00885BB9"/>
    <w:rsid w:val="00894221"/>
    <w:rsid w:val="00896081"/>
    <w:rsid w:val="008967B7"/>
    <w:rsid w:val="008A42A5"/>
    <w:rsid w:val="008A6928"/>
    <w:rsid w:val="008A6980"/>
    <w:rsid w:val="008A6D40"/>
    <w:rsid w:val="008B3106"/>
    <w:rsid w:val="008B6668"/>
    <w:rsid w:val="008B7C4B"/>
    <w:rsid w:val="008C42D5"/>
    <w:rsid w:val="008C68F9"/>
    <w:rsid w:val="008D3CEC"/>
    <w:rsid w:val="008F283A"/>
    <w:rsid w:val="008F4B57"/>
    <w:rsid w:val="00901FC4"/>
    <w:rsid w:val="00903D48"/>
    <w:rsid w:val="0090748A"/>
    <w:rsid w:val="00912A46"/>
    <w:rsid w:val="00915307"/>
    <w:rsid w:val="009411AB"/>
    <w:rsid w:val="009422FA"/>
    <w:rsid w:val="0094594F"/>
    <w:rsid w:val="00946D8A"/>
    <w:rsid w:val="00953866"/>
    <w:rsid w:val="009558AD"/>
    <w:rsid w:val="009629E6"/>
    <w:rsid w:val="00962E31"/>
    <w:rsid w:val="00965DC5"/>
    <w:rsid w:val="00966CE6"/>
    <w:rsid w:val="00975B09"/>
    <w:rsid w:val="00975D07"/>
    <w:rsid w:val="009767E1"/>
    <w:rsid w:val="009771C0"/>
    <w:rsid w:val="009777E8"/>
    <w:rsid w:val="00980595"/>
    <w:rsid w:val="00981397"/>
    <w:rsid w:val="0098158C"/>
    <w:rsid w:val="00987D27"/>
    <w:rsid w:val="00987E34"/>
    <w:rsid w:val="0099031A"/>
    <w:rsid w:val="00991BA0"/>
    <w:rsid w:val="00992A56"/>
    <w:rsid w:val="009A3510"/>
    <w:rsid w:val="009A4FC8"/>
    <w:rsid w:val="009B0FCD"/>
    <w:rsid w:val="009B24A8"/>
    <w:rsid w:val="009B2E71"/>
    <w:rsid w:val="009B3B1B"/>
    <w:rsid w:val="009C228D"/>
    <w:rsid w:val="009C79C4"/>
    <w:rsid w:val="009E0ED9"/>
    <w:rsid w:val="009E281C"/>
    <w:rsid w:val="009E3EBD"/>
    <w:rsid w:val="009E795B"/>
    <w:rsid w:val="009F1F15"/>
    <w:rsid w:val="009F2DD9"/>
    <w:rsid w:val="00A0030F"/>
    <w:rsid w:val="00A005D6"/>
    <w:rsid w:val="00A0311E"/>
    <w:rsid w:val="00A05AB3"/>
    <w:rsid w:val="00A05C9B"/>
    <w:rsid w:val="00A0723D"/>
    <w:rsid w:val="00A1154E"/>
    <w:rsid w:val="00A12E60"/>
    <w:rsid w:val="00A1389E"/>
    <w:rsid w:val="00A20E79"/>
    <w:rsid w:val="00A21A7D"/>
    <w:rsid w:val="00A25483"/>
    <w:rsid w:val="00A2645D"/>
    <w:rsid w:val="00A27409"/>
    <w:rsid w:val="00A3038F"/>
    <w:rsid w:val="00A34A45"/>
    <w:rsid w:val="00A43936"/>
    <w:rsid w:val="00A53208"/>
    <w:rsid w:val="00A57CE8"/>
    <w:rsid w:val="00A62126"/>
    <w:rsid w:val="00A71FAE"/>
    <w:rsid w:val="00A73F86"/>
    <w:rsid w:val="00A77993"/>
    <w:rsid w:val="00A77C4E"/>
    <w:rsid w:val="00A81D2D"/>
    <w:rsid w:val="00A917C1"/>
    <w:rsid w:val="00A94B80"/>
    <w:rsid w:val="00A952F9"/>
    <w:rsid w:val="00AB0162"/>
    <w:rsid w:val="00AB23F2"/>
    <w:rsid w:val="00AB6055"/>
    <w:rsid w:val="00AB6CAD"/>
    <w:rsid w:val="00AC1577"/>
    <w:rsid w:val="00AC3059"/>
    <w:rsid w:val="00AC79AA"/>
    <w:rsid w:val="00AD1D10"/>
    <w:rsid w:val="00AD3A6F"/>
    <w:rsid w:val="00AD68F2"/>
    <w:rsid w:val="00AD69C2"/>
    <w:rsid w:val="00AE50D2"/>
    <w:rsid w:val="00AE73A7"/>
    <w:rsid w:val="00AE7E9E"/>
    <w:rsid w:val="00AF6E21"/>
    <w:rsid w:val="00B02145"/>
    <w:rsid w:val="00B041A6"/>
    <w:rsid w:val="00B11AE6"/>
    <w:rsid w:val="00B152A7"/>
    <w:rsid w:val="00B17A75"/>
    <w:rsid w:val="00B2269A"/>
    <w:rsid w:val="00B22F0C"/>
    <w:rsid w:val="00B26810"/>
    <w:rsid w:val="00B30626"/>
    <w:rsid w:val="00B40836"/>
    <w:rsid w:val="00B41BB5"/>
    <w:rsid w:val="00B435D6"/>
    <w:rsid w:val="00B45122"/>
    <w:rsid w:val="00B4533C"/>
    <w:rsid w:val="00B47F6F"/>
    <w:rsid w:val="00B54697"/>
    <w:rsid w:val="00B60659"/>
    <w:rsid w:val="00B71545"/>
    <w:rsid w:val="00B737F6"/>
    <w:rsid w:val="00B7461E"/>
    <w:rsid w:val="00B76631"/>
    <w:rsid w:val="00B80DBC"/>
    <w:rsid w:val="00B81581"/>
    <w:rsid w:val="00B81860"/>
    <w:rsid w:val="00B87AB9"/>
    <w:rsid w:val="00B91D33"/>
    <w:rsid w:val="00B92BF7"/>
    <w:rsid w:val="00B9368D"/>
    <w:rsid w:val="00B940F8"/>
    <w:rsid w:val="00B973F2"/>
    <w:rsid w:val="00BA2F7E"/>
    <w:rsid w:val="00BA358B"/>
    <w:rsid w:val="00BA3F1F"/>
    <w:rsid w:val="00BA6693"/>
    <w:rsid w:val="00BB165F"/>
    <w:rsid w:val="00BB2346"/>
    <w:rsid w:val="00BC00D3"/>
    <w:rsid w:val="00BC0C56"/>
    <w:rsid w:val="00BC224B"/>
    <w:rsid w:val="00BC453B"/>
    <w:rsid w:val="00BC4EC9"/>
    <w:rsid w:val="00BD6076"/>
    <w:rsid w:val="00BD77CE"/>
    <w:rsid w:val="00BE1EE2"/>
    <w:rsid w:val="00BF2066"/>
    <w:rsid w:val="00BF414C"/>
    <w:rsid w:val="00BF6A72"/>
    <w:rsid w:val="00BF7D16"/>
    <w:rsid w:val="00C01D3D"/>
    <w:rsid w:val="00C05BE8"/>
    <w:rsid w:val="00C05CED"/>
    <w:rsid w:val="00C1252B"/>
    <w:rsid w:val="00C161A1"/>
    <w:rsid w:val="00C16233"/>
    <w:rsid w:val="00C24FA8"/>
    <w:rsid w:val="00C27690"/>
    <w:rsid w:val="00C3337A"/>
    <w:rsid w:val="00C3512B"/>
    <w:rsid w:val="00C41B28"/>
    <w:rsid w:val="00C42401"/>
    <w:rsid w:val="00C4703A"/>
    <w:rsid w:val="00C47775"/>
    <w:rsid w:val="00C509C1"/>
    <w:rsid w:val="00C532C5"/>
    <w:rsid w:val="00C64A71"/>
    <w:rsid w:val="00C66AE5"/>
    <w:rsid w:val="00C7003A"/>
    <w:rsid w:val="00C7159B"/>
    <w:rsid w:val="00C7193B"/>
    <w:rsid w:val="00C72A39"/>
    <w:rsid w:val="00C72D31"/>
    <w:rsid w:val="00C75520"/>
    <w:rsid w:val="00C801B5"/>
    <w:rsid w:val="00C82985"/>
    <w:rsid w:val="00C90787"/>
    <w:rsid w:val="00C92FF6"/>
    <w:rsid w:val="00C93A09"/>
    <w:rsid w:val="00C94015"/>
    <w:rsid w:val="00C942C1"/>
    <w:rsid w:val="00C945EC"/>
    <w:rsid w:val="00C95218"/>
    <w:rsid w:val="00C96029"/>
    <w:rsid w:val="00CA2B03"/>
    <w:rsid w:val="00CA71CC"/>
    <w:rsid w:val="00CB17EE"/>
    <w:rsid w:val="00CB2323"/>
    <w:rsid w:val="00CB257D"/>
    <w:rsid w:val="00CC62F9"/>
    <w:rsid w:val="00CD1C39"/>
    <w:rsid w:val="00CD7A4F"/>
    <w:rsid w:val="00CE1F32"/>
    <w:rsid w:val="00CE293A"/>
    <w:rsid w:val="00CE77BC"/>
    <w:rsid w:val="00CF2359"/>
    <w:rsid w:val="00CF3E33"/>
    <w:rsid w:val="00CF645B"/>
    <w:rsid w:val="00D03FC5"/>
    <w:rsid w:val="00D04647"/>
    <w:rsid w:val="00D048ED"/>
    <w:rsid w:val="00D064E0"/>
    <w:rsid w:val="00D07FCF"/>
    <w:rsid w:val="00D12EA3"/>
    <w:rsid w:val="00D16A29"/>
    <w:rsid w:val="00D20ACE"/>
    <w:rsid w:val="00D218BF"/>
    <w:rsid w:val="00D2514D"/>
    <w:rsid w:val="00D27055"/>
    <w:rsid w:val="00D32C3C"/>
    <w:rsid w:val="00D33B77"/>
    <w:rsid w:val="00D35074"/>
    <w:rsid w:val="00D362FF"/>
    <w:rsid w:val="00D4056A"/>
    <w:rsid w:val="00D46495"/>
    <w:rsid w:val="00D474F4"/>
    <w:rsid w:val="00D510D9"/>
    <w:rsid w:val="00D52AF0"/>
    <w:rsid w:val="00D52F95"/>
    <w:rsid w:val="00D53E0F"/>
    <w:rsid w:val="00D566C8"/>
    <w:rsid w:val="00D6320C"/>
    <w:rsid w:val="00D65991"/>
    <w:rsid w:val="00D7150D"/>
    <w:rsid w:val="00D80CB1"/>
    <w:rsid w:val="00D8467E"/>
    <w:rsid w:val="00D85731"/>
    <w:rsid w:val="00D8626C"/>
    <w:rsid w:val="00D9039B"/>
    <w:rsid w:val="00D92E0F"/>
    <w:rsid w:val="00D97C9F"/>
    <w:rsid w:val="00DA0AF9"/>
    <w:rsid w:val="00DA1F54"/>
    <w:rsid w:val="00DA28E2"/>
    <w:rsid w:val="00DA312C"/>
    <w:rsid w:val="00DA3AF6"/>
    <w:rsid w:val="00DA541A"/>
    <w:rsid w:val="00DB2F25"/>
    <w:rsid w:val="00DB3824"/>
    <w:rsid w:val="00DB57E7"/>
    <w:rsid w:val="00DB6F9B"/>
    <w:rsid w:val="00DC66D9"/>
    <w:rsid w:val="00DD2ED1"/>
    <w:rsid w:val="00DE103A"/>
    <w:rsid w:val="00DE554A"/>
    <w:rsid w:val="00DF426C"/>
    <w:rsid w:val="00DF6E64"/>
    <w:rsid w:val="00DF7632"/>
    <w:rsid w:val="00E0097F"/>
    <w:rsid w:val="00E040C4"/>
    <w:rsid w:val="00E1103A"/>
    <w:rsid w:val="00E13946"/>
    <w:rsid w:val="00E14568"/>
    <w:rsid w:val="00E17E95"/>
    <w:rsid w:val="00E22556"/>
    <w:rsid w:val="00E22CBB"/>
    <w:rsid w:val="00E236E5"/>
    <w:rsid w:val="00E23FA8"/>
    <w:rsid w:val="00E240AE"/>
    <w:rsid w:val="00E240C7"/>
    <w:rsid w:val="00E2599A"/>
    <w:rsid w:val="00E30C9D"/>
    <w:rsid w:val="00E33DCE"/>
    <w:rsid w:val="00E35FEC"/>
    <w:rsid w:val="00E40062"/>
    <w:rsid w:val="00E41FC9"/>
    <w:rsid w:val="00E45BA1"/>
    <w:rsid w:val="00E505C6"/>
    <w:rsid w:val="00E521C8"/>
    <w:rsid w:val="00E608D5"/>
    <w:rsid w:val="00E619C6"/>
    <w:rsid w:val="00E626D1"/>
    <w:rsid w:val="00E636CF"/>
    <w:rsid w:val="00E66171"/>
    <w:rsid w:val="00E73800"/>
    <w:rsid w:val="00E82CF7"/>
    <w:rsid w:val="00E86945"/>
    <w:rsid w:val="00E86C83"/>
    <w:rsid w:val="00E8770E"/>
    <w:rsid w:val="00E93819"/>
    <w:rsid w:val="00EA0422"/>
    <w:rsid w:val="00EA2C25"/>
    <w:rsid w:val="00EA7A70"/>
    <w:rsid w:val="00EB4ADF"/>
    <w:rsid w:val="00EB4BEE"/>
    <w:rsid w:val="00EB4D3D"/>
    <w:rsid w:val="00EB5EF1"/>
    <w:rsid w:val="00EC05BE"/>
    <w:rsid w:val="00EC2C52"/>
    <w:rsid w:val="00ED1827"/>
    <w:rsid w:val="00ED49D7"/>
    <w:rsid w:val="00ED557F"/>
    <w:rsid w:val="00ED7CB0"/>
    <w:rsid w:val="00EE4226"/>
    <w:rsid w:val="00EE457F"/>
    <w:rsid w:val="00EE5CAB"/>
    <w:rsid w:val="00EE7BB1"/>
    <w:rsid w:val="00EF00ED"/>
    <w:rsid w:val="00EF022A"/>
    <w:rsid w:val="00EF6C77"/>
    <w:rsid w:val="00EF7231"/>
    <w:rsid w:val="00F04248"/>
    <w:rsid w:val="00F05C84"/>
    <w:rsid w:val="00F07812"/>
    <w:rsid w:val="00F10D47"/>
    <w:rsid w:val="00F10D82"/>
    <w:rsid w:val="00F12E99"/>
    <w:rsid w:val="00F24CA4"/>
    <w:rsid w:val="00F26C2C"/>
    <w:rsid w:val="00F31FEF"/>
    <w:rsid w:val="00F330E1"/>
    <w:rsid w:val="00F42DC0"/>
    <w:rsid w:val="00F4792F"/>
    <w:rsid w:val="00F52363"/>
    <w:rsid w:val="00F524CA"/>
    <w:rsid w:val="00F52E19"/>
    <w:rsid w:val="00F54B5E"/>
    <w:rsid w:val="00F55DD3"/>
    <w:rsid w:val="00F607DC"/>
    <w:rsid w:val="00F632C8"/>
    <w:rsid w:val="00F63BC2"/>
    <w:rsid w:val="00F7006C"/>
    <w:rsid w:val="00F70B1D"/>
    <w:rsid w:val="00F70D98"/>
    <w:rsid w:val="00F736DE"/>
    <w:rsid w:val="00F74646"/>
    <w:rsid w:val="00F75328"/>
    <w:rsid w:val="00F778C8"/>
    <w:rsid w:val="00F801E0"/>
    <w:rsid w:val="00F812E0"/>
    <w:rsid w:val="00F81C5B"/>
    <w:rsid w:val="00F820DA"/>
    <w:rsid w:val="00F8608C"/>
    <w:rsid w:val="00F87B83"/>
    <w:rsid w:val="00F92BF9"/>
    <w:rsid w:val="00F93402"/>
    <w:rsid w:val="00FA2262"/>
    <w:rsid w:val="00FA5DB6"/>
    <w:rsid w:val="00FA6782"/>
    <w:rsid w:val="00FA6888"/>
    <w:rsid w:val="00FA712F"/>
    <w:rsid w:val="00FB0778"/>
    <w:rsid w:val="00FB305A"/>
    <w:rsid w:val="00FB48D2"/>
    <w:rsid w:val="00FC032F"/>
    <w:rsid w:val="00FC2D7D"/>
    <w:rsid w:val="00FC5E77"/>
    <w:rsid w:val="00FC7393"/>
    <w:rsid w:val="00FC7DE1"/>
    <w:rsid w:val="00FD17D7"/>
    <w:rsid w:val="00FD4BC8"/>
    <w:rsid w:val="00FE2E51"/>
    <w:rsid w:val="00FE2EF4"/>
    <w:rsid w:val="00FE3698"/>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Titre2">
    <w:name w:val="heading 2"/>
    <w:basedOn w:val="Normal"/>
    <w:link w:val="Titre2C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Titre3">
    <w:name w:val="heading 3"/>
    <w:basedOn w:val="Normal"/>
    <w:next w:val="Normal"/>
    <w:link w:val="Titre3C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Lienhypertexte">
    <w:name w:val="Hyperlink"/>
    <w:basedOn w:val="Policepardfau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Corpsdetexte">
    <w:name w:val="Body Text"/>
    <w:basedOn w:val="Normal"/>
    <w:link w:val="CorpsdetexteCar"/>
    <w:rsid w:val="00742BD3"/>
    <w:pPr>
      <w:tabs>
        <w:tab w:val="left" w:pos="142"/>
        <w:tab w:val="left" w:pos="567"/>
        <w:tab w:val="left" w:pos="851"/>
        <w:tab w:val="left" w:leader="dot" w:pos="8222"/>
      </w:tabs>
      <w:ind w:left="0" w:firstLine="0"/>
    </w:pPr>
    <w:rPr>
      <w:rFonts w:ascii="Arial" w:hAnsi="Arial"/>
    </w:rPr>
  </w:style>
  <w:style w:type="character" w:customStyle="1" w:styleId="CorpsdetexteCar">
    <w:name w:val="Corps de texte Car"/>
    <w:basedOn w:val="Policepardfaut"/>
    <w:link w:val="Corpsdetexte"/>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Textebrut">
    <w:name w:val="Plain Text"/>
    <w:basedOn w:val="Normal"/>
    <w:link w:val="TextebrutC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TextebrutCar">
    <w:name w:val="Texte brut Car"/>
    <w:basedOn w:val="Policepardfaut"/>
    <w:link w:val="Textebrut"/>
    <w:uiPriority w:val="99"/>
    <w:rsid w:val="00C82985"/>
    <w:rPr>
      <w:rFonts w:ascii="Calibri" w:eastAsia="Calibri" w:hAnsi="Calibri"/>
      <w:sz w:val="22"/>
      <w:szCs w:val="21"/>
      <w:lang w:val="fr-FR" w:eastAsia="en-US"/>
    </w:rPr>
  </w:style>
  <w:style w:type="paragraph" w:customStyle="1" w:styleId="HChG">
    <w:name w:val="_ H _Ch_G"/>
    <w:basedOn w:val="Normal"/>
    <w:next w:val="Normal"/>
    <w:qFormat/>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Textedebulles">
    <w:name w:val="Balloon Text"/>
    <w:basedOn w:val="Normal"/>
    <w:link w:val="TextedebullesCar"/>
    <w:rsid w:val="00E14568"/>
    <w:rPr>
      <w:rFonts w:ascii="Tahoma" w:hAnsi="Tahoma" w:cs="Tahoma"/>
      <w:sz w:val="16"/>
      <w:szCs w:val="16"/>
    </w:rPr>
  </w:style>
  <w:style w:type="character" w:customStyle="1" w:styleId="TextedebullesCar">
    <w:name w:val="Texte de bulles Car"/>
    <w:basedOn w:val="Policepardfaut"/>
    <w:link w:val="Textedebulles"/>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7A19A7"/>
    <w:rPr>
      <w:sz w:val="16"/>
      <w:szCs w:val="16"/>
    </w:rPr>
  </w:style>
  <w:style w:type="paragraph" w:styleId="Commentaire">
    <w:name w:val="annotation text"/>
    <w:basedOn w:val="Normal"/>
    <w:link w:val="CommentaireCar"/>
    <w:rsid w:val="007A19A7"/>
  </w:style>
  <w:style w:type="character" w:customStyle="1" w:styleId="CommentaireCar">
    <w:name w:val="Commentaire Car"/>
    <w:basedOn w:val="Policepardfaut"/>
    <w:link w:val="Commentaire"/>
    <w:rsid w:val="007A19A7"/>
    <w:rPr>
      <w:lang w:eastAsia="fr-FR"/>
    </w:rPr>
  </w:style>
  <w:style w:type="paragraph" w:styleId="Objetducommentaire">
    <w:name w:val="annotation subject"/>
    <w:basedOn w:val="Commentaire"/>
    <w:next w:val="Commentaire"/>
    <w:link w:val="ObjetducommentaireCar"/>
    <w:rsid w:val="007A19A7"/>
    <w:rPr>
      <w:b/>
      <w:bCs/>
    </w:rPr>
  </w:style>
  <w:style w:type="character" w:customStyle="1" w:styleId="ObjetducommentaireCar">
    <w:name w:val="Objet du commentaire Car"/>
    <w:basedOn w:val="CommentaireCar"/>
    <w:link w:val="Objetducommentaire"/>
    <w:rsid w:val="007A19A7"/>
    <w:rPr>
      <w:b/>
      <w:bCs/>
      <w:lang w:eastAsia="fr-FR"/>
    </w:rPr>
  </w:style>
  <w:style w:type="paragraph" w:styleId="En-tte">
    <w:name w:val="header"/>
    <w:aliases w:val="6_G"/>
    <w:basedOn w:val="Normal"/>
    <w:link w:val="En-tteCar"/>
    <w:uiPriority w:val="99"/>
    <w:rsid w:val="0011702A"/>
    <w:pPr>
      <w:tabs>
        <w:tab w:val="center" w:pos="4536"/>
        <w:tab w:val="right" w:pos="9072"/>
      </w:tabs>
    </w:pPr>
  </w:style>
  <w:style w:type="character" w:customStyle="1" w:styleId="En-tteCar">
    <w:name w:val="En-tête Car"/>
    <w:aliases w:val="6_G Car"/>
    <w:basedOn w:val="Policepardfaut"/>
    <w:link w:val="En-tte"/>
    <w:uiPriority w:val="99"/>
    <w:rsid w:val="0011702A"/>
    <w:rPr>
      <w:lang w:eastAsia="fr-FR"/>
    </w:rPr>
  </w:style>
  <w:style w:type="paragraph" w:styleId="Pieddepage">
    <w:name w:val="footer"/>
    <w:basedOn w:val="Normal"/>
    <w:link w:val="PieddepageCar"/>
    <w:rsid w:val="0011702A"/>
    <w:pPr>
      <w:tabs>
        <w:tab w:val="center" w:pos="4536"/>
        <w:tab w:val="right" w:pos="9072"/>
      </w:tabs>
    </w:pPr>
  </w:style>
  <w:style w:type="character" w:customStyle="1" w:styleId="PieddepageCar">
    <w:name w:val="Pied de page Car"/>
    <w:basedOn w:val="Policepardfaut"/>
    <w:link w:val="Pieddepage"/>
    <w:rsid w:val="0011702A"/>
    <w:rPr>
      <w:lang w:eastAsia="fr-FR"/>
    </w:rPr>
  </w:style>
  <w:style w:type="paragraph" w:styleId="Notedebasdepage">
    <w:name w:val="footnote text"/>
    <w:aliases w:val="5_G"/>
    <w:basedOn w:val="Normal"/>
    <w:link w:val="NotedebasdepageCar"/>
    <w:qFormat/>
    <w:rsid w:val="00596953"/>
  </w:style>
  <w:style w:type="character" w:customStyle="1" w:styleId="NotedebasdepageCar">
    <w:name w:val="Note de bas de page Car"/>
    <w:aliases w:val="5_G Car"/>
    <w:basedOn w:val="Policepardfaut"/>
    <w:link w:val="Notedebasdepage"/>
    <w:rsid w:val="00596953"/>
    <w:rPr>
      <w:lang w:eastAsia="fr-FR"/>
    </w:rPr>
  </w:style>
  <w:style w:type="character" w:styleId="Appelnotedebasdep">
    <w:name w:val="footnote reference"/>
    <w:aliases w:val="4_G,Footnote Reference/"/>
    <w:unhideWhenUsed/>
    <w:rsid w:val="00596953"/>
    <w:rPr>
      <w:rFonts w:ascii="Times New Roman" w:hAnsi="Times New Roman" w:cs="Times New Roman" w:hint="default"/>
      <w:sz w:val="18"/>
      <w:vertAlign w:val="superscript"/>
    </w:rPr>
  </w:style>
  <w:style w:type="paragraph" w:styleId="Paragraphedeliste">
    <w:name w:val="List Paragraph"/>
    <w:basedOn w:val="Normal"/>
    <w:uiPriority w:val="34"/>
    <w:qFormat/>
    <w:rsid w:val="00596953"/>
    <w:pPr>
      <w:ind w:left="720"/>
      <w:contextualSpacing/>
    </w:pPr>
  </w:style>
  <w:style w:type="paragraph" w:styleId="Corpsdetexte2">
    <w:name w:val="Body Text 2"/>
    <w:basedOn w:val="Normal"/>
    <w:link w:val="Corpsdetexte2Car"/>
    <w:rsid w:val="00FE2EF4"/>
    <w:pPr>
      <w:spacing w:after="120" w:line="480" w:lineRule="auto"/>
    </w:pPr>
  </w:style>
  <w:style w:type="character" w:customStyle="1" w:styleId="Corpsdetexte2Car">
    <w:name w:val="Corps de texte 2 Car"/>
    <w:basedOn w:val="Policepardfaut"/>
    <w:link w:val="Corpsdetexte2"/>
    <w:rsid w:val="00FE2EF4"/>
    <w:rPr>
      <w:lang w:eastAsia="fr-FR"/>
    </w:rPr>
  </w:style>
  <w:style w:type="paragraph" w:styleId="Retraitcorpsdetexte2">
    <w:name w:val="Body Text Indent 2"/>
    <w:basedOn w:val="Normal"/>
    <w:link w:val="Retraitcorpsdetexte2Car"/>
    <w:rsid w:val="00FE2EF4"/>
    <w:pPr>
      <w:spacing w:after="120" w:line="480" w:lineRule="auto"/>
      <w:ind w:left="283"/>
    </w:pPr>
  </w:style>
  <w:style w:type="character" w:customStyle="1" w:styleId="Retraitcorpsdetexte2Car">
    <w:name w:val="Retrait corps de texte 2 Car"/>
    <w:basedOn w:val="Policepardfaut"/>
    <w:link w:val="Retraitcorpsdetexte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Policepardfau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val="fr-FR" w:eastAsia="de-DE"/>
    </w:rPr>
  </w:style>
  <w:style w:type="character" w:customStyle="1" w:styleId="Titre2Car">
    <w:name w:val="Titre 2 Car"/>
    <w:basedOn w:val="Policepardfaut"/>
    <w:link w:val="Titre2"/>
    <w:uiPriority w:val="9"/>
    <w:rsid w:val="00017B2F"/>
    <w:rPr>
      <w:b/>
      <w:bCs/>
      <w:sz w:val="36"/>
      <w:szCs w:val="36"/>
    </w:rPr>
  </w:style>
  <w:style w:type="character" w:customStyle="1" w:styleId="Titre3Car">
    <w:name w:val="Titre 3 Car"/>
    <w:basedOn w:val="Policepardfaut"/>
    <w:link w:val="Titre3"/>
    <w:semiHidden/>
    <w:rsid w:val="00ED1827"/>
    <w:rPr>
      <w:rFonts w:asciiTheme="majorHAnsi" w:eastAsiaTheme="majorEastAsia" w:hAnsiTheme="majorHAnsi" w:cstheme="majorBidi"/>
      <w:b/>
      <w:bCs/>
      <w:color w:val="4F81BD" w:themeColor="accent1"/>
      <w:lang w:eastAsia="fr-FR"/>
    </w:rPr>
  </w:style>
  <w:style w:type="character" w:customStyle="1" w:styleId="Titre5Car">
    <w:name w:val="Titre 5 Car"/>
    <w:basedOn w:val="Policepardfaut"/>
    <w:link w:val="Titre5"/>
    <w:rsid w:val="00ED1827"/>
    <w:rPr>
      <w:rFonts w:asciiTheme="majorHAnsi" w:eastAsiaTheme="majorEastAsia" w:hAnsiTheme="majorHAnsi" w:cstheme="majorBidi"/>
      <w:color w:val="243F60" w:themeColor="accent1" w:themeShade="7F"/>
      <w:lang w:eastAsia="fr-FR"/>
    </w:rPr>
  </w:style>
  <w:style w:type="character" w:styleId="Accentuation">
    <w:name w:val="Emphasis"/>
    <w:basedOn w:val="Policepardfaut"/>
    <w:qFormat/>
    <w:rsid w:val="00ED1827"/>
    <w:rPr>
      <w:i/>
      <w:iCs/>
    </w:rPr>
  </w:style>
  <w:style w:type="paragraph" w:styleId="Sansinterligne">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Rvision">
    <w:name w:val="Revision"/>
    <w:hidden/>
    <w:uiPriority w:val="99"/>
    <w:semiHidden/>
    <w:rsid w:val="00C942C1"/>
    <w:rPr>
      <w:lang w:eastAsia="fr-FR"/>
    </w:rPr>
  </w:style>
  <w:style w:type="table" w:styleId="Grilledutableau">
    <w:name w:val="Table Grid"/>
    <w:basedOn w:val="TableauNormal"/>
    <w:rsid w:val="00C66AE5"/>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
    <w:name w:val="_ Single Txt_G"/>
    <w:basedOn w:val="Normal"/>
    <w:link w:val="SingleTxtGChar"/>
    <w:qFormat/>
    <w:rsid w:val="00FE3698"/>
    <w:pPr>
      <w:widowControl/>
      <w:tabs>
        <w:tab w:val="left" w:pos="1701"/>
        <w:tab w:val="left" w:pos="2268"/>
        <w:tab w:val="left" w:pos="2835"/>
      </w:tabs>
      <w:overflowPunct/>
      <w:autoSpaceDE/>
      <w:autoSpaceDN/>
      <w:adjustRightInd/>
      <w:spacing w:after="120" w:line="240" w:lineRule="atLeast"/>
      <w:ind w:right="1134" w:firstLine="0"/>
      <w:textAlignment w:val="auto"/>
    </w:pPr>
  </w:style>
  <w:style w:type="character" w:customStyle="1" w:styleId="SingleTxtGChar">
    <w:name w:val="_ Single Txt_G Char"/>
    <w:link w:val="SingleTxtG"/>
    <w:qFormat/>
    <w:locked/>
    <w:rsid w:val="00FE3698"/>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43181625">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59321437">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22EC34-2227-448A-8927-C3BDDC4E88D0}">
  <ds:schemaRefs>
    <ds:schemaRef ds:uri="http://schemas.openxmlformats.org/officeDocument/2006/bibliography"/>
  </ds:schemaRefs>
</ds:datastoreItem>
</file>

<file path=customXml/itemProps2.xml><?xml version="1.0" encoding="utf-8"?>
<ds:datastoreItem xmlns:ds="http://schemas.openxmlformats.org/officeDocument/2006/customXml" ds:itemID="{65977ECF-861F-4FEC-AA04-FBCC22697CF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E1B38E5B-567D-4960-A349-2289C1EE9C1E}">
  <ds:schemaRefs>
    <ds:schemaRef ds:uri="http://schemas.microsoft.com/sharepoint/v3/contenttype/forms"/>
  </ds:schemaRefs>
</ds:datastoreItem>
</file>

<file path=customXml/itemProps4.xml><?xml version="1.0" encoding="utf-8"?>
<ds:datastoreItem xmlns:ds="http://schemas.openxmlformats.org/officeDocument/2006/customXml" ds:itemID="{EF97D9E8-B95C-496E-B715-D4657971DE3D}"/>
</file>

<file path=docProps/app.xml><?xml version="1.0" encoding="utf-8"?>
<Properties xmlns="http://schemas.openxmlformats.org/officeDocument/2006/extended-properties" xmlns:vt="http://schemas.openxmlformats.org/officeDocument/2006/docPropsVTypes">
  <Template>Normal</Template>
  <TotalTime>9</TotalTime>
  <Pages>4</Pages>
  <Words>924</Words>
  <Characters>6454</Characters>
  <Application>Microsoft Office Word</Application>
  <DocSecurity>0</DocSecurity>
  <Lines>53</Lines>
  <Paragraphs>14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Antrag auf eine Empfehlung zur Verwendung von Wasserstoff-Brennstoffzellen für den Antrieb des Schiffes „Rhenus Mannheim“</vt:lpstr>
      <vt: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eine Empfehlung zur Verwendung von Wasserstoff-Brennstoffzellen für den Antrieb des Schiffes „Rhenus Mannheim“</dc:title>
  <dc:creator/>
  <cp:lastModifiedBy>Martine Moench</cp:lastModifiedBy>
  <cp:revision>5</cp:revision>
  <cp:lastPrinted>2023-06-23T16:16:00Z</cp:lastPrinted>
  <dcterms:created xsi:type="dcterms:W3CDTF">2023-11-28T12:14:00Z</dcterms:created>
  <dcterms:modified xsi:type="dcterms:W3CDTF">2023-11-30T08:39:00Z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