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484805B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019F38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460BC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3D8784" w14:textId="30A53C43" w:rsidR="001433FD" w:rsidRPr="006B086D" w:rsidRDefault="006B086D" w:rsidP="006B086D">
            <w:pPr>
              <w:jc w:val="right"/>
            </w:pPr>
            <w:r w:rsidRPr="006B086D">
              <w:rPr>
                <w:sz w:val="40"/>
              </w:rPr>
              <w:t>ECE</w:t>
            </w:r>
            <w:r>
              <w:t>/TRANS/WP.15/AC.2/2024/5</w:t>
            </w:r>
          </w:p>
        </w:tc>
      </w:tr>
      <w:tr w:rsidR="001433FD" w:rsidRPr="00DB58B5" w14:paraId="2BBBB2A4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3D261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A9ACB1" wp14:editId="1A52E476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EBCE2C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514B33" w14:textId="77777777" w:rsidR="0001207F" w:rsidRDefault="00E92856" w:rsidP="00E92856">
            <w:pPr>
              <w:spacing w:before="240" w:line="240" w:lineRule="exact"/>
            </w:pPr>
            <w:r>
              <w:t>Distr. générale</w:t>
            </w:r>
          </w:p>
          <w:p w14:paraId="3CBE9581" w14:textId="13E7FD7B" w:rsidR="00E92856" w:rsidRDefault="00DE62A5" w:rsidP="00E92856">
            <w:pPr>
              <w:spacing w:line="240" w:lineRule="exact"/>
            </w:pPr>
            <w:r>
              <w:t>3</w:t>
            </w:r>
            <w:r w:rsidR="00E92856">
              <w:t xml:space="preserve"> </w:t>
            </w:r>
            <w:r w:rsidR="00EA75B5">
              <w:t>novem</w:t>
            </w:r>
            <w:r w:rsidR="00E92856">
              <w:t>bre 2023</w:t>
            </w:r>
          </w:p>
          <w:p w14:paraId="767A559E" w14:textId="77777777" w:rsidR="00E92856" w:rsidRDefault="00E92856" w:rsidP="00E92856">
            <w:pPr>
              <w:spacing w:line="240" w:lineRule="exact"/>
            </w:pPr>
          </w:p>
          <w:p w14:paraId="4E3393D8" w14:textId="77777777" w:rsidR="00E92856" w:rsidRPr="00DB58B5" w:rsidRDefault="00E92856" w:rsidP="00E92856">
            <w:pPr>
              <w:spacing w:line="240" w:lineRule="exact"/>
            </w:pPr>
            <w:r>
              <w:t>Original : français</w:t>
            </w:r>
          </w:p>
        </w:tc>
      </w:tr>
    </w:tbl>
    <w:p w14:paraId="6E485400" w14:textId="77777777" w:rsidR="00CB3813" w:rsidRDefault="00CB3813" w:rsidP="00CB3813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67CB6614" w14:textId="77777777" w:rsidR="00CB3813" w:rsidRDefault="00CB3813" w:rsidP="00CB3813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11804A1" w14:textId="77777777" w:rsidR="00CB3813" w:rsidRPr="009E01B8" w:rsidRDefault="00CB3813" w:rsidP="00CB3813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1765587" w14:textId="77777777" w:rsidR="00CB3813" w:rsidRPr="004812F5" w:rsidRDefault="00CB3813" w:rsidP="00CB3813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03BBE900" w14:textId="77777777" w:rsidR="00CB3813" w:rsidRPr="00234E40" w:rsidRDefault="00CB3813" w:rsidP="00CB3813">
      <w:pPr>
        <w:tabs>
          <w:tab w:val="left" w:pos="4030"/>
        </w:tabs>
        <w:spacing w:before="120"/>
        <w:rPr>
          <w:b/>
        </w:rPr>
      </w:pPr>
      <w:bookmarkStart w:id="0" w:name="_Hlk148721657"/>
      <w:r>
        <w:rPr>
          <w:b/>
          <w:lang w:val="fr-FR"/>
        </w:rPr>
        <w:t>Q</w:t>
      </w:r>
      <w:r w:rsidRPr="0082526B">
        <w:rPr>
          <w:b/>
          <w:lang w:val="fr-FR"/>
        </w:rPr>
        <w:t>uarante-</w:t>
      </w:r>
      <w:r>
        <w:rPr>
          <w:b/>
          <w:lang w:val="fr-FR"/>
        </w:rPr>
        <w:t>troisième</w:t>
      </w:r>
      <w:r w:rsidRPr="00B336E0">
        <w:rPr>
          <w:b/>
        </w:rPr>
        <w:t xml:space="preserve"> </w:t>
      </w:r>
      <w:bookmarkEnd w:id="0"/>
      <w:r w:rsidRPr="00D36F25">
        <w:rPr>
          <w:b/>
        </w:rPr>
        <w:t>session</w:t>
      </w:r>
    </w:p>
    <w:p w14:paraId="5AE65285" w14:textId="77777777" w:rsidR="00CB3813" w:rsidRDefault="00CB3813" w:rsidP="00CB3813">
      <w:pPr>
        <w:rPr>
          <w:bCs/>
          <w:lang w:val="fr-FR"/>
        </w:rPr>
      </w:pPr>
      <w:r>
        <w:t xml:space="preserve">Genève, </w:t>
      </w:r>
      <w:r>
        <w:rPr>
          <w:bCs/>
          <w:lang w:val="fr-FR"/>
        </w:rPr>
        <w:t>22-26 janvier 2024</w:t>
      </w:r>
    </w:p>
    <w:p w14:paraId="50F88C46" w14:textId="374BDAB3" w:rsidR="00CB3813" w:rsidRDefault="00CB3813" w:rsidP="00CB3813">
      <w:r w:rsidRPr="00B93E72">
        <w:t xml:space="preserve">Point </w:t>
      </w:r>
      <w:r>
        <w:t xml:space="preserve">5 </w:t>
      </w:r>
      <w:r w:rsidR="008F7C70">
        <w:t>b</w:t>
      </w:r>
      <w:r>
        <w:t xml:space="preserve">) </w:t>
      </w:r>
      <w:r w:rsidRPr="00B93E72">
        <w:t>de l’ordre du jour provisoire</w:t>
      </w:r>
    </w:p>
    <w:p w14:paraId="6A2A3464" w14:textId="77777777" w:rsidR="00CB3813" w:rsidRPr="009A0A47" w:rsidRDefault="00CB3813" w:rsidP="00CB3813">
      <w:pPr>
        <w:rPr>
          <w:b/>
          <w:bCs/>
          <w:lang w:val="fr-FR"/>
        </w:rPr>
      </w:pPr>
      <w:r w:rsidRPr="009A0A47">
        <w:rPr>
          <w:b/>
          <w:bCs/>
        </w:rPr>
        <w:t>Propositions</w:t>
      </w:r>
      <w:r w:rsidRPr="009A0A47">
        <w:rPr>
          <w:b/>
          <w:bCs/>
          <w:lang w:val="fr-FR"/>
        </w:rPr>
        <w:t xml:space="preserve"> d’amendements au Règlement annexé à l’ADN :</w:t>
      </w:r>
    </w:p>
    <w:p w14:paraId="7028CDCC" w14:textId="77777777" w:rsidR="00CB3813" w:rsidRPr="009A0A47" w:rsidRDefault="00CB3813" w:rsidP="00CB3813">
      <w:pPr>
        <w:rPr>
          <w:b/>
          <w:bCs/>
        </w:rPr>
      </w:pPr>
      <w:r w:rsidRPr="009A0A47">
        <w:rPr>
          <w:b/>
          <w:bCs/>
          <w:lang w:val="fr-FR"/>
        </w:rPr>
        <w:t>autres propositions</w:t>
      </w:r>
    </w:p>
    <w:p w14:paraId="569E9734" w14:textId="2D2B04BE" w:rsidR="00933ABB" w:rsidRPr="00A67BFB" w:rsidRDefault="00BF07A0" w:rsidP="00BF07A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33ABB" w:rsidRPr="00A67BFB">
        <w:rPr>
          <w:lang w:val="fr-FR"/>
        </w:rPr>
        <w:t>1.16.1.2.1 de l'ADN : Forme et contenu du certificat d'agrément - indications exhaustives</w:t>
      </w:r>
    </w:p>
    <w:p w14:paraId="1D1B8F04" w14:textId="77777777" w:rsidR="00933ABB" w:rsidRPr="00A67BFB" w:rsidRDefault="00933ABB" w:rsidP="00964881">
      <w:pPr>
        <w:pStyle w:val="H1G"/>
        <w:rPr>
          <w:rFonts w:eastAsia="Calibri"/>
          <w:lang w:val="fr-FR"/>
        </w:rPr>
      </w:pPr>
      <w:r w:rsidRPr="00A67BFB">
        <w:rPr>
          <w:rFonts w:eastAsia="Calibri"/>
          <w:lang w:val="fr-FR"/>
        </w:rPr>
        <w:tab/>
      </w:r>
      <w:r w:rsidRPr="00A67BFB">
        <w:rPr>
          <w:rFonts w:eastAsia="Calibri"/>
          <w:lang w:val="fr-FR"/>
        </w:rPr>
        <w:tab/>
        <w:t>Communication du Gouvernement de l’Allemagne</w:t>
      </w:r>
      <w:r w:rsidRPr="00A67BFB">
        <w:rPr>
          <w:rFonts w:eastAsia="Calibri"/>
          <w:lang w:val="fr-FR"/>
        </w:rPr>
        <w:footnoteReference w:customMarkFollows="1" w:id="2"/>
        <w:t>*</w:t>
      </w:r>
      <w:r w:rsidRPr="00A67BFB">
        <w:rPr>
          <w:rFonts w:eastAsia="Calibri"/>
          <w:vertAlign w:val="superscript"/>
          <w:lang w:val="fr-FR"/>
        </w:rPr>
        <w:t xml:space="preserve">, </w:t>
      </w:r>
      <w:r w:rsidRPr="00A67BFB">
        <w:rPr>
          <w:rFonts w:eastAsia="Calibri"/>
          <w:lang w:val="fr-FR"/>
        </w:rPr>
        <w:footnoteReference w:customMarkFollows="1" w:id="3"/>
        <w:t>**</w:t>
      </w:r>
    </w:p>
    <w:p w14:paraId="515A4765" w14:textId="495701FA" w:rsidR="00933ABB" w:rsidRPr="00A67BFB" w:rsidRDefault="00964881" w:rsidP="0096488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33ABB" w:rsidRPr="00A67BFB">
        <w:rPr>
          <w:lang w:val="fr-FR"/>
        </w:rPr>
        <w:tab/>
        <w:t>Introduction</w:t>
      </w:r>
    </w:p>
    <w:p w14:paraId="193772A5" w14:textId="77777777" w:rsidR="00933ABB" w:rsidRPr="00A67BFB" w:rsidRDefault="00933ABB" w:rsidP="00964881">
      <w:pPr>
        <w:pStyle w:val="SingleTxtG"/>
        <w:rPr>
          <w:lang w:val="fr-FR"/>
        </w:rPr>
      </w:pPr>
      <w:r w:rsidRPr="00A67BFB">
        <w:rPr>
          <w:lang w:val="fr-FR"/>
        </w:rPr>
        <w:t>1.</w:t>
      </w:r>
      <w:r w:rsidRPr="00A67BFB">
        <w:rPr>
          <w:lang w:val="fr-FR"/>
        </w:rPr>
        <w:tab/>
        <w:t>Le 1.16.1.2.1 de l'ADN 2023 diffère légèrement, mais de manière juridiquement significative, dans les différentes versions linguistiques. La dernière demi-phrase de la première phrase « </w:t>
      </w:r>
      <w:proofErr w:type="spellStart"/>
      <w:r w:rsidRPr="00A67BFB">
        <w:rPr>
          <w:lang w:val="fr-FR"/>
        </w:rPr>
        <w:t>soweit</w:t>
      </w:r>
      <w:proofErr w:type="spellEnd"/>
      <w:r w:rsidRPr="00A67BFB">
        <w:rPr>
          <w:lang w:val="fr-FR"/>
        </w:rPr>
        <w:t xml:space="preserve"> </w:t>
      </w:r>
      <w:proofErr w:type="spellStart"/>
      <w:r w:rsidRPr="00A67BFB">
        <w:rPr>
          <w:lang w:val="fr-FR"/>
        </w:rPr>
        <w:t>zutreffend</w:t>
      </w:r>
      <w:proofErr w:type="spellEnd"/>
      <w:r w:rsidRPr="00A67BFB">
        <w:rPr>
          <w:lang w:val="fr-FR"/>
        </w:rPr>
        <w:t xml:space="preserve">/as </w:t>
      </w:r>
      <w:proofErr w:type="spellStart"/>
      <w:r w:rsidRPr="00A67BFB">
        <w:rPr>
          <w:lang w:val="fr-FR"/>
        </w:rPr>
        <w:t>appropriate</w:t>
      </w:r>
      <w:proofErr w:type="spellEnd"/>
      <w:r w:rsidRPr="00A67BFB">
        <w:rPr>
          <w:lang w:val="fr-FR"/>
        </w:rPr>
        <w:t>/comme il convient/[</w:t>
      </w:r>
      <w:r w:rsidRPr="00A67BFB">
        <w:rPr>
          <w:i/>
          <w:lang w:val="fr-FR"/>
        </w:rPr>
        <w:t>russe</w:t>
      </w:r>
      <w:r w:rsidRPr="00A67BFB">
        <w:rPr>
          <w:lang w:val="fr-FR"/>
        </w:rPr>
        <w:t>] » ne figure pas dans la version allemande.</w:t>
      </w:r>
    </w:p>
    <w:p w14:paraId="5A9A2922" w14:textId="2C170D9C" w:rsidR="00933ABB" w:rsidRPr="00A67BFB" w:rsidRDefault="00964881" w:rsidP="00964881">
      <w:pPr>
        <w:pStyle w:val="HChG"/>
        <w:rPr>
          <w:lang w:val="fr-FR"/>
        </w:rPr>
      </w:pPr>
      <w:r>
        <w:rPr>
          <w:lang w:val="fr-FR"/>
        </w:rPr>
        <w:tab/>
      </w:r>
      <w:r w:rsidR="00933ABB" w:rsidRPr="00A67BFB">
        <w:rPr>
          <w:lang w:val="fr-FR"/>
        </w:rPr>
        <w:tab/>
        <w:t>Demande</w:t>
      </w:r>
    </w:p>
    <w:p w14:paraId="05A4B1CD" w14:textId="34560F2E" w:rsidR="00933ABB" w:rsidRPr="00A67BFB" w:rsidRDefault="00233675" w:rsidP="00E71D2E">
      <w:pPr>
        <w:pStyle w:val="SingleTxtG"/>
        <w:rPr>
          <w:lang w:val="fr-FR"/>
        </w:rPr>
      </w:pPr>
      <w:r>
        <w:rPr>
          <w:lang w:val="fr-FR"/>
        </w:rPr>
        <w:t>2</w:t>
      </w:r>
      <w:r w:rsidR="00933ABB" w:rsidRPr="00A67BFB">
        <w:rPr>
          <w:lang w:val="fr-FR"/>
        </w:rPr>
        <w:t>.</w:t>
      </w:r>
      <w:r w:rsidR="00933ABB" w:rsidRPr="00A67BFB">
        <w:rPr>
          <w:lang w:val="fr-FR"/>
        </w:rPr>
        <w:tab/>
      </w:r>
      <w:r>
        <w:rPr>
          <w:lang w:val="fr-FR"/>
        </w:rPr>
        <w:t>A</w:t>
      </w:r>
      <w:r w:rsidR="00933ABB" w:rsidRPr="00A67BFB">
        <w:rPr>
          <w:lang w:val="fr-FR"/>
        </w:rPr>
        <w:t>u 1.16.1.2.1, à la fin de la première phrase,</w:t>
      </w:r>
      <w:r w:rsidR="00E71D2E">
        <w:rPr>
          <w:lang w:val="fr-FR"/>
        </w:rPr>
        <w:t xml:space="preserve"> </w:t>
      </w:r>
      <w:r w:rsidR="00933ABB" w:rsidRPr="00A67BFB">
        <w:rPr>
          <w:lang w:val="fr-FR"/>
        </w:rPr>
        <w:t xml:space="preserve">supprimer </w:t>
      </w:r>
      <w:r w:rsidR="00E71D2E">
        <w:rPr>
          <w:lang w:val="fr-FR"/>
        </w:rPr>
        <w:br/>
      </w:r>
      <w:r w:rsidR="00933ABB" w:rsidRPr="00A67BFB">
        <w:rPr>
          <w:lang w:val="fr-FR"/>
        </w:rPr>
        <w:t>« , comme il convient ».</w:t>
      </w:r>
    </w:p>
    <w:p w14:paraId="2F567159" w14:textId="5A50A71F" w:rsidR="00BF07A0" w:rsidRPr="00A67BFB" w:rsidRDefault="00E71D2E" w:rsidP="00E71D2E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BF07A0" w:rsidRPr="00A67BFB">
        <w:rPr>
          <w:lang w:val="fr-FR"/>
        </w:rPr>
        <w:tab/>
        <w:t>Motifs</w:t>
      </w:r>
    </w:p>
    <w:p w14:paraId="22DA28F5" w14:textId="63283F87" w:rsidR="00BF07A0" w:rsidRPr="00A67BFB" w:rsidRDefault="00233675" w:rsidP="00E71D2E">
      <w:pPr>
        <w:pStyle w:val="SingleTxtG"/>
        <w:rPr>
          <w:lang w:val="fr-FR"/>
        </w:rPr>
      </w:pPr>
      <w:r>
        <w:rPr>
          <w:lang w:val="fr-FR"/>
        </w:rPr>
        <w:t>3.</w:t>
      </w:r>
      <w:r w:rsidR="00BF07A0" w:rsidRPr="00A67BFB">
        <w:rPr>
          <w:lang w:val="fr-FR"/>
        </w:rPr>
        <w:tab/>
        <w:t>Par le passé, les autorités allemandes ont constaté à plusieurs reprises que des certificats d'agrément délivrés par d'autres Parties contractantes ne comportaient pas de mentions dans certaines rubriques prévues par le modèle. Cela a donné lieu à des questions et vérifications portant sur les éventuelles particularités de la construction des bateaux concernés et sur leur conformité à toutes les prescriptions de l'ADN sur ces points.</w:t>
      </w:r>
    </w:p>
    <w:p w14:paraId="1BFB4CAB" w14:textId="1A1A1422" w:rsidR="00BF07A0" w:rsidRPr="00A67BFB" w:rsidRDefault="00233675" w:rsidP="00E71D2E">
      <w:pPr>
        <w:pStyle w:val="SingleTxtG"/>
        <w:rPr>
          <w:lang w:val="fr-FR"/>
        </w:rPr>
      </w:pPr>
      <w:r>
        <w:rPr>
          <w:lang w:val="fr-FR"/>
        </w:rPr>
        <w:t>4.</w:t>
      </w:r>
      <w:r w:rsidR="00BF07A0" w:rsidRPr="00A67BFB">
        <w:rPr>
          <w:lang w:val="fr-FR"/>
        </w:rPr>
        <w:tab/>
        <w:t>Ce constat s'explique par le fait que, comme indiqué ci-avant, la rédaction du 1.16.1.2.1 relatif à la forme et au contenu du certificat d'agrément est divergente dans les différentes versions linguistiques. Il n'est malheureusement plus possible de retracer les raisons de cette divergence. Cette précision « comme il convient » ne figurait dans aucune des versions linguistiques du règlement qui a précédé l'ADN, à savoir l'ADNR de la Commission centrale pour la navigation du Rhin.</w:t>
      </w:r>
    </w:p>
    <w:p w14:paraId="601980B8" w14:textId="75831A04" w:rsidR="00BF07A0" w:rsidRPr="00A67BFB" w:rsidRDefault="00233675" w:rsidP="00E71D2E">
      <w:pPr>
        <w:pStyle w:val="SingleTxtG"/>
        <w:rPr>
          <w:lang w:val="fr-FR"/>
        </w:rPr>
      </w:pPr>
      <w:r>
        <w:rPr>
          <w:lang w:val="fr-FR"/>
        </w:rPr>
        <w:t>5.</w:t>
      </w:r>
      <w:r w:rsidR="00BF07A0" w:rsidRPr="00A67BFB">
        <w:rPr>
          <w:lang w:val="fr-FR"/>
        </w:rPr>
        <w:tab/>
        <w:t>Le modèle en tant que tel comporte déjà des notes de bas de page avec l'instruction « rayer la mention inutile », ce qui permet d'assurer la transparence et l'exhaustivité du certificat d'agrément.</w:t>
      </w:r>
    </w:p>
    <w:p w14:paraId="5AC10A01" w14:textId="01CA6B9A" w:rsidR="00C1626B" w:rsidRPr="00BF07A0" w:rsidRDefault="00BF07A0" w:rsidP="00BF07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BF07A0" w:rsidSect="00E9285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9870" w14:textId="77777777" w:rsidR="00293398" w:rsidRDefault="00293398" w:rsidP="00F95C08">
      <w:pPr>
        <w:spacing w:line="240" w:lineRule="auto"/>
      </w:pPr>
    </w:p>
  </w:endnote>
  <w:endnote w:type="continuationSeparator" w:id="0">
    <w:p w14:paraId="1BE5CCDF" w14:textId="77777777" w:rsidR="00293398" w:rsidRPr="00AC3823" w:rsidRDefault="00293398" w:rsidP="00AC3823">
      <w:pPr>
        <w:pStyle w:val="Pieddepage"/>
      </w:pPr>
    </w:p>
  </w:endnote>
  <w:endnote w:type="continuationNotice" w:id="1">
    <w:p w14:paraId="1A6B5066" w14:textId="77777777" w:rsidR="00293398" w:rsidRDefault="002933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A2CA" w14:textId="77777777" w:rsidR="00E92856" w:rsidRPr="00E92856" w:rsidRDefault="00E92856" w:rsidP="00E92856">
    <w:pPr>
      <w:pStyle w:val="Pieddepage"/>
      <w:tabs>
        <w:tab w:val="right" w:pos="9638"/>
      </w:tabs>
      <w:rPr>
        <w:sz w:val="18"/>
      </w:rPr>
    </w:pPr>
    <w:r w:rsidRPr="00E92856">
      <w:rPr>
        <w:b/>
        <w:sz w:val="18"/>
      </w:rPr>
      <w:fldChar w:fldCharType="begin"/>
    </w:r>
    <w:r w:rsidRPr="00E92856">
      <w:rPr>
        <w:b/>
        <w:sz w:val="18"/>
      </w:rPr>
      <w:instrText xml:space="preserve"> PAGE  \* MERGEFORMAT </w:instrText>
    </w:r>
    <w:r w:rsidRPr="00E92856">
      <w:rPr>
        <w:b/>
        <w:sz w:val="18"/>
      </w:rPr>
      <w:fldChar w:fldCharType="separate"/>
    </w:r>
    <w:r w:rsidRPr="00E92856">
      <w:rPr>
        <w:b/>
        <w:noProof/>
        <w:sz w:val="18"/>
      </w:rPr>
      <w:t>2</w:t>
    </w:r>
    <w:r w:rsidRPr="00E9285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5A1" w14:textId="77777777" w:rsidR="00E92856" w:rsidRPr="00E92856" w:rsidRDefault="00E92856" w:rsidP="00E92856">
    <w:pPr>
      <w:pStyle w:val="Pieddepage"/>
      <w:tabs>
        <w:tab w:val="right" w:pos="9638"/>
      </w:tabs>
      <w:rPr>
        <w:b/>
        <w:sz w:val="18"/>
      </w:rPr>
    </w:pPr>
    <w:r>
      <w:tab/>
    </w:r>
    <w:r w:rsidRPr="00E92856">
      <w:rPr>
        <w:b/>
        <w:sz w:val="18"/>
      </w:rPr>
      <w:fldChar w:fldCharType="begin"/>
    </w:r>
    <w:r w:rsidRPr="00E92856">
      <w:rPr>
        <w:b/>
        <w:sz w:val="18"/>
      </w:rPr>
      <w:instrText xml:space="preserve"> PAGE  \* MERGEFORMAT </w:instrText>
    </w:r>
    <w:r w:rsidRPr="00E92856">
      <w:rPr>
        <w:b/>
        <w:sz w:val="18"/>
      </w:rPr>
      <w:fldChar w:fldCharType="separate"/>
    </w:r>
    <w:r w:rsidRPr="00E92856">
      <w:rPr>
        <w:b/>
        <w:noProof/>
        <w:sz w:val="18"/>
      </w:rPr>
      <w:t>3</w:t>
    </w:r>
    <w:r w:rsidRPr="00E928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5F64" w14:textId="5AC37625" w:rsidR="000D3EE9" w:rsidRPr="006B086D" w:rsidRDefault="006B086D" w:rsidP="006B086D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GE.23-21342  (F)</w:t>
    </w:r>
    <w:bookmarkStart w:id="1" w:name="_GoBack"/>
    <w:bookmarkEnd w:id="1"/>
    <w:r>
      <w:rPr>
        <w:sz w:val="20"/>
      </w:rPr>
      <w:tab/>
    </w:r>
    <w:r w:rsidRPr="006B086D">
      <w:rPr>
        <w:noProof/>
        <w:sz w:val="20"/>
        <w:lang w:eastAsia="fr-CH"/>
      </w:rPr>
      <w:drawing>
        <wp:inline distT="0" distB="0" distL="0" distR="0" wp14:anchorId="280069C1" wp14:editId="32E5CB7C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221DD35" wp14:editId="62960BB7">
          <wp:extent cx="638810" cy="638810"/>
          <wp:effectExtent l="0" t="0" r="889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3807" w14:textId="77777777" w:rsidR="00293398" w:rsidRPr="00AC3823" w:rsidRDefault="002933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51AF1A" w14:textId="77777777" w:rsidR="00293398" w:rsidRPr="00AC3823" w:rsidRDefault="002933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098524" w14:textId="77777777" w:rsidR="00293398" w:rsidRPr="00AC3823" w:rsidRDefault="00293398">
      <w:pPr>
        <w:spacing w:line="240" w:lineRule="auto"/>
        <w:rPr>
          <w:sz w:val="2"/>
          <w:szCs w:val="2"/>
        </w:rPr>
      </w:pPr>
    </w:p>
  </w:footnote>
  <w:footnote w:id="2">
    <w:p w14:paraId="2DB4C153" w14:textId="64FFBF9B" w:rsidR="00933ABB" w:rsidRPr="00A67BFB" w:rsidRDefault="00933ABB" w:rsidP="00933ABB">
      <w:pPr>
        <w:pStyle w:val="Notedebasdepage"/>
        <w:rPr>
          <w:sz w:val="16"/>
          <w:szCs w:val="16"/>
          <w:lang w:val="fr-FR"/>
        </w:rPr>
      </w:pPr>
      <w:r w:rsidRPr="00A67BFB">
        <w:rPr>
          <w:rStyle w:val="Appelnotedebasdep"/>
          <w:lang w:val="fr-FR"/>
        </w:rPr>
        <w:tab/>
        <w:t>*</w:t>
      </w:r>
      <w:r w:rsidRPr="00A67BFB">
        <w:rPr>
          <w:rStyle w:val="Appelnotedebasdep"/>
          <w:lang w:val="fr-FR"/>
        </w:rPr>
        <w:tab/>
      </w:r>
      <w:r w:rsidRPr="00A67BFB">
        <w:rPr>
          <w:sz w:val="16"/>
          <w:szCs w:val="16"/>
          <w:lang w:val="fr-FR"/>
        </w:rPr>
        <w:t>Diffusée en langue allemande par la Commission centrale pour la navigation du Rhin sous la cote CCNR-ZKR/ADN/WP.15/AC.2/202</w:t>
      </w:r>
      <w:r w:rsidR="00E71D2E">
        <w:rPr>
          <w:sz w:val="16"/>
          <w:szCs w:val="16"/>
          <w:lang w:val="fr-FR"/>
        </w:rPr>
        <w:t>4</w:t>
      </w:r>
      <w:r w:rsidRPr="00A67BFB">
        <w:rPr>
          <w:sz w:val="16"/>
          <w:szCs w:val="16"/>
          <w:lang w:val="fr-FR"/>
        </w:rPr>
        <w:t>/</w:t>
      </w:r>
      <w:r w:rsidR="00E71D2E">
        <w:rPr>
          <w:sz w:val="16"/>
          <w:szCs w:val="16"/>
          <w:lang w:val="fr-FR"/>
        </w:rPr>
        <w:t>5</w:t>
      </w:r>
    </w:p>
  </w:footnote>
  <w:footnote w:id="3">
    <w:p w14:paraId="0A695AA2" w14:textId="69E7DF44" w:rsidR="00933ABB" w:rsidRPr="00A67BFB" w:rsidRDefault="00933ABB" w:rsidP="00933ABB">
      <w:pPr>
        <w:pStyle w:val="Notedebasdepage"/>
        <w:rPr>
          <w:sz w:val="16"/>
          <w:szCs w:val="16"/>
        </w:rPr>
      </w:pPr>
      <w:r w:rsidRPr="00A67BFB">
        <w:rPr>
          <w:rStyle w:val="Appelnotedebasdep"/>
          <w:lang w:val="fr-FR"/>
        </w:rPr>
        <w:tab/>
      </w:r>
      <w:r w:rsidRPr="0001775A">
        <w:rPr>
          <w:rStyle w:val="Appelnotedebasdep"/>
        </w:rPr>
        <w:t>**</w:t>
      </w:r>
      <w:r w:rsidRPr="0001775A">
        <w:rPr>
          <w:rStyle w:val="Appelnotedebasdep"/>
        </w:rPr>
        <w:tab/>
      </w:r>
      <w:r w:rsidR="00A001A1" w:rsidRPr="0001775A">
        <w:rPr>
          <w:sz w:val="16"/>
          <w:szCs w:val="16"/>
        </w:rPr>
        <w:t>A/78/6 (Sect. 20), table</w:t>
      </w:r>
      <w:r w:rsidR="00602CCD" w:rsidRPr="0001775A">
        <w:rPr>
          <w:sz w:val="16"/>
          <w:szCs w:val="16"/>
        </w:rPr>
        <w:t>au</w:t>
      </w:r>
      <w:r w:rsidR="00A001A1" w:rsidRPr="0001775A">
        <w:rPr>
          <w:sz w:val="16"/>
          <w:szCs w:val="16"/>
        </w:rPr>
        <w:t xml:space="preserve"> 20.5</w:t>
      </w:r>
      <w:r w:rsidRPr="0001775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1080" w14:textId="77777777" w:rsidR="00E92856" w:rsidRPr="00E92856" w:rsidRDefault="00170C4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92856">
      <w:t>ECE/TRANS/WP.15/AC.2/2024/5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0592" w14:textId="77777777" w:rsidR="00E92856" w:rsidRPr="00E92856" w:rsidRDefault="00170C4D" w:rsidP="00E9285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92856">
      <w:t>ECE/TRANS/WP.15/AC.2/2024/5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16239623">
    <w:abstractNumId w:val="12"/>
  </w:num>
  <w:num w:numId="2" w16cid:durableId="529221871">
    <w:abstractNumId w:val="11"/>
  </w:num>
  <w:num w:numId="3" w16cid:durableId="177932311">
    <w:abstractNumId w:val="10"/>
  </w:num>
  <w:num w:numId="4" w16cid:durableId="1180853828">
    <w:abstractNumId w:val="8"/>
  </w:num>
  <w:num w:numId="5" w16cid:durableId="1185940324">
    <w:abstractNumId w:val="3"/>
  </w:num>
  <w:num w:numId="6" w16cid:durableId="1887795105">
    <w:abstractNumId w:val="2"/>
  </w:num>
  <w:num w:numId="7" w16cid:durableId="987243182">
    <w:abstractNumId w:val="1"/>
  </w:num>
  <w:num w:numId="8" w16cid:durableId="1099906046">
    <w:abstractNumId w:val="0"/>
  </w:num>
  <w:num w:numId="9" w16cid:durableId="1446074644">
    <w:abstractNumId w:val="9"/>
  </w:num>
  <w:num w:numId="10" w16cid:durableId="1927154188">
    <w:abstractNumId w:val="7"/>
  </w:num>
  <w:num w:numId="11" w16cid:durableId="1789347724">
    <w:abstractNumId w:val="6"/>
  </w:num>
  <w:num w:numId="12" w16cid:durableId="286279333">
    <w:abstractNumId w:val="5"/>
  </w:num>
  <w:num w:numId="13" w16cid:durableId="818811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E92856"/>
    <w:rsid w:val="0001207F"/>
    <w:rsid w:val="0001775A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8E7"/>
    <w:rsid w:val="00156B77"/>
    <w:rsid w:val="00170C4D"/>
    <w:rsid w:val="00176178"/>
    <w:rsid w:val="00177140"/>
    <w:rsid w:val="001D400F"/>
    <w:rsid w:val="001F525A"/>
    <w:rsid w:val="00223272"/>
    <w:rsid w:val="00233675"/>
    <w:rsid w:val="00240333"/>
    <w:rsid w:val="0024779E"/>
    <w:rsid w:val="002832AC"/>
    <w:rsid w:val="00293398"/>
    <w:rsid w:val="002D7C93"/>
    <w:rsid w:val="0037241C"/>
    <w:rsid w:val="003819FF"/>
    <w:rsid w:val="003A073A"/>
    <w:rsid w:val="003A2DC6"/>
    <w:rsid w:val="004030C7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02CCD"/>
    <w:rsid w:val="006B086D"/>
    <w:rsid w:val="006E63FC"/>
    <w:rsid w:val="00703D0F"/>
    <w:rsid w:val="00706363"/>
    <w:rsid w:val="007158BB"/>
    <w:rsid w:val="0071601D"/>
    <w:rsid w:val="0075410D"/>
    <w:rsid w:val="007A62E6"/>
    <w:rsid w:val="007D55F5"/>
    <w:rsid w:val="0080684C"/>
    <w:rsid w:val="008204DA"/>
    <w:rsid w:val="008535AD"/>
    <w:rsid w:val="00871C75"/>
    <w:rsid w:val="008767E8"/>
    <w:rsid w:val="008776DC"/>
    <w:rsid w:val="00883605"/>
    <w:rsid w:val="008E6043"/>
    <w:rsid w:val="008F3B14"/>
    <w:rsid w:val="008F7C70"/>
    <w:rsid w:val="00933ABB"/>
    <w:rsid w:val="00961E7B"/>
    <w:rsid w:val="00964881"/>
    <w:rsid w:val="009705C8"/>
    <w:rsid w:val="009C1CF4"/>
    <w:rsid w:val="009F02C9"/>
    <w:rsid w:val="00A001A1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247C1"/>
    <w:rsid w:val="00B40927"/>
    <w:rsid w:val="00B50E25"/>
    <w:rsid w:val="00B64918"/>
    <w:rsid w:val="00B765F7"/>
    <w:rsid w:val="00BA0CA9"/>
    <w:rsid w:val="00BF07A0"/>
    <w:rsid w:val="00C02897"/>
    <w:rsid w:val="00C1626B"/>
    <w:rsid w:val="00C66A47"/>
    <w:rsid w:val="00C7616F"/>
    <w:rsid w:val="00C96E7F"/>
    <w:rsid w:val="00CB16B5"/>
    <w:rsid w:val="00CB3813"/>
    <w:rsid w:val="00CE0608"/>
    <w:rsid w:val="00D3439C"/>
    <w:rsid w:val="00D404ED"/>
    <w:rsid w:val="00D44CF3"/>
    <w:rsid w:val="00D46C8C"/>
    <w:rsid w:val="00DB1831"/>
    <w:rsid w:val="00DD3BFD"/>
    <w:rsid w:val="00DE239D"/>
    <w:rsid w:val="00DE62A5"/>
    <w:rsid w:val="00DF431C"/>
    <w:rsid w:val="00DF6678"/>
    <w:rsid w:val="00E0440B"/>
    <w:rsid w:val="00E368F7"/>
    <w:rsid w:val="00E428C8"/>
    <w:rsid w:val="00E71D2E"/>
    <w:rsid w:val="00E92856"/>
    <w:rsid w:val="00EA75B5"/>
    <w:rsid w:val="00EC031B"/>
    <w:rsid w:val="00EF2E22"/>
    <w:rsid w:val="00F0592C"/>
    <w:rsid w:val="00F06ED4"/>
    <w:rsid w:val="00F43289"/>
    <w:rsid w:val="00F65B03"/>
    <w:rsid w:val="00F660DF"/>
    <w:rsid w:val="00F73720"/>
    <w:rsid w:val="00F95C08"/>
    <w:rsid w:val="00F97441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E6A5"/>
  <w15:docId w15:val="{FFEE6A8D-E759-4BC8-B376-941ABA4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Rvision">
    <w:name w:val="Revision"/>
    <w:hidden/>
    <w:uiPriority w:val="99"/>
    <w:semiHidden/>
    <w:rsid w:val="00E71D2E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40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04E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404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99C3F9-FDF7-433E-A53E-BB17F58D6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</TotalTime>
  <Pages>2</Pages>
  <Words>341</Words>
  <Characters>1989</Characters>
  <Application>Microsoft Office Word</Application>
  <DocSecurity>0</DocSecurity>
  <Lines>48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ECE/TRANS/WP.15/AC.2/2024/5</dc:title>
  <dc:subject>FINAL</dc:subject>
  <dc:creator>Editorial</dc:creator>
  <cp:keywords/>
  <dc:description/>
  <cp:lastModifiedBy>Sandrine Clere</cp:lastModifiedBy>
  <cp:revision>2</cp:revision>
  <cp:lastPrinted>2014-05-14T10:59:00Z</cp:lastPrinted>
  <dcterms:created xsi:type="dcterms:W3CDTF">2023-11-03T09:09:00Z</dcterms:created>
  <dcterms:modified xsi:type="dcterms:W3CDTF">2023-11-03T09:09:00Z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