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14:paraId="19641F63" w14:textId="77777777" w:rsidTr="00165E82">
        <w:trPr>
          <w:cantSplit/>
          <w:trHeight w:hRule="exact" w:val="851"/>
        </w:trPr>
        <w:tc>
          <w:tcPr>
            <w:tcW w:w="1276" w:type="dxa"/>
            <w:tcBorders>
              <w:bottom w:val="single" w:sz="4" w:space="0" w:color="auto"/>
            </w:tcBorders>
            <w:vAlign w:val="bottom"/>
          </w:tcPr>
          <w:p w14:paraId="5F4A2947" w14:textId="77777777" w:rsidR="0064636E" w:rsidRDefault="0064636E" w:rsidP="003C3936"/>
        </w:tc>
        <w:tc>
          <w:tcPr>
            <w:tcW w:w="8363" w:type="dxa"/>
            <w:gridSpan w:val="2"/>
            <w:tcBorders>
              <w:bottom w:val="single" w:sz="4" w:space="0" w:color="auto"/>
            </w:tcBorders>
            <w:vAlign w:val="bottom"/>
          </w:tcPr>
          <w:p w14:paraId="3B1E6DB9" w14:textId="23C076A2" w:rsidR="0064636E" w:rsidRPr="00D47EEA" w:rsidRDefault="0064636E" w:rsidP="005A6FA2">
            <w:pPr>
              <w:jc w:val="right"/>
            </w:pPr>
            <w:r w:rsidRPr="00014D07">
              <w:rPr>
                <w:sz w:val="40"/>
              </w:rPr>
              <w:t>E</w:t>
            </w:r>
            <w:r>
              <w:t>/ECE/324/</w:t>
            </w:r>
            <w:r w:rsidR="00841EB5">
              <w:t>Rev.</w:t>
            </w:r>
            <w:r w:rsidR="005A6FA2">
              <w:t>2</w:t>
            </w:r>
            <w:r w:rsidR="00841EB5">
              <w:t>/</w:t>
            </w:r>
            <w:r>
              <w:t>Add.</w:t>
            </w:r>
            <w:r w:rsidR="005A6FA2">
              <w:t>136</w:t>
            </w:r>
            <w:r w:rsidR="00AE1F18">
              <w:t>/Rev.</w:t>
            </w:r>
            <w:r w:rsidR="00216607">
              <w:t>2</w:t>
            </w:r>
            <w:r w:rsidR="005A6FA2">
              <w:t xml:space="preserve"> </w:t>
            </w:r>
            <w:r>
              <w:t>−</w:t>
            </w:r>
            <w:r w:rsidRPr="00014D07">
              <w:rPr>
                <w:sz w:val="40"/>
              </w:rPr>
              <w:t>E</w:t>
            </w:r>
            <w:r>
              <w:t>/ECE/TRANS/505</w:t>
            </w:r>
            <w:r w:rsidR="005A6FA2">
              <w:t>/Rev.2/Add.136</w:t>
            </w:r>
            <w:r w:rsidR="00AE1F18">
              <w:t>/Rev.</w:t>
            </w:r>
            <w:r w:rsidR="005D4FD4">
              <w:t>2</w:t>
            </w:r>
          </w:p>
        </w:tc>
      </w:tr>
      <w:tr w:rsidR="003C3936" w14:paraId="08534E08" w14:textId="77777777" w:rsidTr="00A41529">
        <w:trPr>
          <w:cantSplit/>
          <w:trHeight w:hRule="exact" w:val="2413"/>
        </w:trPr>
        <w:tc>
          <w:tcPr>
            <w:tcW w:w="1276" w:type="dxa"/>
            <w:tcBorders>
              <w:top w:val="single" w:sz="4" w:space="0" w:color="auto"/>
              <w:bottom w:val="single" w:sz="12" w:space="0" w:color="auto"/>
            </w:tcBorders>
          </w:tcPr>
          <w:p w14:paraId="3114CFE3" w14:textId="77777777" w:rsidR="003C3936" w:rsidRDefault="003C3936" w:rsidP="003C3936">
            <w:pPr>
              <w:spacing w:before="120"/>
            </w:pPr>
          </w:p>
        </w:tc>
        <w:tc>
          <w:tcPr>
            <w:tcW w:w="5528" w:type="dxa"/>
            <w:tcBorders>
              <w:top w:val="single" w:sz="4" w:space="0" w:color="auto"/>
              <w:bottom w:val="single" w:sz="12" w:space="0" w:color="auto"/>
            </w:tcBorders>
          </w:tcPr>
          <w:p w14:paraId="067816C7"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480E8591" w14:textId="77777777" w:rsidR="003C3936" w:rsidRDefault="003C3936" w:rsidP="003C3936">
            <w:pPr>
              <w:spacing w:before="120"/>
            </w:pPr>
          </w:p>
          <w:p w14:paraId="7026EB22" w14:textId="77777777" w:rsidR="00D623A7" w:rsidRDefault="00D623A7" w:rsidP="003C3936">
            <w:pPr>
              <w:spacing w:before="120"/>
            </w:pPr>
          </w:p>
          <w:p w14:paraId="201760EE" w14:textId="504BF2B1" w:rsidR="00436867" w:rsidRDefault="0073021B" w:rsidP="003C3936">
            <w:pPr>
              <w:spacing w:before="120"/>
            </w:pPr>
            <w:r>
              <w:t>1</w:t>
            </w:r>
            <w:r w:rsidR="00644ED3">
              <w:t>2</w:t>
            </w:r>
            <w:r w:rsidR="00436867">
              <w:t xml:space="preserve"> </w:t>
            </w:r>
            <w:r>
              <w:t>September</w:t>
            </w:r>
            <w:r w:rsidR="00436867">
              <w:t xml:space="preserve"> 20</w:t>
            </w:r>
            <w:r w:rsidR="002A65F6">
              <w:t>23</w:t>
            </w:r>
          </w:p>
          <w:p w14:paraId="3BEE3B64" w14:textId="0CA479D8" w:rsidR="00C84414" w:rsidRDefault="00C84414" w:rsidP="003C3936">
            <w:pPr>
              <w:spacing w:before="120"/>
            </w:pPr>
          </w:p>
          <w:p w14:paraId="3D693642" w14:textId="77777777" w:rsidR="00C84414" w:rsidRDefault="00C84414" w:rsidP="003C3936">
            <w:pPr>
              <w:spacing w:before="120"/>
            </w:pPr>
          </w:p>
        </w:tc>
      </w:tr>
    </w:tbl>
    <w:p w14:paraId="7EE54A64" w14:textId="77777777" w:rsidR="00C711C7" w:rsidRPr="00392A12" w:rsidRDefault="00C711C7" w:rsidP="008F141F">
      <w:pPr>
        <w:pStyle w:val="HChG"/>
      </w:pPr>
      <w:r w:rsidRPr="00392A12">
        <w:tab/>
      </w:r>
      <w:r w:rsidRPr="00392A12">
        <w:tab/>
      </w:r>
      <w:bookmarkStart w:id="0" w:name="_Toc340666199"/>
      <w:bookmarkStart w:id="1" w:name="_Toc340745062"/>
      <w:r w:rsidRPr="008F141F">
        <w:t>Agreement</w:t>
      </w:r>
      <w:bookmarkEnd w:id="0"/>
      <w:bookmarkEnd w:id="1"/>
    </w:p>
    <w:p w14:paraId="3D63D517" w14:textId="77777777" w:rsidR="00C711C7" w:rsidRPr="00392A12" w:rsidRDefault="00C711C7" w:rsidP="008F141F">
      <w:pPr>
        <w:pStyle w:val="H1G"/>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be </w:t>
      </w:r>
      <w:r w:rsidR="00EA0ED6">
        <w:t>U</w:t>
      </w:r>
      <w:r w:rsidRPr="006A6FBE">
        <w:t xml:space="preserve">sed on Wheeled Vehicles and the Conditions </w:t>
      </w:r>
      <w:r w:rsidRPr="008F141F">
        <w:t>for</w:t>
      </w:r>
      <w:r w:rsidRPr="006A6FBE">
        <w:t xml:space="preserve"> Reciprocal Recognition of Approvals Granted on the Basis of these </w:t>
      </w:r>
      <w:r w:rsidRPr="008F141F">
        <w:t>Prescriptions</w:t>
      </w:r>
      <w:r w:rsidRPr="009E5D87">
        <w:rPr>
          <w:rStyle w:val="FootnoteReference"/>
          <w:b w:val="0"/>
          <w:sz w:val="20"/>
          <w:vertAlign w:val="baseline"/>
        </w:rPr>
        <w:footnoteReference w:customMarkFollows="1" w:id="2"/>
        <w:t>*</w:t>
      </w:r>
    </w:p>
    <w:p w14:paraId="39F2A973" w14:textId="77777777" w:rsidR="00C711C7" w:rsidRPr="00392A12" w:rsidRDefault="00C711C7" w:rsidP="00C711C7">
      <w:pPr>
        <w:pStyle w:val="SingleTxtG"/>
        <w:spacing w:before="120"/>
      </w:pPr>
      <w:r w:rsidRPr="00392A12">
        <w:t>(Revision 2, including the amendments which entered into force on 16 October 1995)</w:t>
      </w:r>
    </w:p>
    <w:p w14:paraId="2D5B6F4E" w14:textId="77777777" w:rsidR="0064636E" w:rsidRDefault="00C711C7" w:rsidP="00B32121">
      <w:pPr>
        <w:pStyle w:val="H1G"/>
        <w:spacing w:before="120"/>
        <w:ind w:left="0" w:right="0" w:firstLine="0"/>
        <w:jc w:val="center"/>
      </w:pPr>
      <w:r>
        <w:t>_________</w:t>
      </w:r>
    </w:p>
    <w:p w14:paraId="27C9C49A" w14:textId="77777777" w:rsidR="0064636E" w:rsidRDefault="0064636E" w:rsidP="008F141F">
      <w:pPr>
        <w:pStyle w:val="H1G"/>
      </w:pPr>
      <w:r>
        <w:tab/>
      </w:r>
      <w:r>
        <w:tab/>
        <w:t xml:space="preserve">Addendum </w:t>
      </w:r>
      <w:r w:rsidR="005A6FA2">
        <w:t>136</w:t>
      </w:r>
      <w:r>
        <w:t xml:space="preserve"> – Regulation No.</w:t>
      </w:r>
      <w:r w:rsidR="00271A7F">
        <w:t xml:space="preserve"> </w:t>
      </w:r>
      <w:r w:rsidR="005A6FA2" w:rsidRPr="008F141F">
        <w:t>137</w:t>
      </w:r>
    </w:p>
    <w:p w14:paraId="02880371" w14:textId="2B19B8E4" w:rsidR="00AE1F18" w:rsidRDefault="00AE1F18" w:rsidP="003B32EE">
      <w:pPr>
        <w:pStyle w:val="H1G"/>
      </w:pPr>
      <w:r>
        <w:tab/>
      </w:r>
      <w:r w:rsidR="003B32EE">
        <w:tab/>
      </w:r>
      <w:r>
        <w:t xml:space="preserve">Revision </w:t>
      </w:r>
      <w:r w:rsidR="001C163A">
        <w:t>2</w:t>
      </w:r>
    </w:p>
    <w:p w14:paraId="570816D2" w14:textId="76ED8932" w:rsidR="003B32EE" w:rsidRDefault="003B32EE" w:rsidP="003B32EE">
      <w:pPr>
        <w:pStyle w:val="SingleTxtG"/>
      </w:pPr>
      <w:r>
        <w:t>Incorporating all valid text up to:</w:t>
      </w:r>
    </w:p>
    <w:p w14:paraId="4279C0E7" w14:textId="77777777" w:rsidR="00255343" w:rsidRDefault="00D64B2B" w:rsidP="00255343">
      <w:pPr>
        <w:pStyle w:val="SingleTxtG"/>
        <w:spacing w:after="360"/>
        <w:jc w:val="left"/>
        <w:rPr>
          <w:spacing w:val="-2"/>
        </w:rPr>
      </w:pPr>
      <w:r>
        <w:rPr>
          <w:lang w:eastAsia="en-GB"/>
        </w:rPr>
        <w:t>Supplement 1 to the 01 series of amendments – Date of entry into force:</w:t>
      </w:r>
      <w:r>
        <w:rPr>
          <w:lang w:eastAsia="en-GB"/>
        </w:rPr>
        <w:br/>
        <w:t>29 December 2018</w:t>
      </w:r>
      <w:r w:rsidR="003A746A">
        <w:rPr>
          <w:lang w:eastAsia="en-GB"/>
        </w:rPr>
        <w:br/>
      </w:r>
      <w:r w:rsidR="001C4A6D">
        <w:rPr>
          <w:lang w:eastAsia="en-GB"/>
        </w:rPr>
        <w:t>Supplement 2 to the 01 series of amendments – Date of entry into force: 28 May 2019</w:t>
      </w:r>
      <w:r w:rsidR="0066369D">
        <w:rPr>
          <w:lang w:eastAsia="en-GB"/>
        </w:rPr>
        <w:br/>
      </w:r>
      <w:r w:rsidR="002F3594">
        <w:rPr>
          <w:spacing w:val="-2"/>
        </w:rPr>
        <w:t xml:space="preserve">Supplement 3 to the 01 series of amendments – Date of entry into force: </w:t>
      </w:r>
      <w:r w:rsidR="002F3594">
        <w:t>3 January 2021</w:t>
      </w:r>
      <w:r w:rsidR="00B63B04">
        <w:br/>
      </w:r>
      <w:r w:rsidR="00255343">
        <w:rPr>
          <w:spacing w:val="-2"/>
        </w:rPr>
        <w:t xml:space="preserve">02 series of amendments – Date of entry into force: </w:t>
      </w:r>
      <w:r w:rsidR="00255343">
        <w:t>9 June 2021</w:t>
      </w:r>
    </w:p>
    <w:p w14:paraId="0039F2FA" w14:textId="77777777" w:rsidR="0064636E" w:rsidRDefault="0064636E" w:rsidP="00037FAA">
      <w:pPr>
        <w:pStyle w:val="H1G"/>
        <w:spacing w:after="0"/>
        <w:rPr>
          <w:lang w:val="en-US"/>
        </w:rPr>
      </w:pPr>
      <w:r>
        <w:rPr>
          <w:lang w:val="en-US"/>
        </w:rPr>
        <w:tab/>
      </w:r>
      <w:r>
        <w:rPr>
          <w:lang w:val="en-US"/>
        </w:rPr>
        <w:tab/>
      </w:r>
      <w:r w:rsidR="00B146A7" w:rsidRPr="00B146A7">
        <w:rPr>
          <w:lang w:val="en-US"/>
        </w:rPr>
        <w:t xml:space="preserve">Uniform provisions concerning the approval of passenger </w:t>
      </w:r>
      <w:r w:rsidR="00B146A7" w:rsidRPr="008F141F">
        <w:t>cars</w:t>
      </w:r>
      <w:r w:rsidR="00B146A7" w:rsidRPr="00B146A7">
        <w:rPr>
          <w:lang w:val="en-US"/>
        </w:rPr>
        <w:t xml:space="preserve"> in the event of a frontal collision with focus </w:t>
      </w:r>
      <w:r w:rsidR="00B146A7" w:rsidRPr="008F141F">
        <w:t>on</w:t>
      </w:r>
      <w:r w:rsidR="00B146A7" w:rsidRPr="00B146A7">
        <w:rPr>
          <w:lang w:val="en-US"/>
        </w:rPr>
        <w:t xml:space="preserve"> the restraint system</w:t>
      </w:r>
    </w:p>
    <w:p w14:paraId="4A2B2169" w14:textId="13BF929B" w:rsidR="00A41529" w:rsidRPr="00C402DE" w:rsidRDefault="00B32121" w:rsidP="00E025E5">
      <w:pPr>
        <w:pStyle w:val="SingleTxtG"/>
        <w:spacing w:after="0"/>
        <w:jc w:val="left"/>
        <w:rPr>
          <w:lang w:eastAsia="en-GB"/>
        </w:rPr>
      </w:pPr>
      <w:r w:rsidRPr="00C402DE">
        <w:rPr>
          <w:lang w:eastAsia="en-GB"/>
        </w:rPr>
        <w:t>This document is meant purely as documentation tool. The authentic and legal binding text</w:t>
      </w:r>
      <w:r w:rsidR="0081799E">
        <w:rPr>
          <w:lang w:eastAsia="en-GB"/>
        </w:rPr>
        <w:t>s</w:t>
      </w:r>
      <w:r w:rsidRPr="00C402DE">
        <w:rPr>
          <w:lang w:eastAsia="en-GB"/>
        </w:rPr>
        <w:t xml:space="preserve"> </w:t>
      </w:r>
      <w:r w:rsidR="003B32EE">
        <w:rPr>
          <w:lang w:eastAsia="en-GB"/>
        </w:rPr>
        <w:t>of the</w:t>
      </w:r>
      <w:r w:rsidR="00646412">
        <w:rPr>
          <w:lang w:eastAsia="en-GB"/>
        </w:rPr>
        <w:t xml:space="preserve"> supplements are listed on the following page</w:t>
      </w:r>
      <w:r w:rsidR="00E025E5">
        <w:rPr>
          <w:lang w:eastAsia="en-GB"/>
        </w:rPr>
        <w:t>.</w:t>
      </w:r>
      <w:r w:rsidRPr="00C402DE">
        <w:rPr>
          <w:lang w:eastAsia="en-GB"/>
        </w:rPr>
        <w:t xml:space="preserve"> </w:t>
      </w:r>
    </w:p>
    <w:p w14:paraId="63B1CF6F" w14:textId="77777777" w:rsidR="00CB2F1E" w:rsidRPr="000D3A4F" w:rsidRDefault="00BE0060" w:rsidP="00CB2F1E">
      <w:pPr>
        <w:suppressAutoHyphens w:val="0"/>
        <w:spacing w:line="240" w:lineRule="auto"/>
        <w:jc w:val="center"/>
        <w:rPr>
          <w:b/>
          <w:sz w:val="24"/>
        </w:rPr>
      </w:pPr>
      <w:r>
        <w:rPr>
          <w:b/>
          <w:noProof/>
          <w:sz w:val="24"/>
          <w:lang w:eastAsia="en-GB"/>
        </w:rPr>
        <w:drawing>
          <wp:anchor distT="0" distB="137160" distL="114300" distR="114300" simplePos="0" relativeHeight="251657728" behindDoc="0" locked="0" layoutInCell="1" allowOverlap="1" wp14:anchorId="0A122667" wp14:editId="7557F982">
            <wp:simplePos x="0" y="0"/>
            <wp:positionH relativeFrom="column">
              <wp:posOffset>2540000</wp:posOffset>
            </wp:positionH>
            <wp:positionV relativeFrom="paragraph">
              <wp:posOffset>223520</wp:posOffset>
            </wp:positionV>
            <wp:extent cx="1028700" cy="826770"/>
            <wp:effectExtent l="0" t="0" r="0" b="0"/>
            <wp:wrapTopAndBottom/>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CB2F1E">
        <w:rPr>
          <w:b/>
          <w:noProof/>
          <w:sz w:val="24"/>
          <w:lang w:eastAsia="en-GB"/>
        </w:rPr>
        <w:drawing>
          <wp:anchor distT="0" distB="137160" distL="114300" distR="114300" simplePos="0" relativeHeight="251776512" behindDoc="0" locked="0" layoutInCell="1" allowOverlap="1" wp14:anchorId="5382C385" wp14:editId="5A93B4CF">
            <wp:simplePos x="0" y="0"/>
            <wp:positionH relativeFrom="column">
              <wp:posOffset>2540000</wp:posOffset>
            </wp:positionH>
            <wp:positionV relativeFrom="paragraph">
              <wp:posOffset>223520</wp:posOffset>
            </wp:positionV>
            <wp:extent cx="1028700" cy="826770"/>
            <wp:effectExtent l="0" t="0" r="0"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CB2F1E" w:rsidRPr="000D3A4F">
        <w:rPr>
          <w:b/>
          <w:sz w:val="24"/>
        </w:rPr>
        <w:t>_________</w:t>
      </w:r>
    </w:p>
    <w:p w14:paraId="5948425C" w14:textId="77777777" w:rsidR="001A5C54" w:rsidRDefault="00CB2F1E" w:rsidP="00CB2F1E">
      <w:pPr>
        <w:suppressAutoHyphens w:val="0"/>
        <w:spacing w:line="240" w:lineRule="auto"/>
        <w:jc w:val="center"/>
        <w:rPr>
          <w:b/>
          <w:sz w:val="24"/>
        </w:rPr>
        <w:sectPr w:rsidR="001A5C54" w:rsidSect="00125A9B">
          <w:headerReference w:type="even" r:id="rId12"/>
          <w:headerReference w:type="default" r:id="rId13"/>
          <w:footerReference w:type="even" r:id="rId14"/>
          <w:footerReference w:type="default" r:id="rId15"/>
          <w:headerReference w:type="first" r:id="rId16"/>
          <w:footerReference w:type="first" r:id="rId17"/>
          <w:pgSz w:w="11907" w:h="16840" w:code="9"/>
          <w:pgMar w:top="1701" w:right="1134" w:bottom="2268" w:left="1134" w:header="964" w:footer="1701" w:gutter="0"/>
          <w:cols w:space="720"/>
          <w:titlePg/>
          <w:docGrid w:linePitch="360"/>
        </w:sectPr>
      </w:pPr>
      <w:r w:rsidRPr="000D3A4F">
        <w:rPr>
          <w:b/>
          <w:sz w:val="24"/>
        </w:rPr>
        <w:t>UNITED NATIONS</w:t>
      </w:r>
    </w:p>
    <w:p w14:paraId="1752BF7A" w14:textId="41E492AC" w:rsidR="00CB2F1E" w:rsidRDefault="00C4653E" w:rsidP="00C4653E">
      <w:pPr>
        <w:pStyle w:val="SingleTxtG"/>
      </w:pPr>
      <w:r>
        <w:lastRenderedPageBreak/>
        <w:t>The authentic and legal binding texts of the supplements are:</w:t>
      </w:r>
    </w:p>
    <w:p w14:paraId="7CD85C31" w14:textId="23417DBB" w:rsidR="00322E82" w:rsidRDefault="00001032" w:rsidP="00001032">
      <w:pPr>
        <w:pStyle w:val="SingleTxtG"/>
        <w:spacing w:after="0"/>
        <w:jc w:val="left"/>
        <w:rPr>
          <w:spacing w:val="-6"/>
          <w:lang w:eastAsia="en-GB"/>
        </w:rPr>
      </w:pPr>
      <w:r w:rsidRPr="00001032">
        <w:rPr>
          <w:spacing w:val="-6"/>
          <w:lang w:eastAsia="en-GB"/>
        </w:rPr>
        <w:t>-</w:t>
      </w:r>
      <w:r>
        <w:rPr>
          <w:spacing w:val="-6"/>
          <w:lang w:eastAsia="en-GB"/>
        </w:rPr>
        <w:tab/>
      </w:r>
      <w:r w:rsidR="001512D3">
        <w:rPr>
          <w:spacing w:val="-6"/>
          <w:lang w:eastAsia="en-GB"/>
        </w:rPr>
        <w:t>ECE/TRANS/WP.29/2018/77</w:t>
      </w:r>
      <w:r w:rsidR="00322E82">
        <w:rPr>
          <w:spacing w:val="-6"/>
          <w:lang w:eastAsia="en-GB"/>
        </w:rPr>
        <w:t>;</w:t>
      </w:r>
    </w:p>
    <w:p w14:paraId="0420B178" w14:textId="40849A76" w:rsidR="00322E82" w:rsidRDefault="00001032" w:rsidP="00001032">
      <w:pPr>
        <w:pStyle w:val="SingleTxtG"/>
        <w:spacing w:after="0"/>
        <w:jc w:val="left"/>
        <w:rPr>
          <w:spacing w:val="-6"/>
          <w:lang w:eastAsia="en-GB"/>
        </w:rPr>
      </w:pPr>
      <w:r>
        <w:rPr>
          <w:spacing w:val="-6"/>
          <w:lang w:eastAsia="en-GB"/>
        </w:rPr>
        <w:t>-</w:t>
      </w:r>
      <w:r>
        <w:rPr>
          <w:spacing w:val="-6"/>
          <w:lang w:eastAsia="en-GB"/>
        </w:rPr>
        <w:tab/>
      </w:r>
      <w:r w:rsidR="001512D3">
        <w:rPr>
          <w:spacing w:val="-6"/>
          <w:lang w:eastAsia="en-GB"/>
        </w:rPr>
        <w:t>ECE/TRANS/WP.29/2018/140</w:t>
      </w:r>
      <w:r w:rsidR="00322E82">
        <w:rPr>
          <w:spacing w:val="-6"/>
          <w:lang w:eastAsia="en-GB"/>
        </w:rPr>
        <w:t>;</w:t>
      </w:r>
    </w:p>
    <w:p w14:paraId="5B3A42C6" w14:textId="3B750988" w:rsidR="001512D3" w:rsidRDefault="00001032" w:rsidP="001512D3">
      <w:pPr>
        <w:pStyle w:val="SingleTxtG"/>
        <w:spacing w:after="0"/>
        <w:jc w:val="left"/>
        <w:rPr>
          <w:spacing w:val="-6"/>
          <w:lang w:eastAsia="en-GB"/>
        </w:rPr>
      </w:pPr>
      <w:r>
        <w:rPr>
          <w:spacing w:val="-6"/>
          <w:lang w:eastAsia="en-GB"/>
        </w:rPr>
        <w:t>-</w:t>
      </w:r>
      <w:r>
        <w:rPr>
          <w:spacing w:val="-6"/>
          <w:lang w:eastAsia="en-GB"/>
        </w:rPr>
        <w:tab/>
      </w:r>
      <w:r w:rsidR="001512D3">
        <w:rPr>
          <w:spacing w:val="-6"/>
          <w:lang w:eastAsia="en-GB"/>
        </w:rPr>
        <w:t>ECE/TRANS/WP.29/2020/59</w:t>
      </w:r>
      <w:r w:rsidR="00322E82">
        <w:rPr>
          <w:spacing w:val="-6"/>
          <w:lang w:eastAsia="en-GB"/>
        </w:rPr>
        <w:t>; and</w:t>
      </w:r>
    </w:p>
    <w:p w14:paraId="65208995" w14:textId="32936123" w:rsidR="001512D3" w:rsidRPr="00C402DE" w:rsidRDefault="00001032" w:rsidP="001512D3">
      <w:pPr>
        <w:pStyle w:val="SingleTxtG"/>
        <w:spacing w:after="40"/>
        <w:jc w:val="left"/>
        <w:rPr>
          <w:lang w:eastAsia="en-GB"/>
        </w:rPr>
      </w:pPr>
      <w:r>
        <w:rPr>
          <w:spacing w:val="-6"/>
          <w:lang w:eastAsia="en-GB"/>
        </w:rPr>
        <w:t>-</w:t>
      </w:r>
      <w:r>
        <w:rPr>
          <w:spacing w:val="-6"/>
          <w:lang w:eastAsia="en-GB"/>
        </w:rPr>
        <w:tab/>
      </w:r>
      <w:r w:rsidR="001512D3">
        <w:rPr>
          <w:spacing w:val="-6"/>
          <w:lang w:eastAsia="en-GB"/>
        </w:rPr>
        <w:t>ECE/TRANS/WP.29/2020/110</w:t>
      </w:r>
      <w:r w:rsidR="00322E82">
        <w:rPr>
          <w:spacing w:val="-6"/>
          <w:lang w:eastAsia="en-GB"/>
        </w:rPr>
        <w:t>.</w:t>
      </w:r>
    </w:p>
    <w:p w14:paraId="4D6C9FC6" w14:textId="77777777" w:rsidR="001512D3" w:rsidRDefault="001512D3" w:rsidP="00CB2F1E">
      <w:pPr>
        <w:suppressAutoHyphens w:val="0"/>
        <w:spacing w:line="240" w:lineRule="auto"/>
      </w:pPr>
    </w:p>
    <w:p w14:paraId="5C887B91" w14:textId="77777777" w:rsidR="00CB2F1E" w:rsidRDefault="00CB2F1E" w:rsidP="00CB2F1E">
      <w:pPr>
        <w:suppressAutoHyphens w:val="0"/>
        <w:spacing w:line="240" w:lineRule="auto"/>
      </w:pPr>
    </w:p>
    <w:p w14:paraId="7AF9581E" w14:textId="77777777" w:rsidR="00CB2F1E" w:rsidRDefault="00CB2F1E" w:rsidP="00CB2F1E">
      <w:pPr>
        <w:pStyle w:val="HChG"/>
        <w:rPr>
          <w:rFonts w:eastAsia="MS Mincho"/>
        </w:rPr>
        <w:sectPr w:rsidR="00CB2F1E" w:rsidSect="00125A9B">
          <w:pgSz w:w="11907" w:h="16840" w:code="9"/>
          <w:pgMar w:top="1701" w:right="1134" w:bottom="2268" w:left="1134" w:header="964" w:footer="1701" w:gutter="0"/>
          <w:cols w:space="720"/>
          <w:titlePg/>
          <w:docGrid w:linePitch="360"/>
        </w:sectPr>
      </w:pPr>
    </w:p>
    <w:p w14:paraId="05B28301" w14:textId="3A5539BF" w:rsidR="00CA7C08" w:rsidRPr="00CA7C08" w:rsidRDefault="00CA7C08" w:rsidP="008C2A8A">
      <w:pPr>
        <w:pStyle w:val="HChG"/>
      </w:pPr>
      <w:r w:rsidRPr="00CA7C08">
        <w:lastRenderedPageBreak/>
        <w:t xml:space="preserve">Regulation No. </w:t>
      </w:r>
      <w:r w:rsidRPr="002D39F6">
        <w:t>137</w:t>
      </w:r>
    </w:p>
    <w:p w14:paraId="2C587CE7" w14:textId="77777777" w:rsidR="00B146A7" w:rsidRPr="00B146A7" w:rsidRDefault="00B146A7" w:rsidP="00B146A7">
      <w:pPr>
        <w:pStyle w:val="HChG"/>
        <w:spacing w:before="240"/>
        <w:jc w:val="both"/>
        <w:rPr>
          <w:rFonts w:eastAsia="MS Mincho"/>
          <w:lang w:val="en-US"/>
        </w:rPr>
      </w:pPr>
      <w:r w:rsidRPr="00B146A7">
        <w:rPr>
          <w:szCs w:val="28"/>
        </w:rPr>
        <w:tab/>
      </w:r>
      <w:r w:rsidRPr="00B146A7">
        <w:rPr>
          <w:szCs w:val="28"/>
        </w:rPr>
        <w:tab/>
      </w:r>
      <w:bookmarkStart w:id="2" w:name="_Toc381109055"/>
      <w:bookmarkStart w:id="3" w:name="_Toc381109121"/>
      <w:bookmarkStart w:id="4" w:name="_Toc381109757"/>
      <w:r w:rsidRPr="00B146A7">
        <w:rPr>
          <w:szCs w:val="28"/>
        </w:rPr>
        <w:t xml:space="preserve">Uniform provisions concerning the </w:t>
      </w:r>
      <w:bookmarkEnd w:id="2"/>
      <w:bookmarkEnd w:id="3"/>
      <w:bookmarkEnd w:id="4"/>
      <w:r w:rsidRPr="00B146A7">
        <w:rPr>
          <w:rFonts w:eastAsia="MS Mincho"/>
        </w:rPr>
        <w:t>approval of passenger cars in the event of a frontal collision with focus on the restraint system</w:t>
      </w:r>
    </w:p>
    <w:p w14:paraId="59BC84F4" w14:textId="77777777" w:rsidR="00B146A7" w:rsidRPr="00175312" w:rsidRDefault="00B146A7" w:rsidP="00B146A7">
      <w:pPr>
        <w:keepNext/>
        <w:keepLines/>
        <w:tabs>
          <w:tab w:val="right" w:pos="851"/>
        </w:tabs>
        <w:spacing w:before="360" w:after="120" w:line="300" w:lineRule="exact"/>
        <w:ind w:left="1134" w:right="1134" w:hanging="1134"/>
        <w:rPr>
          <w:b/>
          <w:sz w:val="28"/>
          <w:lang w:val="fr-CH"/>
        </w:rPr>
      </w:pPr>
      <w:r w:rsidRPr="00175312">
        <w:rPr>
          <w:b/>
          <w:sz w:val="28"/>
          <w:lang w:val="fr-CH"/>
        </w:rPr>
        <w:t>Contents</w:t>
      </w:r>
    </w:p>
    <w:p w14:paraId="30457915" w14:textId="77777777" w:rsidR="00B146A7" w:rsidRPr="00175312" w:rsidRDefault="00B146A7" w:rsidP="00B146A7">
      <w:pPr>
        <w:widowControl w:val="0"/>
        <w:suppressAutoHyphens w:val="0"/>
        <w:spacing w:after="120"/>
        <w:ind w:left="1134" w:right="-1" w:firstLine="567"/>
        <w:jc w:val="right"/>
        <w:rPr>
          <w:lang w:val="fr-CH"/>
        </w:rPr>
      </w:pPr>
      <w:r w:rsidRPr="00175312">
        <w:rPr>
          <w:i/>
          <w:lang w:val="fr-CH"/>
        </w:rPr>
        <w:t>Page</w:t>
      </w:r>
    </w:p>
    <w:p w14:paraId="7442D871" w14:textId="77777777" w:rsidR="0053512C" w:rsidRPr="00175312" w:rsidRDefault="00B146A7" w:rsidP="0053512C">
      <w:pPr>
        <w:tabs>
          <w:tab w:val="right" w:pos="850"/>
          <w:tab w:val="left" w:pos="1134"/>
          <w:tab w:val="left" w:pos="1559"/>
          <w:tab w:val="left" w:pos="1984"/>
          <w:tab w:val="left" w:leader="dot" w:pos="8929"/>
          <w:tab w:val="right" w:pos="9638"/>
        </w:tabs>
        <w:spacing w:after="120"/>
        <w:ind w:left="1134" w:hanging="1134"/>
        <w:rPr>
          <w:noProof/>
          <w:lang w:val="fr-CH"/>
        </w:rPr>
      </w:pPr>
      <w:proofErr w:type="spellStart"/>
      <w:r w:rsidRPr="00175312">
        <w:rPr>
          <w:lang w:val="fr-CH"/>
        </w:rPr>
        <w:t>Regulation</w:t>
      </w:r>
      <w:proofErr w:type="spellEnd"/>
    </w:p>
    <w:p w14:paraId="437661A2" w14:textId="1286353C" w:rsidR="0053512C" w:rsidRPr="00175312" w:rsidRDefault="0053512C" w:rsidP="0053512C">
      <w:pPr>
        <w:tabs>
          <w:tab w:val="right" w:pos="850"/>
          <w:tab w:val="left" w:pos="1134"/>
          <w:tab w:val="left" w:pos="1559"/>
          <w:tab w:val="left" w:pos="1984"/>
          <w:tab w:val="left" w:leader="dot" w:pos="8929"/>
          <w:tab w:val="right" w:pos="9638"/>
        </w:tabs>
        <w:spacing w:after="120"/>
        <w:ind w:left="1134" w:hanging="1134"/>
        <w:rPr>
          <w:noProof/>
          <w:lang w:val="fr-CH"/>
        </w:rPr>
      </w:pPr>
      <w:r w:rsidRPr="00175312">
        <w:rPr>
          <w:noProof/>
          <w:lang w:val="fr-CH"/>
        </w:rPr>
        <w:tab/>
        <w:t>1.</w:t>
      </w:r>
      <w:r w:rsidRPr="00175312">
        <w:rPr>
          <w:noProof/>
          <w:lang w:val="fr-CH"/>
        </w:rPr>
        <w:tab/>
        <w:t>Scope</w:t>
      </w:r>
      <w:r w:rsidRPr="00175312">
        <w:rPr>
          <w:noProof/>
          <w:webHidden/>
          <w:lang w:val="fr-CH"/>
        </w:rPr>
        <w:tab/>
      </w:r>
      <w:r w:rsidRPr="00175312">
        <w:rPr>
          <w:noProof/>
          <w:webHidden/>
          <w:lang w:val="fr-CH"/>
        </w:rPr>
        <w:tab/>
      </w:r>
      <w:r w:rsidRPr="00175312">
        <w:rPr>
          <w:noProof/>
          <w:webHidden/>
          <w:lang w:val="fr-CH"/>
        </w:rPr>
        <w:tab/>
      </w:r>
      <w:r w:rsidR="00065D47" w:rsidRPr="00175312">
        <w:rPr>
          <w:noProof/>
          <w:webHidden/>
          <w:lang w:val="fr-CH"/>
        </w:rPr>
        <w:t>5</w:t>
      </w:r>
    </w:p>
    <w:p w14:paraId="2F8C63FC" w14:textId="395793A5" w:rsidR="0053512C" w:rsidRPr="00175312" w:rsidRDefault="0053512C" w:rsidP="0053512C">
      <w:pPr>
        <w:tabs>
          <w:tab w:val="right" w:pos="850"/>
          <w:tab w:val="left" w:pos="1134"/>
          <w:tab w:val="left" w:pos="1559"/>
          <w:tab w:val="left" w:pos="1984"/>
          <w:tab w:val="left" w:leader="dot" w:pos="8929"/>
          <w:tab w:val="right" w:pos="9638"/>
        </w:tabs>
        <w:spacing w:after="120"/>
        <w:ind w:left="1134" w:hanging="1134"/>
        <w:rPr>
          <w:noProof/>
          <w:lang w:val="fr-CH"/>
        </w:rPr>
      </w:pPr>
      <w:r w:rsidRPr="00175312">
        <w:rPr>
          <w:noProof/>
          <w:lang w:val="fr-CH"/>
        </w:rPr>
        <w:tab/>
        <w:t>2.</w:t>
      </w:r>
      <w:r w:rsidRPr="00175312">
        <w:rPr>
          <w:noProof/>
          <w:lang w:val="fr-CH"/>
        </w:rPr>
        <w:tab/>
        <w:t>Definitions</w:t>
      </w:r>
      <w:r w:rsidRPr="00175312">
        <w:rPr>
          <w:noProof/>
          <w:webHidden/>
          <w:lang w:val="fr-CH"/>
        </w:rPr>
        <w:tab/>
      </w:r>
      <w:r w:rsidRPr="00175312">
        <w:rPr>
          <w:noProof/>
          <w:webHidden/>
          <w:lang w:val="fr-CH"/>
        </w:rPr>
        <w:tab/>
      </w:r>
      <w:r w:rsidR="00065D47" w:rsidRPr="00175312">
        <w:rPr>
          <w:noProof/>
          <w:webHidden/>
          <w:lang w:val="fr-CH"/>
        </w:rPr>
        <w:t>5</w:t>
      </w:r>
    </w:p>
    <w:p w14:paraId="37E4961C" w14:textId="0B5F95B6"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175312">
        <w:rPr>
          <w:noProof/>
          <w:lang w:val="fr-CH"/>
        </w:rPr>
        <w:tab/>
      </w:r>
      <w:r w:rsidRPr="0053512C">
        <w:rPr>
          <w:noProof/>
        </w:rPr>
        <w:t>3.</w:t>
      </w:r>
      <w:r w:rsidRPr="0053512C">
        <w:rPr>
          <w:noProof/>
        </w:rPr>
        <w:tab/>
        <w:t>Application for approval</w:t>
      </w:r>
      <w:r w:rsidRPr="0053512C">
        <w:rPr>
          <w:noProof/>
          <w:webHidden/>
        </w:rPr>
        <w:tab/>
      </w:r>
      <w:r w:rsidRPr="0053512C">
        <w:rPr>
          <w:noProof/>
          <w:webHidden/>
        </w:rPr>
        <w:tab/>
      </w:r>
      <w:r w:rsidR="00AD4609">
        <w:rPr>
          <w:noProof/>
          <w:webHidden/>
        </w:rPr>
        <w:t>9</w:t>
      </w:r>
    </w:p>
    <w:p w14:paraId="575F88A9" w14:textId="5A816F89"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4.</w:t>
      </w:r>
      <w:r w:rsidRPr="0053512C">
        <w:rPr>
          <w:noProof/>
        </w:rPr>
        <w:tab/>
        <w:t>Approval</w:t>
      </w:r>
      <w:r w:rsidRPr="0053512C">
        <w:rPr>
          <w:noProof/>
          <w:webHidden/>
        </w:rPr>
        <w:tab/>
      </w:r>
      <w:r w:rsidRPr="0053512C">
        <w:rPr>
          <w:noProof/>
          <w:webHidden/>
        </w:rPr>
        <w:tab/>
      </w:r>
      <w:r w:rsidRPr="0053512C">
        <w:rPr>
          <w:noProof/>
          <w:webHidden/>
        </w:rPr>
        <w:tab/>
      </w:r>
      <w:r w:rsidR="00AD4609">
        <w:rPr>
          <w:noProof/>
          <w:webHidden/>
        </w:rPr>
        <w:t>10</w:t>
      </w:r>
    </w:p>
    <w:p w14:paraId="070AA918" w14:textId="2CBA4052"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5.</w:t>
      </w:r>
      <w:r w:rsidRPr="0053512C">
        <w:rPr>
          <w:noProof/>
        </w:rPr>
        <w:tab/>
        <w:t>Specifications</w:t>
      </w:r>
      <w:r w:rsidRPr="0053512C">
        <w:rPr>
          <w:noProof/>
          <w:webHidden/>
        </w:rPr>
        <w:tab/>
      </w:r>
      <w:r w:rsidRPr="0053512C">
        <w:rPr>
          <w:noProof/>
          <w:webHidden/>
        </w:rPr>
        <w:tab/>
      </w:r>
      <w:r w:rsidR="00AD4609">
        <w:rPr>
          <w:noProof/>
          <w:webHidden/>
        </w:rPr>
        <w:t>11</w:t>
      </w:r>
    </w:p>
    <w:p w14:paraId="3F05AE33" w14:textId="0D932D90"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6.</w:t>
      </w:r>
      <w:r w:rsidRPr="0053512C">
        <w:rPr>
          <w:noProof/>
        </w:rPr>
        <w:tab/>
        <w:t>Instructions for users of vehicles equipped with airbags</w:t>
      </w:r>
      <w:r w:rsidRPr="0053512C">
        <w:rPr>
          <w:noProof/>
          <w:webHidden/>
        </w:rPr>
        <w:tab/>
      </w:r>
      <w:r w:rsidRPr="0053512C">
        <w:rPr>
          <w:noProof/>
          <w:webHidden/>
        </w:rPr>
        <w:tab/>
      </w:r>
      <w:r w:rsidR="00065D47">
        <w:rPr>
          <w:noProof/>
          <w:webHidden/>
        </w:rPr>
        <w:t>1</w:t>
      </w:r>
      <w:r w:rsidR="00AD4609">
        <w:rPr>
          <w:noProof/>
          <w:webHidden/>
        </w:rPr>
        <w:t>6</w:t>
      </w:r>
    </w:p>
    <w:p w14:paraId="57F8A202" w14:textId="48611D1F"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7.</w:t>
      </w:r>
      <w:r w:rsidRPr="0053512C">
        <w:rPr>
          <w:noProof/>
        </w:rPr>
        <w:tab/>
        <w:t>Modification and extension of approval of the vehicle type</w:t>
      </w:r>
      <w:r w:rsidRPr="0053512C">
        <w:rPr>
          <w:noProof/>
          <w:webHidden/>
        </w:rPr>
        <w:tab/>
      </w:r>
      <w:r w:rsidRPr="0053512C">
        <w:rPr>
          <w:noProof/>
          <w:webHidden/>
        </w:rPr>
        <w:tab/>
      </w:r>
      <w:r w:rsidR="00065D47">
        <w:rPr>
          <w:noProof/>
          <w:webHidden/>
        </w:rPr>
        <w:t>16</w:t>
      </w:r>
    </w:p>
    <w:p w14:paraId="786C0B81" w14:textId="61ABC80C"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8.</w:t>
      </w:r>
      <w:r w:rsidRPr="0053512C">
        <w:rPr>
          <w:noProof/>
        </w:rPr>
        <w:tab/>
        <w:t>Conformity of production</w:t>
      </w:r>
      <w:r w:rsidRPr="0053512C">
        <w:rPr>
          <w:noProof/>
          <w:webHidden/>
        </w:rPr>
        <w:tab/>
      </w:r>
      <w:r w:rsidRPr="0053512C">
        <w:rPr>
          <w:noProof/>
          <w:webHidden/>
        </w:rPr>
        <w:tab/>
      </w:r>
      <w:r w:rsidR="00065D47">
        <w:rPr>
          <w:noProof/>
          <w:webHidden/>
        </w:rPr>
        <w:t>17</w:t>
      </w:r>
    </w:p>
    <w:p w14:paraId="64023977" w14:textId="5D5A38E9"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9.</w:t>
      </w:r>
      <w:r w:rsidRPr="0053512C">
        <w:rPr>
          <w:noProof/>
        </w:rPr>
        <w:tab/>
        <w:t>Penalties for non-conformity of production</w:t>
      </w:r>
      <w:r w:rsidRPr="0053512C">
        <w:rPr>
          <w:noProof/>
          <w:webHidden/>
        </w:rPr>
        <w:tab/>
      </w:r>
      <w:r w:rsidRPr="0053512C">
        <w:rPr>
          <w:noProof/>
          <w:webHidden/>
        </w:rPr>
        <w:tab/>
      </w:r>
      <w:r w:rsidR="00065D47">
        <w:rPr>
          <w:noProof/>
          <w:webHidden/>
        </w:rPr>
        <w:t>17</w:t>
      </w:r>
    </w:p>
    <w:p w14:paraId="44636FC2" w14:textId="1F8EB03A"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10.</w:t>
      </w:r>
      <w:r w:rsidRPr="0053512C">
        <w:rPr>
          <w:noProof/>
        </w:rPr>
        <w:tab/>
        <w:t>Production definitively discontinued</w:t>
      </w:r>
      <w:r w:rsidRPr="0053512C">
        <w:rPr>
          <w:noProof/>
          <w:webHidden/>
        </w:rPr>
        <w:tab/>
      </w:r>
      <w:r w:rsidRPr="0053512C">
        <w:rPr>
          <w:noProof/>
          <w:webHidden/>
        </w:rPr>
        <w:tab/>
      </w:r>
      <w:r w:rsidR="00065D47">
        <w:rPr>
          <w:noProof/>
          <w:webHidden/>
        </w:rPr>
        <w:t>1</w:t>
      </w:r>
      <w:r w:rsidR="00986A0B">
        <w:rPr>
          <w:noProof/>
          <w:webHidden/>
        </w:rPr>
        <w:t>8</w:t>
      </w:r>
    </w:p>
    <w:p w14:paraId="35C34409" w14:textId="6BD51DE4"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11.</w:t>
      </w:r>
      <w:r w:rsidRPr="0053512C">
        <w:rPr>
          <w:noProof/>
        </w:rPr>
        <w:tab/>
      </w:r>
      <w:r w:rsidR="00986A0B" w:rsidRPr="0053512C">
        <w:rPr>
          <w:noProof/>
        </w:rPr>
        <w:t xml:space="preserve">Names and addresses of Technical Services responsible for conducting approval tests, </w:t>
      </w:r>
      <w:r w:rsidR="00986A0B" w:rsidRPr="0053512C">
        <w:rPr>
          <w:noProof/>
        </w:rPr>
        <w:br/>
        <w:t>and of Type Approval Authorities</w:t>
      </w:r>
      <w:r w:rsidRPr="0053512C">
        <w:rPr>
          <w:noProof/>
          <w:webHidden/>
        </w:rPr>
        <w:tab/>
      </w:r>
      <w:r w:rsidRPr="0053512C">
        <w:rPr>
          <w:noProof/>
          <w:webHidden/>
        </w:rPr>
        <w:tab/>
      </w:r>
      <w:r w:rsidR="00065D47">
        <w:rPr>
          <w:noProof/>
          <w:webHidden/>
        </w:rPr>
        <w:t>18</w:t>
      </w:r>
    </w:p>
    <w:p w14:paraId="1F15EFF4" w14:textId="0E68E1EC"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12.</w:t>
      </w:r>
      <w:r w:rsidRPr="0053512C">
        <w:rPr>
          <w:noProof/>
        </w:rPr>
        <w:tab/>
      </w:r>
      <w:r w:rsidR="00986A0B">
        <w:rPr>
          <w:noProof/>
        </w:rPr>
        <w:t>Transitional provisions</w:t>
      </w:r>
      <w:r w:rsidRPr="0053512C">
        <w:rPr>
          <w:noProof/>
          <w:webHidden/>
        </w:rPr>
        <w:tab/>
      </w:r>
      <w:r w:rsidRPr="0053512C">
        <w:rPr>
          <w:noProof/>
          <w:webHidden/>
        </w:rPr>
        <w:tab/>
      </w:r>
      <w:r w:rsidR="00065D47">
        <w:rPr>
          <w:noProof/>
          <w:webHidden/>
        </w:rPr>
        <w:t>18</w:t>
      </w:r>
    </w:p>
    <w:p w14:paraId="27A31F96" w14:textId="61F831BC"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Annexes</w:t>
      </w:r>
    </w:p>
    <w:p w14:paraId="37FF7CF5" w14:textId="6A1926F3"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1</w:t>
      </w:r>
      <w:r w:rsidRPr="0053512C">
        <w:rPr>
          <w:noProof/>
          <w:webHidden/>
        </w:rPr>
        <w:tab/>
      </w:r>
      <w:r w:rsidRPr="0053512C">
        <w:rPr>
          <w:noProof/>
        </w:rPr>
        <w:t>Communication</w:t>
      </w:r>
      <w:r w:rsidRPr="0053512C">
        <w:rPr>
          <w:noProof/>
          <w:webHidden/>
        </w:rPr>
        <w:tab/>
      </w:r>
      <w:r w:rsidRPr="0053512C">
        <w:rPr>
          <w:noProof/>
          <w:webHidden/>
        </w:rPr>
        <w:tab/>
      </w:r>
      <w:r w:rsidR="00065D47">
        <w:rPr>
          <w:noProof/>
          <w:webHidden/>
        </w:rPr>
        <w:t>19</w:t>
      </w:r>
    </w:p>
    <w:p w14:paraId="5F699712" w14:textId="3B13F78C"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2</w:t>
      </w:r>
      <w:r w:rsidRPr="0053512C">
        <w:rPr>
          <w:noProof/>
          <w:webHidden/>
        </w:rPr>
        <w:tab/>
      </w:r>
      <w:r w:rsidRPr="0053512C">
        <w:rPr>
          <w:noProof/>
        </w:rPr>
        <w:t>Arrangements of approval marks</w:t>
      </w:r>
      <w:r w:rsidRPr="0053512C">
        <w:rPr>
          <w:noProof/>
          <w:webHidden/>
        </w:rPr>
        <w:tab/>
      </w:r>
      <w:r w:rsidRPr="0053512C">
        <w:rPr>
          <w:noProof/>
          <w:webHidden/>
        </w:rPr>
        <w:tab/>
      </w:r>
      <w:r w:rsidR="007842FE" w:rsidRPr="00175312">
        <w:rPr>
          <w:noProof/>
        </w:rPr>
        <w:t>21</w:t>
      </w:r>
    </w:p>
    <w:p w14:paraId="70D58619" w14:textId="528FD1DC"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3</w:t>
      </w:r>
      <w:r w:rsidRPr="0053512C">
        <w:rPr>
          <w:noProof/>
        </w:rPr>
        <w:tab/>
        <w:t>Test procedure</w:t>
      </w:r>
      <w:r w:rsidRPr="0053512C">
        <w:rPr>
          <w:noProof/>
          <w:webHidden/>
        </w:rPr>
        <w:tab/>
      </w:r>
      <w:r w:rsidRPr="0053512C">
        <w:rPr>
          <w:noProof/>
          <w:webHidden/>
        </w:rPr>
        <w:tab/>
      </w:r>
      <w:r w:rsidRPr="0053512C">
        <w:rPr>
          <w:noProof/>
        </w:rPr>
        <w:t>2</w:t>
      </w:r>
      <w:r w:rsidR="00A110E7">
        <w:rPr>
          <w:noProof/>
        </w:rPr>
        <w:t>2</w:t>
      </w:r>
    </w:p>
    <w:p w14:paraId="4A8650E3" w14:textId="3E56199D"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4</w:t>
      </w:r>
      <w:r w:rsidRPr="0053512C">
        <w:rPr>
          <w:noProof/>
          <w:webHidden/>
        </w:rPr>
        <w:tab/>
      </w:r>
      <w:r w:rsidRPr="0053512C">
        <w:rPr>
          <w:noProof/>
        </w:rPr>
        <w:t>Performance criteria</w:t>
      </w:r>
      <w:r w:rsidRPr="0053512C">
        <w:rPr>
          <w:noProof/>
          <w:webHidden/>
        </w:rPr>
        <w:tab/>
      </w:r>
      <w:r w:rsidRPr="0053512C">
        <w:rPr>
          <w:noProof/>
          <w:webHidden/>
        </w:rPr>
        <w:tab/>
      </w:r>
      <w:r w:rsidR="00065D47">
        <w:rPr>
          <w:noProof/>
          <w:webHidden/>
        </w:rPr>
        <w:t>28</w:t>
      </w:r>
    </w:p>
    <w:p w14:paraId="1DD9EC35" w14:textId="3A028C02"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5</w:t>
      </w:r>
      <w:r w:rsidRPr="0053512C">
        <w:rPr>
          <w:noProof/>
        </w:rPr>
        <w:tab/>
        <w:t>Arrangement and installation of dummies and adjustment of restraint systems</w:t>
      </w:r>
      <w:r w:rsidRPr="0053512C">
        <w:rPr>
          <w:noProof/>
          <w:webHidden/>
        </w:rPr>
        <w:tab/>
      </w:r>
      <w:r w:rsidRPr="0053512C">
        <w:rPr>
          <w:noProof/>
          <w:webHidden/>
        </w:rPr>
        <w:tab/>
      </w:r>
      <w:r w:rsidR="00065D47">
        <w:rPr>
          <w:noProof/>
          <w:webHidden/>
        </w:rPr>
        <w:t>30</w:t>
      </w:r>
    </w:p>
    <w:p w14:paraId="4C477BA1" w14:textId="54A3DD9E"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6</w:t>
      </w:r>
      <w:r w:rsidRPr="0053512C">
        <w:rPr>
          <w:noProof/>
          <w:webHidden/>
        </w:rPr>
        <w:tab/>
      </w:r>
      <w:r w:rsidRPr="0053512C">
        <w:rPr>
          <w:noProof/>
        </w:rPr>
        <w:t xml:space="preserve">Procedure for determining the "H" point and the actual torso angle for seating positions in </w:t>
      </w:r>
      <w:r w:rsidRPr="0053512C">
        <w:rPr>
          <w:noProof/>
        </w:rPr>
        <w:br/>
        <w:t>motor vehicles</w:t>
      </w:r>
      <w:r w:rsidRPr="0053512C">
        <w:rPr>
          <w:noProof/>
          <w:webHidden/>
        </w:rPr>
        <w:tab/>
      </w:r>
      <w:r w:rsidRPr="0053512C">
        <w:rPr>
          <w:noProof/>
          <w:webHidden/>
        </w:rPr>
        <w:tab/>
      </w:r>
      <w:r w:rsidR="00065D47">
        <w:rPr>
          <w:noProof/>
          <w:webHidden/>
        </w:rPr>
        <w:t>37</w:t>
      </w:r>
    </w:p>
    <w:p w14:paraId="6D5EA92D" w14:textId="430C2620"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r w:rsidRPr="0053512C">
        <w:rPr>
          <w:noProof/>
        </w:rPr>
        <w:tab/>
        <w:t>Appendix 1 - Description of the three dimensional "H" point machine (3-D H machine)</w:t>
      </w:r>
      <w:r w:rsidRPr="0053512C">
        <w:rPr>
          <w:noProof/>
          <w:webHidden/>
        </w:rPr>
        <w:tab/>
      </w:r>
      <w:r w:rsidRPr="0053512C">
        <w:rPr>
          <w:noProof/>
          <w:webHidden/>
        </w:rPr>
        <w:tab/>
      </w:r>
      <w:r w:rsidR="00065D47">
        <w:rPr>
          <w:noProof/>
          <w:webHidden/>
        </w:rPr>
        <w:t>37</w:t>
      </w:r>
    </w:p>
    <w:p w14:paraId="638D0D72" w14:textId="7B146479"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r w:rsidRPr="0053512C">
        <w:rPr>
          <w:noProof/>
        </w:rPr>
        <w:tab/>
        <w:t>Appendix 2 - Three</w:t>
      </w:r>
      <w:r w:rsidRPr="0053512C">
        <w:rPr>
          <w:noProof/>
        </w:rPr>
        <w:noBreakHyphen/>
        <w:t>dimensional reference system</w:t>
      </w:r>
      <w:r w:rsidRPr="0053512C">
        <w:rPr>
          <w:noProof/>
          <w:webHidden/>
        </w:rPr>
        <w:tab/>
      </w:r>
      <w:r w:rsidRPr="0053512C">
        <w:rPr>
          <w:noProof/>
          <w:webHidden/>
        </w:rPr>
        <w:tab/>
      </w:r>
      <w:r w:rsidR="00065D47">
        <w:rPr>
          <w:noProof/>
          <w:webHidden/>
        </w:rPr>
        <w:t>37</w:t>
      </w:r>
    </w:p>
    <w:p w14:paraId="3549B00C" w14:textId="23E2CBD8" w:rsidR="00C823F3" w:rsidRPr="00593A6D" w:rsidRDefault="0053512C" w:rsidP="0053512C">
      <w:pPr>
        <w:tabs>
          <w:tab w:val="right" w:pos="851"/>
          <w:tab w:val="left" w:pos="1134"/>
          <w:tab w:val="left" w:pos="1559"/>
          <w:tab w:val="left" w:pos="1984"/>
          <w:tab w:val="left" w:leader="dot" w:pos="8929"/>
          <w:tab w:val="right" w:pos="9638"/>
        </w:tabs>
        <w:spacing w:after="120"/>
        <w:ind w:left="1134" w:hanging="1134"/>
        <w:rPr>
          <w:b/>
          <w:noProof/>
          <w:sz w:val="28"/>
        </w:rPr>
      </w:pPr>
      <w:r w:rsidRPr="0053512C">
        <w:rPr>
          <w:noProof/>
        </w:rPr>
        <w:tab/>
      </w:r>
      <w:r w:rsidRPr="0053512C">
        <w:rPr>
          <w:noProof/>
        </w:rPr>
        <w:tab/>
        <w:t>Appendix 3 - Reference data concerning seating positions</w:t>
      </w:r>
      <w:r w:rsidRPr="0053512C">
        <w:rPr>
          <w:noProof/>
          <w:webHidden/>
        </w:rPr>
        <w:tab/>
      </w:r>
      <w:r w:rsidRPr="0053512C">
        <w:rPr>
          <w:noProof/>
          <w:webHidden/>
        </w:rPr>
        <w:tab/>
      </w:r>
      <w:r w:rsidR="00065D47">
        <w:rPr>
          <w:noProof/>
          <w:webHidden/>
        </w:rPr>
        <w:t>37</w:t>
      </w:r>
    </w:p>
    <w:p w14:paraId="66F389D5" w14:textId="2F1450DD" w:rsidR="0053512C" w:rsidRPr="0053512C" w:rsidRDefault="00C823F3" w:rsidP="0053512C">
      <w:pPr>
        <w:tabs>
          <w:tab w:val="right" w:pos="850"/>
          <w:tab w:val="left" w:pos="1134"/>
          <w:tab w:val="left" w:pos="1559"/>
          <w:tab w:val="left" w:pos="1984"/>
          <w:tab w:val="left" w:leader="dot" w:pos="8929"/>
          <w:tab w:val="right" w:pos="9638"/>
        </w:tabs>
        <w:spacing w:after="120"/>
        <w:ind w:left="1134" w:hanging="1134"/>
        <w:rPr>
          <w:noProof/>
        </w:rPr>
      </w:pPr>
      <w:r w:rsidRPr="00593A6D">
        <w:rPr>
          <w:noProof/>
        </w:rPr>
        <w:br w:type="page"/>
      </w:r>
      <w:r w:rsidR="0053512C" w:rsidRPr="0053512C">
        <w:rPr>
          <w:noProof/>
        </w:rPr>
        <w:lastRenderedPageBreak/>
        <w:tab/>
      </w:r>
      <w:hyperlink w:anchor="_Toc381109785" w:history="1">
        <w:r w:rsidR="0053512C" w:rsidRPr="0053512C">
          <w:rPr>
            <w:noProof/>
          </w:rPr>
          <w:t>7</w:t>
        </w:r>
      </w:hyperlink>
      <w:r w:rsidR="0053512C" w:rsidRPr="0053512C">
        <w:rPr>
          <w:noProof/>
        </w:rPr>
        <w:tab/>
      </w:r>
      <w:hyperlink w:anchor="_Toc381109786" w:history="1">
        <w:r w:rsidR="0053512C" w:rsidRPr="0053512C">
          <w:rPr>
            <w:noProof/>
          </w:rPr>
          <w:t>Test procedure with trolley</w:t>
        </w:r>
        <w:r w:rsidR="0053512C" w:rsidRPr="0053512C">
          <w:rPr>
            <w:noProof/>
            <w:webHidden/>
          </w:rPr>
          <w:tab/>
        </w:r>
        <w:r w:rsidR="0053512C" w:rsidRPr="0053512C">
          <w:rPr>
            <w:noProof/>
            <w:webHidden/>
          </w:rPr>
          <w:tab/>
        </w:r>
        <w:r w:rsidR="0053512C" w:rsidRPr="00B146A7">
          <w:rPr>
            <w:noProof/>
            <w:webHidden/>
            <w:lang w:val="fr-FR"/>
          </w:rPr>
          <w:fldChar w:fldCharType="begin"/>
        </w:r>
        <w:r w:rsidR="0053512C" w:rsidRPr="0053512C">
          <w:rPr>
            <w:noProof/>
            <w:webHidden/>
          </w:rPr>
          <w:instrText xml:space="preserve"> PAGEREF _Toc381109786 \h </w:instrText>
        </w:r>
        <w:r w:rsidR="0053512C" w:rsidRPr="00B146A7">
          <w:rPr>
            <w:noProof/>
            <w:webHidden/>
            <w:lang w:val="fr-FR"/>
          </w:rPr>
        </w:r>
        <w:r w:rsidR="0053512C" w:rsidRPr="00B146A7">
          <w:rPr>
            <w:noProof/>
            <w:webHidden/>
            <w:lang w:val="fr-FR"/>
          </w:rPr>
          <w:fldChar w:fldCharType="separate"/>
        </w:r>
        <w:r w:rsidR="009D2D63">
          <w:rPr>
            <w:noProof/>
            <w:webHidden/>
          </w:rPr>
          <w:t>37</w:t>
        </w:r>
        <w:r w:rsidR="0053512C" w:rsidRPr="00B146A7">
          <w:rPr>
            <w:noProof/>
            <w:webHidden/>
            <w:lang w:val="fr-FR"/>
          </w:rPr>
          <w:fldChar w:fldCharType="end"/>
        </w:r>
      </w:hyperlink>
    </w:p>
    <w:p w14:paraId="27FBA98A" w14:textId="57621699"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r w:rsidRPr="0053512C">
        <w:rPr>
          <w:noProof/>
        </w:rPr>
        <w:tab/>
      </w:r>
      <w:hyperlink w:anchor="_Toc381109787" w:history="1">
        <w:r w:rsidRPr="0053512C">
          <w:rPr>
            <w:noProof/>
          </w:rPr>
          <w:t>Appendix</w:t>
        </w:r>
      </w:hyperlink>
      <w:r w:rsidRPr="0053512C">
        <w:rPr>
          <w:noProof/>
        </w:rPr>
        <w:t xml:space="preserve"> - </w:t>
      </w:r>
      <w:hyperlink w:anchor="_Toc381109788" w:history="1">
        <w:r w:rsidRPr="0053512C">
          <w:rPr>
            <w:noProof/>
          </w:rPr>
          <w:t xml:space="preserve">Equivalence curve - tolerance band for curve </w:t>
        </w:r>
        <w:r w:rsidRPr="00B146A7">
          <w:rPr>
            <w:noProof/>
            <w:lang w:val="fr-FR"/>
          </w:rPr>
          <w:sym w:font="Symbol" w:char="F044"/>
        </w:r>
        <w:r w:rsidRPr="0053512C">
          <w:rPr>
            <w:noProof/>
          </w:rPr>
          <w:t>V = f(t)</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_Toc381109788 \h </w:instrText>
        </w:r>
        <w:r w:rsidRPr="00B146A7">
          <w:rPr>
            <w:noProof/>
            <w:webHidden/>
            <w:lang w:val="fr-FR"/>
          </w:rPr>
        </w:r>
        <w:r w:rsidRPr="00B146A7">
          <w:rPr>
            <w:noProof/>
            <w:webHidden/>
            <w:lang w:val="fr-FR"/>
          </w:rPr>
          <w:fldChar w:fldCharType="separate"/>
        </w:r>
        <w:r w:rsidR="009D2D63">
          <w:rPr>
            <w:noProof/>
            <w:webHidden/>
          </w:rPr>
          <w:t>39</w:t>
        </w:r>
        <w:r w:rsidRPr="00B146A7">
          <w:rPr>
            <w:noProof/>
            <w:webHidden/>
            <w:lang w:val="fr-FR"/>
          </w:rPr>
          <w:fldChar w:fldCharType="end"/>
        </w:r>
      </w:hyperlink>
    </w:p>
    <w:p w14:paraId="7CA3E1F4" w14:textId="77777777"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89" w:history="1">
        <w:r w:rsidRPr="0053512C">
          <w:rPr>
            <w:noProof/>
          </w:rPr>
          <w:t>8</w:t>
        </w:r>
      </w:hyperlink>
      <w:r w:rsidRPr="0053512C">
        <w:rPr>
          <w:noProof/>
        </w:rPr>
        <w:tab/>
      </w:r>
      <w:hyperlink w:anchor="_Toc381109790" w:history="1">
        <w:r w:rsidRPr="0053512C">
          <w:rPr>
            <w:noProof/>
          </w:rPr>
          <w:t>Technique of measurement in measurement tests: Instrumentation</w:t>
        </w:r>
        <w:r w:rsidRPr="0053512C">
          <w:rPr>
            <w:noProof/>
            <w:webHidden/>
          </w:rPr>
          <w:tab/>
        </w:r>
        <w:r w:rsidRPr="0053512C">
          <w:rPr>
            <w:noProof/>
            <w:webHidden/>
          </w:rPr>
          <w:tab/>
        </w:r>
        <w:r w:rsidR="005F765E">
          <w:rPr>
            <w:noProof/>
            <w:webHidden/>
          </w:rPr>
          <w:t>4</w:t>
        </w:r>
        <w:r w:rsidR="007148BB">
          <w:rPr>
            <w:noProof/>
            <w:webHidden/>
          </w:rPr>
          <w:t>1</w:t>
        </w:r>
      </w:hyperlink>
    </w:p>
    <w:p w14:paraId="36205124" w14:textId="23C3B520" w:rsidR="0053512C" w:rsidRPr="00593A6D"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91" w:history="1">
        <w:r w:rsidRPr="00593A6D">
          <w:rPr>
            <w:noProof/>
          </w:rPr>
          <w:t>9</w:t>
        </w:r>
      </w:hyperlink>
      <w:r w:rsidRPr="00593A6D">
        <w:rPr>
          <w:noProof/>
        </w:rPr>
        <w:tab/>
      </w:r>
      <w:hyperlink w:anchor="_Toc381109792" w:history="1">
        <w:r w:rsidR="003323FD">
          <w:t>Test Procedures for vehicles equipped with the electric power train</w:t>
        </w:r>
        <w:r w:rsidRPr="00593A6D">
          <w:rPr>
            <w:noProof/>
            <w:webHidden/>
          </w:rPr>
          <w:tab/>
        </w:r>
        <w:r w:rsidRPr="00593A6D">
          <w:rPr>
            <w:noProof/>
            <w:webHidden/>
          </w:rPr>
          <w:tab/>
        </w:r>
      </w:hyperlink>
      <w:r w:rsidRPr="00593A6D">
        <w:rPr>
          <w:noProof/>
        </w:rPr>
        <w:t>4</w:t>
      </w:r>
      <w:r w:rsidR="00EF59B9">
        <w:rPr>
          <w:noProof/>
        </w:rPr>
        <w:t>6</w:t>
      </w:r>
    </w:p>
    <w:p w14:paraId="6EEF3686" w14:textId="77777777" w:rsidR="00B146A7" w:rsidRPr="00B146A7" w:rsidRDefault="0053512C" w:rsidP="00B853D7">
      <w:pPr>
        <w:pStyle w:val="HChG"/>
      </w:pPr>
      <w:r>
        <w:rPr>
          <w:noProof/>
        </w:rPr>
        <w:br w:type="page"/>
      </w:r>
      <w:r w:rsidR="00B146A7" w:rsidRPr="00593A6D">
        <w:rPr>
          <w:noProof/>
        </w:rPr>
        <w:lastRenderedPageBreak/>
        <w:tab/>
      </w:r>
      <w:r w:rsidR="00B146A7" w:rsidRPr="00593A6D">
        <w:rPr>
          <w:noProof/>
        </w:rPr>
        <w:tab/>
      </w:r>
      <w:r w:rsidR="00B146A7" w:rsidRPr="00B146A7">
        <w:fldChar w:fldCharType="begin"/>
      </w:r>
      <w:r w:rsidR="00B146A7" w:rsidRPr="00B146A7">
        <w:instrText xml:space="preserve"> TOC \o "1-1" \h \z \t "_ H _Ch_G,1" </w:instrText>
      </w:r>
      <w:r w:rsidR="00B146A7" w:rsidRPr="00B146A7">
        <w:fldChar w:fldCharType="end"/>
      </w:r>
      <w:bookmarkStart w:id="5" w:name="_Toc381109056"/>
      <w:bookmarkStart w:id="6" w:name="_Toc381109057"/>
      <w:bookmarkStart w:id="7" w:name="_Toc381109122"/>
      <w:bookmarkStart w:id="8" w:name="_Toc381109758"/>
      <w:r w:rsidR="00B146A7" w:rsidRPr="00B146A7">
        <w:t>1.</w:t>
      </w:r>
      <w:r w:rsidR="00B146A7" w:rsidRPr="00B146A7">
        <w:tab/>
      </w:r>
      <w:r w:rsidR="00B146A7" w:rsidRPr="00B146A7">
        <w:tab/>
        <w:t>Scope</w:t>
      </w:r>
      <w:bookmarkEnd w:id="5"/>
      <w:bookmarkEnd w:id="6"/>
      <w:bookmarkEnd w:id="7"/>
      <w:bookmarkEnd w:id="8"/>
    </w:p>
    <w:p w14:paraId="6A0BB3A1" w14:textId="1916C6DE" w:rsidR="00B146A7" w:rsidRPr="00B146A7" w:rsidRDefault="001B75A7" w:rsidP="00B146A7">
      <w:pPr>
        <w:spacing w:after="120"/>
        <w:ind w:left="2268" w:right="1134"/>
        <w:jc w:val="both"/>
      </w:pPr>
      <w:r w:rsidRPr="001B75A7">
        <w:t>This Regulation applies to vehicles of category M1  with a maximum permissible mass not exceeding 3,500 kg and to vehicles of category N1</w:t>
      </w:r>
      <w:r w:rsidR="00B146A7" w:rsidRPr="00B146A7">
        <w:t>.</w:t>
      </w:r>
    </w:p>
    <w:p w14:paraId="5DF7188E" w14:textId="77777777" w:rsidR="00B146A7" w:rsidRPr="00B146A7" w:rsidRDefault="00B146A7" w:rsidP="00B853D7">
      <w:pPr>
        <w:pStyle w:val="HChG"/>
      </w:pPr>
      <w:r w:rsidRPr="00B146A7">
        <w:tab/>
      </w:r>
      <w:r w:rsidRPr="00B146A7">
        <w:tab/>
      </w:r>
      <w:bookmarkStart w:id="9" w:name="_Toc381109759"/>
      <w:r w:rsidRPr="00B146A7">
        <w:t>2.</w:t>
      </w:r>
      <w:r w:rsidRPr="00B146A7">
        <w:tab/>
      </w:r>
      <w:r w:rsidRPr="00B146A7">
        <w:tab/>
        <w:t>Definitions</w:t>
      </w:r>
      <w:bookmarkEnd w:id="9"/>
    </w:p>
    <w:p w14:paraId="6B75DD18" w14:textId="77777777" w:rsidR="00B146A7" w:rsidRPr="00B146A7" w:rsidRDefault="00B146A7" w:rsidP="00B146A7">
      <w:pPr>
        <w:widowControl w:val="0"/>
        <w:tabs>
          <w:tab w:val="left" w:pos="2268"/>
        </w:tabs>
        <w:suppressAutoHyphens w:val="0"/>
        <w:spacing w:after="120"/>
        <w:ind w:left="2268" w:right="1134" w:hanging="1134"/>
        <w:jc w:val="both"/>
      </w:pPr>
      <w:r w:rsidRPr="00B146A7">
        <w:tab/>
        <w:t>For the purpose of this Regulation:</w:t>
      </w:r>
    </w:p>
    <w:p w14:paraId="23AFD5EF" w14:textId="77777777" w:rsidR="00B146A7" w:rsidRPr="00B146A7" w:rsidRDefault="00B146A7" w:rsidP="00B146A7">
      <w:pPr>
        <w:widowControl w:val="0"/>
        <w:tabs>
          <w:tab w:val="left" w:pos="2268"/>
        </w:tabs>
        <w:suppressAutoHyphens w:val="0"/>
        <w:spacing w:after="120"/>
        <w:ind w:left="2268" w:right="1134" w:hanging="1134"/>
        <w:jc w:val="both"/>
      </w:pPr>
      <w:r w:rsidRPr="00B146A7">
        <w:t>2.1.</w:t>
      </w:r>
      <w:r w:rsidRPr="00B146A7">
        <w:tab/>
        <w:t>"</w:t>
      </w:r>
      <w:r w:rsidRPr="00B146A7">
        <w:rPr>
          <w:i/>
        </w:rPr>
        <w:t>Protective system</w:t>
      </w:r>
      <w:r w:rsidRPr="00B146A7">
        <w:t>" means interior fittings and devices intended to restrain the occupants and contribute towards ensuring compliance with the requirements set out in paragraph 5. below.</w:t>
      </w:r>
    </w:p>
    <w:p w14:paraId="2BAF012D" w14:textId="77777777" w:rsidR="00B146A7" w:rsidRPr="00B146A7" w:rsidRDefault="00B146A7" w:rsidP="00B146A7">
      <w:pPr>
        <w:widowControl w:val="0"/>
        <w:tabs>
          <w:tab w:val="left" w:pos="2268"/>
        </w:tabs>
        <w:suppressAutoHyphens w:val="0"/>
        <w:spacing w:after="120"/>
        <w:ind w:left="2268" w:right="1134" w:hanging="1134"/>
        <w:jc w:val="both"/>
      </w:pPr>
      <w:r w:rsidRPr="00B146A7">
        <w:t>2.2.</w:t>
      </w:r>
      <w:r w:rsidRPr="00B146A7">
        <w:tab/>
        <w:t>"</w:t>
      </w:r>
      <w:r w:rsidRPr="00B146A7">
        <w:rPr>
          <w:i/>
        </w:rPr>
        <w:t>Type of protective system</w:t>
      </w:r>
      <w:r w:rsidRPr="00B146A7">
        <w:t>" means a category of protective devices which do not differ in such essential respects as their:</w:t>
      </w:r>
    </w:p>
    <w:p w14:paraId="73CCDC88" w14:textId="77777777" w:rsidR="00B146A7" w:rsidRPr="00B146A7" w:rsidRDefault="00B146A7" w:rsidP="00B146A7">
      <w:pPr>
        <w:widowControl w:val="0"/>
        <w:tabs>
          <w:tab w:val="left" w:pos="2268"/>
        </w:tabs>
        <w:suppressAutoHyphens w:val="0"/>
        <w:spacing w:after="120"/>
        <w:ind w:left="2268" w:right="1134" w:hanging="1134"/>
        <w:jc w:val="both"/>
      </w:pPr>
      <w:r w:rsidRPr="00B146A7">
        <w:tab/>
        <w:t>(a)</w:t>
      </w:r>
      <w:r w:rsidRPr="00B146A7">
        <w:tab/>
        <w:t>Technology;</w:t>
      </w:r>
    </w:p>
    <w:p w14:paraId="15354EA9" w14:textId="77777777" w:rsidR="00B146A7" w:rsidRPr="00B146A7" w:rsidRDefault="00B146A7" w:rsidP="00B146A7">
      <w:pPr>
        <w:widowControl w:val="0"/>
        <w:tabs>
          <w:tab w:val="left" w:pos="2268"/>
        </w:tabs>
        <w:suppressAutoHyphens w:val="0"/>
        <w:spacing w:after="120"/>
        <w:ind w:left="2268" w:right="1134" w:hanging="1134"/>
        <w:jc w:val="both"/>
      </w:pPr>
      <w:r w:rsidRPr="00B146A7">
        <w:tab/>
        <w:t>(b)</w:t>
      </w:r>
      <w:r w:rsidRPr="00B146A7">
        <w:tab/>
        <w:t>Geometry;</w:t>
      </w:r>
    </w:p>
    <w:p w14:paraId="3917699C" w14:textId="77777777" w:rsidR="00B146A7" w:rsidRPr="00B146A7" w:rsidRDefault="00B146A7" w:rsidP="00B146A7">
      <w:pPr>
        <w:widowControl w:val="0"/>
        <w:tabs>
          <w:tab w:val="left" w:pos="2268"/>
        </w:tabs>
        <w:suppressAutoHyphens w:val="0"/>
        <w:spacing w:after="120"/>
        <w:ind w:left="2268" w:right="1134" w:hanging="1134"/>
        <w:jc w:val="both"/>
      </w:pPr>
      <w:r w:rsidRPr="00B146A7">
        <w:tab/>
        <w:t>(c)</w:t>
      </w:r>
      <w:r w:rsidRPr="00B146A7">
        <w:tab/>
        <w:t>Constituent materials.</w:t>
      </w:r>
    </w:p>
    <w:p w14:paraId="523B52B3" w14:textId="77777777" w:rsidR="00B146A7" w:rsidRPr="00B146A7" w:rsidRDefault="00B146A7" w:rsidP="00B146A7">
      <w:pPr>
        <w:widowControl w:val="0"/>
        <w:tabs>
          <w:tab w:val="left" w:pos="2268"/>
        </w:tabs>
        <w:suppressAutoHyphens w:val="0"/>
        <w:spacing w:after="120"/>
        <w:ind w:left="2268" w:right="1134" w:hanging="1134"/>
        <w:jc w:val="both"/>
      </w:pPr>
      <w:r w:rsidRPr="00B146A7">
        <w:t>2.3.</w:t>
      </w:r>
      <w:r w:rsidRPr="00B146A7">
        <w:tab/>
        <w:t>"</w:t>
      </w:r>
      <w:r w:rsidRPr="00B146A7">
        <w:rPr>
          <w:i/>
        </w:rPr>
        <w:t>Vehicle width</w:t>
      </w:r>
      <w:r w:rsidRPr="00B146A7">
        <w:t>" means the distance between two planes parallel to the longitudinal median plane (of the vehicle) and touching the vehicle on either side of the said plane but excluding the external devices for indirect vision, side marker lamps, tyre pressure indicators, direction indicator lamps, position lamps, flexible mud-guards and the deflected part of the tyre side-walls immediately above the point of contact with the ground.</w:t>
      </w:r>
    </w:p>
    <w:p w14:paraId="48E06C60" w14:textId="77777777" w:rsidR="00B146A7" w:rsidRPr="00B146A7" w:rsidRDefault="00B146A7" w:rsidP="00B146A7">
      <w:pPr>
        <w:widowControl w:val="0"/>
        <w:tabs>
          <w:tab w:val="left" w:pos="2268"/>
        </w:tabs>
        <w:suppressAutoHyphens w:val="0"/>
        <w:spacing w:after="120"/>
        <w:ind w:left="2268" w:right="1134" w:hanging="1134"/>
        <w:jc w:val="both"/>
      </w:pPr>
      <w:r w:rsidRPr="00B146A7">
        <w:t>2.4.</w:t>
      </w:r>
      <w:r w:rsidRPr="00B146A7">
        <w:tab/>
        <w:t>"</w:t>
      </w:r>
      <w:r w:rsidRPr="00B146A7">
        <w:rPr>
          <w:i/>
        </w:rPr>
        <w:t>Vehicle type</w:t>
      </w:r>
      <w:r w:rsidRPr="00B146A7">
        <w:t>" means a category of power-driven vehicles which do not differ in such essential respects as:</w:t>
      </w:r>
    </w:p>
    <w:p w14:paraId="64AA866D" w14:textId="77777777" w:rsidR="00B146A7" w:rsidRPr="00B146A7" w:rsidRDefault="00B146A7" w:rsidP="00B146A7">
      <w:pPr>
        <w:widowControl w:val="0"/>
        <w:tabs>
          <w:tab w:val="left" w:pos="2268"/>
        </w:tabs>
        <w:suppressAutoHyphens w:val="0"/>
        <w:spacing w:after="120"/>
        <w:ind w:left="2268" w:right="1134" w:hanging="1134"/>
        <w:jc w:val="both"/>
      </w:pPr>
      <w:r w:rsidRPr="00B146A7">
        <w:t>2.4.1.</w:t>
      </w:r>
      <w:r w:rsidRPr="00B146A7">
        <w:tab/>
        <w:t>The length and width of the vehicle, in so far as they have a negative effect on the results of the impact test prescribed in this Regulation;</w:t>
      </w:r>
    </w:p>
    <w:p w14:paraId="7CF3DE7B"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2.4.2.</w:t>
      </w:r>
      <w:r w:rsidRPr="00B146A7">
        <w:tab/>
        <w:t>The structure, dimensions, lines and materials of the part of the vehicle forward of the transverse plane through the "R" point of the driver's seat, in so far as they have a negative effect on the results of the impact test prescribed in this Regulation;</w:t>
      </w:r>
    </w:p>
    <w:p w14:paraId="32AB218D" w14:textId="77777777" w:rsidR="00B146A7" w:rsidRPr="00B146A7" w:rsidRDefault="00B146A7" w:rsidP="00B146A7">
      <w:pPr>
        <w:widowControl w:val="0"/>
        <w:tabs>
          <w:tab w:val="left" w:pos="2268"/>
        </w:tabs>
        <w:suppressAutoHyphens w:val="0"/>
        <w:spacing w:after="120"/>
        <w:ind w:left="2268" w:right="1134" w:hanging="1134"/>
        <w:jc w:val="both"/>
      </w:pPr>
      <w:r w:rsidRPr="00B146A7">
        <w:t>2.4.3.</w:t>
      </w:r>
      <w:r w:rsidRPr="00B146A7">
        <w:tab/>
        <w:t>The lines and inside dimensions of the passenger compartment and the type of protective system, in so far as they have a negative effect on the results of the impact test prescribed in this Regulation;</w:t>
      </w:r>
    </w:p>
    <w:p w14:paraId="6A32E447"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2.4.4.</w:t>
      </w:r>
      <w:r w:rsidRPr="00B146A7">
        <w:tab/>
        <w:t>The siting (front, rear or centre) and the orientation (transversal or longitudinal) of the engine, in so far as they have a negative effect on the result of the impact test procedure as prescribed in this Regulation;</w:t>
      </w:r>
    </w:p>
    <w:p w14:paraId="3D6C71A0" w14:textId="77777777" w:rsidR="00B146A7" w:rsidRPr="00B146A7" w:rsidRDefault="00B146A7" w:rsidP="00B146A7">
      <w:pPr>
        <w:widowControl w:val="0"/>
        <w:tabs>
          <w:tab w:val="left" w:pos="2268"/>
        </w:tabs>
        <w:suppressAutoHyphens w:val="0"/>
        <w:spacing w:after="120"/>
        <w:ind w:left="2268" w:right="1134" w:hanging="1134"/>
        <w:jc w:val="both"/>
      </w:pPr>
      <w:r w:rsidRPr="00B146A7">
        <w:t>2.4.5.</w:t>
      </w:r>
      <w:r w:rsidRPr="00B146A7">
        <w:tab/>
        <w:t>The unladen mass, in so far as there is a negative effect on the result of the impact test prescribed in this Regulation</w:t>
      </w:r>
      <w:r w:rsidRPr="00B146A7">
        <w:rPr>
          <w:lang w:val="en-US"/>
        </w:rPr>
        <w:t>;</w:t>
      </w:r>
    </w:p>
    <w:p w14:paraId="044FEE4E" w14:textId="77777777" w:rsidR="00B146A7" w:rsidRPr="00B146A7" w:rsidRDefault="00B146A7" w:rsidP="00B146A7">
      <w:pPr>
        <w:widowControl w:val="0"/>
        <w:tabs>
          <w:tab w:val="left" w:pos="2268"/>
        </w:tabs>
        <w:suppressAutoHyphens w:val="0"/>
        <w:spacing w:after="120"/>
        <w:ind w:left="2268" w:right="1134" w:hanging="1134"/>
        <w:jc w:val="both"/>
      </w:pPr>
      <w:r w:rsidRPr="00B146A7">
        <w:t>2.4.6.</w:t>
      </w:r>
      <w:r w:rsidRPr="00B146A7">
        <w:tab/>
        <w:t>The optional arrangements or fittings provided by the manufacturer, in so far as they have a negative effect on the result of the impact test prescribed in this Regulation</w:t>
      </w:r>
      <w:r w:rsidRPr="00B146A7">
        <w:rPr>
          <w:lang w:val="en-US"/>
        </w:rPr>
        <w:t>;</w:t>
      </w:r>
    </w:p>
    <w:p w14:paraId="0975DE63" w14:textId="77777777" w:rsidR="00B146A7" w:rsidRPr="00B146A7" w:rsidRDefault="00B146A7" w:rsidP="00B146A7">
      <w:pPr>
        <w:widowControl w:val="0"/>
        <w:tabs>
          <w:tab w:val="left" w:pos="2268"/>
        </w:tabs>
        <w:suppressAutoHyphens w:val="0"/>
        <w:spacing w:after="120"/>
        <w:ind w:left="2268" w:right="1134" w:hanging="1134"/>
        <w:jc w:val="both"/>
      </w:pPr>
      <w:r w:rsidRPr="00B146A7">
        <w:rPr>
          <w:lang w:val="en-US"/>
        </w:rPr>
        <w:t>2.4.7.</w:t>
      </w:r>
      <w:r w:rsidRPr="00B146A7">
        <w:rPr>
          <w:lang w:val="en-US"/>
        </w:rPr>
        <w:tab/>
        <w:t>The locations of the REESS, in so far as they have a negative effect on the result of the impact test prescribed in this Regulation.</w:t>
      </w:r>
    </w:p>
    <w:p w14:paraId="09E12A59" w14:textId="77777777" w:rsidR="00B146A7" w:rsidRPr="00B146A7" w:rsidRDefault="00B146A7" w:rsidP="00B146A7">
      <w:pPr>
        <w:widowControl w:val="0"/>
        <w:tabs>
          <w:tab w:val="left" w:pos="2268"/>
        </w:tabs>
        <w:suppressAutoHyphens w:val="0"/>
        <w:spacing w:after="120"/>
        <w:ind w:left="2268" w:right="1134" w:hanging="1134"/>
        <w:jc w:val="both"/>
      </w:pPr>
      <w:r w:rsidRPr="00B146A7">
        <w:t>2.5.</w:t>
      </w:r>
      <w:r w:rsidRPr="00B146A7">
        <w:tab/>
        <w:t>Passenger compartment</w:t>
      </w:r>
    </w:p>
    <w:p w14:paraId="1E225C85" w14:textId="77777777" w:rsidR="00B146A7" w:rsidRPr="00B146A7" w:rsidRDefault="00B146A7" w:rsidP="00B146A7">
      <w:pPr>
        <w:widowControl w:val="0"/>
        <w:tabs>
          <w:tab w:val="left" w:pos="2268"/>
        </w:tabs>
        <w:suppressAutoHyphens w:val="0"/>
        <w:spacing w:after="120"/>
        <w:ind w:left="2268" w:right="1134" w:hanging="1134"/>
        <w:jc w:val="both"/>
        <w:rPr>
          <w:lang w:val="en-US"/>
        </w:rPr>
      </w:pPr>
      <w:r w:rsidRPr="00B146A7">
        <w:rPr>
          <w:lang w:val="en-US"/>
        </w:rPr>
        <w:lastRenderedPageBreak/>
        <w:t>2.5.1.</w:t>
      </w:r>
      <w:r w:rsidRPr="00B146A7">
        <w:rPr>
          <w:lang w:val="en-US"/>
        </w:rPr>
        <w:tab/>
        <w:t>"</w:t>
      </w:r>
      <w:r w:rsidRPr="00B146A7">
        <w:rPr>
          <w:i/>
          <w:lang w:val="en-US"/>
        </w:rPr>
        <w:t>Passenger compartment with regard to occupant protection</w:t>
      </w:r>
      <w:r w:rsidRPr="00B146A7">
        <w:rPr>
          <w:lang w:val="en-US"/>
        </w:rPr>
        <w:t>" means the space for occupant accommodation, bounded by the roof, floor, side walls, doors, outside glazing and front bulkhead and the plane of the rear compartment bulkhead or the plane of the rear-seat back support;</w:t>
      </w:r>
    </w:p>
    <w:p w14:paraId="27441909" w14:textId="0EE6E8E1" w:rsidR="00B146A7" w:rsidRPr="00B146A7" w:rsidRDefault="00BE754E" w:rsidP="00B146A7">
      <w:pPr>
        <w:widowControl w:val="0"/>
        <w:tabs>
          <w:tab w:val="left" w:pos="2268"/>
        </w:tabs>
        <w:suppressAutoHyphens w:val="0"/>
        <w:spacing w:after="120"/>
        <w:ind w:left="2268" w:right="1134" w:hanging="1134"/>
        <w:jc w:val="both"/>
        <w:rPr>
          <w:lang w:val="en-US"/>
        </w:rPr>
      </w:pPr>
      <w:r>
        <w:rPr>
          <w:lang w:val="en-US"/>
        </w:rPr>
        <w:t>2.5.2.</w:t>
      </w:r>
      <w:r w:rsidR="00B146A7" w:rsidRPr="00B146A7">
        <w:rPr>
          <w:lang w:val="en-US"/>
        </w:rPr>
        <w:tab/>
        <w:t>"</w:t>
      </w:r>
      <w:r w:rsidR="00B146A7" w:rsidRPr="00B146A7">
        <w:rPr>
          <w:i/>
          <w:lang w:val="en-US"/>
        </w:rPr>
        <w:t>Passenger compartment for electric safety assessment</w:t>
      </w:r>
      <w:r w:rsidR="00B146A7" w:rsidRPr="00B146A7">
        <w:rPr>
          <w:lang w:val="en-US"/>
        </w:rPr>
        <w:t>" means the space for occupant accommodation, bounded by the roof, floor, side walls, doors, outside glazing, front bulkhead and rear bulkhead, or rear gate, as well as by the electrical protection barriers and enclosures provided for protecting the occupants from direct contact with high voltage live parts.</w:t>
      </w:r>
    </w:p>
    <w:p w14:paraId="7A812304" w14:textId="77777777" w:rsidR="00B146A7" w:rsidRPr="00B146A7" w:rsidRDefault="00B146A7" w:rsidP="00B146A7">
      <w:pPr>
        <w:widowControl w:val="0"/>
        <w:tabs>
          <w:tab w:val="left" w:pos="2268"/>
        </w:tabs>
        <w:suppressAutoHyphens w:val="0"/>
        <w:spacing w:after="120"/>
        <w:ind w:left="2268" w:right="1134" w:hanging="1134"/>
        <w:jc w:val="both"/>
      </w:pPr>
      <w:r w:rsidRPr="00B146A7">
        <w:t>2.6.</w:t>
      </w:r>
      <w:r w:rsidRPr="00B146A7">
        <w:tab/>
        <w:t>"</w:t>
      </w:r>
      <w:r w:rsidRPr="00B146A7">
        <w:rPr>
          <w:i/>
        </w:rPr>
        <w:t>R point</w:t>
      </w:r>
      <w:r w:rsidRPr="00B146A7">
        <w:t>" means a reference point defined for each seat by the manufacturer in relation to the vehicle's structure, as indicated in Annex 6.</w:t>
      </w:r>
    </w:p>
    <w:p w14:paraId="47294BDC" w14:textId="77777777" w:rsidR="00B146A7" w:rsidRPr="00B146A7" w:rsidRDefault="00B146A7" w:rsidP="00B146A7">
      <w:pPr>
        <w:widowControl w:val="0"/>
        <w:tabs>
          <w:tab w:val="left" w:pos="2268"/>
        </w:tabs>
        <w:suppressAutoHyphens w:val="0"/>
        <w:spacing w:after="120"/>
        <w:ind w:left="2268" w:right="1134" w:hanging="1134"/>
        <w:jc w:val="both"/>
      </w:pPr>
      <w:r w:rsidRPr="00B146A7">
        <w:t>2.7.</w:t>
      </w:r>
      <w:r w:rsidRPr="00B146A7">
        <w:tab/>
        <w:t>"</w:t>
      </w:r>
      <w:r w:rsidRPr="00B146A7">
        <w:rPr>
          <w:i/>
        </w:rPr>
        <w:t>H point</w:t>
      </w:r>
      <w:r w:rsidRPr="00B146A7">
        <w:t>" means a reference point determined for each seat by the testing service responsible for approval, in accordance with the procedure described in Annex 6.</w:t>
      </w:r>
    </w:p>
    <w:p w14:paraId="1650170F" w14:textId="77777777" w:rsidR="00B146A7" w:rsidRPr="00B146A7" w:rsidRDefault="00B146A7" w:rsidP="00B146A7">
      <w:pPr>
        <w:widowControl w:val="0"/>
        <w:tabs>
          <w:tab w:val="left" w:pos="2268"/>
        </w:tabs>
        <w:suppressAutoHyphens w:val="0"/>
        <w:spacing w:after="120"/>
        <w:ind w:left="2268" w:right="1134" w:hanging="1134"/>
        <w:jc w:val="both"/>
      </w:pPr>
      <w:r w:rsidRPr="00B146A7">
        <w:t>2.8.</w:t>
      </w:r>
      <w:r w:rsidRPr="00B146A7">
        <w:tab/>
        <w:t>"</w:t>
      </w:r>
      <w:r w:rsidRPr="00B146A7">
        <w:rPr>
          <w:i/>
        </w:rPr>
        <w:t>Unladen kerb mass</w:t>
      </w:r>
      <w:r w:rsidRPr="00B146A7">
        <w:t>" means the mass of the vehicle in running order, unoccupied and unladen but complete with fuel, coolant, lubricant, tools and a spare wheel (if these are provided as standard equipment by the vehicle manufacturer).</w:t>
      </w:r>
    </w:p>
    <w:p w14:paraId="19914FA7" w14:textId="77777777" w:rsidR="00B146A7" w:rsidRPr="00B146A7" w:rsidRDefault="00B146A7" w:rsidP="00B146A7">
      <w:pPr>
        <w:tabs>
          <w:tab w:val="left" w:pos="-867"/>
          <w:tab w:val="left" w:pos="-147"/>
          <w:tab w:val="left" w:pos="2268"/>
        </w:tabs>
        <w:spacing w:after="120"/>
        <w:ind w:left="2268" w:right="1134" w:hanging="1134"/>
        <w:jc w:val="both"/>
      </w:pPr>
      <w:r w:rsidRPr="00B146A7">
        <w:t>2.9.</w:t>
      </w:r>
      <w:r w:rsidRPr="00B146A7">
        <w:tab/>
        <w:t>"</w:t>
      </w:r>
      <w:r w:rsidRPr="00B146A7">
        <w:rPr>
          <w:i/>
        </w:rPr>
        <w:t>Airbag</w:t>
      </w:r>
      <w:r w:rsidRPr="00B146A7">
        <w:t>" means a device installed to supplement safety belts and restraint systems in power-driven vehicles, i.e. systems which, in the event of a severe impact affecting the vehicle, automatically deploy a flexible structure intended to limit, by compression of the gas contained within it, the gravity of the contacts of one or more parts of the body of an occupant of the vehicle with the interior of the passenger compartment.</w:t>
      </w:r>
    </w:p>
    <w:p w14:paraId="76A96BCB" w14:textId="77777777" w:rsidR="00B146A7" w:rsidRPr="00B146A7" w:rsidRDefault="00B146A7" w:rsidP="00B146A7">
      <w:pPr>
        <w:tabs>
          <w:tab w:val="left" w:pos="-867"/>
          <w:tab w:val="left" w:pos="-147"/>
          <w:tab w:val="left" w:pos="2268"/>
        </w:tabs>
        <w:spacing w:after="120"/>
        <w:ind w:left="2268" w:right="1134" w:hanging="1134"/>
        <w:jc w:val="both"/>
      </w:pPr>
      <w:r w:rsidRPr="00B146A7">
        <w:t>2.10.</w:t>
      </w:r>
      <w:r w:rsidRPr="00B146A7">
        <w:tab/>
        <w:t>"</w:t>
      </w:r>
      <w:r w:rsidRPr="00B146A7">
        <w:rPr>
          <w:i/>
        </w:rPr>
        <w:t>Passenger airbag</w:t>
      </w:r>
      <w:r w:rsidRPr="00B146A7">
        <w:t>" means an airbag assembly intended to protect occupant(s) in seats other than the driver's in the event of a frontal collision.</w:t>
      </w:r>
    </w:p>
    <w:p w14:paraId="5C993871" w14:textId="77777777" w:rsidR="00B146A7" w:rsidRPr="00B146A7" w:rsidRDefault="00B146A7" w:rsidP="00B146A7">
      <w:pPr>
        <w:spacing w:after="120"/>
        <w:ind w:left="2268" w:right="1134" w:hanging="1134"/>
        <w:jc w:val="both"/>
      </w:pPr>
      <w:r w:rsidRPr="00B146A7">
        <w:t>2.11.</w:t>
      </w:r>
      <w:r w:rsidRPr="00B146A7">
        <w:tab/>
      </w:r>
      <w:r w:rsidRPr="00B146A7">
        <w:tab/>
        <w:t>"</w:t>
      </w:r>
      <w:r w:rsidRPr="00B146A7">
        <w:rPr>
          <w:i/>
        </w:rPr>
        <w:t>High voltage</w:t>
      </w:r>
      <w:r w:rsidRPr="00B146A7">
        <w:t>" means the classification of an electric component or circuit, if its working voltage is &gt; 60 V and ≤ 1,500 V direct current (DC) or &gt; 30 V and ≤ 1,000 V alternating current (AC) root – mean – square (rms).</w:t>
      </w:r>
    </w:p>
    <w:p w14:paraId="47EE88C2" w14:textId="77777777" w:rsidR="00DC2F66" w:rsidRDefault="00DC2F66" w:rsidP="00DC2F66">
      <w:pPr>
        <w:spacing w:after="120"/>
        <w:ind w:left="2268" w:right="1134" w:hanging="1134"/>
        <w:jc w:val="both"/>
        <w:rPr>
          <w:bCs/>
        </w:rPr>
      </w:pPr>
      <w:r>
        <w:rPr>
          <w:bCs/>
        </w:rPr>
        <w:t>2.</w:t>
      </w:r>
      <w:r>
        <w:rPr>
          <w:bCs/>
          <w:lang w:eastAsia="ja-JP"/>
        </w:rPr>
        <w:t>12</w:t>
      </w:r>
      <w:r>
        <w:rPr>
          <w:bCs/>
        </w:rPr>
        <w:t>.</w:t>
      </w:r>
      <w:r>
        <w:rPr>
          <w:bCs/>
        </w:rPr>
        <w:tab/>
        <w:t>"</w:t>
      </w:r>
      <w:r>
        <w:rPr>
          <w:bCs/>
          <w:i/>
        </w:rPr>
        <w:t>Rechargeable Electrical Energy Storage System (REESS)</w:t>
      </w:r>
      <w:r>
        <w:rPr>
          <w:bCs/>
        </w:rPr>
        <w:t xml:space="preserve">" means the rechargeable energy storage system </w:t>
      </w:r>
      <w:r>
        <w:rPr>
          <w:bCs/>
          <w:lang w:eastAsia="ja-JP"/>
        </w:rPr>
        <w:t>that</w:t>
      </w:r>
      <w:r>
        <w:rPr>
          <w:bCs/>
        </w:rPr>
        <w:t xml:space="preserve"> provides electric energy for electrical propulsion.</w:t>
      </w:r>
    </w:p>
    <w:p w14:paraId="25015930" w14:textId="77777777" w:rsidR="00DC2F66" w:rsidRDefault="00DC2F66" w:rsidP="00DC2F66">
      <w:pPr>
        <w:spacing w:after="120"/>
        <w:ind w:leftChars="567" w:left="2262" w:right="1134" w:hangingChars="564" w:hanging="1128"/>
        <w:jc w:val="both"/>
        <w:rPr>
          <w:bCs/>
          <w:strike/>
        </w:rPr>
      </w:pPr>
      <w:r>
        <w:rPr>
          <w:bCs/>
        </w:rPr>
        <w:tab/>
        <w:t>A battery whose primary use is to supply power for starting the engine and/or lighting and/or other vehicle auxiliaries’ systems is not considered as a REESS.</w:t>
      </w:r>
    </w:p>
    <w:p w14:paraId="3FC750B1" w14:textId="77777777" w:rsidR="00DC2F66" w:rsidRDefault="00DC2F66" w:rsidP="00DC2F66">
      <w:pPr>
        <w:spacing w:after="120"/>
        <w:ind w:left="2268" w:right="1134" w:hanging="1134"/>
        <w:jc w:val="both"/>
        <w:rPr>
          <w:bCs/>
        </w:rPr>
      </w:pPr>
      <w:r>
        <w:rPr>
          <w:bCs/>
        </w:rPr>
        <w:tab/>
        <w:t>The REESS may include the necessary systems for physical support, thermal management, electronic controls and casing.</w:t>
      </w:r>
    </w:p>
    <w:p w14:paraId="5C6F705D" w14:textId="77777777" w:rsidR="00DC2F66" w:rsidRDefault="00DC2F66" w:rsidP="00DC2F66">
      <w:pPr>
        <w:spacing w:after="120"/>
        <w:ind w:left="2268" w:right="1134" w:hanging="1134"/>
        <w:jc w:val="both"/>
        <w:rPr>
          <w:bCs/>
          <w:lang w:eastAsia="ja-JP"/>
        </w:rPr>
      </w:pPr>
      <w:r>
        <w:rPr>
          <w:bCs/>
          <w:lang w:eastAsia="ar-SA"/>
        </w:rPr>
        <w:t>2.13.</w:t>
      </w:r>
      <w:r>
        <w:rPr>
          <w:bCs/>
          <w:lang w:eastAsia="ar-SA"/>
        </w:rPr>
        <w:tab/>
        <w:t>"</w:t>
      </w:r>
      <w:r>
        <w:rPr>
          <w:bCs/>
          <w:i/>
          <w:lang w:eastAsia="ar-SA"/>
        </w:rPr>
        <w:t>Electrical protection barrier</w:t>
      </w:r>
      <w:r>
        <w:rPr>
          <w:bCs/>
          <w:lang w:eastAsia="ar-SA"/>
        </w:rPr>
        <w:t xml:space="preserve">" means the part providing protection against </w:t>
      </w:r>
      <w:r>
        <w:rPr>
          <w:bCs/>
          <w:strike/>
          <w:lang w:eastAsia="ar-SA"/>
        </w:rPr>
        <w:t>any</w:t>
      </w:r>
      <w:r>
        <w:rPr>
          <w:bCs/>
          <w:dstrike/>
          <w:lang w:eastAsia="ar-SA"/>
        </w:rPr>
        <w:t xml:space="preserve"> </w:t>
      </w:r>
      <w:r>
        <w:rPr>
          <w:bCs/>
          <w:lang w:eastAsia="ar-SA"/>
        </w:rPr>
        <w:t>direct contact to the high voltage live parts.</w:t>
      </w:r>
    </w:p>
    <w:p w14:paraId="3A36865D" w14:textId="77777777" w:rsidR="00DC2F66" w:rsidRDefault="00DC2F66" w:rsidP="00DC2F66">
      <w:pPr>
        <w:spacing w:after="120"/>
        <w:ind w:left="2268" w:right="1134" w:hanging="1134"/>
        <w:jc w:val="both"/>
        <w:rPr>
          <w:bCs/>
        </w:rPr>
      </w:pPr>
      <w:r>
        <w:rPr>
          <w:bCs/>
        </w:rPr>
        <w:t>2.14.</w:t>
      </w:r>
      <w:r>
        <w:rPr>
          <w:bCs/>
        </w:rPr>
        <w:tab/>
        <w:t>"</w:t>
      </w:r>
      <w:r>
        <w:rPr>
          <w:bCs/>
          <w:i/>
          <w:lang w:eastAsia="ja-JP"/>
        </w:rPr>
        <w:t>Electric</w:t>
      </w:r>
      <w:r>
        <w:rPr>
          <w:bCs/>
          <w:i/>
        </w:rPr>
        <w:t xml:space="preserve"> power train</w:t>
      </w:r>
      <w:r>
        <w:rPr>
          <w:bCs/>
        </w:rPr>
        <w:t>" means the electrical circuit which includes the traction motor(s), and may also include the REESS, the electrical energy conversion system, the electronic converters, the associated wiring harness and connectors, and the coupling system for charging the REESS.</w:t>
      </w:r>
    </w:p>
    <w:p w14:paraId="58CD6ACF" w14:textId="77777777" w:rsidR="00DC2F66" w:rsidRDefault="00DC2F66" w:rsidP="00DC2F66">
      <w:pPr>
        <w:spacing w:after="120"/>
        <w:ind w:left="2268" w:right="1134" w:hanging="1134"/>
        <w:jc w:val="both"/>
        <w:rPr>
          <w:bCs/>
          <w:lang w:eastAsia="ar-SA"/>
        </w:rPr>
      </w:pPr>
      <w:r>
        <w:rPr>
          <w:bCs/>
          <w:lang w:eastAsia="ar-SA"/>
        </w:rPr>
        <w:t>2.15.</w:t>
      </w:r>
      <w:r>
        <w:rPr>
          <w:bCs/>
          <w:lang w:eastAsia="ar-SA"/>
        </w:rPr>
        <w:tab/>
        <w:t>"</w:t>
      </w:r>
      <w:r>
        <w:rPr>
          <w:bCs/>
          <w:i/>
          <w:lang w:eastAsia="ar-SA"/>
        </w:rPr>
        <w:t>Live parts</w:t>
      </w:r>
      <w:r>
        <w:rPr>
          <w:bCs/>
          <w:lang w:eastAsia="ar-SA"/>
        </w:rPr>
        <w:t>" means conductive part(s) intended to be electrically energized under normal operating conditions.</w:t>
      </w:r>
    </w:p>
    <w:p w14:paraId="505FF1BB" w14:textId="5C9BE270" w:rsidR="00B146A7" w:rsidRPr="00B146A7" w:rsidRDefault="00DC2F66" w:rsidP="00B146A7">
      <w:pPr>
        <w:tabs>
          <w:tab w:val="left" w:pos="2268"/>
        </w:tabs>
        <w:spacing w:after="120"/>
        <w:ind w:left="2268" w:right="1134" w:hanging="1134"/>
        <w:jc w:val="both"/>
      </w:pPr>
      <w:r>
        <w:rPr>
          <w:bCs/>
          <w:lang w:eastAsia="ja-JP"/>
        </w:rPr>
        <w:lastRenderedPageBreak/>
        <w:t>2.16.</w:t>
      </w:r>
      <w:r>
        <w:rPr>
          <w:bCs/>
          <w:lang w:eastAsia="ja-JP"/>
        </w:rPr>
        <w:tab/>
        <w:t>"</w:t>
      </w:r>
      <w:r>
        <w:rPr>
          <w:bCs/>
          <w:i/>
          <w:lang w:eastAsia="ar-SA"/>
        </w:rPr>
        <w:t>Exposed conductive part</w:t>
      </w:r>
      <w:r>
        <w:rPr>
          <w:bCs/>
          <w:lang w:eastAsia="ar-SA"/>
        </w:rPr>
        <w:t>" means the conductive part which can be touched under the provisions of the protection degree IPXXB and which is not normally energized, but which can become electrically energized under isolation failure conditions. This includes parts under a cover that can be removed without using tools.</w:t>
      </w:r>
    </w:p>
    <w:p w14:paraId="0BC96E20" w14:textId="77777777" w:rsidR="00B146A7" w:rsidRPr="00B146A7" w:rsidRDefault="00B146A7" w:rsidP="00B146A7">
      <w:pPr>
        <w:spacing w:after="120"/>
        <w:ind w:left="2268" w:right="1134" w:hanging="1134"/>
        <w:jc w:val="both"/>
      </w:pPr>
      <w:r w:rsidRPr="00B146A7">
        <w:t>2.17.</w:t>
      </w:r>
      <w:r w:rsidRPr="00B146A7">
        <w:tab/>
      </w:r>
      <w:r w:rsidRPr="00B146A7">
        <w:tab/>
        <w:t>"</w:t>
      </w:r>
      <w:r w:rsidRPr="00B146A7">
        <w:rPr>
          <w:i/>
        </w:rPr>
        <w:t>Direct contact</w:t>
      </w:r>
      <w:r w:rsidRPr="00B146A7">
        <w:t>" means the contact of persons with high voltage live parts.</w:t>
      </w:r>
    </w:p>
    <w:p w14:paraId="49927746" w14:textId="77777777" w:rsidR="00B146A7" w:rsidRPr="00363C6A" w:rsidRDefault="00B146A7" w:rsidP="00B146A7">
      <w:pPr>
        <w:spacing w:after="120"/>
        <w:ind w:left="2268" w:right="1134" w:hanging="1134"/>
        <w:jc w:val="both"/>
        <w:rPr>
          <w:spacing w:val="-2"/>
        </w:rPr>
      </w:pPr>
      <w:r w:rsidRPr="00363C6A">
        <w:rPr>
          <w:spacing w:val="-2"/>
        </w:rPr>
        <w:t>2.18.</w:t>
      </w:r>
      <w:r w:rsidRPr="00363C6A">
        <w:rPr>
          <w:spacing w:val="-2"/>
        </w:rPr>
        <w:tab/>
      </w:r>
      <w:r w:rsidRPr="00363C6A">
        <w:rPr>
          <w:spacing w:val="-2"/>
        </w:rPr>
        <w:tab/>
        <w:t>"</w:t>
      </w:r>
      <w:r w:rsidRPr="00363C6A">
        <w:rPr>
          <w:i/>
          <w:spacing w:val="-2"/>
        </w:rPr>
        <w:t>Indirect contact</w:t>
      </w:r>
      <w:r w:rsidRPr="00363C6A">
        <w:rPr>
          <w:spacing w:val="-2"/>
        </w:rPr>
        <w:t>" means the contact of persons with exposed conductive parts.</w:t>
      </w:r>
    </w:p>
    <w:p w14:paraId="12F6945F" w14:textId="1B117AC6" w:rsidR="00B146A7" w:rsidRPr="00B146A7" w:rsidRDefault="000335B0" w:rsidP="00B146A7">
      <w:pPr>
        <w:spacing w:after="120"/>
        <w:ind w:left="2268" w:right="1134" w:hanging="1134"/>
        <w:jc w:val="both"/>
      </w:pPr>
      <w:r>
        <w:rPr>
          <w:lang w:eastAsia="ar-SA"/>
        </w:rPr>
        <w:t>2.19.</w:t>
      </w:r>
      <w:r>
        <w:rPr>
          <w:lang w:eastAsia="ar-SA"/>
        </w:rPr>
        <w:tab/>
        <w:t>"</w:t>
      </w:r>
      <w:r>
        <w:rPr>
          <w:i/>
          <w:lang w:eastAsia="ar-SA"/>
        </w:rPr>
        <w:t>Protection degree IPXXB</w:t>
      </w:r>
      <w:r>
        <w:rPr>
          <w:lang w:eastAsia="ar-SA"/>
        </w:rPr>
        <w:t>" means protection from contact with high voltage live parts provided by either an electrical protection barrier or an enclosure and tested using a Jointed Test Finger (IPXXB) as described in paragraph 4. of Annex 9.</w:t>
      </w:r>
    </w:p>
    <w:p w14:paraId="18A6AF1F" w14:textId="77777777" w:rsidR="00B146A7" w:rsidRPr="00B146A7" w:rsidRDefault="00B146A7" w:rsidP="00B146A7">
      <w:pPr>
        <w:spacing w:after="120"/>
        <w:ind w:left="2268" w:right="1134" w:hanging="1134"/>
        <w:jc w:val="both"/>
      </w:pPr>
      <w:r w:rsidRPr="00B146A7">
        <w:t>2.20.</w:t>
      </w:r>
      <w:r w:rsidRPr="00B146A7">
        <w:tab/>
      </w:r>
      <w:r w:rsidRPr="00B146A7">
        <w:tab/>
        <w:t>"</w:t>
      </w:r>
      <w:r w:rsidRPr="00B146A7">
        <w:rPr>
          <w:i/>
        </w:rPr>
        <w:t>Working voltage</w:t>
      </w:r>
      <w:r w:rsidRPr="00B146A7">
        <w:t>" means the highest value of an electrical circuit voltage root-mean-square (rms), specified by the manufacturer, which may occur between any conductive parts in open circuit conditions or under normal operating conditions. If the electrical circuit is divided by galvanic isolation, the working voltage is defined for each divided circuit, respectively.</w:t>
      </w:r>
    </w:p>
    <w:p w14:paraId="4D98EAFD" w14:textId="77777777" w:rsidR="00B146A7" w:rsidRPr="00B146A7" w:rsidRDefault="00B146A7" w:rsidP="00B146A7">
      <w:pPr>
        <w:spacing w:after="120"/>
        <w:ind w:left="2268" w:right="1134" w:hanging="1134"/>
        <w:jc w:val="both"/>
      </w:pPr>
      <w:r w:rsidRPr="00B146A7">
        <w:t>2.21.</w:t>
      </w:r>
      <w:r w:rsidRPr="00B146A7">
        <w:tab/>
      </w:r>
      <w:r w:rsidRPr="00B146A7">
        <w:tab/>
        <w:t>"</w:t>
      </w:r>
      <w:r w:rsidRPr="00B146A7">
        <w:rPr>
          <w:i/>
        </w:rPr>
        <w:t xml:space="preserve">Coupling system for charging the </w:t>
      </w:r>
      <w:r w:rsidR="001808C1">
        <w:rPr>
          <w:i/>
        </w:rPr>
        <w:t>R</w:t>
      </w:r>
      <w:r w:rsidR="001808C1" w:rsidRPr="00B146A7">
        <w:rPr>
          <w:i/>
        </w:rPr>
        <w:t xml:space="preserve">echargeable </w:t>
      </w:r>
      <w:r w:rsidR="001808C1">
        <w:rPr>
          <w:i/>
        </w:rPr>
        <w:t>E</w:t>
      </w:r>
      <w:r w:rsidR="001808C1" w:rsidRPr="00B146A7">
        <w:rPr>
          <w:i/>
        </w:rPr>
        <w:t xml:space="preserve">lectrical </w:t>
      </w:r>
      <w:r w:rsidR="001808C1">
        <w:rPr>
          <w:i/>
        </w:rPr>
        <w:t>E</w:t>
      </w:r>
      <w:r w:rsidR="001808C1" w:rsidRPr="00B146A7">
        <w:rPr>
          <w:i/>
        </w:rPr>
        <w:t xml:space="preserve">nergy </w:t>
      </w:r>
      <w:r w:rsidR="001808C1">
        <w:rPr>
          <w:i/>
        </w:rPr>
        <w:t>S</w:t>
      </w:r>
      <w:r w:rsidR="001808C1" w:rsidRPr="00B146A7">
        <w:rPr>
          <w:i/>
        </w:rPr>
        <w:t xml:space="preserve">torage </w:t>
      </w:r>
      <w:r w:rsidR="001808C1">
        <w:rPr>
          <w:i/>
        </w:rPr>
        <w:t>S</w:t>
      </w:r>
      <w:r w:rsidR="001808C1" w:rsidRPr="00B146A7">
        <w:rPr>
          <w:i/>
        </w:rPr>
        <w:t xml:space="preserve">ystem </w:t>
      </w:r>
      <w:r w:rsidRPr="00B146A7">
        <w:rPr>
          <w:i/>
        </w:rPr>
        <w:t>(REESS)</w:t>
      </w:r>
      <w:r w:rsidRPr="00B146A7">
        <w:t>" means the electrical circuit used for charging the REESS from an external electrical power supply including the vehicle inlet.</w:t>
      </w:r>
    </w:p>
    <w:p w14:paraId="7E7BC49F" w14:textId="77777777" w:rsidR="00B146A7" w:rsidRPr="00B146A7" w:rsidRDefault="00B146A7" w:rsidP="00B146A7">
      <w:pPr>
        <w:spacing w:after="120"/>
        <w:ind w:left="2268" w:right="1134" w:hanging="1134"/>
        <w:jc w:val="both"/>
      </w:pPr>
      <w:r w:rsidRPr="00B146A7">
        <w:t>2.22.</w:t>
      </w:r>
      <w:r w:rsidRPr="00B146A7">
        <w:tab/>
      </w:r>
      <w:r w:rsidRPr="00B146A7">
        <w:tab/>
        <w:t>"</w:t>
      </w:r>
      <w:r w:rsidRPr="00B146A7">
        <w:rPr>
          <w:i/>
        </w:rPr>
        <w:t>Electrical chassis</w:t>
      </w:r>
      <w:r w:rsidRPr="00B146A7">
        <w:t>" means a set made of conductive parts electrically linked together, whose electrical potential is taken as reference.</w:t>
      </w:r>
    </w:p>
    <w:p w14:paraId="6D330A5C" w14:textId="11D6F546" w:rsidR="00B146A7" w:rsidRPr="00B146A7" w:rsidRDefault="00B371F7" w:rsidP="00B146A7">
      <w:pPr>
        <w:spacing w:after="120"/>
        <w:ind w:left="2268" w:right="1134" w:hanging="1134"/>
        <w:jc w:val="both"/>
      </w:pPr>
      <w:r>
        <w:rPr>
          <w:lang w:eastAsia="ar-SA"/>
        </w:rPr>
        <w:t>2.23.</w:t>
      </w:r>
      <w:r>
        <w:rPr>
          <w:lang w:eastAsia="ar-SA"/>
        </w:rPr>
        <w:tab/>
        <w:t>"</w:t>
      </w:r>
      <w:r>
        <w:rPr>
          <w:i/>
          <w:lang w:eastAsia="ar-SA"/>
        </w:rPr>
        <w:t>Electrical circuit</w:t>
      </w:r>
      <w:r>
        <w:rPr>
          <w:lang w:eastAsia="ar-SA"/>
        </w:rPr>
        <w:t>" means an assembly of connected live parts which is designed to be electrically energized in normal operation</w:t>
      </w:r>
      <w:r w:rsidR="00B146A7" w:rsidRPr="00B146A7">
        <w:t>.</w:t>
      </w:r>
    </w:p>
    <w:p w14:paraId="5A215C56" w14:textId="77777777" w:rsidR="00B146A7" w:rsidRPr="00B146A7" w:rsidRDefault="00B146A7" w:rsidP="00B146A7">
      <w:pPr>
        <w:spacing w:after="120"/>
        <w:ind w:left="2268" w:right="1134" w:hanging="1134"/>
        <w:jc w:val="both"/>
      </w:pPr>
      <w:r w:rsidRPr="00B146A7">
        <w:t>2.24.</w:t>
      </w:r>
      <w:r w:rsidRPr="00B146A7">
        <w:tab/>
      </w:r>
      <w:r w:rsidRPr="00B146A7">
        <w:tab/>
        <w:t>"</w:t>
      </w:r>
      <w:r w:rsidRPr="00B146A7">
        <w:rPr>
          <w:i/>
        </w:rPr>
        <w:t>Electrical energy conversion system</w:t>
      </w:r>
      <w:r w:rsidRPr="00B146A7">
        <w:t>" means a system (e.g. fuel cell) that generates and provides electrical energy for electrical propulsion.</w:t>
      </w:r>
    </w:p>
    <w:p w14:paraId="4CE04541" w14:textId="77777777" w:rsidR="00B146A7" w:rsidRPr="00B146A7" w:rsidRDefault="00B146A7" w:rsidP="00B146A7">
      <w:pPr>
        <w:spacing w:after="120"/>
        <w:ind w:left="2268" w:right="1134" w:hanging="1134"/>
        <w:jc w:val="both"/>
      </w:pPr>
      <w:r w:rsidRPr="00B146A7">
        <w:t>2.25.</w:t>
      </w:r>
      <w:r w:rsidRPr="00B146A7">
        <w:tab/>
      </w:r>
      <w:r w:rsidRPr="00B146A7">
        <w:tab/>
        <w:t>"</w:t>
      </w:r>
      <w:r w:rsidRPr="00B146A7">
        <w:rPr>
          <w:i/>
        </w:rPr>
        <w:t>Electronic converter</w:t>
      </w:r>
      <w:r w:rsidRPr="00B146A7">
        <w:t>" means a device capable of controlling and/or converting electrical power for electrical propulsion.</w:t>
      </w:r>
    </w:p>
    <w:p w14:paraId="52CDABAC" w14:textId="77777777" w:rsidR="00B146A7" w:rsidRPr="00B146A7" w:rsidRDefault="00B146A7" w:rsidP="00B146A7">
      <w:pPr>
        <w:spacing w:after="120"/>
        <w:ind w:left="2268" w:right="1134" w:hanging="1134"/>
        <w:jc w:val="both"/>
      </w:pPr>
      <w:r w:rsidRPr="00B146A7">
        <w:t>2.26.</w:t>
      </w:r>
      <w:r w:rsidRPr="00B146A7">
        <w:tab/>
      </w:r>
      <w:r w:rsidRPr="00B146A7">
        <w:tab/>
        <w:t>"</w:t>
      </w:r>
      <w:r w:rsidRPr="00B146A7">
        <w:rPr>
          <w:i/>
        </w:rPr>
        <w:t>Enclosure</w:t>
      </w:r>
      <w:r w:rsidRPr="00B146A7">
        <w:t>" means the part enclosing the internal units and providing protection against any direct contact.</w:t>
      </w:r>
    </w:p>
    <w:p w14:paraId="24EF78AC" w14:textId="77777777" w:rsidR="00FE48C3" w:rsidRDefault="00FE48C3" w:rsidP="00FE48C3">
      <w:pPr>
        <w:spacing w:after="120"/>
        <w:ind w:left="2268" w:right="1134" w:hanging="1134"/>
        <w:jc w:val="both"/>
        <w:rPr>
          <w:lang w:eastAsia="ja-JP"/>
        </w:rPr>
      </w:pPr>
      <w:r>
        <w:rPr>
          <w:lang w:eastAsia="ar-SA"/>
        </w:rPr>
        <w:t>2.27.</w:t>
      </w:r>
      <w:r>
        <w:rPr>
          <w:lang w:eastAsia="ar-SA"/>
        </w:rPr>
        <w:tab/>
        <w:t>"</w:t>
      </w:r>
      <w:r>
        <w:rPr>
          <w:i/>
          <w:lang w:eastAsia="ar-SA"/>
        </w:rPr>
        <w:t>High voltage bus</w:t>
      </w:r>
      <w:r>
        <w:rPr>
          <w:lang w:eastAsia="ar-SA"/>
        </w:rPr>
        <w:t>" means the electrical circuit, including the coupling system for charging the REESS</w:t>
      </w:r>
      <w:r>
        <w:rPr>
          <w:lang w:eastAsia="ja-JP"/>
        </w:rPr>
        <w:t>,</w:t>
      </w:r>
      <w:r>
        <w:rPr>
          <w:lang w:eastAsia="ar-SA"/>
        </w:rPr>
        <w:t xml:space="preserve"> that operates on a high voltage. </w:t>
      </w:r>
      <w:r>
        <w:rPr>
          <w:lang w:eastAsia="ja-JP"/>
        </w:rPr>
        <w:t>Where electric circuits, that are galvanically connected to each other</w:t>
      </w:r>
      <w:r>
        <w:rPr>
          <w:lang w:eastAsia="ar-SA"/>
        </w:rPr>
        <w:t xml:space="preserve"> and fulfil the specific voltage condition,</w:t>
      </w:r>
      <w:r>
        <w:rPr>
          <w:lang w:eastAsia="ja-JP"/>
        </w:rPr>
        <w:t xml:space="preserve"> only the components or parts of the electric circuit that operate on high voltage are classified as a high voltage bus.</w:t>
      </w:r>
    </w:p>
    <w:p w14:paraId="11F52140" w14:textId="77777777" w:rsidR="00FE48C3" w:rsidRDefault="00FE48C3" w:rsidP="00FE48C3">
      <w:pPr>
        <w:spacing w:after="120"/>
        <w:ind w:left="2268" w:right="1134" w:hanging="1134"/>
        <w:jc w:val="both"/>
        <w:rPr>
          <w:lang w:eastAsia="ar-SA"/>
        </w:rPr>
      </w:pPr>
      <w:r>
        <w:rPr>
          <w:lang w:eastAsia="ar-SA"/>
        </w:rPr>
        <w:t>2.28.</w:t>
      </w:r>
      <w:r>
        <w:rPr>
          <w:lang w:eastAsia="ar-SA"/>
        </w:rPr>
        <w:tab/>
        <w:t>"</w:t>
      </w:r>
      <w:r>
        <w:rPr>
          <w:i/>
          <w:lang w:eastAsia="ar-SA"/>
        </w:rPr>
        <w:t>Solid insulator</w:t>
      </w:r>
      <w:r>
        <w:rPr>
          <w:lang w:eastAsia="ar-SA"/>
        </w:rPr>
        <w:t xml:space="preserve">" means the insulating coating of wiring harnesses, provided in order to cover and prevent the high voltage live parts from any direct contact. </w:t>
      </w:r>
    </w:p>
    <w:p w14:paraId="040941A9" w14:textId="77777777" w:rsidR="00FE48C3" w:rsidRDefault="00FE48C3" w:rsidP="00FE48C3">
      <w:pPr>
        <w:spacing w:after="120"/>
        <w:ind w:left="2268" w:right="1134" w:hanging="1134"/>
        <w:jc w:val="both"/>
        <w:rPr>
          <w:lang w:eastAsia="ar-SA"/>
        </w:rPr>
      </w:pPr>
      <w:r>
        <w:rPr>
          <w:lang w:eastAsia="ar-SA"/>
        </w:rPr>
        <w:t>2.29.</w:t>
      </w:r>
      <w:r>
        <w:rPr>
          <w:lang w:eastAsia="ar-SA"/>
        </w:rPr>
        <w:tab/>
        <w:t>"</w:t>
      </w:r>
      <w:r>
        <w:rPr>
          <w:i/>
          <w:lang w:eastAsia="ar-SA"/>
        </w:rPr>
        <w:t>Automatic disconnect</w:t>
      </w:r>
      <w:r>
        <w:rPr>
          <w:lang w:eastAsia="ar-SA"/>
        </w:rPr>
        <w:t>" means a device that when triggered, galvanically</w:t>
      </w:r>
      <w:r>
        <w:rPr>
          <w:dstrike/>
          <w:lang w:eastAsia="ar-SA"/>
        </w:rPr>
        <w:t xml:space="preserve"> </w:t>
      </w:r>
      <w:r>
        <w:rPr>
          <w:lang w:eastAsia="ar-SA"/>
        </w:rPr>
        <w:t xml:space="preserve">separates the electrical energy sources from the rest of the high voltage circuit of the </w:t>
      </w:r>
      <w:r>
        <w:rPr>
          <w:lang w:eastAsia="ja-JP"/>
        </w:rPr>
        <w:t>electric</w:t>
      </w:r>
      <w:r>
        <w:rPr>
          <w:lang w:eastAsia="ar-SA"/>
        </w:rPr>
        <w:t xml:space="preserve"> power train.</w:t>
      </w:r>
    </w:p>
    <w:p w14:paraId="3E85AE45" w14:textId="73415599" w:rsidR="00B146A7" w:rsidRPr="00B146A7" w:rsidRDefault="00FE48C3" w:rsidP="00B146A7">
      <w:pPr>
        <w:spacing w:after="120"/>
        <w:ind w:left="2268" w:right="1134" w:hanging="1134"/>
        <w:jc w:val="both"/>
      </w:pPr>
      <w:r>
        <w:rPr>
          <w:lang w:eastAsia="ar-SA"/>
        </w:rPr>
        <w:t>2.30.</w:t>
      </w:r>
      <w:r>
        <w:rPr>
          <w:lang w:eastAsia="ar-SA"/>
        </w:rPr>
        <w:tab/>
        <w:t>"</w:t>
      </w:r>
      <w:r>
        <w:rPr>
          <w:i/>
          <w:lang w:eastAsia="ar-SA"/>
        </w:rPr>
        <w:t>Open type traction battery</w:t>
      </w:r>
      <w:r>
        <w:rPr>
          <w:lang w:eastAsia="ar-SA"/>
        </w:rPr>
        <w:t>" means a type of battery requiring filling with liquid and generating hydrogen gas that is released to the atmosphere</w:t>
      </w:r>
      <w:r w:rsidR="00B146A7" w:rsidRPr="00B146A7">
        <w:t>.</w:t>
      </w:r>
    </w:p>
    <w:p w14:paraId="297B5586" w14:textId="77777777" w:rsidR="00B146A7" w:rsidRDefault="00B146A7" w:rsidP="00B146A7">
      <w:pPr>
        <w:spacing w:after="120"/>
        <w:ind w:left="2268" w:right="1134" w:hanging="1134"/>
        <w:jc w:val="both"/>
      </w:pPr>
      <w:r w:rsidRPr="00B146A7">
        <w:t>2.31.</w:t>
      </w:r>
      <w:r w:rsidRPr="00B146A7">
        <w:tab/>
        <w:t>"</w:t>
      </w:r>
      <w:r w:rsidRPr="00234B79">
        <w:rPr>
          <w:i/>
        </w:rPr>
        <w:t>Automatically activated door locking system</w:t>
      </w:r>
      <w:r w:rsidRPr="00B146A7">
        <w:t>" means a system that locks the doors automatically at a pre-set speed or under any other condition as defined by the manufacturer.</w:t>
      </w:r>
    </w:p>
    <w:p w14:paraId="1C118C3E" w14:textId="56322515" w:rsidR="004212F6" w:rsidRDefault="004212F6" w:rsidP="00B146A7">
      <w:pPr>
        <w:spacing w:after="120"/>
        <w:ind w:left="2268" w:right="1134" w:hanging="1134"/>
        <w:jc w:val="both"/>
        <w:rPr>
          <w:rFonts w:cs="Courier New"/>
          <w:szCs w:val="18"/>
        </w:rPr>
      </w:pPr>
      <w:r>
        <w:lastRenderedPageBreak/>
        <w:t>2.32.</w:t>
      </w:r>
      <w:r>
        <w:tab/>
        <w:t>"</w:t>
      </w:r>
      <w:r>
        <w:rPr>
          <w:rFonts w:cs="Courier New"/>
          <w:i/>
          <w:iCs/>
          <w:szCs w:val="18"/>
        </w:rPr>
        <w:t>Displacement system</w:t>
      </w:r>
      <w:r>
        <w:rPr>
          <w:rFonts w:cs="Courier New"/>
          <w:szCs w:val="18"/>
        </w:rPr>
        <w:t>" means a device by which the seat or one of its parts can be displaced and/or rotated, without a fixed intermediate position, to permit easy access of occupants to and from the space behind the seat concerned</w:t>
      </w:r>
      <w:r w:rsidR="00C36A64">
        <w:rPr>
          <w:rFonts w:cs="Courier New"/>
          <w:szCs w:val="18"/>
        </w:rPr>
        <w:t>.</w:t>
      </w:r>
    </w:p>
    <w:p w14:paraId="21A57B90" w14:textId="77777777" w:rsidR="00C36A64" w:rsidRDefault="00C36A64" w:rsidP="00C36A64">
      <w:pPr>
        <w:spacing w:after="120"/>
        <w:ind w:left="2268" w:right="1134" w:hanging="1134"/>
        <w:jc w:val="both"/>
      </w:pPr>
      <w:r>
        <w:t>2.33.</w:t>
      </w:r>
      <w:r>
        <w:tab/>
        <w:t>"</w:t>
      </w:r>
      <w:r>
        <w:rPr>
          <w:i/>
        </w:rPr>
        <w:t>Aqueous electrolyte</w:t>
      </w:r>
      <w:r>
        <w:t>" means an electrolyte based on water solvent for the compounds (e.g. acids, bases) providing conducting ions after its dissociation.</w:t>
      </w:r>
    </w:p>
    <w:p w14:paraId="6481FF41" w14:textId="77777777" w:rsidR="00C36A64" w:rsidRDefault="00C36A64" w:rsidP="00C36A64">
      <w:pPr>
        <w:spacing w:after="120"/>
        <w:ind w:left="2268" w:right="1134" w:hanging="1134"/>
        <w:jc w:val="both"/>
      </w:pPr>
      <w:r>
        <w:t>2.34.</w:t>
      </w:r>
      <w:r>
        <w:tab/>
        <w:t>"</w:t>
      </w:r>
      <w:r>
        <w:rPr>
          <w:i/>
        </w:rPr>
        <w:t>Electrolyte leakage</w:t>
      </w:r>
      <w:r>
        <w:t xml:space="preserve">" means the escape of electrolyte from the REESS in the form of liquid.  </w:t>
      </w:r>
    </w:p>
    <w:p w14:paraId="6A2A4670" w14:textId="77777777" w:rsidR="00C36A64" w:rsidRDefault="00C36A64" w:rsidP="00C36A64">
      <w:pPr>
        <w:spacing w:after="120"/>
        <w:ind w:left="2268" w:right="1134" w:hanging="1134"/>
        <w:jc w:val="both"/>
      </w:pPr>
      <w:r>
        <w:t>2.35.</w:t>
      </w:r>
      <w:r>
        <w:tab/>
        <w:t>"</w:t>
      </w:r>
      <w:r>
        <w:rPr>
          <w:i/>
        </w:rPr>
        <w:t>Non-aqueous electrolyte</w:t>
      </w:r>
      <w:r>
        <w:t>" means an electrolyte not based on water as the solvent.</w:t>
      </w:r>
    </w:p>
    <w:p w14:paraId="72DD311E" w14:textId="77777777" w:rsidR="00C36A64" w:rsidRDefault="00C36A64" w:rsidP="00C36A64">
      <w:pPr>
        <w:spacing w:after="120"/>
        <w:ind w:left="2268" w:right="1134" w:hanging="1134"/>
        <w:jc w:val="both"/>
      </w:pPr>
      <w:r>
        <w:t>2.36.</w:t>
      </w:r>
      <w:r>
        <w:tab/>
        <w:t>"</w:t>
      </w:r>
      <w:r>
        <w:rPr>
          <w:i/>
        </w:rPr>
        <w:t>Normal operating conditions</w:t>
      </w:r>
      <w:r>
        <w:t>" include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vandalization, subjected to fire or water submersion, or in a state where service and or maintenance is needed or being performed.</w:t>
      </w:r>
    </w:p>
    <w:p w14:paraId="2AB24476" w14:textId="77777777" w:rsidR="00C36A64" w:rsidRDefault="00C36A64" w:rsidP="00C36A64">
      <w:pPr>
        <w:spacing w:after="120"/>
        <w:ind w:left="2268" w:right="1134" w:hanging="1134"/>
        <w:jc w:val="both"/>
      </w:pPr>
      <w:r>
        <w:t>2.37.</w:t>
      </w:r>
      <w:r>
        <w:tab/>
        <w:t>"</w:t>
      </w:r>
      <w:r>
        <w:rPr>
          <w:i/>
        </w:rPr>
        <w:t>Specific voltage condition</w:t>
      </w:r>
      <w:r>
        <w:t>" means the condition that the maximum voltage of a galvanically connected electric circuit between a DC live part and any other live part (DC or AC) is ≤ 30 V AC (rms) and ≤ 60 V DC.</w:t>
      </w:r>
    </w:p>
    <w:p w14:paraId="13F92063" w14:textId="77777777" w:rsidR="00C36A64" w:rsidRDefault="00C36A64" w:rsidP="00C36A64">
      <w:pPr>
        <w:spacing w:after="120"/>
        <w:ind w:left="2268" w:right="1134" w:hanging="1134"/>
        <w:jc w:val="both"/>
        <w:rPr>
          <w:lang w:eastAsia="ja-JP"/>
        </w:rPr>
      </w:pPr>
      <w:r>
        <w:tab/>
      </w:r>
      <w:r>
        <w:rPr>
          <w:i/>
          <w:iCs/>
        </w:rPr>
        <w:t>Note</w:t>
      </w:r>
      <w:r>
        <w:t xml:space="preserve">: When a DC live part of such an electric circuit is connected to </w:t>
      </w:r>
      <w:r>
        <w:rPr>
          <w:lang w:eastAsia="ja-JP"/>
        </w:rPr>
        <w:t xml:space="preserve">electrical </w:t>
      </w:r>
      <w:r>
        <w:t>chassis and the specific voltage condition applies, the maximum voltage between any live part and the electrical chassis is ≤ 30 V AC (rms) and ≤ 60 V DC.</w:t>
      </w:r>
    </w:p>
    <w:p w14:paraId="575C2E4F" w14:textId="77777777" w:rsidR="00C36A64" w:rsidRDefault="00C36A64" w:rsidP="00C36A64">
      <w:pPr>
        <w:spacing w:after="120"/>
        <w:ind w:left="2268" w:right="1134" w:hanging="1134"/>
        <w:jc w:val="both"/>
        <w:rPr>
          <w:lang w:eastAsia="ja-JP"/>
        </w:rPr>
      </w:pPr>
      <w:r>
        <w:rPr>
          <w:lang w:eastAsia="ja-JP"/>
        </w:rPr>
        <w:t>2.38.</w:t>
      </w:r>
      <w:r>
        <w:rPr>
          <w:lang w:eastAsia="ja-JP"/>
        </w:rPr>
        <w:tab/>
      </w:r>
      <w:r>
        <w:rPr>
          <w:lang w:eastAsia="ar-SA"/>
        </w:rPr>
        <w:t>"</w:t>
      </w:r>
      <w:r>
        <w:rPr>
          <w:i/>
          <w:lang w:eastAsia="ar-SA"/>
        </w:rPr>
        <w:t>State of Charge (SOC)</w:t>
      </w:r>
      <w:r>
        <w:rPr>
          <w:lang w:eastAsia="ar-SA"/>
        </w:rPr>
        <w:t xml:space="preserve">" means the available electrical charge in a </w:t>
      </w:r>
      <w:r>
        <w:rPr>
          <w:lang w:eastAsia="ja-JP"/>
        </w:rPr>
        <w:t>REESS</w:t>
      </w:r>
      <w:r>
        <w:rPr>
          <w:lang w:eastAsia="ar-SA"/>
        </w:rPr>
        <w:t xml:space="preserve"> expressed as a percentage of its rated capacity</w:t>
      </w:r>
      <w:r>
        <w:rPr>
          <w:lang w:eastAsia="ja-JP"/>
        </w:rPr>
        <w:t>.</w:t>
      </w:r>
    </w:p>
    <w:p w14:paraId="06697D52" w14:textId="77777777" w:rsidR="00C36A64" w:rsidRDefault="00C36A64" w:rsidP="00C36A64">
      <w:pPr>
        <w:spacing w:after="120"/>
        <w:ind w:left="2268" w:right="1134" w:hanging="1134"/>
        <w:jc w:val="both"/>
        <w:rPr>
          <w:lang w:eastAsia="ja-JP"/>
        </w:rPr>
      </w:pPr>
      <w:r>
        <w:rPr>
          <w:lang w:eastAsia="ja-JP"/>
        </w:rPr>
        <w:t>2.39.</w:t>
      </w:r>
      <w:r>
        <w:rPr>
          <w:lang w:eastAsia="ja-JP"/>
        </w:rPr>
        <w:tab/>
      </w:r>
      <w:r>
        <w:t>"</w:t>
      </w:r>
      <w:r>
        <w:rPr>
          <w:i/>
          <w:lang w:eastAsia="ja-JP"/>
        </w:rPr>
        <w:t>Fire</w:t>
      </w:r>
      <w:r>
        <w:t>"</w:t>
      </w:r>
      <w:r>
        <w:rPr>
          <w:lang w:eastAsia="ja-JP"/>
        </w:rPr>
        <w:t xml:space="preserve"> means the emission of flames from the vehicle. Sparks and arcing shall not be considered as flames.</w:t>
      </w:r>
    </w:p>
    <w:p w14:paraId="01665707" w14:textId="24DB44C8" w:rsidR="00C36A64" w:rsidRPr="00B146A7" w:rsidRDefault="00C36A64" w:rsidP="00C36A64">
      <w:pPr>
        <w:spacing w:after="120"/>
        <w:ind w:left="2268" w:right="1134" w:hanging="1134"/>
        <w:jc w:val="both"/>
      </w:pPr>
      <w:r>
        <w:rPr>
          <w:lang w:eastAsia="ja-JP"/>
        </w:rPr>
        <w:t>2.40.</w:t>
      </w:r>
      <w:r>
        <w:rPr>
          <w:lang w:eastAsia="ja-JP"/>
        </w:rPr>
        <w:tab/>
      </w:r>
      <w:r>
        <w:rPr>
          <w:lang w:eastAsia="ar-SA"/>
        </w:rPr>
        <w:t>"</w:t>
      </w:r>
      <w:r>
        <w:rPr>
          <w:i/>
          <w:lang w:eastAsia="ar-SA"/>
        </w:rPr>
        <w:t>Explosion</w:t>
      </w:r>
      <w:r>
        <w:rPr>
          <w:lang w:eastAsia="ar-SA"/>
        </w:rPr>
        <w:t xml:space="preserve">" means the sudden release of energy sufficient to cause pressure waves and/or projectiles that may cause structural and/or physical damage to the surrounding of the </w:t>
      </w:r>
      <w:r>
        <w:rPr>
          <w:lang w:eastAsia="ja-JP"/>
        </w:rPr>
        <w:t>vehicle.</w:t>
      </w:r>
    </w:p>
    <w:p w14:paraId="7B8CC1F4" w14:textId="77777777" w:rsidR="00B146A7" w:rsidRPr="00B146A7" w:rsidRDefault="00B146A7" w:rsidP="00234B79">
      <w:pPr>
        <w:pStyle w:val="HChG"/>
      </w:pPr>
      <w:r w:rsidRPr="00B146A7">
        <w:tab/>
      </w:r>
      <w:r w:rsidRPr="00B146A7">
        <w:tab/>
      </w:r>
      <w:bookmarkStart w:id="10" w:name="_Toc381109058"/>
      <w:bookmarkStart w:id="11" w:name="_Toc381109123"/>
      <w:bookmarkStart w:id="12" w:name="_Toc381109760"/>
      <w:r w:rsidRPr="00B146A7">
        <w:t>3.</w:t>
      </w:r>
      <w:r w:rsidRPr="00B146A7">
        <w:tab/>
      </w:r>
      <w:r w:rsidRPr="00B146A7">
        <w:tab/>
        <w:t>Application for approval</w:t>
      </w:r>
      <w:bookmarkEnd w:id="10"/>
      <w:bookmarkEnd w:id="11"/>
      <w:bookmarkEnd w:id="12"/>
    </w:p>
    <w:p w14:paraId="61F9AA65" w14:textId="77777777" w:rsidR="00B146A7" w:rsidRPr="00B146A7" w:rsidRDefault="00B146A7" w:rsidP="00B146A7">
      <w:pPr>
        <w:widowControl w:val="0"/>
        <w:tabs>
          <w:tab w:val="left" w:pos="2268"/>
        </w:tabs>
        <w:suppressAutoHyphens w:val="0"/>
        <w:spacing w:after="120"/>
        <w:ind w:left="2268" w:right="1134" w:hanging="1134"/>
        <w:jc w:val="both"/>
      </w:pPr>
      <w:r w:rsidRPr="00B146A7">
        <w:t>3.1.</w:t>
      </w:r>
      <w:r w:rsidRPr="00B146A7">
        <w:tab/>
        <w:t>The application for approval of a vehicle type with regard to the protection of the occupants of the front seats in the event of a frontal collision shall be submitted by the vehicle manufacturer or by their duly accredited representative.</w:t>
      </w:r>
    </w:p>
    <w:p w14:paraId="420ACF2A" w14:textId="77777777" w:rsidR="00B146A7" w:rsidRPr="00B146A7" w:rsidRDefault="00B146A7" w:rsidP="00B146A7">
      <w:pPr>
        <w:widowControl w:val="0"/>
        <w:tabs>
          <w:tab w:val="left" w:pos="2268"/>
        </w:tabs>
        <w:suppressAutoHyphens w:val="0"/>
        <w:spacing w:after="120"/>
        <w:ind w:left="2268" w:right="1134" w:hanging="1134"/>
        <w:jc w:val="both"/>
      </w:pPr>
      <w:r w:rsidRPr="00B146A7">
        <w:t>3.2.</w:t>
      </w:r>
      <w:r w:rsidRPr="00B146A7">
        <w:tab/>
        <w:t>It shall be accompanied by the undermentioned documents in triplicate and following particulars:</w:t>
      </w:r>
    </w:p>
    <w:p w14:paraId="33BA5C5E" w14:textId="77777777" w:rsidR="00B146A7" w:rsidRPr="00B146A7" w:rsidRDefault="00B146A7" w:rsidP="00B146A7">
      <w:pPr>
        <w:widowControl w:val="0"/>
        <w:tabs>
          <w:tab w:val="left" w:pos="2268"/>
        </w:tabs>
        <w:suppressAutoHyphens w:val="0"/>
        <w:spacing w:after="120"/>
        <w:ind w:left="2268" w:right="1134" w:hanging="1134"/>
        <w:jc w:val="both"/>
      </w:pPr>
      <w:r w:rsidRPr="00B146A7">
        <w:t>3.2.1.</w:t>
      </w:r>
      <w:r w:rsidRPr="00B146A7">
        <w:tab/>
        <w:t>A detailed description of the vehicle type with respect to its structure, dimensions, lines and constituent materials;</w:t>
      </w:r>
    </w:p>
    <w:p w14:paraId="0F766163" w14:textId="77777777" w:rsidR="00B146A7" w:rsidRPr="00B146A7" w:rsidRDefault="00B146A7" w:rsidP="00B146A7">
      <w:pPr>
        <w:widowControl w:val="0"/>
        <w:tabs>
          <w:tab w:val="left" w:pos="2268"/>
        </w:tabs>
        <w:suppressAutoHyphens w:val="0"/>
        <w:spacing w:after="120"/>
        <w:ind w:left="2268" w:right="1134" w:hanging="1134"/>
        <w:jc w:val="both"/>
      </w:pPr>
      <w:r w:rsidRPr="00B146A7">
        <w:t>3.2.2.</w:t>
      </w:r>
      <w:r w:rsidRPr="00B146A7">
        <w:tab/>
        <w:t>Photographs, and/or diagrams and drawings of the vehicle showing the vehicle type in front, side and rear elevation and design details of the forward part of the structure;</w:t>
      </w:r>
    </w:p>
    <w:p w14:paraId="4B82C145" w14:textId="77777777" w:rsidR="00B146A7" w:rsidRPr="00B146A7" w:rsidRDefault="00B146A7" w:rsidP="00B146A7">
      <w:pPr>
        <w:widowControl w:val="0"/>
        <w:tabs>
          <w:tab w:val="left" w:pos="2268"/>
        </w:tabs>
        <w:suppressAutoHyphens w:val="0"/>
        <w:spacing w:after="120"/>
        <w:ind w:left="2268" w:right="1134" w:hanging="1134"/>
        <w:jc w:val="both"/>
      </w:pPr>
      <w:r w:rsidRPr="00B146A7">
        <w:lastRenderedPageBreak/>
        <w:t>3.2.3.</w:t>
      </w:r>
      <w:r w:rsidRPr="00B146A7">
        <w:tab/>
        <w:t>Particulars of the vehicle's unladen kerb mass;</w:t>
      </w:r>
    </w:p>
    <w:p w14:paraId="723D57A5" w14:textId="77777777" w:rsidR="00B146A7" w:rsidRPr="00B146A7" w:rsidRDefault="00B146A7" w:rsidP="00B146A7">
      <w:pPr>
        <w:widowControl w:val="0"/>
        <w:tabs>
          <w:tab w:val="left" w:pos="2268"/>
        </w:tabs>
        <w:suppressAutoHyphens w:val="0"/>
        <w:spacing w:after="120"/>
        <w:ind w:left="2268" w:right="1134" w:hanging="1134"/>
        <w:jc w:val="both"/>
      </w:pPr>
      <w:r w:rsidRPr="00B146A7">
        <w:t>3.2.4.</w:t>
      </w:r>
      <w:r w:rsidRPr="00B146A7">
        <w:tab/>
        <w:t>The lines and inside dimensions of the passenger compartment;</w:t>
      </w:r>
    </w:p>
    <w:p w14:paraId="36583E24" w14:textId="77777777" w:rsidR="00B146A7" w:rsidRPr="00B146A7" w:rsidRDefault="00B146A7" w:rsidP="00B146A7">
      <w:pPr>
        <w:widowControl w:val="0"/>
        <w:tabs>
          <w:tab w:val="left" w:pos="2268"/>
        </w:tabs>
        <w:suppressAutoHyphens w:val="0"/>
        <w:spacing w:after="120"/>
        <w:ind w:left="2268" w:right="1134" w:hanging="1134"/>
        <w:jc w:val="both"/>
      </w:pPr>
      <w:r w:rsidRPr="00B146A7">
        <w:t>3.2.5.</w:t>
      </w:r>
      <w:r w:rsidRPr="00B146A7">
        <w:tab/>
        <w:t>A description of the interior fittings and protective systems installed in the vehicle;</w:t>
      </w:r>
    </w:p>
    <w:p w14:paraId="7254C5D0" w14:textId="2C7DC233" w:rsidR="00B146A7" w:rsidRPr="00B146A7" w:rsidRDefault="00B146A7" w:rsidP="00B146A7">
      <w:pPr>
        <w:widowControl w:val="0"/>
        <w:tabs>
          <w:tab w:val="left" w:pos="2268"/>
        </w:tabs>
        <w:suppressAutoHyphens w:val="0"/>
        <w:spacing w:after="120"/>
        <w:ind w:left="2268" w:right="1134" w:hanging="1134"/>
        <w:jc w:val="both"/>
      </w:pPr>
      <w:r w:rsidRPr="00B146A7">
        <w:rPr>
          <w:lang w:val="en-US"/>
        </w:rPr>
        <w:t>3.2.6.</w:t>
      </w:r>
      <w:r w:rsidRPr="00B146A7">
        <w:rPr>
          <w:lang w:val="en-US"/>
        </w:rPr>
        <w:tab/>
        <w:t xml:space="preserve">A general description of the electrical power source type, location and the </w:t>
      </w:r>
      <w:r w:rsidR="00BE347A">
        <w:rPr>
          <w:lang w:val="en-US"/>
        </w:rPr>
        <w:t>electric power train</w:t>
      </w:r>
      <w:r w:rsidRPr="00B146A7">
        <w:rPr>
          <w:lang w:val="en-US"/>
        </w:rPr>
        <w:t xml:space="preserve"> (e.g. hybrid, electric).</w:t>
      </w:r>
    </w:p>
    <w:p w14:paraId="3935BB7E" w14:textId="77777777" w:rsidR="00B146A7" w:rsidRPr="00B146A7" w:rsidRDefault="00B146A7" w:rsidP="00B146A7">
      <w:pPr>
        <w:widowControl w:val="0"/>
        <w:tabs>
          <w:tab w:val="left" w:pos="2268"/>
        </w:tabs>
        <w:suppressAutoHyphens w:val="0"/>
        <w:spacing w:after="120"/>
        <w:ind w:left="2268" w:right="1134" w:hanging="1134"/>
        <w:jc w:val="both"/>
      </w:pPr>
      <w:r w:rsidRPr="00B146A7">
        <w:t>3.3.</w:t>
      </w:r>
      <w:r w:rsidRPr="00B146A7">
        <w:tab/>
        <w:t>The applicant for approval shall be entitled to present any data and results of tests carried out which make it possible to establish that compliance with the requirements can be achieved with a sufficient degree of confidence.</w:t>
      </w:r>
    </w:p>
    <w:p w14:paraId="5D669F39" w14:textId="77777777" w:rsidR="00B146A7" w:rsidRPr="00B146A7" w:rsidRDefault="00B146A7" w:rsidP="00B146A7">
      <w:pPr>
        <w:widowControl w:val="0"/>
        <w:tabs>
          <w:tab w:val="left" w:pos="2268"/>
        </w:tabs>
        <w:suppressAutoHyphens w:val="0"/>
        <w:spacing w:after="120"/>
        <w:ind w:left="2268" w:right="1134" w:hanging="1134"/>
        <w:jc w:val="both"/>
      </w:pPr>
      <w:r w:rsidRPr="00B146A7">
        <w:t>3.4.</w:t>
      </w:r>
      <w:r w:rsidRPr="00B146A7">
        <w:tab/>
        <w:t>A vehicle which is representative of the type to be approved shall be submitted to the Technical Service responsible for conducting the approval tests.</w:t>
      </w:r>
    </w:p>
    <w:p w14:paraId="44F72E5D"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3.4.1.</w:t>
      </w:r>
      <w:r w:rsidRPr="00B146A7">
        <w:tab/>
        <w:t>A vehicle not comprising all the components proper to the type may be accepted for test provided that it can be shown that the absence of the components has no detrimental effect on the results of the test in so far as the requirements of this Regulation are concerned.</w:t>
      </w:r>
    </w:p>
    <w:p w14:paraId="59BA8BC3" w14:textId="77777777" w:rsidR="00B146A7" w:rsidRPr="00B146A7" w:rsidRDefault="00B146A7" w:rsidP="00B146A7">
      <w:pPr>
        <w:widowControl w:val="0"/>
        <w:tabs>
          <w:tab w:val="left" w:pos="2268"/>
        </w:tabs>
        <w:suppressAutoHyphens w:val="0"/>
        <w:spacing w:after="120"/>
        <w:ind w:left="2268" w:right="1134" w:hanging="1134"/>
        <w:jc w:val="both"/>
      </w:pPr>
      <w:r w:rsidRPr="00B146A7">
        <w:t>3.4.2.</w:t>
      </w:r>
      <w:r w:rsidRPr="00B146A7">
        <w:tab/>
        <w:t>It shall be the responsibility of the applicant for approval to show that the application of paragraph 3.4.1. above is compatible with compliance with the requirements of this Regulation.</w:t>
      </w:r>
    </w:p>
    <w:p w14:paraId="649099D8" w14:textId="77777777" w:rsidR="00B146A7" w:rsidRPr="00B146A7" w:rsidRDefault="00B146A7" w:rsidP="00234B79">
      <w:pPr>
        <w:pStyle w:val="HChG"/>
      </w:pPr>
      <w:r w:rsidRPr="00B146A7">
        <w:tab/>
      </w:r>
      <w:r w:rsidRPr="00B146A7">
        <w:tab/>
      </w:r>
      <w:bookmarkStart w:id="13" w:name="_Toc381109059"/>
      <w:bookmarkStart w:id="14" w:name="_Toc381109124"/>
      <w:bookmarkStart w:id="15" w:name="_Toc381109761"/>
      <w:r w:rsidRPr="00B146A7">
        <w:t>4.</w:t>
      </w:r>
      <w:r w:rsidRPr="00B146A7">
        <w:tab/>
      </w:r>
      <w:r w:rsidRPr="00B146A7">
        <w:tab/>
        <w:t>Approval</w:t>
      </w:r>
      <w:bookmarkEnd w:id="13"/>
      <w:bookmarkEnd w:id="14"/>
      <w:bookmarkEnd w:id="15"/>
    </w:p>
    <w:p w14:paraId="1A6AE3CA" w14:textId="77777777" w:rsidR="00B146A7" w:rsidRPr="00B146A7" w:rsidRDefault="00B146A7" w:rsidP="00B146A7">
      <w:pPr>
        <w:widowControl w:val="0"/>
        <w:tabs>
          <w:tab w:val="left" w:pos="2268"/>
        </w:tabs>
        <w:suppressAutoHyphens w:val="0"/>
        <w:spacing w:after="120"/>
        <w:ind w:left="2268" w:right="1134" w:hanging="1134"/>
        <w:jc w:val="both"/>
      </w:pPr>
      <w:r w:rsidRPr="00B146A7">
        <w:t>4.1.</w:t>
      </w:r>
      <w:r w:rsidRPr="00B146A7">
        <w:tab/>
        <w:t>If the vehicle type submitted for approval pursuant to this Regulation meets the requirements of this Regulation, approval of that vehicle type shall be granted.</w:t>
      </w:r>
    </w:p>
    <w:p w14:paraId="11B17A94"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4.1.1.</w:t>
      </w:r>
      <w:r w:rsidRPr="00B146A7">
        <w:tab/>
        <w:t>The Technical Service appointed in accordance with paragraph 12. below shall check whether the required conditions have been satisfied.</w:t>
      </w:r>
    </w:p>
    <w:p w14:paraId="60B82A19" w14:textId="46574AD6" w:rsidR="00B146A7" w:rsidRDefault="00B146A7" w:rsidP="00B146A7">
      <w:pPr>
        <w:widowControl w:val="0"/>
        <w:tabs>
          <w:tab w:val="left" w:pos="2268"/>
        </w:tabs>
        <w:suppressAutoHyphens w:val="0"/>
        <w:spacing w:after="120"/>
        <w:ind w:left="2268" w:right="1134" w:hanging="1134"/>
        <w:jc w:val="both"/>
      </w:pPr>
      <w:r w:rsidRPr="00B146A7">
        <w:t>4.1.2.</w:t>
      </w:r>
      <w:r w:rsidRPr="00B146A7">
        <w:tab/>
        <w:t>In case of doubt, account shall be taken, when verifying the conformity of the vehicle to the requirements of this Regulation, of any data or test results provided by the manufacturer which can be taken into consideration in validating the approval test carried out by the Technical Service.</w:t>
      </w:r>
    </w:p>
    <w:p w14:paraId="381FF4EB" w14:textId="77777777" w:rsidR="0010601B" w:rsidRDefault="0010601B" w:rsidP="0010601B">
      <w:pPr>
        <w:widowControl w:val="0"/>
        <w:tabs>
          <w:tab w:val="left" w:pos="2268"/>
        </w:tabs>
        <w:suppressAutoHyphens w:val="0"/>
        <w:spacing w:after="120" w:line="240" w:lineRule="auto"/>
        <w:ind w:left="2268" w:right="1276" w:hanging="1134"/>
        <w:jc w:val="both"/>
      </w:pPr>
      <w:r>
        <w:t>4.2.</w:t>
      </w:r>
      <w:r>
        <w:tab/>
        <w:t>An approval number shall be assigned to each type approved in accordance with Schedule 4 of the Agreement (E/ECE/TRANS/505/Rev.3).</w:t>
      </w:r>
    </w:p>
    <w:p w14:paraId="27FD17E5" w14:textId="31019D9E" w:rsidR="00B146A7" w:rsidRPr="00B146A7" w:rsidRDefault="0010601B" w:rsidP="00B146A7">
      <w:pPr>
        <w:widowControl w:val="0"/>
        <w:tabs>
          <w:tab w:val="left" w:pos="2268"/>
        </w:tabs>
        <w:suppressAutoHyphens w:val="0"/>
        <w:spacing w:after="120"/>
        <w:ind w:left="2268" w:right="1134" w:hanging="1134"/>
        <w:jc w:val="both"/>
      </w:pPr>
      <w:r>
        <w:rPr>
          <w:lang w:eastAsia="ar-SA"/>
        </w:rPr>
        <w:t>4.3.</w:t>
      </w:r>
      <w:r>
        <w:rPr>
          <w:lang w:eastAsia="ar-SA"/>
        </w:rPr>
        <w:tab/>
        <w:t>Notice of approval or of refusal of approval of a vehicle type pursuant to this Regulation shall be communicated by the Parties to the Agreement which apply this Regulation by means of a form conforming to the model in Annex</w:t>
      </w:r>
      <w:r>
        <w:rPr>
          <w:lang w:eastAsia="ja-JP"/>
        </w:rPr>
        <w:t xml:space="preserve"> </w:t>
      </w:r>
      <w:r>
        <w:rPr>
          <w:lang w:eastAsia="ar-SA"/>
        </w:rPr>
        <w:t>1 to this Regulation</w:t>
      </w:r>
      <w:r w:rsidR="00B146A7" w:rsidRPr="00B146A7">
        <w:t>.</w:t>
      </w:r>
    </w:p>
    <w:p w14:paraId="338A7313" w14:textId="77777777" w:rsidR="00B146A7" w:rsidRPr="00B146A7" w:rsidRDefault="00B146A7" w:rsidP="00B146A7">
      <w:pPr>
        <w:widowControl w:val="0"/>
        <w:tabs>
          <w:tab w:val="left" w:pos="2268"/>
        </w:tabs>
        <w:suppressAutoHyphens w:val="0"/>
        <w:spacing w:after="120"/>
        <w:ind w:left="2268" w:right="1134" w:hanging="1134"/>
        <w:jc w:val="both"/>
      </w:pPr>
      <w:r w:rsidRPr="00B146A7">
        <w:t>4.4.</w:t>
      </w:r>
      <w:r w:rsidRPr="00B146A7">
        <w:tab/>
        <w:t>There shall be affixed, conspicuously and in a readily accessible place specified on the approval form, to every vehicle conforming to a vehicle type approved under this Regulation, an international approval mark consisting of:</w:t>
      </w:r>
    </w:p>
    <w:p w14:paraId="616D734C"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lastRenderedPageBreak/>
        <w:t>4.4.1.</w:t>
      </w:r>
      <w:r w:rsidRPr="00B146A7">
        <w:tab/>
        <w:t>A circle surrounding the letter "E" followed by the distinguishing number of the country which has granted approval;</w:t>
      </w:r>
      <w:r w:rsidRPr="00B146A7">
        <w:rPr>
          <w:sz w:val="18"/>
          <w:szCs w:val="18"/>
          <w:vertAlign w:val="superscript"/>
        </w:rPr>
        <w:footnoteReference w:id="3"/>
      </w:r>
    </w:p>
    <w:p w14:paraId="3EED0AD1" w14:textId="77777777" w:rsidR="00B146A7" w:rsidRPr="00B146A7" w:rsidRDefault="00B146A7" w:rsidP="00B146A7">
      <w:pPr>
        <w:widowControl w:val="0"/>
        <w:tabs>
          <w:tab w:val="left" w:pos="2268"/>
        </w:tabs>
        <w:suppressAutoHyphens w:val="0"/>
        <w:spacing w:after="120"/>
        <w:ind w:left="2268" w:right="1134" w:hanging="1134"/>
        <w:jc w:val="both"/>
      </w:pPr>
      <w:r w:rsidRPr="00B146A7">
        <w:t>4.4.2.</w:t>
      </w:r>
      <w:r w:rsidRPr="00B146A7">
        <w:tab/>
      </w:r>
      <w:r w:rsidRPr="00B146A7">
        <w:rPr>
          <w:spacing w:val="-2"/>
        </w:rPr>
        <w:t>The number of this Regulation, followed by the letter "R", a dash and the approval number, to the right of the circle prescribed in paragraph 4.4.1. above.</w:t>
      </w:r>
    </w:p>
    <w:p w14:paraId="26C4D675" w14:textId="77777777" w:rsidR="00B146A7" w:rsidRPr="00B146A7" w:rsidRDefault="00B146A7" w:rsidP="00B146A7">
      <w:pPr>
        <w:widowControl w:val="0"/>
        <w:tabs>
          <w:tab w:val="left" w:pos="2268"/>
        </w:tabs>
        <w:suppressAutoHyphens w:val="0"/>
        <w:spacing w:after="120"/>
        <w:ind w:left="2268" w:right="1134" w:hanging="1134"/>
        <w:jc w:val="both"/>
      </w:pPr>
      <w:r w:rsidRPr="00B146A7">
        <w:t>4.5.</w:t>
      </w:r>
      <w:r w:rsidRPr="00B146A7">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68641ADF" w14:textId="77777777" w:rsidR="00B146A7" w:rsidRPr="00B146A7" w:rsidRDefault="00B146A7" w:rsidP="00B146A7">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sidRPr="00B146A7">
        <w:t>4.6.</w:t>
      </w:r>
      <w:r w:rsidRPr="00B146A7">
        <w:tab/>
      </w:r>
      <w:r w:rsidRPr="00B146A7">
        <w:tab/>
        <w:t>The approval mark shall be clearly legible and be indelible.</w:t>
      </w:r>
    </w:p>
    <w:p w14:paraId="6367CB14" w14:textId="77777777" w:rsidR="00B146A7" w:rsidRPr="00B146A7" w:rsidRDefault="00B146A7" w:rsidP="00B146A7">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sidRPr="00B146A7">
        <w:t>4.7.</w:t>
      </w:r>
      <w:r w:rsidRPr="00B146A7">
        <w:tab/>
      </w:r>
      <w:r w:rsidRPr="00B146A7">
        <w:tab/>
        <w:t>The approval mark shall be placed close to or on the vehicle data plate affixed by the manufacturer.</w:t>
      </w:r>
    </w:p>
    <w:p w14:paraId="1FE6B7F4" w14:textId="2F7B9DE3" w:rsidR="00B146A7" w:rsidRPr="00B146A7" w:rsidRDefault="00AD5FD6" w:rsidP="00B146A7">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Pr>
          <w:lang w:eastAsia="ar-SA"/>
        </w:rPr>
        <w:t>4.8.</w:t>
      </w:r>
      <w:r>
        <w:rPr>
          <w:lang w:eastAsia="ar-SA"/>
        </w:rPr>
        <w:tab/>
      </w:r>
      <w:r>
        <w:rPr>
          <w:lang w:eastAsia="ar-SA"/>
        </w:rPr>
        <w:tab/>
        <w:t>Annex 2 to this Regulation gives examples of</w:t>
      </w:r>
      <w:r>
        <w:rPr>
          <w:lang w:eastAsia="ja-JP"/>
        </w:rPr>
        <w:t xml:space="preserve"> the arrangements of </w:t>
      </w:r>
      <w:r>
        <w:rPr>
          <w:lang w:eastAsia="ar-SA"/>
        </w:rPr>
        <w:t>approval marks</w:t>
      </w:r>
      <w:r w:rsidR="00B146A7" w:rsidRPr="00B146A7">
        <w:t>.</w:t>
      </w:r>
    </w:p>
    <w:p w14:paraId="712BBE84" w14:textId="77777777" w:rsidR="00B146A7" w:rsidRPr="00B146A7" w:rsidRDefault="00B146A7" w:rsidP="00234B79">
      <w:pPr>
        <w:pStyle w:val="HChG"/>
      </w:pPr>
      <w:bookmarkStart w:id="16" w:name="_Toc381109060"/>
      <w:bookmarkStart w:id="17" w:name="_Toc381109125"/>
      <w:r w:rsidRPr="00B146A7">
        <w:tab/>
      </w:r>
      <w:r w:rsidRPr="00B146A7">
        <w:tab/>
      </w:r>
      <w:bookmarkStart w:id="18" w:name="_Toc381109762"/>
      <w:r w:rsidRPr="00B146A7">
        <w:t>5.</w:t>
      </w:r>
      <w:r w:rsidRPr="00B146A7">
        <w:tab/>
      </w:r>
      <w:r w:rsidRPr="00B146A7">
        <w:tab/>
        <w:t>Specifications</w:t>
      </w:r>
      <w:bookmarkEnd w:id="16"/>
      <w:bookmarkEnd w:id="17"/>
      <w:bookmarkEnd w:id="18"/>
    </w:p>
    <w:p w14:paraId="3638B49B" w14:textId="77777777" w:rsidR="00B146A7" w:rsidRPr="00B146A7" w:rsidRDefault="00B146A7" w:rsidP="00234B79">
      <w:pPr>
        <w:keepNext/>
        <w:keepLines/>
        <w:tabs>
          <w:tab w:val="left" w:pos="2268"/>
        </w:tabs>
        <w:suppressAutoHyphens w:val="0"/>
        <w:spacing w:after="120"/>
        <w:ind w:left="2268" w:right="1134" w:hanging="1134"/>
      </w:pPr>
      <w:r w:rsidRPr="00B146A7">
        <w:t>5.1.</w:t>
      </w:r>
      <w:r w:rsidRPr="00B146A7">
        <w:tab/>
        <w:t>General specifications</w:t>
      </w:r>
    </w:p>
    <w:p w14:paraId="38757274" w14:textId="77777777" w:rsidR="00B146A7" w:rsidRPr="00B146A7" w:rsidRDefault="00B146A7" w:rsidP="00B146A7">
      <w:pPr>
        <w:tabs>
          <w:tab w:val="left" w:pos="2268"/>
        </w:tabs>
        <w:suppressAutoHyphens w:val="0"/>
        <w:spacing w:after="120"/>
        <w:ind w:left="2268" w:right="1134" w:hanging="1134"/>
        <w:jc w:val="both"/>
      </w:pPr>
      <w:r w:rsidRPr="00B146A7">
        <w:t>5.1.1.</w:t>
      </w:r>
      <w:r w:rsidRPr="00B146A7">
        <w:tab/>
        <w:t>The "H" point for each seat shall be determined in accordance with the procedure described in Annex 6.</w:t>
      </w:r>
    </w:p>
    <w:p w14:paraId="0CB4A54F"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5.1.2.</w:t>
      </w:r>
      <w:r w:rsidRPr="00B146A7">
        <w:tab/>
        <w:t>When the protective system for the front seating positions includes belts, the belt components shall meet the requirements of Regulation No. 16.</w:t>
      </w:r>
    </w:p>
    <w:p w14:paraId="09368106" w14:textId="77777777" w:rsidR="00B146A7" w:rsidRPr="00B146A7" w:rsidRDefault="00B146A7" w:rsidP="00B853D7">
      <w:pPr>
        <w:keepNext/>
        <w:keepLines/>
        <w:widowControl w:val="0"/>
        <w:tabs>
          <w:tab w:val="left" w:pos="2268"/>
        </w:tabs>
        <w:suppressAutoHyphens w:val="0"/>
        <w:spacing w:after="120"/>
        <w:ind w:left="2268" w:right="1134" w:hanging="1134"/>
        <w:jc w:val="both"/>
      </w:pPr>
      <w:r w:rsidRPr="00B146A7">
        <w:t>5.1.3.</w:t>
      </w:r>
      <w:r w:rsidRPr="00B146A7">
        <w:tab/>
        <w:t>Seating positions where a dummy is installed and the protective system includes belts, shall be provided with anchorage points conforming to Regulation No. 14.</w:t>
      </w:r>
    </w:p>
    <w:p w14:paraId="0B0074F0" w14:textId="261CAEC9" w:rsidR="00B146A7" w:rsidRPr="00B146A7" w:rsidRDefault="00B146A7" w:rsidP="00B146A7">
      <w:pPr>
        <w:widowControl w:val="0"/>
        <w:tabs>
          <w:tab w:val="left" w:pos="2268"/>
        </w:tabs>
        <w:suppressAutoHyphens w:val="0"/>
        <w:spacing w:after="120"/>
        <w:ind w:left="2268" w:right="1134" w:hanging="1134"/>
        <w:jc w:val="both"/>
      </w:pPr>
      <w:bookmarkStart w:id="19" w:name="_Toc355089223"/>
      <w:r w:rsidRPr="00B146A7">
        <w:t>5.2.</w:t>
      </w:r>
      <w:r w:rsidRPr="00B146A7">
        <w:tab/>
        <w:t xml:space="preserve">Specifications for the restraint system </w:t>
      </w:r>
      <w:bookmarkEnd w:id="19"/>
      <w:r w:rsidRPr="00B146A7">
        <w:t>test (Full Width Rigid Barrier test)</w:t>
      </w:r>
    </w:p>
    <w:p w14:paraId="2B92BFAE" w14:textId="77777777" w:rsidR="00B146A7" w:rsidRPr="00B146A7" w:rsidRDefault="00B146A7" w:rsidP="00B146A7">
      <w:pPr>
        <w:tabs>
          <w:tab w:val="left" w:pos="2268"/>
        </w:tabs>
        <w:spacing w:after="120"/>
        <w:ind w:left="2268" w:right="1134" w:hanging="1134"/>
        <w:jc w:val="both"/>
      </w:pPr>
      <w:r w:rsidRPr="00B146A7">
        <w:tab/>
        <w:t xml:space="preserve">The vehicle shall be tested and approved in accordance with the method described in Annex 3. </w:t>
      </w:r>
    </w:p>
    <w:p w14:paraId="37D03B4C" w14:textId="77777777" w:rsidR="00B146A7" w:rsidRPr="00B146A7" w:rsidRDefault="00B146A7" w:rsidP="00B146A7">
      <w:pPr>
        <w:tabs>
          <w:tab w:val="left" w:pos="2268"/>
        </w:tabs>
        <w:spacing w:after="120"/>
        <w:ind w:left="2268" w:right="1134" w:hanging="1134"/>
        <w:jc w:val="both"/>
      </w:pPr>
      <w:r w:rsidRPr="00B146A7">
        <w:tab/>
        <w:t>The vehicle which, in agreement with the Technical Service, is considered as having the worst case effect on the result of the injury criteria specified in paragraph 5.2.1. shall be selected for this test.</w:t>
      </w:r>
    </w:p>
    <w:p w14:paraId="4A7F9838" w14:textId="77777777" w:rsidR="00B146A7" w:rsidRPr="00B146A7" w:rsidRDefault="00B146A7" w:rsidP="00B146A7">
      <w:pPr>
        <w:tabs>
          <w:tab w:val="left" w:pos="2268"/>
        </w:tabs>
        <w:spacing w:after="120"/>
        <w:ind w:left="2268" w:right="1134" w:hanging="1134"/>
        <w:jc w:val="both"/>
      </w:pPr>
      <w:r w:rsidRPr="00B146A7">
        <w:tab/>
        <w:t>The test of the vehicle carried out in accordance with the method described in Annex 3. shall be considered satisfactory if all the conditions set out in paragraphs 5.2.1. to 5.2.6. below are all satisfied at the same time.</w:t>
      </w:r>
    </w:p>
    <w:p w14:paraId="1BFF6C5F" w14:textId="77777777" w:rsidR="00B146A7" w:rsidRPr="00B146A7" w:rsidRDefault="00B146A7" w:rsidP="00B146A7">
      <w:pPr>
        <w:tabs>
          <w:tab w:val="left" w:pos="2268"/>
        </w:tabs>
        <w:spacing w:after="120"/>
        <w:ind w:left="2268" w:right="1134" w:hanging="1134"/>
        <w:jc w:val="both"/>
      </w:pPr>
      <w:r w:rsidRPr="00B146A7">
        <w:tab/>
        <w:t xml:space="preserve">Additionally, vehicles equipped with electric power train shall meet the requirements of paragraph 5.2.8. This can be met by a separate impact test at the request of the manufacturer and after validation by the Technical Service, </w:t>
      </w:r>
      <w:r w:rsidRPr="00B146A7">
        <w:lastRenderedPageBreak/>
        <w:t>provided that the electrical components do not influence the occupant protection performance of the vehicle type as defined in paragraphs 5.2.1. to 5.2.5. of this Regulation. In case of this condition the requirements of paragraph 5.2.8. shall be checked in accordance with the methods set out in Annex 3 to this Regulation, except paragraphs 2., 5. and 6. of Annex 3.</w:t>
      </w:r>
    </w:p>
    <w:p w14:paraId="30ED2BB0" w14:textId="77777777" w:rsidR="00B146A7" w:rsidRPr="00B146A7" w:rsidRDefault="00B146A7" w:rsidP="00B146A7">
      <w:pPr>
        <w:tabs>
          <w:tab w:val="left" w:pos="2268"/>
        </w:tabs>
        <w:spacing w:after="120"/>
        <w:ind w:left="2268" w:right="1134" w:hanging="1134"/>
        <w:jc w:val="both"/>
      </w:pPr>
      <w:r w:rsidRPr="00B146A7">
        <w:rPr>
          <w:color w:val="E36C0A"/>
        </w:rPr>
        <w:tab/>
      </w:r>
      <w:r w:rsidRPr="00B146A7">
        <w:t xml:space="preserve">A dummy corresponding to the specifications for Hybrid III fiftieth percentile (see footnote 1 of Annex 3) fitted with a 45° ankle angle and meeting the specifications for its adjustment shall be installed in driver’s seat. </w:t>
      </w:r>
    </w:p>
    <w:p w14:paraId="15B1DB1A" w14:textId="77777777" w:rsidR="00B146A7" w:rsidRPr="00363C6A" w:rsidRDefault="00B146A7" w:rsidP="00B146A7">
      <w:pPr>
        <w:tabs>
          <w:tab w:val="left" w:pos="2268"/>
        </w:tabs>
        <w:spacing w:after="120"/>
        <w:ind w:left="2268" w:right="1134" w:hanging="1134"/>
        <w:jc w:val="both"/>
        <w:rPr>
          <w:spacing w:val="-4"/>
        </w:rPr>
      </w:pPr>
      <w:r w:rsidRPr="00363C6A">
        <w:rPr>
          <w:spacing w:val="-4"/>
        </w:rPr>
        <w:tab/>
        <w:t>A dummy corresponding to the specifications for Hybrid III fifth percentile (see footnote 1 of Annex 3) fitted with a 45° ankle angle and meeting the specifications for its adjustment shall be installed in the outboard passenger’s seat.</w:t>
      </w:r>
    </w:p>
    <w:p w14:paraId="632F37F4" w14:textId="33776FAF" w:rsidR="00B146A7" w:rsidRPr="00B146A7" w:rsidRDefault="00BE754E" w:rsidP="00B146A7">
      <w:pPr>
        <w:tabs>
          <w:tab w:val="left" w:pos="2268"/>
        </w:tabs>
        <w:spacing w:after="120"/>
        <w:ind w:left="2268" w:right="1134" w:hanging="1134"/>
        <w:jc w:val="both"/>
      </w:pPr>
      <w:r>
        <w:t>5.2.1.</w:t>
      </w:r>
      <w:r w:rsidR="00B146A7" w:rsidRPr="00B146A7">
        <w:tab/>
        <w:t>The performance criteria described in Annex 4 and recorded in accordance with Annex 8, on the dummies in the front outboard seats shall meet the following conditions:</w:t>
      </w:r>
    </w:p>
    <w:p w14:paraId="25827EBB" w14:textId="6059D619" w:rsidR="00B146A7" w:rsidRPr="00B146A7" w:rsidRDefault="00BE754E" w:rsidP="00B146A7">
      <w:pPr>
        <w:tabs>
          <w:tab w:val="left" w:pos="2268"/>
        </w:tabs>
        <w:spacing w:after="120"/>
        <w:ind w:left="2268" w:right="1134" w:hanging="1134"/>
        <w:jc w:val="both"/>
      </w:pPr>
      <w:r>
        <w:t>5.2.1.1.</w:t>
      </w:r>
      <w:r w:rsidR="00B146A7" w:rsidRPr="00B146A7">
        <w:tab/>
        <w:t>Hybrid III fiftieth percentile adult male performance requirements:</w:t>
      </w:r>
    </w:p>
    <w:p w14:paraId="1A44A5C6" w14:textId="59C66751" w:rsidR="00B146A7" w:rsidRPr="00363C6A" w:rsidRDefault="00BE754E" w:rsidP="00B146A7">
      <w:pPr>
        <w:tabs>
          <w:tab w:val="left" w:pos="2268"/>
        </w:tabs>
        <w:spacing w:after="120"/>
        <w:ind w:left="2268" w:right="1134" w:hanging="1134"/>
        <w:jc w:val="both"/>
        <w:rPr>
          <w:spacing w:val="-2"/>
        </w:rPr>
      </w:pPr>
      <w:r>
        <w:rPr>
          <w:spacing w:val="-2"/>
        </w:rPr>
        <w:t>5.2.1.1.1.</w:t>
      </w:r>
      <w:r w:rsidR="00B146A7" w:rsidRPr="00363C6A">
        <w:rPr>
          <w:spacing w:val="-2"/>
        </w:rPr>
        <w:tab/>
        <w:t xml:space="preserve">The </w:t>
      </w:r>
      <w:r w:rsidR="001808C1">
        <w:rPr>
          <w:spacing w:val="-2"/>
        </w:rPr>
        <w:t>H</w:t>
      </w:r>
      <w:r w:rsidR="001808C1" w:rsidRPr="00363C6A">
        <w:rPr>
          <w:spacing w:val="-2"/>
        </w:rPr>
        <w:t xml:space="preserve">ead </w:t>
      </w:r>
      <w:r w:rsidR="001808C1">
        <w:rPr>
          <w:spacing w:val="-2"/>
        </w:rPr>
        <w:t>P</w:t>
      </w:r>
      <w:r w:rsidR="001808C1" w:rsidRPr="00363C6A">
        <w:rPr>
          <w:spacing w:val="-2"/>
        </w:rPr>
        <w:t xml:space="preserve">erformance </w:t>
      </w:r>
      <w:r w:rsidR="001808C1">
        <w:rPr>
          <w:spacing w:val="-2"/>
        </w:rPr>
        <w:t>C</w:t>
      </w:r>
      <w:r w:rsidR="001808C1" w:rsidRPr="00363C6A">
        <w:rPr>
          <w:spacing w:val="-2"/>
        </w:rPr>
        <w:t xml:space="preserve">riterion </w:t>
      </w:r>
      <w:r w:rsidR="00B146A7" w:rsidRPr="00363C6A">
        <w:rPr>
          <w:spacing w:val="-2"/>
        </w:rPr>
        <w:t>(HPC) shall not exceed 1</w:t>
      </w:r>
      <w:r w:rsidR="001808C1">
        <w:rPr>
          <w:spacing w:val="-2"/>
        </w:rPr>
        <w:t>,</w:t>
      </w:r>
      <w:r w:rsidR="00B146A7" w:rsidRPr="00363C6A">
        <w:rPr>
          <w:spacing w:val="-2"/>
        </w:rPr>
        <w:t xml:space="preserve">000 and the resultant head acceleration shall not exceed 80 g for more than 3 </w:t>
      </w:r>
      <w:proofErr w:type="spellStart"/>
      <w:r w:rsidR="00B146A7" w:rsidRPr="00363C6A">
        <w:rPr>
          <w:spacing w:val="-2"/>
        </w:rPr>
        <w:t>ms</w:t>
      </w:r>
      <w:proofErr w:type="spellEnd"/>
      <w:r w:rsidR="00B146A7" w:rsidRPr="00363C6A">
        <w:rPr>
          <w:spacing w:val="-2"/>
        </w:rPr>
        <w:t>. The latter shall be calculated cumulatively, excluding rebound movement of the head;</w:t>
      </w:r>
    </w:p>
    <w:p w14:paraId="56986E9A" w14:textId="58A0CD2D" w:rsidR="00B146A7" w:rsidRPr="00A6583D" w:rsidRDefault="00BE754E" w:rsidP="00B146A7">
      <w:pPr>
        <w:keepNext/>
        <w:keepLines/>
        <w:widowControl w:val="0"/>
        <w:tabs>
          <w:tab w:val="left" w:pos="1418"/>
          <w:tab w:val="left" w:pos="2268"/>
        </w:tabs>
        <w:suppressAutoHyphens w:val="0"/>
        <w:spacing w:after="120"/>
        <w:ind w:left="2268" w:right="1134" w:hanging="1134"/>
        <w:jc w:val="both"/>
      </w:pPr>
      <w:r>
        <w:t>5.2.1.1.2.</w:t>
      </w:r>
      <w:r w:rsidR="00B146A7" w:rsidRPr="00A6583D">
        <w:tab/>
        <w:t xml:space="preserve">The </w:t>
      </w:r>
      <w:r w:rsidR="001808C1">
        <w:t>i</w:t>
      </w:r>
      <w:r w:rsidR="001808C1" w:rsidRPr="00A6583D">
        <w:t xml:space="preserve">njury </w:t>
      </w:r>
      <w:r w:rsidR="001808C1">
        <w:t>c</w:t>
      </w:r>
      <w:r w:rsidR="001808C1" w:rsidRPr="00A6583D">
        <w:t xml:space="preserve">riteria </w:t>
      </w:r>
      <w:r w:rsidR="00B146A7" w:rsidRPr="00A6583D">
        <w:t>for neck shall not exceed the following values:</w:t>
      </w:r>
    </w:p>
    <w:p w14:paraId="30D7E356" w14:textId="77777777" w:rsidR="00B146A7" w:rsidRPr="00B146A7" w:rsidRDefault="00B146A7" w:rsidP="00B146A7">
      <w:pPr>
        <w:spacing w:after="120"/>
        <w:ind w:left="2835" w:right="1134" w:hanging="567"/>
        <w:jc w:val="both"/>
      </w:pPr>
      <w:r w:rsidRPr="00A6583D">
        <w:t>(a)</w:t>
      </w:r>
      <w:r w:rsidRPr="00A6583D">
        <w:tab/>
        <w:t xml:space="preserve">The axial tensile neck force shall not exceed 3.3 </w:t>
      </w:r>
      <w:proofErr w:type="spellStart"/>
      <w:r w:rsidRPr="00A6583D">
        <w:t>kN</w:t>
      </w:r>
      <w:proofErr w:type="spellEnd"/>
      <w:r w:rsidRPr="00A6583D">
        <w:t>;</w:t>
      </w:r>
    </w:p>
    <w:p w14:paraId="65392877" w14:textId="6F5AB15B" w:rsidR="00B146A7" w:rsidRPr="00B146A7" w:rsidRDefault="00B146A7" w:rsidP="00B146A7">
      <w:pPr>
        <w:spacing w:after="120"/>
        <w:ind w:left="2835" w:right="1134" w:hanging="567"/>
        <w:jc w:val="both"/>
      </w:pPr>
      <w:r w:rsidRPr="00B146A7">
        <w:t>(b)</w:t>
      </w:r>
      <w:r w:rsidRPr="00B146A7">
        <w:tab/>
        <w:t>The fore/aft shear forces at the head/neck interface shall not exceed 3.1</w:t>
      </w:r>
      <w:r w:rsidR="00502473">
        <w:t> </w:t>
      </w:r>
      <w:proofErr w:type="spellStart"/>
      <w:r w:rsidRPr="00B146A7">
        <w:t>kN</w:t>
      </w:r>
      <w:proofErr w:type="spellEnd"/>
      <w:r w:rsidRPr="00B146A7">
        <w:t>;</w:t>
      </w:r>
    </w:p>
    <w:p w14:paraId="5CD24F58" w14:textId="77777777" w:rsidR="00B146A7" w:rsidRPr="00B146A7" w:rsidRDefault="00B146A7" w:rsidP="00B146A7">
      <w:pPr>
        <w:spacing w:after="120"/>
        <w:ind w:left="2835" w:right="1134" w:hanging="567"/>
        <w:jc w:val="both"/>
      </w:pPr>
      <w:r w:rsidRPr="00B146A7">
        <w:t>(c)</w:t>
      </w:r>
      <w:r w:rsidRPr="00B146A7">
        <w:tab/>
        <w:t>The neck bending moment about the y axis shall not exceed 57 Nm in extension;</w:t>
      </w:r>
    </w:p>
    <w:p w14:paraId="0B3AD550" w14:textId="79E965E4" w:rsidR="00B146A7" w:rsidRPr="00B146A7" w:rsidRDefault="00BE754E" w:rsidP="00B146A7">
      <w:pPr>
        <w:tabs>
          <w:tab w:val="left" w:pos="2268"/>
        </w:tabs>
        <w:spacing w:after="120"/>
        <w:ind w:left="2268" w:right="1134" w:hanging="1134"/>
        <w:jc w:val="both"/>
      </w:pPr>
      <w:r>
        <w:t>5.2.1.1.3.</w:t>
      </w:r>
      <w:r w:rsidR="00B146A7" w:rsidRPr="00B146A7">
        <w:tab/>
        <w:t xml:space="preserve">The </w:t>
      </w:r>
      <w:r w:rsidR="001808C1">
        <w:t>T</w:t>
      </w:r>
      <w:r w:rsidR="001808C1" w:rsidRPr="00B146A7">
        <w:t xml:space="preserve">horax </w:t>
      </w:r>
      <w:r w:rsidR="001808C1">
        <w:t>C</w:t>
      </w:r>
      <w:r w:rsidR="001808C1" w:rsidRPr="00B146A7">
        <w:t xml:space="preserve">ompression </w:t>
      </w:r>
      <w:r w:rsidR="001808C1">
        <w:t>C</w:t>
      </w:r>
      <w:r w:rsidR="001808C1" w:rsidRPr="00B146A7">
        <w:t xml:space="preserve">riterion </w:t>
      </w:r>
      <w:r w:rsidR="00B146A7" w:rsidRPr="00B146A7">
        <w:t>(</w:t>
      </w:r>
      <w:proofErr w:type="spellStart"/>
      <w:r w:rsidR="00B146A7" w:rsidRPr="00B146A7">
        <w:t>ThCC</w:t>
      </w:r>
      <w:proofErr w:type="spellEnd"/>
      <w:r w:rsidR="00B146A7" w:rsidRPr="00B146A7">
        <w:t>) shall not exceed 42 mm.</w:t>
      </w:r>
    </w:p>
    <w:p w14:paraId="6B161894" w14:textId="1027D433" w:rsidR="00B146A7" w:rsidRPr="00B146A7" w:rsidRDefault="00BE754E" w:rsidP="00B146A7">
      <w:pPr>
        <w:tabs>
          <w:tab w:val="left" w:pos="2268"/>
        </w:tabs>
        <w:spacing w:after="120"/>
        <w:ind w:left="2268" w:right="1134" w:hanging="1134"/>
        <w:jc w:val="both"/>
      </w:pPr>
      <w:r>
        <w:t>5.2.1.1.4.</w:t>
      </w:r>
      <w:r w:rsidR="00B146A7" w:rsidRPr="00B146A7">
        <w:tab/>
        <w:t xml:space="preserve">The </w:t>
      </w:r>
      <w:r w:rsidR="001808C1">
        <w:t>V</w:t>
      </w:r>
      <w:r w:rsidR="001808C1" w:rsidRPr="00B146A7">
        <w:t xml:space="preserve">iscous </w:t>
      </w:r>
      <w:r w:rsidR="001808C1">
        <w:t>C</w:t>
      </w:r>
      <w:r w:rsidR="001808C1" w:rsidRPr="00B146A7">
        <w:t xml:space="preserve">riterion </w:t>
      </w:r>
      <w:r w:rsidR="00B146A7" w:rsidRPr="00B146A7">
        <w:t>(V * C) for the thorax shall not exceed 1.0 m/s;</w:t>
      </w:r>
    </w:p>
    <w:p w14:paraId="49B9E0A6" w14:textId="721125F3" w:rsidR="00B146A7" w:rsidRPr="00B146A7" w:rsidRDefault="00BE754E" w:rsidP="00B146A7">
      <w:pPr>
        <w:tabs>
          <w:tab w:val="left" w:pos="2268"/>
        </w:tabs>
        <w:spacing w:after="120"/>
        <w:ind w:left="2268" w:right="1134" w:hanging="1134"/>
        <w:jc w:val="both"/>
      </w:pPr>
      <w:r>
        <w:t>5.2.1.1.5.</w:t>
      </w:r>
      <w:r w:rsidR="00B146A7" w:rsidRPr="00B146A7">
        <w:tab/>
        <w:t xml:space="preserve">The </w:t>
      </w:r>
      <w:r w:rsidR="001808C1">
        <w:t>F</w:t>
      </w:r>
      <w:r w:rsidR="001808C1" w:rsidRPr="00B146A7">
        <w:t xml:space="preserve">emur </w:t>
      </w:r>
      <w:r w:rsidR="001808C1">
        <w:t>F</w:t>
      </w:r>
      <w:r w:rsidR="001808C1" w:rsidRPr="00B146A7">
        <w:t xml:space="preserve">orce </w:t>
      </w:r>
      <w:r w:rsidR="001808C1">
        <w:t>C</w:t>
      </w:r>
      <w:r w:rsidR="001808C1" w:rsidRPr="00B146A7">
        <w:t xml:space="preserve">riterion </w:t>
      </w:r>
      <w:r w:rsidR="00B146A7" w:rsidRPr="00B146A7">
        <w:t xml:space="preserve">(FFC) shall not exceed 9.07 </w:t>
      </w:r>
      <w:proofErr w:type="spellStart"/>
      <w:r w:rsidR="00B146A7" w:rsidRPr="00B146A7">
        <w:t>kN.</w:t>
      </w:r>
      <w:proofErr w:type="spellEnd"/>
    </w:p>
    <w:p w14:paraId="7AEC15F2" w14:textId="261D1A18" w:rsidR="00B146A7" w:rsidRPr="00B146A7" w:rsidRDefault="00BE754E" w:rsidP="00B146A7">
      <w:pPr>
        <w:tabs>
          <w:tab w:val="left" w:pos="2268"/>
        </w:tabs>
        <w:spacing w:after="120"/>
        <w:ind w:left="2268" w:right="1134" w:hanging="1134"/>
        <w:jc w:val="both"/>
      </w:pPr>
      <w:r>
        <w:t>5.2.1.2.</w:t>
      </w:r>
      <w:r w:rsidR="00B146A7" w:rsidRPr="00B146A7">
        <w:tab/>
        <w:t>Hybrid III fifth percentile adult female performance requirements:</w:t>
      </w:r>
    </w:p>
    <w:p w14:paraId="4E12D65B" w14:textId="3F8967A9" w:rsidR="00B146A7" w:rsidRPr="00B853D7" w:rsidRDefault="00BE754E" w:rsidP="00B146A7">
      <w:pPr>
        <w:tabs>
          <w:tab w:val="left" w:pos="2268"/>
        </w:tabs>
        <w:spacing w:after="120"/>
        <w:ind w:left="2268" w:right="1134" w:hanging="1134"/>
        <w:jc w:val="both"/>
        <w:rPr>
          <w:spacing w:val="-2"/>
        </w:rPr>
      </w:pPr>
      <w:r>
        <w:rPr>
          <w:spacing w:val="-2"/>
        </w:rPr>
        <w:t>5.2.1.2.1.</w:t>
      </w:r>
      <w:r w:rsidR="00B146A7" w:rsidRPr="00B853D7">
        <w:rPr>
          <w:spacing w:val="-2"/>
        </w:rPr>
        <w:tab/>
        <w:t xml:space="preserve">The </w:t>
      </w:r>
      <w:r w:rsidR="001808C1">
        <w:rPr>
          <w:spacing w:val="-2"/>
        </w:rPr>
        <w:t>H</w:t>
      </w:r>
      <w:r w:rsidR="001808C1" w:rsidRPr="00B853D7">
        <w:rPr>
          <w:spacing w:val="-2"/>
        </w:rPr>
        <w:t xml:space="preserve">ead </w:t>
      </w:r>
      <w:r w:rsidR="001808C1">
        <w:rPr>
          <w:spacing w:val="-2"/>
        </w:rPr>
        <w:t>P</w:t>
      </w:r>
      <w:r w:rsidR="001808C1" w:rsidRPr="00B853D7">
        <w:rPr>
          <w:spacing w:val="-2"/>
        </w:rPr>
        <w:t xml:space="preserve">erformance </w:t>
      </w:r>
      <w:r w:rsidR="001808C1">
        <w:rPr>
          <w:spacing w:val="-2"/>
        </w:rPr>
        <w:t>C</w:t>
      </w:r>
      <w:r w:rsidR="001808C1" w:rsidRPr="00B853D7">
        <w:rPr>
          <w:spacing w:val="-2"/>
        </w:rPr>
        <w:t xml:space="preserve">riterion </w:t>
      </w:r>
      <w:r w:rsidR="00B146A7" w:rsidRPr="00B853D7">
        <w:rPr>
          <w:spacing w:val="-2"/>
        </w:rPr>
        <w:t>(HPC) shall not exceed 1</w:t>
      </w:r>
      <w:r w:rsidR="00F96C79">
        <w:rPr>
          <w:spacing w:val="-2"/>
        </w:rPr>
        <w:t>,</w:t>
      </w:r>
      <w:r w:rsidR="00B146A7" w:rsidRPr="00B853D7">
        <w:rPr>
          <w:spacing w:val="-2"/>
        </w:rPr>
        <w:t xml:space="preserve">000 and the resultant head acceleration shall not exceed 80 g for more than 3 </w:t>
      </w:r>
      <w:proofErr w:type="spellStart"/>
      <w:r w:rsidR="00B146A7" w:rsidRPr="00B853D7">
        <w:rPr>
          <w:spacing w:val="-2"/>
        </w:rPr>
        <w:t>ms</w:t>
      </w:r>
      <w:proofErr w:type="spellEnd"/>
      <w:r w:rsidR="00B146A7" w:rsidRPr="00B853D7">
        <w:rPr>
          <w:spacing w:val="-2"/>
        </w:rPr>
        <w:t>. The latter shall be calculated cumulatively, excluding rebound movement of the head;</w:t>
      </w:r>
    </w:p>
    <w:p w14:paraId="43B63B33" w14:textId="78D22FA8" w:rsidR="00B146A7" w:rsidRPr="00B146A7" w:rsidRDefault="00BE754E" w:rsidP="00B146A7">
      <w:pPr>
        <w:keepNext/>
        <w:keepLines/>
        <w:widowControl w:val="0"/>
        <w:tabs>
          <w:tab w:val="left" w:pos="1418"/>
          <w:tab w:val="left" w:pos="2268"/>
        </w:tabs>
        <w:suppressAutoHyphens w:val="0"/>
        <w:spacing w:after="120"/>
        <w:ind w:left="2268" w:right="1134" w:hanging="1134"/>
        <w:jc w:val="both"/>
      </w:pPr>
      <w:r>
        <w:t>5.2.1.2.2.</w:t>
      </w:r>
      <w:r w:rsidR="00B146A7" w:rsidRPr="00B146A7">
        <w:tab/>
        <w:t xml:space="preserve">The </w:t>
      </w:r>
      <w:r w:rsidR="001808C1">
        <w:t>i</w:t>
      </w:r>
      <w:r w:rsidR="001808C1" w:rsidRPr="00B146A7">
        <w:t xml:space="preserve">njury </w:t>
      </w:r>
      <w:r w:rsidR="001808C1">
        <w:t>c</w:t>
      </w:r>
      <w:r w:rsidR="001808C1" w:rsidRPr="00B146A7">
        <w:t xml:space="preserve">riteria </w:t>
      </w:r>
      <w:r w:rsidR="00B146A7" w:rsidRPr="00B146A7">
        <w:t>for neck shall not exceed the following values:</w:t>
      </w:r>
    </w:p>
    <w:p w14:paraId="4109DAB6" w14:textId="77777777" w:rsidR="00B146A7" w:rsidRPr="00B146A7" w:rsidRDefault="00B146A7" w:rsidP="00B146A7">
      <w:pPr>
        <w:spacing w:after="120"/>
        <w:ind w:left="2835" w:right="1134" w:hanging="567"/>
        <w:jc w:val="both"/>
      </w:pPr>
      <w:r w:rsidRPr="00B146A7">
        <w:t>(a)</w:t>
      </w:r>
      <w:r w:rsidRPr="00B146A7">
        <w:tab/>
        <w:t xml:space="preserve">The axial tensile neck force shall not exceed 2.9 </w:t>
      </w:r>
      <w:proofErr w:type="spellStart"/>
      <w:r w:rsidRPr="00B146A7">
        <w:t>kN</w:t>
      </w:r>
      <w:proofErr w:type="spellEnd"/>
      <w:r w:rsidRPr="00B146A7">
        <w:t>;</w:t>
      </w:r>
    </w:p>
    <w:p w14:paraId="32184106" w14:textId="6D744478" w:rsidR="00B146A7" w:rsidRPr="00B146A7" w:rsidRDefault="00B146A7" w:rsidP="00B146A7">
      <w:pPr>
        <w:spacing w:after="120"/>
        <w:ind w:left="2835" w:right="1134" w:hanging="567"/>
        <w:jc w:val="both"/>
      </w:pPr>
      <w:r w:rsidRPr="00B146A7">
        <w:t>(b)</w:t>
      </w:r>
      <w:r w:rsidRPr="00B146A7">
        <w:tab/>
        <w:t>The fore/aft shear forces at the head/neck</w:t>
      </w:r>
      <w:r w:rsidR="00BE754E">
        <w:t xml:space="preserve"> interface shall not exceed 2.7 </w:t>
      </w:r>
      <w:proofErr w:type="spellStart"/>
      <w:r w:rsidRPr="00B146A7">
        <w:t>kN</w:t>
      </w:r>
      <w:proofErr w:type="spellEnd"/>
      <w:r w:rsidRPr="00B146A7">
        <w:t>;</w:t>
      </w:r>
    </w:p>
    <w:p w14:paraId="678352E7" w14:textId="1B95F148" w:rsidR="00B146A7" w:rsidRPr="00B146A7" w:rsidRDefault="00B146A7" w:rsidP="00B146A7">
      <w:pPr>
        <w:spacing w:after="120"/>
        <w:ind w:left="2835" w:right="1134" w:hanging="567"/>
        <w:jc w:val="both"/>
      </w:pPr>
      <w:r w:rsidRPr="00B146A7">
        <w:t>(c)</w:t>
      </w:r>
      <w:r w:rsidRPr="00B146A7">
        <w:tab/>
        <w:t>The neck bending moment about the y axis shal</w:t>
      </w:r>
      <w:r w:rsidR="00BE754E">
        <w:t>l not exceed 57 Nm in extension.</w:t>
      </w:r>
    </w:p>
    <w:p w14:paraId="34104BF3" w14:textId="10E29F35" w:rsidR="00723072" w:rsidRDefault="000C3646" w:rsidP="00951CBD">
      <w:pPr>
        <w:suppressAutoHyphens w:val="0"/>
        <w:spacing w:line="240" w:lineRule="auto"/>
        <w:ind w:left="2250" w:right="1088" w:hanging="1116"/>
        <w:jc w:val="both"/>
        <w:rPr>
          <w:rFonts w:eastAsia="MS Mincho"/>
          <w:kern w:val="2"/>
          <w:vertAlign w:val="superscript"/>
          <w:lang w:val="en-US" w:eastAsia="ja-JP"/>
        </w:rPr>
      </w:pPr>
      <w:r w:rsidRPr="000C3646">
        <w:t xml:space="preserve">5.2.1.2.3. </w:t>
      </w:r>
      <w:r w:rsidRPr="000C3646">
        <w:tab/>
        <w:t>The thorax compression criterion (</w:t>
      </w:r>
      <w:proofErr w:type="spellStart"/>
      <w:r w:rsidRPr="000C3646">
        <w:t>ThCC</w:t>
      </w:r>
      <w:proofErr w:type="spellEnd"/>
      <w:r w:rsidRPr="000C3646">
        <w:t xml:space="preserve">) shall not exceed 34 mm  </w:t>
      </w:r>
      <w:r w:rsidR="00951CBD">
        <w:rPr>
          <w:vertAlign w:val="superscript"/>
        </w:rPr>
        <w:footnoteReference w:id="4"/>
      </w:r>
      <w:r w:rsidRPr="000C3646">
        <w:t xml:space="preserve"> in the case of vehicles of category M</w:t>
      </w:r>
      <w:r w:rsidRPr="004A1E82">
        <w:rPr>
          <w:vertAlign w:val="subscript"/>
        </w:rPr>
        <w:t>1</w:t>
      </w:r>
      <w:r w:rsidRPr="000C3646">
        <w:t xml:space="preserve"> and 42 mm in the case of vehicles of category N</w:t>
      </w:r>
      <w:r w:rsidRPr="004A1E82">
        <w:rPr>
          <w:vertAlign w:val="subscript"/>
        </w:rPr>
        <w:t>1</w:t>
      </w:r>
      <w:r w:rsidR="004A1E82">
        <w:rPr>
          <w:rFonts w:eastAsia="MS Mincho"/>
          <w:kern w:val="2"/>
          <w:lang w:val="en-US" w:eastAsia="ja-JP"/>
        </w:rPr>
        <w:t>.</w:t>
      </w:r>
    </w:p>
    <w:p w14:paraId="264AA954" w14:textId="0003E708" w:rsidR="00B146A7" w:rsidRPr="00B146A7" w:rsidRDefault="00BE754E" w:rsidP="00B146A7">
      <w:pPr>
        <w:tabs>
          <w:tab w:val="left" w:pos="2268"/>
        </w:tabs>
        <w:spacing w:after="120"/>
        <w:ind w:left="2268" w:right="1134" w:hanging="1134"/>
        <w:jc w:val="both"/>
      </w:pPr>
      <w:r>
        <w:lastRenderedPageBreak/>
        <w:t>5.2.1.2.4.</w:t>
      </w:r>
      <w:r w:rsidR="00B146A7" w:rsidRPr="00B146A7">
        <w:tab/>
        <w:t xml:space="preserve">The </w:t>
      </w:r>
      <w:r w:rsidR="001808C1">
        <w:t>V</w:t>
      </w:r>
      <w:r w:rsidR="001808C1" w:rsidRPr="00B146A7">
        <w:t xml:space="preserve">iscous </w:t>
      </w:r>
      <w:r w:rsidR="001808C1">
        <w:t>C</w:t>
      </w:r>
      <w:r w:rsidR="001808C1" w:rsidRPr="00B146A7">
        <w:t xml:space="preserve">riterion </w:t>
      </w:r>
      <w:r w:rsidR="00B146A7" w:rsidRPr="00B146A7">
        <w:t>(V * C) for the thorax shall not exceed 1.0 m/s;</w:t>
      </w:r>
    </w:p>
    <w:p w14:paraId="194EB00B" w14:textId="4AB25B98" w:rsidR="00B146A7" w:rsidRPr="00B146A7" w:rsidRDefault="00BE754E" w:rsidP="00B146A7">
      <w:pPr>
        <w:tabs>
          <w:tab w:val="left" w:pos="2268"/>
        </w:tabs>
        <w:spacing w:after="120"/>
        <w:ind w:left="2268" w:right="1134" w:hanging="1134"/>
        <w:jc w:val="both"/>
      </w:pPr>
      <w:r>
        <w:t>5.2.1.2.5.</w:t>
      </w:r>
      <w:r w:rsidR="00B146A7" w:rsidRPr="00B146A7">
        <w:tab/>
        <w:t xml:space="preserve">The </w:t>
      </w:r>
      <w:r w:rsidR="001808C1">
        <w:t>F</w:t>
      </w:r>
      <w:r w:rsidR="001808C1" w:rsidRPr="00B146A7">
        <w:t xml:space="preserve">emur </w:t>
      </w:r>
      <w:r w:rsidR="001808C1">
        <w:t>F</w:t>
      </w:r>
      <w:r w:rsidR="001808C1" w:rsidRPr="00B146A7">
        <w:t xml:space="preserve">orce </w:t>
      </w:r>
      <w:r w:rsidR="001808C1">
        <w:t>C</w:t>
      </w:r>
      <w:r w:rsidR="001808C1" w:rsidRPr="00B146A7">
        <w:t xml:space="preserve">riterion </w:t>
      </w:r>
      <w:r w:rsidR="00B146A7" w:rsidRPr="00B146A7">
        <w:t xml:space="preserve">(FFC) shall not exceed 7 </w:t>
      </w:r>
      <w:proofErr w:type="spellStart"/>
      <w:r w:rsidR="00B146A7" w:rsidRPr="00B146A7">
        <w:t>kN.</w:t>
      </w:r>
      <w:proofErr w:type="spellEnd"/>
    </w:p>
    <w:p w14:paraId="7AC45622" w14:textId="75DDCB75" w:rsidR="00B146A7" w:rsidRPr="00B146A7" w:rsidRDefault="00BE754E" w:rsidP="00B146A7">
      <w:pPr>
        <w:tabs>
          <w:tab w:val="left" w:pos="2268"/>
        </w:tabs>
        <w:spacing w:after="120"/>
        <w:ind w:left="2268" w:right="1134" w:hanging="1134"/>
        <w:jc w:val="both"/>
      </w:pPr>
      <w:r>
        <w:t>5.2.2.</w:t>
      </w:r>
      <w:r w:rsidR="00B146A7" w:rsidRPr="00B146A7">
        <w:tab/>
      </w:r>
      <w:r w:rsidR="00B146A7" w:rsidRPr="00B146A7">
        <w:tab/>
        <w:t xml:space="preserve">Steering </w:t>
      </w:r>
      <w:r w:rsidR="001808C1">
        <w:t>w</w:t>
      </w:r>
      <w:r w:rsidR="001808C1" w:rsidRPr="00B146A7">
        <w:t xml:space="preserve">heel </w:t>
      </w:r>
      <w:r w:rsidR="001808C1">
        <w:t>d</w:t>
      </w:r>
      <w:r w:rsidR="001808C1" w:rsidRPr="00B146A7">
        <w:t>isplacement</w:t>
      </w:r>
    </w:p>
    <w:p w14:paraId="592942C6" w14:textId="2963784F" w:rsidR="00B146A7" w:rsidRPr="00B146A7" w:rsidRDefault="00B146A7" w:rsidP="00B146A7">
      <w:pPr>
        <w:tabs>
          <w:tab w:val="left" w:pos="2268"/>
        </w:tabs>
        <w:spacing w:after="120"/>
        <w:ind w:left="2268" w:right="1134" w:hanging="1134"/>
        <w:jc w:val="both"/>
      </w:pPr>
      <w:r w:rsidRPr="00B146A7">
        <w:t>5.2.2.1.</w:t>
      </w:r>
      <w:r w:rsidRPr="00B146A7">
        <w:tab/>
        <w:t>After the test the residual steering wheel displacement, when measured at the centre of the steering wheel hub, shall not exceed 80 mm in the upwards vertical direction and 100 mm in the</w:t>
      </w:r>
      <w:r w:rsidR="00BE754E">
        <w:t xml:space="preserve"> rearward horizontal direction.</w:t>
      </w:r>
    </w:p>
    <w:p w14:paraId="1EF3797A" w14:textId="77777777" w:rsidR="00B146A7" w:rsidRPr="00B146A7" w:rsidRDefault="00B146A7" w:rsidP="00B146A7">
      <w:pPr>
        <w:tabs>
          <w:tab w:val="left" w:pos="2268"/>
        </w:tabs>
        <w:spacing w:after="120"/>
        <w:ind w:left="2268" w:right="1134" w:hanging="1134"/>
        <w:jc w:val="both"/>
      </w:pPr>
      <w:r w:rsidRPr="00B146A7">
        <w:t>5.2.2.2.</w:t>
      </w:r>
      <w:r w:rsidRPr="00B146A7">
        <w:tab/>
        <w:t>Vehicles meeting the steering wheel displacement requirements of either Regulations Nos. 12 or 94 are deemed to comply with paragraph 5.2.2.1. above.</w:t>
      </w:r>
    </w:p>
    <w:p w14:paraId="7D880519" w14:textId="77777777" w:rsidR="00B146A7" w:rsidRPr="00B146A7" w:rsidRDefault="00B146A7" w:rsidP="00B146A7">
      <w:pPr>
        <w:spacing w:after="120"/>
        <w:ind w:left="2268" w:right="1134" w:hanging="1134"/>
        <w:jc w:val="both"/>
      </w:pPr>
      <w:r w:rsidRPr="00B146A7">
        <w:t>5.2.3.</w:t>
      </w:r>
      <w:r w:rsidRPr="00B146A7">
        <w:tab/>
        <w:t>During the test no door shall open.</w:t>
      </w:r>
    </w:p>
    <w:p w14:paraId="663890BB" w14:textId="77777777" w:rsidR="00B146A7" w:rsidRPr="00B146A7" w:rsidRDefault="00B146A7" w:rsidP="00B146A7">
      <w:pPr>
        <w:spacing w:after="120"/>
        <w:ind w:left="2268" w:right="1134" w:hanging="1134"/>
        <w:jc w:val="both"/>
      </w:pPr>
      <w:r w:rsidRPr="00B146A7">
        <w:t>5.2.3.1</w:t>
      </w:r>
      <w:r w:rsidR="00376377">
        <w:t>.</w:t>
      </w:r>
      <w:r w:rsidRPr="00B146A7">
        <w:tab/>
        <w:t>In the case of automatically activated door locking systems which are installed optionally and/or which can be de-activated by the driver, this requirement shall be verified by using one of the following 2 test procedures, at the choice of the manufacturer:</w:t>
      </w:r>
    </w:p>
    <w:p w14:paraId="2315517E" w14:textId="77777777" w:rsidR="00B146A7" w:rsidRPr="00B853D7" w:rsidRDefault="00B146A7" w:rsidP="00B146A7">
      <w:pPr>
        <w:spacing w:after="120"/>
        <w:ind w:left="2268" w:right="1134" w:hanging="1134"/>
        <w:jc w:val="both"/>
        <w:rPr>
          <w:spacing w:val="-2"/>
        </w:rPr>
      </w:pPr>
      <w:r w:rsidRPr="00B853D7">
        <w:rPr>
          <w:spacing w:val="-2"/>
        </w:rPr>
        <w:t>5.2.3.1.1.</w:t>
      </w:r>
      <w:r w:rsidRPr="00B853D7">
        <w:rPr>
          <w:spacing w:val="-2"/>
        </w:rPr>
        <w:tab/>
        <w:t>If testing in accordance with Annex 3, paragraph 1.4.3.5.2.1., the manufacturer shall in addition demonstrate to the satisfaction of the Technical Service (e.g. manufacturer’s in-house data) that, in the absence of the system or when the system is de-activated, no door will open in case of the impact.</w:t>
      </w:r>
    </w:p>
    <w:p w14:paraId="03E41669" w14:textId="77777777" w:rsidR="00B146A7" w:rsidRPr="00B146A7" w:rsidRDefault="00B146A7" w:rsidP="00B146A7">
      <w:pPr>
        <w:spacing w:after="120"/>
        <w:ind w:left="2268" w:right="1134" w:hanging="1134"/>
        <w:jc w:val="both"/>
      </w:pPr>
      <w:r w:rsidRPr="00B146A7">
        <w:t>5.2.3.1.2.</w:t>
      </w:r>
      <w:r w:rsidRPr="00B146A7">
        <w:tab/>
        <w:t>The test is conducted in accordance with Annex 3, paragraph 1.4.3.5.2.2.</w:t>
      </w:r>
    </w:p>
    <w:p w14:paraId="603C6022" w14:textId="77777777" w:rsidR="00B146A7" w:rsidRPr="00B146A7" w:rsidRDefault="00B146A7" w:rsidP="00FB36AB">
      <w:pPr>
        <w:keepNext/>
        <w:keepLines/>
        <w:spacing w:after="120"/>
        <w:ind w:left="2268" w:right="1134" w:hanging="1134"/>
        <w:jc w:val="both"/>
      </w:pPr>
      <w:r w:rsidRPr="00B146A7">
        <w:t>5.2.4.</w:t>
      </w:r>
      <w:r w:rsidRPr="00B146A7">
        <w:tab/>
        <w:t>After the impact, the side doors shall be unlocked.</w:t>
      </w:r>
    </w:p>
    <w:p w14:paraId="0740D5B7" w14:textId="77777777" w:rsidR="00B146A7" w:rsidRPr="00B146A7" w:rsidRDefault="00B146A7" w:rsidP="00B146A7">
      <w:pPr>
        <w:spacing w:after="120"/>
        <w:ind w:left="2268" w:right="1134" w:hanging="1134"/>
        <w:jc w:val="both"/>
      </w:pPr>
      <w:r w:rsidRPr="00B146A7">
        <w:t>5.2.4.1.</w:t>
      </w:r>
      <w:r w:rsidRPr="00B146A7">
        <w:tab/>
        <w:t>In the case of vehicles equipped with an automatically activated door locking system, the doors shall be locked before the moment of impact and be unlocked after the impact.</w:t>
      </w:r>
    </w:p>
    <w:p w14:paraId="5D538D65" w14:textId="77777777" w:rsidR="00B146A7" w:rsidRPr="00B146A7" w:rsidRDefault="00B146A7" w:rsidP="00B146A7">
      <w:pPr>
        <w:spacing w:after="120"/>
        <w:ind w:left="2268" w:right="1134" w:hanging="1134"/>
        <w:jc w:val="both"/>
      </w:pPr>
      <w:r w:rsidRPr="00B146A7">
        <w:t>5.2.4.2.</w:t>
      </w:r>
      <w:r w:rsidRPr="00B146A7">
        <w:tab/>
        <w:t>In the case of vehicles equipped with automatically activated door locking systems which are installed optionally and/or which can be de-activated by the driver, this requirement shall be verified by using one of the following 2 test procedures, at the choice of the manufacturer:</w:t>
      </w:r>
    </w:p>
    <w:p w14:paraId="69643335" w14:textId="1CA77A1C" w:rsidR="00B146A7" w:rsidRPr="00B146A7" w:rsidRDefault="00B146A7" w:rsidP="00B146A7">
      <w:pPr>
        <w:spacing w:after="120"/>
        <w:ind w:left="2268" w:right="1134" w:hanging="1134"/>
        <w:jc w:val="both"/>
      </w:pPr>
      <w:r w:rsidRPr="00B146A7">
        <w:t>5.2.4.2.1.</w:t>
      </w:r>
      <w:r w:rsidRPr="00B146A7">
        <w:tab/>
        <w:t>If testing in accordance with Annex 3, paragraph 1.4.3.5.2.1., the manufacturer shall in addition demonstrate to the satisfaction</w:t>
      </w:r>
      <w:r w:rsidR="00BE754E">
        <w:t xml:space="preserve"> of the Technical Service (e.g. </w:t>
      </w:r>
      <w:r w:rsidRPr="00B146A7">
        <w:t>manufacturer’s in-house data) that, in the absence of the system or when the system is de-activated, no locking of the side doors shall occur during the impact.</w:t>
      </w:r>
    </w:p>
    <w:p w14:paraId="440D5816" w14:textId="77777777" w:rsidR="00B146A7" w:rsidRPr="00B146A7" w:rsidRDefault="00B146A7" w:rsidP="00B146A7">
      <w:pPr>
        <w:spacing w:after="120"/>
        <w:ind w:left="2268" w:right="1134" w:hanging="1134"/>
        <w:jc w:val="both"/>
      </w:pPr>
      <w:r w:rsidRPr="00B146A7">
        <w:t>5.2.4.2.2.</w:t>
      </w:r>
      <w:r w:rsidRPr="00B146A7">
        <w:tab/>
        <w:t>The test is conducted in accordance with Annex 3, paragraph 1.4.3.5.2.2.</w:t>
      </w:r>
    </w:p>
    <w:p w14:paraId="4EF92A0B" w14:textId="52F96BFD" w:rsidR="00B146A7" w:rsidRPr="00B146A7" w:rsidRDefault="00BE754E" w:rsidP="00B146A7">
      <w:pPr>
        <w:tabs>
          <w:tab w:val="left" w:pos="2552"/>
        </w:tabs>
        <w:spacing w:after="120"/>
        <w:ind w:left="2268" w:right="1134" w:hanging="1134"/>
        <w:jc w:val="both"/>
      </w:pPr>
      <w:r>
        <w:t>5.2.5.</w:t>
      </w:r>
      <w:r w:rsidR="00B146A7" w:rsidRPr="00B146A7">
        <w:tab/>
        <w:t>After the impact, it shall be possible, without the use of tools except for those necessary to support the weight of the dummy:</w:t>
      </w:r>
    </w:p>
    <w:p w14:paraId="4EF81AB6" w14:textId="77777777" w:rsidR="00BD7CCE" w:rsidRDefault="00BD7CCE" w:rsidP="00BD7CCE">
      <w:pPr>
        <w:tabs>
          <w:tab w:val="left" w:pos="2552"/>
        </w:tabs>
        <w:spacing w:after="120"/>
        <w:ind w:left="2268" w:right="1134" w:hanging="1134"/>
        <w:jc w:val="both"/>
      </w:pPr>
      <w:r>
        <w:t xml:space="preserve">5.2.5.1. </w:t>
      </w:r>
      <w:r>
        <w:tab/>
        <w:t>To open at least one door per row of seats. Where there is no such door, it shall be possible to allow the evacuation of all the occupants by activating the displacement system of seats, if necessary. This is not applicable to convertibles where the top can be easily opened to allow the evacuation of the occupants.</w:t>
      </w:r>
    </w:p>
    <w:p w14:paraId="47CED0F8" w14:textId="09885CC6" w:rsidR="00B146A7" w:rsidRPr="00B146A7" w:rsidRDefault="00BD7CCE" w:rsidP="00BD7CCE">
      <w:pPr>
        <w:tabs>
          <w:tab w:val="left" w:pos="2552"/>
        </w:tabs>
        <w:spacing w:after="120"/>
        <w:ind w:left="2268" w:right="1134" w:hanging="1134"/>
        <w:jc w:val="both"/>
      </w:pPr>
      <w:r>
        <w:rPr>
          <w:sz w:val="24"/>
          <w:szCs w:val="24"/>
          <w:lang w:eastAsia="zh-CN"/>
        </w:rPr>
        <w:lastRenderedPageBreak/>
        <w:tab/>
      </w:r>
      <w:r>
        <w:t>This shall be assessed for all configurations or worst-case configuration for the number of doors on each side of the vehicle and for both left-hand drive and right-hand drive vehicles, when applicable</w:t>
      </w:r>
      <w:r w:rsidR="00B146A7" w:rsidRPr="00B146A7">
        <w:t>;</w:t>
      </w:r>
    </w:p>
    <w:p w14:paraId="6433A64A" w14:textId="144497A6" w:rsidR="00B146A7" w:rsidRPr="00B146A7" w:rsidRDefault="00BE754E" w:rsidP="00B146A7">
      <w:pPr>
        <w:tabs>
          <w:tab w:val="left" w:pos="2552"/>
        </w:tabs>
        <w:spacing w:after="120"/>
        <w:ind w:left="2268" w:right="1134" w:hanging="1134"/>
        <w:jc w:val="both"/>
      </w:pPr>
      <w:r>
        <w:t>5.2.5.2.</w:t>
      </w:r>
      <w:r w:rsidR="00B146A7" w:rsidRPr="00B146A7">
        <w:tab/>
        <w:t>To release the dummies from their restraint system which, locked, shall be capable of being released by a maximum force of 60 N on the centre of the release control;</w:t>
      </w:r>
    </w:p>
    <w:p w14:paraId="2C7F49D0" w14:textId="59611640" w:rsidR="00B146A7" w:rsidRPr="00B146A7" w:rsidRDefault="00BE754E" w:rsidP="00B146A7">
      <w:pPr>
        <w:tabs>
          <w:tab w:val="left" w:pos="2552"/>
        </w:tabs>
        <w:spacing w:after="120"/>
        <w:ind w:left="2268" w:right="1134" w:hanging="1134"/>
        <w:jc w:val="both"/>
      </w:pPr>
      <w:r>
        <w:t>5.2.5.3.</w:t>
      </w:r>
      <w:r w:rsidR="00B146A7" w:rsidRPr="00B146A7">
        <w:tab/>
        <w:t>To remove the dummies from the vehicle without adjustment of the seats.</w:t>
      </w:r>
    </w:p>
    <w:p w14:paraId="2A3F7DBE" w14:textId="77777777" w:rsidR="00B146A7" w:rsidRPr="00B146A7" w:rsidRDefault="00B146A7" w:rsidP="00B146A7">
      <w:pPr>
        <w:tabs>
          <w:tab w:val="left" w:pos="2552"/>
        </w:tabs>
        <w:spacing w:after="120"/>
        <w:ind w:left="2268" w:right="1134" w:hanging="1134"/>
        <w:jc w:val="both"/>
      </w:pPr>
      <w:r w:rsidRPr="00B146A7">
        <w:t>5.2.6.</w:t>
      </w:r>
      <w:r w:rsidRPr="00B146A7">
        <w:tab/>
        <w:t>In the case of a vehicle propelled by liquid fuel, no more than slight leakage of liquid from the fuel feed installation shall occur on collision.</w:t>
      </w:r>
    </w:p>
    <w:p w14:paraId="60C798F2" w14:textId="77777777" w:rsidR="00B146A7" w:rsidRPr="00B146A7" w:rsidRDefault="00B146A7" w:rsidP="00B146A7">
      <w:pPr>
        <w:tabs>
          <w:tab w:val="left" w:pos="2552"/>
        </w:tabs>
        <w:spacing w:after="120"/>
        <w:ind w:left="2268" w:right="1134" w:hanging="1134"/>
        <w:jc w:val="both"/>
      </w:pPr>
      <w:r w:rsidRPr="00B146A7">
        <w:t>5.2.7.</w:t>
      </w:r>
      <w:r w:rsidRPr="00B146A7">
        <w:tab/>
        <w:t>If there is continuous leakage of liquid from the fuel-feed installation after the collision, the rate of leakage shall not exceed 30 g/min; if the liquid from the fuel-feed system mixes with liquids from the other systems and the various liquids cannot easily be separated and identified, all the liquids collected shall be taken into account in evaluating the continuous leakage.</w:t>
      </w:r>
    </w:p>
    <w:p w14:paraId="2F03E90D" w14:textId="77777777" w:rsidR="00AE788B" w:rsidRDefault="00AE788B" w:rsidP="00AE788B">
      <w:pPr>
        <w:tabs>
          <w:tab w:val="left" w:pos="2268"/>
        </w:tabs>
        <w:spacing w:afterLines="50" w:after="120"/>
        <w:ind w:left="2268" w:right="1134" w:hanging="1134"/>
        <w:jc w:val="both"/>
        <w:rPr>
          <w:lang w:eastAsia="ar-SA"/>
        </w:rPr>
      </w:pPr>
      <w:r>
        <w:rPr>
          <w:lang w:eastAsia="ar-SA"/>
        </w:rPr>
        <w:t>5.2.8.</w:t>
      </w:r>
      <w:r>
        <w:rPr>
          <w:lang w:eastAsia="ar-SA"/>
        </w:rPr>
        <w:tab/>
        <w:t>Following the test conducted in accordance with the procedure defined in Annex 3 to this Regulation, the electric power train operating on high voltage and the high voltage systems which are galvanically connected to the high voltage bus of the electric power train shall meet the following requirements:</w:t>
      </w:r>
    </w:p>
    <w:p w14:paraId="44105A7C" w14:textId="77777777" w:rsidR="00AE788B" w:rsidRDefault="00AE788B" w:rsidP="00AE788B">
      <w:pPr>
        <w:tabs>
          <w:tab w:val="left" w:pos="2268"/>
        </w:tabs>
        <w:spacing w:afterLines="50" w:after="120"/>
        <w:ind w:left="2268" w:right="1134" w:hanging="1134"/>
        <w:jc w:val="both"/>
      </w:pPr>
      <w:r>
        <w:t>5.2.8.1.</w:t>
      </w:r>
      <w:r>
        <w:tab/>
        <w:t>Protection against electrical shock</w:t>
      </w:r>
    </w:p>
    <w:p w14:paraId="426C1AD1" w14:textId="77777777" w:rsidR="00AE788B" w:rsidRDefault="00AE788B" w:rsidP="00AE788B">
      <w:pPr>
        <w:tabs>
          <w:tab w:val="left" w:pos="2268"/>
        </w:tabs>
        <w:spacing w:afterLines="50" w:after="120"/>
        <w:ind w:left="2268" w:right="1134"/>
        <w:jc w:val="both"/>
      </w:pPr>
      <w:r>
        <w:t xml:space="preserve">After the impact, the high voltage buses shall meet at least one of the four criteria specified in paragraph 5.2.8.1.1. through paragraph 5.2.8.1.4.2. below. </w:t>
      </w:r>
    </w:p>
    <w:p w14:paraId="484DA09D" w14:textId="77777777" w:rsidR="00AE788B" w:rsidRDefault="00AE788B" w:rsidP="00AE788B">
      <w:pPr>
        <w:tabs>
          <w:tab w:val="left" w:pos="2268"/>
        </w:tabs>
        <w:spacing w:afterLines="50" w:after="120"/>
        <w:ind w:left="2268" w:right="1134"/>
        <w:jc w:val="both"/>
      </w:pPr>
      <w:r>
        <w:t xml:space="preserve">If the vehicle has an automatic disconnect function, or device(s) that </w:t>
      </w:r>
      <w:r>
        <w:rPr>
          <w:lang w:eastAsia="ja-JP"/>
        </w:rPr>
        <w:t>conductively</w:t>
      </w:r>
      <w:r>
        <w:t xml:space="preserve"> divide the electric power train circuit during driving condition, at least one of the following criteria shall apply to the disconnected circuit or to each divided circuit individually after the disconnect function is activated.</w:t>
      </w:r>
    </w:p>
    <w:p w14:paraId="651774F5" w14:textId="77777777" w:rsidR="00AE788B" w:rsidRDefault="00AE788B" w:rsidP="00AE788B">
      <w:pPr>
        <w:tabs>
          <w:tab w:val="left" w:pos="2268"/>
        </w:tabs>
        <w:spacing w:afterLines="50" w:after="120"/>
        <w:ind w:left="2268" w:right="1134"/>
        <w:jc w:val="both"/>
      </w:pPr>
      <w:r>
        <w:t xml:space="preserve">However, criteria defined in 5.2.8.1.4. below shall not apply if more than a single potential of a part of the high voltage bus is not protected under the conditions of protection </w:t>
      </w:r>
      <w:r>
        <w:rPr>
          <w:lang w:eastAsia="ja-JP"/>
        </w:rPr>
        <w:t xml:space="preserve">degree </w:t>
      </w:r>
      <w:r>
        <w:t>IPXXB.</w:t>
      </w:r>
    </w:p>
    <w:p w14:paraId="4FEED79C" w14:textId="77777777" w:rsidR="00AE788B" w:rsidRDefault="00AE788B" w:rsidP="00AE788B">
      <w:pPr>
        <w:spacing w:afterLines="50" w:after="120"/>
        <w:ind w:left="2268" w:right="1134"/>
        <w:jc w:val="both"/>
        <w:rPr>
          <w:strike/>
        </w:rPr>
      </w:pPr>
      <w:r>
        <w:t>In the case that the crash test is performed under the condition that part(s) of the high voltage system are not energized and with the exception of any coupling system for charging the REESS which is not energized during driving condition, the protection against electrical shock shall be proved by either paragraph 5.2.8.1.3. or paragraph 5.2.8.1.4. below for the relevant part(s).</w:t>
      </w:r>
    </w:p>
    <w:p w14:paraId="18D25823" w14:textId="77777777" w:rsidR="00AE788B" w:rsidRDefault="00AE788B" w:rsidP="00AE788B">
      <w:pPr>
        <w:tabs>
          <w:tab w:val="left" w:pos="2268"/>
        </w:tabs>
        <w:spacing w:afterLines="50" w:after="120"/>
        <w:ind w:left="2268" w:right="1134" w:hanging="1134"/>
        <w:jc w:val="both"/>
      </w:pPr>
      <w:r>
        <w:t>5.2.8.1.1.</w:t>
      </w:r>
      <w:r>
        <w:tab/>
        <w:t>Absence of high voltage</w:t>
      </w:r>
    </w:p>
    <w:p w14:paraId="588BEFBC" w14:textId="77777777" w:rsidR="00AE788B" w:rsidRDefault="00AE788B" w:rsidP="00AE788B">
      <w:pPr>
        <w:tabs>
          <w:tab w:val="left" w:pos="2268"/>
        </w:tabs>
        <w:spacing w:afterLines="50" w:after="120"/>
        <w:ind w:left="2268" w:right="1134"/>
        <w:jc w:val="both"/>
      </w:pPr>
      <w:r>
        <w:t xml:space="preserve">The voltages </w:t>
      </w:r>
      <w:proofErr w:type="spellStart"/>
      <w:r>
        <w:t>U</w:t>
      </w:r>
      <w:r>
        <w:rPr>
          <w:vertAlign w:val="subscript"/>
        </w:rPr>
        <w:t>b</w:t>
      </w:r>
      <w:proofErr w:type="spellEnd"/>
      <w:r>
        <w:t>, U</w:t>
      </w:r>
      <w:r>
        <w:rPr>
          <w:vertAlign w:val="subscript"/>
        </w:rPr>
        <w:t>1</w:t>
      </w:r>
      <w:r>
        <w:t xml:space="preserve"> and U</w:t>
      </w:r>
      <w:r>
        <w:rPr>
          <w:vertAlign w:val="subscript"/>
        </w:rPr>
        <w:t>2</w:t>
      </w:r>
      <w:r>
        <w:t xml:space="preserve"> of the high voltage buses shall be equal or less than 30 VAC or 60 VDC within 60 seconds after the impact when measured in accordance</w:t>
      </w:r>
      <w:r>
        <w:rPr>
          <w:lang w:eastAsia="ja-JP"/>
        </w:rPr>
        <w:t xml:space="preserve"> with </w:t>
      </w:r>
      <w:r>
        <w:t>paragraph 2. of Annex 9.</w:t>
      </w:r>
    </w:p>
    <w:p w14:paraId="0B78E1E8" w14:textId="77777777" w:rsidR="00AE788B" w:rsidRDefault="00AE788B" w:rsidP="00AE788B">
      <w:pPr>
        <w:tabs>
          <w:tab w:val="left" w:pos="2268"/>
        </w:tabs>
        <w:spacing w:afterLines="50" w:after="120"/>
        <w:ind w:left="1134" w:right="1134"/>
        <w:jc w:val="both"/>
      </w:pPr>
      <w:r>
        <w:t>5.2.8.1.2.</w:t>
      </w:r>
      <w:r>
        <w:tab/>
        <w:t>Low electrical energy</w:t>
      </w:r>
    </w:p>
    <w:p w14:paraId="377F3642" w14:textId="77777777" w:rsidR="00AE788B" w:rsidRDefault="00AE788B" w:rsidP="00AE788B">
      <w:pPr>
        <w:tabs>
          <w:tab w:val="left" w:pos="2268"/>
        </w:tabs>
        <w:spacing w:afterLines="50" w:after="120"/>
        <w:ind w:left="2268" w:right="1134"/>
        <w:jc w:val="both"/>
      </w:pPr>
      <w:r>
        <w:t xml:space="preserve">The Total Energy (TE) on the high voltage buses shall be less than </w:t>
      </w:r>
      <w:r>
        <w:rPr>
          <w:lang w:eastAsia="ja-JP"/>
        </w:rPr>
        <w:t>0.2</w:t>
      </w:r>
      <w:r>
        <w:t xml:space="preserve"> joules when measured according to the test procedure as specified in paragraph 3. of Annex 9 with the formula (a). Alternatively the total energy (TE) may be calculated by the measured voltage </w:t>
      </w:r>
      <w:proofErr w:type="spellStart"/>
      <w:r>
        <w:t>U</w:t>
      </w:r>
      <w:r>
        <w:rPr>
          <w:vertAlign w:val="subscript"/>
        </w:rPr>
        <w:t>b</w:t>
      </w:r>
      <w:proofErr w:type="spellEnd"/>
      <w:r>
        <w:t xml:space="preserve"> of the high voltage bus and the capacitance of the X-capacitors (</w:t>
      </w:r>
      <w:proofErr w:type="spellStart"/>
      <w:r>
        <w:t>C</w:t>
      </w:r>
      <w:r>
        <w:rPr>
          <w:vertAlign w:val="subscript"/>
        </w:rPr>
        <w:t>x</w:t>
      </w:r>
      <w:proofErr w:type="spellEnd"/>
      <w:r>
        <w:t>) specified by the manufacturer according to formula (b) of paragraph 3. of Annex 9.</w:t>
      </w:r>
    </w:p>
    <w:p w14:paraId="26514590" w14:textId="77777777" w:rsidR="00AE788B" w:rsidRDefault="00AE788B" w:rsidP="00AE788B">
      <w:pPr>
        <w:tabs>
          <w:tab w:val="left" w:pos="2268"/>
        </w:tabs>
        <w:spacing w:afterLines="50" w:after="120"/>
        <w:ind w:left="2268" w:right="1134"/>
        <w:jc w:val="both"/>
      </w:pPr>
      <w:r>
        <w:lastRenderedPageBreak/>
        <w:t>The energy stored in the Y-capacitors (TE</w:t>
      </w:r>
      <w:r>
        <w:rPr>
          <w:vertAlign w:val="subscript"/>
        </w:rPr>
        <w:t>y1</w:t>
      </w:r>
      <w:r>
        <w:t>, TE</w:t>
      </w:r>
      <w:r>
        <w:rPr>
          <w:vertAlign w:val="subscript"/>
        </w:rPr>
        <w:t>y2</w:t>
      </w:r>
      <w:r>
        <w:t xml:space="preserve">) shall also be less than </w:t>
      </w:r>
      <w:r>
        <w:rPr>
          <w:lang w:eastAsia="ja-JP"/>
        </w:rPr>
        <w:t>0.2</w:t>
      </w:r>
      <w:r>
        <w:rPr>
          <w:strike/>
          <w:lang w:eastAsia="ja-JP"/>
        </w:rPr>
        <w:t xml:space="preserve"> </w:t>
      </w:r>
      <w:r>
        <w:t>joules. This shall be calculated by measuring the voltages U</w:t>
      </w:r>
      <w:r>
        <w:rPr>
          <w:vertAlign w:val="subscript"/>
        </w:rPr>
        <w:t>1</w:t>
      </w:r>
      <w:r>
        <w:t xml:space="preserve"> and U</w:t>
      </w:r>
      <w:r>
        <w:rPr>
          <w:vertAlign w:val="subscript"/>
        </w:rPr>
        <w:t>2</w:t>
      </w:r>
      <w:r>
        <w:t xml:space="preserve"> of the high voltage buses and the electrical chassis, and the capacitance of the Y-capacitors specified by the manufacturer according to formula (c) of paragraph 3. of Annex 9.</w:t>
      </w:r>
    </w:p>
    <w:p w14:paraId="16E67903" w14:textId="77777777" w:rsidR="00AE788B" w:rsidRDefault="00AE788B" w:rsidP="00AE788B">
      <w:pPr>
        <w:tabs>
          <w:tab w:val="left" w:pos="2268"/>
        </w:tabs>
        <w:spacing w:afterLines="50" w:after="120"/>
        <w:ind w:left="2268" w:right="1134" w:hanging="1134"/>
        <w:jc w:val="both"/>
      </w:pPr>
      <w:r>
        <w:t>5.2.8.1.3.</w:t>
      </w:r>
      <w:r>
        <w:tab/>
        <w:t>Physical protection</w:t>
      </w:r>
    </w:p>
    <w:p w14:paraId="22BD1772" w14:textId="77777777" w:rsidR="00AE788B" w:rsidRDefault="00AE788B" w:rsidP="00AE788B">
      <w:pPr>
        <w:spacing w:afterLines="50" w:after="120"/>
        <w:ind w:left="2268" w:right="1134"/>
        <w:jc w:val="both"/>
      </w:pPr>
      <w:r>
        <w:t>For protection against direct contact with high voltage live parts, the protection degree IPXXB shall be provided.</w:t>
      </w:r>
    </w:p>
    <w:p w14:paraId="4B394276" w14:textId="77777777" w:rsidR="00AE788B" w:rsidRDefault="00AE788B" w:rsidP="00AE788B">
      <w:pPr>
        <w:autoSpaceDE w:val="0"/>
        <w:autoSpaceDN w:val="0"/>
        <w:adjustRightInd w:val="0"/>
        <w:spacing w:afterLines="50" w:after="120"/>
        <w:ind w:left="2268" w:right="1088"/>
        <w:jc w:val="both"/>
        <w:rPr>
          <w:lang w:eastAsia="ja-JP"/>
        </w:rPr>
      </w:pPr>
      <w:r>
        <w:t xml:space="preserve">The assessment shall be conducted in accordance with paragraph </w:t>
      </w:r>
      <w:r>
        <w:rPr>
          <w:lang w:eastAsia="ja-JP"/>
        </w:rPr>
        <w:t>4</w:t>
      </w:r>
      <w:r>
        <w:t xml:space="preserve"> of </w:t>
      </w:r>
      <w:r>
        <w:rPr>
          <w:lang w:eastAsia="ja-JP"/>
        </w:rPr>
        <w:t>A</w:t>
      </w:r>
      <w:r>
        <w:t xml:space="preserve">nnex 9. </w:t>
      </w:r>
    </w:p>
    <w:p w14:paraId="6EB77EBC" w14:textId="77777777" w:rsidR="00AE788B" w:rsidRDefault="00AE788B" w:rsidP="00AE788B">
      <w:pPr>
        <w:spacing w:afterLines="50" w:after="120"/>
        <w:ind w:left="2268" w:right="1134"/>
        <w:jc w:val="both"/>
      </w:pPr>
      <w:r>
        <w:t>In addition, for protection against electrical shock which could arise from indirect contact, the resistance between all exposed conductive parts of electrical protection barriers/enclosures and the electrical chassis shall be lower than 0.1 Ω and the resistance between any two simultaneously reachable exposed conductive parts of electrical protection barriers/enclosures that are less than 2.5 m from each other shall be less than 0.2 Ω</w:t>
      </w:r>
      <w:r>
        <w:rPr>
          <w:lang w:eastAsia="ja-JP"/>
        </w:rPr>
        <w:t xml:space="preserve"> </w:t>
      </w:r>
      <w:r>
        <w:t xml:space="preserve">when there is current flow of at least 0.2 </w:t>
      </w:r>
      <w:r>
        <w:rPr>
          <w:lang w:eastAsia="ja-JP"/>
        </w:rPr>
        <w:t>A</w:t>
      </w:r>
      <w:r>
        <w:t>. This resistance may be calculated using the separately measured resistances of the relevant parts of electric path.</w:t>
      </w:r>
    </w:p>
    <w:p w14:paraId="6D703276" w14:textId="0C6F2347" w:rsidR="00B146A7" w:rsidRPr="00B146A7" w:rsidRDefault="00AE788B" w:rsidP="00B146A7">
      <w:pPr>
        <w:tabs>
          <w:tab w:val="left" w:pos="2552"/>
        </w:tabs>
        <w:spacing w:after="120"/>
        <w:ind w:left="2268" w:right="1134" w:hanging="1134"/>
        <w:jc w:val="both"/>
      </w:pPr>
      <w:r>
        <w:t>These requirements are satisfied if the galvanic connection has been made by welding.</w:t>
      </w:r>
      <w:r>
        <w:rPr>
          <w:lang w:eastAsia="ja-JP"/>
        </w:rPr>
        <w:t xml:space="preserve"> </w:t>
      </w:r>
      <w:r>
        <w:t xml:space="preserve">In case of doubt or the connection is established by mean other than welding, measurements shall be made by using one of the test procedures described in paragraph </w:t>
      </w:r>
      <w:r>
        <w:rPr>
          <w:lang w:eastAsia="ja-JP"/>
        </w:rPr>
        <w:t>4.1.</w:t>
      </w:r>
      <w:r>
        <w:t xml:space="preserve"> of </w:t>
      </w:r>
      <w:r>
        <w:rPr>
          <w:lang w:eastAsia="ja-JP"/>
        </w:rPr>
        <w:t>A</w:t>
      </w:r>
      <w:r>
        <w:t>nnex 9</w:t>
      </w:r>
      <w:r w:rsidR="00B146A7" w:rsidRPr="00B146A7">
        <w:t>.</w:t>
      </w:r>
    </w:p>
    <w:p w14:paraId="044CDC5F" w14:textId="77777777" w:rsidR="00B146A7" w:rsidRPr="00B146A7" w:rsidRDefault="00B146A7" w:rsidP="00B146A7">
      <w:pPr>
        <w:tabs>
          <w:tab w:val="left" w:pos="2552"/>
        </w:tabs>
        <w:spacing w:after="120"/>
        <w:ind w:left="2268" w:right="1134" w:hanging="1134"/>
        <w:jc w:val="both"/>
      </w:pPr>
      <w:r w:rsidRPr="00B146A7">
        <w:t>5.2.8.1.4.</w:t>
      </w:r>
      <w:r w:rsidRPr="00B146A7">
        <w:tab/>
        <w:t xml:space="preserve">Isolation resistance </w:t>
      </w:r>
    </w:p>
    <w:p w14:paraId="13AED399" w14:textId="77777777" w:rsidR="00B146A7" w:rsidRPr="00B146A7" w:rsidRDefault="00B146A7" w:rsidP="00B146A7">
      <w:pPr>
        <w:tabs>
          <w:tab w:val="left" w:pos="2552"/>
        </w:tabs>
        <w:spacing w:after="120"/>
        <w:ind w:left="2268" w:right="1134" w:hanging="1134"/>
        <w:jc w:val="both"/>
      </w:pPr>
      <w:r w:rsidRPr="00B146A7">
        <w:tab/>
        <w:t>The criteria specified in paragraphs 5.2.8.1.4.1. and 5.2.8.1.4.2. below shall be met.</w:t>
      </w:r>
    </w:p>
    <w:p w14:paraId="34F85911" w14:textId="77777777" w:rsidR="00B146A7" w:rsidRPr="00B146A7" w:rsidRDefault="00B146A7" w:rsidP="00B146A7">
      <w:pPr>
        <w:tabs>
          <w:tab w:val="left" w:pos="2552"/>
        </w:tabs>
        <w:spacing w:after="120"/>
        <w:ind w:left="2268" w:right="1134" w:hanging="1134"/>
        <w:jc w:val="both"/>
      </w:pPr>
      <w:r w:rsidRPr="00B146A7">
        <w:tab/>
        <w:t>The measurement shall be conducted in accordance with paragraph 5. of Annex 9.</w:t>
      </w:r>
    </w:p>
    <w:p w14:paraId="367DBBC4" w14:textId="1EA914CA" w:rsidR="00B146A7" w:rsidRPr="00B146A7" w:rsidRDefault="00B146A7" w:rsidP="00B146A7">
      <w:pPr>
        <w:tabs>
          <w:tab w:val="left" w:pos="2552"/>
        </w:tabs>
        <w:spacing w:after="120"/>
        <w:ind w:left="2268" w:right="1134" w:hanging="1134"/>
        <w:jc w:val="both"/>
      </w:pPr>
      <w:r w:rsidRPr="00B146A7">
        <w:t>5.2.8.1.4.1.</w:t>
      </w:r>
      <w:r w:rsidRPr="00B146A7">
        <w:tab/>
      </w:r>
      <w:r w:rsidR="00BE347A">
        <w:t>Electric power train</w:t>
      </w:r>
      <w:r w:rsidRPr="00B146A7">
        <w:t xml:space="preserve"> consisting of separate DC- or AC-buses </w:t>
      </w:r>
    </w:p>
    <w:p w14:paraId="109918D6" w14:textId="77777777" w:rsidR="00B146A7" w:rsidRPr="00B146A7" w:rsidRDefault="00B146A7" w:rsidP="00B146A7">
      <w:pPr>
        <w:tabs>
          <w:tab w:val="left" w:pos="2552"/>
        </w:tabs>
        <w:spacing w:after="120"/>
        <w:ind w:left="2268" w:right="1134" w:hanging="1134"/>
        <w:jc w:val="both"/>
      </w:pPr>
      <w:r w:rsidRPr="00B146A7">
        <w:tab/>
        <w:t>If the AC high voltage buses and the DC high voltage buses are galvanically isolated from each other, isolation resistance between the high voltage bus and the electrical chassis (Ri, as defined in paragraph 5. of Annex 9) shall have a minimum value of 100 Ω/V of the working voltage for DC buses, and a minimum value of 500 Ω/V of the working voltage for AC buses.</w:t>
      </w:r>
    </w:p>
    <w:p w14:paraId="58B824B7" w14:textId="77777777" w:rsidR="00E44798" w:rsidRDefault="00E44798" w:rsidP="00E44798">
      <w:pPr>
        <w:tabs>
          <w:tab w:val="left" w:pos="2268"/>
        </w:tabs>
        <w:spacing w:afterLines="50" w:after="120"/>
        <w:ind w:left="2268" w:right="1134" w:hanging="1134"/>
        <w:jc w:val="both"/>
        <w:rPr>
          <w:lang w:eastAsia="ar-SA"/>
        </w:rPr>
      </w:pPr>
      <w:r>
        <w:rPr>
          <w:lang w:eastAsia="ar-SA"/>
        </w:rPr>
        <w:t>5.2.8.1.4.2.</w:t>
      </w:r>
      <w:r>
        <w:rPr>
          <w:lang w:eastAsia="ar-SA"/>
        </w:rPr>
        <w:tab/>
      </w:r>
      <w:r>
        <w:rPr>
          <w:lang w:eastAsia="ja-JP"/>
        </w:rPr>
        <w:t>Electric</w:t>
      </w:r>
      <w:r>
        <w:rPr>
          <w:lang w:eastAsia="ar-SA"/>
        </w:rPr>
        <w:t xml:space="preserve"> power train consisting of combined DC- and AC-buses</w:t>
      </w:r>
    </w:p>
    <w:p w14:paraId="2B6556A6" w14:textId="77777777" w:rsidR="00E44798" w:rsidRDefault="00E44798" w:rsidP="00E44798">
      <w:pPr>
        <w:widowControl w:val="0"/>
        <w:suppressAutoHyphens w:val="0"/>
        <w:autoSpaceDE w:val="0"/>
        <w:autoSpaceDN w:val="0"/>
        <w:adjustRightInd w:val="0"/>
        <w:spacing w:afterLines="50" w:after="120"/>
        <w:ind w:left="2268" w:right="1088"/>
        <w:jc w:val="both"/>
        <w:rPr>
          <w:lang w:eastAsia="ja-JP"/>
        </w:rPr>
      </w:pPr>
      <w:r>
        <w:rPr>
          <w:lang w:eastAsia="ja-JP"/>
        </w:rPr>
        <w:t>If the AC high voltage buses and the DC high voltage buses are conductively connected, they shall meet one of the following requirements:</w:t>
      </w:r>
    </w:p>
    <w:p w14:paraId="69B9F3CC" w14:textId="77777777" w:rsidR="00E44798" w:rsidRDefault="00E44798" w:rsidP="00E44798">
      <w:pPr>
        <w:widowControl w:val="0"/>
        <w:suppressAutoHyphens w:val="0"/>
        <w:autoSpaceDE w:val="0"/>
        <w:autoSpaceDN w:val="0"/>
        <w:adjustRightInd w:val="0"/>
        <w:spacing w:afterLines="50" w:after="120"/>
        <w:ind w:left="2835" w:right="1088" w:hanging="567"/>
        <w:jc w:val="both"/>
        <w:rPr>
          <w:bCs/>
          <w:lang w:eastAsia="ja-JP"/>
        </w:rPr>
      </w:pPr>
      <w:r>
        <w:rPr>
          <w:bCs/>
          <w:lang w:eastAsia="ja-JP"/>
        </w:rPr>
        <w:t>(a)</w:t>
      </w:r>
      <w:r>
        <w:rPr>
          <w:bCs/>
          <w:lang w:eastAsia="ja-JP"/>
        </w:rPr>
        <w:tab/>
        <w:t>Isolation resistance between the high voltage bus and the electrical chassis shall have a minimum value of 500 Ω/V of the working voltage;</w:t>
      </w:r>
    </w:p>
    <w:p w14:paraId="1DCABC9E" w14:textId="77777777" w:rsidR="00E44798" w:rsidRDefault="00E44798" w:rsidP="00E44798">
      <w:pPr>
        <w:widowControl w:val="0"/>
        <w:suppressAutoHyphens w:val="0"/>
        <w:autoSpaceDE w:val="0"/>
        <w:autoSpaceDN w:val="0"/>
        <w:adjustRightInd w:val="0"/>
        <w:spacing w:afterLines="50" w:after="120"/>
        <w:ind w:left="2835" w:right="1088" w:hanging="567"/>
        <w:jc w:val="both"/>
        <w:rPr>
          <w:bCs/>
          <w:lang w:eastAsia="ja-JP"/>
        </w:rPr>
      </w:pPr>
      <w:r>
        <w:rPr>
          <w:bCs/>
          <w:lang w:eastAsia="ja-JP"/>
        </w:rPr>
        <w:t>(b)</w:t>
      </w:r>
      <w:r>
        <w:rPr>
          <w:bCs/>
          <w:lang w:eastAsia="ja-JP"/>
        </w:rPr>
        <w:tab/>
        <w:t>Isolation resistance between the high voltage bus and the electrical chassis shall have a minimum value of 100 Ω/V of the working voltage and the AC bus meets the physical protection as described in paragraph 5.2.8.1.3;</w:t>
      </w:r>
    </w:p>
    <w:p w14:paraId="380102A7" w14:textId="0FFE37BF" w:rsidR="00B146A7" w:rsidRPr="00F34704" w:rsidRDefault="00E44798" w:rsidP="00F34704">
      <w:pPr>
        <w:widowControl w:val="0"/>
        <w:suppressAutoHyphens w:val="0"/>
        <w:autoSpaceDE w:val="0"/>
        <w:autoSpaceDN w:val="0"/>
        <w:adjustRightInd w:val="0"/>
        <w:spacing w:afterLines="50" w:after="120"/>
        <w:ind w:left="2835" w:right="1088" w:hanging="567"/>
        <w:jc w:val="both"/>
        <w:rPr>
          <w:bCs/>
          <w:lang w:eastAsia="ja-JP"/>
        </w:rPr>
      </w:pPr>
      <w:r>
        <w:rPr>
          <w:bCs/>
          <w:lang w:eastAsia="ja-JP"/>
        </w:rPr>
        <w:t>(c)</w:t>
      </w:r>
      <w:r>
        <w:rPr>
          <w:bCs/>
          <w:lang w:eastAsia="ja-JP"/>
        </w:rPr>
        <w:tab/>
        <w:t>Isolation resistance between the high voltage bus and the electrical chassis shall have a minimum value of 100 Ω/V of the working voltage and the AC bus meets the absence of high voltage as described in paragraph 5.2.8.1.1.</w:t>
      </w:r>
    </w:p>
    <w:p w14:paraId="7E8C30B2" w14:textId="77777777" w:rsidR="00516FDE" w:rsidRDefault="00516FDE" w:rsidP="00516FDE">
      <w:pPr>
        <w:keepNext/>
        <w:keepLines/>
        <w:tabs>
          <w:tab w:val="left" w:pos="2268"/>
        </w:tabs>
        <w:spacing w:after="120"/>
        <w:ind w:left="2268" w:right="1134" w:hanging="1134"/>
        <w:jc w:val="both"/>
      </w:pPr>
      <w:r>
        <w:lastRenderedPageBreak/>
        <w:t>5.2.8.2.</w:t>
      </w:r>
      <w:r>
        <w:tab/>
        <w:t>Electrolyte leakage</w:t>
      </w:r>
    </w:p>
    <w:p w14:paraId="63352688" w14:textId="77777777" w:rsidR="00516FDE" w:rsidRDefault="00516FDE" w:rsidP="00516FDE">
      <w:pPr>
        <w:keepNext/>
        <w:tabs>
          <w:tab w:val="left" w:pos="2268"/>
        </w:tabs>
        <w:spacing w:after="120"/>
        <w:ind w:left="2268" w:right="1134" w:hanging="1134"/>
        <w:jc w:val="both"/>
      </w:pPr>
      <w:r>
        <w:t xml:space="preserve">5.2.8.2.1. </w:t>
      </w:r>
      <w:r>
        <w:tab/>
        <w:t>In case of aqueous electrolyte REESS.</w:t>
      </w:r>
    </w:p>
    <w:p w14:paraId="091428B8" w14:textId="77777777" w:rsidR="00516FDE" w:rsidRDefault="00516FDE" w:rsidP="00516FDE">
      <w:pPr>
        <w:spacing w:after="120"/>
        <w:ind w:left="2268" w:right="1134"/>
        <w:jc w:val="both"/>
      </w:pPr>
      <w:r>
        <w:t>For a period from the impact until 60 minutes after the impact, there shall be no electrolyte leakage from the REESS into the passenger compartment and no more than 7 per cent by volume of the REESS electrolyte with a maximum of 5.0 l leaked from the REESS to the outside of the passenger compartment. The leaked amount of electrolyte can be measured by usual techniques of determination of liquid volumes after its collection. For containers containing Stoddard, coloured coolant and electrolyte, the fluids shall be allowed to separate by specific gravity then measured.</w:t>
      </w:r>
    </w:p>
    <w:p w14:paraId="656AD13D" w14:textId="77777777" w:rsidR="00516FDE" w:rsidRDefault="00516FDE" w:rsidP="00516FDE">
      <w:pPr>
        <w:keepNext/>
        <w:tabs>
          <w:tab w:val="left" w:pos="2268"/>
        </w:tabs>
        <w:spacing w:after="120"/>
        <w:ind w:left="2268" w:right="1134" w:hanging="1134"/>
        <w:jc w:val="both"/>
      </w:pPr>
      <w:r>
        <w:t xml:space="preserve">5.2.8.2.2. </w:t>
      </w:r>
      <w:r>
        <w:tab/>
        <w:t>In case of non-aqueous electrolyte REESS.</w:t>
      </w:r>
    </w:p>
    <w:p w14:paraId="339381F7" w14:textId="11819060" w:rsidR="00B146A7" w:rsidRPr="00B146A7" w:rsidRDefault="00516FDE" w:rsidP="00B146A7">
      <w:pPr>
        <w:tabs>
          <w:tab w:val="left" w:pos="2552"/>
        </w:tabs>
        <w:spacing w:after="120"/>
        <w:ind w:left="2268" w:right="1134" w:hanging="1134"/>
        <w:jc w:val="both"/>
      </w:pPr>
      <w:r>
        <w:tab/>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r w:rsidR="00B146A7" w:rsidRPr="00B146A7">
        <w:t>.</w:t>
      </w:r>
    </w:p>
    <w:p w14:paraId="2E7FF929" w14:textId="77777777" w:rsidR="00681230" w:rsidRDefault="00681230" w:rsidP="00681230">
      <w:pPr>
        <w:keepNext/>
        <w:tabs>
          <w:tab w:val="left" w:pos="2268"/>
        </w:tabs>
        <w:spacing w:after="120"/>
        <w:ind w:left="2268" w:right="1134" w:hanging="1134"/>
        <w:jc w:val="both"/>
      </w:pPr>
      <w:r>
        <w:t>5.2.8.3.</w:t>
      </w:r>
      <w:r>
        <w:tab/>
        <w:t xml:space="preserve">REESS retention </w:t>
      </w:r>
    </w:p>
    <w:p w14:paraId="1A47941B" w14:textId="04BEDCE3" w:rsidR="00B146A7" w:rsidRDefault="00247D40" w:rsidP="00B146A7">
      <w:pPr>
        <w:tabs>
          <w:tab w:val="left" w:pos="2552"/>
        </w:tabs>
        <w:spacing w:after="120"/>
        <w:ind w:left="2268" w:right="1134" w:hanging="1134"/>
        <w:jc w:val="both"/>
      </w:pPr>
      <w:r>
        <w:rPr>
          <w:bCs/>
          <w:lang w:eastAsia="ja-JP"/>
        </w:rPr>
        <w:tab/>
      </w:r>
      <w:r w:rsidR="00681230">
        <w:rPr>
          <w:bCs/>
          <w:lang w:eastAsia="ja-JP"/>
        </w:rPr>
        <w:t>REESS shall remain attached to the vehicle by at least one component anchorage, bracket, or any structure that transfers loads from REESS to the vehicle structure, and REESS located outside the passenger compartment shall not enter the passenger compartment</w:t>
      </w:r>
      <w:r w:rsidR="00B146A7" w:rsidRPr="00B146A7">
        <w:t>.</w:t>
      </w:r>
    </w:p>
    <w:p w14:paraId="474866F5" w14:textId="77777777" w:rsidR="00247D40" w:rsidRDefault="00247D40" w:rsidP="00247D40">
      <w:pPr>
        <w:spacing w:after="120"/>
        <w:ind w:left="2268" w:right="1134" w:hanging="1134"/>
        <w:jc w:val="both"/>
        <w:rPr>
          <w:bCs/>
          <w:lang w:eastAsia="ja-JP"/>
        </w:rPr>
      </w:pPr>
      <w:r>
        <w:rPr>
          <w:bCs/>
          <w:lang w:eastAsia="ja-JP"/>
        </w:rPr>
        <w:t>5.2.8.4.</w:t>
      </w:r>
      <w:r>
        <w:rPr>
          <w:bCs/>
          <w:lang w:eastAsia="ja-JP"/>
        </w:rPr>
        <w:tab/>
        <w:t xml:space="preserve">REESS fire hazards </w:t>
      </w:r>
    </w:p>
    <w:p w14:paraId="1BF6B4D5" w14:textId="155BF860" w:rsidR="00681230" w:rsidRPr="00B146A7" w:rsidRDefault="00247D40" w:rsidP="00247D40">
      <w:pPr>
        <w:tabs>
          <w:tab w:val="left" w:pos="2552"/>
        </w:tabs>
        <w:spacing w:after="120"/>
        <w:ind w:left="2268" w:right="1134" w:hanging="1134"/>
        <w:jc w:val="both"/>
      </w:pPr>
      <w:r>
        <w:rPr>
          <w:bCs/>
        </w:rPr>
        <w:tab/>
        <w:t>For a period from the impact until 60 minutes after the impact, t</w:t>
      </w:r>
      <w:r>
        <w:rPr>
          <w:bCs/>
          <w:lang w:eastAsia="ja-JP"/>
        </w:rPr>
        <w:t>here shall be no evidence of fire or explosion from the REESS.</w:t>
      </w:r>
    </w:p>
    <w:p w14:paraId="470982AF" w14:textId="7840B536" w:rsidR="00B146A7" w:rsidRPr="00B146A7" w:rsidRDefault="00B146A7" w:rsidP="00D74C4D">
      <w:pPr>
        <w:pStyle w:val="HChG"/>
        <w:ind w:left="2268"/>
      </w:pPr>
      <w:bookmarkStart w:id="20" w:name="_Toc381109763"/>
      <w:r w:rsidRPr="00B146A7">
        <w:t>6.</w:t>
      </w:r>
      <w:r w:rsidRPr="00B146A7">
        <w:tab/>
      </w:r>
      <w:r w:rsidRPr="00B146A7">
        <w:tab/>
        <w:t>Instructions for us</w:t>
      </w:r>
      <w:r w:rsidR="00D74C4D">
        <w:t xml:space="preserve">ers of vehicles equipped with </w:t>
      </w:r>
      <w:r w:rsidR="00D74C4D">
        <w:tab/>
      </w:r>
      <w:r w:rsidRPr="00B146A7">
        <w:t>airbags</w:t>
      </w:r>
      <w:bookmarkEnd w:id="20"/>
    </w:p>
    <w:p w14:paraId="2EB65268" w14:textId="25BB7E7C" w:rsidR="00B146A7" w:rsidRPr="00B146A7" w:rsidRDefault="00B146A7" w:rsidP="00B146A7">
      <w:pPr>
        <w:widowControl w:val="0"/>
        <w:tabs>
          <w:tab w:val="left" w:pos="2268"/>
        </w:tabs>
        <w:suppressAutoHyphens w:val="0"/>
        <w:spacing w:after="120"/>
        <w:ind w:left="2268" w:right="1276" w:hanging="1134"/>
        <w:jc w:val="both"/>
      </w:pPr>
      <w:r w:rsidRPr="00B146A7">
        <w:t>6.1.</w:t>
      </w:r>
      <w:r w:rsidRPr="00B146A7">
        <w:tab/>
      </w:r>
      <w:r w:rsidR="0022672D">
        <w:t>For a vehicle fitted with airbag assemblies intended to protect the driver and occupants other than the driver, compliance with paragraphs 8.1.8. to 8.1.9. of UN Regulation No. 16 as amended by the 08 Series of amendments shall be demonstrated as from 1 September 2020 for new vehicle types. Before this date the relevant requirements of the preceding Series of amendments apply</w:t>
      </w:r>
      <w:r w:rsidRPr="00B146A7">
        <w:t>.</w:t>
      </w:r>
    </w:p>
    <w:p w14:paraId="3B9368FC" w14:textId="2B004B37" w:rsidR="00B146A7" w:rsidRPr="00B146A7" w:rsidRDefault="00B853D7" w:rsidP="00B853D7">
      <w:pPr>
        <w:pStyle w:val="HChG"/>
        <w:tabs>
          <w:tab w:val="clear" w:pos="851"/>
          <w:tab w:val="left" w:pos="1134"/>
        </w:tabs>
        <w:ind w:left="2268" w:hanging="2268"/>
      </w:pPr>
      <w:bookmarkStart w:id="21" w:name="_Toc381109764"/>
      <w:r>
        <w:tab/>
      </w:r>
      <w:r w:rsidR="006D1DE4">
        <w:t>7.</w:t>
      </w:r>
      <w:r w:rsidR="006D1DE4">
        <w:tab/>
      </w:r>
      <w:r w:rsidR="00B146A7" w:rsidRPr="00B146A7">
        <w:t>Modification and extension of approval of the vehicle type</w:t>
      </w:r>
      <w:bookmarkEnd w:id="21"/>
    </w:p>
    <w:p w14:paraId="0D1850AC" w14:textId="77777777" w:rsidR="001C7599" w:rsidRDefault="001C7599" w:rsidP="001C7599">
      <w:pPr>
        <w:widowControl w:val="0"/>
        <w:tabs>
          <w:tab w:val="left" w:pos="2268"/>
        </w:tabs>
        <w:spacing w:after="120"/>
        <w:ind w:left="2268" w:right="1134" w:hanging="1134"/>
        <w:jc w:val="both"/>
        <w:rPr>
          <w:bCs/>
        </w:rPr>
      </w:pPr>
      <w:r>
        <w:rPr>
          <w:bCs/>
        </w:rPr>
        <w:t>7.1.</w:t>
      </w:r>
      <w:r>
        <w:rPr>
          <w:bCs/>
        </w:rPr>
        <w:tab/>
        <w:t>Every modification of the vehicle type with regard to this Regulation shall be notified to the Type Approval Authority which approved that vehicle type. The Type Approval Authority may then either:</w:t>
      </w:r>
    </w:p>
    <w:p w14:paraId="78DB962C" w14:textId="77777777" w:rsidR="001C7599" w:rsidRDefault="001C7599" w:rsidP="001C7599">
      <w:pPr>
        <w:widowControl w:val="0"/>
        <w:tabs>
          <w:tab w:val="left" w:pos="2835"/>
        </w:tabs>
        <w:spacing w:after="120"/>
        <w:ind w:left="2835" w:right="1134" w:hanging="567"/>
        <w:jc w:val="both"/>
        <w:rPr>
          <w:bCs/>
        </w:rPr>
      </w:pPr>
      <w:r>
        <w:rPr>
          <w:bCs/>
        </w:rPr>
        <w:t>(a)</w:t>
      </w:r>
      <w:r>
        <w:rPr>
          <w:bCs/>
        </w:rPr>
        <w:tab/>
        <w:t xml:space="preserve">Decide, in consultation with the manufacturer, that a new type approval is to be granted; or </w:t>
      </w:r>
    </w:p>
    <w:p w14:paraId="1B1CFEF6" w14:textId="77777777" w:rsidR="001C7599" w:rsidRDefault="001C7599" w:rsidP="001C7599">
      <w:pPr>
        <w:widowControl w:val="0"/>
        <w:tabs>
          <w:tab w:val="left" w:pos="2835"/>
        </w:tabs>
        <w:spacing w:after="120"/>
        <w:ind w:left="2835" w:right="1134" w:hanging="567"/>
        <w:jc w:val="both"/>
        <w:rPr>
          <w:bCs/>
        </w:rPr>
      </w:pPr>
      <w:r>
        <w:rPr>
          <w:bCs/>
        </w:rPr>
        <w:t>(b)</w:t>
      </w:r>
      <w:r>
        <w:rPr>
          <w:bCs/>
        </w:rPr>
        <w:tab/>
        <w:t>Apply the procedure contained in paragraph 7.1.1. (Revision) and, if applicable, the procedure contained in paragraph 7.1.2. (Extension).</w:t>
      </w:r>
    </w:p>
    <w:p w14:paraId="426DE947" w14:textId="77777777" w:rsidR="001C7599" w:rsidRDefault="001C7599" w:rsidP="001C7599">
      <w:pPr>
        <w:widowControl w:val="0"/>
        <w:tabs>
          <w:tab w:val="left" w:pos="2268"/>
        </w:tabs>
        <w:spacing w:after="120"/>
        <w:ind w:left="2268" w:right="1134" w:hanging="1134"/>
        <w:jc w:val="both"/>
        <w:rPr>
          <w:bCs/>
        </w:rPr>
      </w:pPr>
      <w:r>
        <w:rPr>
          <w:bCs/>
        </w:rPr>
        <w:lastRenderedPageBreak/>
        <w:t xml:space="preserve">7.1.1. </w:t>
      </w:r>
      <w:r>
        <w:rPr>
          <w:bCs/>
        </w:rPr>
        <w:tab/>
        <w:t xml:space="preserve">Revision </w:t>
      </w:r>
    </w:p>
    <w:p w14:paraId="0D9B0E54" w14:textId="77777777" w:rsidR="001C7599" w:rsidRDefault="001C7599" w:rsidP="001C7599">
      <w:pPr>
        <w:widowControl w:val="0"/>
        <w:tabs>
          <w:tab w:val="left" w:pos="2268"/>
        </w:tabs>
        <w:spacing w:after="120"/>
        <w:ind w:left="2268" w:right="1134" w:hanging="1134"/>
        <w:jc w:val="both"/>
        <w:rPr>
          <w:bCs/>
        </w:rPr>
      </w:pPr>
      <w:r>
        <w:rPr>
          <w:b/>
        </w:rPr>
        <w:tab/>
      </w:r>
      <w:r>
        <w:rPr>
          <w:bCs/>
        </w:rPr>
        <w:t xml:space="preserve">When the details recorded in the information documents have changed and the Type Approval Authority considers that the modifications made are unlikely to have appreciable adverse effect, and that in any case the vehicle still meets the requirements, the modification shall be designated a "revision". </w:t>
      </w:r>
    </w:p>
    <w:p w14:paraId="10817593" w14:textId="77777777" w:rsidR="001C7599" w:rsidRDefault="001C7599" w:rsidP="001C7599">
      <w:pPr>
        <w:widowControl w:val="0"/>
        <w:tabs>
          <w:tab w:val="left" w:pos="2268"/>
        </w:tabs>
        <w:spacing w:after="120"/>
        <w:ind w:left="2268" w:right="1134" w:hanging="1134"/>
        <w:jc w:val="both"/>
        <w:rPr>
          <w:bCs/>
        </w:rPr>
      </w:pPr>
      <w:r>
        <w:rPr>
          <w:b/>
        </w:rPr>
        <w:tab/>
      </w:r>
      <w:r>
        <w:rPr>
          <w:bCs/>
        </w:rPr>
        <w:t xml:space="preserve">In such a case, the Type Approval Authority shall issue the revised pages of the information documents as necessary, marking each revised page to show clearly the nature of the modification and the date of re-issue. A consolidated, updated version of the information documents accompanied by a detailed description of the modification, shall be deemed to meet this requirement. </w:t>
      </w:r>
    </w:p>
    <w:p w14:paraId="51883FB3" w14:textId="77777777" w:rsidR="001C7599" w:rsidRDefault="001C7599" w:rsidP="001C7599">
      <w:pPr>
        <w:widowControl w:val="0"/>
        <w:tabs>
          <w:tab w:val="left" w:pos="2268"/>
        </w:tabs>
        <w:spacing w:after="120"/>
        <w:ind w:left="2268" w:right="1134" w:hanging="1134"/>
        <w:jc w:val="both"/>
        <w:rPr>
          <w:bCs/>
        </w:rPr>
      </w:pPr>
      <w:r>
        <w:rPr>
          <w:bCs/>
          <w:lang w:eastAsia="ja-JP"/>
        </w:rPr>
        <w:t>7</w:t>
      </w:r>
      <w:r>
        <w:rPr>
          <w:bCs/>
        </w:rPr>
        <w:t>.1.2.</w:t>
      </w:r>
      <w:r>
        <w:rPr>
          <w:bCs/>
        </w:rPr>
        <w:tab/>
        <w:t xml:space="preserve">Extension </w:t>
      </w:r>
    </w:p>
    <w:p w14:paraId="730091D0" w14:textId="77777777" w:rsidR="001C7599" w:rsidRDefault="001C7599" w:rsidP="001C7599">
      <w:pPr>
        <w:widowControl w:val="0"/>
        <w:tabs>
          <w:tab w:val="left" w:pos="2268"/>
        </w:tabs>
        <w:spacing w:after="120"/>
        <w:ind w:left="2268" w:right="1134" w:hanging="1134"/>
        <w:jc w:val="both"/>
        <w:rPr>
          <w:bCs/>
        </w:rPr>
      </w:pPr>
      <w:r>
        <w:rPr>
          <w:bCs/>
        </w:rPr>
        <w:tab/>
        <w:t xml:space="preserve">The modification shall be designated an "extension" if, in addition to the change of the particulars recorded in the information folder: </w:t>
      </w:r>
    </w:p>
    <w:p w14:paraId="77E6C5F4" w14:textId="77777777" w:rsidR="001C7599" w:rsidRDefault="001C7599" w:rsidP="001C7599">
      <w:pPr>
        <w:widowControl w:val="0"/>
        <w:tabs>
          <w:tab w:val="left" w:pos="2835"/>
        </w:tabs>
        <w:spacing w:after="120"/>
        <w:ind w:left="2835" w:right="1134" w:hanging="567"/>
        <w:jc w:val="both"/>
        <w:rPr>
          <w:bCs/>
        </w:rPr>
      </w:pPr>
      <w:r>
        <w:rPr>
          <w:bCs/>
        </w:rPr>
        <w:t>(a)</w:t>
      </w:r>
      <w:r>
        <w:rPr>
          <w:bCs/>
        </w:rPr>
        <w:tab/>
        <w:t xml:space="preserve">Further inspections or tests are required; or </w:t>
      </w:r>
    </w:p>
    <w:p w14:paraId="6B452955" w14:textId="77777777" w:rsidR="001C7599" w:rsidRDefault="001C7599" w:rsidP="001C7599">
      <w:pPr>
        <w:widowControl w:val="0"/>
        <w:tabs>
          <w:tab w:val="left" w:pos="2835"/>
        </w:tabs>
        <w:spacing w:after="120"/>
        <w:ind w:left="2835" w:right="1134" w:hanging="567"/>
        <w:jc w:val="both"/>
        <w:rPr>
          <w:bCs/>
        </w:rPr>
      </w:pPr>
      <w:r>
        <w:rPr>
          <w:bCs/>
        </w:rPr>
        <w:t>(b)</w:t>
      </w:r>
      <w:r>
        <w:rPr>
          <w:bCs/>
        </w:rPr>
        <w:tab/>
        <w:t xml:space="preserve">Any information on the communication document (with the exception of its attachments) has changed; or </w:t>
      </w:r>
    </w:p>
    <w:p w14:paraId="574FA048" w14:textId="77777777" w:rsidR="001C7599" w:rsidRDefault="001C7599" w:rsidP="001C7599">
      <w:pPr>
        <w:widowControl w:val="0"/>
        <w:tabs>
          <w:tab w:val="left" w:pos="2835"/>
        </w:tabs>
        <w:spacing w:after="120"/>
        <w:ind w:left="2835" w:right="1134" w:hanging="567"/>
        <w:jc w:val="both"/>
        <w:rPr>
          <w:bCs/>
        </w:rPr>
      </w:pPr>
      <w:r>
        <w:rPr>
          <w:bCs/>
        </w:rPr>
        <w:t>(c)</w:t>
      </w:r>
      <w:r>
        <w:rPr>
          <w:bCs/>
        </w:rPr>
        <w:tab/>
        <w:t>Approval to a later series of amendments is requested after its entry into force.</w:t>
      </w:r>
    </w:p>
    <w:p w14:paraId="5B837A9C" w14:textId="4C4B28E9" w:rsidR="00B146A7" w:rsidRPr="00B146A7" w:rsidRDefault="001C7599" w:rsidP="00B146A7">
      <w:pPr>
        <w:widowControl w:val="0"/>
        <w:tabs>
          <w:tab w:val="left" w:pos="2268"/>
        </w:tabs>
        <w:suppressAutoHyphens w:val="0"/>
        <w:spacing w:after="120"/>
        <w:ind w:left="2268" w:right="1134" w:hanging="1134"/>
        <w:jc w:val="both"/>
      </w:pPr>
      <w:r>
        <w:rPr>
          <w:bCs/>
        </w:rPr>
        <w:t>7.2.</w:t>
      </w:r>
      <w:r>
        <w:rPr>
          <w:bCs/>
        </w:rPr>
        <w:tab/>
        <w:t>Notice of confirmation, extension, or refusal of approval shall be communicated by the procedure specified in paragraph 4.3. above, to the Contracting Parties to the Agreement apply</w:t>
      </w:r>
      <w:r>
        <w:rPr>
          <w:bCs/>
          <w:lang w:eastAsia="ja-JP"/>
        </w:rPr>
        <w:t>ing</w:t>
      </w:r>
      <w:r>
        <w:rPr>
          <w:bCs/>
        </w:rPr>
        <w:t xml:space="preserve"> this Regulation. In addition, the index to the information documents and to the test reports, attached to the communication document of Annex 1, shall be amended accordingly to show the date of the most recent revision or extension</w:t>
      </w:r>
      <w:r w:rsidR="00B146A7" w:rsidRPr="00B146A7">
        <w:t>.</w:t>
      </w:r>
    </w:p>
    <w:p w14:paraId="5E0392A8" w14:textId="77777777" w:rsidR="00B146A7" w:rsidRPr="00B146A7" w:rsidRDefault="00B146A7" w:rsidP="00F1385E">
      <w:pPr>
        <w:pStyle w:val="HChG"/>
      </w:pPr>
      <w:r w:rsidRPr="00B146A7">
        <w:tab/>
      </w:r>
      <w:r w:rsidRPr="00B146A7">
        <w:tab/>
      </w:r>
      <w:bookmarkStart w:id="22" w:name="_Toc381109765"/>
      <w:r w:rsidRPr="00B146A7">
        <w:t>8.</w:t>
      </w:r>
      <w:r w:rsidRPr="00B146A7">
        <w:tab/>
      </w:r>
      <w:r w:rsidRPr="00B146A7">
        <w:tab/>
        <w:t>Conformity of production</w:t>
      </w:r>
      <w:bookmarkEnd w:id="22"/>
    </w:p>
    <w:p w14:paraId="4A1E1BA9" w14:textId="580749F0" w:rsidR="00B146A7" w:rsidRPr="00B146A7" w:rsidRDefault="00B146A7" w:rsidP="00B146A7">
      <w:pPr>
        <w:widowControl w:val="0"/>
        <w:tabs>
          <w:tab w:val="left" w:pos="2268"/>
        </w:tabs>
        <w:suppressAutoHyphens w:val="0"/>
        <w:spacing w:after="120"/>
        <w:ind w:left="2268" w:right="1134" w:hanging="1134"/>
        <w:jc w:val="both"/>
      </w:pPr>
      <w:r w:rsidRPr="00B146A7">
        <w:tab/>
      </w:r>
      <w:r w:rsidRPr="00B146A7">
        <w:rPr>
          <w:lang w:val="en-CA"/>
        </w:rPr>
        <w:fldChar w:fldCharType="begin"/>
      </w:r>
      <w:r w:rsidRPr="00B146A7">
        <w:rPr>
          <w:lang w:val="en-CA"/>
        </w:rPr>
        <w:instrText xml:space="preserve"> SEQ CHAPTER \h \r 1</w:instrText>
      </w:r>
      <w:r w:rsidRPr="00B146A7">
        <w:rPr>
          <w:lang w:val="en-CA"/>
        </w:rPr>
        <w:fldChar w:fldCharType="end"/>
      </w:r>
      <w:r w:rsidR="00850412">
        <w:rPr>
          <w:rFonts w:eastAsia="Calibri"/>
          <w:lang w:val="en-US"/>
        </w:rPr>
        <w:tab/>
        <w:t xml:space="preserve">The conformity of production procedures shall comply with those set out in the Agreement, </w:t>
      </w:r>
      <w:r w:rsidR="00850412">
        <w:rPr>
          <w:rFonts w:eastAsia="Calibri"/>
          <w:bCs/>
          <w:lang w:val="en-US"/>
        </w:rPr>
        <w:t>Schedule 1 (</w:t>
      </w:r>
      <w:r w:rsidR="00850412">
        <w:rPr>
          <w:rFonts w:eastAsia="Calibri"/>
          <w:lang w:val="en-US"/>
        </w:rPr>
        <w:t>E/ECE/TRANS/505/Rev.3), with the following requirements</w:t>
      </w:r>
      <w:r w:rsidRPr="00B146A7">
        <w:rPr>
          <w:lang w:val="en-US"/>
        </w:rPr>
        <w:t>:</w:t>
      </w:r>
    </w:p>
    <w:p w14:paraId="1F713E8D" w14:textId="26F877C5" w:rsidR="00777098" w:rsidRPr="00B146A7" w:rsidRDefault="00777098" w:rsidP="00B146A7">
      <w:pPr>
        <w:widowControl w:val="0"/>
        <w:tabs>
          <w:tab w:val="left" w:pos="2268"/>
        </w:tabs>
        <w:suppressAutoHyphens w:val="0"/>
        <w:spacing w:after="120"/>
        <w:ind w:left="2268" w:right="1134" w:hanging="1134"/>
        <w:jc w:val="both"/>
      </w:pPr>
      <w:r>
        <w:t>8.1.</w:t>
      </w:r>
      <w:r>
        <w:tab/>
        <w:t xml:space="preserve">Every vehicle approved under this Regulation shall </w:t>
      </w:r>
      <w:r>
        <w:rPr>
          <w:bCs/>
        </w:rPr>
        <w:t>be manufactured so as to conform to the vehicle type approved and satisfy the requirements set forth in paragraphs 5. and 6.;</w:t>
      </w:r>
    </w:p>
    <w:p w14:paraId="7CABE527" w14:textId="2F9B45A8" w:rsidR="00B146A7" w:rsidRPr="00B146A7" w:rsidRDefault="00B146A7" w:rsidP="00B146A7">
      <w:pPr>
        <w:widowControl w:val="0"/>
        <w:tabs>
          <w:tab w:val="left" w:pos="2268"/>
        </w:tabs>
        <w:suppressAutoHyphens w:val="0"/>
        <w:spacing w:after="120"/>
        <w:ind w:left="2268" w:right="1134" w:hanging="1134"/>
        <w:jc w:val="both"/>
      </w:pPr>
      <w:r w:rsidRPr="00B146A7">
        <w:fldChar w:fldCharType="begin"/>
      </w:r>
      <w:r w:rsidRPr="00B146A7">
        <w:instrText xml:space="preserve"> SEQ CHAPTER \h \r 1</w:instrText>
      </w:r>
      <w:r w:rsidRPr="00B146A7">
        <w:fldChar w:fldCharType="end"/>
      </w:r>
      <w:r w:rsidRPr="00B146A7">
        <w:t>8.</w:t>
      </w:r>
      <w:r w:rsidR="00777098">
        <w:t>2</w:t>
      </w:r>
      <w:r w:rsidRPr="00B146A7">
        <w:t>.</w:t>
      </w:r>
      <w:r w:rsidRPr="00B146A7">
        <w:tab/>
        <w:t>The Type Approval Authority which has granted type approval may at any time verify the conformity control methods applied in each production facility. The normal frequency of these verifications shall be once every two years.</w:t>
      </w:r>
    </w:p>
    <w:p w14:paraId="69830087" w14:textId="77777777" w:rsidR="00B146A7" w:rsidRPr="00B146A7" w:rsidRDefault="00B146A7" w:rsidP="00F1385E">
      <w:pPr>
        <w:pStyle w:val="HChG"/>
      </w:pPr>
      <w:r w:rsidRPr="00B146A7">
        <w:tab/>
      </w:r>
      <w:r w:rsidRPr="00B146A7">
        <w:tab/>
      </w:r>
      <w:bookmarkStart w:id="23" w:name="_Toc381109766"/>
      <w:r w:rsidRPr="00B146A7">
        <w:t>9.</w:t>
      </w:r>
      <w:r w:rsidRPr="00B146A7">
        <w:tab/>
      </w:r>
      <w:r w:rsidRPr="00B146A7">
        <w:tab/>
        <w:t>Penalties for non-conformity of production</w:t>
      </w:r>
      <w:bookmarkEnd w:id="23"/>
    </w:p>
    <w:p w14:paraId="0CA4E7CA" w14:textId="77777777" w:rsidR="00F66A7B" w:rsidRDefault="00F66A7B" w:rsidP="00F66A7B">
      <w:pPr>
        <w:widowControl w:val="0"/>
        <w:tabs>
          <w:tab w:val="left" w:pos="2268"/>
        </w:tabs>
        <w:suppressAutoHyphens w:val="0"/>
        <w:spacing w:after="120"/>
        <w:ind w:left="2268" w:right="1276" w:hanging="1134"/>
        <w:jc w:val="both"/>
      </w:pPr>
      <w:r>
        <w:t>9.1.</w:t>
      </w:r>
      <w:r>
        <w:tab/>
        <w:t>The approval granted in respect of a vehicle type pursuant to this Regulation may be withdrawn if the requirement laid down in paragraph 7.1. above is not complied with.</w:t>
      </w:r>
    </w:p>
    <w:p w14:paraId="2D5CDBFE" w14:textId="3AEA3ABC" w:rsidR="00F66A7B" w:rsidRDefault="00F66A7B" w:rsidP="00F66A7B">
      <w:pPr>
        <w:widowControl w:val="0"/>
        <w:tabs>
          <w:tab w:val="left" w:pos="2268"/>
        </w:tabs>
        <w:suppressAutoHyphens w:val="0"/>
        <w:spacing w:after="120"/>
        <w:ind w:left="2268" w:right="1276" w:hanging="1134"/>
        <w:jc w:val="both"/>
      </w:pPr>
      <w:r>
        <w:t>9.2.</w:t>
      </w:r>
      <w:r>
        <w:tab/>
        <w:t xml:space="preserve">If a Contracting Party to the Agreement applying this Regulation withdraws an approval it has previously granted, it shall forthwith so notify the other Contracting Parties applying this Regulation, by means of a copy of the </w:t>
      </w:r>
      <w:r>
        <w:lastRenderedPageBreak/>
        <w:t>approval form bearing at the end, in large letters, the signed and dated annotation "APPROVAL WITHDRAWN".</w:t>
      </w:r>
    </w:p>
    <w:p w14:paraId="5B75146B" w14:textId="77777777" w:rsidR="00B146A7" w:rsidRPr="00B146A7" w:rsidRDefault="00B146A7" w:rsidP="00F1385E">
      <w:pPr>
        <w:pStyle w:val="HChG"/>
      </w:pPr>
      <w:r w:rsidRPr="00B146A7">
        <w:tab/>
      </w:r>
      <w:r w:rsidRPr="00B146A7">
        <w:tab/>
      </w:r>
      <w:bookmarkStart w:id="24" w:name="_Toc381109767"/>
      <w:r w:rsidRPr="00B146A7">
        <w:t>10.</w:t>
      </w:r>
      <w:r w:rsidRPr="00B146A7">
        <w:tab/>
      </w:r>
      <w:r w:rsidRPr="00B146A7">
        <w:tab/>
        <w:t>Production definitively discontinued</w:t>
      </w:r>
      <w:bookmarkEnd w:id="24"/>
    </w:p>
    <w:p w14:paraId="359D38FE" w14:textId="24A07807" w:rsidR="00B146A7" w:rsidRPr="00B146A7" w:rsidRDefault="00B146A7" w:rsidP="00B146A7">
      <w:pPr>
        <w:tabs>
          <w:tab w:val="left" w:pos="2268"/>
        </w:tabs>
        <w:suppressAutoHyphens w:val="0"/>
        <w:spacing w:after="120"/>
        <w:ind w:left="2268" w:right="1134" w:hanging="1134"/>
        <w:jc w:val="both"/>
        <w:rPr>
          <w:lang w:val="en-US"/>
        </w:rPr>
      </w:pPr>
      <w:r w:rsidRPr="00B146A7">
        <w:rPr>
          <w:sz w:val="24"/>
          <w:lang w:val="en-US"/>
        </w:rPr>
        <w:tab/>
      </w:r>
      <w:r w:rsidR="00E8161C">
        <w:t>If the holder of the approval completely ceases to manufacture the type of vehicle approved in accordance with the Regulation, he shall so inform the Type Approval Authority which granted the approval. Upon receiving the relevant communication that Type Approval Authority shall inform thereof the other Parties to the Agreement applying this Regulation by means of a copy of the approval form bearing at the end, in large letters, the signed and dated annotation "PRODUCTION DISCONTINUED"</w:t>
      </w:r>
      <w:r w:rsidRPr="00B146A7">
        <w:rPr>
          <w:lang w:val="en-US"/>
        </w:rPr>
        <w:t>.</w:t>
      </w:r>
    </w:p>
    <w:p w14:paraId="4561CDFB" w14:textId="445710CB" w:rsidR="00B146A7" w:rsidRPr="00B146A7" w:rsidRDefault="006D1DE4" w:rsidP="00D74C4D">
      <w:pPr>
        <w:pStyle w:val="HChG"/>
        <w:ind w:left="2268"/>
      </w:pPr>
      <w:bookmarkStart w:id="25" w:name="_Toc381109769"/>
      <w:r>
        <w:t>1</w:t>
      </w:r>
      <w:r w:rsidR="00E8161C">
        <w:t>1</w:t>
      </w:r>
      <w:r>
        <w:t>.</w:t>
      </w:r>
      <w:r>
        <w:tab/>
      </w:r>
      <w:r w:rsidR="00B146A7" w:rsidRPr="00B146A7">
        <w:t>Names and addresses of Technical Services</w:t>
      </w:r>
      <w:r w:rsidR="00D74C4D">
        <w:t xml:space="preserve"> </w:t>
      </w:r>
      <w:r w:rsidR="00B146A7" w:rsidRPr="00B146A7">
        <w:t>responsible for con</w:t>
      </w:r>
      <w:r>
        <w:t xml:space="preserve">ducting approval tests, and of </w:t>
      </w:r>
      <w:r w:rsidR="00B146A7" w:rsidRPr="00B146A7">
        <w:t>Type Approval Authorities</w:t>
      </w:r>
      <w:bookmarkEnd w:id="25"/>
    </w:p>
    <w:p w14:paraId="5427F258" w14:textId="77777777" w:rsidR="00B146A7" w:rsidRDefault="00B146A7" w:rsidP="00B146A7">
      <w:pPr>
        <w:widowControl w:val="0"/>
        <w:tabs>
          <w:tab w:val="left" w:pos="2552"/>
        </w:tabs>
        <w:suppressAutoHyphens w:val="0"/>
        <w:spacing w:line="240" w:lineRule="auto"/>
        <w:ind w:left="2268" w:right="1134"/>
        <w:jc w:val="both"/>
      </w:pPr>
      <w:r w:rsidRPr="00B146A7">
        <w:t>The Contracting Parties to the Agreement applying this Regulation shall communicate to the United Nations secretariat the names and addresses of the Technical Services responsible for conducting approval tests, of manufacturers authorized to carry out tests and of the Type Approval Authorities which grant approval and to which forms certifying approval or refusal or withdrawal of approval, issued in other countries, are to be sent.</w:t>
      </w:r>
    </w:p>
    <w:p w14:paraId="032C779D" w14:textId="6A8841A8" w:rsidR="0061117D" w:rsidRDefault="0061117D" w:rsidP="0061117D">
      <w:pPr>
        <w:pStyle w:val="HChG"/>
      </w:pPr>
      <w:r>
        <w:tab/>
      </w:r>
      <w:r>
        <w:tab/>
        <w:t xml:space="preserve">12. </w:t>
      </w:r>
      <w:r>
        <w:tab/>
      </w:r>
      <w:r>
        <w:tab/>
        <w:t>Transitional provisions</w:t>
      </w:r>
    </w:p>
    <w:p w14:paraId="5BF581A6" w14:textId="77777777" w:rsidR="0061117D" w:rsidRDefault="0061117D" w:rsidP="0061117D">
      <w:pPr>
        <w:tabs>
          <w:tab w:val="left" w:pos="2268"/>
        </w:tabs>
        <w:spacing w:after="120"/>
        <w:ind w:left="2268" w:right="1276" w:hanging="1134"/>
        <w:jc w:val="both"/>
        <w:rPr>
          <w:bCs/>
        </w:rPr>
      </w:pPr>
      <w:r>
        <w:rPr>
          <w:bCs/>
        </w:rPr>
        <w:t>1</w:t>
      </w:r>
      <w:r>
        <w:rPr>
          <w:bCs/>
          <w:lang w:eastAsia="ja-JP"/>
        </w:rPr>
        <w:t>2</w:t>
      </w:r>
      <w:r>
        <w:rPr>
          <w:bCs/>
        </w:rPr>
        <w:t>.1.</w:t>
      </w:r>
      <w:r>
        <w:rPr>
          <w:bCs/>
        </w:rPr>
        <w:tab/>
        <w:t xml:space="preserve">As from the official date of entry into force of the </w:t>
      </w:r>
      <w:r>
        <w:rPr>
          <w:bCs/>
          <w:lang w:eastAsia="ja-JP"/>
        </w:rPr>
        <w:t>02</w:t>
      </w:r>
      <w:r>
        <w:rPr>
          <w:bCs/>
        </w:rPr>
        <w:t xml:space="preserve"> series of amendments, no Contracting Party applying this Regulation shall refuse to grant or refuse to accept type-approvals under this Regulation as amended by the </w:t>
      </w:r>
      <w:r>
        <w:rPr>
          <w:bCs/>
          <w:lang w:eastAsia="ja-JP"/>
        </w:rPr>
        <w:t>02</w:t>
      </w:r>
      <w:r>
        <w:rPr>
          <w:bCs/>
        </w:rPr>
        <w:t xml:space="preserve"> series of amendments.</w:t>
      </w:r>
    </w:p>
    <w:p w14:paraId="747B9F4F" w14:textId="77777777" w:rsidR="0061117D" w:rsidRDefault="0061117D" w:rsidP="0061117D">
      <w:pPr>
        <w:widowControl w:val="0"/>
        <w:tabs>
          <w:tab w:val="left" w:pos="1418"/>
          <w:tab w:val="left" w:pos="2268"/>
        </w:tabs>
        <w:spacing w:after="120"/>
        <w:ind w:left="2268" w:right="1276" w:hanging="1134"/>
        <w:jc w:val="both"/>
        <w:rPr>
          <w:bCs/>
        </w:rPr>
      </w:pPr>
      <w:r>
        <w:rPr>
          <w:bCs/>
          <w:lang w:eastAsia="ja-JP"/>
        </w:rPr>
        <w:t>12.2.</w:t>
      </w:r>
      <w:r>
        <w:rPr>
          <w:bCs/>
          <w:lang w:eastAsia="ja-JP"/>
        </w:rPr>
        <w:tab/>
      </w:r>
      <w:r>
        <w:rPr>
          <w:bCs/>
        </w:rPr>
        <w:t xml:space="preserve">As </w:t>
      </w:r>
      <w:r>
        <w:rPr>
          <w:bCs/>
          <w:lang w:eastAsia="ja-JP"/>
        </w:rPr>
        <w:t>from</w:t>
      </w:r>
      <w:r>
        <w:rPr>
          <w:bCs/>
        </w:rPr>
        <w:t xml:space="preserve"> 1 September </w:t>
      </w:r>
      <w:r>
        <w:rPr>
          <w:bCs/>
          <w:lang w:eastAsia="ja-JP"/>
        </w:rPr>
        <w:t>2023</w:t>
      </w:r>
      <w:r>
        <w:rPr>
          <w:bCs/>
        </w:rPr>
        <w:t xml:space="preserve">, Contracting Parties applying this Regulation shall not be obliged to accept type-approvals </w:t>
      </w:r>
      <w:r>
        <w:rPr>
          <w:bCs/>
          <w:lang w:eastAsia="ja-JP"/>
        </w:rPr>
        <w:t xml:space="preserve">of </w:t>
      </w:r>
      <w:r>
        <w:rPr>
          <w:bCs/>
        </w:rPr>
        <w:t xml:space="preserve">vehicles having an electric power train operating on high voltage </w:t>
      </w:r>
      <w:r>
        <w:rPr>
          <w:bCs/>
          <w:lang w:eastAsia="ar-SA"/>
        </w:rPr>
        <w:t>according</w:t>
      </w:r>
      <w:r>
        <w:rPr>
          <w:bCs/>
          <w:iCs/>
          <w:spacing w:val="-2"/>
          <w:lang w:eastAsia="ja-JP"/>
        </w:rPr>
        <w:t xml:space="preserve"> </w:t>
      </w:r>
      <w:r>
        <w:rPr>
          <w:bCs/>
        </w:rPr>
        <w:t xml:space="preserve">to the </w:t>
      </w:r>
      <w:r>
        <w:rPr>
          <w:bCs/>
          <w:lang w:eastAsia="ja-JP"/>
        </w:rPr>
        <w:t>01</w:t>
      </w:r>
      <w:r>
        <w:rPr>
          <w:bCs/>
        </w:rPr>
        <w:t xml:space="preserve"> series of amendments, first issued after 1 September </w:t>
      </w:r>
      <w:r>
        <w:rPr>
          <w:bCs/>
          <w:lang w:eastAsia="ja-JP"/>
        </w:rPr>
        <w:t>2023</w:t>
      </w:r>
      <w:r>
        <w:rPr>
          <w:bCs/>
        </w:rPr>
        <w:t>.</w:t>
      </w:r>
    </w:p>
    <w:p w14:paraId="459BA105" w14:textId="77777777" w:rsidR="0061117D" w:rsidRDefault="0061117D" w:rsidP="0061117D">
      <w:pPr>
        <w:widowControl w:val="0"/>
        <w:tabs>
          <w:tab w:val="left" w:pos="1418"/>
          <w:tab w:val="left" w:pos="2268"/>
        </w:tabs>
        <w:spacing w:after="120"/>
        <w:ind w:left="2268" w:right="1276" w:hanging="1134"/>
        <w:jc w:val="both"/>
        <w:rPr>
          <w:bCs/>
        </w:rPr>
      </w:pPr>
      <w:r>
        <w:rPr>
          <w:bCs/>
          <w:iCs/>
          <w:lang w:eastAsia="ja-JP"/>
        </w:rPr>
        <w:t>12.3.</w:t>
      </w:r>
      <w:r>
        <w:rPr>
          <w:bCs/>
          <w:iCs/>
          <w:lang w:eastAsia="ja-JP"/>
        </w:rPr>
        <w:tab/>
        <w:t xml:space="preserve">Contracting Parties applying this Regulation shall continue to accept type-approvals </w:t>
      </w:r>
      <w:r>
        <w:rPr>
          <w:bCs/>
          <w:lang w:eastAsia="ja-JP"/>
        </w:rPr>
        <w:t xml:space="preserve">of </w:t>
      </w:r>
      <w:r>
        <w:rPr>
          <w:bCs/>
        </w:rPr>
        <w:t xml:space="preserve">vehicles </w:t>
      </w:r>
      <w:r>
        <w:rPr>
          <w:bCs/>
          <w:lang w:eastAsia="ja-JP"/>
        </w:rPr>
        <w:t xml:space="preserve">not </w:t>
      </w:r>
      <w:r>
        <w:rPr>
          <w:bCs/>
        </w:rPr>
        <w:t>having an electric power train operating on high voltage</w:t>
      </w:r>
      <w:r>
        <w:rPr>
          <w:bCs/>
          <w:lang w:eastAsia="ja-JP"/>
        </w:rPr>
        <w:t xml:space="preserve"> </w:t>
      </w:r>
      <w:r>
        <w:rPr>
          <w:bCs/>
        </w:rPr>
        <w:t>according</w:t>
      </w:r>
      <w:r>
        <w:rPr>
          <w:bCs/>
          <w:iCs/>
          <w:spacing w:val="-2"/>
          <w:lang w:eastAsia="ja-JP"/>
        </w:rPr>
        <w:t xml:space="preserve"> </w:t>
      </w:r>
      <w:r>
        <w:rPr>
          <w:bCs/>
          <w:iCs/>
          <w:lang w:eastAsia="ja-JP"/>
        </w:rPr>
        <w:t>to the 01 series of amendments to the Regulation.</w:t>
      </w:r>
    </w:p>
    <w:p w14:paraId="7E7D1873" w14:textId="77777777" w:rsidR="0061117D" w:rsidRDefault="0061117D" w:rsidP="0061117D">
      <w:pPr>
        <w:tabs>
          <w:tab w:val="left" w:pos="2268"/>
        </w:tabs>
        <w:spacing w:after="120"/>
        <w:ind w:left="2268" w:right="1134" w:hanging="1134"/>
        <w:jc w:val="both"/>
        <w:rPr>
          <w:bCs/>
          <w:lang w:eastAsia="ja-JP"/>
        </w:rPr>
      </w:pPr>
      <w:r>
        <w:rPr>
          <w:bCs/>
        </w:rPr>
        <w:t>1</w:t>
      </w:r>
      <w:r>
        <w:rPr>
          <w:bCs/>
          <w:lang w:eastAsia="ja-JP"/>
        </w:rPr>
        <w:t>2</w:t>
      </w:r>
      <w:r>
        <w:rPr>
          <w:bCs/>
        </w:rPr>
        <w:t>.4.</w:t>
      </w:r>
      <w:r>
        <w:rPr>
          <w:bCs/>
        </w:rPr>
        <w:tab/>
        <w:t xml:space="preserve">Contracting Parties applying this Regulation shall not refuse to grant type-approvals </w:t>
      </w:r>
      <w:r>
        <w:rPr>
          <w:bCs/>
          <w:lang w:eastAsia="ja-JP"/>
        </w:rPr>
        <w:t>according to any preceding series of amendments to this Regulation</w:t>
      </w:r>
      <w:r>
        <w:rPr>
          <w:bCs/>
        </w:rPr>
        <w:t xml:space="preserve"> or extensions thereof.</w:t>
      </w:r>
    </w:p>
    <w:p w14:paraId="201FF99A" w14:textId="6C47CD36" w:rsidR="0061117D" w:rsidRDefault="0061117D" w:rsidP="0061117D">
      <w:pPr>
        <w:tabs>
          <w:tab w:val="left" w:pos="2268"/>
        </w:tabs>
        <w:spacing w:after="120"/>
        <w:ind w:left="2268" w:right="1134" w:hanging="1134"/>
        <w:jc w:val="both"/>
        <w:rPr>
          <w:bCs/>
          <w:lang w:eastAsia="ja-JP"/>
        </w:rPr>
      </w:pPr>
      <w:r>
        <w:rPr>
          <w:bCs/>
        </w:rPr>
        <w:t>12.5.</w:t>
      </w:r>
      <w:r>
        <w:rPr>
          <w:bCs/>
        </w:rPr>
        <w:tab/>
        <w:t>Notwithstanding the transitional provisions above, Contracting Parties who start to apply this Regulation after the date of entry into force of the most recent series of amendments are not obliged to accept type-approvals which were granted in accordance with any of the preceding series of amendments to this Regulation.</w:t>
      </w:r>
    </w:p>
    <w:p w14:paraId="04D028AD" w14:textId="77777777" w:rsidR="00E8161C" w:rsidRPr="00B146A7" w:rsidRDefault="00E8161C" w:rsidP="00B146A7">
      <w:pPr>
        <w:widowControl w:val="0"/>
        <w:tabs>
          <w:tab w:val="left" w:pos="2552"/>
        </w:tabs>
        <w:suppressAutoHyphens w:val="0"/>
        <w:spacing w:line="240" w:lineRule="auto"/>
        <w:ind w:left="2268" w:right="1134"/>
        <w:jc w:val="both"/>
      </w:pPr>
    </w:p>
    <w:p w14:paraId="1B8903D8"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ind w:left="2268" w:right="1134"/>
        <w:jc w:val="both"/>
        <w:rPr>
          <w:sz w:val="24"/>
        </w:rPr>
      </w:pPr>
    </w:p>
    <w:p w14:paraId="72654231" w14:textId="77777777" w:rsidR="00B146A7" w:rsidRPr="00B146A7" w:rsidRDefault="00B146A7" w:rsidP="00B146A7">
      <w:pPr>
        <w:keepNext/>
        <w:tabs>
          <w:tab w:val="center" w:pos="4512"/>
          <w:tab w:val="left" w:pos="4988"/>
          <w:tab w:val="left" w:pos="5703"/>
          <w:tab w:val="left" w:pos="6423"/>
          <w:tab w:val="left" w:pos="7143"/>
          <w:tab w:val="left" w:pos="7857"/>
          <w:tab w:val="left" w:pos="8577"/>
        </w:tabs>
        <w:suppressAutoHyphens w:val="0"/>
        <w:spacing w:line="240" w:lineRule="auto"/>
        <w:ind w:left="2268" w:right="1134"/>
        <w:jc w:val="center"/>
        <w:outlineLvl w:val="6"/>
        <w:rPr>
          <w:sz w:val="24"/>
          <w:u w:val="single"/>
        </w:rPr>
        <w:sectPr w:rsidR="00B146A7" w:rsidRPr="00B146A7" w:rsidSect="00B470CE">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Fmt w:val="lowerLetter"/>
          </w:endnotePr>
          <w:pgSz w:w="11906" w:h="16838" w:code="9"/>
          <w:pgMar w:top="1701" w:right="1134" w:bottom="2268" w:left="1134" w:header="1134" w:footer="1701" w:gutter="0"/>
          <w:cols w:space="720"/>
          <w:noEndnote/>
          <w:titlePg/>
          <w:docGrid w:linePitch="272"/>
        </w:sectPr>
      </w:pPr>
    </w:p>
    <w:p w14:paraId="31A95201" w14:textId="77777777" w:rsidR="00B146A7" w:rsidRPr="00B146A7" w:rsidRDefault="00B146A7" w:rsidP="00F1385E">
      <w:pPr>
        <w:pStyle w:val="HChG"/>
        <w:rPr>
          <w:lang w:val="fr-CH"/>
        </w:rPr>
      </w:pPr>
      <w:bookmarkStart w:id="26" w:name="_Toc381109770"/>
      <w:r w:rsidRPr="00B146A7">
        <w:rPr>
          <w:lang w:val="fr-CH"/>
        </w:rPr>
        <w:lastRenderedPageBreak/>
        <w:t>Annex 1</w:t>
      </w:r>
      <w:bookmarkEnd w:id="26"/>
    </w:p>
    <w:p w14:paraId="47BBC21C" w14:textId="77777777" w:rsidR="00B146A7" w:rsidRPr="00B146A7" w:rsidRDefault="00B146A7" w:rsidP="00F1385E">
      <w:pPr>
        <w:pStyle w:val="HChG"/>
        <w:rPr>
          <w:lang w:val="fr-CH"/>
        </w:rPr>
      </w:pPr>
      <w:r w:rsidRPr="00B146A7">
        <w:rPr>
          <w:lang w:val="fr-CH"/>
        </w:rPr>
        <w:tab/>
      </w:r>
      <w:r w:rsidRPr="00B146A7">
        <w:rPr>
          <w:lang w:val="fr-CH"/>
        </w:rPr>
        <w:tab/>
      </w:r>
      <w:bookmarkStart w:id="27" w:name="_Toc381109771"/>
      <w:r w:rsidRPr="00B146A7">
        <w:rPr>
          <w:lang w:val="fr-CH"/>
        </w:rPr>
        <w:t>Communication</w:t>
      </w:r>
      <w:bookmarkEnd w:id="27"/>
    </w:p>
    <w:p w14:paraId="09128C89" w14:textId="77777777" w:rsidR="00B146A7" w:rsidRPr="00B146A7" w:rsidRDefault="00BE0060" w:rsidP="00B146A7">
      <w:pPr>
        <w:spacing w:after="120"/>
        <w:ind w:left="2268" w:right="1134" w:hanging="1134"/>
        <w:jc w:val="both"/>
        <w:rPr>
          <w:lang w:val="fr-CH"/>
        </w:rPr>
      </w:pPr>
      <w:r>
        <w:rPr>
          <w:noProof/>
          <w:lang w:eastAsia="en-GB"/>
        </w:rPr>
        <mc:AlternateContent>
          <mc:Choice Requires="wps">
            <w:drawing>
              <wp:anchor distT="0" distB="0" distL="114300" distR="114300" simplePos="0" relativeHeight="251666432" behindDoc="0" locked="0" layoutInCell="1" allowOverlap="1" wp14:anchorId="11002BD2" wp14:editId="4E9DE25E">
                <wp:simplePos x="0" y="0"/>
                <wp:positionH relativeFrom="column">
                  <wp:posOffset>3217545</wp:posOffset>
                </wp:positionH>
                <wp:positionV relativeFrom="paragraph">
                  <wp:posOffset>79375</wp:posOffset>
                </wp:positionV>
                <wp:extent cx="2924175" cy="1143000"/>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3157A" w14:textId="77777777" w:rsidR="00BD0B45" w:rsidRDefault="00BD0B45" w:rsidP="00B146A7">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35EBD525" w14:textId="77777777" w:rsidR="00BD0B45" w:rsidRPr="002A7188" w:rsidRDefault="00BD0B45" w:rsidP="00B146A7">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335CAE87" w14:textId="77777777" w:rsidR="00BD0B45" w:rsidRDefault="00BD0B45" w:rsidP="00B146A7">
                            <w:pPr>
                              <w:ind w:left="1134" w:firstLine="567"/>
                            </w:pPr>
                            <w:r>
                              <w:t>…………</w:t>
                            </w:r>
                            <w:r w:rsidRPr="002A7188">
                              <w:t>.......................</w:t>
                            </w:r>
                          </w:p>
                          <w:p w14:paraId="05A052D4" w14:textId="77777777" w:rsidR="00BD0B45" w:rsidRDefault="00BD0B45" w:rsidP="00B146A7">
                            <w:pPr>
                              <w:ind w:left="1134" w:firstLine="567"/>
                            </w:pPr>
                            <w:r>
                              <w:t>…………</w:t>
                            </w:r>
                            <w:r w:rsidRPr="002A7188">
                              <w:t>.......................</w:t>
                            </w:r>
                          </w:p>
                          <w:p w14:paraId="72964410" w14:textId="77777777" w:rsidR="00BD0B45" w:rsidRDefault="00BD0B45" w:rsidP="00B146A7">
                            <w:pPr>
                              <w:ind w:left="1134" w:firstLine="567"/>
                            </w:pPr>
                            <w:r>
                              <w:t>…………</w:t>
                            </w:r>
                            <w:r w:rsidRPr="002A7188">
                              <w:t>.......................</w:t>
                            </w:r>
                          </w:p>
                          <w:p w14:paraId="09BE0ABC" w14:textId="77777777" w:rsidR="00BD0B45" w:rsidRDefault="00BD0B45" w:rsidP="00B146A7">
                            <w:pPr>
                              <w:ind w:left="1134" w:firstLine="567"/>
                            </w:pPr>
                            <w:r>
                              <w:t>…………</w:t>
                            </w:r>
                            <w:r w:rsidRPr="002A7188">
                              <w:t>.......................</w:t>
                            </w:r>
                          </w:p>
                          <w:p w14:paraId="5AAE7795" w14:textId="77777777" w:rsidR="00BD0B45" w:rsidRDefault="00BD0B45" w:rsidP="00B146A7">
                            <w:pPr>
                              <w:ind w:left="1134" w:firstLine="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02BD2" id="_x0000_t202" coordsize="21600,21600" o:spt="202" path="m,l,21600r21600,l21600,xe">
                <v:stroke joinstyle="miter"/>
                <v:path gradientshapeok="t" o:connecttype="rect"/>
              </v:shapetype>
              <v:shape id="Text Box 190" o:spid="_x0000_s1026" type="#_x0000_t202" style="position:absolute;left:0;text-align:left;margin-left:253.35pt;margin-top:6.25pt;width:230.2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" stroked="f">
                <v:textbox>
                  <w:txbxContent>
                    <w:p w14:paraId="4DD3157A" w14:textId="77777777" w:rsidR="00BD0B45" w:rsidRDefault="00BD0B45" w:rsidP="00B146A7">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35EBD525" w14:textId="77777777" w:rsidR="00BD0B45" w:rsidRPr="002A7188" w:rsidRDefault="00BD0B45" w:rsidP="00B146A7">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335CAE87" w14:textId="77777777" w:rsidR="00BD0B45" w:rsidRDefault="00BD0B45" w:rsidP="00B146A7">
                      <w:pPr>
                        <w:ind w:left="1134" w:firstLine="567"/>
                      </w:pPr>
                      <w:r>
                        <w:t>…………</w:t>
                      </w:r>
                      <w:r w:rsidRPr="002A7188">
                        <w:t>.......................</w:t>
                      </w:r>
                    </w:p>
                    <w:p w14:paraId="05A052D4" w14:textId="77777777" w:rsidR="00BD0B45" w:rsidRDefault="00BD0B45" w:rsidP="00B146A7">
                      <w:pPr>
                        <w:ind w:left="1134" w:firstLine="567"/>
                      </w:pPr>
                      <w:r>
                        <w:t>…………</w:t>
                      </w:r>
                      <w:r w:rsidRPr="002A7188">
                        <w:t>.......................</w:t>
                      </w:r>
                    </w:p>
                    <w:p w14:paraId="72964410" w14:textId="77777777" w:rsidR="00BD0B45" w:rsidRDefault="00BD0B45" w:rsidP="00B146A7">
                      <w:pPr>
                        <w:ind w:left="1134" w:firstLine="567"/>
                      </w:pPr>
                      <w:r>
                        <w:t>…………</w:t>
                      </w:r>
                      <w:r w:rsidRPr="002A7188">
                        <w:t>.......................</w:t>
                      </w:r>
                    </w:p>
                    <w:p w14:paraId="09BE0ABC" w14:textId="77777777" w:rsidR="00BD0B45" w:rsidRDefault="00BD0B45" w:rsidP="00B146A7">
                      <w:pPr>
                        <w:ind w:left="1134" w:firstLine="567"/>
                      </w:pPr>
                      <w:r>
                        <w:t>…………</w:t>
                      </w:r>
                      <w:r w:rsidRPr="002A7188">
                        <w:t>.......................</w:t>
                      </w:r>
                    </w:p>
                    <w:p w14:paraId="5AAE7795" w14:textId="77777777" w:rsidR="00BD0B45" w:rsidRDefault="00BD0B45" w:rsidP="00B146A7">
                      <w:pPr>
                        <w:ind w:left="1134" w:firstLine="567"/>
                      </w:pPr>
                    </w:p>
                  </w:txbxContent>
                </v:textbox>
              </v:shape>
            </w:pict>
          </mc:Fallback>
        </mc:AlternateContent>
      </w:r>
      <w:r w:rsidR="00B146A7" w:rsidRPr="00B146A7">
        <w:rPr>
          <w:lang w:val="fr-CH"/>
        </w:rPr>
        <w:t>(Maximum format:  A4 (210 x 297 mm))</w:t>
      </w:r>
    </w:p>
    <w:p w14:paraId="27A60783" w14:textId="77777777" w:rsidR="00B146A7" w:rsidRPr="00B146A7" w:rsidRDefault="00BE0060" w:rsidP="00B146A7">
      <w:pPr>
        <w:tabs>
          <w:tab w:val="left" w:pos="-72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after="360"/>
        <w:ind w:left="1134"/>
      </w:pPr>
      <w:r>
        <w:rPr>
          <w:noProof/>
          <w:lang w:eastAsia="en-GB"/>
        </w:rPr>
        <w:drawing>
          <wp:inline distT="0" distB="0" distL="0" distR="0" wp14:anchorId="1A020A24" wp14:editId="5B4BC052">
            <wp:extent cx="900430" cy="900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B146A7" w:rsidRPr="00B146A7">
        <w:rPr>
          <w:color w:val="FFFFFF"/>
          <w:sz w:val="18"/>
          <w:vertAlign w:val="superscript"/>
        </w:rPr>
        <w:footnoteReference w:id="5"/>
      </w:r>
    </w:p>
    <w:p w14:paraId="277AF8B8" w14:textId="77777777" w:rsidR="00B146A7" w:rsidRPr="00B146A7" w:rsidRDefault="00B146A7" w:rsidP="00B146A7">
      <w:pPr>
        <w:tabs>
          <w:tab w:val="left" w:pos="2552"/>
        </w:tabs>
        <w:ind w:left="2268" w:right="1134" w:hanging="1134"/>
        <w:jc w:val="both"/>
      </w:pPr>
      <w:r w:rsidRPr="00B146A7">
        <w:t>Concerning:</w:t>
      </w:r>
      <w:r w:rsidRPr="00B146A7">
        <w:rPr>
          <w:sz w:val="18"/>
          <w:vertAlign w:val="superscript"/>
        </w:rPr>
        <w:footnoteReference w:id="6"/>
      </w:r>
      <w:r w:rsidRPr="00B146A7">
        <w:tab/>
      </w:r>
      <w:r w:rsidRPr="00B146A7">
        <w:tab/>
        <w:t>Approval granted,</w:t>
      </w:r>
    </w:p>
    <w:p w14:paraId="33A4734D" w14:textId="77777777" w:rsidR="00B146A7" w:rsidRPr="00B146A7" w:rsidRDefault="00B146A7" w:rsidP="00B146A7">
      <w:pPr>
        <w:tabs>
          <w:tab w:val="left" w:pos="2552"/>
        </w:tabs>
        <w:ind w:left="2268" w:right="1134" w:hanging="1134"/>
        <w:jc w:val="both"/>
      </w:pPr>
      <w:r w:rsidRPr="00B146A7">
        <w:tab/>
      </w:r>
      <w:r w:rsidRPr="00B146A7">
        <w:tab/>
        <w:t>Approval extended,</w:t>
      </w:r>
    </w:p>
    <w:p w14:paraId="46E81D40" w14:textId="77777777" w:rsidR="00B146A7" w:rsidRPr="00B146A7" w:rsidRDefault="00B146A7" w:rsidP="00B146A7">
      <w:pPr>
        <w:tabs>
          <w:tab w:val="left" w:pos="2552"/>
        </w:tabs>
        <w:ind w:left="2268" w:right="1134" w:hanging="1134"/>
        <w:jc w:val="both"/>
      </w:pPr>
      <w:r w:rsidRPr="00B146A7">
        <w:tab/>
      </w:r>
      <w:r w:rsidRPr="00B146A7">
        <w:tab/>
        <w:t>Approval refused,</w:t>
      </w:r>
    </w:p>
    <w:p w14:paraId="51B6F6A4" w14:textId="77777777" w:rsidR="00B146A7" w:rsidRPr="00B146A7" w:rsidRDefault="00B146A7" w:rsidP="00B146A7">
      <w:pPr>
        <w:tabs>
          <w:tab w:val="left" w:pos="2552"/>
        </w:tabs>
        <w:ind w:left="2268" w:right="1134" w:hanging="1134"/>
        <w:jc w:val="both"/>
      </w:pPr>
      <w:r w:rsidRPr="00B146A7">
        <w:tab/>
      </w:r>
      <w:r w:rsidRPr="00B146A7">
        <w:tab/>
        <w:t>Approval withdrawn,</w:t>
      </w:r>
    </w:p>
    <w:p w14:paraId="7320DBF9" w14:textId="77777777" w:rsidR="00B146A7" w:rsidRPr="00B146A7" w:rsidRDefault="00B146A7" w:rsidP="00B146A7">
      <w:pPr>
        <w:tabs>
          <w:tab w:val="left" w:pos="2552"/>
        </w:tabs>
        <w:spacing w:after="240"/>
        <w:ind w:left="2268" w:right="1134" w:hanging="1134"/>
        <w:jc w:val="both"/>
      </w:pPr>
      <w:r w:rsidRPr="00B146A7">
        <w:tab/>
      </w:r>
      <w:r w:rsidRPr="00B146A7">
        <w:tab/>
        <w:t>Production definitively discontinued,</w:t>
      </w:r>
    </w:p>
    <w:p w14:paraId="4EA3DCF6" w14:textId="77777777" w:rsidR="00B146A7" w:rsidRPr="001808C1" w:rsidRDefault="00B146A7" w:rsidP="00B146A7">
      <w:pPr>
        <w:spacing w:after="120"/>
        <w:ind w:left="1134" w:right="1134"/>
        <w:jc w:val="both"/>
      </w:pPr>
      <w:r w:rsidRPr="001808C1">
        <w:t xml:space="preserve">of a vehicle type with regard to the protection of the occupants in the event of a frontal collision, pursuant to </w:t>
      </w:r>
      <w:r w:rsidRPr="00B146A7">
        <w:t>Regulation</w:t>
      </w:r>
      <w:r w:rsidRPr="001808C1">
        <w:t xml:space="preserve"> No.</w:t>
      </w:r>
      <w:r w:rsidRPr="001808C1">
        <w:rPr>
          <w:color w:val="0070C0"/>
        </w:rPr>
        <w:t xml:space="preserve"> </w:t>
      </w:r>
      <w:r w:rsidRPr="001808C1">
        <w:t>137</w:t>
      </w:r>
    </w:p>
    <w:p w14:paraId="7F60ACCB" w14:textId="77777777" w:rsidR="00B146A7" w:rsidRPr="00B146A7" w:rsidRDefault="00B146A7" w:rsidP="00B146A7">
      <w:pPr>
        <w:tabs>
          <w:tab w:val="left" w:pos="600"/>
          <w:tab w:val="left" w:pos="1200"/>
          <w:tab w:val="left" w:pos="1800"/>
          <w:tab w:val="left" w:pos="2040"/>
          <w:tab w:val="left" w:pos="5103"/>
        </w:tabs>
        <w:spacing w:after="120"/>
        <w:ind w:left="1134" w:right="1134"/>
        <w:rPr>
          <w:lang w:val="en-US"/>
        </w:rPr>
      </w:pPr>
      <w:r w:rsidRPr="00B146A7">
        <w:rPr>
          <w:lang w:val="en-US"/>
        </w:rPr>
        <w:t>Approval No.:  ....................................</w:t>
      </w:r>
      <w:r w:rsidRPr="00B146A7">
        <w:rPr>
          <w:lang w:val="en-US"/>
        </w:rPr>
        <w:tab/>
        <w:t>Extension No.:............................................</w:t>
      </w:r>
    </w:p>
    <w:p w14:paraId="3AD1E95F"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w:t>
      </w:r>
      <w:r w:rsidRPr="00B146A7">
        <w:tab/>
        <w:t xml:space="preserve">Trade name or mark of the power-driven vehicle </w:t>
      </w:r>
      <w:r w:rsidRPr="00B146A7">
        <w:tab/>
      </w:r>
    </w:p>
    <w:p w14:paraId="21F2C4A5"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2.</w:t>
      </w:r>
      <w:r w:rsidRPr="00B146A7">
        <w:tab/>
        <w:t xml:space="preserve">Vehicle type </w:t>
      </w:r>
      <w:r w:rsidRPr="00B146A7">
        <w:tab/>
      </w:r>
    </w:p>
    <w:p w14:paraId="796EAD54"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3.</w:t>
      </w:r>
      <w:r w:rsidRPr="00B146A7">
        <w:tab/>
        <w:t xml:space="preserve">Manufacturer's name and address </w:t>
      </w:r>
      <w:r w:rsidRPr="00B146A7">
        <w:tab/>
      </w:r>
    </w:p>
    <w:p w14:paraId="25FC62FB"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5E6E0D93"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4.</w:t>
      </w:r>
      <w:r w:rsidRPr="00B146A7">
        <w:tab/>
        <w:t xml:space="preserve">If applicable, name and address of manufacturer's representative </w:t>
      </w:r>
    </w:p>
    <w:p w14:paraId="3F0BAAC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3DA4519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63DBD763"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5.</w:t>
      </w:r>
      <w:r w:rsidRPr="00B146A7">
        <w:tab/>
        <w:t xml:space="preserve">Brief description of the vehicle type as regards its structure, dimensions, lines and constituent materials </w:t>
      </w:r>
      <w:r w:rsidRPr="00B146A7">
        <w:tab/>
      </w:r>
    </w:p>
    <w:p w14:paraId="03E2EBA0"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337619D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5.1.</w:t>
      </w:r>
      <w:r w:rsidRPr="00B146A7">
        <w:tab/>
        <w:t>Description of the protective system installed in the vehicle</w:t>
      </w:r>
      <w:r w:rsidRPr="00B146A7">
        <w:tab/>
      </w:r>
    </w:p>
    <w:p w14:paraId="54CB0ABA"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0C675A70" w14:textId="77777777" w:rsidR="00B146A7" w:rsidRPr="00B146A7" w:rsidRDefault="001808C1" w:rsidP="00B146A7">
      <w:pPr>
        <w:keepNext/>
        <w:keepLines/>
        <w:tabs>
          <w:tab w:val="left" w:pos="-720"/>
          <w:tab w:val="left" w:pos="0"/>
          <w:tab w:val="right" w:leader="dot" w:pos="8505"/>
        </w:tabs>
        <w:spacing w:after="120" w:line="240" w:lineRule="auto"/>
        <w:ind w:left="1701" w:right="992" w:hanging="567"/>
      </w:pPr>
      <w:r>
        <w:t>5.2.</w:t>
      </w:r>
      <w:r w:rsidR="00B146A7" w:rsidRPr="00B146A7">
        <w:tab/>
        <w:t xml:space="preserve">Description of interior arrangements or fittings that might affect the tests </w:t>
      </w:r>
      <w:r w:rsidR="00B146A7" w:rsidRPr="00B146A7">
        <w:tab/>
      </w:r>
    </w:p>
    <w:p w14:paraId="74053E7F" w14:textId="77777777" w:rsidR="00B146A7" w:rsidRPr="00B146A7" w:rsidRDefault="00B146A7" w:rsidP="00B146A7">
      <w:pPr>
        <w:keepNext/>
        <w:keepLines/>
        <w:tabs>
          <w:tab w:val="left" w:pos="-720"/>
          <w:tab w:val="left" w:pos="0"/>
          <w:tab w:val="right" w:leader="dot" w:pos="8505"/>
        </w:tabs>
        <w:spacing w:after="120" w:line="240" w:lineRule="auto"/>
        <w:ind w:left="1701" w:right="992" w:hanging="567"/>
      </w:pPr>
      <w:r w:rsidRPr="00B146A7">
        <w:tab/>
      </w:r>
      <w:r w:rsidRPr="00B146A7">
        <w:tab/>
      </w:r>
    </w:p>
    <w:p w14:paraId="083B76BE"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5.3</w:t>
      </w:r>
      <w:r w:rsidR="003C5976">
        <w:t>.</w:t>
      </w:r>
      <w:r w:rsidRPr="00B146A7">
        <w:tab/>
        <w:t>Location of the electrical power source</w:t>
      </w:r>
      <w:r w:rsidRPr="00B146A7">
        <w:tab/>
      </w:r>
    </w:p>
    <w:p w14:paraId="6C46FA03"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lastRenderedPageBreak/>
        <w:t>6.</w:t>
      </w:r>
      <w:r w:rsidRPr="00B146A7">
        <w:tab/>
        <w:t>Site of engine: forward/rear/central</w:t>
      </w:r>
      <w:r w:rsidRPr="00B146A7">
        <w:rPr>
          <w:vertAlign w:val="superscript"/>
        </w:rPr>
        <w:t>2</w:t>
      </w:r>
    </w:p>
    <w:p w14:paraId="79F23E9F"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7.</w:t>
      </w:r>
      <w:r w:rsidRPr="00B146A7">
        <w:tab/>
        <w:t>Drive: front-wheel/rear-wheel</w:t>
      </w:r>
      <w:r w:rsidRPr="00B146A7">
        <w:rPr>
          <w:vertAlign w:val="superscript"/>
        </w:rPr>
        <w:t>2</w:t>
      </w:r>
    </w:p>
    <w:p w14:paraId="5D594B94"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8.</w:t>
      </w:r>
      <w:r w:rsidRPr="00B146A7">
        <w:tab/>
        <w:t>Mass of vehicle submitted for testing:</w:t>
      </w:r>
    </w:p>
    <w:p w14:paraId="45B5434F" w14:textId="77777777" w:rsidR="00B146A7" w:rsidRPr="00B146A7" w:rsidRDefault="00B146A7" w:rsidP="00B146A7">
      <w:pPr>
        <w:tabs>
          <w:tab w:val="left" w:pos="-720"/>
          <w:tab w:val="left" w:pos="0"/>
          <w:tab w:val="right" w:leader="dot" w:pos="8505"/>
        </w:tabs>
        <w:spacing w:after="120" w:line="240" w:lineRule="auto"/>
        <w:ind w:left="1701" w:right="992"/>
      </w:pPr>
      <w:r w:rsidRPr="00B146A7">
        <w:t xml:space="preserve">Front axle: </w:t>
      </w:r>
      <w:r w:rsidRPr="00B146A7">
        <w:tab/>
      </w:r>
    </w:p>
    <w:p w14:paraId="55E3FFAB" w14:textId="77777777" w:rsidR="00B146A7" w:rsidRPr="00B146A7" w:rsidRDefault="00B146A7" w:rsidP="00B146A7">
      <w:pPr>
        <w:tabs>
          <w:tab w:val="left" w:pos="-720"/>
          <w:tab w:val="left" w:pos="0"/>
          <w:tab w:val="right" w:leader="dot" w:pos="8505"/>
        </w:tabs>
        <w:spacing w:after="120" w:line="240" w:lineRule="auto"/>
        <w:ind w:left="1701" w:right="992"/>
      </w:pPr>
      <w:r w:rsidRPr="00B146A7">
        <w:t xml:space="preserve">Rear axle: </w:t>
      </w:r>
      <w:r w:rsidRPr="00B146A7">
        <w:tab/>
      </w:r>
    </w:p>
    <w:p w14:paraId="26D43863" w14:textId="77777777" w:rsidR="00B146A7" w:rsidRPr="00B146A7" w:rsidRDefault="00B146A7" w:rsidP="00B146A7">
      <w:pPr>
        <w:tabs>
          <w:tab w:val="left" w:pos="-720"/>
          <w:tab w:val="left" w:pos="0"/>
          <w:tab w:val="right" w:leader="dot" w:pos="8505"/>
        </w:tabs>
        <w:spacing w:after="120" w:line="240" w:lineRule="auto"/>
        <w:ind w:left="1701" w:right="992"/>
      </w:pPr>
      <w:r w:rsidRPr="00B146A7">
        <w:t>Total:</w:t>
      </w:r>
      <w:r w:rsidRPr="00B146A7">
        <w:tab/>
      </w:r>
    </w:p>
    <w:p w14:paraId="3683EBB5"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9.</w:t>
      </w:r>
      <w:r w:rsidRPr="00B146A7">
        <w:tab/>
        <w:t xml:space="preserve">Vehicle submitted for approval on </w:t>
      </w:r>
      <w:r w:rsidRPr="00B146A7">
        <w:tab/>
      </w:r>
    </w:p>
    <w:p w14:paraId="7DF64C00"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10.</w:t>
      </w:r>
      <w:r w:rsidRPr="00B146A7">
        <w:tab/>
        <w:t xml:space="preserve">Technical Service responsible for conducting approval tests </w:t>
      </w:r>
      <w:r w:rsidRPr="00B146A7">
        <w:tab/>
      </w:r>
    </w:p>
    <w:p w14:paraId="6CCEA69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11.</w:t>
      </w:r>
      <w:r w:rsidRPr="00B146A7">
        <w:tab/>
        <w:t xml:space="preserve">Date of report issued by that Service </w:t>
      </w:r>
      <w:r w:rsidRPr="00B146A7">
        <w:tab/>
      </w:r>
    </w:p>
    <w:p w14:paraId="4EDAD6BC"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12.</w:t>
      </w:r>
      <w:r w:rsidRPr="00B146A7">
        <w:tab/>
        <w:t xml:space="preserve">Number of report issued by that Service </w:t>
      </w:r>
      <w:r w:rsidRPr="00B146A7">
        <w:tab/>
      </w:r>
    </w:p>
    <w:p w14:paraId="3C6CD452"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13.</w:t>
      </w:r>
      <w:r w:rsidRPr="00B146A7">
        <w:tab/>
        <w:t>Approval granted/refused/extended/withdrawn</w:t>
      </w:r>
      <w:r w:rsidRPr="00B146A7">
        <w:rPr>
          <w:vertAlign w:val="superscript"/>
        </w:rPr>
        <w:t>2</w:t>
      </w:r>
      <w:r w:rsidRPr="00B146A7">
        <w:t xml:space="preserve"> </w:t>
      </w:r>
    </w:p>
    <w:p w14:paraId="361A2874"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14.</w:t>
      </w:r>
      <w:r w:rsidRPr="00B146A7">
        <w:tab/>
        <w:t xml:space="preserve">Position of approval mark on vehicle </w:t>
      </w:r>
      <w:r w:rsidRPr="00B146A7">
        <w:tab/>
      </w:r>
    </w:p>
    <w:p w14:paraId="248EBBB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15.</w:t>
      </w:r>
      <w:r w:rsidRPr="00B146A7">
        <w:tab/>
        <w:t xml:space="preserve">Place </w:t>
      </w:r>
      <w:r w:rsidRPr="00B146A7">
        <w:tab/>
      </w:r>
    </w:p>
    <w:p w14:paraId="12C51416"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16.</w:t>
      </w:r>
      <w:r w:rsidRPr="00B146A7">
        <w:tab/>
        <w:t xml:space="preserve">Date </w:t>
      </w:r>
      <w:r w:rsidRPr="00B146A7">
        <w:tab/>
      </w:r>
    </w:p>
    <w:p w14:paraId="2DA03BFA"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17.</w:t>
      </w:r>
      <w:r w:rsidRPr="00B146A7">
        <w:tab/>
        <w:t xml:space="preserve">Signature </w:t>
      </w:r>
      <w:r w:rsidRPr="00B146A7">
        <w:tab/>
      </w:r>
    </w:p>
    <w:p w14:paraId="7729B132" w14:textId="69B40ED3" w:rsidR="00B146A7" w:rsidRPr="00B146A7" w:rsidRDefault="00B146A7" w:rsidP="00B146A7">
      <w:pPr>
        <w:tabs>
          <w:tab w:val="left" w:pos="-720"/>
          <w:tab w:val="left" w:pos="0"/>
          <w:tab w:val="right" w:leader="dot" w:pos="8505"/>
        </w:tabs>
        <w:spacing w:after="120" w:line="240" w:lineRule="auto"/>
        <w:ind w:left="1701" w:right="992" w:hanging="567"/>
      </w:pPr>
      <w:r w:rsidRPr="00B146A7">
        <w:t>18.</w:t>
      </w:r>
      <w:r w:rsidRPr="00B146A7">
        <w:tab/>
        <w:t xml:space="preserve">The following documents, bearing the approval number shown above, </w:t>
      </w:r>
      <w:r w:rsidR="00F77A57">
        <w:br/>
      </w:r>
      <w:r w:rsidRPr="00B146A7">
        <w:t xml:space="preserve">are annexed to this communication </w:t>
      </w:r>
      <w:r w:rsidRPr="00B146A7">
        <w:tab/>
      </w:r>
    </w:p>
    <w:p w14:paraId="157FC107"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t>(Photographs and/or diagrams and drawings permitting the basic identification of the type(s) of vehicle and its possible variants which are covered by the approval)</w:t>
      </w:r>
    </w:p>
    <w:p w14:paraId="611CF8BE" w14:textId="77777777" w:rsidR="00B146A7" w:rsidRPr="00B146A7" w:rsidRDefault="00B146A7" w:rsidP="00B146A7">
      <w:pPr>
        <w:widowControl w:val="0"/>
        <w:tabs>
          <w:tab w:val="center" w:pos="4678"/>
        </w:tabs>
        <w:suppressAutoHyphens w:val="0"/>
        <w:spacing w:line="240" w:lineRule="auto"/>
        <w:ind w:left="2268" w:right="1134"/>
        <w:jc w:val="both"/>
        <w:rPr>
          <w:sz w:val="24"/>
        </w:rPr>
      </w:pPr>
    </w:p>
    <w:p w14:paraId="2F7F6AA4" w14:textId="77777777" w:rsidR="00B146A7" w:rsidRPr="00B146A7" w:rsidRDefault="00B146A7" w:rsidP="00B146A7">
      <w:pPr>
        <w:widowControl w:val="0"/>
        <w:tabs>
          <w:tab w:val="center" w:pos="4678"/>
        </w:tabs>
        <w:suppressAutoHyphens w:val="0"/>
        <w:spacing w:line="240" w:lineRule="auto"/>
        <w:ind w:left="2268" w:right="1134"/>
        <w:jc w:val="both"/>
        <w:rPr>
          <w:sz w:val="24"/>
        </w:rPr>
      </w:pPr>
    </w:p>
    <w:p w14:paraId="462AD258" w14:textId="77777777" w:rsidR="00B146A7" w:rsidRPr="00B146A7" w:rsidRDefault="00B146A7" w:rsidP="00B146A7">
      <w:pPr>
        <w:widowControl w:val="0"/>
        <w:tabs>
          <w:tab w:val="center" w:pos="4678"/>
        </w:tabs>
        <w:suppressAutoHyphens w:val="0"/>
        <w:spacing w:line="240" w:lineRule="auto"/>
        <w:ind w:left="2268" w:right="1134"/>
        <w:jc w:val="both"/>
        <w:rPr>
          <w:sz w:val="24"/>
        </w:rPr>
        <w:sectPr w:rsidR="00B146A7" w:rsidRPr="00B146A7" w:rsidSect="00B146A7">
          <w:headerReference w:type="even" r:id="rId25"/>
          <w:headerReference w:type="default" r:id="rId26"/>
          <w:footerReference w:type="even" r:id="rId27"/>
          <w:footerReference w:type="default" r:id="rId28"/>
          <w:footnotePr>
            <w:numRestart w:val="eachSect"/>
          </w:footnotePr>
          <w:endnotePr>
            <w:numFmt w:val="lowerLetter"/>
          </w:endnotePr>
          <w:type w:val="nextColumn"/>
          <w:pgSz w:w="11906" w:h="16838" w:code="9"/>
          <w:pgMar w:top="1701" w:right="1134" w:bottom="2268" w:left="1134" w:header="1134" w:footer="1701" w:gutter="0"/>
          <w:cols w:space="720"/>
          <w:noEndnote/>
          <w:docGrid w:linePitch="272"/>
        </w:sectPr>
      </w:pPr>
    </w:p>
    <w:p w14:paraId="73D45FB8" w14:textId="77777777" w:rsidR="00A43B33" w:rsidRPr="00A43B33" w:rsidRDefault="00A43B33" w:rsidP="00A43B33">
      <w:pPr>
        <w:keepNext/>
        <w:keepLines/>
        <w:tabs>
          <w:tab w:val="right" w:pos="851"/>
        </w:tabs>
        <w:spacing w:before="360" w:after="240" w:line="300" w:lineRule="exact"/>
        <w:ind w:left="1134" w:right="1134" w:hanging="1134"/>
        <w:rPr>
          <w:rFonts w:eastAsia="MS Mincho"/>
          <w:b/>
          <w:sz w:val="28"/>
        </w:rPr>
      </w:pPr>
      <w:bookmarkStart w:id="28" w:name="_Toc381109772"/>
      <w:r w:rsidRPr="00A43B33">
        <w:rPr>
          <w:rFonts w:eastAsia="MS Mincho"/>
          <w:b/>
          <w:sz w:val="28"/>
        </w:rPr>
        <w:lastRenderedPageBreak/>
        <w:t>Annex 2</w:t>
      </w:r>
    </w:p>
    <w:p w14:paraId="3569094F" w14:textId="77777777" w:rsidR="00A43B33" w:rsidRPr="00A43B33" w:rsidRDefault="00A43B33" w:rsidP="00A43B33">
      <w:pPr>
        <w:keepNext/>
        <w:keepLines/>
        <w:tabs>
          <w:tab w:val="right" w:pos="851"/>
        </w:tabs>
        <w:spacing w:before="360" w:after="240" w:line="300" w:lineRule="exact"/>
        <w:ind w:left="1134" w:right="1134" w:hanging="1134"/>
        <w:rPr>
          <w:rFonts w:eastAsia="MS Mincho"/>
          <w:b/>
          <w:sz w:val="28"/>
          <w:lang w:eastAsia="fr-FR"/>
        </w:rPr>
      </w:pPr>
      <w:r w:rsidRPr="00A43B33">
        <w:rPr>
          <w:rFonts w:eastAsia="MS Mincho"/>
          <w:b/>
          <w:sz w:val="28"/>
        </w:rPr>
        <w:t xml:space="preserve"> </w:t>
      </w:r>
      <w:r w:rsidRPr="00A43B33">
        <w:rPr>
          <w:rFonts w:eastAsia="MS Mincho"/>
          <w:b/>
          <w:sz w:val="28"/>
        </w:rPr>
        <w:tab/>
      </w:r>
      <w:r w:rsidRPr="00A43B33">
        <w:rPr>
          <w:rFonts w:eastAsia="MS Mincho"/>
          <w:b/>
          <w:sz w:val="28"/>
        </w:rPr>
        <w:tab/>
      </w:r>
      <w:r w:rsidRPr="00A43B33">
        <w:rPr>
          <w:rFonts w:eastAsia="MS Mincho"/>
          <w:b/>
          <w:sz w:val="28"/>
          <w:lang w:eastAsia="fr-FR"/>
        </w:rPr>
        <w:t>Arrangements of approval marks</w:t>
      </w:r>
    </w:p>
    <w:p w14:paraId="1996F218" w14:textId="77777777" w:rsidR="00A43B33" w:rsidRPr="00A43B33" w:rsidRDefault="00A43B33" w:rsidP="00A43B33">
      <w:pPr>
        <w:spacing w:after="120"/>
        <w:ind w:left="1134" w:right="1134"/>
        <w:jc w:val="both"/>
        <w:rPr>
          <w:rFonts w:eastAsia="MS Mincho"/>
          <w:lang w:eastAsia="fr-FR"/>
        </w:rPr>
      </w:pPr>
      <w:r w:rsidRPr="00A43B33">
        <w:rPr>
          <w:rFonts w:eastAsia="MS Mincho"/>
          <w:lang w:eastAsia="fr-FR"/>
        </w:rPr>
        <w:t>Model A</w:t>
      </w:r>
    </w:p>
    <w:p w14:paraId="4ED246C1" w14:textId="77777777" w:rsidR="00A43B33" w:rsidRPr="00A43B33" w:rsidRDefault="00A43B33" w:rsidP="00A43B33">
      <w:pPr>
        <w:spacing w:after="120"/>
        <w:ind w:left="1134" w:right="1134"/>
        <w:jc w:val="both"/>
        <w:rPr>
          <w:rFonts w:eastAsia="MS Mincho"/>
          <w:lang w:eastAsia="fr-FR"/>
        </w:rPr>
      </w:pPr>
      <w:r w:rsidRPr="00A43B33">
        <w:rPr>
          <w:rFonts w:eastAsia="MS Mincho"/>
          <w:lang w:eastAsia="fr-FR"/>
        </w:rPr>
        <w:t>(See paragraph 4.4. of this Regulation.)</w:t>
      </w:r>
    </w:p>
    <w:p w14:paraId="73F13141" w14:textId="77777777" w:rsidR="00A43B33" w:rsidRPr="00A43B33" w:rsidRDefault="00A43B33" w:rsidP="00A43B33">
      <w:pPr>
        <w:widowControl w:val="0"/>
        <w:suppressAutoHyphens w:val="0"/>
        <w:spacing w:line="240" w:lineRule="auto"/>
        <w:ind w:left="2268" w:right="1134"/>
        <w:rPr>
          <w:sz w:val="24"/>
          <w:lang w:val="en-US"/>
        </w:rPr>
      </w:pPr>
    </w:p>
    <w:p w14:paraId="06FB6DF9" w14:textId="77777777" w:rsidR="00A43B33" w:rsidRPr="00A43B33" w:rsidRDefault="005A3A32" w:rsidP="00A43B33">
      <w:pPr>
        <w:widowControl w:val="0"/>
        <w:suppressAutoHyphens w:val="0"/>
        <w:spacing w:line="240" w:lineRule="auto"/>
        <w:ind w:left="2268" w:right="1134"/>
        <w:rPr>
          <w:sz w:val="24"/>
          <w:lang w:val="en-US"/>
        </w:rPr>
      </w:pPr>
      <w:r w:rsidRPr="00A43B33">
        <w:rPr>
          <w:noProof/>
          <w:sz w:val="24"/>
          <w:lang w:eastAsia="en-GB"/>
        </w:rPr>
        <mc:AlternateContent>
          <mc:Choice Requires="wps">
            <w:drawing>
              <wp:anchor distT="0" distB="0" distL="114300" distR="114300" simplePos="0" relativeHeight="251669504" behindDoc="0" locked="0" layoutInCell="1" allowOverlap="1" wp14:anchorId="7DFA20AA" wp14:editId="2BE2B6BF">
                <wp:simplePos x="0" y="0"/>
                <wp:positionH relativeFrom="column">
                  <wp:posOffset>1692910</wp:posOffset>
                </wp:positionH>
                <wp:positionV relativeFrom="paragraph">
                  <wp:posOffset>75565</wp:posOffset>
                </wp:positionV>
                <wp:extent cx="737235" cy="759460"/>
                <wp:effectExtent l="19050" t="19050" r="24765" b="21590"/>
                <wp:wrapNone/>
                <wp:docPr id="20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759460"/>
                        </a:xfrm>
                        <a:prstGeom prst="ellipse">
                          <a:avLst/>
                        </a:prstGeom>
                        <a:solidFill>
                          <a:srgbClr val="FFFFFF"/>
                        </a:solidFill>
                        <a:ln w="38100">
                          <a:solidFill>
                            <a:srgbClr val="000000"/>
                          </a:solidFill>
                          <a:round/>
                          <a:headEnd/>
                          <a:tailEnd/>
                        </a:ln>
                      </wps:spPr>
                      <wps:txbx>
                        <w:txbxContent>
                          <w:p w14:paraId="79F95E34" w14:textId="77777777" w:rsidR="00BD0B45" w:rsidRDefault="00BD0B45" w:rsidP="00A43B33">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FA20AA" id="Oval 2" o:spid="_x0000_s1027" style="position:absolute;left:0;text-align:left;margin-left:133.3pt;margin-top:5.95pt;width:58.05pt;height:5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" strokeweight="3pt">
                <v:textbox inset="0,0,0,0">
                  <w:txbxContent>
                    <w:p w14:paraId="79F95E34" w14:textId="77777777" w:rsidR="00BD0B45" w:rsidRDefault="00BD0B45" w:rsidP="00A43B33">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v:textbox>
              </v:oval>
            </w:pict>
          </mc:Fallback>
        </mc:AlternateContent>
      </w:r>
      <w:r w:rsidR="00A43B33" w:rsidRPr="00A43B33">
        <w:rPr>
          <w:noProof/>
          <w:sz w:val="24"/>
          <w:lang w:eastAsia="en-GB"/>
        </w:rPr>
        <mc:AlternateContent>
          <mc:Choice Requires="wps">
            <w:drawing>
              <wp:anchor distT="0" distB="0" distL="114300" distR="114300" simplePos="0" relativeHeight="251677696" behindDoc="0" locked="0" layoutInCell="1" allowOverlap="1" wp14:anchorId="1F29EE21" wp14:editId="26A13A69">
                <wp:simplePos x="0" y="0"/>
                <wp:positionH relativeFrom="column">
                  <wp:posOffset>781050</wp:posOffset>
                </wp:positionH>
                <wp:positionV relativeFrom="paragraph">
                  <wp:posOffset>123825</wp:posOffset>
                </wp:positionV>
                <wp:extent cx="0" cy="759460"/>
                <wp:effectExtent l="76200" t="19050" r="76200" b="21590"/>
                <wp:wrapNone/>
                <wp:docPr id="20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FAF28" id="Line 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">
                <v:stroke startarrow="open" endarrow="open"/>
              </v:line>
            </w:pict>
          </mc:Fallback>
        </mc:AlternateContent>
      </w:r>
      <w:r w:rsidR="00A43B33" w:rsidRPr="00A43B33">
        <w:rPr>
          <w:noProof/>
          <w:sz w:val="24"/>
          <w:lang w:eastAsia="en-GB"/>
        </w:rPr>
        <mc:AlternateContent>
          <mc:Choice Requires="wps">
            <w:drawing>
              <wp:anchor distT="0" distB="0" distL="114300" distR="114300" simplePos="0" relativeHeight="251674624" behindDoc="0" locked="0" layoutInCell="1" allowOverlap="1" wp14:anchorId="124AA07E" wp14:editId="53FBCD27">
                <wp:simplePos x="0" y="0"/>
                <wp:positionH relativeFrom="column">
                  <wp:posOffset>671195</wp:posOffset>
                </wp:positionH>
                <wp:positionV relativeFrom="paragraph">
                  <wp:posOffset>123825</wp:posOffset>
                </wp:positionV>
                <wp:extent cx="1099185" cy="0"/>
                <wp:effectExtent l="13970" t="9525" r="10795" b="9525"/>
                <wp:wrapNone/>
                <wp:docPr id="20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6605D" id="Line 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"/>
            </w:pict>
          </mc:Fallback>
        </mc:AlternateContent>
      </w:r>
    </w:p>
    <w:p w14:paraId="76B69789" w14:textId="63006AA9" w:rsidR="00A43B33" w:rsidRPr="00A43B33" w:rsidRDefault="00D74C4D" w:rsidP="00A43B33">
      <w:pPr>
        <w:widowControl w:val="0"/>
        <w:suppressAutoHyphens w:val="0"/>
        <w:spacing w:line="240" w:lineRule="auto"/>
        <w:ind w:left="2268" w:right="1134"/>
        <w:rPr>
          <w:sz w:val="24"/>
          <w:lang w:val="en-US"/>
        </w:rPr>
      </w:pPr>
      <w:r w:rsidRPr="00A43B33">
        <w:rPr>
          <w:noProof/>
          <w:sz w:val="24"/>
          <w:lang w:eastAsia="en-GB"/>
        </w:rPr>
        <mc:AlternateContent>
          <mc:Choice Requires="wps">
            <w:drawing>
              <wp:anchor distT="0" distB="0" distL="114300" distR="114300" simplePos="0" relativeHeight="251685888" behindDoc="0" locked="0" layoutInCell="1" allowOverlap="1" wp14:anchorId="4DFD294E" wp14:editId="2DD7D0C4">
                <wp:simplePos x="0" y="0"/>
                <wp:positionH relativeFrom="column">
                  <wp:posOffset>3178810</wp:posOffset>
                </wp:positionH>
                <wp:positionV relativeFrom="paragraph">
                  <wp:posOffset>147956</wp:posOffset>
                </wp:positionV>
                <wp:extent cx="2330450" cy="450850"/>
                <wp:effectExtent l="0" t="0" r="0" b="6350"/>
                <wp:wrapNone/>
                <wp:docPr id="20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CA091" w14:textId="15E2C0C5" w:rsidR="00BD0B45" w:rsidRPr="004212DD" w:rsidRDefault="00BD0B45" w:rsidP="007D1B9A">
                            <w:pPr>
                              <w:pStyle w:val="Heading5"/>
                              <w:numPr>
                                <w:ilvl w:val="0"/>
                                <w:numId w:val="0"/>
                              </w:numPr>
                              <w:ind w:left="284"/>
                              <w:rPr>
                                <w:rFonts w:ascii="Arial" w:hAnsi="Arial" w:cs="Arial"/>
                                <w:sz w:val="44"/>
                                <w:szCs w:val="44"/>
                                <w:lang w:val="fr-FR"/>
                              </w:rPr>
                            </w:pPr>
                            <w:r w:rsidRPr="00B722A1">
                              <w:rPr>
                                <w:rFonts w:ascii="Arial" w:hAnsi="Arial" w:cs="Arial"/>
                                <w:sz w:val="40"/>
                                <w:szCs w:val="40"/>
                                <w:lang w:val="fr-FR"/>
                              </w:rPr>
                              <w:t>13</w:t>
                            </w:r>
                            <w:r>
                              <w:rPr>
                                <w:rFonts w:ascii="Arial" w:hAnsi="Arial" w:cs="Arial"/>
                                <w:sz w:val="40"/>
                                <w:szCs w:val="40"/>
                                <w:lang w:val="fr-FR"/>
                              </w:rPr>
                              <w:t>7</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Pr>
                                <w:rFonts w:ascii="Arial" w:hAnsi="Arial" w:cs="Arial"/>
                                <w:bCs/>
                                <w:sz w:val="40"/>
                                <w:szCs w:val="40"/>
                                <w:lang w:val="fr-FR"/>
                              </w:rPr>
                              <w:t>1</w:t>
                            </w:r>
                            <w:r w:rsidRPr="00B722A1">
                              <w:rPr>
                                <w:rFonts w:ascii="Arial" w:hAnsi="Arial" w:cs="Arial"/>
                                <w:bCs/>
                                <w:sz w:val="40"/>
                                <w:szCs w:val="40"/>
                                <w:lang w:val="fr-FR"/>
                              </w:rPr>
                              <w:t>1424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D294E" id="Text Box 16" o:spid="_x0000_s1028" type="#_x0000_t202" style="position:absolute;left:0;text-align:left;margin-left:250.3pt;margin-top:11.65pt;width:183.5pt;height: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" stroked="f">
                <v:textbox>
                  <w:txbxContent>
                    <w:p w14:paraId="552CA091" w14:textId="15E2C0C5" w:rsidR="00BD0B45" w:rsidRPr="004212DD" w:rsidRDefault="00BD0B45" w:rsidP="007D1B9A">
                      <w:pPr>
                        <w:pStyle w:val="Heading5"/>
                        <w:numPr>
                          <w:ilvl w:val="0"/>
                          <w:numId w:val="0"/>
                        </w:numPr>
                        <w:ind w:left="284"/>
                        <w:rPr>
                          <w:rFonts w:ascii="Arial" w:hAnsi="Arial" w:cs="Arial"/>
                          <w:sz w:val="44"/>
                          <w:szCs w:val="44"/>
                          <w:lang w:val="fr-FR"/>
                        </w:rPr>
                      </w:pPr>
                      <w:r w:rsidRPr="00B722A1">
                        <w:rPr>
                          <w:rFonts w:ascii="Arial" w:hAnsi="Arial" w:cs="Arial"/>
                          <w:sz w:val="40"/>
                          <w:szCs w:val="40"/>
                          <w:lang w:val="fr-FR"/>
                        </w:rPr>
                        <w:t>13</w:t>
                      </w:r>
                      <w:r>
                        <w:rPr>
                          <w:rFonts w:ascii="Arial" w:hAnsi="Arial" w:cs="Arial"/>
                          <w:sz w:val="40"/>
                          <w:szCs w:val="40"/>
                          <w:lang w:val="fr-FR"/>
                        </w:rPr>
                        <w:t>7</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Pr>
                          <w:rFonts w:ascii="Arial" w:hAnsi="Arial" w:cs="Arial"/>
                          <w:bCs/>
                          <w:sz w:val="40"/>
                          <w:szCs w:val="40"/>
                          <w:lang w:val="fr-FR"/>
                        </w:rPr>
                        <w:t>1</w:t>
                      </w:r>
                      <w:r w:rsidRPr="00B722A1">
                        <w:rPr>
                          <w:rFonts w:ascii="Arial" w:hAnsi="Arial" w:cs="Arial"/>
                          <w:bCs/>
                          <w:sz w:val="40"/>
                          <w:szCs w:val="40"/>
                          <w:lang w:val="fr-FR"/>
                        </w:rPr>
                        <w:t>1424</w:t>
                      </w:r>
                    </w:p>
                  </w:txbxContent>
                </v:textbox>
              </v:shape>
            </w:pict>
          </mc:Fallback>
        </mc:AlternateContent>
      </w:r>
      <w:r w:rsidR="00A43B33" w:rsidRPr="00A43B33">
        <w:rPr>
          <w:noProof/>
          <w:sz w:val="24"/>
          <w:lang w:eastAsia="en-GB"/>
        </w:rPr>
        <mc:AlternateContent>
          <mc:Choice Requires="wps">
            <w:drawing>
              <wp:anchor distT="0" distB="0" distL="114300" distR="114300" simplePos="0" relativeHeight="251693056" behindDoc="0" locked="0" layoutInCell="1" allowOverlap="1" wp14:anchorId="4E6F5022" wp14:editId="1F62062A">
                <wp:simplePos x="0" y="0"/>
                <wp:positionH relativeFrom="column">
                  <wp:posOffset>890905</wp:posOffset>
                </wp:positionH>
                <wp:positionV relativeFrom="paragraph">
                  <wp:posOffset>57150</wp:posOffset>
                </wp:positionV>
                <wp:extent cx="329565" cy="433705"/>
                <wp:effectExtent l="0" t="0" r="0" b="4445"/>
                <wp:wrapNone/>
                <wp:docPr id="20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3611D" w14:textId="77777777" w:rsidR="00BD0B45" w:rsidRDefault="00BD0B45" w:rsidP="00A43B33">
                            <w:pPr>
                              <w:rPr>
                                <w:u w:val="single"/>
                              </w:rPr>
                            </w:pPr>
                            <w:r>
                              <w:rPr>
                                <w:u w:val="single"/>
                              </w:rPr>
                              <w:t>a</w:t>
                            </w:r>
                          </w:p>
                          <w:p w14:paraId="6AC13FDE" w14:textId="77777777" w:rsidR="00BD0B45" w:rsidRDefault="00BD0B45" w:rsidP="00A43B33">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F5022" id="Text Box 23" o:spid="_x0000_s1029" type="#_x0000_t202" style="position:absolute;left:0;text-align:left;margin-left:70.15pt;margin-top:4.5pt;width:25.95pt;height:3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" stroked="f">
                <v:textbox>
                  <w:txbxContent>
                    <w:p w14:paraId="0553611D" w14:textId="77777777" w:rsidR="00BD0B45" w:rsidRDefault="00BD0B45" w:rsidP="00A43B33">
                      <w:pPr>
                        <w:rPr>
                          <w:u w:val="single"/>
                        </w:rPr>
                      </w:pPr>
                      <w:r>
                        <w:rPr>
                          <w:u w:val="single"/>
                        </w:rPr>
                        <w:t>a</w:t>
                      </w:r>
                    </w:p>
                    <w:p w14:paraId="6AC13FDE" w14:textId="77777777" w:rsidR="00BD0B45" w:rsidRDefault="00BD0B45" w:rsidP="00A43B33">
                      <w:r>
                        <w:t>2</w:t>
                      </w:r>
                    </w:p>
                  </w:txbxContent>
                </v:textbox>
              </v:shape>
            </w:pict>
          </mc:Fallback>
        </mc:AlternateContent>
      </w:r>
      <w:r w:rsidR="00A43B33" w:rsidRPr="00A43B33">
        <w:rPr>
          <w:noProof/>
          <w:sz w:val="24"/>
          <w:lang w:eastAsia="en-GB"/>
        </w:rPr>
        <mc:AlternateContent>
          <mc:Choice Requires="wps">
            <w:drawing>
              <wp:anchor distT="0" distB="0" distL="114300" distR="114300" simplePos="0" relativeHeight="251687936" behindDoc="0" locked="0" layoutInCell="1" allowOverlap="1" wp14:anchorId="0E933C9F" wp14:editId="692FFF8D">
                <wp:simplePos x="0" y="0"/>
                <wp:positionH relativeFrom="column">
                  <wp:posOffset>5506720</wp:posOffset>
                </wp:positionH>
                <wp:positionV relativeFrom="paragraph">
                  <wp:posOffset>42545</wp:posOffset>
                </wp:positionV>
                <wp:extent cx="0" cy="217170"/>
                <wp:effectExtent l="77470" t="13970" r="74930" b="16510"/>
                <wp:wrapNone/>
                <wp:docPr id="20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F7C0A" id="Line 1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">
                <v:stroke endarrow="open"/>
              </v:line>
            </w:pict>
          </mc:Fallback>
        </mc:AlternateContent>
      </w:r>
      <w:r w:rsidR="00A43B33" w:rsidRPr="00A43B33">
        <w:rPr>
          <w:noProof/>
          <w:sz w:val="24"/>
          <w:lang w:eastAsia="en-GB"/>
        </w:rPr>
        <mc:AlternateContent>
          <mc:Choice Requires="wps">
            <w:drawing>
              <wp:anchor distT="0" distB="0" distL="114300" distR="114300" simplePos="0" relativeHeight="251682816" behindDoc="0" locked="0" layoutInCell="1" allowOverlap="1" wp14:anchorId="502DD269" wp14:editId="08EDD738">
                <wp:simplePos x="0" y="0"/>
                <wp:positionH relativeFrom="column">
                  <wp:posOffset>2759075</wp:posOffset>
                </wp:positionH>
                <wp:positionV relativeFrom="paragraph">
                  <wp:posOffset>42545</wp:posOffset>
                </wp:positionV>
                <wp:extent cx="0" cy="217170"/>
                <wp:effectExtent l="73025" t="13970" r="79375" b="16510"/>
                <wp:wrapNone/>
                <wp:docPr id="20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E776B" id="Line 1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">
                <v:stroke endarrow="open"/>
              </v:line>
            </w:pict>
          </mc:Fallback>
        </mc:AlternateContent>
      </w:r>
      <w:r w:rsidR="00A43B33" w:rsidRPr="00A43B33">
        <w:rPr>
          <w:noProof/>
          <w:sz w:val="24"/>
          <w:lang w:eastAsia="en-GB"/>
        </w:rPr>
        <mc:AlternateContent>
          <mc:Choice Requires="wps">
            <w:drawing>
              <wp:anchor distT="0" distB="0" distL="114300" distR="114300" simplePos="0" relativeHeight="251678720" behindDoc="0" locked="0" layoutInCell="1" allowOverlap="1" wp14:anchorId="2766475A" wp14:editId="19CC1087">
                <wp:simplePos x="0" y="0"/>
                <wp:positionH relativeFrom="column">
                  <wp:posOffset>451485</wp:posOffset>
                </wp:positionH>
                <wp:positionV relativeFrom="paragraph">
                  <wp:posOffset>114935</wp:posOffset>
                </wp:positionV>
                <wp:extent cx="329565" cy="361315"/>
                <wp:effectExtent l="3810" t="635" r="0" b="0"/>
                <wp:wrapNone/>
                <wp:docPr id="2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A7C21" w14:textId="77777777" w:rsidR="00BD0B45" w:rsidRDefault="00BD0B45" w:rsidP="00A43B33">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475A" id="Text Box 9" o:spid="_x0000_s1030" type="#_x0000_t202" style="position:absolute;left:0;text-align:left;margin-left:35.55pt;margin-top:9.05pt;width:25.95pt;height:2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" stroked="f">
                <v:textbox inset="0,0,0,0">
                  <w:txbxContent>
                    <w:p w14:paraId="4DBA7C21" w14:textId="77777777" w:rsidR="00BD0B45" w:rsidRDefault="00BD0B45" w:rsidP="00A43B33">
                      <w:pPr>
                        <w:spacing w:before="160"/>
                        <w:ind w:right="-539" w:firstLine="181"/>
                        <w:rPr>
                          <w:rFonts w:ascii="Arial" w:hAnsi="Arial" w:cs="Arial"/>
                        </w:rPr>
                      </w:pPr>
                      <w:r>
                        <w:rPr>
                          <w:rFonts w:ascii="Arial" w:hAnsi="Arial" w:cs="Arial"/>
                        </w:rPr>
                        <w:t>a</w:t>
                      </w:r>
                    </w:p>
                  </w:txbxContent>
                </v:textbox>
              </v:shape>
            </w:pict>
          </mc:Fallback>
        </mc:AlternateContent>
      </w:r>
      <w:r w:rsidR="00A43B33" w:rsidRPr="00A43B33">
        <w:rPr>
          <w:noProof/>
          <w:sz w:val="24"/>
          <w:lang w:eastAsia="en-GB"/>
        </w:rPr>
        <mc:AlternateContent>
          <mc:Choice Requires="wps">
            <w:drawing>
              <wp:anchor distT="0" distB="0" distL="114300" distR="114300" simplePos="0" relativeHeight="251672576" behindDoc="0" locked="0" layoutInCell="1" allowOverlap="1" wp14:anchorId="44A2D3CC" wp14:editId="35A42143">
                <wp:simplePos x="0" y="0"/>
                <wp:positionH relativeFrom="column">
                  <wp:posOffset>1330960</wp:posOffset>
                </wp:positionH>
                <wp:positionV relativeFrom="paragraph">
                  <wp:posOffset>151130</wp:posOffset>
                </wp:positionV>
                <wp:extent cx="0" cy="325120"/>
                <wp:effectExtent l="73660" t="17780" r="78740" b="19050"/>
                <wp:wrapNone/>
                <wp:docPr id="20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E461B"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">
                <v:stroke startarrow="open" endarrow="open"/>
              </v:line>
            </w:pict>
          </mc:Fallback>
        </mc:AlternateContent>
      </w:r>
      <w:r w:rsidR="00A43B33" w:rsidRPr="00A43B33">
        <w:rPr>
          <w:noProof/>
          <w:sz w:val="24"/>
          <w:lang w:eastAsia="en-GB"/>
        </w:rPr>
        <mc:AlternateContent>
          <mc:Choice Requires="wps">
            <w:drawing>
              <wp:anchor distT="0" distB="0" distL="114300" distR="114300" simplePos="0" relativeHeight="251670528" behindDoc="0" locked="0" layoutInCell="1" allowOverlap="1" wp14:anchorId="749CCD3F" wp14:editId="3E7AD5C9">
                <wp:simplePos x="0" y="0"/>
                <wp:positionH relativeFrom="column">
                  <wp:posOffset>1220470</wp:posOffset>
                </wp:positionH>
                <wp:positionV relativeFrom="paragraph">
                  <wp:posOffset>151130</wp:posOffset>
                </wp:positionV>
                <wp:extent cx="549910" cy="0"/>
                <wp:effectExtent l="10795" t="8255" r="10795" b="10795"/>
                <wp:wrapNone/>
                <wp:docPr id="20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681C2" id="Line 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"/>
            </w:pict>
          </mc:Fallback>
        </mc:AlternateContent>
      </w:r>
    </w:p>
    <w:p w14:paraId="55E057CE" w14:textId="77777777" w:rsidR="00A43B33" w:rsidRPr="00A43B33" w:rsidRDefault="00A43B33" w:rsidP="00A43B33">
      <w:pPr>
        <w:widowControl w:val="0"/>
        <w:suppressAutoHyphens w:val="0"/>
        <w:spacing w:line="240" w:lineRule="auto"/>
        <w:ind w:left="2268" w:right="1134"/>
        <w:rPr>
          <w:sz w:val="24"/>
          <w:lang w:val="en-US"/>
        </w:rPr>
      </w:pPr>
      <w:r w:rsidRPr="00A43B33">
        <w:rPr>
          <w:noProof/>
          <w:sz w:val="24"/>
          <w:lang w:eastAsia="en-GB"/>
        </w:rPr>
        <mc:AlternateContent>
          <mc:Choice Requires="wps">
            <w:drawing>
              <wp:anchor distT="0" distB="0" distL="114300" distR="114300" simplePos="0" relativeHeight="251691008" behindDoc="0" locked="0" layoutInCell="1" allowOverlap="1" wp14:anchorId="09684914" wp14:editId="00C83B91">
                <wp:simplePos x="0" y="0"/>
                <wp:positionH relativeFrom="column">
                  <wp:posOffset>5287010</wp:posOffset>
                </wp:positionH>
                <wp:positionV relativeFrom="paragraph">
                  <wp:posOffset>84455</wp:posOffset>
                </wp:positionV>
                <wp:extent cx="329565" cy="0"/>
                <wp:effectExtent l="10160" t="8255" r="12700" b="10795"/>
                <wp:wrapNone/>
                <wp:docPr id="2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F9108" id="Line 2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txrgEAAEcDAAAOAAAAZHJzL2Uyb0RvYy54bWysUsFuGyEQvVfqPyDu9dquHD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"/>
            </w:pict>
          </mc:Fallback>
        </mc:AlternateContent>
      </w:r>
      <w:r w:rsidRPr="00A43B33">
        <w:rPr>
          <w:noProof/>
          <w:sz w:val="24"/>
          <w:lang w:eastAsia="en-GB"/>
        </w:rPr>
        <mc:AlternateContent>
          <mc:Choice Requires="wps">
            <w:drawing>
              <wp:anchor distT="0" distB="0" distL="114300" distR="114300" simplePos="0" relativeHeight="251688960" behindDoc="0" locked="0" layoutInCell="1" allowOverlap="1" wp14:anchorId="1CA1DF1A" wp14:editId="08F8AF7B">
                <wp:simplePos x="0" y="0"/>
                <wp:positionH relativeFrom="column">
                  <wp:posOffset>5506720</wp:posOffset>
                </wp:positionH>
                <wp:positionV relativeFrom="paragraph">
                  <wp:posOffset>84455</wp:posOffset>
                </wp:positionV>
                <wp:extent cx="0" cy="216535"/>
                <wp:effectExtent l="10795" t="8255" r="8255" b="13335"/>
                <wp:wrapNone/>
                <wp:docPr id="2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C4C0B" id="Line 1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"/>
            </w:pict>
          </mc:Fallback>
        </mc:AlternateContent>
      </w:r>
      <w:r w:rsidRPr="00A43B33">
        <w:rPr>
          <w:noProof/>
          <w:sz w:val="24"/>
          <w:lang w:eastAsia="en-GB"/>
        </w:rPr>
        <mc:AlternateContent>
          <mc:Choice Requires="wps">
            <w:drawing>
              <wp:anchor distT="0" distB="0" distL="114300" distR="114300" simplePos="0" relativeHeight="251686912" behindDoc="0" locked="0" layoutInCell="1" allowOverlap="1" wp14:anchorId="4770C827" wp14:editId="4CBB66C8">
                <wp:simplePos x="0" y="0"/>
                <wp:positionH relativeFrom="column">
                  <wp:posOffset>5616575</wp:posOffset>
                </wp:positionH>
                <wp:positionV relativeFrom="paragraph">
                  <wp:posOffset>43180</wp:posOffset>
                </wp:positionV>
                <wp:extent cx="254635" cy="322580"/>
                <wp:effectExtent l="0" t="0" r="0" b="0"/>
                <wp:wrapNone/>
                <wp:docPr id="2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106B2" w14:textId="77777777" w:rsidR="00BD0B45" w:rsidRDefault="00BD0B45" w:rsidP="00A43B33">
                            <w:pPr>
                              <w:rPr>
                                <w:rFonts w:ascii="Arial" w:hAnsi="Arial" w:cs="Arial"/>
                                <w:u w:val="single"/>
                              </w:rPr>
                            </w:pPr>
                            <w:r>
                              <w:rPr>
                                <w:rFonts w:ascii="Arial" w:hAnsi="Arial" w:cs="Arial"/>
                                <w:u w:val="single"/>
                              </w:rPr>
                              <w:t>a</w:t>
                            </w:r>
                          </w:p>
                          <w:p w14:paraId="785AAF08" w14:textId="77777777" w:rsidR="00BD0B45" w:rsidRDefault="00BD0B45" w:rsidP="00A43B33">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0C827" id="Text Box 17" o:spid="_x0000_s1031" type="#_x0000_t202" style="position:absolute;left:0;text-align:left;margin-left:442.25pt;margin-top:3.4pt;width:20.05pt;height:2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" stroked="f">
                <v:textbox inset="0,0,0,0">
                  <w:txbxContent>
                    <w:p w14:paraId="4EB106B2" w14:textId="77777777" w:rsidR="00BD0B45" w:rsidRDefault="00BD0B45" w:rsidP="00A43B33">
                      <w:pPr>
                        <w:rPr>
                          <w:rFonts w:ascii="Arial" w:hAnsi="Arial" w:cs="Arial"/>
                          <w:u w:val="single"/>
                        </w:rPr>
                      </w:pPr>
                      <w:r>
                        <w:rPr>
                          <w:rFonts w:ascii="Arial" w:hAnsi="Arial" w:cs="Arial"/>
                          <w:u w:val="single"/>
                        </w:rPr>
                        <w:t>a</w:t>
                      </w:r>
                    </w:p>
                    <w:p w14:paraId="785AAF08" w14:textId="77777777" w:rsidR="00BD0B45" w:rsidRDefault="00BD0B45" w:rsidP="00A43B33">
                      <w:pPr>
                        <w:rPr>
                          <w:rFonts w:ascii="Arial" w:hAnsi="Arial" w:cs="Arial"/>
                        </w:rPr>
                      </w:pPr>
                      <w:r>
                        <w:rPr>
                          <w:rFonts w:ascii="Arial" w:hAnsi="Arial" w:cs="Arial"/>
                        </w:rPr>
                        <w:t>3</w:t>
                      </w:r>
                    </w:p>
                  </w:txbxContent>
                </v:textbox>
              </v:shape>
            </w:pict>
          </mc:Fallback>
        </mc:AlternateContent>
      </w:r>
      <w:r w:rsidRPr="00A43B33">
        <w:rPr>
          <w:noProof/>
          <w:sz w:val="24"/>
          <w:lang w:eastAsia="en-GB"/>
        </w:rPr>
        <mc:AlternateContent>
          <mc:Choice Requires="wps">
            <w:drawing>
              <wp:anchor distT="0" distB="0" distL="114300" distR="114300" simplePos="0" relativeHeight="251684864" behindDoc="0" locked="0" layoutInCell="1" allowOverlap="1" wp14:anchorId="4C62EA4F" wp14:editId="09C3C8DF">
                <wp:simplePos x="0" y="0"/>
                <wp:positionH relativeFrom="column">
                  <wp:posOffset>2870835</wp:posOffset>
                </wp:positionH>
                <wp:positionV relativeFrom="paragraph">
                  <wp:posOffset>43180</wp:posOffset>
                </wp:positionV>
                <wp:extent cx="238125" cy="322580"/>
                <wp:effectExtent l="381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A5138" w14:textId="77777777" w:rsidR="00BD0B45" w:rsidRDefault="00BD0B45" w:rsidP="00A43B33">
                            <w:pPr>
                              <w:rPr>
                                <w:rFonts w:ascii="Arial" w:hAnsi="Arial" w:cs="Arial"/>
                                <w:u w:val="single"/>
                              </w:rPr>
                            </w:pPr>
                            <w:r>
                              <w:rPr>
                                <w:rFonts w:ascii="Arial" w:hAnsi="Arial" w:cs="Arial"/>
                                <w:u w:val="single"/>
                              </w:rPr>
                              <w:t>a</w:t>
                            </w:r>
                          </w:p>
                          <w:p w14:paraId="6E8A8B30" w14:textId="77777777" w:rsidR="00BD0B45" w:rsidRDefault="00BD0B45" w:rsidP="00A43B33">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2EA4F" id="Text Box 213" o:spid="_x0000_s1032" type="#_x0000_t202" style="position:absolute;left:0;text-align:left;margin-left:226.05pt;margin-top:3.4pt;width:18.75pt;height:2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" stroked="f">
                <v:textbox inset="0,0,0,0">
                  <w:txbxContent>
                    <w:p w14:paraId="0B7A5138" w14:textId="77777777" w:rsidR="00BD0B45" w:rsidRDefault="00BD0B45" w:rsidP="00A43B33">
                      <w:pPr>
                        <w:rPr>
                          <w:rFonts w:ascii="Arial" w:hAnsi="Arial" w:cs="Arial"/>
                          <w:u w:val="single"/>
                        </w:rPr>
                      </w:pPr>
                      <w:r>
                        <w:rPr>
                          <w:rFonts w:ascii="Arial" w:hAnsi="Arial" w:cs="Arial"/>
                          <w:u w:val="single"/>
                        </w:rPr>
                        <w:t>a</w:t>
                      </w:r>
                    </w:p>
                    <w:p w14:paraId="6E8A8B30" w14:textId="77777777" w:rsidR="00BD0B45" w:rsidRDefault="00BD0B45" w:rsidP="00A43B33">
                      <w:pPr>
                        <w:rPr>
                          <w:rFonts w:ascii="Arial" w:hAnsi="Arial" w:cs="Arial"/>
                        </w:rPr>
                      </w:pPr>
                      <w:r>
                        <w:rPr>
                          <w:rFonts w:ascii="Arial" w:hAnsi="Arial" w:cs="Arial"/>
                        </w:rPr>
                        <w:t>3</w:t>
                      </w:r>
                    </w:p>
                  </w:txbxContent>
                </v:textbox>
              </v:shape>
            </w:pict>
          </mc:Fallback>
        </mc:AlternateContent>
      </w:r>
      <w:r w:rsidRPr="00A43B33">
        <w:rPr>
          <w:noProof/>
          <w:sz w:val="24"/>
          <w:lang w:eastAsia="en-GB"/>
        </w:rPr>
        <mc:AlternateContent>
          <mc:Choice Requires="wps">
            <w:drawing>
              <wp:anchor distT="0" distB="0" distL="114300" distR="114300" simplePos="0" relativeHeight="251683840" behindDoc="0" locked="0" layoutInCell="1" allowOverlap="1" wp14:anchorId="36FDC344" wp14:editId="4038E0A5">
                <wp:simplePos x="0" y="0"/>
                <wp:positionH relativeFrom="column">
                  <wp:posOffset>2759075</wp:posOffset>
                </wp:positionH>
                <wp:positionV relativeFrom="paragraph">
                  <wp:posOffset>84455</wp:posOffset>
                </wp:positionV>
                <wp:extent cx="0" cy="216535"/>
                <wp:effectExtent l="6350" t="8255" r="12700" b="13335"/>
                <wp:wrapNone/>
                <wp:docPr id="2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E0CD8" id="Line 1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"/>
            </w:pict>
          </mc:Fallback>
        </mc:AlternateContent>
      </w:r>
      <w:r w:rsidRPr="00A43B33">
        <w:rPr>
          <w:noProof/>
          <w:sz w:val="24"/>
          <w:lang w:eastAsia="en-GB"/>
        </w:rPr>
        <mc:AlternateContent>
          <mc:Choice Requires="wps">
            <w:drawing>
              <wp:anchor distT="0" distB="0" distL="114300" distR="114300" simplePos="0" relativeHeight="251679744" behindDoc="0" locked="0" layoutInCell="1" allowOverlap="1" wp14:anchorId="610EE4B8" wp14:editId="13694B53">
                <wp:simplePos x="0" y="0"/>
                <wp:positionH relativeFrom="column">
                  <wp:posOffset>2209800</wp:posOffset>
                </wp:positionH>
                <wp:positionV relativeFrom="paragraph">
                  <wp:posOffset>84455</wp:posOffset>
                </wp:positionV>
                <wp:extent cx="659130" cy="0"/>
                <wp:effectExtent l="9525" t="8255" r="7620" b="10795"/>
                <wp:wrapNone/>
                <wp:docPr id="2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9CCA7" id="Line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"/>
            </w:pict>
          </mc:Fallback>
        </mc:AlternateContent>
      </w:r>
    </w:p>
    <w:p w14:paraId="1A956F8D" w14:textId="77777777" w:rsidR="00A43B33" w:rsidRPr="00A43B33" w:rsidRDefault="00A43B33" w:rsidP="00A43B33">
      <w:pPr>
        <w:widowControl w:val="0"/>
        <w:suppressAutoHyphens w:val="0"/>
        <w:spacing w:line="240" w:lineRule="auto"/>
        <w:ind w:left="2268" w:right="1134"/>
        <w:rPr>
          <w:sz w:val="24"/>
          <w:lang w:val="en-US"/>
        </w:rPr>
      </w:pPr>
      <w:r w:rsidRPr="00A43B33">
        <w:rPr>
          <w:noProof/>
          <w:sz w:val="24"/>
          <w:lang w:eastAsia="en-GB"/>
        </w:rPr>
        <mc:AlternateContent>
          <mc:Choice Requires="wps">
            <w:drawing>
              <wp:anchor distT="0" distB="0" distL="114300" distR="114300" simplePos="0" relativeHeight="251692032" behindDoc="0" locked="0" layoutInCell="1" allowOverlap="1" wp14:anchorId="497B78E2" wp14:editId="20D945C1">
                <wp:simplePos x="0" y="0"/>
                <wp:positionH relativeFrom="column">
                  <wp:posOffset>5287010</wp:posOffset>
                </wp:positionH>
                <wp:positionV relativeFrom="paragraph">
                  <wp:posOffset>125730</wp:posOffset>
                </wp:positionV>
                <wp:extent cx="329565" cy="0"/>
                <wp:effectExtent l="10160" t="11430" r="12700" b="7620"/>
                <wp:wrapNone/>
                <wp:docPr id="21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5957F" id="Line 2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txrgEAAEcDAAAOAAAAZHJzL2Uyb0RvYy54bWysUsFuGyEQvVfqPyDu9dquHD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"/>
            </w:pict>
          </mc:Fallback>
        </mc:AlternateContent>
      </w:r>
      <w:r w:rsidRPr="00A43B33">
        <w:rPr>
          <w:noProof/>
          <w:sz w:val="24"/>
          <w:lang w:eastAsia="en-GB"/>
        </w:rPr>
        <mc:AlternateContent>
          <mc:Choice Requires="wps">
            <w:drawing>
              <wp:anchor distT="0" distB="0" distL="114300" distR="114300" simplePos="0" relativeHeight="251689984" behindDoc="0" locked="0" layoutInCell="1" allowOverlap="1" wp14:anchorId="4A55B3D0" wp14:editId="54DFFCF7">
                <wp:simplePos x="0" y="0"/>
                <wp:positionH relativeFrom="column">
                  <wp:posOffset>5506720</wp:posOffset>
                </wp:positionH>
                <wp:positionV relativeFrom="paragraph">
                  <wp:posOffset>125730</wp:posOffset>
                </wp:positionV>
                <wp:extent cx="0" cy="217170"/>
                <wp:effectExtent l="77470" t="20955" r="74930" b="9525"/>
                <wp:wrapNone/>
                <wp:docPr id="2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19892" id="Line 2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">
                <v:stroke endarrow="open"/>
              </v:line>
            </w:pict>
          </mc:Fallback>
        </mc:AlternateContent>
      </w:r>
      <w:r w:rsidRPr="00A43B33">
        <w:rPr>
          <w:noProof/>
          <w:sz w:val="24"/>
          <w:lang w:eastAsia="en-GB"/>
        </w:rPr>
        <mc:AlternateContent>
          <mc:Choice Requires="wps">
            <w:drawing>
              <wp:anchor distT="0" distB="0" distL="114300" distR="114300" simplePos="0" relativeHeight="251681792" behindDoc="0" locked="0" layoutInCell="1" allowOverlap="1" wp14:anchorId="2FF877BB" wp14:editId="6A161F44">
                <wp:simplePos x="0" y="0"/>
                <wp:positionH relativeFrom="column">
                  <wp:posOffset>2759075</wp:posOffset>
                </wp:positionH>
                <wp:positionV relativeFrom="paragraph">
                  <wp:posOffset>125730</wp:posOffset>
                </wp:positionV>
                <wp:extent cx="0" cy="217170"/>
                <wp:effectExtent l="73025" t="20955" r="79375" b="9525"/>
                <wp:wrapNone/>
                <wp:docPr id="2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FCE51" id="Line 1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">
                <v:stroke endarrow="open"/>
              </v:line>
            </w:pict>
          </mc:Fallback>
        </mc:AlternateContent>
      </w:r>
      <w:r w:rsidRPr="00A43B33">
        <w:rPr>
          <w:noProof/>
          <w:sz w:val="24"/>
          <w:lang w:eastAsia="en-GB"/>
        </w:rPr>
        <mc:AlternateContent>
          <mc:Choice Requires="wps">
            <w:drawing>
              <wp:anchor distT="0" distB="0" distL="114300" distR="114300" simplePos="0" relativeHeight="251680768" behindDoc="0" locked="0" layoutInCell="1" allowOverlap="1" wp14:anchorId="6DBA67D7" wp14:editId="232E91C7">
                <wp:simplePos x="0" y="0"/>
                <wp:positionH relativeFrom="column">
                  <wp:posOffset>2209800</wp:posOffset>
                </wp:positionH>
                <wp:positionV relativeFrom="paragraph">
                  <wp:posOffset>125730</wp:posOffset>
                </wp:positionV>
                <wp:extent cx="659130" cy="0"/>
                <wp:effectExtent l="9525" t="11430" r="7620" b="7620"/>
                <wp:wrapNone/>
                <wp:docPr id="2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EDD37" id="Line 1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"/>
            </w:pict>
          </mc:Fallback>
        </mc:AlternateContent>
      </w:r>
      <w:r w:rsidRPr="00A43B33">
        <w:rPr>
          <w:noProof/>
          <w:sz w:val="24"/>
          <w:lang w:eastAsia="en-GB"/>
        </w:rPr>
        <mc:AlternateContent>
          <mc:Choice Requires="wps">
            <w:drawing>
              <wp:anchor distT="0" distB="0" distL="114300" distR="114300" simplePos="0" relativeHeight="251671552" behindDoc="0" locked="0" layoutInCell="1" allowOverlap="1" wp14:anchorId="4C9B3DB5" wp14:editId="7A9B2E5A">
                <wp:simplePos x="0" y="0"/>
                <wp:positionH relativeFrom="column">
                  <wp:posOffset>1220470</wp:posOffset>
                </wp:positionH>
                <wp:positionV relativeFrom="paragraph">
                  <wp:posOffset>125730</wp:posOffset>
                </wp:positionV>
                <wp:extent cx="549910" cy="0"/>
                <wp:effectExtent l="10795" t="11430" r="10795" b="7620"/>
                <wp:wrapNone/>
                <wp:docPr id="2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FFF36" id="Line 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"/>
            </w:pict>
          </mc:Fallback>
        </mc:AlternateContent>
      </w:r>
    </w:p>
    <w:p w14:paraId="71E53568" w14:textId="77777777" w:rsidR="00A43B33" w:rsidRPr="00A43B33" w:rsidRDefault="00A43B33" w:rsidP="00A43B33">
      <w:pPr>
        <w:widowControl w:val="0"/>
        <w:suppressAutoHyphens w:val="0"/>
        <w:spacing w:line="240" w:lineRule="auto"/>
        <w:ind w:left="2268" w:right="1134"/>
        <w:rPr>
          <w:sz w:val="24"/>
          <w:lang w:val="en-US"/>
        </w:rPr>
      </w:pPr>
    </w:p>
    <w:p w14:paraId="013ED809" w14:textId="77777777" w:rsidR="00A43B33" w:rsidRPr="00A43B33" w:rsidRDefault="00A43B33" w:rsidP="00A43B33">
      <w:pPr>
        <w:widowControl w:val="0"/>
        <w:suppressAutoHyphens w:val="0"/>
        <w:spacing w:line="240" w:lineRule="auto"/>
        <w:ind w:left="2268" w:right="1134"/>
        <w:jc w:val="both"/>
        <w:rPr>
          <w:lang w:val="en-US"/>
        </w:rPr>
      </w:pPr>
      <w:r w:rsidRPr="00A43B33">
        <w:rPr>
          <w:noProof/>
          <w:lang w:eastAsia="en-GB"/>
        </w:rPr>
        <mc:AlternateContent>
          <mc:Choice Requires="wps">
            <w:drawing>
              <wp:anchor distT="0" distB="0" distL="114300" distR="114300" simplePos="0" relativeHeight="251675648" behindDoc="0" locked="0" layoutInCell="1" allowOverlap="1" wp14:anchorId="2E4E3E96" wp14:editId="0AC3DF21">
                <wp:simplePos x="0" y="0"/>
                <wp:positionH relativeFrom="column">
                  <wp:posOffset>671195</wp:posOffset>
                </wp:positionH>
                <wp:positionV relativeFrom="paragraph">
                  <wp:posOffset>6985</wp:posOffset>
                </wp:positionV>
                <wp:extent cx="1099185" cy="0"/>
                <wp:effectExtent l="13970" t="6985" r="10795" b="12065"/>
                <wp:wrapNone/>
                <wp:docPr id="2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C35F9" id="Line 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5pt" to="139.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"/>
            </w:pict>
          </mc:Fallback>
        </mc:AlternateContent>
      </w:r>
      <w:r w:rsidRPr="00A43B33">
        <w:rPr>
          <w:lang w:val="en-US"/>
        </w:rPr>
        <w:t>a = 8 mm min.</w:t>
      </w:r>
    </w:p>
    <w:p w14:paraId="62F2917B" w14:textId="77777777" w:rsidR="00A43B33" w:rsidRPr="00A43B33" w:rsidRDefault="00A43B33" w:rsidP="00A43B33">
      <w:pPr>
        <w:widowControl w:val="0"/>
        <w:suppressAutoHyphens w:val="0"/>
        <w:spacing w:line="240" w:lineRule="auto"/>
        <w:ind w:left="2268" w:right="1134"/>
        <w:jc w:val="both"/>
        <w:rPr>
          <w:sz w:val="24"/>
          <w:lang w:val="en-US"/>
        </w:rPr>
      </w:pPr>
    </w:p>
    <w:p w14:paraId="0EC40F14" w14:textId="77777777" w:rsidR="00A43B33" w:rsidRPr="00A43B33" w:rsidRDefault="00A43B33" w:rsidP="00A43B33">
      <w:pPr>
        <w:spacing w:after="120"/>
        <w:ind w:left="2268" w:right="1134" w:hanging="1134"/>
        <w:jc w:val="both"/>
        <w:rPr>
          <w:rFonts w:eastAsia="MS Mincho"/>
          <w:lang w:eastAsia="ja-JP"/>
        </w:rPr>
      </w:pPr>
    </w:p>
    <w:p w14:paraId="128326B8" w14:textId="77777777" w:rsidR="00A43B33" w:rsidRPr="00A43B33" w:rsidRDefault="00A43B33" w:rsidP="00A43B33">
      <w:pPr>
        <w:spacing w:after="120"/>
        <w:ind w:left="1134" w:right="1134"/>
        <w:jc w:val="both"/>
      </w:pPr>
      <w:r w:rsidRPr="00A43B33">
        <w:rPr>
          <w:rFonts w:eastAsia="MS Mincho"/>
        </w:rPr>
        <w:tab/>
      </w:r>
      <w:r w:rsidRPr="00A43B33">
        <w:t xml:space="preserve">The above approval mark affixed to a vehicle shows that the vehicle type concerned has, with regard to the protection of the occupants in the event of a frontal collision, been approved in France (E 2) </w:t>
      </w:r>
      <w:r w:rsidR="001E4672">
        <w:t>pursuant to Regulation No. 137</w:t>
      </w:r>
      <w:r w:rsidRPr="00A43B33">
        <w:t xml:space="preserve"> under approval number 011424. The approval number indicates that the approval was granted in accordance with the requirements of Regulation No.</w:t>
      </w:r>
      <w:r w:rsidR="001E4672" w:rsidRPr="00A43B33">
        <w:t xml:space="preserve"> </w:t>
      </w:r>
      <w:r w:rsidR="001E4672">
        <w:t>137</w:t>
      </w:r>
      <w:r w:rsidRPr="00A43B33">
        <w:t xml:space="preserve"> 01 series of amendments.</w:t>
      </w:r>
    </w:p>
    <w:p w14:paraId="4C711A03" w14:textId="77777777" w:rsidR="00A43B33" w:rsidRPr="00A43B33" w:rsidRDefault="00A43B33" w:rsidP="00A43B33">
      <w:pPr>
        <w:spacing w:after="120"/>
        <w:ind w:left="1134" w:right="1134"/>
        <w:jc w:val="both"/>
        <w:rPr>
          <w:rFonts w:eastAsia="MS Mincho"/>
        </w:rPr>
      </w:pPr>
      <w:r w:rsidRPr="00A43B33">
        <w:rPr>
          <w:rFonts w:eastAsia="MS Mincho"/>
          <w:lang w:eastAsia="fr-FR"/>
        </w:rPr>
        <w:t>Model B</w:t>
      </w:r>
    </w:p>
    <w:p w14:paraId="29FFD5A2" w14:textId="77777777" w:rsidR="00A43B33" w:rsidRPr="00A43B33" w:rsidRDefault="00A43B33" w:rsidP="00A43B33">
      <w:pPr>
        <w:spacing w:after="120"/>
        <w:ind w:left="1134" w:right="1134"/>
        <w:jc w:val="both"/>
        <w:rPr>
          <w:rFonts w:eastAsia="MS Mincho"/>
          <w:sz w:val="22"/>
        </w:rPr>
      </w:pPr>
      <w:r w:rsidRPr="00A43B33">
        <w:rPr>
          <w:rFonts w:eastAsia="MS Mincho"/>
          <w:lang w:eastAsia="fr-FR"/>
        </w:rPr>
        <w:t>(See paragraph 4.5. of this Regulation.)</w:t>
      </w:r>
    </w:p>
    <w:p w14:paraId="56B37AF2" w14:textId="77777777" w:rsidR="00A43B33" w:rsidRPr="00A43B33" w:rsidRDefault="00A43B33" w:rsidP="00A43B33">
      <w:pPr>
        <w:widowControl w:val="0"/>
        <w:suppressAutoHyphens w:val="0"/>
        <w:autoSpaceDE w:val="0"/>
        <w:autoSpaceDN w:val="0"/>
        <w:adjustRightInd w:val="0"/>
        <w:spacing w:line="240" w:lineRule="auto"/>
        <w:ind w:left="1701"/>
        <w:jc w:val="both"/>
        <w:rPr>
          <w:rFonts w:eastAsia="MS Mincho"/>
          <w:kern w:val="2"/>
          <w:sz w:val="21"/>
          <w:szCs w:val="22"/>
          <w:lang w:eastAsia="ja-JP"/>
        </w:rPr>
      </w:pPr>
    </w:p>
    <w:p w14:paraId="3E80809D" w14:textId="77777777" w:rsidR="00A43B33" w:rsidRPr="00A43B33" w:rsidRDefault="00A43B33" w:rsidP="00A43B33">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jc w:val="center"/>
      </w:pPr>
    </w:p>
    <w:p w14:paraId="62D2D3AF" w14:textId="77777777" w:rsidR="00A43B33" w:rsidRPr="00A43B33" w:rsidRDefault="00A43B33" w:rsidP="00A43B33">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pPr>
      <w:r w:rsidRPr="00A43B33">
        <w:rPr>
          <w:noProof/>
          <w:lang w:eastAsia="en-GB"/>
        </w:rPr>
        <mc:AlternateContent>
          <mc:Choice Requires="wps">
            <w:drawing>
              <wp:anchor distT="0" distB="0" distL="114300" distR="114300" simplePos="0" relativeHeight="251694080" behindDoc="0" locked="0" layoutInCell="1" allowOverlap="1" wp14:anchorId="1753B847" wp14:editId="6D61DA72">
                <wp:simplePos x="0" y="0"/>
                <wp:positionH relativeFrom="column">
                  <wp:posOffset>2543810</wp:posOffset>
                </wp:positionH>
                <wp:positionV relativeFrom="paragraph">
                  <wp:posOffset>36830</wp:posOffset>
                </wp:positionV>
                <wp:extent cx="2559050" cy="955040"/>
                <wp:effectExtent l="0" t="0" r="0" b="0"/>
                <wp:wrapNone/>
                <wp:docPr id="2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994"/>
                            </w:tblGrid>
                            <w:tr w:rsidR="00BD0B45" w:rsidRPr="00D00EBE" w14:paraId="6FC92865" w14:textId="77777777" w:rsidTr="00A43B33">
                              <w:trPr>
                                <w:trHeight w:val="411"/>
                              </w:trPr>
                              <w:tc>
                                <w:tcPr>
                                  <w:tcW w:w="1348" w:type="dxa"/>
                                </w:tcPr>
                                <w:p w14:paraId="34B5088A" w14:textId="18CB7CD2"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276291">
                                    <w:rPr>
                                      <w:rFonts w:ascii="Arial" w:hAnsi="Arial" w:cs="Arial"/>
                                      <w:b/>
                                      <w:sz w:val="32"/>
                                      <w:szCs w:val="32"/>
                                    </w:rPr>
                                    <w:t>137</w:t>
                                  </w:r>
                                </w:p>
                              </w:tc>
                              <w:tc>
                                <w:tcPr>
                                  <w:tcW w:w="2034" w:type="dxa"/>
                                </w:tcPr>
                                <w:p w14:paraId="201564CF" w14:textId="77777777"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276291">
                                    <w:rPr>
                                      <w:rFonts w:ascii="Arial" w:hAnsi="Arial" w:cs="Arial"/>
                                      <w:b/>
                                      <w:sz w:val="32"/>
                                      <w:szCs w:val="32"/>
                                    </w:rPr>
                                    <w:t>01 1424</w:t>
                                  </w:r>
                                </w:p>
                              </w:tc>
                            </w:tr>
                            <w:tr w:rsidR="00BD0B45" w:rsidRPr="00D65598" w14:paraId="69E48E00" w14:textId="77777777" w:rsidTr="00A43B33">
                              <w:trPr>
                                <w:trHeight w:val="411"/>
                              </w:trPr>
                              <w:tc>
                                <w:tcPr>
                                  <w:tcW w:w="1348" w:type="dxa"/>
                                </w:tcPr>
                                <w:p w14:paraId="131FAAAC" w14:textId="77777777"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lang w:eastAsia="ja-JP"/>
                                    </w:rPr>
                                  </w:pPr>
                                  <w:r w:rsidRPr="00276291">
                                    <w:rPr>
                                      <w:rFonts w:ascii="Arial" w:hAnsi="Arial" w:cs="Arial"/>
                                      <w:b/>
                                      <w:sz w:val="32"/>
                                      <w:szCs w:val="32"/>
                                      <w:lang w:eastAsia="ja-JP"/>
                                    </w:rPr>
                                    <w:t>11</w:t>
                                  </w:r>
                                </w:p>
                              </w:tc>
                              <w:tc>
                                <w:tcPr>
                                  <w:tcW w:w="2034" w:type="dxa"/>
                                </w:tcPr>
                                <w:p w14:paraId="40E34540" w14:textId="77777777" w:rsidR="00BD0B45" w:rsidRPr="00D00EBE"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sidRPr="00276291">
                                    <w:rPr>
                                      <w:rFonts w:ascii="Arial" w:hAnsi="Arial" w:cs="Arial"/>
                                      <w:b/>
                                      <w:sz w:val="32"/>
                                      <w:szCs w:val="32"/>
                                    </w:rPr>
                                    <w:t>02</w:t>
                                  </w:r>
                                  <w:r>
                                    <w:rPr>
                                      <w:rFonts w:ascii="Arial" w:hAnsi="Arial" w:cs="Arial"/>
                                      <w:b/>
                                      <w:sz w:val="36"/>
                                      <w:szCs w:val="36"/>
                                    </w:rPr>
                                    <w:t xml:space="preserve"> </w:t>
                                  </w:r>
                                  <w:r w:rsidRPr="00276291">
                                    <w:rPr>
                                      <w:rFonts w:ascii="Arial" w:hAnsi="Arial" w:cs="Arial"/>
                                      <w:b/>
                                      <w:sz w:val="32"/>
                                      <w:szCs w:val="32"/>
                                    </w:rPr>
                                    <w:t>2439</w:t>
                                  </w:r>
                                </w:p>
                              </w:tc>
                            </w:tr>
                          </w:tbl>
                          <w:p w14:paraId="00288978" w14:textId="77777777" w:rsidR="00BD0B45" w:rsidRDefault="00BD0B45" w:rsidP="00A43B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3B847" id="Text Box 24" o:spid="_x0000_s1033" type="#_x0000_t202" style="position:absolute;left:0;text-align:left;margin-left:200.3pt;margin-top:2.9pt;width:201.5pt;height:7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994"/>
                      </w:tblGrid>
                      <w:tr w:rsidR="00BD0B45" w:rsidRPr="00D00EBE" w14:paraId="6FC92865" w14:textId="77777777" w:rsidTr="00A43B33">
                        <w:trPr>
                          <w:trHeight w:val="411"/>
                        </w:trPr>
                        <w:tc>
                          <w:tcPr>
                            <w:tcW w:w="1348" w:type="dxa"/>
                          </w:tcPr>
                          <w:p w14:paraId="34B5088A" w14:textId="18CB7CD2"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276291">
                              <w:rPr>
                                <w:rFonts w:ascii="Arial" w:hAnsi="Arial" w:cs="Arial"/>
                                <w:b/>
                                <w:sz w:val="32"/>
                                <w:szCs w:val="32"/>
                              </w:rPr>
                              <w:t>137</w:t>
                            </w:r>
                          </w:p>
                        </w:tc>
                        <w:tc>
                          <w:tcPr>
                            <w:tcW w:w="2034" w:type="dxa"/>
                          </w:tcPr>
                          <w:p w14:paraId="201564CF" w14:textId="77777777"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276291">
                              <w:rPr>
                                <w:rFonts w:ascii="Arial" w:hAnsi="Arial" w:cs="Arial"/>
                                <w:b/>
                                <w:sz w:val="32"/>
                                <w:szCs w:val="32"/>
                              </w:rPr>
                              <w:t>01 1424</w:t>
                            </w:r>
                          </w:p>
                        </w:tc>
                      </w:tr>
                      <w:tr w:rsidR="00BD0B45" w:rsidRPr="00D65598" w14:paraId="69E48E00" w14:textId="77777777" w:rsidTr="00A43B33">
                        <w:trPr>
                          <w:trHeight w:val="411"/>
                        </w:trPr>
                        <w:tc>
                          <w:tcPr>
                            <w:tcW w:w="1348" w:type="dxa"/>
                          </w:tcPr>
                          <w:p w14:paraId="131FAAAC" w14:textId="77777777"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lang w:eastAsia="ja-JP"/>
                              </w:rPr>
                            </w:pPr>
                            <w:r w:rsidRPr="00276291">
                              <w:rPr>
                                <w:rFonts w:ascii="Arial" w:hAnsi="Arial" w:cs="Arial"/>
                                <w:b/>
                                <w:sz w:val="32"/>
                                <w:szCs w:val="32"/>
                                <w:lang w:eastAsia="ja-JP"/>
                              </w:rPr>
                              <w:t>11</w:t>
                            </w:r>
                          </w:p>
                        </w:tc>
                        <w:tc>
                          <w:tcPr>
                            <w:tcW w:w="2034" w:type="dxa"/>
                          </w:tcPr>
                          <w:p w14:paraId="40E34540" w14:textId="77777777" w:rsidR="00BD0B45" w:rsidRPr="00D00EBE"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sidRPr="00276291">
                              <w:rPr>
                                <w:rFonts w:ascii="Arial" w:hAnsi="Arial" w:cs="Arial"/>
                                <w:b/>
                                <w:sz w:val="32"/>
                                <w:szCs w:val="32"/>
                              </w:rPr>
                              <w:t>02</w:t>
                            </w:r>
                            <w:r>
                              <w:rPr>
                                <w:rFonts w:ascii="Arial" w:hAnsi="Arial" w:cs="Arial"/>
                                <w:b/>
                                <w:sz w:val="36"/>
                                <w:szCs w:val="36"/>
                              </w:rPr>
                              <w:t xml:space="preserve"> </w:t>
                            </w:r>
                            <w:r w:rsidRPr="00276291">
                              <w:rPr>
                                <w:rFonts w:ascii="Arial" w:hAnsi="Arial" w:cs="Arial"/>
                                <w:b/>
                                <w:sz w:val="32"/>
                                <w:szCs w:val="32"/>
                              </w:rPr>
                              <w:t>2439</w:t>
                            </w:r>
                          </w:p>
                        </w:tc>
                      </w:tr>
                    </w:tbl>
                    <w:p w14:paraId="00288978" w14:textId="77777777" w:rsidR="00BD0B45" w:rsidRDefault="00BD0B45" w:rsidP="00A43B33"/>
                  </w:txbxContent>
                </v:textbox>
              </v:shape>
            </w:pict>
          </mc:Fallback>
        </mc:AlternateContent>
      </w:r>
      <w:r w:rsidRPr="00A43B33">
        <w:rPr>
          <w:noProof/>
          <w:lang w:eastAsia="en-GB"/>
        </w:rPr>
        <mc:AlternateContent>
          <mc:Choice Requires="wps">
            <w:drawing>
              <wp:anchor distT="0" distB="0" distL="114300" distR="114300" simplePos="0" relativeHeight="251695104" behindDoc="0" locked="0" layoutInCell="1" allowOverlap="1" wp14:anchorId="51B5F43D" wp14:editId="4C6798B6">
                <wp:simplePos x="0" y="0"/>
                <wp:positionH relativeFrom="column">
                  <wp:posOffset>5080000</wp:posOffset>
                </wp:positionH>
                <wp:positionV relativeFrom="paragraph">
                  <wp:posOffset>54610</wp:posOffset>
                </wp:positionV>
                <wp:extent cx="581660" cy="728345"/>
                <wp:effectExtent l="3175" t="0" r="0" b="0"/>
                <wp:wrapNone/>
                <wp:docPr id="2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08E4A" w14:textId="77777777" w:rsidR="00BD0B45" w:rsidRDefault="00BD0B45" w:rsidP="00A43B33">
                            <w:r>
                              <w:rPr>
                                <w:noProof/>
                                <w:lang w:eastAsia="en-GB"/>
                              </w:rPr>
                              <w:drawing>
                                <wp:inline distT="0" distB="0" distL="0" distR="0" wp14:anchorId="465FCFCE" wp14:editId="64B3FDCE">
                                  <wp:extent cx="397510" cy="671195"/>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510" cy="6711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5F43D" id="Text Box 25" o:spid="_x0000_s1034" type="#_x0000_t202" style="position:absolute;left:0;text-align:left;margin-left:400pt;margin-top:4.3pt;width:45.8pt;height:57.3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" stroked="f">
                <v:textbox>
                  <w:txbxContent>
                    <w:p w14:paraId="46A08E4A" w14:textId="77777777" w:rsidR="00BD0B45" w:rsidRDefault="00BD0B45" w:rsidP="00A43B33">
                      <w:r>
                        <w:rPr>
                          <w:noProof/>
                          <w:lang w:eastAsia="en-GB"/>
                        </w:rPr>
                        <w:drawing>
                          <wp:inline distT="0" distB="0" distL="0" distR="0" wp14:anchorId="465FCFCE" wp14:editId="64B3FDCE">
                            <wp:extent cx="397510" cy="671195"/>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510" cy="671195"/>
                                    </a:xfrm>
                                    <a:prstGeom prst="rect">
                                      <a:avLst/>
                                    </a:prstGeom>
                                    <a:noFill/>
                                    <a:ln>
                                      <a:noFill/>
                                    </a:ln>
                                  </pic:spPr>
                                </pic:pic>
                              </a:graphicData>
                            </a:graphic>
                          </wp:inline>
                        </w:drawing>
                      </w:r>
                    </w:p>
                  </w:txbxContent>
                </v:textbox>
              </v:shape>
            </w:pict>
          </mc:Fallback>
        </mc:AlternateContent>
      </w:r>
      <w:r w:rsidRPr="00A43B33">
        <w:tab/>
      </w:r>
      <w:r w:rsidRPr="00A43B33">
        <w:rPr>
          <w:noProof/>
          <w:lang w:eastAsia="en-GB"/>
        </w:rPr>
        <w:drawing>
          <wp:inline distT="0" distB="0" distL="0" distR="0" wp14:anchorId="3D5A52B6" wp14:editId="7577A2A1">
            <wp:extent cx="1600200" cy="927403"/>
            <wp:effectExtent l="0" t="0" r="0" b="6350"/>
            <wp:docPr id="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7219" cy="943062"/>
                    </a:xfrm>
                    <a:prstGeom prst="rect">
                      <a:avLst/>
                    </a:prstGeom>
                    <a:noFill/>
                    <a:ln>
                      <a:noFill/>
                    </a:ln>
                  </pic:spPr>
                </pic:pic>
              </a:graphicData>
            </a:graphic>
          </wp:inline>
        </w:drawing>
      </w:r>
    </w:p>
    <w:p w14:paraId="4D0FD9CF" w14:textId="77777777" w:rsidR="00A43B33" w:rsidRPr="00A43B33" w:rsidRDefault="00A43B33" w:rsidP="00A43B33">
      <w:pPr>
        <w:widowControl w:val="0"/>
        <w:suppressAutoHyphens w:val="0"/>
        <w:spacing w:line="240" w:lineRule="auto"/>
        <w:ind w:left="2268" w:right="1134"/>
        <w:jc w:val="both"/>
        <w:rPr>
          <w:lang w:val="en-US"/>
        </w:rPr>
      </w:pPr>
      <w:r w:rsidRPr="00A43B33">
        <w:rPr>
          <w:lang w:val="en-US"/>
        </w:rPr>
        <w:t>a = 8 mm min.</w:t>
      </w:r>
    </w:p>
    <w:p w14:paraId="7423AFFD" w14:textId="77777777" w:rsidR="00A43B33" w:rsidRPr="00A43B33" w:rsidRDefault="00A43B33" w:rsidP="00A43B33">
      <w:pPr>
        <w:widowControl w:val="0"/>
        <w:suppressAutoHyphens w:val="0"/>
        <w:autoSpaceDE w:val="0"/>
        <w:autoSpaceDN w:val="0"/>
        <w:adjustRightInd w:val="0"/>
        <w:spacing w:line="240" w:lineRule="auto"/>
        <w:ind w:left="1701"/>
        <w:jc w:val="both"/>
        <w:rPr>
          <w:rFonts w:eastAsia="MS Mincho"/>
          <w:kern w:val="2"/>
          <w:sz w:val="21"/>
          <w:szCs w:val="22"/>
          <w:lang w:val="en-US" w:eastAsia="ja-JP"/>
        </w:rPr>
      </w:pPr>
    </w:p>
    <w:p w14:paraId="5BB409F1" w14:textId="0D64E2E3" w:rsidR="00B146A7" w:rsidRPr="00B146A7" w:rsidRDefault="00A43B33" w:rsidP="00B146A7">
      <w:pPr>
        <w:spacing w:line="240" w:lineRule="auto"/>
        <w:ind w:left="1134" w:right="1133"/>
        <w:jc w:val="both"/>
        <w:outlineLvl w:val="7"/>
      </w:pPr>
      <w:r w:rsidRPr="00A43B33">
        <w:rPr>
          <w:rFonts w:eastAsia="MS Mincho"/>
        </w:rPr>
        <w:tab/>
      </w:r>
      <w:r w:rsidRPr="00A43B33">
        <w:t>The above approval mark affixed to a vehicle shows that the vehicle type concerned has been approved in the Netherlands (E 4) pu</w:t>
      </w:r>
      <w:r w:rsidR="001E4672">
        <w:t>rsuant to Regulations Nos. 137</w:t>
      </w:r>
      <w:r w:rsidRPr="00A43B33">
        <w:t xml:space="preserve"> and 11.</w:t>
      </w:r>
      <w:r w:rsidRPr="00A43B33">
        <w:rPr>
          <w:vertAlign w:val="superscript"/>
        </w:rPr>
        <w:footnoteReference w:id="7"/>
      </w:r>
      <w:r w:rsidRPr="00A43B33">
        <w:t xml:space="preserve"> The first two digits of the approval numbers indicate that, at the dates when the respective approvals we</w:t>
      </w:r>
      <w:r w:rsidR="001E4672">
        <w:t>re granted, Regulation No. 137</w:t>
      </w:r>
      <w:r w:rsidRPr="00A43B33">
        <w:t xml:space="preserve"> incorporated the 01 series o</w:t>
      </w:r>
      <w:r w:rsidR="00F77A57">
        <w:t>f amendments and Regulation No. </w:t>
      </w:r>
      <w:r w:rsidRPr="00A43B33">
        <w:t>11 incorporated the 02 series of amendments.</w:t>
      </w:r>
      <w:bookmarkEnd w:id="28"/>
    </w:p>
    <w:p w14:paraId="24EE53EB" w14:textId="77777777" w:rsidR="00B146A7" w:rsidRPr="00B146A7" w:rsidRDefault="00B146A7" w:rsidP="00B146A7">
      <w:pPr>
        <w:widowControl w:val="0"/>
        <w:tabs>
          <w:tab w:val="center" w:pos="4678"/>
        </w:tabs>
        <w:suppressAutoHyphens w:val="0"/>
        <w:spacing w:line="240" w:lineRule="auto"/>
        <w:ind w:left="2268" w:right="1134"/>
        <w:jc w:val="both"/>
        <w:rPr>
          <w:sz w:val="24"/>
        </w:rPr>
        <w:sectPr w:rsidR="00B146A7" w:rsidRPr="00B146A7" w:rsidSect="00B146A7">
          <w:headerReference w:type="even" r:id="rId31"/>
          <w:headerReference w:type="default" r:id="rId32"/>
          <w:footerReference w:type="default" r:id="rId33"/>
          <w:footnotePr>
            <w:numRestart w:val="eachSect"/>
          </w:footnotePr>
          <w:endnotePr>
            <w:numFmt w:val="lowerLetter"/>
          </w:endnotePr>
          <w:pgSz w:w="11906" w:h="16838" w:code="9"/>
          <w:pgMar w:top="1701" w:right="1134" w:bottom="2268" w:left="1134" w:header="1134" w:footer="1701" w:gutter="0"/>
          <w:cols w:space="720"/>
          <w:noEndnote/>
        </w:sectPr>
      </w:pPr>
    </w:p>
    <w:p w14:paraId="66163164" w14:textId="77777777" w:rsidR="00B146A7" w:rsidRPr="00B146A7" w:rsidRDefault="00B146A7" w:rsidP="0004208D">
      <w:pPr>
        <w:pStyle w:val="HChG"/>
        <w:rPr>
          <w:strike/>
        </w:rPr>
      </w:pPr>
      <w:r w:rsidRPr="00B146A7">
        <w:lastRenderedPageBreak/>
        <w:t>Annex 3</w:t>
      </w:r>
    </w:p>
    <w:p w14:paraId="7C71AD0E" w14:textId="77777777" w:rsidR="00B146A7" w:rsidRPr="00B146A7" w:rsidRDefault="00B146A7" w:rsidP="0004208D">
      <w:pPr>
        <w:pStyle w:val="HChG"/>
      </w:pPr>
      <w:r w:rsidRPr="00B146A7">
        <w:tab/>
      </w:r>
      <w:r w:rsidRPr="00B146A7">
        <w:tab/>
        <w:t xml:space="preserve">Test procedure </w:t>
      </w:r>
    </w:p>
    <w:p w14:paraId="3008E939" w14:textId="77777777" w:rsidR="00B146A7" w:rsidRPr="00B146A7" w:rsidRDefault="00B146A7" w:rsidP="00B146A7">
      <w:pPr>
        <w:widowControl w:val="0"/>
        <w:tabs>
          <w:tab w:val="left" w:pos="2268"/>
        </w:tabs>
        <w:suppressAutoHyphens w:val="0"/>
        <w:spacing w:after="120"/>
        <w:ind w:left="2268" w:right="1134"/>
        <w:jc w:val="both"/>
      </w:pPr>
      <w:r w:rsidRPr="00B146A7">
        <w:t>The purpose of this test is to verify whether the vehicle satisfies the requirements set forth in paragraph 5.2.</w:t>
      </w:r>
      <w:r w:rsidR="003C5976">
        <w:t xml:space="preserve"> of the Regulation.</w:t>
      </w:r>
    </w:p>
    <w:p w14:paraId="60E8025A" w14:textId="5BFB60F8" w:rsidR="00B146A7" w:rsidRPr="00B146A7" w:rsidRDefault="00B146A7" w:rsidP="00B146A7">
      <w:pPr>
        <w:tabs>
          <w:tab w:val="left" w:pos="2268"/>
        </w:tabs>
        <w:spacing w:after="120"/>
        <w:ind w:left="2268" w:right="1134" w:hanging="1134"/>
        <w:jc w:val="both"/>
      </w:pPr>
      <w:r w:rsidRPr="00B146A7">
        <w:t>1.</w:t>
      </w:r>
      <w:r w:rsidRPr="00B146A7">
        <w:tab/>
        <w:t>Installation and preparation of the vehicle</w:t>
      </w:r>
    </w:p>
    <w:p w14:paraId="3FAF1DF2" w14:textId="77777777" w:rsidR="00B146A7" w:rsidRPr="00B146A7" w:rsidRDefault="00B146A7" w:rsidP="00B146A7">
      <w:pPr>
        <w:tabs>
          <w:tab w:val="left" w:pos="2268"/>
        </w:tabs>
        <w:spacing w:after="120"/>
        <w:ind w:left="2268" w:right="1134" w:hanging="1134"/>
        <w:jc w:val="both"/>
      </w:pPr>
      <w:r w:rsidRPr="00B146A7">
        <w:t xml:space="preserve">1.1. </w:t>
      </w:r>
      <w:r w:rsidRPr="00B146A7">
        <w:tab/>
        <w:t>Testing ground</w:t>
      </w:r>
    </w:p>
    <w:p w14:paraId="3C1CB24B" w14:textId="77777777" w:rsidR="00B146A7" w:rsidRPr="00B146A7" w:rsidRDefault="00B146A7" w:rsidP="00B146A7">
      <w:pPr>
        <w:spacing w:after="120"/>
        <w:ind w:left="2268" w:right="1134"/>
        <w:jc w:val="both"/>
      </w:pPr>
      <w:r w:rsidRPr="00B146A7">
        <w:tab/>
        <w:t>The test area shall be large enough to accommodate the run-up track, barrier and technical installations necessary for the test. The last part of the track, for at least 5 m before the barrier, shall be horizontal, flat and smooth.</w:t>
      </w:r>
    </w:p>
    <w:p w14:paraId="33F0B7DF" w14:textId="77777777" w:rsidR="00B146A7" w:rsidRPr="00B146A7" w:rsidRDefault="00B146A7" w:rsidP="00B146A7">
      <w:pPr>
        <w:tabs>
          <w:tab w:val="left" w:pos="2268"/>
        </w:tabs>
        <w:spacing w:after="120"/>
        <w:ind w:left="2268" w:right="1134" w:hanging="1134"/>
        <w:jc w:val="both"/>
      </w:pPr>
      <w:r w:rsidRPr="00B146A7">
        <w:t xml:space="preserve">1.2. </w:t>
      </w:r>
      <w:r w:rsidRPr="00B146A7">
        <w:tab/>
        <w:t>Barrier</w:t>
      </w:r>
    </w:p>
    <w:p w14:paraId="34CAAA92" w14:textId="77777777" w:rsidR="00B146A7" w:rsidRPr="00B146A7" w:rsidRDefault="00B146A7" w:rsidP="00B146A7">
      <w:pPr>
        <w:spacing w:after="120"/>
        <w:ind w:left="2268" w:right="1134"/>
        <w:jc w:val="both"/>
      </w:pPr>
      <w:r w:rsidRPr="00B146A7">
        <w:tab/>
        <w:t>The barrier shall consist of a block of reinforced concrete not less than 3 m wide in front and not less than 1.5 m high. The barrier shall be of such thickness that it weighs at least 70 metric tons. The front face shall be flat, vertical and perpendicular to the axis of the run-up track. It shall be covered with plywood boards 20 ± 2 mm thick, in good condition. A structure on a steel plate at least 25 mm thick may be placed between the plywood board and the barrier. A barrier with different characteristics may likewise be used, provided that the area of the impact surface is greater than the frontal crash area of the vehicle being tested and provided that it gives equivalent results.</w:t>
      </w:r>
    </w:p>
    <w:p w14:paraId="5DFE8498" w14:textId="77777777" w:rsidR="00B146A7" w:rsidRPr="00B146A7" w:rsidRDefault="00B146A7" w:rsidP="00B146A7">
      <w:pPr>
        <w:tabs>
          <w:tab w:val="left" w:pos="2268"/>
        </w:tabs>
        <w:spacing w:after="120"/>
        <w:ind w:left="2268" w:right="1134" w:hanging="1134"/>
        <w:jc w:val="both"/>
      </w:pPr>
      <w:r w:rsidRPr="00B146A7">
        <w:t xml:space="preserve">1.3. </w:t>
      </w:r>
      <w:r w:rsidRPr="00B146A7">
        <w:tab/>
        <w:t>Orientation of the barrier</w:t>
      </w:r>
    </w:p>
    <w:p w14:paraId="0831A818" w14:textId="77777777" w:rsidR="00B146A7" w:rsidRPr="00B146A7" w:rsidRDefault="00B146A7" w:rsidP="00B146A7">
      <w:pPr>
        <w:tabs>
          <w:tab w:val="left" w:pos="2268"/>
        </w:tabs>
        <w:spacing w:after="120"/>
        <w:ind w:left="2268" w:right="1134" w:hanging="1134"/>
        <w:jc w:val="both"/>
      </w:pPr>
      <w:r w:rsidRPr="00B146A7">
        <w:t xml:space="preserve">1.3.1. </w:t>
      </w:r>
      <w:r w:rsidRPr="00B146A7">
        <w:tab/>
        <w:t>Alignment of the vehicle to the barrier.</w:t>
      </w:r>
    </w:p>
    <w:p w14:paraId="740A5145" w14:textId="0B76BB09" w:rsidR="00B146A7" w:rsidRPr="00B146A7" w:rsidRDefault="00B146A7" w:rsidP="00B146A7">
      <w:pPr>
        <w:spacing w:after="120"/>
        <w:ind w:left="2268" w:right="1134"/>
        <w:jc w:val="both"/>
      </w:pPr>
      <w:r w:rsidRPr="00B146A7">
        <w:tab/>
        <w:t xml:space="preserve">It shall reach the obstacle on a course perpendicular to the collision wall; the maximum lateral misalignment tolerated between the vertical median line of the front of the vehicle and the vertical median line of the collision wall is </w:t>
      </w:r>
      <w:r w:rsidR="00F77A57">
        <w:t>± 30 </w:t>
      </w:r>
      <w:r w:rsidRPr="00B146A7">
        <w:t>cm.</w:t>
      </w:r>
    </w:p>
    <w:p w14:paraId="4ADCB8E1" w14:textId="77777777" w:rsidR="00B146A7" w:rsidRPr="00B146A7" w:rsidRDefault="00B146A7" w:rsidP="00B146A7">
      <w:pPr>
        <w:tabs>
          <w:tab w:val="left" w:pos="2268"/>
        </w:tabs>
        <w:spacing w:after="120"/>
        <w:ind w:left="2268" w:right="1134" w:hanging="1134"/>
        <w:jc w:val="both"/>
      </w:pPr>
      <w:r w:rsidRPr="00B146A7">
        <w:t xml:space="preserve">1.4. </w:t>
      </w:r>
      <w:r w:rsidRPr="00B146A7">
        <w:tab/>
        <w:t>State of vehicle</w:t>
      </w:r>
    </w:p>
    <w:p w14:paraId="10AD7079" w14:textId="77777777" w:rsidR="00B146A7" w:rsidRPr="00B146A7" w:rsidRDefault="00B146A7" w:rsidP="00B146A7">
      <w:pPr>
        <w:tabs>
          <w:tab w:val="left" w:pos="2268"/>
        </w:tabs>
        <w:spacing w:after="120"/>
        <w:ind w:left="2268" w:right="1134" w:hanging="1134"/>
        <w:jc w:val="both"/>
      </w:pPr>
      <w:r w:rsidRPr="00B146A7">
        <w:t xml:space="preserve">1.4.1. </w:t>
      </w:r>
      <w:r w:rsidRPr="00B146A7">
        <w:tab/>
        <w:t>General specification</w:t>
      </w:r>
    </w:p>
    <w:p w14:paraId="68C0988A" w14:textId="77EF7BBC" w:rsidR="00B146A7" w:rsidRPr="00B146A7" w:rsidRDefault="00B146A7" w:rsidP="00B146A7">
      <w:pPr>
        <w:spacing w:after="120"/>
        <w:ind w:left="2268" w:right="1134"/>
        <w:jc w:val="both"/>
      </w:pPr>
      <w:r w:rsidRPr="00B146A7">
        <w:tab/>
        <w:t>The test vehicle shall be representative of the series production, shall include all the equipment normally fitted and shall be in normal running order. Some components may be replaced by equivalent masses where this substitution clearly has no noticeable effect on the r</w:t>
      </w:r>
      <w:r w:rsidR="00F77A57">
        <w:t>esults measured under paragraph </w:t>
      </w:r>
      <w:r w:rsidRPr="00B146A7">
        <w:t>6.</w:t>
      </w:r>
      <w:r w:rsidR="003C5976">
        <w:t xml:space="preserve"> </w:t>
      </w:r>
      <w:r w:rsidR="00F96C79">
        <w:t>b</w:t>
      </w:r>
      <w:r w:rsidR="003C5976">
        <w:t>elow.</w:t>
      </w:r>
    </w:p>
    <w:p w14:paraId="3FA8C405" w14:textId="77777777" w:rsidR="00B146A7" w:rsidRPr="00B146A7" w:rsidRDefault="00B146A7" w:rsidP="00B146A7">
      <w:pPr>
        <w:spacing w:after="120"/>
        <w:ind w:left="2268" w:right="1134"/>
        <w:jc w:val="both"/>
      </w:pPr>
      <w:r w:rsidRPr="00B146A7">
        <w:tab/>
        <w:t>It shall be allowed by agreement between manufacturer and Technical Service to modify the fuel system so that an appropriate amount of fuel can be used to run the engine or the electrical energy conversion system.</w:t>
      </w:r>
    </w:p>
    <w:p w14:paraId="4874BE25" w14:textId="3F570912" w:rsidR="00B146A7" w:rsidRPr="00B146A7" w:rsidRDefault="00AF53E2" w:rsidP="00B146A7">
      <w:pPr>
        <w:tabs>
          <w:tab w:val="left" w:pos="2268"/>
        </w:tabs>
        <w:spacing w:after="120"/>
        <w:ind w:left="2268" w:right="1134" w:hanging="1134"/>
        <w:jc w:val="both"/>
      </w:pPr>
      <w:r>
        <w:t>1.4.2.</w:t>
      </w:r>
      <w:r w:rsidR="00B146A7" w:rsidRPr="00B146A7">
        <w:tab/>
        <w:t>Mass of vehicle</w:t>
      </w:r>
    </w:p>
    <w:p w14:paraId="41AF7279" w14:textId="189DA80A" w:rsidR="00B146A7" w:rsidRPr="00B146A7" w:rsidRDefault="00AF53E2" w:rsidP="00B146A7">
      <w:pPr>
        <w:tabs>
          <w:tab w:val="left" w:pos="2268"/>
        </w:tabs>
        <w:spacing w:after="120"/>
        <w:ind w:left="2268" w:right="1134" w:hanging="1134"/>
        <w:jc w:val="both"/>
      </w:pPr>
      <w:r>
        <w:t>1.4.2.1.</w:t>
      </w:r>
      <w:r w:rsidR="00B146A7" w:rsidRPr="00B146A7">
        <w:tab/>
        <w:t>For the test, the mass of the vehicle submitted shall be the unladen kerb mass;</w:t>
      </w:r>
    </w:p>
    <w:p w14:paraId="02C76E6B" w14:textId="626F4737" w:rsidR="00B146A7" w:rsidRPr="00B146A7" w:rsidRDefault="00AF53E2" w:rsidP="00B146A7">
      <w:pPr>
        <w:tabs>
          <w:tab w:val="left" w:pos="2268"/>
        </w:tabs>
        <w:spacing w:after="120"/>
        <w:ind w:left="2268" w:right="1134" w:hanging="1134"/>
        <w:jc w:val="both"/>
      </w:pPr>
      <w:r>
        <w:t>1.4.2.2.</w:t>
      </w:r>
      <w:r w:rsidR="00B146A7" w:rsidRPr="00B146A7">
        <w:tab/>
        <w:t>The fuel tank shall be filled with water to mass equal to 90 per cent of the mass of a full load of fuel as specified by the manufacturer with a tolerance of ±1 per cent;</w:t>
      </w:r>
    </w:p>
    <w:p w14:paraId="37E3A5E9" w14:textId="77777777" w:rsidR="00B146A7" w:rsidRPr="00B146A7" w:rsidRDefault="00B146A7" w:rsidP="00B146A7">
      <w:pPr>
        <w:tabs>
          <w:tab w:val="left" w:pos="2268"/>
        </w:tabs>
        <w:spacing w:after="120"/>
        <w:ind w:left="2268" w:right="1134" w:hanging="1134"/>
        <w:jc w:val="both"/>
      </w:pPr>
      <w:r w:rsidRPr="00B146A7">
        <w:lastRenderedPageBreak/>
        <w:tab/>
        <w:t>This requirement does not apply to hydrogen fuel tanks.</w:t>
      </w:r>
    </w:p>
    <w:p w14:paraId="3360A77A" w14:textId="77777777" w:rsidR="00B146A7" w:rsidRPr="00B146A7" w:rsidRDefault="00B146A7" w:rsidP="00B146A7">
      <w:pPr>
        <w:tabs>
          <w:tab w:val="left" w:pos="2268"/>
        </w:tabs>
        <w:spacing w:after="120"/>
        <w:ind w:left="2268" w:right="1134" w:hanging="1134"/>
        <w:jc w:val="both"/>
      </w:pPr>
      <w:r w:rsidRPr="00B146A7">
        <w:t>1.4.2.3.</w:t>
      </w:r>
      <w:r w:rsidRPr="00B146A7">
        <w:tab/>
        <w:t>All the other systems (brake, cooling ...) may be empty in this case, the mass of the liquids shall be compensated;</w:t>
      </w:r>
    </w:p>
    <w:p w14:paraId="1E05B6E8" w14:textId="77777777" w:rsidR="00B146A7" w:rsidRPr="00B146A7" w:rsidRDefault="00B146A7" w:rsidP="00B146A7">
      <w:pPr>
        <w:tabs>
          <w:tab w:val="left" w:pos="2268"/>
        </w:tabs>
        <w:spacing w:after="120"/>
        <w:ind w:left="2268" w:right="1134" w:hanging="1134"/>
        <w:jc w:val="both"/>
      </w:pPr>
      <w:r w:rsidRPr="00B146A7">
        <w:t>1.4.2.4.</w:t>
      </w:r>
      <w:r w:rsidRPr="00B146A7">
        <w:tab/>
        <w:t>If the mass of the measuring apparatus on board the vehicle exceeds the 25</w:t>
      </w:r>
      <w:r w:rsidR="00343AE3">
        <w:t> </w:t>
      </w:r>
      <w:r w:rsidRPr="00B146A7">
        <w:t>kg allowed; it may be compensated by reductions which have no noticeable effect on the results measured under paragraph 6 below.</w:t>
      </w:r>
    </w:p>
    <w:p w14:paraId="5C46B5FA" w14:textId="0ADF573A" w:rsidR="00B146A7" w:rsidRPr="00B146A7" w:rsidRDefault="00AF53E2" w:rsidP="00B146A7">
      <w:pPr>
        <w:tabs>
          <w:tab w:val="left" w:pos="2268"/>
        </w:tabs>
        <w:spacing w:after="120"/>
        <w:ind w:left="2268" w:right="1134" w:hanging="1134"/>
        <w:jc w:val="both"/>
      </w:pPr>
      <w:r>
        <w:t>1.4.2.5.</w:t>
      </w:r>
      <w:r w:rsidR="00B146A7" w:rsidRPr="00B146A7">
        <w:tab/>
        <w:t>The mass of the measuring apparatus shall not change each axle reference load by more than 5 per cent, each variation not exceeding 20 kg.</w:t>
      </w:r>
    </w:p>
    <w:p w14:paraId="1FC00D8A" w14:textId="36FA9CA6" w:rsidR="00B146A7" w:rsidRPr="00B146A7" w:rsidRDefault="00AF53E2" w:rsidP="00B146A7">
      <w:pPr>
        <w:tabs>
          <w:tab w:val="left" w:pos="2268"/>
        </w:tabs>
        <w:spacing w:after="120"/>
        <w:ind w:left="2268" w:right="1134" w:hanging="1134"/>
        <w:jc w:val="both"/>
      </w:pPr>
      <w:r>
        <w:t>1.4.2.6.</w:t>
      </w:r>
      <w:r w:rsidR="00B146A7" w:rsidRPr="00B146A7">
        <w:tab/>
        <w:t>The mass of the vehicle resulting from the provisions of paragraph 1.4.2.1. above shall be indicated in the report.</w:t>
      </w:r>
    </w:p>
    <w:p w14:paraId="25D4392E" w14:textId="4A6C7AD2" w:rsidR="00B146A7" w:rsidRPr="00B146A7" w:rsidRDefault="00AF53E2" w:rsidP="00B146A7">
      <w:pPr>
        <w:tabs>
          <w:tab w:val="left" w:pos="2268"/>
        </w:tabs>
        <w:spacing w:after="120"/>
        <w:ind w:left="2268" w:right="1134" w:hanging="1134"/>
        <w:jc w:val="both"/>
      </w:pPr>
      <w:r>
        <w:t>1.4.3.</w:t>
      </w:r>
      <w:r w:rsidR="00B146A7" w:rsidRPr="00B146A7">
        <w:tab/>
        <w:t>Passenger compartment adjustments</w:t>
      </w:r>
    </w:p>
    <w:p w14:paraId="59A26F94" w14:textId="730134C8" w:rsidR="00B146A7" w:rsidRPr="00B146A7" w:rsidRDefault="00AF53E2" w:rsidP="00B146A7">
      <w:pPr>
        <w:tabs>
          <w:tab w:val="left" w:pos="2268"/>
        </w:tabs>
        <w:spacing w:after="120"/>
        <w:ind w:left="2268" w:right="1134" w:hanging="1134"/>
        <w:jc w:val="both"/>
      </w:pPr>
      <w:r>
        <w:t>1.4.3.1.</w:t>
      </w:r>
      <w:r w:rsidR="00B146A7" w:rsidRPr="00B146A7">
        <w:tab/>
        <w:t>Position of steering wheel</w:t>
      </w:r>
    </w:p>
    <w:p w14:paraId="479F60C0" w14:textId="77777777" w:rsidR="00B146A7" w:rsidRPr="00B146A7" w:rsidRDefault="00B146A7" w:rsidP="00B146A7">
      <w:pPr>
        <w:tabs>
          <w:tab w:val="left" w:pos="2268"/>
        </w:tabs>
        <w:spacing w:after="120"/>
        <w:ind w:left="2268" w:right="1134" w:hanging="1134"/>
        <w:jc w:val="both"/>
      </w:pPr>
      <w:r w:rsidRPr="00B146A7">
        <w:tab/>
        <w:t>The steering wheel, if adjustable, shall be placed in the normal position indicated by the manufacturer or, in the absence of any particular recommendation by the manufacturer, midway between the limits of its range(s) of adjustment. At the end of the propelled travel, the steering wheel shall be left free, with its spokes in the position which according to the manufacturer corresponds to straight-ahead travel of the vehicle.</w:t>
      </w:r>
    </w:p>
    <w:p w14:paraId="484F7360" w14:textId="38FAA298" w:rsidR="00B146A7" w:rsidRPr="00B146A7" w:rsidRDefault="00AF53E2" w:rsidP="00B146A7">
      <w:pPr>
        <w:tabs>
          <w:tab w:val="left" w:pos="2268"/>
        </w:tabs>
        <w:spacing w:after="120"/>
        <w:ind w:left="2268" w:right="1134" w:hanging="1134"/>
        <w:jc w:val="both"/>
      </w:pPr>
      <w:r>
        <w:t>1.4.3.2.</w:t>
      </w:r>
      <w:r w:rsidR="00B146A7" w:rsidRPr="00B146A7">
        <w:tab/>
        <w:t>Glazing</w:t>
      </w:r>
    </w:p>
    <w:p w14:paraId="2B0A0A9C" w14:textId="77777777" w:rsidR="00B146A7" w:rsidRPr="00B146A7" w:rsidRDefault="00B146A7" w:rsidP="00B146A7">
      <w:pPr>
        <w:tabs>
          <w:tab w:val="left" w:pos="2268"/>
        </w:tabs>
        <w:spacing w:after="120"/>
        <w:ind w:left="2268" w:right="1134" w:hanging="1134"/>
        <w:jc w:val="both"/>
      </w:pPr>
      <w:r w:rsidRPr="00B146A7">
        <w:tab/>
        <w:t>The movable glazing of the vehicle shall be in the closed position. For test measurement purposes and in agreement with the manufacturer, it may be lowered, provided that the position of the operating handle corresponds to the closed position.</w:t>
      </w:r>
    </w:p>
    <w:p w14:paraId="3B45C941" w14:textId="1C8E910D" w:rsidR="00B146A7" w:rsidRPr="00B146A7" w:rsidRDefault="00AF53E2" w:rsidP="00B146A7">
      <w:pPr>
        <w:tabs>
          <w:tab w:val="left" w:pos="2268"/>
        </w:tabs>
        <w:spacing w:after="120"/>
        <w:ind w:left="2268" w:right="1134" w:hanging="1134"/>
        <w:jc w:val="both"/>
      </w:pPr>
      <w:r>
        <w:t>1.4.3.3.</w:t>
      </w:r>
      <w:r w:rsidR="00B146A7" w:rsidRPr="00B146A7">
        <w:tab/>
        <w:t>Gear-change lever position</w:t>
      </w:r>
    </w:p>
    <w:p w14:paraId="7F46A07F" w14:textId="77777777" w:rsidR="00B146A7" w:rsidRPr="00B146A7" w:rsidRDefault="00B146A7" w:rsidP="00B146A7">
      <w:pPr>
        <w:tabs>
          <w:tab w:val="left" w:pos="2268"/>
        </w:tabs>
        <w:spacing w:after="120"/>
        <w:ind w:left="2268" w:right="1134" w:hanging="1134"/>
        <w:jc w:val="both"/>
      </w:pPr>
      <w:r w:rsidRPr="00B146A7">
        <w:tab/>
        <w:t>The gear-change lever shall be in the neutral position. If the vehicle is propelled by its own engine, then the gear-change lever position shall be defined by the manufacturer.</w:t>
      </w:r>
    </w:p>
    <w:p w14:paraId="538818D4" w14:textId="70EF865F" w:rsidR="00B146A7" w:rsidRPr="00B146A7" w:rsidRDefault="00AF53E2" w:rsidP="00B146A7">
      <w:pPr>
        <w:tabs>
          <w:tab w:val="left" w:pos="2268"/>
        </w:tabs>
        <w:spacing w:after="120"/>
        <w:ind w:left="2268" w:right="1134" w:hanging="1134"/>
        <w:jc w:val="both"/>
      </w:pPr>
      <w:r>
        <w:t>1.4.3.4.</w:t>
      </w:r>
      <w:r w:rsidR="00B146A7" w:rsidRPr="00B146A7">
        <w:tab/>
        <w:t>Pedals</w:t>
      </w:r>
    </w:p>
    <w:p w14:paraId="272D5E0D" w14:textId="77777777" w:rsidR="00B146A7" w:rsidRPr="00B146A7" w:rsidRDefault="00B146A7" w:rsidP="00B146A7">
      <w:pPr>
        <w:tabs>
          <w:tab w:val="left" w:pos="2268"/>
        </w:tabs>
        <w:spacing w:after="120"/>
        <w:ind w:left="2268" w:right="1134" w:hanging="1134"/>
        <w:jc w:val="both"/>
      </w:pPr>
      <w:r w:rsidRPr="00B146A7">
        <w:tab/>
        <w:t>The pedals shall be in their normal position of rest. If adjustable, they shall be set in their mid-position unless another position is specified by the manufacturer.</w:t>
      </w:r>
    </w:p>
    <w:p w14:paraId="127DD4D1" w14:textId="6AD9B1F9" w:rsidR="00B146A7" w:rsidRPr="00B146A7" w:rsidRDefault="00AF53E2" w:rsidP="00B146A7">
      <w:pPr>
        <w:tabs>
          <w:tab w:val="left" w:pos="2268"/>
        </w:tabs>
        <w:spacing w:after="120"/>
        <w:ind w:left="2268" w:right="1134" w:hanging="1134"/>
        <w:jc w:val="both"/>
      </w:pPr>
      <w:r>
        <w:t>1.4.3.5.</w:t>
      </w:r>
      <w:r w:rsidR="00B146A7" w:rsidRPr="00B146A7">
        <w:tab/>
        <w:t>Doors</w:t>
      </w:r>
    </w:p>
    <w:p w14:paraId="005A2355" w14:textId="77777777" w:rsidR="00B146A7" w:rsidRPr="00B146A7" w:rsidRDefault="00B146A7" w:rsidP="00B146A7">
      <w:pPr>
        <w:tabs>
          <w:tab w:val="left" w:pos="2268"/>
        </w:tabs>
        <w:spacing w:after="120"/>
        <w:ind w:left="2268" w:right="1134" w:hanging="1134"/>
        <w:jc w:val="both"/>
      </w:pPr>
      <w:r w:rsidRPr="00B146A7">
        <w:tab/>
        <w:t>The doors shall be closed but not locked.</w:t>
      </w:r>
    </w:p>
    <w:p w14:paraId="1D0A1958" w14:textId="77777777" w:rsidR="00B146A7" w:rsidRPr="00B146A7" w:rsidRDefault="00B146A7" w:rsidP="00B146A7">
      <w:pPr>
        <w:tabs>
          <w:tab w:val="left" w:pos="2268"/>
        </w:tabs>
        <w:spacing w:after="120"/>
        <w:ind w:left="2268" w:right="1134" w:hanging="1134"/>
        <w:jc w:val="both"/>
      </w:pPr>
      <w:r w:rsidRPr="00B146A7">
        <w:t>1.4.3.5.1.</w:t>
      </w:r>
      <w:r w:rsidRPr="00B146A7">
        <w:tab/>
        <w:t>In the case of vehicles equipped with an automatically activated door locking system, the system shall be activated at the start of propulsion of the vehicle in order to lock the doors automatically before the moment of impact. At the choice of the manufacturer, the doors shall be locked manually before the start of propulsion of the vehicle.</w:t>
      </w:r>
    </w:p>
    <w:p w14:paraId="277B17EB" w14:textId="77777777" w:rsidR="00B146A7" w:rsidRPr="00B146A7" w:rsidRDefault="00B146A7" w:rsidP="00B146A7">
      <w:pPr>
        <w:tabs>
          <w:tab w:val="left" w:pos="2268"/>
        </w:tabs>
        <w:spacing w:after="120"/>
        <w:ind w:left="2268" w:right="1134" w:hanging="1134"/>
        <w:jc w:val="both"/>
      </w:pPr>
      <w:r w:rsidRPr="00B146A7">
        <w:t>1.4.3.5.2.</w:t>
      </w:r>
      <w:r w:rsidRPr="00B146A7">
        <w:tab/>
        <w:t>In the case of vehicles equipped with an automatically activated door locking system that is installed optionally and/or which can be de-activated by the driver, one of the following two procedures shall be used at the choice of the manufacturer:</w:t>
      </w:r>
    </w:p>
    <w:p w14:paraId="38515728" w14:textId="77777777" w:rsidR="00B146A7" w:rsidRPr="00B146A7" w:rsidRDefault="00B146A7" w:rsidP="003E5AD3">
      <w:pPr>
        <w:keepNext/>
        <w:keepLines/>
        <w:tabs>
          <w:tab w:val="left" w:pos="2268"/>
        </w:tabs>
        <w:spacing w:after="100"/>
        <w:ind w:left="2268" w:right="1134" w:hanging="1134"/>
        <w:jc w:val="both"/>
      </w:pPr>
      <w:r w:rsidRPr="00B146A7">
        <w:lastRenderedPageBreak/>
        <w:t>1.4.3.5.2.1.</w:t>
      </w:r>
      <w:r w:rsidRPr="00B146A7">
        <w:tab/>
        <w:t>The system shall be activated at the start of propulsion of the vehicle in order to lock the doors automatically before the moment of impact. At the choice of the manufacturer, the doors shall be locked manually before the start of propulsion of the vehicle.</w:t>
      </w:r>
    </w:p>
    <w:p w14:paraId="238969A2" w14:textId="77777777" w:rsidR="00B146A7" w:rsidRPr="00B146A7" w:rsidRDefault="00B146A7" w:rsidP="003E5AD3">
      <w:pPr>
        <w:tabs>
          <w:tab w:val="left" w:pos="2268"/>
        </w:tabs>
        <w:spacing w:after="100"/>
        <w:ind w:left="2268" w:right="1134" w:hanging="1134"/>
        <w:jc w:val="both"/>
      </w:pPr>
      <w:r w:rsidRPr="00B146A7">
        <w:t>1.4.3.5.2.2.</w:t>
      </w:r>
      <w:r w:rsidRPr="00B146A7">
        <w:tab/>
        <w:t>The side doors on the driver side shall be unlocked and the system overridden for these doors; for the side doors on the passenger side, the system may be activated in order to lock these doors automatically before the moment of impact. At the choice of the manufacturer, these doors shall be locked manually before the start of propulsion of the vehicle. This test is deemed to be fulfilled, if the unlocked and locked doors are reversed.</w:t>
      </w:r>
    </w:p>
    <w:p w14:paraId="69A625FE" w14:textId="760F827F" w:rsidR="00B146A7" w:rsidRPr="00B146A7" w:rsidRDefault="00B146A7" w:rsidP="003E5AD3">
      <w:pPr>
        <w:tabs>
          <w:tab w:val="left" w:pos="2268"/>
        </w:tabs>
        <w:spacing w:after="100"/>
        <w:ind w:left="2268" w:right="1134" w:hanging="1134"/>
        <w:jc w:val="both"/>
      </w:pPr>
      <w:r w:rsidRPr="00B146A7">
        <w:t>1.4.3.</w:t>
      </w:r>
      <w:r w:rsidR="00AF53E2">
        <w:t>6.</w:t>
      </w:r>
      <w:r w:rsidRPr="00B146A7">
        <w:tab/>
        <w:t>Opening roof</w:t>
      </w:r>
    </w:p>
    <w:p w14:paraId="260C7FAE" w14:textId="77777777" w:rsidR="00B146A7" w:rsidRPr="00B146A7" w:rsidRDefault="00B146A7" w:rsidP="003E5AD3">
      <w:pPr>
        <w:tabs>
          <w:tab w:val="left" w:pos="2268"/>
        </w:tabs>
        <w:spacing w:after="100"/>
        <w:ind w:left="2268" w:right="1134" w:hanging="1134"/>
        <w:jc w:val="both"/>
      </w:pPr>
      <w:r w:rsidRPr="00B146A7">
        <w:tab/>
        <w:t>If an opening or removable roof is fitted, it shall be in place and in the closed position. For test measurement purposes and in agreement with the manufacturer, it may be open.</w:t>
      </w:r>
    </w:p>
    <w:p w14:paraId="488AFA19" w14:textId="0A31302B" w:rsidR="00B146A7" w:rsidRPr="00B146A7" w:rsidRDefault="00AF53E2" w:rsidP="003E5AD3">
      <w:pPr>
        <w:tabs>
          <w:tab w:val="left" w:pos="2268"/>
        </w:tabs>
        <w:spacing w:after="100"/>
        <w:ind w:left="2268" w:right="1134" w:hanging="1134"/>
        <w:jc w:val="both"/>
      </w:pPr>
      <w:r>
        <w:t>1.4.3.7.</w:t>
      </w:r>
      <w:r w:rsidR="00B146A7" w:rsidRPr="00B146A7">
        <w:tab/>
        <w:t>Sun-visor</w:t>
      </w:r>
    </w:p>
    <w:p w14:paraId="16A95A4A" w14:textId="77777777" w:rsidR="00B146A7" w:rsidRPr="00B146A7" w:rsidRDefault="00B146A7" w:rsidP="003E5AD3">
      <w:pPr>
        <w:tabs>
          <w:tab w:val="left" w:pos="2268"/>
        </w:tabs>
        <w:spacing w:after="100"/>
        <w:ind w:left="2268" w:right="1134" w:hanging="1134"/>
        <w:jc w:val="both"/>
      </w:pPr>
      <w:r w:rsidRPr="00B146A7">
        <w:tab/>
        <w:t>The sun-visors shall be in the stowed position.</w:t>
      </w:r>
    </w:p>
    <w:p w14:paraId="79F98E1D" w14:textId="458233ED" w:rsidR="00B146A7" w:rsidRPr="00B146A7" w:rsidRDefault="00AF53E2" w:rsidP="003E5AD3">
      <w:pPr>
        <w:tabs>
          <w:tab w:val="left" w:pos="2268"/>
        </w:tabs>
        <w:spacing w:after="100"/>
        <w:ind w:left="2268" w:right="1134" w:hanging="1134"/>
        <w:jc w:val="both"/>
      </w:pPr>
      <w:r>
        <w:t>1.4.3.8.</w:t>
      </w:r>
      <w:r w:rsidR="00B146A7" w:rsidRPr="00B146A7">
        <w:tab/>
        <w:t>Rear-view mirror</w:t>
      </w:r>
    </w:p>
    <w:p w14:paraId="75CDE871" w14:textId="77777777" w:rsidR="00B146A7" w:rsidRPr="00B146A7" w:rsidRDefault="00B146A7" w:rsidP="003E5AD3">
      <w:pPr>
        <w:tabs>
          <w:tab w:val="left" w:pos="2268"/>
        </w:tabs>
        <w:spacing w:after="100"/>
        <w:ind w:left="2268" w:right="1134" w:hanging="1134"/>
        <w:jc w:val="both"/>
      </w:pPr>
      <w:r w:rsidRPr="00B146A7">
        <w:tab/>
        <w:t>The interior rear-view mirror shall be in the normal position of use.</w:t>
      </w:r>
    </w:p>
    <w:p w14:paraId="775B2544" w14:textId="3AB3FF48" w:rsidR="00B146A7" w:rsidRPr="00B146A7" w:rsidRDefault="00AF53E2" w:rsidP="003E5AD3">
      <w:pPr>
        <w:tabs>
          <w:tab w:val="left" w:pos="2268"/>
        </w:tabs>
        <w:spacing w:after="100"/>
        <w:ind w:left="2268" w:right="1134" w:hanging="1134"/>
        <w:jc w:val="both"/>
      </w:pPr>
      <w:r>
        <w:t>1.4.3.9.</w:t>
      </w:r>
      <w:r w:rsidR="00B146A7" w:rsidRPr="00B146A7">
        <w:tab/>
        <w:t>Arm-rests</w:t>
      </w:r>
    </w:p>
    <w:p w14:paraId="7EB1A965" w14:textId="77777777" w:rsidR="00B146A7" w:rsidRPr="00B146A7" w:rsidRDefault="00B146A7" w:rsidP="003E5AD3">
      <w:pPr>
        <w:tabs>
          <w:tab w:val="left" w:pos="2268"/>
        </w:tabs>
        <w:spacing w:after="100"/>
        <w:ind w:left="2268" w:right="1134" w:hanging="1134"/>
        <w:jc w:val="both"/>
      </w:pPr>
      <w:r w:rsidRPr="00B146A7">
        <w:tab/>
        <w:t>Arm-rests at the front and rear, if movable, shall be in the lowered position, unless this is prevented by the position of the dummies in the vehicles.</w:t>
      </w:r>
    </w:p>
    <w:p w14:paraId="00BC861A" w14:textId="37E521B8" w:rsidR="00B146A7" w:rsidRPr="00B146A7" w:rsidRDefault="00AF53E2" w:rsidP="003E5AD3">
      <w:pPr>
        <w:tabs>
          <w:tab w:val="left" w:pos="2268"/>
        </w:tabs>
        <w:spacing w:after="100"/>
        <w:ind w:left="2268" w:right="1134" w:hanging="1134"/>
        <w:jc w:val="both"/>
      </w:pPr>
      <w:r>
        <w:t>1.4.3.10.</w:t>
      </w:r>
      <w:r w:rsidR="00B146A7" w:rsidRPr="00B146A7">
        <w:tab/>
        <w:t>Head restraints</w:t>
      </w:r>
    </w:p>
    <w:p w14:paraId="5B71310A" w14:textId="77777777" w:rsidR="00B146A7" w:rsidRPr="00B146A7" w:rsidRDefault="00B146A7" w:rsidP="003E5AD3">
      <w:pPr>
        <w:tabs>
          <w:tab w:val="left" w:pos="2268"/>
        </w:tabs>
        <w:spacing w:after="100"/>
        <w:ind w:left="2268" w:right="1134" w:hanging="1134"/>
        <w:jc w:val="both"/>
      </w:pPr>
      <w:r w:rsidRPr="00B146A7">
        <w:tab/>
        <w:t xml:space="preserve">Head restraints adjustable for height shall be in their appropriate position as defined by the manufacturer. In the absence of any particular recommendation from the manufacturer, then the head restraints shall be in their uppermost position for the </w:t>
      </w:r>
      <w:r w:rsidR="003C5976">
        <w:t>fiftieth</w:t>
      </w:r>
      <w:r w:rsidR="003C5976" w:rsidRPr="00B146A7">
        <w:t xml:space="preserve"> </w:t>
      </w:r>
      <w:r w:rsidRPr="00B146A7">
        <w:t xml:space="preserve">percentile male and in the lowermost position for the </w:t>
      </w:r>
      <w:r w:rsidR="003C5976">
        <w:t>fifth</w:t>
      </w:r>
      <w:r w:rsidR="003C5976" w:rsidRPr="00B146A7">
        <w:t xml:space="preserve"> </w:t>
      </w:r>
      <w:r w:rsidRPr="00B146A7">
        <w:t>percentile female dummy.</w:t>
      </w:r>
    </w:p>
    <w:p w14:paraId="2073432C" w14:textId="55C3E2BC" w:rsidR="00B146A7" w:rsidRPr="00B146A7" w:rsidRDefault="00B146A7" w:rsidP="003E5AD3">
      <w:pPr>
        <w:tabs>
          <w:tab w:val="left" w:pos="2268"/>
        </w:tabs>
        <w:spacing w:after="100"/>
        <w:ind w:left="2268" w:right="1134" w:hanging="1134"/>
        <w:jc w:val="both"/>
      </w:pPr>
      <w:r w:rsidRPr="00B146A7">
        <w:t>1.4.3.11.</w:t>
      </w:r>
      <w:r w:rsidRPr="00B146A7">
        <w:tab/>
        <w:t>Seats</w:t>
      </w:r>
    </w:p>
    <w:p w14:paraId="00E4BB91" w14:textId="7D48FA50" w:rsidR="00B146A7" w:rsidRPr="00B146A7" w:rsidRDefault="00AF53E2" w:rsidP="003E5AD3">
      <w:pPr>
        <w:tabs>
          <w:tab w:val="left" w:pos="2268"/>
        </w:tabs>
        <w:spacing w:after="100"/>
        <w:ind w:left="2268" w:right="1134" w:hanging="1134"/>
        <w:jc w:val="both"/>
      </w:pPr>
      <w:r>
        <w:t>1.4.3.11.1.</w:t>
      </w:r>
      <w:r w:rsidR="00B146A7" w:rsidRPr="00B146A7">
        <w:tab/>
        <w:t>Position of front driver seat</w:t>
      </w:r>
    </w:p>
    <w:p w14:paraId="61FC4F37" w14:textId="77777777" w:rsidR="00B146A7" w:rsidRPr="00034974" w:rsidRDefault="00B146A7" w:rsidP="003E5AD3">
      <w:pPr>
        <w:tabs>
          <w:tab w:val="left" w:pos="2268"/>
        </w:tabs>
        <w:spacing w:after="100"/>
        <w:ind w:left="2268" w:right="1134" w:hanging="1134"/>
        <w:jc w:val="both"/>
        <w:rPr>
          <w:spacing w:val="-4"/>
        </w:rPr>
      </w:pPr>
      <w:r w:rsidRPr="00034974">
        <w:rPr>
          <w:spacing w:val="-4"/>
        </w:rPr>
        <w:tab/>
        <w:t>Seats adjustable longitudinally shall be placed so that their "H" point, determined in accordance with the procedure set out in Annex 6 is in the middle position of travel or in the nearest locking position thereto, and at the height position defined by the manufacturer (if independently adjustable for height). In the case of a bench seat, the reference shall be to the "H" point of the driver's place.</w:t>
      </w:r>
    </w:p>
    <w:p w14:paraId="2777CAE6" w14:textId="356FEB99" w:rsidR="00B146A7" w:rsidRPr="00B146A7" w:rsidRDefault="00AF53E2" w:rsidP="003E5AD3">
      <w:pPr>
        <w:tabs>
          <w:tab w:val="left" w:pos="2268"/>
        </w:tabs>
        <w:spacing w:after="100"/>
        <w:ind w:left="2268" w:right="1134" w:hanging="1134"/>
        <w:jc w:val="both"/>
      </w:pPr>
      <w:r>
        <w:t>1.4.3.11.2.</w:t>
      </w:r>
      <w:r w:rsidR="00B146A7" w:rsidRPr="00B146A7">
        <w:tab/>
        <w:t>Position of front passenger seat</w:t>
      </w:r>
    </w:p>
    <w:p w14:paraId="39AF974C" w14:textId="77777777" w:rsidR="00B146A7" w:rsidRPr="00B146A7" w:rsidRDefault="00B146A7" w:rsidP="003E5AD3">
      <w:pPr>
        <w:tabs>
          <w:tab w:val="left" w:pos="2268"/>
        </w:tabs>
        <w:spacing w:after="100"/>
        <w:ind w:left="2268" w:right="1134" w:hanging="1134"/>
        <w:jc w:val="both"/>
      </w:pPr>
      <w:r w:rsidRPr="00B146A7">
        <w:tab/>
        <w:t>Seats adjustable longitudinally shall be placed so that their "H" point, determined in accordance with the procedure set out in Annex 6, is</w:t>
      </w:r>
      <w:r w:rsidRPr="00B146A7">
        <w:rPr>
          <w:b/>
        </w:rPr>
        <w:t>:</w:t>
      </w:r>
      <w:r w:rsidRPr="00B146A7">
        <w:t xml:space="preserve"> </w:t>
      </w:r>
    </w:p>
    <w:p w14:paraId="204C0BDD" w14:textId="56DE1B90" w:rsidR="00B146A7" w:rsidRPr="00B146A7" w:rsidRDefault="00B146A7" w:rsidP="003E5AD3">
      <w:pPr>
        <w:spacing w:after="100"/>
        <w:ind w:left="2835" w:right="1134" w:hanging="567"/>
        <w:jc w:val="both"/>
      </w:pPr>
      <w:r w:rsidRPr="00B146A7">
        <w:t>(a)</w:t>
      </w:r>
      <w:r w:rsidRPr="00B146A7">
        <w:tab/>
        <w:t>In the position given by the manufacturer, which shall be forward of the middle position of travel</w:t>
      </w:r>
      <w:r w:rsidR="00620FBF">
        <w:t>;</w:t>
      </w:r>
      <w:r w:rsidRPr="00B146A7">
        <w:t xml:space="preserve"> or</w:t>
      </w:r>
    </w:p>
    <w:p w14:paraId="206FDB2E" w14:textId="77777777" w:rsidR="00B146A7" w:rsidRPr="00034974" w:rsidRDefault="00B146A7" w:rsidP="003E5AD3">
      <w:pPr>
        <w:spacing w:after="100"/>
        <w:ind w:left="2835" w:right="1134" w:hanging="567"/>
        <w:jc w:val="both"/>
        <w:rPr>
          <w:spacing w:val="-4"/>
        </w:rPr>
      </w:pPr>
      <w:r w:rsidRPr="00034974">
        <w:rPr>
          <w:spacing w:val="-4"/>
        </w:rPr>
        <w:t>(b)</w:t>
      </w:r>
      <w:r w:rsidRPr="00034974">
        <w:rPr>
          <w:spacing w:val="-4"/>
        </w:rPr>
        <w:tab/>
        <w:t>In the absence of any particular recommendation from the manufacturer, as near as possible to a position which is midway between the forward most position of the seat and the centre position of its travel</w:t>
      </w:r>
      <w:r w:rsidR="003E5AD3">
        <w:rPr>
          <w:spacing w:val="-4"/>
        </w:rPr>
        <w:t>.</w:t>
      </w:r>
    </w:p>
    <w:p w14:paraId="7E382888" w14:textId="77777777" w:rsidR="00B146A7" w:rsidRPr="00B146A7" w:rsidRDefault="00B146A7" w:rsidP="003E5AD3">
      <w:pPr>
        <w:keepNext/>
        <w:keepLines/>
        <w:tabs>
          <w:tab w:val="left" w:pos="2268"/>
        </w:tabs>
        <w:spacing w:after="100"/>
        <w:ind w:left="2268" w:right="1134" w:hanging="1134"/>
        <w:jc w:val="both"/>
      </w:pPr>
      <w:r w:rsidRPr="00B146A7">
        <w:rPr>
          <w:color w:val="FFFFFF"/>
        </w:rPr>
        <w:lastRenderedPageBreak/>
        <w:tab/>
      </w:r>
      <w:r w:rsidRPr="00B146A7">
        <w:t>Any support system shall be adjusted as defined by the manufacturer. In the absence of any particular recommendation from the manufacturer, then any support system (e.g. seat cushion length and tilt adjustment) shall be in its retracted/ lowermost position.</w:t>
      </w:r>
    </w:p>
    <w:p w14:paraId="4B77EBC8" w14:textId="6F34CB58" w:rsidR="00B146A7" w:rsidRPr="00B146A7" w:rsidRDefault="00AF53E2" w:rsidP="00B146A7">
      <w:pPr>
        <w:tabs>
          <w:tab w:val="left" w:pos="2268"/>
        </w:tabs>
        <w:spacing w:after="120"/>
        <w:ind w:left="2268" w:right="1134" w:hanging="1134"/>
        <w:jc w:val="both"/>
      </w:pPr>
      <w:r>
        <w:t>1.4.3.11.3.</w:t>
      </w:r>
      <w:r w:rsidR="00B146A7" w:rsidRPr="00B146A7">
        <w:tab/>
        <w:t>Position of the front seat-backs</w:t>
      </w:r>
    </w:p>
    <w:p w14:paraId="529D3398" w14:textId="77777777" w:rsidR="00B146A7" w:rsidRPr="003E5AD3" w:rsidRDefault="00B146A7" w:rsidP="00B146A7">
      <w:pPr>
        <w:tabs>
          <w:tab w:val="left" w:pos="2268"/>
        </w:tabs>
        <w:spacing w:after="120"/>
        <w:ind w:left="2268" w:right="1134" w:hanging="1134"/>
        <w:jc w:val="both"/>
        <w:rPr>
          <w:spacing w:val="-4"/>
        </w:rPr>
      </w:pPr>
      <w:r w:rsidRPr="003E5AD3">
        <w:rPr>
          <w:color w:val="E36C0A"/>
          <w:spacing w:val="-4"/>
        </w:rPr>
        <w:tab/>
      </w:r>
      <w:r w:rsidRPr="003E5AD3">
        <w:rPr>
          <w:spacing w:val="-4"/>
        </w:rPr>
        <w:t xml:space="preserve">If adjustable, the seat-backs shall be adjusted so that the resulting inclination of the torso of the dummy is as close as possible to that recommended by the manufacturer for normal use or, in the absence of any particular recommendation by the manufacturer, to 25° towards the rear from the vertical. For the </w:t>
      </w:r>
      <w:r w:rsidR="003C5976">
        <w:rPr>
          <w:spacing w:val="-4"/>
        </w:rPr>
        <w:t>fifth</w:t>
      </w:r>
      <w:r w:rsidR="003C5976" w:rsidRPr="003E5AD3">
        <w:rPr>
          <w:spacing w:val="-4"/>
        </w:rPr>
        <w:t xml:space="preserve"> </w:t>
      </w:r>
      <w:r w:rsidRPr="003E5AD3">
        <w:rPr>
          <w:spacing w:val="-4"/>
        </w:rPr>
        <w:t xml:space="preserve">percentile female dummy, the seat back may be adjusted to a different angle, if this is needed to respect the requirements of Annex 5, </w:t>
      </w:r>
      <w:r w:rsidR="00343AE3" w:rsidRPr="003E5AD3">
        <w:rPr>
          <w:spacing w:val="-4"/>
        </w:rPr>
        <w:t xml:space="preserve">paragraph </w:t>
      </w:r>
      <w:r w:rsidRPr="003E5AD3">
        <w:rPr>
          <w:spacing w:val="-4"/>
        </w:rPr>
        <w:t>3.1.</w:t>
      </w:r>
    </w:p>
    <w:p w14:paraId="73D1232F" w14:textId="1B86C039" w:rsidR="00B146A7" w:rsidRPr="00B146A7" w:rsidRDefault="00AF53E2" w:rsidP="00B146A7">
      <w:pPr>
        <w:tabs>
          <w:tab w:val="left" w:pos="2268"/>
        </w:tabs>
        <w:spacing w:after="120"/>
        <w:ind w:left="2268" w:right="1134" w:hanging="1134"/>
        <w:jc w:val="both"/>
      </w:pPr>
      <w:r>
        <w:t>1.4.3.11.4.</w:t>
      </w:r>
      <w:r w:rsidR="00B146A7" w:rsidRPr="00B146A7">
        <w:tab/>
        <w:t>Rear seats</w:t>
      </w:r>
    </w:p>
    <w:p w14:paraId="393FC187" w14:textId="77777777" w:rsidR="00B146A7" w:rsidRPr="00B146A7" w:rsidRDefault="00B146A7" w:rsidP="00B146A7">
      <w:pPr>
        <w:tabs>
          <w:tab w:val="left" w:pos="2268"/>
        </w:tabs>
        <w:spacing w:after="120"/>
        <w:ind w:left="2268" w:right="1134" w:hanging="1134"/>
        <w:jc w:val="both"/>
      </w:pPr>
      <w:r w:rsidRPr="00B146A7">
        <w:tab/>
        <w:t>If adjustable, the rear seats or rear bench seats shall be placed in the rearmost position.</w:t>
      </w:r>
    </w:p>
    <w:p w14:paraId="5DF030D5" w14:textId="4274B288" w:rsidR="00B146A7" w:rsidRPr="00B146A7" w:rsidRDefault="00AF53E2" w:rsidP="00B146A7">
      <w:pPr>
        <w:tabs>
          <w:tab w:val="left" w:pos="2268"/>
        </w:tabs>
        <w:spacing w:after="120"/>
        <w:ind w:left="2268" w:right="1134" w:hanging="1134"/>
        <w:jc w:val="both"/>
      </w:pPr>
      <w:r>
        <w:t>1.4.4.</w:t>
      </w:r>
      <w:r w:rsidR="00B146A7" w:rsidRPr="00B146A7">
        <w:tab/>
      </w:r>
      <w:r w:rsidR="00BE347A">
        <w:t>Electric power train</w:t>
      </w:r>
      <w:r w:rsidR="00B146A7" w:rsidRPr="00B146A7">
        <w:t xml:space="preserve"> adjustment</w:t>
      </w:r>
    </w:p>
    <w:p w14:paraId="68BD584D" w14:textId="77777777" w:rsidR="000C1C06" w:rsidRDefault="000C1C06" w:rsidP="000C1C06">
      <w:pPr>
        <w:keepNext/>
        <w:keepLines/>
        <w:tabs>
          <w:tab w:val="left" w:pos="2268"/>
        </w:tabs>
        <w:spacing w:after="120"/>
        <w:ind w:left="2268" w:right="1134" w:hanging="1134"/>
        <w:jc w:val="both"/>
        <w:rPr>
          <w:strike/>
        </w:rPr>
      </w:pPr>
      <w:r>
        <w:t>1.4.4.1.</w:t>
      </w:r>
      <w:r>
        <w:tab/>
        <w:t xml:space="preserve">Procedures for SOC adjustment. </w:t>
      </w:r>
    </w:p>
    <w:p w14:paraId="42F16241" w14:textId="77777777" w:rsidR="000C1C06" w:rsidRDefault="000C1C06" w:rsidP="000C1C06">
      <w:pPr>
        <w:widowControl w:val="0"/>
        <w:tabs>
          <w:tab w:val="left" w:pos="2268"/>
        </w:tabs>
        <w:suppressAutoHyphens w:val="0"/>
        <w:spacing w:after="120"/>
        <w:ind w:left="2268" w:right="1133" w:hanging="1134"/>
        <w:jc w:val="both"/>
      </w:pPr>
      <w:r>
        <w:t xml:space="preserve">1.4.4.1.1. </w:t>
      </w:r>
      <w:r>
        <w:tab/>
        <w:t>The adjustment of SOC shall be conducted at an ambient temperature of 20 ± 10 °C.</w:t>
      </w:r>
    </w:p>
    <w:p w14:paraId="4153411D" w14:textId="77777777" w:rsidR="000C1C06" w:rsidRDefault="000C1C06" w:rsidP="000C1C06">
      <w:pPr>
        <w:widowControl w:val="0"/>
        <w:tabs>
          <w:tab w:val="left" w:pos="2268"/>
        </w:tabs>
        <w:suppressAutoHyphens w:val="0"/>
        <w:spacing w:after="120"/>
        <w:ind w:left="2268" w:right="1133" w:hanging="1134"/>
        <w:jc w:val="both"/>
      </w:pPr>
      <w:r>
        <w:t xml:space="preserve">1.4.4.1.2. </w:t>
      </w:r>
      <w:r>
        <w:tab/>
        <w:t>The SOC shall be adjusted according to one of the following procedures as applicable. Where different charging procedures are possible, the REESS shall be charged using the procedure which yields the highest SOC:</w:t>
      </w:r>
    </w:p>
    <w:p w14:paraId="31F5C5C9" w14:textId="77777777" w:rsidR="000C1C06" w:rsidRDefault="000C1C06" w:rsidP="000C1C06">
      <w:pPr>
        <w:suppressAutoHyphens w:val="0"/>
        <w:autoSpaceDE w:val="0"/>
        <w:autoSpaceDN w:val="0"/>
        <w:adjustRightInd w:val="0"/>
        <w:spacing w:afterLines="50" w:after="120" w:line="240" w:lineRule="auto"/>
        <w:ind w:leftChars="1134" w:left="2832" w:right="1089" w:hangingChars="282" w:hanging="564"/>
        <w:jc w:val="both"/>
      </w:pPr>
      <w:r>
        <w:t xml:space="preserve">(a) </w:t>
      </w:r>
      <w:r>
        <w:tab/>
        <w:t>For a vehicle with a REESS designed to be externally charged, the REESS shall be charged to the highest SOC in accordance with the procedure specified by the manufacturer for normal operation until the charging process is normally terminated.</w:t>
      </w:r>
    </w:p>
    <w:p w14:paraId="3CB1781A" w14:textId="77777777" w:rsidR="000C1C06" w:rsidRDefault="000C1C06" w:rsidP="000C1C06">
      <w:pPr>
        <w:suppressAutoHyphens w:val="0"/>
        <w:autoSpaceDE w:val="0"/>
        <w:autoSpaceDN w:val="0"/>
        <w:adjustRightInd w:val="0"/>
        <w:spacing w:afterLines="50" w:after="120" w:line="240" w:lineRule="auto"/>
        <w:ind w:leftChars="1134" w:left="2832" w:right="1089" w:hangingChars="282" w:hanging="564"/>
        <w:jc w:val="both"/>
      </w:pPr>
      <w:r>
        <w:t xml:space="preserve">(b) </w:t>
      </w:r>
      <w:r>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14:paraId="2B5B20BA" w14:textId="70ECE209" w:rsidR="001145EF" w:rsidRPr="00B146A7" w:rsidRDefault="000C1C06" w:rsidP="000C1C06">
      <w:pPr>
        <w:tabs>
          <w:tab w:val="left" w:pos="2268"/>
        </w:tabs>
        <w:spacing w:after="120"/>
        <w:ind w:left="2268" w:right="1134" w:hanging="1134"/>
        <w:jc w:val="both"/>
      </w:pPr>
      <w:r>
        <w:t xml:space="preserve">1.4.4.1.3. </w:t>
      </w:r>
      <w:r>
        <w:tab/>
        <w:t>When the vehicle is tested, the SOC shall be no less than 95 per cent of the SOC according to paragraphs 1.4.4.1.1. and 1.4.4.1.2. for REESS designed to be externally charged and shall be no less than 90 per cent of SOC according to paragraphs 1.4.4.1.1. and 1.4.4.1.2. for REESS designed to be charged only by an energy source on the vehicle. The SOC will be confirmed by a method provided by the manufacturer.</w:t>
      </w:r>
    </w:p>
    <w:p w14:paraId="0603C6DB" w14:textId="4AA87844" w:rsidR="00B146A7" w:rsidRPr="00B146A7" w:rsidRDefault="00AF53E2" w:rsidP="00B146A7">
      <w:pPr>
        <w:tabs>
          <w:tab w:val="left" w:pos="2268"/>
        </w:tabs>
        <w:spacing w:after="120"/>
        <w:ind w:left="2268" w:right="1134" w:hanging="1134"/>
        <w:jc w:val="both"/>
      </w:pPr>
      <w:r>
        <w:t>1.4.4.2.</w:t>
      </w:r>
      <w:r w:rsidR="00B146A7" w:rsidRPr="00B146A7">
        <w:tab/>
        <w:t xml:space="preserve">The </w:t>
      </w:r>
      <w:r w:rsidR="00BE347A">
        <w:t>electric power train</w:t>
      </w:r>
      <w:r w:rsidR="00B146A7" w:rsidRPr="00B146A7">
        <w:t xml:space="preserve"> shall be energized with or without the operation of the original electrical energy sources (e.g. engine-generator, REESS or electric energy conversion system), however: </w:t>
      </w:r>
    </w:p>
    <w:p w14:paraId="59F0622D" w14:textId="673BE4C0" w:rsidR="00B146A7" w:rsidRPr="00B146A7" w:rsidRDefault="00AF53E2" w:rsidP="00B146A7">
      <w:pPr>
        <w:tabs>
          <w:tab w:val="left" w:pos="2268"/>
        </w:tabs>
        <w:spacing w:after="120"/>
        <w:ind w:left="2268" w:right="1134" w:hanging="1134"/>
        <w:jc w:val="both"/>
      </w:pPr>
      <w:r>
        <w:t>1.4.4.2.1.</w:t>
      </w:r>
      <w:r w:rsidR="00B146A7" w:rsidRPr="00B146A7">
        <w:tab/>
      </w:r>
      <w:r w:rsidR="00343AE3" w:rsidRPr="00B146A7">
        <w:t>By</w:t>
      </w:r>
      <w:r w:rsidR="00B146A7" w:rsidRPr="00B146A7">
        <w:t xml:space="preserve"> the agreement between Technical Service and manufacturer it shall be permissible to perform the test with all or parts of the </w:t>
      </w:r>
      <w:r w:rsidR="00BE347A">
        <w:t>electric power train</w:t>
      </w:r>
      <w:r w:rsidR="00B146A7" w:rsidRPr="00B146A7">
        <w:t xml:space="preserve"> not being energized insofar as there is no negative influence on the test result. For parts of the </w:t>
      </w:r>
      <w:r w:rsidR="00BE347A">
        <w:t>electric power train</w:t>
      </w:r>
      <w:r w:rsidR="00B146A7" w:rsidRPr="00B146A7">
        <w:t xml:space="preserve"> not energized, the protection against electrical shock shall be proved by either physical protection or isolation resistance and appropriate additional evidence.</w:t>
      </w:r>
    </w:p>
    <w:p w14:paraId="75F32F09" w14:textId="3259EA0F" w:rsidR="00B146A7" w:rsidRPr="00B146A7" w:rsidRDefault="00AF53E2" w:rsidP="00B146A7">
      <w:pPr>
        <w:tabs>
          <w:tab w:val="left" w:pos="2268"/>
        </w:tabs>
        <w:spacing w:after="120"/>
        <w:ind w:left="2268" w:right="1134" w:hanging="1134"/>
        <w:jc w:val="both"/>
      </w:pPr>
      <w:r>
        <w:lastRenderedPageBreak/>
        <w:t>1.4.4.2.2.</w:t>
      </w:r>
      <w:r w:rsidR="00B146A7" w:rsidRPr="00B146A7">
        <w:tab/>
      </w:r>
      <w:r w:rsidR="00343AE3">
        <w:t>I</w:t>
      </w:r>
      <w:r w:rsidR="00343AE3" w:rsidRPr="00B146A7">
        <w:t xml:space="preserve">n </w:t>
      </w:r>
      <w:r w:rsidR="00B146A7" w:rsidRPr="00B146A7">
        <w:t>the case where an automatic disconnect is provided, at the request of the manufacturer it shall be permissible to perform the test with the automatic disconnect being triggered. In this case it shall be demonstrated that the automatic disconnect would have operated during the impact test. This includes the automatic activation signal as well as the galvanic separation considering the conditions as seen during the impact.</w:t>
      </w:r>
    </w:p>
    <w:p w14:paraId="0D60728B" w14:textId="6CEDA1FB" w:rsidR="00B146A7" w:rsidRPr="00B146A7" w:rsidRDefault="00AF53E2" w:rsidP="00E71BC8">
      <w:pPr>
        <w:tabs>
          <w:tab w:val="left" w:pos="2268"/>
        </w:tabs>
        <w:spacing w:after="120"/>
        <w:ind w:left="2268" w:right="1134" w:hanging="1134"/>
        <w:jc w:val="both"/>
      </w:pPr>
      <w:r>
        <w:t>2.</w:t>
      </w:r>
      <w:r w:rsidR="00B146A7" w:rsidRPr="00B146A7">
        <w:tab/>
        <w:t>Dummies</w:t>
      </w:r>
    </w:p>
    <w:p w14:paraId="48170527" w14:textId="6B7DFACB" w:rsidR="00B146A7" w:rsidRPr="00B146A7" w:rsidRDefault="00AF53E2" w:rsidP="00E71BC8">
      <w:pPr>
        <w:tabs>
          <w:tab w:val="left" w:pos="2268"/>
        </w:tabs>
        <w:spacing w:after="120"/>
        <w:ind w:left="2268" w:right="1134" w:hanging="1134"/>
        <w:jc w:val="both"/>
      </w:pPr>
      <w:r>
        <w:t>2.1.</w:t>
      </w:r>
      <w:r w:rsidR="00B146A7" w:rsidRPr="00B146A7">
        <w:tab/>
        <w:t>Front seats</w:t>
      </w:r>
    </w:p>
    <w:p w14:paraId="362D8E06" w14:textId="3B06059C" w:rsidR="00E71BC8" w:rsidRDefault="00AF53E2" w:rsidP="00E71BC8">
      <w:pPr>
        <w:widowControl w:val="0"/>
        <w:tabs>
          <w:tab w:val="left" w:pos="2268"/>
        </w:tabs>
        <w:spacing w:after="120"/>
        <w:ind w:left="2268" w:right="1134" w:hanging="1134"/>
        <w:jc w:val="both"/>
      </w:pPr>
      <w:r>
        <w:t>2.1.1.</w:t>
      </w:r>
      <w:r w:rsidR="00E71BC8" w:rsidRPr="00B146A7">
        <w:tab/>
        <w:t>A dummy corresponding to the specifications for Hybrid III fiftieth percentile male dummy</w:t>
      </w:r>
      <w:r w:rsidR="00E71BC8" w:rsidRPr="00B146A7">
        <w:rPr>
          <w:sz w:val="18"/>
          <w:vertAlign w:val="superscript"/>
        </w:rPr>
        <w:footnoteReference w:id="8"/>
      </w:r>
      <w:r w:rsidR="00E71BC8" w:rsidRPr="00B146A7">
        <w:t xml:space="preserve"> meeting the specifications for its adjustment shall be installed in the driver seat in accordance with the conditions set out in Annex 5.</w:t>
      </w:r>
    </w:p>
    <w:p w14:paraId="0CAE4264" w14:textId="77777777" w:rsidR="00B146A7" w:rsidRPr="001F1BBC" w:rsidRDefault="00B146A7" w:rsidP="001F1BBC">
      <w:pPr>
        <w:tabs>
          <w:tab w:val="left" w:pos="2268"/>
        </w:tabs>
        <w:spacing w:after="100"/>
        <w:ind w:left="2268" w:right="1134" w:hanging="1134"/>
        <w:jc w:val="both"/>
        <w:rPr>
          <w:spacing w:val="-2"/>
        </w:rPr>
      </w:pPr>
      <w:r w:rsidRPr="001F1BBC">
        <w:rPr>
          <w:spacing w:val="-2"/>
        </w:rPr>
        <w:tab/>
        <w:t>A dummy corresponding to the specifications for Hybrid III fifth percentile female dummy</w:t>
      </w:r>
      <w:r w:rsidRPr="001F1BBC">
        <w:rPr>
          <w:spacing w:val="-2"/>
          <w:sz w:val="18"/>
          <w:szCs w:val="18"/>
          <w:vertAlign w:val="superscript"/>
        </w:rPr>
        <w:t>1</w:t>
      </w:r>
      <w:r w:rsidRPr="001F1BBC">
        <w:rPr>
          <w:spacing w:val="-2"/>
        </w:rPr>
        <w:t xml:space="preserve"> meeting the specifications for its adjustment shall be installed in the passenger seat in accordance with the conditions set out in Annex 5.</w:t>
      </w:r>
    </w:p>
    <w:p w14:paraId="1435B160" w14:textId="7C123463" w:rsidR="00B146A7" w:rsidRPr="00B146A7" w:rsidRDefault="00AF53E2" w:rsidP="001F1BBC">
      <w:pPr>
        <w:tabs>
          <w:tab w:val="left" w:pos="2268"/>
        </w:tabs>
        <w:spacing w:after="100"/>
        <w:ind w:left="2268" w:right="1134" w:hanging="1134"/>
        <w:jc w:val="both"/>
      </w:pPr>
      <w:r>
        <w:t>2.1.2.</w:t>
      </w:r>
      <w:r w:rsidR="00B146A7" w:rsidRPr="00B146A7">
        <w:tab/>
        <w:t>The car will be tested with restraint systems, as provided by the manufacturer.</w:t>
      </w:r>
    </w:p>
    <w:p w14:paraId="6AE26872" w14:textId="6D0D7B81" w:rsidR="00B146A7" w:rsidRPr="00B146A7" w:rsidRDefault="00AF53E2" w:rsidP="001F1BBC">
      <w:pPr>
        <w:tabs>
          <w:tab w:val="left" w:pos="2268"/>
        </w:tabs>
        <w:spacing w:after="100"/>
        <w:ind w:left="2268" w:right="1134" w:hanging="1134"/>
        <w:jc w:val="both"/>
      </w:pPr>
      <w:r>
        <w:t>3.</w:t>
      </w:r>
      <w:r w:rsidR="00B146A7" w:rsidRPr="00B146A7">
        <w:tab/>
        <w:t>Propulsion and course of vehicle</w:t>
      </w:r>
    </w:p>
    <w:p w14:paraId="0ACDBC94" w14:textId="75272C0D" w:rsidR="00B146A7" w:rsidRPr="00B146A7" w:rsidRDefault="00AF53E2" w:rsidP="001F1BBC">
      <w:pPr>
        <w:tabs>
          <w:tab w:val="left" w:pos="2268"/>
        </w:tabs>
        <w:spacing w:after="100"/>
        <w:ind w:left="2268" w:right="1134" w:hanging="1134"/>
        <w:jc w:val="both"/>
      </w:pPr>
      <w:r>
        <w:t>3.1.</w:t>
      </w:r>
      <w:r w:rsidR="00B146A7" w:rsidRPr="00B146A7">
        <w:tab/>
        <w:t>The vehicle shall be propelled by its own engine or by any other propelling device;</w:t>
      </w:r>
    </w:p>
    <w:p w14:paraId="11C82142" w14:textId="6D23F612" w:rsidR="00B146A7" w:rsidRPr="00B146A7" w:rsidRDefault="00AF53E2" w:rsidP="001F1BBC">
      <w:pPr>
        <w:tabs>
          <w:tab w:val="left" w:pos="2268"/>
        </w:tabs>
        <w:spacing w:after="100"/>
        <w:ind w:left="2268" w:right="1134" w:hanging="1134"/>
        <w:jc w:val="both"/>
      </w:pPr>
      <w:r>
        <w:t>3.2.</w:t>
      </w:r>
      <w:r w:rsidR="00B146A7" w:rsidRPr="00B146A7">
        <w:tab/>
        <w:t>At the moment of impact the vehicle shall no longer be subject to the action of any additional steering or propelling device.</w:t>
      </w:r>
    </w:p>
    <w:p w14:paraId="45B089E3" w14:textId="37287C97" w:rsidR="00B146A7" w:rsidRPr="00B146A7" w:rsidRDefault="00AF53E2" w:rsidP="001F1BBC">
      <w:pPr>
        <w:tabs>
          <w:tab w:val="left" w:pos="2268"/>
        </w:tabs>
        <w:spacing w:after="100"/>
        <w:ind w:left="2268" w:right="1134" w:hanging="1134"/>
        <w:jc w:val="both"/>
      </w:pPr>
      <w:r>
        <w:t>3.3.</w:t>
      </w:r>
      <w:r w:rsidR="00B146A7" w:rsidRPr="00B146A7">
        <w:tab/>
        <w:t>The course of the vehicle shall be such that it satisfies the requirements of paragraphs 1.2. and 1.3.1.</w:t>
      </w:r>
    </w:p>
    <w:p w14:paraId="20A6AA0D" w14:textId="3FD21571" w:rsidR="00B146A7" w:rsidRPr="00B146A7" w:rsidRDefault="00AF53E2" w:rsidP="001F1BBC">
      <w:pPr>
        <w:tabs>
          <w:tab w:val="left" w:pos="2268"/>
        </w:tabs>
        <w:spacing w:after="100"/>
        <w:ind w:left="2268" w:right="1134" w:hanging="1134"/>
        <w:jc w:val="both"/>
      </w:pPr>
      <w:r>
        <w:t>4.</w:t>
      </w:r>
      <w:r w:rsidR="00B146A7" w:rsidRPr="00B146A7">
        <w:tab/>
        <w:t>Test speed</w:t>
      </w:r>
    </w:p>
    <w:p w14:paraId="34D66D5F" w14:textId="77777777" w:rsidR="00B146A7" w:rsidRPr="00B146A7" w:rsidRDefault="00B146A7" w:rsidP="001F1BBC">
      <w:pPr>
        <w:tabs>
          <w:tab w:val="left" w:pos="2268"/>
        </w:tabs>
        <w:spacing w:after="100"/>
        <w:ind w:left="2268" w:right="1134" w:hanging="1134"/>
        <w:jc w:val="both"/>
      </w:pPr>
      <w:r w:rsidRPr="00B146A7">
        <w:rPr>
          <w:color w:val="E36C0A"/>
        </w:rPr>
        <w:tab/>
      </w:r>
      <w:r w:rsidRPr="00B146A7">
        <w:t>Vehicle speed at the moment of impact shall be 50 -0/ +1 km/h. However, if the test was performed at a higher impact speed and the vehicle met the requirements, the test shall be considered satisfactory.</w:t>
      </w:r>
    </w:p>
    <w:p w14:paraId="212E9547" w14:textId="60343139" w:rsidR="00B146A7" w:rsidRPr="00B146A7" w:rsidRDefault="00AF53E2" w:rsidP="001F1BBC">
      <w:pPr>
        <w:tabs>
          <w:tab w:val="left" w:pos="2268"/>
        </w:tabs>
        <w:spacing w:after="100"/>
        <w:ind w:left="2268" w:right="1134" w:hanging="1134"/>
        <w:jc w:val="both"/>
      </w:pPr>
      <w:r>
        <w:t>5.</w:t>
      </w:r>
      <w:r w:rsidR="00B146A7" w:rsidRPr="00B146A7">
        <w:tab/>
        <w:t>Measurements to be made on dummies in front seats</w:t>
      </w:r>
    </w:p>
    <w:p w14:paraId="13218E60" w14:textId="17EDA06A" w:rsidR="00B146A7" w:rsidRPr="00B146A7" w:rsidRDefault="00AF53E2" w:rsidP="001F1BBC">
      <w:pPr>
        <w:tabs>
          <w:tab w:val="left" w:pos="2268"/>
        </w:tabs>
        <w:spacing w:after="100"/>
        <w:ind w:left="2268" w:right="1134" w:hanging="1134"/>
        <w:jc w:val="both"/>
      </w:pPr>
      <w:r>
        <w:t>5.1.</w:t>
      </w:r>
      <w:r w:rsidR="00B146A7" w:rsidRPr="00B146A7">
        <w:tab/>
        <w:t xml:space="preserve">All the measurements necessary for the verification of the performance criteria shall be made with measurement systems corresponding to the specifications of </w:t>
      </w:r>
      <w:r w:rsidR="001F1BBC">
        <w:t>A</w:t>
      </w:r>
      <w:r w:rsidR="001F1BBC" w:rsidRPr="00B146A7">
        <w:t xml:space="preserve">nnex </w:t>
      </w:r>
      <w:r w:rsidR="00B146A7" w:rsidRPr="00B146A7">
        <w:t>8.</w:t>
      </w:r>
    </w:p>
    <w:p w14:paraId="095FBA97" w14:textId="15CBB0CB" w:rsidR="00B146A7" w:rsidRPr="00B146A7" w:rsidRDefault="00AF53E2" w:rsidP="001F1BBC">
      <w:pPr>
        <w:tabs>
          <w:tab w:val="left" w:pos="2268"/>
        </w:tabs>
        <w:spacing w:after="100"/>
        <w:ind w:left="2268" w:right="1134" w:hanging="1134"/>
        <w:jc w:val="both"/>
      </w:pPr>
      <w:r>
        <w:t>5.2.</w:t>
      </w:r>
      <w:r w:rsidR="00B146A7" w:rsidRPr="00B146A7">
        <w:tab/>
        <w:t>The different parameters shall be recorded through independent data channels of the following CFC (Channel Frequency Class):</w:t>
      </w:r>
    </w:p>
    <w:p w14:paraId="3885F1CC" w14:textId="548613B1" w:rsidR="00B146A7" w:rsidRPr="00B146A7" w:rsidRDefault="00AF53E2" w:rsidP="001F1BBC">
      <w:pPr>
        <w:tabs>
          <w:tab w:val="left" w:pos="2268"/>
        </w:tabs>
        <w:spacing w:after="100"/>
        <w:ind w:left="2268" w:right="1134" w:hanging="1134"/>
        <w:jc w:val="both"/>
      </w:pPr>
      <w:r>
        <w:t>5.2.1.</w:t>
      </w:r>
      <w:r w:rsidR="00B146A7" w:rsidRPr="00B146A7">
        <w:tab/>
        <w:t>Measurements in the head of the dummy</w:t>
      </w:r>
    </w:p>
    <w:p w14:paraId="0599E8C5" w14:textId="77777777" w:rsidR="00B146A7" w:rsidRPr="00B146A7" w:rsidRDefault="00B146A7" w:rsidP="001F1BBC">
      <w:pPr>
        <w:tabs>
          <w:tab w:val="left" w:pos="2268"/>
        </w:tabs>
        <w:spacing w:after="100"/>
        <w:ind w:left="2268" w:right="1134" w:hanging="1134"/>
        <w:jc w:val="both"/>
      </w:pPr>
      <w:r w:rsidRPr="00B146A7">
        <w:tab/>
        <w:t>The acceleration (a) referring to the centre of gravity is calculated from the triaxial components of the acceleration measured with a CFC of 1</w:t>
      </w:r>
      <w:r w:rsidR="003C5976">
        <w:t>,</w:t>
      </w:r>
      <w:r w:rsidRPr="00B146A7">
        <w:t>000.</w:t>
      </w:r>
    </w:p>
    <w:p w14:paraId="7C836FE1" w14:textId="236A15CC" w:rsidR="00B146A7" w:rsidRPr="00B146A7" w:rsidRDefault="00AF53E2" w:rsidP="001F1BBC">
      <w:pPr>
        <w:tabs>
          <w:tab w:val="left" w:pos="2268"/>
        </w:tabs>
        <w:spacing w:after="100"/>
        <w:ind w:left="2268" w:right="1134" w:hanging="1134"/>
        <w:jc w:val="both"/>
      </w:pPr>
      <w:r>
        <w:t>5.2.2.</w:t>
      </w:r>
      <w:r w:rsidR="00B146A7" w:rsidRPr="00B146A7">
        <w:tab/>
        <w:t>Measurements in the neck of the dummy</w:t>
      </w:r>
    </w:p>
    <w:p w14:paraId="59681248" w14:textId="5BD49615" w:rsidR="00B146A7" w:rsidRPr="00B146A7" w:rsidRDefault="00AF53E2" w:rsidP="001F1BBC">
      <w:pPr>
        <w:tabs>
          <w:tab w:val="left" w:pos="2268"/>
        </w:tabs>
        <w:spacing w:after="100"/>
        <w:ind w:left="2268" w:right="1134" w:hanging="1134"/>
        <w:jc w:val="both"/>
      </w:pPr>
      <w:r>
        <w:lastRenderedPageBreak/>
        <w:t>5.2.2.1.</w:t>
      </w:r>
      <w:r w:rsidR="00B146A7" w:rsidRPr="00B146A7">
        <w:tab/>
        <w:t>The axial tensile force and the fore/aft shear force at the neck/head interface are measured with a CFC of 1</w:t>
      </w:r>
      <w:r w:rsidR="003C5976">
        <w:t>,</w:t>
      </w:r>
      <w:r w:rsidR="00B146A7" w:rsidRPr="00B146A7">
        <w:t>000.</w:t>
      </w:r>
    </w:p>
    <w:p w14:paraId="089244A1" w14:textId="4B609CD4" w:rsidR="00B146A7" w:rsidRPr="00B146A7" w:rsidRDefault="00AF53E2" w:rsidP="001F1BBC">
      <w:pPr>
        <w:tabs>
          <w:tab w:val="left" w:pos="2268"/>
        </w:tabs>
        <w:spacing w:after="100"/>
        <w:ind w:left="2268" w:right="1134" w:hanging="1134"/>
        <w:jc w:val="both"/>
      </w:pPr>
      <w:r>
        <w:t>5.2.2.2.</w:t>
      </w:r>
      <w:r w:rsidR="00B146A7" w:rsidRPr="00B146A7">
        <w:tab/>
        <w:t>The bending moment about a lateral axis at the neck/head interface are measured with a CFC of 600.</w:t>
      </w:r>
    </w:p>
    <w:p w14:paraId="6E5F7A40" w14:textId="25934748" w:rsidR="00B146A7" w:rsidRPr="00B146A7" w:rsidRDefault="00AF53E2" w:rsidP="001F1BBC">
      <w:pPr>
        <w:tabs>
          <w:tab w:val="left" w:pos="2268"/>
        </w:tabs>
        <w:spacing w:after="100"/>
        <w:ind w:left="2268" w:right="1134" w:hanging="1134"/>
        <w:jc w:val="both"/>
      </w:pPr>
      <w:r>
        <w:t>5.2.3.</w:t>
      </w:r>
      <w:r w:rsidR="00B146A7" w:rsidRPr="00B146A7">
        <w:tab/>
        <w:t>Measurements in the thorax of the dummy</w:t>
      </w:r>
    </w:p>
    <w:p w14:paraId="5FE1D811" w14:textId="77777777" w:rsidR="00B146A7" w:rsidRPr="00B146A7" w:rsidRDefault="00B146A7" w:rsidP="001F1BBC">
      <w:pPr>
        <w:tabs>
          <w:tab w:val="left" w:pos="2268"/>
        </w:tabs>
        <w:spacing w:after="100"/>
        <w:ind w:left="2268" w:right="1134" w:hanging="1134"/>
        <w:jc w:val="both"/>
      </w:pPr>
      <w:r w:rsidRPr="00B146A7">
        <w:tab/>
        <w:t>The chest deflection between the sternum and the spine is measured with a CFC of 180.</w:t>
      </w:r>
    </w:p>
    <w:p w14:paraId="762AF6E3" w14:textId="0351DDD7" w:rsidR="00B146A7" w:rsidRPr="00B146A7" w:rsidRDefault="00AF53E2" w:rsidP="001F1BBC">
      <w:pPr>
        <w:tabs>
          <w:tab w:val="left" w:pos="2268"/>
        </w:tabs>
        <w:spacing w:after="100"/>
        <w:ind w:left="2268" w:right="1134" w:hanging="1134"/>
        <w:jc w:val="both"/>
      </w:pPr>
      <w:r>
        <w:t>5.2.4.</w:t>
      </w:r>
      <w:r w:rsidR="00B146A7" w:rsidRPr="00B146A7">
        <w:tab/>
        <w:t>Measurements in the femur of the dummy</w:t>
      </w:r>
    </w:p>
    <w:p w14:paraId="694E6630" w14:textId="09726B4E" w:rsidR="00B146A7" w:rsidRPr="00B146A7" w:rsidRDefault="0066386E" w:rsidP="001F1BBC">
      <w:pPr>
        <w:tabs>
          <w:tab w:val="left" w:pos="2268"/>
        </w:tabs>
        <w:spacing w:after="100"/>
        <w:ind w:left="2268" w:right="1134" w:hanging="1134"/>
        <w:jc w:val="both"/>
      </w:pPr>
      <w:r>
        <w:t xml:space="preserve">5.2.4.1. </w:t>
      </w:r>
      <w:r>
        <w:tab/>
        <w:t xml:space="preserve">The axial compressive force </w:t>
      </w:r>
      <w:r>
        <w:rPr>
          <w:lang w:eastAsia="ja-JP"/>
        </w:rPr>
        <w:t>is</w:t>
      </w:r>
      <w:r>
        <w:t xml:space="preserve"> measured with a CFC of 600</w:t>
      </w:r>
      <w:r w:rsidR="00B146A7" w:rsidRPr="00B146A7">
        <w:t>.</w:t>
      </w:r>
    </w:p>
    <w:p w14:paraId="7FB325DC" w14:textId="5CC6B5D4" w:rsidR="00B146A7" w:rsidRPr="00B146A7" w:rsidRDefault="00AF53E2" w:rsidP="001F1BBC">
      <w:pPr>
        <w:tabs>
          <w:tab w:val="left" w:pos="2268"/>
        </w:tabs>
        <w:spacing w:after="100"/>
        <w:ind w:left="2268" w:right="1134" w:hanging="1134"/>
        <w:jc w:val="both"/>
      </w:pPr>
      <w:r>
        <w:t>6.</w:t>
      </w:r>
      <w:r w:rsidR="00B146A7" w:rsidRPr="00B146A7">
        <w:tab/>
        <w:t xml:space="preserve">Measurements to be made on the </w:t>
      </w:r>
      <w:r w:rsidR="003C5976">
        <w:t>v</w:t>
      </w:r>
      <w:r w:rsidR="003C5976" w:rsidRPr="00B146A7">
        <w:t>ehicle</w:t>
      </w:r>
    </w:p>
    <w:p w14:paraId="16C074BE" w14:textId="1C966AE8" w:rsidR="00B146A7" w:rsidRPr="00B146A7" w:rsidRDefault="00AF53E2" w:rsidP="00B146A7">
      <w:pPr>
        <w:tabs>
          <w:tab w:val="left" w:pos="2268"/>
        </w:tabs>
        <w:spacing w:after="120"/>
        <w:ind w:left="2268" w:right="1134" w:hanging="1134"/>
        <w:jc w:val="both"/>
      </w:pPr>
      <w:r>
        <w:t>6.1.</w:t>
      </w:r>
      <w:r w:rsidR="00B146A7" w:rsidRPr="00B146A7">
        <w:tab/>
        <w:t xml:space="preserve">To enable the simplified test described in </w:t>
      </w:r>
      <w:r w:rsidR="001F1BBC">
        <w:t>A</w:t>
      </w:r>
      <w:r w:rsidR="001F1BBC" w:rsidRPr="00B146A7">
        <w:t xml:space="preserve">nnex </w:t>
      </w:r>
      <w:r w:rsidR="00B146A7" w:rsidRPr="00B146A7">
        <w:t xml:space="preserve">7 to be carried out, the deceleration time history of the structure shall be determined on the basis of the value of the longitudinal accelerometers at the base of one of the "B" pillars of the vehicle with a CFC of 180 by means of data channels corresponding to the requirements set out in </w:t>
      </w:r>
      <w:r w:rsidR="001F1BBC">
        <w:t>A</w:t>
      </w:r>
      <w:r w:rsidR="001F1BBC" w:rsidRPr="00B146A7">
        <w:t xml:space="preserve">nnex </w:t>
      </w:r>
      <w:r w:rsidR="00B146A7" w:rsidRPr="00B146A7">
        <w:t>8;</w:t>
      </w:r>
    </w:p>
    <w:p w14:paraId="704B4E66" w14:textId="63F6DF34" w:rsidR="00B146A7" w:rsidRPr="00B146A7" w:rsidRDefault="001A0608" w:rsidP="00B146A7">
      <w:pPr>
        <w:tabs>
          <w:tab w:val="left" w:pos="2268"/>
        </w:tabs>
        <w:spacing w:after="120"/>
        <w:ind w:left="2268" w:right="1134" w:hanging="1134"/>
        <w:jc w:val="both"/>
      </w:pPr>
      <w:r>
        <w:t>6.2.</w:t>
      </w:r>
      <w:r w:rsidR="00B146A7" w:rsidRPr="00B146A7">
        <w:tab/>
        <w:t xml:space="preserve">The speed time history which will be used in the test procedure described in </w:t>
      </w:r>
      <w:r w:rsidR="001F1BBC">
        <w:t>A</w:t>
      </w:r>
      <w:r w:rsidR="001F1BBC" w:rsidRPr="00B146A7">
        <w:t xml:space="preserve">nnex </w:t>
      </w:r>
      <w:r w:rsidR="00B146A7" w:rsidRPr="00B146A7">
        <w:t>7 shall be obtained from the longitudinal accelerometer at the "B" pillar.</w:t>
      </w:r>
    </w:p>
    <w:p w14:paraId="140B93CC" w14:textId="04CCA7DC" w:rsidR="00B146A7" w:rsidRPr="00B146A7" w:rsidRDefault="001A0608" w:rsidP="00B146A7">
      <w:pPr>
        <w:tabs>
          <w:tab w:val="left" w:pos="2268"/>
        </w:tabs>
        <w:spacing w:after="120"/>
        <w:ind w:left="2268" w:right="1134" w:hanging="1134"/>
        <w:jc w:val="both"/>
      </w:pPr>
      <w:r>
        <w:t>7.</w:t>
      </w:r>
      <w:r w:rsidR="00B146A7" w:rsidRPr="00B146A7">
        <w:tab/>
        <w:t>Equivalent procedures</w:t>
      </w:r>
    </w:p>
    <w:p w14:paraId="1B31AC96" w14:textId="77777777" w:rsidR="00B146A7" w:rsidRPr="00B146A7" w:rsidRDefault="00B146A7" w:rsidP="00B146A7">
      <w:pPr>
        <w:tabs>
          <w:tab w:val="left" w:pos="2268"/>
        </w:tabs>
        <w:spacing w:after="120"/>
        <w:ind w:left="2268" w:right="1134" w:hanging="1134"/>
        <w:jc w:val="both"/>
      </w:pPr>
      <w:r w:rsidRPr="00B146A7">
        <w:t>7.1.</w:t>
      </w:r>
      <w:r w:rsidRPr="00B146A7">
        <w:tab/>
        <w:t>Alternative procedures may be permitted at the discretion of the Type Approval Authority provided equivalence can be demonstrated. A report shall be attached to the approval documentation describing the method used and the results obtained or the reason for not carrying out the test.</w:t>
      </w:r>
    </w:p>
    <w:p w14:paraId="5BB6C82A" w14:textId="73647C48" w:rsidR="00B146A7" w:rsidRPr="00B146A7" w:rsidRDefault="001A0608" w:rsidP="00B146A7">
      <w:pPr>
        <w:tabs>
          <w:tab w:val="left" w:pos="2268"/>
        </w:tabs>
        <w:spacing w:after="120"/>
        <w:ind w:left="2268" w:right="1134" w:hanging="1134"/>
        <w:jc w:val="both"/>
      </w:pPr>
      <w:r>
        <w:t>7.2.</w:t>
      </w:r>
      <w:r w:rsidR="00B146A7" w:rsidRPr="00B146A7">
        <w:tab/>
        <w:t>Responsibility for demonstrating the equivalence of the alternative method shall rest with the manufacturer or his agent wishing to use such a method.</w:t>
      </w:r>
    </w:p>
    <w:p w14:paraId="0E29CCA7" w14:textId="77777777" w:rsidR="00B146A7" w:rsidRPr="00B146A7" w:rsidRDefault="00B146A7" w:rsidP="00B146A7">
      <w:pPr>
        <w:keepNext/>
        <w:keepLines/>
        <w:tabs>
          <w:tab w:val="right" w:pos="851"/>
        </w:tabs>
        <w:spacing w:before="360" w:after="240" w:line="300" w:lineRule="exact"/>
        <w:ind w:left="2268" w:right="1134" w:hanging="1134"/>
        <w:rPr>
          <w:b/>
          <w:sz w:val="28"/>
        </w:rPr>
        <w:sectPr w:rsidR="00B146A7" w:rsidRPr="00B146A7" w:rsidSect="00B146A7">
          <w:headerReference w:type="even" r:id="rId34"/>
          <w:headerReference w:type="default" r:id="rId35"/>
          <w:footerReference w:type="even" r:id="rId36"/>
          <w:footerReference w:type="default" r:id="rId37"/>
          <w:footnotePr>
            <w:numRestart w:val="eachSect"/>
          </w:footnotePr>
          <w:endnotePr>
            <w:numFmt w:val="lowerLetter"/>
          </w:endnotePr>
          <w:type w:val="nextColumn"/>
          <w:pgSz w:w="11906" w:h="16838" w:code="9"/>
          <w:pgMar w:top="1701" w:right="1134" w:bottom="2268" w:left="1134" w:header="1134" w:footer="1701" w:gutter="0"/>
          <w:cols w:space="720"/>
          <w:noEndnote/>
        </w:sectPr>
      </w:pPr>
    </w:p>
    <w:p w14:paraId="749CCA87" w14:textId="5625F18D" w:rsidR="00B146A7" w:rsidRPr="00B146A7" w:rsidRDefault="00B146A7" w:rsidP="001F1BBC">
      <w:pPr>
        <w:pStyle w:val="HChG"/>
      </w:pPr>
      <w:r w:rsidRPr="00B146A7">
        <w:lastRenderedPageBreak/>
        <w:fldChar w:fldCharType="begin"/>
      </w:r>
      <w:r w:rsidRPr="00B146A7">
        <w:instrText xml:space="preserve"> SEQ CHAPTER \h \r 1</w:instrText>
      </w:r>
      <w:r w:rsidRPr="00B146A7">
        <w:fldChar w:fldCharType="end"/>
      </w:r>
      <w:bookmarkStart w:id="29" w:name="_Toc381109776"/>
      <w:r w:rsidRPr="00B146A7">
        <w:t>Annex 4</w:t>
      </w:r>
      <w:bookmarkEnd w:id="29"/>
    </w:p>
    <w:p w14:paraId="3E128F29" w14:textId="77777777" w:rsidR="00B146A7" w:rsidRPr="00B146A7" w:rsidRDefault="00B146A7" w:rsidP="001F1BBC">
      <w:pPr>
        <w:pStyle w:val="HChG"/>
      </w:pPr>
      <w:r w:rsidRPr="00B146A7">
        <w:tab/>
      </w:r>
      <w:r w:rsidRPr="00B146A7">
        <w:tab/>
      </w:r>
      <w:bookmarkStart w:id="30" w:name="_Toc381109777"/>
      <w:r w:rsidRPr="00B146A7">
        <w:t>Performance criteria</w:t>
      </w:r>
      <w:bookmarkEnd w:id="30"/>
    </w:p>
    <w:p w14:paraId="690AE3F2" w14:textId="062402F0" w:rsidR="00B146A7" w:rsidRPr="00B146A7" w:rsidRDefault="001A0608" w:rsidP="00B146A7">
      <w:pPr>
        <w:widowControl w:val="0"/>
        <w:tabs>
          <w:tab w:val="left" w:pos="2268"/>
        </w:tabs>
        <w:suppressAutoHyphens w:val="0"/>
        <w:spacing w:after="120"/>
        <w:ind w:left="2268" w:right="1134" w:hanging="1134"/>
        <w:jc w:val="both"/>
      </w:pPr>
      <w:r>
        <w:t>1.</w:t>
      </w:r>
      <w:r w:rsidR="00B146A7" w:rsidRPr="00B146A7">
        <w:tab/>
        <w:t>Head Performance Criterion (HPC</w:t>
      </w:r>
      <w:r w:rsidR="00B146A7" w:rsidRPr="00B146A7">
        <w:rPr>
          <w:vertAlign w:val="subscript"/>
        </w:rPr>
        <w:t>36</w:t>
      </w:r>
      <w:r w:rsidR="00B146A7" w:rsidRPr="00B146A7">
        <w:t>)</w:t>
      </w:r>
    </w:p>
    <w:p w14:paraId="61D7A2C3"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1.1.</w:t>
      </w:r>
      <w:r w:rsidRPr="00B146A7">
        <w:tab/>
        <w:t>The Head Performance Criterion (HPC</w:t>
      </w:r>
      <w:r w:rsidRPr="00B146A7">
        <w:rPr>
          <w:vertAlign w:val="subscript"/>
        </w:rPr>
        <w:t>36</w:t>
      </w:r>
      <w:r w:rsidRPr="003C5976">
        <w:t>)</w:t>
      </w:r>
      <w:r w:rsidRPr="00B146A7">
        <w:rPr>
          <w:vertAlign w:val="subscript"/>
        </w:rPr>
        <w:t xml:space="preserve"> </w:t>
      </w:r>
      <w:r w:rsidRPr="00B146A7">
        <w:t>is considered to be satisfied when, during the test, there is no contact between the head and any vehicle component.</w:t>
      </w:r>
    </w:p>
    <w:p w14:paraId="288C099A" w14:textId="77777777" w:rsidR="00B146A7" w:rsidRPr="00B146A7" w:rsidRDefault="00B146A7" w:rsidP="00D3622D">
      <w:pPr>
        <w:widowControl w:val="0"/>
        <w:tabs>
          <w:tab w:val="left" w:pos="1418"/>
          <w:tab w:val="left" w:pos="2268"/>
        </w:tabs>
        <w:suppressAutoHyphens w:val="0"/>
        <w:ind w:left="2268" w:right="1134" w:hanging="1134"/>
        <w:jc w:val="both"/>
      </w:pPr>
      <w:r w:rsidRPr="00B146A7">
        <w:t>1.2.</w:t>
      </w:r>
      <w:r w:rsidRPr="00B146A7">
        <w:tab/>
        <w:t>If, during the test, there is contact between the head and any vehicle component, a calculation of HPC is made, on the basis of the acceleration (a), measured according to paragraph 5.2.1. of Annex 3, by the following expression:</w:t>
      </w:r>
    </w:p>
    <w:p w14:paraId="1F592EF7" w14:textId="77777777" w:rsidR="00B146A7" w:rsidRPr="00B146A7" w:rsidRDefault="00BE0060" w:rsidP="00A73A02">
      <w:pPr>
        <w:widowControl w:val="0"/>
        <w:tabs>
          <w:tab w:val="left" w:pos="2268"/>
        </w:tabs>
        <w:suppressAutoHyphens w:val="0"/>
        <w:ind w:left="3402" w:right="1134" w:hanging="1134"/>
        <w:jc w:val="both"/>
      </w:pPr>
      <w:r>
        <w:rPr>
          <w:noProof/>
          <w:position w:val="-40"/>
          <w:lang w:eastAsia="en-GB"/>
        </w:rPr>
        <w:drawing>
          <wp:inline distT="0" distB="0" distL="0" distR="0" wp14:anchorId="14C7543D" wp14:editId="3DF7678D">
            <wp:extent cx="1624965" cy="459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4965" cy="459740"/>
                    </a:xfrm>
                    <a:prstGeom prst="rect">
                      <a:avLst/>
                    </a:prstGeom>
                    <a:noFill/>
                    <a:ln>
                      <a:noFill/>
                    </a:ln>
                  </pic:spPr>
                </pic:pic>
              </a:graphicData>
            </a:graphic>
          </wp:inline>
        </w:drawing>
      </w:r>
    </w:p>
    <w:p w14:paraId="3B6B814A" w14:textId="77777777" w:rsidR="00B146A7" w:rsidRPr="00B146A7" w:rsidRDefault="00B146A7" w:rsidP="00B146A7">
      <w:pPr>
        <w:widowControl w:val="0"/>
        <w:tabs>
          <w:tab w:val="left" w:pos="2268"/>
        </w:tabs>
        <w:suppressAutoHyphens w:val="0"/>
        <w:spacing w:after="120"/>
        <w:ind w:left="2268" w:right="1134" w:hanging="1134"/>
        <w:jc w:val="both"/>
      </w:pPr>
      <w:r w:rsidRPr="00B146A7">
        <w:tab/>
        <w:t>in which:</w:t>
      </w:r>
    </w:p>
    <w:p w14:paraId="264BB945"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1.2.1.</w:t>
      </w:r>
      <w:r w:rsidRPr="00B146A7">
        <w:tab/>
        <w:t xml:space="preserve">The term "a" is the resultant acceleration measured according to paragraph 5.2.1. of Annex 3 and is measured in units of gravity, </w:t>
      </w:r>
      <w:r w:rsidRPr="00B146A7">
        <w:br/>
        <w:t>g (1 g = 9,81 m/s</w:t>
      </w:r>
      <w:r w:rsidRPr="00B146A7">
        <w:rPr>
          <w:vertAlign w:val="superscript"/>
        </w:rPr>
        <w:t>2</w:t>
      </w:r>
      <w:r w:rsidRPr="00B146A7">
        <w:t>);</w:t>
      </w:r>
    </w:p>
    <w:p w14:paraId="420F472F"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1.2.2.</w:t>
      </w:r>
      <w:r w:rsidRPr="00B146A7">
        <w:tab/>
        <w:t>If the beginning of the head contact can be determined satisfactorily, t</w:t>
      </w:r>
      <w:r w:rsidRPr="00B146A7">
        <w:rPr>
          <w:vertAlign w:val="subscript"/>
        </w:rPr>
        <w:t>1</w:t>
      </w:r>
      <w:r w:rsidRPr="00B146A7">
        <w:t xml:space="preserve"> and t</w:t>
      </w:r>
      <w:r w:rsidRPr="00B146A7">
        <w:rPr>
          <w:vertAlign w:val="subscript"/>
        </w:rPr>
        <w:t>2</w:t>
      </w:r>
      <w:r w:rsidRPr="00B146A7">
        <w:t xml:space="preserve"> are the two time instants, expressed in seconds, defining an interval between the beginning of the head contact and the end of the recording for which the value of HPC is maximum;</w:t>
      </w:r>
    </w:p>
    <w:p w14:paraId="5F2ABBFA" w14:textId="77777777" w:rsidR="00B146A7" w:rsidRPr="00D3622D" w:rsidRDefault="00B146A7" w:rsidP="00B146A7">
      <w:pPr>
        <w:widowControl w:val="0"/>
        <w:tabs>
          <w:tab w:val="left" w:pos="1418"/>
          <w:tab w:val="left" w:pos="2268"/>
        </w:tabs>
        <w:suppressAutoHyphens w:val="0"/>
        <w:spacing w:after="120"/>
        <w:ind w:left="2268" w:right="1134" w:hanging="1134"/>
        <w:jc w:val="both"/>
        <w:rPr>
          <w:spacing w:val="-4"/>
        </w:rPr>
      </w:pPr>
      <w:r w:rsidRPr="00D3622D">
        <w:rPr>
          <w:spacing w:val="-4"/>
        </w:rPr>
        <w:t>1.2.3.</w:t>
      </w:r>
      <w:r w:rsidRPr="00D3622D">
        <w:rPr>
          <w:spacing w:val="-4"/>
        </w:rPr>
        <w:tab/>
        <w:t>If the beginning of the head contact cannot be determined, t</w:t>
      </w:r>
      <w:r w:rsidRPr="00D3622D">
        <w:rPr>
          <w:spacing w:val="-4"/>
          <w:vertAlign w:val="subscript"/>
        </w:rPr>
        <w:t>1</w:t>
      </w:r>
      <w:r w:rsidRPr="00D3622D">
        <w:rPr>
          <w:spacing w:val="-4"/>
        </w:rPr>
        <w:t xml:space="preserve"> and t</w:t>
      </w:r>
      <w:r w:rsidRPr="00D3622D">
        <w:rPr>
          <w:spacing w:val="-4"/>
          <w:vertAlign w:val="subscript"/>
        </w:rPr>
        <w:t>2</w:t>
      </w:r>
      <w:r w:rsidRPr="00D3622D">
        <w:rPr>
          <w:spacing w:val="-4"/>
        </w:rPr>
        <w:t xml:space="preserve"> are the two time instants, expressed in seconds, defining a time interval between the beginning and the end of the recording for which the value of HPC is maximum;</w:t>
      </w:r>
    </w:p>
    <w:p w14:paraId="057A40DD"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1.2.4.</w:t>
      </w:r>
      <w:r w:rsidRPr="00B146A7">
        <w:tab/>
        <w:t>Values of HPC for which the time interval (t</w:t>
      </w:r>
      <w:r w:rsidRPr="00B146A7">
        <w:rPr>
          <w:vertAlign w:val="subscript"/>
        </w:rPr>
        <w:t>1</w:t>
      </w:r>
      <w:r w:rsidRPr="00B146A7">
        <w:t xml:space="preserve"> - t</w:t>
      </w:r>
      <w:r w:rsidRPr="00B146A7">
        <w:rPr>
          <w:vertAlign w:val="subscript"/>
        </w:rPr>
        <w:t>2</w:t>
      </w:r>
      <w:r w:rsidRPr="00B146A7">
        <w:t xml:space="preserve">) is greater than 36 </w:t>
      </w:r>
      <w:proofErr w:type="spellStart"/>
      <w:r w:rsidRPr="00B146A7">
        <w:t>ms</w:t>
      </w:r>
      <w:proofErr w:type="spellEnd"/>
      <w:r w:rsidRPr="00B146A7">
        <w:t xml:space="preserve"> are ignored for the purposes of calculating the maximum value.</w:t>
      </w:r>
    </w:p>
    <w:p w14:paraId="3E1705FF"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1.3.</w:t>
      </w:r>
      <w:r w:rsidRPr="00B146A7">
        <w:tab/>
        <w:t xml:space="preserve">The value of the resultant head acceleration during forward impact which is exceeded for 3 </w:t>
      </w:r>
      <w:proofErr w:type="spellStart"/>
      <w:r w:rsidRPr="00B146A7">
        <w:t>ms</w:t>
      </w:r>
      <w:proofErr w:type="spellEnd"/>
      <w:r w:rsidRPr="00B146A7">
        <w:t xml:space="preserve"> cumulatively is calculated from the resultant head acceleration measured according to paragraph 5.2.1. of Annex 3.</w:t>
      </w:r>
    </w:p>
    <w:p w14:paraId="144DEBD2"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w:t>
      </w:r>
      <w:r w:rsidRPr="00B146A7">
        <w:tab/>
      </w:r>
      <w:r w:rsidRPr="00B146A7">
        <w:tab/>
        <w:t xml:space="preserve">Injury </w:t>
      </w:r>
      <w:r w:rsidR="00D3622D">
        <w:t>c</w:t>
      </w:r>
      <w:r w:rsidR="00D3622D" w:rsidRPr="00B146A7">
        <w:t xml:space="preserve">riteria </w:t>
      </w:r>
      <w:r w:rsidRPr="00B146A7">
        <w:t>for neck</w:t>
      </w:r>
    </w:p>
    <w:p w14:paraId="0C5C8526"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rPr>
          <w:strike/>
        </w:rPr>
      </w:pPr>
      <w:r w:rsidRPr="00B146A7">
        <w:t>2.1.</w:t>
      </w:r>
      <w:r w:rsidRPr="00B146A7">
        <w:tab/>
        <w:t xml:space="preserve">These criteria are determined by, the axial tensile force and the fore/aft shear forces at the head/neck interface, expressed in </w:t>
      </w:r>
      <w:proofErr w:type="spellStart"/>
      <w:r w:rsidRPr="00B146A7">
        <w:t>kN</w:t>
      </w:r>
      <w:proofErr w:type="spellEnd"/>
      <w:r w:rsidRPr="00B146A7">
        <w:t xml:space="preserve"> and measured according to paragraph 5.2.2. of Annex 3.</w:t>
      </w:r>
    </w:p>
    <w:p w14:paraId="546CBC93"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2.2.</w:t>
      </w:r>
      <w:r w:rsidRPr="00B146A7">
        <w:tab/>
        <w:t>The neck bending moment criterion is determined by the bending moment, expressed in Nm, about a lateral axis at the head/neck interface and measured according to paragraph 5.2.2. of Annex 3.</w:t>
      </w:r>
    </w:p>
    <w:p w14:paraId="6A8B2EF6" w14:textId="324E5E43" w:rsidR="00B146A7" w:rsidRPr="00B146A7" w:rsidRDefault="001A0608" w:rsidP="00A73A02">
      <w:pPr>
        <w:widowControl w:val="0"/>
        <w:tabs>
          <w:tab w:val="left" w:pos="2268"/>
        </w:tabs>
        <w:suppressAutoHyphens w:val="0"/>
        <w:spacing w:after="120"/>
        <w:ind w:left="2268" w:right="1134" w:hanging="1134"/>
        <w:jc w:val="both"/>
      </w:pPr>
      <w:r>
        <w:t>3.</w:t>
      </w:r>
      <w:r w:rsidR="00B146A7" w:rsidRPr="00B146A7">
        <w:tab/>
        <w:t>Thorax Compression Criterion (THCC) and Viscous Criterion (V * C)</w:t>
      </w:r>
    </w:p>
    <w:p w14:paraId="78959238" w14:textId="77777777" w:rsidR="00B146A7" w:rsidRPr="00B146A7" w:rsidRDefault="00B146A7" w:rsidP="00A73A02">
      <w:pPr>
        <w:widowControl w:val="0"/>
        <w:tabs>
          <w:tab w:val="left" w:pos="1418"/>
          <w:tab w:val="left" w:pos="2268"/>
        </w:tabs>
        <w:suppressAutoHyphens w:val="0"/>
        <w:spacing w:after="120"/>
        <w:ind w:left="2268" w:right="1134" w:hanging="1134"/>
        <w:jc w:val="both"/>
      </w:pPr>
      <w:r w:rsidRPr="00B146A7">
        <w:t>3.1.</w:t>
      </w:r>
      <w:r w:rsidRPr="00B146A7">
        <w:tab/>
        <w:t>The thorax compression criterion is determined by the absolute value of the thorax deformation, expressed in mm and measured according to paragraph 5.2.3. of Annex 3.</w:t>
      </w:r>
    </w:p>
    <w:p w14:paraId="1D175C0B" w14:textId="77777777" w:rsidR="00B146A7" w:rsidRPr="00B146A7" w:rsidRDefault="00B146A7" w:rsidP="00A73A02">
      <w:pPr>
        <w:keepNext/>
        <w:keepLines/>
        <w:widowControl w:val="0"/>
        <w:tabs>
          <w:tab w:val="left" w:pos="1418"/>
          <w:tab w:val="left" w:pos="2268"/>
        </w:tabs>
        <w:suppressAutoHyphens w:val="0"/>
        <w:spacing w:after="120"/>
        <w:ind w:left="2268" w:right="1134" w:hanging="1134"/>
        <w:jc w:val="both"/>
      </w:pPr>
      <w:r w:rsidRPr="00B146A7">
        <w:lastRenderedPageBreak/>
        <w:t>3.2.</w:t>
      </w:r>
      <w:r w:rsidRPr="00B146A7">
        <w:tab/>
        <w:t xml:space="preserve">The </w:t>
      </w:r>
      <w:r w:rsidR="003C5976">
        <w:t>V</w:t>
      </w:r>
      <w:r w:rsidR="003C5976" w:rsidRPr="00B146A7">
        <w:t xml:space="preserve">iscous </w:t>
      </w:r>
      <w:r w:rsidR="003C5976">
        <w:t>C</w:t>
      </w:r>
      <w:r w:rsidR="003C5976" w:rsidRPr="00B146A7">
        <w:t xml:space="preserve">riterion </w:t>
      </w:r>
      <w:r w:rsidRPr="00B146A7">
        <w:t>(V * C) is calculated as the instantaneous product of the compression and the rate of deflection of the sternum, measured according to paragraph 6. of this annex and also paragraph 5.2.3. of Annex 3.</w:t>
      </w:r>
    </w:p>
    <w:p w14:paraId="2432C27A" w14:textId="6257B62C" w:rsidR="00B146A7" w:rsidRPr="00B146A7" w:rsidRDefault="001A0608" w:rsidP="00B146A7">
      <w:pPr>
        <w:widowControl w:val="0"/>
        <w:tabs>
          <w:tab w:val="left" w:pos="2268"/>
        </w:tabs>
        <w:suppressAutoHyphens w:val="0"/>
        <w:spacing w:after="120"/>
        <w:ind w:left="2268" w:right="1134" w:hanging="1134"/>
        <w:jc w:val="both"/>
      </w:pPr>
      <w:r>
        <w:t>4.</w:t>
      </w:r>
      <w:r w:rsidR="00B146A7" w:rsidRPr="00B146A7">
        <w:tab/>
        <w:t>Femur Force Criterion (FFC)</w:t>
      </w:r>
    </w:p>
    <w:p w14:paraId="4A5B89CD" w14:textId="77777777" w:rsidR="00B146A7" w:rsidRPr="00B146A7" w:rsidRDefault="00B146A7" w:rsidP="00B146A7">
      <w:pPr>
        <w:widowControl w:val="0"/>
        <w:tabs>
          <w:tab w:val="left" w:pos="1418"/>
          <w:tab w:val="left" w:pos="2268"/>
        </w:tabs>
        <w:suppressAutoHyphens w:val="0"/>
        <w:spacing w:after="120"/>
        <w:ind w:left="2268" w:right="1134" w:hanging="1134"/>
        <w:jc w:val="both"/>
        <w:rPr>
          <w:strike/>
        </w:rPr>
      </w:pPr>
      <w:r w:rsidRPr="00B146A7">
        <w:t>4.1.</w:t>
      </w:r>
      <w:r w:rsidRPr="00B146A7">
        <w:tab/>
        <w:t xml:space="preserve">This criterion is determined by the compression load expressed in </w:t>
      </w:r>
      <w:proofErr w:type="spellStart"/>
      <w:r w:rsidRPr="00B146A7">
        <w:t>kN</w:t>
      </w:r>
      <w:proofErr w:type="spellEnd"/>
      <w:r w:rsidRPr="00B146A7">
        <w:t>, transmitted axially on each femur of the dummy and measured according to paragraph 5.2.4. of Annex 3.</w:t>
      </w:r>
    </w:p>
    <w:p w14:paraId="34C26241"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5.</w:t>
      </w:r>
      <w:r w:rsidRPr="00B146A7">
        <w:tab/>
        <w:t xml:space="preserve">Procedure for calculating the viscous criteria (V * C) for Hybrid III dummy </w:t>
      </w:r>
    </w:p>
    <w:p w14:paraId="204016DB"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5.1.</w:t>
      </w:r>
      <w:r w:rsidRPr="00B146A7">
        <w:tab/>
        <w:t>The viscous criterion is calculated as the instantaneous product of the compression and the rate of deflection of the sternum. Both are derived from the measurement of sternum deflection.</w:t>
      </w:r>
    </w:p>
    <w:p w14:paraId="55B98EB9"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5.2.</w:t>
      </w:r>
      <w:r w:rsidRPr="00B146A7">
        <w:tab/>
        <w:t>The sternum deflection response is filtered once at CFC 180. The compression at time t is calculated from this filtered signal as:</w:t>
      </w:r>
    </w:p>
    <w:p w14:paraId="4AA52DC4" w14:textId="77777777" w:rsidR="00B146A7" w:rsidRPr="00B146A7" w:rsidRDefault="00B146A7" w:rsidP="0089549B">
      <w:pPr>
        <w:widowControl w:val="0"/>
        <w:tabs>
          <w:tab w:val="left" w:pos="2268"/>
        </w:tabs>
        <w:suppressAutoHyphens w:val="0"/>
        <w:spacing w:after="120"/>
        <w:ind w:left="2268" w:right="1134"/>
        <w:jc w:val="both"/>
        <w:rPr>
          <w:lang w:val="fr-FR"/>
        </w:rPr>
      </w:pPr>
      <w:r w:rsidRPr="00B146A7">
        <w:rPr>
          <w:lang w:val="fr-FR"/>
        </w:rPr>
        <w:t xml:space="preserve">C(t) = D(t) / constant, </w:t>
      </w:r>
    </w:p>
    <w:p w14:paraId="3DD99AE2" w14:textId="77777777" w:rsidR="00B146A7" w:rsidRPr="00B146A7" w:rsidRDefault="00B146A7" w:rsidP="0089549B">
      <w:pPr>
        <w:widowControl w:val="0"/>
        <w:tabs>
          <w:tab w:val="left" w:pos="2268"/>
        </w:tabs>
        <w:suppressAutoHyphens w:val="0"/>
        <w:spacing w:after="120"/>
        <w:ind w:left="2268" w:right="1134"/>
        <w:jc w:val="both"/>
        <w:rPr>
          <w:lang w:val="en-US"/>
        </w:rPr>
      </w:pPr>
      <w:r w:rsidRPr="00B146A7">
        <w:rPr>
          <w:lang w:val="en-US"/>
        </w:rPr>
        <w:t>where constant</w:t>
      </w:r>
      <w:r w:rsidR="0074581D">
        <w:rPr>
          <w:lang w:val="en-US"/>
        </w:rPr>
        <w:t xml:space="preserve"> percentile male </w:t>
      </w:r>
      <w:r w:rsidRPr="00B146A7">
        <w:rPr>
          <w:lang w:val="en-US"/>
        </w:rPr>
        <w:t>= 0.229 for the HIII 50</w:t>
      </w:r>
      <w:r w:rsidRPr="00B146A7">
        <w:rPr>
          <w:vertAlign w:val="superscript"/>
          <w:lang w:val="en-US"/>
        </w:rPr>
        <w:t>th</w:t>
      </w:r>
      <w:r w:rsidRPr="00B146A7">
        <w:rPr>
          <w:lang w:val="en-US"/>
        </w:rPr>
        <w:t xml:space="preserve"> </w:t>
      </w:r>
    </w:p>
    <w:p w14:paraId="6017B268" w14:textId="77777777" w:rsidR="00B146A7" w:rsidRPr="00B146A7" w:rsidRDefault="00B146A7" w:rsidP="0089549B">
      <w:pPr>
        <w:widowControl w:val="0"/>
        <w:tabs>
          <w:tab w:val="left" w:pos="2268"/>
        </w:tabs>
        <w:suppressAutoHyphens w:val="0"/>
        <w:spacing w:after="120"/>
        <w:ind w:left="2268" w:right="1134"/>
        <w:jc w:val="both"/>
      </w:pPr>
      <w:r w:rsidRPr="00B146A7">
        <w:t>and constant</w:t>
      </w:r>
      <w:r w:rsidR="0074581D">
        <w:t xml:space="preserve"> percentile female </w:t>
      </w:r>
      <w:r w:rsidRPr="00B146A7">
        <w:t>= 0.187 for the HIII 5</w:t>
      </w:r>
      <w:r w:rsidRPr="00B146A7">
        <w:rPr>
          <w:vertAlign w:val="superscript"/>
        </w:rPr>
        <w:t>th</w:t>
      </w:r>
    </w:p>
    <w:p w14:paraId="0824259D"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sternum deflection velocity at time t is calculated from the filtered deflection as:</w:t>
      </w:r>
    </w:p>
    <w:p w14:paraId="6DC3A5BD" w14:textId="77777777" w:rsidR="00B146A7" w:rsidRPr="00B146A7" w:rsidRDefault="00BE0060" w:rsidP="00B146A7">
      <w:pPr>
        <w:widowControl w:val="0"/>
        <w:tabs>
          <w:tab w:val="left" w:pos="2268"/>
        </w:tabs>
        <w:suppressAutoHyphens w:val="0"/>
        <w:spacing w:after="120"/>
        <w:ind w:left="2268" w:right="1134"/>
        <w:jc w:val="both"/>
      </w:pPr>
      <w:r>
        <w:rPr>
          <w:noProof/>
          <w:position w:val="-24"/>
          <w:lang w:eastAsia="en-GB"/>
        </w:rPr>
        <w:drawing>
          <wp:inline distT="0" distB="0" distL="0" distR="0" wp14:anchorId="574C5953" wp14:editId="270B9B79">
            <wp:extent cx="2207895" cy="360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7895" cy="360045"/>
                    </a:xfrm>
                    <a:prstGeom prst="rect">
                      <a:avLst/>
                    </a:prstGeom>
                    <a:noFill/>
                    <a:ln>
                      <a:noFill/>
                    </a:ln>
                  </pic:spPr>
                </pic:pic>
              </a:graphicData>
            </a:graphic>
          </wp:inline>
        </w:drawing>
      </w:r>
    </w:p>
    <w:p w14:paraId="05BA3C39"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Where D</w:t>
      </w:r>
      <w:r w:rsidRPr="00B146A7">
        <w:rPr>
          <w:sz w:val="16"/>
          <w:szCs w:val="16"/>
          <w:vertAlign w:val="subscript"/>
        </w:rPr>
        <w:t>(</w:t>
      </w:r>
      <w:r w:rsidRPr="00B146A7">
        <w:rPr>
          <w:sz w:val="22"/>
          <w:szCs w:val="16"/>
          <w:vertAlign w:val="subscript"/>
        </w:rPr>
        <w:t>t</w:t>
      </w:r>
      <w:r w:rsidRPr="00B146A7">
        <w:rPr>
          <w:sz w:val="16"/>
          <w:szCs w:val="16"/>
          <w:vertAlign w:val="subscript"/>
        </w:rPr>
        <w:t>)</w:t>
      </w:r>
      <w:r w:rsidRPr="00B146A7">
        <w:t xml:space="preserve"> is the deflection at time t in metres and ∂t is the time interval in seconds between the measurements of deflection. The maximum value of ∂t shall be 1.25 x 10</w:t>
      </w:r>
      <w:r w:rsidRPr="00B146A7">
        <w:rPr>
          <w:vertAlign w:val="superscript"/>
        </w:rPr>
        <w:t>-4</w:t>
      </w:r>
      <w:r w:rsidRPr="00B146A7">
        <w:t xml:space="preserve"> seconds. This calculation procedure is shown diagrammatically below:</w:t>
      </w: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B146A7" w:rsidRPr="00B146A7" w14:paraId="2E19EBFB" w14:textId="77777777" w:rsidTr="00B146A7">
        <w:trPr>
          <w:gridAfter w:val="1"/>
          <w:wAfter w:w="926" w:type="dxa"/>
          <w:cantSplit/>
        </w:trPr>
        <w:tc>
          <w:tcPr>
            <w:tcW w:w="936" w:type="dxa"/>
            <w:vAlign w:val="center"/>
          </w:tcPr>
          <w:p w14:paraId="54A51439"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226" w:lineRule="exact"/>
              <w:ind w:hanging="1"/>
              <w:jc w:val="center"/>
              <w:rPr>
                <w:sz w:val="16"/>
                <w:szCs w:val="16"/>
                <w:lang w:val="en-US"/>
              </w:rPr>
            </w:pPr>
          </w:p>
        </w:tc>
        <w:tc>
          <w:tcPr>
            <w:tcW w:w="936" w:type="dxa"/>
            <w:vAlign w:val="center"/>
          </w:tcPr>
          <w:p w14:paraId="5C05AD6A" w14:textId="77777777" w:rsidR="00B146A7" w:rsidRPr="00B146A7" w:rsidRDefault="00B146A7" w:rsidP="00B146A7">
            <w:pPr>
              <w:keepNext/>
              <w:tabs>
                <w:tab w:val="left" w:pos="-1246"/>
                <w:tab w:val="left" w:pos="-720"/>
                <w:tab w:val="left" w:pos="0"/>
              </w:tabs>
              <w:suppressAutoHyphens w:val="0"/>
              <w:spacing w:before="43" w:after="48" w:line="226" w:lineRule="exact"/>
              <w:ind w:hanging="1"/>
              <w:jc w:val="center"/>
              <w:rPr>
                <w:sz w:val="16"/>
                <w:szCs w:val="16"/>
                <w:lang w:val="en-US"/>
              </w:rPr>
            </w:pPr>
          </w:p>
        </w:tc>
        <w:tc>
          <w:tcPr>
            <w:tcW w:w="3148" w:type="dxa"/>
            <w:gridSpan w:val="4"/>
            <w:tcBorders>
              <w:top w:val="single" w:sz="6" w:space="0" w:color="000000"/>
              <w:left w:val="single" w:sz="6" w:space="0" w:color="000000"/>
              <w:bottom w:val="single" w:sz="6" w:space="0" w:color="000000"/>
            </w:tcBorders>
            <w:vAlign w:val="center"/>
          </w:tcPr>
          <w:p w14:paraId="60DAAC20" w14:textId="77777777" w:rsidR="00B146A7" w:rsidRPr="00323F9B" w:rsidRDefault="00B146A7" w:rsidP="00B146A7">
            <w:pPr>
              <w:keepNext/>
              <w:tabs>
                <w:tab w:val="left" w:pos="-1246"/>
                <w:tab w:val="left" w:pos="-720"/>
                <w:tab w:val="left" w:pos="0"/>
              </w:tabs>
              <w:suppressAutoHyphens w:val="0"/>
              <w:spacing w:before="43" w:line="226" w:lineRule="exact"/>
              <w:ind w:hanging="1"/>
              <w:jc w:val="center"/>
              <w:rPr>
                <w:sz w:val="19"/>
                <w:szCs w:val="19"/>
                <w:lang w:val="en-US"/>
              </w:rPr>
            </w:pPr>
            <w:r w:rsidRPr="00323F9B">
              <w:rPr>
                <w:sz w:val="19"/>
                <w:szCs w:val="19"/>
                <w:lang w:val="en-US"/>
              </w:rPr>
              <w:t>Measured deflection</w:t>
            </w:r>
          </w:p>
          <w:p w14:paraId="400A21B0" w14:textId="77777777" w:rsidR="00B146A7" w:rsidRPr="00B146A7" w:rsidRDefault="00B146A7" w:rsidP="00323F9B">
            <w:pPr>
              <w:keepNext/>
              <w:tabs>
                <w:tab w:val="left" w:pos="-1246"/>
                <w:tab w:val="left" w:pos="-720"/>
                <w:tab w:val="left" w:pos="0"/>
              </w:tabs>
              <w:suppressAutoHyphens w:val="0"/>
              <w:spacing w:after="60" w:line="198" w:lineRule="exact"/>
              <w:jc w:val="center"/>
              <w:rPr>
                <w:lang w:val="en-US"/>
              </w:rPr>
            </w:pPr>
            <w:r w:rsidRPr="00323F9B">
              <w:rPr>
                <w:sz w:val="19"/>
                <w:szCs w:val="19"/>
                <w:lang w:val="en-US"/>
              </w:rPr>
              <w:t>D</w:t>
            </w:r>
            <w:r w:rsidRPr="00323F9B">
              <w:rPr>
                <w:sz w:val="19"/>
                <w:szCs w:val="19"/>
                <w:vertAlign w:val="subscript"/>
                <w:lang w:val="en-US"/>
              </w:rPr>
              <w:t>(t)</w:t>
            </w:r>
          </w:p>
        </w:tc>
        <w:tc>
          <w:tcPr>
            <w:tcW w:w="936" w:type="dxa"/>
            <w:tcBorders>
              <w:left w:val="single" w:sz="6" w:space="0" w:color="000000"/>
            </w:tcBorders>
            <w:vAlign w:val="center"/>
          </w:tcPr>
          <w:p w14:paraId="5FBB4383"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151BE9A9" w14:textId="77777777" w:rsidTr="00B146A7">
        <w:trPr>
          <w:gridAfter w:val="1"/>
          <w:wAfter w:w="926" w:type="dxa"/>
          <w:cantSplit/>
          <w:trHeight w:hRule="exact" w:val="283"/>
        </w:trPr>
        <w:tc>
          <w:tcPr>
            <w:tcW w:w="936" w:type="dxa"/>
            <w:vAlign w:val="center"/>
          </w:tcPr>
          <w:p w14:paraId="337ECB89"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225307F6"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14:paraId="66651CE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14:paraId="50123D5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14:paraId="66C7ABEF"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4E4C1870" w14:textId="77777777" w:rsidTr="00B146A7">
        <w:trPr>
          <w:gridAfter w:val="1"/>
          <w:wAfter w:w="926" w:type="dxa"/>
          <w:cantSplit/>
        </w:trPr>
        <w:tc>
          <w:tcPr>
            <w:tcW w:w="936" w:type="dxa"/>
            <w:vAlign w:val="center"/>
          </w:tcPr>
          <w:p w14:paraId="6ADFB935"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23D104AA"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3148" w:type="dxa"/>
            <w:gridSpan w:val="4"/>
            <w:tcBorders>
              <w:top w:val="single" w:sz="6" w:space="0" w:color="000000"/>
              <w:left w:val="single" w:sz="6" w:space="0" w:color="000000"/>
              <w:bottom w:val="single" w:sz="6" w:space="0" w:color="000000"/>
            </w:tcBorders>
            <w:vAlign w:val="center"/>
          </w:tcPr>
          <w:p w14:paraId="24ACC281" w14:textId="77777777" w:rsidR="00B146A7" w:rsidRPr="00323F9B" w:rsidRDefault="00B146A7" w:rsidP="00B146A7">
            <w:pPr>
              <w:keepNext/>
              <w:tabs>
                <w:tab w:val="left" w:pos="-1246"/>
                <w:tab w:val="left" w:pos="-720"/>
                <w:tab w:val="left" w:pos="0"/>
              </w:tabs>
              <w:suppressAutoHyphens w:val="0"/>
              <w:spacing w:before="43" w:after="48" w:line="198" w:lineRule="exact"/>
              <w:ind w:hanging="1"/>
              <w:jc w:val="center"/>
              <w:rPr>
                <w:sz w:val="19"/>
                <w:szCs w:val="19"/>
                <w:lang w:val="en-US"/>
              </w:rPr>
            </w:pPr>
            <w:r w:rsidRPr="00323F9B">
              <w:rPr>
                <w:sz w:val="19"/>
                <w:szCs w:val="19"/>
                <w:lang w:val="en-US"/>
              </w:rPr>
              <w:t>Filter at CFC 180</w:t>
            </w:r>
          </w:p>
        </w:tc>
        <w:tc>
          <w:tcPr>
            <w:tcW w:w="936" w:type="dxa"/>
            <w:tcBorders>
              <w:left w:val="single" w:sz="6" w:space="0" w:color="000000"/>
            </w:tcBorders>
            <w:vAlign w:val="center"/>
          </w:tcPr>
          <w:p w14:paraId="12AE930D"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39A43944" w14:textId="77777777" w:rsidTr="00B146A7">
        <w:trPr>
          <w:gridAfter w:val="1"/>
          <w:wAfter w:w="926" w:type="dxa"/>
          <w:cantSplit/>
          <w:trHeight w:hRule="exact" w:val="283"/>
        </w:trPr>
        <w:tc>
          <w:tcPr>
            <w:tcW w:w="936" w:type="dxa"/>
            <w:vAlign w:val="center"/>
          </w:tcPr>
          <w:p w14:paraId="58525BCD"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6A989C8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14:paraId="7BB95402"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14:paraId="0FD8CBB0"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vAlign w:val="center"/>
          </w:tcPr>
          <w:p w14:paraId="0B0AD54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72B43153" w14:textId="77777777" w:rsidTr="00B146A7">
        <w:trPr>
          <w:gridAfter w:val="1"/>
          <w:wAfter w:w="926" w:type="dxa"/>
          <w:cantSplit/>
          <w:trHeight w:hRule="exact" w:val="283"/>
        </w:trPr>
        <w:tc>
          <w:tcPr>
            <w:tcW w:w="936" w:type="dxa"/>
            <w:vAlign w:val="center"/>
          </w:tcPr>
          <w:p w14:paraId="6C35BBF1"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tcBorders>
              <w:top w:val="single" w:sz="6" w:space="0" w:color="000000"/>
              <w:left w:val="single" w:sz="6" w:space="0" w:color="000000"/>
            </w:tcBorders>
            <w:vAlign w:val="center"/>
          </w:tcPr>
          <w:p w14:paraId="64780F60"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14:paraId="6CF2B568"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14:paraId="36264753"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tcBorders>
              <w:top w:val="single" w:sz="6" w:space="0" w:color="000000"/>
              <w:right w:val="single" w:sz="6" w:space="0" w:color="000000"/>
            </w:tcBorders>
            <w:vAlign w:val="center"/>
          </w:tcPr>
          <w:p w14:paraId="758B0E65"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60DD3430" w14:textId="77777777" w:rsidTr="00833B93">
        <w:trPr>
          <w:cantSplit/>
          <w:trHeight w:val="632"/>
        </w:trPr>
        <w:tc>
          <w:tcPr>
            <w:tcW w:w="2659" w:type="dxa"/>
            <w:gridSpan w:val="3"/>
            <w:tcBorders>
              <w:top w:val="single" w:sz="6" w:space="0" w:color="000000"/>
              <w:left w:val="single" w:sz="6" w:space="0" w:color="000000"/>
              <w:bottom w:val="single" w:sz="6" w:space="0" w:color="000000"/>
            </w:tcBorders>
            <w:vAlign w:val="center"/>
          </w:tcPr>
          <w:p w14:paraId="05D52814" w14:textId="77777777" w:rsidR="00B146A7" w:rsidRPr="00323F9B" w:rsidRDefault="00B146A7" w:rsidP="00A73A02">
            <w:pPr>
              <w:keepNext/>
              <w:tabs>
                <w:tab w:val="left" w:pos="-1246"/>
                <w:tab w:val="left" w:pos="-720"/>
                <w:tab w:val="left" w:pos="0"/>
                <w:tab w:val="left" w:pos="1473"/>
                <w:tab w:val="left" w:pos="2380"/>
              </w:tabs>
              <w:suppressAutoHyphens w:val="0"/>
              <w:spacing w:before="60" w:line="198" w:lineRule="exact"/>
              <w:jc w:val="center"/>
              <w:rPr>
                <w:sz w:val="19"/>
                <w:szCs w:val="19"/>
                <w:lang w:val="en-US"/>
              </w:rPr>
            </w:pPr>
            <w:r w:rsidRPr="00323F9B">
              <w:rPr>
                <w:sz w:val="19"/>
                <w:szCs w:val="19"/>
                <w:lang w:val="en-US"/>
              </w:rPr>
              <w:t>Calculate deflection velocity:</w:t>
            </w:r>
          </w:p>
          <w:p w14:paraId="5D6F4288" w14:textId="77777777" w:rsidR="00B146A7" w:rsidRPr="00B146A7" w:rsidRDefault="00B146A7" w:rsidP="007C1546">
            <w:pPr>
              <w:keepNext/>
              <w:tabs>
                <w:tab w:val="left" w:pos="-1246"/>
                <w:tab w:val="left" w:pos="-720"/>
                <w:tab w:val="left" w:pos="0"/>
                <w:tab w:val="left" w:pos="1473"/>
                <w:tab w:val="left" w:pos="2380"/>
              </w:tabs>
              <w:suppressAutoHyphens w:val="0"/>
              <w:spacing w:line="198" w:lineRule="exact"/>
              <w:jc w:val="center"/>
              <w:rPr>
                <w:lang w:val="en-US"/>
              </w:rPr>
            </w:pPr>
            <w:r w:rsidRPr="00323F9B">
              <w:rPr>
                <w:sz w:val="19"/>
                <w:szCs w:val="19"/>
                <w:lang w:val="en-US"/>
              </w:rPr>
              <w:t>V</w:t>
            </w:r>
            <w:r w:rsidRPr="00323F9B">
              <w:rPr>
                <w:sz w:val="19"/>
                <w:szCs w:val="19"/>
                <w:vertAlign w:val="subscript"/>
                <w:lang w:val="en-US"/>
              </w:rPr>
              <w:t>(t)</w:t>
            </w:r>
          </w:p>
        </w:tc>
        <w:tc>
          <w:tcPr>
            <w:tcW w:w="787" w:type="dxa"/>
            <w:tcBorders>
              <w:left w:val="single" w:sz="6" w:space="0" w:color="000000"/>
            </w:tcBorders>
            <w:vAlign w:val="center"/>
          </w:tcPr>
          <w:p w14:paraId="10584F40"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787" w:type="dxa"/>
            <w:vAlign w:val="center"/>
          </w:tcPr>
          <w:p w14:paraId="26E4F6AF"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2649" w:type="dxa"/>
            <w:gridSpan w:val="3"/>
            <w:tcBorders>
              <w:top w:val="single" w:sz="6" w:space="0" w:color="000000"/>
              <w:left w:val="single" w:sz="6" w:space="0" w:color="000000"/>
              <w:bottom w:val="single" w:sz="6" w:space="0" w:color="000000"/>
            </w:tcBorders>
            <w:vAlign w:val="center"/>
          </w:tcPr>
          <w:p w14:paraId="38D86666" w14:textId="77777777" w:rsidR="00B146A7" w:rsidRPr="00B146A7" w:rsidRDefault="00BE0060" w:rsidP="00833B93">
            <w:pPr>
              <w:keepNext/>
              <w:tabs>
                <w:tab w:val="left" w:pos="-1246"/>
                <w:tab w:val="left" w:pos="-720"/>
                <w:tab w:val="left" w:pos="0"/>
              </w:tabs>
              <w:suppressAutoHyphens w:val="0"/>
              <w:spacing w:before="240" w:line="198" w:lineRule="exact"/>
              <w:jc w:val="center"/>
              <w:rPr>
                <w:lang w:val="en-US"/>
              </w:rPr>
            </w:pPr>
            <w:r>
              <w:rPr>
                <w:noProof/>
                <w:sz w:val="19"/>
                <w:szCs w:val="19"/>
                <w:lang w:eastAsia="en-GB"/>
              </w:rPr>
              <mc:AlternateContent>
                <mc:Choice Requires="wps">
                  <w:drawing>
                    <wp:anchor distT="0" distB="0" distL="114299" distR="114299" simplePos="0" relativeHeight="251640832" behindDoc="0" locked="0" layoutInCell="1" allowOverlap="1" wp14:anchorId="03582E07" wp14:editId="68EA7771">
                      <wp:simplePos x="0" y="0"/>
                      <wp:positionH relativeFrom="column">
                        <wp:posOffset>1656079</wp:posOffset>
                      </wp:positionH>
                      <wp:positionV relativeFrom="paragraph">
                        <wp:posOffset>-6985</wp:posOffset>
                      </wp:positionV>
                      <wp:extent cx="0" cy="464820"/>
                      <wp:effectExtent l="0" t="0" r="0" b="11430"/>
                      <wp:wrapTight wrapText="bothSides">
                        <wp:wrapPolygon edited="0">
                          <wp:start x="-1" y="0"/>
                          <wp:lineTo x="-1" y="22131"/>
                          <wp:lineTo x="-1" y="22131"/>
                          <wp:lineTo x="-1" y="0"/>
                          <wp:lineTo x="-1" y="0"/>
                        </wp:wrapPolygon>
                      </wp:wrapTight>
                      <wp:docPr id="14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482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40B8FF" id="Line 233" o:spid="_x0000_s1026" style="position:absolute;flip:x;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4pt,-.55pt" to="130.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" strokeweight=".5pt">
                      <w10:wrap type="tight"/>
                    </v:line>
                  </w:pict>
                </mc:Fallback>
              </mc:AlternateContent>
            </w:r>
            <w:r w:rsidR="00B146A7" w:rsidRPr="00323F9B">
              <w:rPr>
                <w:sz w:val="19"/>
                <w:szCs w:val="19"/>
                <w:lang w:val="en-US"/>
              </w:rPr>
              <w:t>Calculate compression</w:t>
            </w:r>
            <w:r w:rsidR="00833B93">
              <w:rPr>
                <w:sz w:val="19"/>
                <w:szCs w:val="19"/>
                <w:lang w:val="en-US"/>
              </w:rPr>
              <w:br/>
            </w:r>
            <w:r w:rsidR="00B146A7" w:rsidRPr="00323F9B">
              <w:rPr>
                <w:sz w:val="19"/>
                <w:szCs w:val="19"/>
                <w:lang w:val="en-US"/>
              </w:rPr>
              <w:t>C</w:t>
            </w:r>
            <w:r w:rsidR="00B146A7" w:rsidRPr="00323F9B">
              <w:rPr>
                <w:sz w:val="19"/>
                <w:szCs w:val="19"/>
                <w:vertAlign w:val="subscript"/>
                <w:lang w:val="en-US"/>
              </w:rPr>
              <w:t>(t)</w:t>
            </w:r>
          </w:p>
        </w:tc>
      </w:tr>
      <w:tr w:rsidR="00B146A7" w:rsidRPr="00B146A7" w14:paraId="63B0E567" w14:textId="77777777" w:rsidTr="00B146A7">
        <w:trPr>
          <w:gridAfter w:val="1"/>
          <w:wAfter w:w="926" w:type="dxa"/>
          <w:cantSplit/>
          <w:trHeight w:hRule="exact" w:val="283"/>
        </w:trPr>
        <w:tc>
          <w:tcPr>
            <w:tcW w:w="936" w:type="dxa"/>
            <w:vAlign w:val="center"/>
          </w:tcPr>
          <w:p w14:paraId="21280D2D"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left w:val="single" w:sz="6" w:space="0" w:color="000000"/>
            </w:tcBorders>
            <w:vAlign w:val="center"/>
          </w:tcPr>
          <w:p w14:paraId="188E34DE"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14:paraId="228EE0FF"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14:paraId="5E5A60E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936" w:type="dxa"/>
            <w:tcBorders>
              <w:bottom w:val="single" w:sz="4" w:space="0" w:color="auto"/>
              <w:right w:val="single" w:sz="4" w:space="0" w:color="auto"/>
            </w:tcBorders>
            <w:vAlign w:val="center"/>
          </w:tcPr>
          <w:p w14:paraId="4C43E4E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r>
      <w:tr w:rsidR="00B146A7" w:rsidRPr="00B146A7" w14:paraId="28C1BB34" w14:textId="77777777" w:rsidTr="00B146A7">
        <w:trPr>
          <w:gridAfter w:val="1"/>
          <w:wAfter w:w="926" w:type="dxa"/>
          <w:cantSplit/>
          <w:trHeight w:hRule="exact" w:val="283"/>
        </w:trPr>
        <w:tc>
          <w:tcPr>
            <w:tcW w:w="936" w:type="dxa"/>
            <w:vAlign w:val="center"/>
          </w:tcPr>
          <w:p w14:paraId="145D93CF"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top w:val="single" w:sz="6" w:space="0" w:color="000000"/>
            </w:tcBorders>
            <w:vAlign w:val="center"/>
          </w:tcPr>
          <w:p w14:paraId="64FC3B8C"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tcBorders>
            <w:vAlign w:val="center"/>
          </w:tcPr>
          <w:p w14:paraId="3B855169"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left w:val="single" w:sz="6" w:space="0" w:color="000000"/>
            </w:tcBorders>
            <w:vAlign w:val="center"/>
          </w:tcPr>
          <w:p w14:paraId="04910409"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14:paraId="4A548D68"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r>
      <w:tr w:rsidR="00B146A7" w:rsidRPr="00B146A7" w14:paraId="728B9873" w14:textId="77777777" w:rsidTr="00B146A7">
        <w:trPr>
          <w:gridAfter w:val="1"/>
          <w:wAfter w:w="926" w:type="dxa"/>
          <w:cantSplit/>
        </w:trPr>
        <w:tc>
          <w:tcPr>
            <w:tcW w:w="936" w:type="dxa"/>
            <w:vAlign w:val="center"/>
          </w:tcPr>
          <w:p w14:paraId="2B378D5D"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vAlign w:val="center"/>
          </w:tcPr>
          <w:p w14:paraId="0D36E99A"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0EAC70FF" w14:textId="77777777" w:rsidR="00B146A7" w:rsidRPr="001808C1" w:rsidRDefault="00B146A7" w:rsidP="00B146A7">
            <w:pPr>
              <w:keepNext/>
              <w:tabs>
                <w:tab w:val="left" w:pos="-1246"/>
                <w:tab w:val="left" w:pos="-720"/>
                <w:tab w:val="left" w:pos="0"/>
              </w:tabs>
              <w:suppressAutoHyphens w:val="0"/>
              <w:spacing w:before="43" w:line="198" w:lineRule="exact"/>
              <w:ind w:hanging="1"/>
              <w:jc w:val="center"/>
              <w:rPr>
                <w:sz w:val="19"/>
                <w:szCs w:val="19"/>
              </w:rPr>
            </w:pPr>
            <w:r w:rsidRPr="001808C1">
              <w:rPr>
                <w:sz w:val="19"/>
                <w:szCs w:val="19"/>
              </w:rPr>
              <w:t>Calculate viscous criterion at time t</w:t>
            </w:r>
          </w:p>
          <w:p w14:paraId="08779505" w14:textId="77777777" w:rsidR="00B146A7" w:rsidRPr="001808C1" w:rsidRDefault="00B146A7" w:rsidP="007C1546">
            <w:pPr>
              <w:keepNext/>
              <w:tabs>
                <w:tab w:val="left" w:pos="-1246"/>
                <w:tab w:val="left" w:pos="-720"/>
                <w:tab w:val="left" w:pos="0"/>
                <w:tab w:val="left" w:pos="1473"/>
                <w:tab w:val="left" w:pos="2380"/>
              </w:tabs>
              <w:suppressAutoHyphens w:val="0"/>
              <w:spacing w:line="198" w:lineRule="exact"/>
              <w:jc w:val="center"/>
              <w:rPr>
                <w:sz w:val="19"/>
                <w:szCs w:val="19"/>
              </w:rPr>
            </w:pPr>
          </w:p>
          <w:p w14:paraId="6E9CA500" w14:textId="77777777" w:rsidR="00B146A7" w:rsidRPr="00B146A7" w:rsidRDefault="00B146A7" w:rsidP="00B146A7">
            <w:pPr>
              <w:keepNext/>
              <w:tabs>
                <w:tab w:val="left" w:pos="-1246"/>
                <w:tab w:val="left" w:pos="-720"/>
                <w:tab w:val="left" w:pos="0"/>
                <w:tab w:val="left" w:pos="1473"/>
                <w:tab w:val="left" w:pos="2380"/>
              </w:tabs>
              <w:suppressAutoHyphens w:val="0"/>
              <w:spacing w:after="48" w:line="198" w:lineRule="exact"/>
              <w:ind w:hanging="1"/>
              <w:jc w:val="center"/>
              <w:rPr>
                <w:lang w:val="fr-CH"/>
              </w:rPr>
            </w:pPr>
            <w:r w:rsidRPr="00323F9B">
              <w:rPr>
                <w:sz w:val="19"/>
                <w:szCs w:val="19"/>
                <w:lang w:val="fr-CH"/>
              </w:rPr>
              <w:t xml:space="preserve">(V * C) </w:t>
            </w:r>
            <w:r w:rsidRPr="00323F9B">
              <w:rPr>
                <w:sz w:val="19"/>
                <w:szCs w:val="19"/>
                <w:vertAlign w:val="subscript"/>
                <w:lang w:val="fr-CH"/>
              </w:rPr>
              <w:t>(t)</w:t>
            </w:r>
            <w:r w:rsidRPr="00323F9B">
              <w:rPr>
                <w:sz w:val="19"/>
                <w:szCs w:val="19"/>
                <w:lang w:val="fr-CH"/>
              </w:rPr>
              <w:t xml:space="preserve"> = 1.3 (V </w:t>
            </w:r>
            <w:r w:rsidRPr="00323F9B">
              <w:rPr>
                <w:sz w:val="19"/>
                <w:szCs w:val="19"/>
                <w:vertAlign w:val="subscript"/>
                <w:lang w:val="fr-CH"/>
              </w:rPr>
              <w:t>(t)</w:t>
            </w:r>
            <w:r w:rsidRPr="00323F9B">
              <w:rPr>
                <w:sz w:val="19"/>
                <w:szCs w:val="19"/>
                <w:lang w:val="fr-CH"/>
              </w:rPr>
              <w:t xml:space="preserve"> </w:t>
            </w:r>
            <w:r w:rsidRPr="00323F9B">
              <w:rPr>
                <w:sz w:val="19"/>
                <w:szCs w:val="19"/>
                <w:lang w:val="en-US"/>
              </w:rPr>
              <w:sym w:font="Symbol" w:char="F0B7"/>
            </w:r>
            <w:r w:rsidRPr="00323F9B">
              <w:rPr>
                <w:sz w:val="19"/>
                <w:szCs w:val="19"/>
                <w:lang w:val="fr-CH"/>
              </w:rPr>
              <w:t xml:space="preserve"> C</w:t>
            </w:r>
            <w:r w:rsidRPr="00323F9B">
              <w:rPr>
                <w:sz w:val="19"/>
                <w:szCs w:val="19"/>
                <w:vertAlign w:val="subscript"/>
                <w:lang w:val="fr-CH"/>
              </w:rPr>
              <w:t>(t)</w:t>
            </w:r>
            <w:r w:rsidRPr="00323F9B">
              <w:rPr>
                <w:sz w:val="19"/>
                <w:szCs w:val="19"/>
                <w:lang w:val="fr-CH"/>
              </w:rPr>
              <w:t>)</w:t>
            </w:r>
          </w:p>
        </w:tc>
        <w:tc>
          <w:tcPr>
            <w:tcW w:w="936" w:type="dxa"/>
            <w:tcBorders>
              <w:left w:val="single" w:sz="6" w:space="0" w:color="000000"/>
            </w:tcBorders>
            <w:vAlign w:val="center"/>
          </w:tcPr>
          <w:p w14:paraId="0A72D615"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r>
      <w:tr w:rsidR="00B146A7" w:rsidRPr="00B146A7" w14:paraId="76038CDD" w14:textId="77777777" w:rsidTr="00B146A7">
        <w:trPr>
          <w:gridAfter w:val="1"/>
          <w:wAfter w:w="926" w:type="dxa"/>
          <w:cantSplit/>
          <w:trHeight w:hRule="exact" w:val="283"/>
        </w:trPr>
        <w:tc>
          <w:tcPr>
            <w:tcW w:w="936" w:type="dxa"/>
            <w:vAlign w:val="center"/>
          </w:tcPr>
          <w:p w14:paraId="70647626"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14:paraId="5915921B"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vAlign w:val="center"/>
          </w:tcPr>
          <w:p w14:paraId="2B92EADB"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tcBorders>
              <w:left w:val="single" w:sz="6" w:space="0" w:color="000000"/>
            </w:tcBorders>
            <w:vAlign w:val="center"/>
          </w:tcPr>
          <w:p w14:paraId="3E488D41"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936" w:type="dxa"/>
            <w:vAlign w:val="center"/>
          </w:tcPr>
          <w:p w14:paraId="005FCB36"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r>
      <w:tr w:rsidR="00B146A7" w:rsidRPr="00175312" w14:paraId="595316AC" w14:textId="77777777" w:rsidTr="00B146A7">
        <w:trPr>
          <w:gridAfter w:val="1"/>
          <w:wAfter w:w="926" w:type="dxa"/>
          <w:cantSplit/>
        </w:trPr>
        <w:tc>
          <w:tcPr>
            <w:tcW w:w="936" w:type="dxa"/>
            <w:vAlign w:val="center"/>
          </w:tcPr>
          <w:p w14:paraId="013FE79C"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14:paraId="0BA50E23"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561C0C9D" w14:textId="77777777" w:rsidR="00B146A7" w:rsidRPr="00323F9B" w:rsidRDefault="00B146A7" w:rsidP="00323F9B">
            <w:pPr>
              <w:keepNext/>
              <w:tabs>
                <w:tab w:val="left" w:pos="-1246"/>
                <w:tab w:val="left" w:pos="-720"/>
              </w:tabs>
              <w:suppressAutoHyphens w:val="0"/>
              <w:spacing w:after="120" w:line="198" w:lineRule="exact"/>
              <w:ind w:left="-72" w:right="-59"/>
              <w:jc w:val="center"/>
              <w:rPr>
                <w:spacing w:val="-4"/>
                <w:sz w:val="19"/>
                <w:szCs w:val="19"/>
                <w:lang w:val="en-US"/>
              </w:rPr>
            </w:pPr>
            <w:r w:rsidRPr="00323F9B">
              <w:rPr>
                <w:spacing w:val="-4"/>
                <w:sz w:val="19"/>
                <w:szCs w:val="19"/>
                <w:lang w:val="en-US"/>
              </w:rPr>
              <w:t>Determine the maximum value of V * C</w:t>
            </w:r>
          </w:p>
          <w:p w14:paraId="0D1CB559" w14:textId="77777777" w:rsidR="00B146A7" w:rsidRPr="00B146A7" w:rsidRDefault="00B146A7" w:rsidP="00B146A7">
            <w:pPr>
              <w:keepNext/>
              <w:tabs>
                <w:tab w:val="left" w:pos="-1246"/>
                <w:tab w:val="left" w:pos="-720"/>
                <w:tab w:val="left" w:pos="0"/>
                <w:tab w:val="left" w:pos="1473"/>
                <w:tab w:val="left" w:pos="2380"/>
              </w:tabs>
              <w:suppressAutoHyphens w:val="0"/>
              <w:spacing w:after="48" w:line="198" w:lineRule="exact"/>
              <w:ind w:hanging="1"/>
              <w:jc w:val="center"/>
              <w:rPr>
                <w:lang w:val="fr-FR"/>
              </w:rPr>
            </w:pPr>
            <w:r w:rsidRPr="00323F9B">
              <w:rPr>
                <w:sz w:val="19"/>
                <w:szCs w:val="19"/>
                <w:lang w:val="fr-FR"/>
              </w:rPr>
              <w:t xml:space="preserve">(V * C) </w:t>
            </w:r>
            <w:r w:rsidRPr="00323F9B">
              <w:rPr>
                <w:sz w:val="19"/>
                <w:szCs w:val="19"/>
                <w:vertAlign w:val="subscript"/>
                <w:lang w:val="fr-FR"/>
              </w:rPr>
              <w:t>max</w:t>
            </w:r>
            <w:r w:rsidRPr="00323F9B">
              <w:rPr>
                <w:sz w:val="19"/>
                <w:szCs w:val="19"/>
                <w:lang w:val="fr-FR"/>
              </w:rPr>
              <w:t xml:space="preserve"> = max [(V * C) </w:t>
            </w:r>
            <w:r w:rsidRPr="00323F9B">
              <w:rPr>
                <w:sz w:val="19"/>
                <w:szCs w:val="19"/>
                <w:vertAlign w:val="subscript"/>
                <w:lang w:val="fr-FR"/>
              </w:rPr>
              <w:t>(t)</w:t>
            </w:r>
            <w:r w:rsidRPr="00323F9B">
              <w:rPr>
                <w:sz w:val="19"/>
                <w:szCs w:val="19"/>
                <w:lang w:val="fr-FR"/>
              </w:rPr>
              <w:t>]</w:t>
            </w:r>
          </w:p>
        </w:tc>
        <w:tc>
          <w:tcPr>
            <w:tcW w:w="936" w:type="dxa"/>
            <w:tcBorders>
              <w:left w:val="single" w:sz="6" w:space="0" w:color="000000"/>
            </w:tcBorders>
            <w:vAlign w:val="center"/>
          </w:tcPr>
          <w:p w14:paraId="2165CC15"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FR"/>
              </w:rPr>
            </w:pPr>
          </w:p>
        </w:tc>
      </w:tr>
    </w:tbl>
    <w:p w14:paraId="6399A48A" w14:textId="77777777" w:rsidR="00B146A7" w:rsidRPr="00B146A7" w:rsidRDefault="00B146A7" w:rsidP="00B146A7">
      <w:pPr>
        <w:widowControl w:val="0"/>
        <w:suppressAutoHyphens w:val="0"/>
        <w:spacing w:line="240" w:lineRule="auto"/>
        <w:ind w:left="2268" w:right="1134"/>
        <w:rPr>
          <w:sz w:val="24"/>
          <w:lang w:val="fr-FR"/>
        </w:rPr>
      </w:pPr>
    </w:p>
    <w:p w14:paraId="184A3D18" w14:textId="77777777" w:rsidR="00B146A7" w:rsidRPr="00B146A7" w:rsidRDefault="00B146A7" w:rsidP="00B146A7">
      <w:pPr>
        <w:widowControl w:val="0"/>
        <w:tabs>
          <w:tab w:val="left" w:pos="1418"/>
        </w:tabs>
        <w:suppressAutoHyphens w:val="0"/>
        <w:spacing w:line="240" w:lineRule="auto"/>
        <w:ind w:left="2268" w:right="1134"/>
        <w:jc w:val="center"/>
        <w:rPr>
          <w:sz w:val="24"/>
          <w:lang w:val="fr-FR"/>
        </w:rPr>
        <w:sectPr w:rsidR="00B146A7" w:rsidRPr="00B146A7" w:rsidSect="00B146A7">
          <w:headerReference w:type="even" r:id="rId40"/>
          <w:headerReference w:type="default" r:id="rId41"/>
          <w:footerReference w:type="even" r:id="rId42"/>
          <w:footerReference w:type="default" r:id="rId43"/>
          <w:footnotePr>
            <w:numRestart w:val="eachSect"/>
          </w:footnotePr>
          <w:endnotePr>
            <w:numFmt w:val="lowerLetter"/>
          </w:endnotePr>
          <w:pgSz w:w="11906" w:h="16838" w:code="9"/>
          <w:pgMar w:top="1701" w:right="1134" w:bottom="2268" w:left="1134" w:header="1134" w:footer="1701" w:gutter="0"/>
          <w:cols w:space="720"/>
          <w:noEndnote/>
        </w:sectPr>
      </w:pPr>
    </w:p>
    <w:p w14:paraId="731677F7" w14:textId="77777777" w:rsidR="00B146A7" w:rsidRPr="00B146A7" w:rsidRDefault="00B146A7" w:rsidP="0004208D">
      <w:pPr>
        <w:pStyle w:val="HChG"/>
      </w:pPr>
      <w:bookmarkStart w:id="31" w:name="_Toc381109778"/>
      <w:r w:rsidRPr="00B146A7">
        <w:lastRenderedPageBreak/>
        <w:t>Annex 5</w:t>
      </w:r>
      <w:bookmarkEnd w:id="31"/>
      <w:r w:rsidRPr="00B146A7">
        <w:t xml:space="preserve"> </w:t>
      </w:r>
    </w:p>
    <w:p w14:paraId="40052C0D" w14:textId="77777777" w:rsidR="00B146A7" w:rsidRPr="00B146A7" w:rsidRDefault="00B146A7" w:rsidP="0004208D">
      <w:pPr>
        <w:pStyle w:val="HChG"/>
      </w:pPr>
      <w:r w:rsidRPr="00B146A7">
        <w:tab/>
      </w:r>
      <w:r w:rsidRPr="00B146A7">
        <w:tab/>
      </w:r>
      <w:bookmarkStart w:id="32" w:name="_Toc381109779"/>
      <w:r w:rsidRPr="00B146A7">
        <w:t>Arrangement and installation of dummies and adjustment of restraint systems</w:t>
      </w:r>
      <w:bookmarkEnd w:id="32"/>
    </w:p>
    <w:p w14:paraId="2177C92A" w14:textId="77777777" w:rsidR="00B146A7" w:rsidRPr="00B146A7" w:rsidRDefault="00B146A7" w:rsidP="00B146A7">
      <w:pPr>
        <w:widowControl w:val="0"/>
        <w:tabs>
          <w:tab w:val="left" w:pos="2268"/>
        </w:tabs>
        <w:suppressAutoHyphens w:val="0"/>
        <w:spacing w:after="120"/>
        <w:ind w:left="2268" w:right="1134" w:hanging="1134"/>
        <w:jc w:val="both"/>
      </w:pPr>
      <w:r w:rsidRPr="00B146A7">
        <w:t>1.</w:t>
      </w:r>
      <w:r w:rsidRPr="00B146A7">
        <w:tab/>
        <w:t>Arrangement of dummies</w:t>
      </w:r>
    </w:p>
    <w:p w14:paraId="0B6D0CF4"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1.1.</w:t>
      </w:r>
      <w:r w:rsidRPr="00B146A7">
        <w:tab/>
        <w:t>Separate seats</w:t>
      </w:r>
    </w:p>
    <w:p w14:paraId="7196A50F"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plane of symmetry of the dummy shall coincide with the vertical median plane of the seat.</w:t>
      </w:r>
    </w:p>
    <w:p w14:paraId="3B472809"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w:t>
      </w:r>
      <w:r w:rsidRPr="00B146A7">
        <w:tab/>
        <w:t>Front bench seat</w:t>
      </w:r>
    </w:p>
    <w:p w14:paraId="33D7B737"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1.2.1.</w:t>
      </w:r>
      <w:r w:rsidRPr="00B146A7">
        <w:tab/>
        <w:t>Driver</w:t>
      </w:r>
    </w:p>
    <w:p w14:paraId="759C7991"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plane of symmetry of the dummy shall lie in the vertical plane passing through the steering wheel centre and parallel to the longitudinal median plane of the vehicle. If the seating position is determined by the shape of the bench, such seat shall be regarded as a separate seat.</w:t>
      </w:r>
    </w:p>
    <w:p w14:paraId="0EF09F8C"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1.2.2.</w:t>
      </w:r>
      <w:r w:rsidRPr="00B146A7">
        <w:tab/>
        <w:t>Outer passenger</w:t>
      </w:r>
    </w:p>
    <w:p w14:paraId="402578AE"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plane of symmetry of the dummy shall be symmetrical with that of the driver dummy relative to the longitudinal median plane of the vehicle. If the seating position is determined by the shape of the bench, such seat shall be regarded as a separate seat.</w:t>
      </w:r>
    </w:p>
    <w:p w14:paraId="7893753D"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1.3.</w:t>
      </w:r>
      <w:r w:rsidRPr="00B146A7">
        <w:tab/>
        <w:t>Bench seat for front passengers (not including driver)</w:t>
      </w:r>
    </w:p>
    <w:p w14:paraId="4C0590AF"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planes of symmetry of the dummy shall coincide with the median planes of the seating positions defined by the manufacturer.</w:t>
      </w:r>
    </w:p>
    <w:p w14:paraId="0C8C563B" w14:textId="77777777" w:rsidR="00B146A7" w:rsidRPr="00B146A7" w:rsidRDefault="00B146A7" w:rsidP="00B146A7">
      <w:pPr>
        <w:widowControl w:val="0"/>
        <w:tabs>
          <w:tab w:val="left" w:pos="2268"/>
        </w:tabs>
        <w:suppressAutoHyphens w:val="0"/>
        <w:spacing w:after="120"/>
        <w:ind w:left="2268" w:right="1134" w:hanging="1134"/>
        <w:jc w:val="both"/>
      </w:pPr>
      <w:r w:rsidRPr="00B146A7">
        <w:t>2.</w:t>
      </w:r>
      <w:r w:rsidRPr="00B146A7">
        <w:tab/>
        <w:t xml:space="preserve">Installation of the HIII fiftieth percentile </w:t>
      </w:r>
      <w:r w:rsidR="0074581D">
        <w:t xml:space="preserve">male </w:t>
      </w:r>
      <w:r w:rsidR="0074581D" w:rsidRPr="00B146A7">
        <w:t xml:space="preserve">dummy </w:t>
      </w:r>
      <w:r w:rsidRPr="00B146A7">
        <w:t xml:space="preserve">on the driver seat </w:t>
      </w:r>
    </w:p>
    <w:p w14:paraId="7ED4C1F0" w14:textId="77777777" w:rsidR="00B146A7" w:rsidRPr="00B146A7" w:rsidRDefault="00B146A7" w:rsidP="00B146A7">
      <w:pPr>
        <w:widowControl w:val="0"/>
        <w:tabs>
          <w:tab w:val="left" w:pos="2268"/>
        </w:tabs>
        <w:suppressAutoHyphens w:val="0"/>
        <w:spacing w:after="120"/>
        <w:ind w:left="2268" w:right="1134" w:hanging="1134"/>
        <w:jc w:val="both"/>
      </w:pPr>
      <w:r w:rsidRPr="00B146A7">
        <w:t>2.1.</w:t>
      </w:r>
      <w:r w:rsidRPr="00B146A7">
        <w:tab/>
        <w:t>Head</w:t>
      </w:r>
    </w:p>
    <w:p w14:paraId="43211058"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transverse instrumentation platform of the head shall be horizontal within 2.5°. To level the head of the test dummy in vehicles with upright seats with non-adjustable backs, the following sequences shall be followed. First adjust the position of the "H" point within the limits set forth in paragraph 2.4.3.1. below to level the transverse instrumentation platform of the head of the test dummy. If the transverse instrumentation platform of the head is still not level, then adjust the pelvic angle of the test dummy within the limits provided in paragraph 2.4.3.2. below. If the transverse instrumentation platform of the head is still not level, then adjust the neck bracket of the test dummy the minimum amount necessary to ensure that the transverse instrumentation platform of the head is horizontal within 2.5°.</w:t>
      </w:r>
    </w:p>
    <w:p w14:paraId="667CD90E" w14:textId="77777777" w:rsidR="00B146A7" w:rsidRPr="00B146A7" w:rsidRDefault="00B146A7" w:rsidP="00B146A7">
      <w:pPr>
        <w:widowControl w:val="0"/>
        <w:tabs>
          <w:tab w:val="left" w:pos="2268"/>
        </w:tabs>
        <w:suppressAutoHyphens w:val="0"/>
        <w:spacing w:after="120"/>
        <w:ind w:left="2268" w:right="1134" w:hanging="1134"/>
        <w:jc w:val="both"/>
      </w:pPr>
      <w:r w:rsidRPr="00B146A7">
        <w:t>2.2.</w:t>
      </w:r>
      <w:r w:rsidRPr="00B146A7">
        <w:tab/>
        <w:t>Arms</w:t>
      </w:r>
    </w:p>
    <w:p w14:paraId="5E9FED2A" w14:textId="77777777" w:rsidR="00B146A7" w:rsidRPr="00B146A7" w:rsidRDefault="00B146A7" w:rsidP="00B146A7">
      <w:pPr>
        <w:widowControl w:val="0"/>
        <w:tabs>
          <w:tab w:val="left" w:pos="2268"/>
        </w:tabs>
        <w:suppressAutoHyphens w:val="0"/>
        <w:spacing w:after="120"/>
        <w:ind w:left="2268" w:right="1134" w:hanging="1134"/>
        <w:jc w:val="both"/>
      </w:pPr>
      <w:r w:rsidRPr="00B146A7">
        <w:t>2.2.1.</w:t>
      </w:r>
      <w:r w:rsidRPr="00B146A7">
        <w:tab/>
        <w:t>The driver's upper arms shall be adjacent to the torso with the centrelines as close to a vertical plane as possible.</w:t>
      </w:r>
    </w:p>
    <w:p w14:paraId="385A407F" w14:textId="77777777" w:rsidR="00B146A7" w:rsidRPr="00B146A7" w:rsidRDefault="00B146A7" w:rsidP="004A6A48">
      <w:pPr>
        <w:keepNext/>
        <w:keepLines/>
        <w:widowControl w:val="0"/>
        <w:tabs>
          <w:tab w:val="left" w:pos="1418"/>
          <w:tab w:val="left" w:pos="2268"/>
        </w:tabs>
        <w:suppressAutoHyphens w:val="0"/>
        <w:spacing w:after="120"/>
        <w:ind w:left="2268" w:right="1134" w:hanging="1134"/>
        <w:jc w:val="both"/>
      </w:pPr>
      <w:r w:rsidRPr="00B146A7">
        <w:lastRenderedPageBreak/>
        <w:t>2.3.</w:t>
      </w:r>
      <w:r w:rsidRPr="00B146A7">
        <w:tab/>
        <w:t>Hands</w:t>
      </w:r>
    </w:p>
    <w:p w14:paraId="7969129D" w14:textId="77777777" w:rsidR="00B146A7" w:rsidRPr="00B146A7" w:rsidRDefault="00B146A7" w:rsidP="004A6A48">
      <w:pPr>
        <w:keepNext/>
        <w:keepLines/>
        <w:widowControl w:val="0"/>
        <w:tabs>
          <w:tab w:val="left" w:pos="1418"/>
          <w:tab w:val="left" w:pos="2268"/>
        </w:tabs>
        <w:suppressAutoHyphens w:val="0"/>
        <w:spacing w:after="120"/>
        <w:ind w:left="2268" w:right="1134" w:hanging="1134"/>
        <w:jc w:val="both"/>
      </w:pPr>
      <w:r w:rsidRPr="00B146A7">
        <w:t>2.3.1.</w:t>
      </w:r>
      <w:r w:rsidRPr="00B146A7">
        <w:tab/>
        <w:t>The palms of the driver test dummy shall be in contact with the outer part of the steering wheel rim at the rim's horizontal centreline. The thumbs shall be over the steering wheel rim and shall be lightly taped to the steering wheel rim so that if the hand of the test dummy is pushed upward by a force of not less than 9 N and not more than 22 N, the tape shall release the hand from the steering wheel rim.</w:t>
      </w:r>
    </w:p>
    <w:p w14:paraId="4EFC0001"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2.4.</w:t>
      </w:r>
      <w:r w:rsidRPr="00B146A7">
        <w:tab/>
        <w:t>Torso</w:t>
      </w:r>
    </w:p>
    <w:p w14:paraId="349900A7" w14:textId="77777777" w:rsidR="00B146A7" w:rsidRPr="00B146A7" w:rsidRDefault="00B146A7" w:rsidP="00B146A7">
      <w:pPr>
        <w:widowControl w:val="0"/>
        <w:tabs>
          <w:tab w:val="left" w:pos="1418"/>
          <w:tab w:val="left" w:pos="2268"/>
        </w:tabs>
        <w:suppressAutoHyphens w:val="0"/>
        <w:spacing w:after="120"/>
        <w:ind w:left="2268" w:right="1134" w:hanging="1134"/>
        <w:jc w:val="both"/>
        <w:rPr>
          <w:strike/>
        </w:rPr>
      </w:pPr>
      <w:r w:rsidRPr="00B146A7">
        <w:t>2.4.1.</w:t>
      </w:r>
      <w:r w:rsidRPr="00B146A7">
        <w:tab/>
        <w:t>In vehicles equipped with bench seats, the upper torso of the driver test dummy shall rest against the seat back. The midsagittal plane of the driver dummy shall be vertical and parallel to the vehicle's longitudinal centreline, and pass through the centre of the steering wheel rim.</w:t>
      </w:r>
    </w:p>
    <w:p w14:paraId="6CBADBC9"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2.4.2.</w:t>
      </w:r>
      <w:r w:rsidRPr="00B146A7">
        <w:tab/>
        <w:t>In vehicles equipped with individual seats, the upper torso of the driver test dummy shall rest against the seat back. The midsagittal plane of the driver dummy shall be vertical and shall coincide with the longitudinal centreline of the individual seat.</w:t>
      </w:r>
    </w:p>
    <w:p w14:paraId="578E950B"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2.4.3.</w:t>
      </w:r>
      <w:r w:rsidRPr="00B146A7">
        <w:tab/>
        <w:t>Lower torso</w:t>
      </w:r>
    </w:p>
    <w:p w14:paraId="13F8BDE9"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2.4.3.1.</w:t>
      </w:r>
      <w:r w:rsidRPr="00B146A7">
        <w:tab/>
        <w:t>"H" point</w:t>
      </w:r>
    </w:p>
    <w:p w14:paraId="489A513C" w14:textId="77777777" w:rsidR="00B146A7" w:rsidRPr="00B146A7" w:rsidRDefault="00B146A7" w:rsidP="00B146A7">
      <w:pPr>
        <w:widowControl w:val="0"/>
        <w:tabs>
          <w:tab w:val="left" w:pos="2268"/>
        </w:tabs>
        <w:suppressAutoHyphens w:val="0"/>
        <w:spacing w:after="120"/>
        <w:ind w:left="2268" w:right="1134" w:hanging="1134"/>
        <w:jc w:val="both"/>
        <w:rPr>
          <w:lang w:val="en-US" w:eastAsia="ja-JP"/>
        </w:rPr>
      </w:pPr>
      <w:r w:rsidRPr="00B146A7">
        <w:rPr>
          <w:lang w:val="en-US"/>
        </w:rPr>
        <w:tab/>
      </w:r>
      <w:r w:rsidRPr="00B146A7">
        <w:rPr>
          <w:lang w:val="en-US"/>
        </w:rPr>
        <w:tab/>
        <w:t xml:space="preserve">The </w:t>
      </w:r>
      <w:r w:rsidRPr="00B146A7">
        <w:rPr>
          <w:lang w:val="en-US" w:eastAsia="ja-JP"/>
        </w:rPr>
        <w:t>"H" point of the driver test dummy shall coincide within 13 mm in the vertical dimension and 13 mm in the horizontal dimension, with a point 6 mm below the position of the "H" point determined using the procedure described in Annex 6 except that the length of the lower leg and thigh segments of the "H" point machine shall be adjusted to 414 and 401 mm, instead of 417 and 432 mm respectively.</w:t>
      </w:r>
    </w:p>
    <w:p w14:paraId="632B5079" w14:textId="77777777" w:rsidR="00B146A7" w:rsidRPr="00B146A7" w:rsidRDefault="00B146A7" w:rsidP="00B146A7">
      <w:pPr>
        <w:widowControl w:val="0"/>
        <w:tabs>
          <w:tab w:val="left" w:pos="2268"/>
        </w:tabs>
        <w:suppressAutoHyphens w:val="0"/>
        <w:spacing w:after="120"/>
        <w:ind w:left="2268" w:right="1134" w:hanging="1134"/>
        <w:jc w:val="both"/>
      </w:pPr>
      <w:r w:rsidRPr="00B146A7">
        <w:t>2.4.3.2.</w:t>
      </w:r>
      <w:r w:rsidRPr="00B146A7">
        <w:tab/>
        <w:t>Pelvic angle</w:t>
      </w:r>
    </w:p>
    <w:p w14:paraId="0FBB1E75" w14:textId="77777777" w:rsidR="00B146A7" w:rsidRPr="00B146A7" w:rsidRDefault="00B146A7" w:rsidP="00B146A7">
      <w:pPr>
        <w:widowControl w:val="0"/>
        <w:tabs>
          <w:tab w:val="left" w:pos="2268"/>
        </w:tabs>
        <w:suppressAutoHyphens w:val="0"/>
        <w:spacing w:after="120"/>
        <w:ind w:left="2268" w:right="1134" w:hanging="1134"/>
        <w:jc w:val="both"/>
      </w:pPr>
      <w:r w:rsidRPr="00B146A7">
        <w:tab/>
        <w:t>As determined using the pelvic angle gauge (GM) drawing 78051-532 incorporated by reference in Part 572 which is inserted into the "H" point gauging hole of the dummy, the angle measured from the horizontal on the 76.2 mm (3 inch) flat surface of the gauge shall be 22.5 degrees plus or minus 2.5 degrees.</w:t>
      </w:r>
    </w:p>
    <w:p w14:paraId="188C2295" w14:textId="77777777" w:rsidR="00B146A7" w:rsidRPr="00B146A7" w:rsidRDefault="00B146A7" w:rsidP="00B146A7">
      <w:pPr>
        <w:widowControl w:val="0"/>
        <w:tabs>
          <w:tab w:val="left" w:pos="2268"/>
        </w:tabs>
        <w:suppressAutoHyphens w:val="0"/>
        <w:spacing w:after="120"/>
        <w:ind w:left="2268" w:right="1134" w:hanging="1134"/>
        <w:jc w:val="both"/>
      </w:pPr>
      <w:r w:rsidRPr="00B146A7">
        <w:t>2.5.</w:t>
      </w:r>
      <w:r w:rsidRPr="00B146A7">
        <w:tab/>
        <w:t>Legs</w:t>
      </w:r>
    </w:p>
    <w:p w14:paraId="53176AD2"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upper legs of the driver test dummy shall rest against the seat cushion to the extent permitted by placement of the feet. The initial distance between the outboard knee clevis flange surfaces shall be 270 mm </w:t>
      </w:r>
      <w:r w:rsidRPr="00B146A7">
        <w:sym w:font="Symbol" w:char="F0B1"/>
      </w:r>
      <w:r w:rsidRPr="00B146A7">
        <w:t xml:space="preserve"> 10 mm. To the extent practicable, the left leg of the driver dummy shall be in vertical longitudinal planes. To the extent practicable, the right leg of the driver dummy shall be in a vertical plane. Final adjustment to accommodate placement of feet in accordance with paragraph 2.6. for various passenger compartment configurations is permitted.</w:t>
      </w:r>
    </w:p>
    <w:p w14:paraId="4469D913"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2.6.</w:t>
      </w:r>
      <w:r w:rsidRPr="00B146A7">
        <w:tab/>
        <w:t>Feet</w:t>
      </w:r>
    </w:p>
    <w:p w14:paraId="2BB97F20"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2.6.1.</w:t>
      </w:r>
      <w:r w:rsidRPr="00B146A7">
        <w:tab/>
        <w:t xml:space="preserve">The right foot of the driver test dummy shall rest on the undepressed accelerator with the rearmost point of the heel on the floor surface in the plane of the pedal. If the foot cannot be placed on the accelerator pedal, it shall be positioned perpendicular to the tibia and placed as far forward as possible in the direction of the centreline of the pedal with the rearmost point of the heel </w:t>
      </w:r>
      <w:r w:rsidRPr="00B146A7">
        <w:lastRenderedPageBreak/>
        <w:t>resting on the floor surface. The heel of the left foot shall be placed as far forward as possible and shall rest on the floor pan. The left foot shall be positioned as flat as possible on the toe board. The longitudinal centreline of the left foot shall be placed as parallel as possible to the longitudinal centreline of the vehicle. For vehicles equipped with a footrest, it shall be possible at the request of the manufacturer to place the left foot on the footrest. In this case the position of the left foot is defined by the footrest.</w:t>
      </w:r>
    </w:p>
    <w:p w14:paraId="064EC492"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2.7.</w:t>
      </w:r>
      <w:r w:rsidRPr="00B146A7">
        <w:tab/>
        <w:t>The measuring instruments installed shall not in any way affect the movement of the dummy during impact.</w:t>
      </w:r>
    </w:p>
    <w:p w14:paraId="16D7D5A1" w14:textId="5F882A41" w:rsidR="00B146A7" w:rsidRPr="00B146A7" w:rsidRDefault="00B146A7" w:rsidP="00B146A7">
      <w:pPr>
        <w:widowControl w:val="0"/>
        <w:tabs>
          <w:tab w:val="left" w:pos="1418"/>
          <w:tab w:val="left" w:pos="2268"/>
        </w:tabs>
        <w:suppressAutoHyphens w:val="0"/>
        <w:spacing w:after="120"/>
        <w:ind w:left="2268" w:right="1134" w:hanging="1134"/>
        <w:jc w:val="both"/>
      </w:pPr>
      <w:r w:rsidRPr="00B146A7">
        <w:t>2.8.</w:t>
      </w:r>
      <w:r w:rsidRPr="00B146A7">
        <w:tab/>
        <w:t xml:space="preserve">The temperature of </w:t>
      </w:r>
      <w:r w:rsidRPr="00B146A7">
        <w:fldChar w:fldCharType="begin"/>
      </w:r>
      <w:r w:rsidRPr="00B146A7">
        <w:instrText xml:space="preserve"> SEQ CHAPTER \h \r 1</w:instrText>
      </w:r>
      <w:r w:rsidRPr="00B146A7">
        <w:fldChar w:fldCharType="end"/>
      </w:r>
      <w:r w:rsidRPr="00B146A7">
        <w:t>the dummy and the system of measuring instruments shall be stabilized before the test and maintained so far as possible within a range between 19 °C and 22.2 °C.</w:t>
      </w:r>
    </w:p>
    <w:p w14:paraId="712B4AFE" w14:textId="2BA81FD1" w:rsidR="00B146A7" w:rsidRPr="00B146A7" w:rsidRDefault="00B146A7" w:rsidP="00B146A7">
      <w:pPr>
        <w:widowControl w:val="0"/>
        <w:tabs>
          <w:tab w:val="left" w:pos="2268"/>
        </w:tabs>
        <w:suppressAutoHyphens w:val="0"/>
        <w:spacing w:after="120"/>
        <w:ind w:left="2268" w:right="1134" w:hanging="1134"/>
        <w:jc w:val="both"/>
        <w:rPr>
          <w:u w:val="single"/>
        </w:rPr>
      </w:pPr>
      <w:r w:rsidRPr="00B146A7">
        <w:fldChar w:fldCharType="begin"/>
      </w:r>
      <w:r w:rsidRPr="00B146A7">
        <w:instrText xml:space="preserve"> SEQ CHAPTER \h \r 1</w:instrText>
      </w:r>
      <w:r w:rsidRPr="00B146A7">
        <w:fldChar w:fldCharType="end"/>
      </w:r>
      <w:r w:rsidRPr="00B146A7">
        <w:t>2.9.</w:t>
      </w:r>
      <w:r w:rsidRPr="00B146A7">
        <w:tab/>
        <w:t>Dummy HIII fiftieth percentile clothing</w:t>
      </w:r>
    </w:p>
    <w:p w14:paraId="24E8D362" w14:textId="77777777" w:rsidR="00B146A7" w:rsidRPr="00B146A7" w:rsidRDefault="00B146A7" w:rsidP="00B146A7">
      <w:pPr>
        <w:widowControl w:val="0"/>
        <w:tabs>
          <w:tab w:val="left" w:pos="1440"/>
          <w:tab w:val="left" w:pos="2268"/>
        </w:tabs>
        <w:suppressAutoHyphens w:val="0"/>
        <w:spacing w:after="120"/>
        <w:ind w:left="2268" w:right="1134" w:hanging="1134"/>
        <w:jc w:val="both"/>
      </w:pPr>
      <w:r w:rsidRPr="00B146A7">
        <w:t>2.9.1.</w:t>
      </w:r>
      <w:r w:rsidRPr="00B146A7">
        <w:tab/>
        <w:t>The instrumented dummy will be clothed in formfitting cotton stretch garments with short sleeves and mid-calf length trousers specified in FMVSS 208, drawings 78051-292 and 293 or their equivalent.</w:t>
      </w:r>
    </w:p>
    <w:p w14:paraId="130219AA"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2.9.2.</w:t>
      </w:r>
      <w:r w:rsidRPr="00B146A7">
        <w:tab/>
      </w:r>
      <w:r w:rsidRPr="00B146A7">
        <w:rPr>
          <w:lang w:val="en-US"/>
        </w:rPr>
        <w:t xml:space="preserve">A size 11XW shoe, which meets the configuration size, sole and heel thickness specifications of the United States of America military standard MIL S 13192, revision P and whose weight is 0.57 </w:t>
      </w:r>
      <w:r w:rsidRPr="00B146A7">
        <w:rPr>
          <w:lang w:val="en-US"/>
        </w:rPr>
        <w:sym w:font="Symbol" w:char="F0B1"/>
      </w:r>
      <w:r w:rsidRPr="00B146A7">
        <w:rPr>
          <w:lang w:val="en-US"/>
        </w:rPr>
        <w:t xml:space="preserve"> 0.1 kg, shall be placed and fastened on each foot of the test dummy.</w:t>
      </w:r>
    </w:p>
    <w:p w14:paraId="529F5809" w14:textId="77777777" w:rsidR="00B146A7" w:rsidRPr="00B146A7" w:rsidRDefault="00B146A7" w:rsidP="00B146A7">
      <w:pPr>
        <w:widowControl w:val="0"/>
        <w:tabs>
          <w:tab w:val="left" w:pos="2268"/>
        </w:tabs>
        <w:suppressAutoHyphens w:val="0"/>
        <w:spacing w:after="120"/>
        <w:ind w:left="2268" w:right="1134" w:hanging="1134"/>
        <w:jc w:val="both"/>
      </w:pPr>
      <w:r w:rsidRPr="00B146A7">
        <w:t>3.</w:t>
      </w:r>
      <w:r w:rsidRPr="00B146A7">
        <w:tab/>
        <w:t>Installation of the Hybrid III fifth percentile female dummy on the passenger seat.</w:t>
      </w:r>
    </w:p>
    <w:p w14:paraId="460143D6" w14:textId="77777777" w:rsidR="00B146A7" w:rsidRPr="00B146A7" w:rsidRDefault="00B146A7" w:rsidP="00B146A7">
      <w:pPr>
        <w:spacing w:before="120" w:after="120"/>
        <w:ind w:left="2257" w:right="1134" w:hanging="1123"/>
        <w:jc w:val="both"/>
        <w:rPr>
          <w:rFonts w:eastAsia="MS Mincho"/>
          <w:lang w:val="en-US" w:eastAsia="ja-JP"/>
        </w:rPr>
      </w:pPr>
      <w:r w:rsidRPr="00B146A7">
        <w:rPr>
          <w:rFonts w:eastAsia="MS Mincho"/>
          <w:lang w:val="en-US" w:eastAsia="ja-JP"/>
        </w:rPr>
        <w:tab/>
        <w:t>The longitudinal and vertical dimension of "H" point are described as (X</w:t>
      </w:r>
      <w:r w:rsidRPr="00B146A7">
        <w:rPr>
          <w:rFonts w:eastAsia="MS Mincho"/>
          <w:vertAlign w:val="subscript"/>
          <w:lang w:val="en-US" w:eastAsia="ja-JP"/>
        </w:rPr>
        <w:t>50thM</w:t>
      </w:r>
      <w:r w:rsidRPr="00B146A7">
        <w:rPr>
          <w:rFonts w:eastAsia="MS Mincho"/>
          <w:lang w:val="en-US" w:eastAsia="ja-JP"/>
        </w:rPr>
        <w:t>, Z</w:t>
      </w:r>
      <w:r w:rsidRPr="00B146A7">
        <w:rPr>
          <w:rFonts w:eastAsia="MS Mincho"/>
          <w:vertAlign w:val="subscript"/>
          <w:lang w:val="en-US" w:eastAsia="ja-JP"/>
        </w:rPr>
        <w:t>50thM</w:t>
      </w:r>
      <w:r w:rsidRPr="00B146A7">
        <w:rPr>
          <w:rFonts w:eastAsia="MS Mincho"/>
          <w:lang w:val="en-US" w:eastAsia="ja-JP"/>
        </w:rPr>
        <w:t>) and the longitudinal and vertical dimension of "H 5</w:t>
      </w:r>
      <w:r w:rsidRPr="00B146A7">
        <w:rPr>
          <w:rFonts w:eastAsia="MS Mincho"/>
          <w:vertAlign w:val="superscript"/>
          <w:lang w:val="en-US" w:eastAsia="ja-JP"/>
        </w:rPr>
        <w:t>th</w:t>
      </w:r>
      <w:r w:rsidRPr="00B146A7">
        <w:rPr>
          <w:rFonts w:eastAsia="MS Mincho"/>
          <w:lang w:val="en-US" w:eastAsia="ja-JP"/>
        </w:rPr>
        <w:t>" point are described as (X</w:t>
      </w:r>
      <w:r w:rsidRPr="00B146A7">
        <w:rPr>
          <w:rFonts w:eastAsia="MS Mincho"/>
          <w:vertAlign w:val="subscript"/>
          <w:lang w:val="en-US" w:eastAsia="ja-JP"/>
        </w:rPr>
        <w:t>5thF</w:t>
      </w:r>
      <w:r w:rsidRPr="00B146A7">
        <w:rPr>
          <w:rFonts w:eastAsia="MS Mincho"/>
          <w:lang w:val="en-US" w:eastAsia="ja-JP"/>
        </w:rPr>
        <w:t>, Z</w:t>
      </w:r>
      <w:r w:rsidRPr="00B146A7">
        <w:rPr>
          <w:rFonts w:eastAsia="MS Mincho"/>
          <w:vertAlign w:val="subscript"/>
          <w:lang w:val="en-US" w:eastAsia="ja-JP"/>
        </w:rPr>
        <w:t>5thF</w:t>
      </w:r>
      <w:r w:rsidRPr="00B146A7">
        <w:rPr>
          <w:rFonts w:eastAsia="MS Mincho"/>
          <w:lang w:val="en-US" w:eastAsia="ja-JP"/>
        </w:rPr>
        <w:t>). X</w:t>
      </w:r>
      <w:r w:rsidRPr="003C5976">
        <w:rPr>
          <w:rFonts w:eastAsia="MS Mincho"/>
          <w:vertAlign w:val="subscript"/>
          <w:lang w:val="en-US" w:eastAsia="ja-JP"/>
        </w:rPr>
        <w:t>SCL</w:t>
      </w:r>
      <w:r w:rsidRPr="00B146A7">
        <w:rPr>
          <w:rFonts w:eastAsia="MS Mincho"/>
          <w:lang w:val="en-US" w:eastAsia="ja-JP"/>
        </w:rPr>
        <w:t xml:space="preserve"> is defined as the horizontal distance between the "H" point and the most forward point on the seat cushion (see Fig</w:t>
      </w:r>
      <w:r w:rsidR="0074581D">
        <w:rPr>
          <w:rFonts w:eastAsia="MS Mincho"/>
          <w:lang w:val="en-US" w:eastAsia="ja-JP"/>
        </w:rPr>
        <w:t>ure</w:t>
      </w:r>
      <w:r w:rsidRPr="00B146A7">
        <w:rPr>
          <w:rFonts w:eastAsia="MS Mincho"/>
          <w:lang w:val="en-US" w:eastAsia="ja-JP"/>
        </w:rPr>
        <w:t xml:space="preserve"> 1). Use the following formula to calculate the "H 5</w:t>
      </w:r>
      <w:r w:rsidRPr="00B146A7">
        <w:rPr>
          <w:rFonts w:eastAsia="MS Mincho"/>
          <w:vertAlign w:val="superscript"/>
          <w:lang w:val="en-US" w:eastAsia="ja-JP"/>
        </w:rPr>
        <w:t>th</w:t>
      </w:r>
      <w:r w:rsidRPr="00B146A7">
        <w:rPr>
          <w:rFonts w:eastAsia="MS Mincho"/>
          <w:lang w:val="en-US" w:eastAsia="ja-JP"/>
        </w:rPr>
        <w:t>" point. Note that X</w:t>
      </w:r>
      <w:r w:rsidRPr="00B146A7">
        <w:rPr>
          <w:rFonts w:eastAsia="MS Mincho"/>
          <w:vertAlign w:val="subscript"/>
          <w:lang w:val="en-US" w:eastAsia="ja-JP"/>
        </w:rPr>
        <w:t>5thF</w:t>
      </w:r>
      <w:r w:rsidRPr="00B146A7">
        <w:rPr>
          <w:rFonts w:eastAsia="MS Mincho"/>
          <w:lang w:val="en-US" w:eastAsia="ja-JP"/>
        </w:rPr>
        <w:t xml:space="preserve"> should always be more forward than the X</w:t>
      </w:r>
      <w:r w:rsidRPr="00B146A7">
        <w:rPr>
          <w:rFonts w:eastAsia="MS Mincho"/>
          <w:vertAlign w:val="subscript"/>
          <w:lang w:val="en-US" w:eastAsia="ja-JP"/>
        </w:rPr>
        <w:t>50thM</w:t>
      </w:r>
      <w:r w:rsidRPr="00B146A7">
        <w:rPr>
          <w:rFonts w:eastAsia="MS Mincho"/>
          <w:lang w:val="en-US" w:eastAsia="ja-JP"/>
        </w:rPr>
        <w:t xml:space="preserve">. </w:t>
      </w:r>
    </w:p>
    <w:p w14:paraId="3994382B" w14:textId="77777777" w:rsidR="00B146A7" w:rsidRPr="00B146A7" w:rsidRDefault="00B146A7" w:rsidP="00B146A7">
      <w:pPr>
        <w:spacing w:before="100" w:beforeAutospacing="1" w:after="100" w:afterAutospacing="1"/>
        <w:ind w:left="1692" w:right="1134" w:firstLine="567"/>
        <w:jc w:val="both"/>
        <w:rPr>
          <w:rFonts w:eastAsia="MS Mincho"/>
          <w:lang w:val="en-US" w:eastAsia="ja-JP"/>
        </w:rPr>
      </w:pPr>
      <w:r w:rsidRPr="00B146A7">
        <w:rPr>
          <w:rFonts w:eastAsia="MS Mincho"/>
          <w:lang w:val="en-US" w:eastAsia="ja-JP"/>
        </w:rPr>
        <w:t>X</w:t>
      </w:r>
      <w:r w:rsidRPr="00B146A7">
        <w:rPr>
          <w:rFonts w:eastAsia="MS Mincho"/>
          <w:vertAlign w:val="subscript"/>
          <w:lang w:val="en-US" w:eastAsia="ja-JP"/>
        </w:rPr>
        <w:t>5thF</w:t>
      </w:r>
      <w:r w:rsidRPr="00B146A7">
        <w:rPr>
          <w:rFonts w:eastAsia="MS Mincho"/>
          <w:lang w:val="en-US" w:eastAsia="ja-JP"/>
        </w:rPr>
        <w:t xml:space="preserve"> = X</w:t>
      </w:r>
      <w:r w:rsidRPr="00B146A7">
        <w:rPr>
          <w:rFonts w:eastAsia="MS Mincho"/>
          <w:vertAlign w:val="subscript"/>
          <w:lang w:val="en-US" w:eastAsia="ja-JP"/>
        </w:rPr>
        <w:t>50thM</w:t>
      </w:r>
      <w:r w:rsidRPr="00B146A7">
        <w:rPr>
          <w:rFonts w:eastAsia="MS Mincho"/>
          <w:lang w:val="en-US" w:eastAsia="ja-JP"/>
        </w:rPr>
        <w:t>, + (93</w:t>
      </w:r>
      <w:r w:rsidR="003C5976">
        <w:rPr>
          <w:rFonts w:eastAsia="MS Mincho"/>
          <w:lang w:val="en-US" w:eastAsia="ja-JP"/>
        </w:rPr>
        <w:t xml:space="preserve"> </w:t>
      </w:r>
      <w:r w:rsidRPr="00B146A7">
        <w:rPr>
          <w:rFonts w:eastAsia="MS Mincho"/>
          <w:lang w:val="en-US" w:eastAsia="ja-JP"/>
        </w:rPr>
        <w:t>mm – 0.323 x X</w:t>
      </w:r>
      <w:r w:rsidRPr="003C5976">
        <w:rPr>
          <w:rFonts w:eastAsia="MS Mincho"/>
          <w:vertAlign w:val="subscript"/>
          <w:lang w:val="en-US" w:eastAsia="ja-JP"/>
        </w:rPr>
        <w:t>SCL</w:t>
      </w:r>
      <w:r w:rsidRPr="00B146A7">
        <w:rPr>
          <w:rFonts w:eastAsia="MS Mincho"/>
          <w:lang w:val="en-US" w:eastAsia="ja-JP"/>
        </w:rPr>
        <w:t>)</w:t>
      </w:r>
    </w:p>
    <w:p w14:paraId="063B91C8" w14:textId="77777777" w:rsidR="00B146A7" w:rsidRPr="00B146A7" w:rsidRDefault="00B146A7" w:rsidP="00B146A7">
      <w:pPr>
        <w:spacing w:before="100" w:beforeAutospacing="1" w:after="100" w:afterAutospacing="1"/>
        <w:ind w:left="1692" w:right="1134" w:firstLine="567"/>
        <w:jc w:val="both"/>
        <w:rPr>
          <w:rFonts w:eastAsia="MS Mincho"/>
          <w:vertAlign w:val="subscript"/>
          <w:lang w:val="en-US" w:eastAsia="ja-JP"/>
        </w:rPr>
      </w:pPr>
      <w:r w:rsidRPr="00B146A7">
        <w:rPr>
          <w:rFonts w:eastAsia="MS Mincho"/>
          <w:lang w:val="en-US" w:eastAsia="ja-JP"/>
        </w:rPr>
        <w:t>Z</w:t>
      </w:r>
      <w:r w:rsidRPr="00B146A7">
        <w:rPr>
          <w:rFonts w:eastAsia="MS Mincho"/>
          <w:vertAlign w:val="subscript"/>
          <w:lang w:val="en-US" w:eastAsia="ja-JP"/>
        </w:rPr>
        <w:t>5thF</w:t>
      </w:r>
      <w:r w:rsidRPr="00B146A7">
        <w:rPr>
          <w:rFonts w:eastAsia="MS Mincho"/>
          <w:lang w:val="en-US" w:eastAsia="ja-JP"/>
        </w:rPr>
        <w:t xml:space="preserve"> = Z</w:t>
      </w:r>
      <w:r w:rsidRPr="00B146A7">
        <w:rPr>
          <w:rFonts w:eastAsia="MS Mincho"/>
          <w:vertAlign w:val="subscript"/>
          <w:lang w:val="en-US" w:eastAsia="ja-JP"/>
        </w:rPr>
        <w:t>50thM</w:t>
      </w:r>
    </w:p>
    <w:p w14:paraId="36545610" w14:textId="77777777" w:rsidR="00B146A7" w:rsidRDefault="00B146A7" w:rsidP="00782206">
      <w:pPr>
        <w:keepNext/>
        <w:keepLines/>
        <w:spacing w:line="200" w:lineRule="atLeast"/>
        <w:ind w:left="1134" w:right="1134" w:firstLine="11"/>
        <w:jc w:val="both"/>
        <w:rPr>
          <w:rFonts w:eastAsia="MS Mincho"/>
          <w:lang w:val="en-US" w:eastAsia="ja-JP"/>
        </w:rPr>
      </w:pPr>
      <w:r w:rsidRPr="00B146A7">
        <w:rPr>
          <w:rFonts w:eastAsia="MS Mincho"/>
          <w:lang w:val="en-US" w:eastAsia="ja-JP"/>
        </w:rPr>
        <w:lastRenderedPageBreak/>
        <w:t>Figure 1</w:t>
      </w:r>
    </w:p>
    <w:p w14:paraId="5C766453" w14:textId="77777777" w:rsidR="00001BFD" w:rsidRPr="00B146A7" w:rsidRDefault="00BE0060" w:rsidP="001A0608">
      <w:pPr>
        <w:spacing w:after="200"/>
        <w:ind w:left="1134" w:right="1134" w:firstLine="11"/>
        <w:jc w:val="both"/>
        <w:rPr>
          <w:rFonts w:eastAsia="MS Mincho"/>
          <w:lang w:val="en-US" w:eastAsia="ja-JP"/>
        </w:rPr>
      </w:pPr>
      <w:r>
        <w:rPr>
          <w:rFonts w:eastAsia="MS Mincho"/>
          <w:noProof/>
          <w:lang w:eastAsia="en-GB"/>
        </w:rPr>
        <mc:AlternateContent>
          <mc:Choice Requires="wpc">
            <w:drawing>
              <wp:inline distT="0" distB="0" distL="0" distR="0" wp14:anchorId="05F50D09" wp14:editId="2501C3B9">
                <wp:extent cx="3115310" cy="2500630"/>
                <wp:effectExtent l="0" t="0" r="0" b="444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7" name="Group 227"/>
                        <wpg:cNvGrpSpPr>
                          <a:grpSpLocks/>
                        </wpg:cNvGrpSpPr>
                        <wpg:grpSpPr bwMode="auto">
                          <a:xfrm>
                            <a:off x="0" y="0"/>
                            <a:ext cx="3115310" cy="2500630"/>
                            <a:chOff x="4757" y="10894"/>
                            <a:chExt cx="4070" cy="3255"/>
                          </a:xfrm>
                        </wpg:grpSpPr>
                        <wpg:grpSp>
                          <wpg:cNvPr id="138" name="Group 225"/>
                          <wpg:cNvGrpSpPr>
                            <a:grpSpLocks/>
                          </wpg:cNvGrpSpPr>
                          <wpg:grpSpPr bwMode="auto">
                            <a:xfrm>
                              <a:off x="4757" y="10894"/>
                              <a:ext cx="4070" cy="3255"/>
                              <a:chOff x="4757" y="10894"/>
                              <a:chExt cx="4070" cy="3255"/>
                            </a:xfrm>
                          </wpg:grpSpPr>
                          <wpg:grpSp>
                            <wpg:cNvPr id="139" name="Group 223"/>
                            <wpg:cNvGrpSpPr>
                              <a:grpSpLocks/>
                            </wpg:cNvGrpSpPr>
                            <wpg:grpSpPr bwMode="auto">
                              <a:xfrm>
                                <a:off x="4757" y="10894"/>
                                <a:ext cx="4070" cy="3255"/>
                                <a:chOff x="4757" y="10894"/>
                                <a:chExt cx="4070" cy="3255"/>
                              </a:xfrm>
                            </wpg:grpSpPr>
                            <wpg:grpSp>
                              <wpg:cNvPr id="140" name="Group 222"/>
                              <wpg:cNvGrpSpPr>
                                <a:grpSpLocks/>
                              </wpg:cNvGrpSpPr>
                              <wpg:grpSpPr bwMode="auto">
                                <a:xfrm>
                                  <a:off x="4757" y="10894"/>
                                  <a:ext cx="4070" cy="3255"/>
                                  <a:chOff x="4757" y="10894"/>
                                  <a:chExt cx="4070" cy="3255"/>
                                </a:xfrm>
                              </wpg:grpSpPr>
                              <pic:pic xmlns:pic="http://schemas.openxmlformats.org/drawingml/2006/picture">
                                <pic:nvPicPr>
                                  <pic:cNvPr id="141" name="Picture 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757" y="10894"/>
                                    <a:ext cx="4070" cy="3255"/>
                                  </a:xfrm>
                                  <a:prstGeom prst="rect">
                                    <a:avLst/>
                                  </a:prstGeom>
                                  <a:noFill/>
                                  <a:extLst>
                                    <a:ext uri="{909E8E84-426E-40DD-AFC4-6F175D3DCCD1}">
                                      <a14:hiddenFill xmlns:a14="http://schemas.microsoft.com/office/drawing/2010/main">
                                        <a:solidFill>
                                          <a:srgbClr val="FFFFFF"/>
                                        </a:solidFill>
                                      </a14:hiddenFill>
                                    </a:ext>
                                  </a:extLst>
                                </pic:spPr>
                              </pic:pic>
                              <wps:wsp>
                                <wps:cNvPr id="142" name="Text Box 220"/>
                                <wps:cNvSpPr txBox="1">
                                  <a:spLocks noChangeArrowheads="1"/>
                                </wps:cNvSpPr>
                                <wps:spPr bwMode="auto">
                                  <a:xfrm>
                                    <a:off x="6864" y="11006"/>
                                    <a:ext cx="289"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21563" w14:textId="77777777" w:rsidR="00BD0B45" w:rsidRPr="00782206" w:rsidRDefault="00BD0B45" w:rsidP="003C1332">
                                      <w:pPr>
                                        <w:rPr>
                                          <w:lang w:val="fr-CH"/>
                                        </w:rPr>
                                      </w:pPr>
                                      <w:r>
                                        <w:rPr>
                                          <w:lang w:val="fr-CH"/>
                                        </w:rPr>
                                        <w:t>+Z</w:t>
                                      </w:r>
                                    </w:p>
                                  </w:txbxContent>
                                </wps:txbx>
                                <wps:bodyPr rot="0" vert="horz" wrap="square" lIns="18000" tIns="0" rIns="18000" bIns="0" anchor="t" anchorCtr="0" upright="1">
                                  <a:noAutofit/>
                                </wps:bodyPr>
                              </wps:wsp>
                            </wpg:grpSp>
                            <wps:wsp>
                              <wps:cNvPr id="143" name="Text Box 221"/>
                              <wps:cNvSpPr txBox="1">
                                <a:spLocks noChangeArrowheads="1"/>
                              </wps:cNvSpPr>
                              <wps:spPr bwMode="auto">
                                <a:xfrm>
                                  <a:off x="8134" y="13046"/>
                                  <a:ext cx="288"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9AC05" w14:textId="77777777" w:rsidR="00BD0B45" w:rsidRPr="00782206" w:rsidRDefault="00BD0B45" w:rsidP="003C1332">
                                    <w:pPr>
                                      <w:rPr>
                                        <w:lang w:val="fr-CH"/>
                                      </w:rPr>
                                    </w:pPr>
                                    <w:r>
                                      <w:rPr>
                                        <w:lang w:val="fr-CH"/>
                                      </w:rPr>
                                      <w:t>+X</w:t>
                                    </w:r>
                                  </w:p>
                                </w:txbxContent>
                              </wps:txbx>
                              <wps:bodyPr rot="0" vert="horz" wrap="square" lIns="18000" tIns="0" rIns="18000" bIns="0" anchor="t" anchorCtr="0" upright="1">
                                <a:noAutofit/>
                              </wps:bodyPr>
                            </wps:wsp>
                          </wpg:grpSp>
                          <wps:wsp>
                            <wps:cNvPr id="144" name="Text Box 224"/>
                            <wps:cNvSpPr txBox="1">
                              <a:spLocks noChangeArrowheads="1"/>
                            </wps:cNvSpPr>
                            <wps:spPr bwMode="auto">
                              <a:xfrm>
                                <a:off x="6216" y="13232"/>
                                <a:ext cx="371"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115EE" w14:textId="77777777" w:rsidR="00BD0B45" w:rsidRPr="003C1332" w:rsidRDefault="00BD0B45" w:rsidP="003C1332">
                                  <w:pPr>
                                    <w:rPr>
                                      <w:vertAlign w:val="subscript"/>
                                      <w:lang w:val="fr-CH"/>
                                    </w:rPr>
                                  </w:pPr>
                                  <w:r>
                                    <w:rPr>
                                      <w:lang w:val="fr-CH"/>
                                    </w:rPr>
                                    <w:t>X</w:t>
                                  </w:r>
                                  <w:r>
                                    <w:rPr>
                                      <w:vertAlign w:val="subscript"/>
                                      <w:lang w:val="fr-CH"/>
                                    </w:rPr>
                                    <w:t>SCL</w:t>
                                  </w:r>
                                </w:p>
                              </w:txbxContent>
                            </wps:txbx>
                            <wps:bodyPr rot="0" vert="horz" wrap="square" lIns="18000" tIns="0" rIns="18000" bIns="0" anchor="t" anchorCtr="0" upright="1">
                              <a:noAutofit/>
                            </wps:bodyPr>
                          </wps:wsp>
                        </wpg:grpSp>
                        <wps:wsp>
                          <wps:cNvPr id="145" name="Text Box 226"/>
                          <wps:cNvSpPr txBox="1">
                            <a:spLocks noChangeArrowheads="1"/>
                          </wps:cNvSpPr>
                          <wps:spPr bwMode="auto">
                            <a:xfrm>
                              <a:off x="8002" y="13563"/>
                              <a:ext cx="690"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7195F" w14:textId="77777777" w:rsidR="00BD0B45" w:rsidRPr="00782206" w:rsidRDefault="00BD0B45" w:rsidP="003C1332">
                                <w:pPr>
                                  <w:rPr>
                                    <w:lang w:val="fr-CH"/>
                                  </w:rPr>
                                </w:pPr>
                                <w:r>
                                  <w:rPr>
                                    <w:lang w:val="fr-CH"/>
                                  </w:rPr>
                                  <w:t>H-Point</w:t>
                                </w:r>
                              </w:p>
                            </w:txbxContent>
                          </wps:txbx>
                          <wps:bodyPr rot="0" vert="horz" wrap="square" lIns="18000" tIns="0" rIns="18000" bIns="0" anchor="t" anchorCtr="0" upright="1">
                            <a:noAutofit/>
                          </wps:bodyPr>
                        </wps:wsp>
                      </wpg:wgp>
                    </wpc:wpc>
                  </a:graphicData>
                </a:graphic>
              </wp:inline>
            </w:drawing>
          </mc:Choice>
          <mc:Fallback>
            <w:pict>
              <v:group w14:anchorId="05F50D09" id="Canvas 218" o:spid="_x0000_s1035" editas="canvas" style="width:245.3pt;height:196.9pt;mso-position-horizontal-relative:char;mso-position-vertical-relative:line" coordsize="31153,2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31153;height:25006;visibility:visible;mso-wrap-style:square">
                  <v:fill o:detectmouseclick="t"/>
                  <v:path o:connecttype="none"/>
                </v:shape>
                <v:group id="Group 227" o:spid="_x0000_s1037" style="position:absolute;width:31153;height:25006"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225" o:spid="_x0000_s1038"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223" o:spid="_x0000_s1039"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222" o:spid="_x0000_s1040"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Picture 219" o:spid="_x0000_s1041" type="#_x0000_t75" style="position:absolute;left:4757;top:10894;width:4070;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">
                          <v:imagedata r:id="rId45" o:title=""/>
                        </v:shape>
                        <v:shape id="Text Box 220" o:spid="_x0000_s1042" type="#_x0000_t202" style="position:absolute;left:6864;top:11006;width:28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" stroked="f">
                          <v:textbox inset=".5mm,0,.5mm,0">
                            <w:txbxContent>
                              <w:p w14:paraId="76421563" w14:textId="77777777" w:rsidR="00BD0B45" w:rsidRPr="00782206" w:rsidRDefault="00BD0B45" w:rsidP="003C1332">
                                <w:pPr>
                                  <w:rPr>
                                    <w:lang w:val="fr-CH"/>
                                  </w:rPr>
                                </w:pPr>
                                <w:r>
                                  <w:rPr>
                                    <w:lang w:val="fr-CH"/>
                                  </w:rPr>
                                  <w:t>+Z</w:t>
                                </w:r>
                              </w:p>
                            </w:txbxContent>
                          </v:textbox>
                        </v:shape>
                      </v:group>
                      <v:shape id="_x0000_s1043" type="#_x0000_t202" style="position:absolute;left:8134;top:13046;width:28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" stroked="f">
                        <v:textbox inset=".5mm,0,.5mm,0">
                          <w:txbxContent>
                            <w:p w14:paraId="6329AC05" w14:textId="77777777" w:rsidR="00BD0B45" w:rsidRPr="00782206" w:rsidRDefault="00BD0B45" w:rsidP="003C1332">
                              <w:pPr>
                                <w:rPr>
                                  <w:lang w:val="fr-CH"/>
                                </w:rPr>
                              </w:pPr>
                              <w:r>
                                <w:rPr>
                                  <w:lang w:val="fr-CH"/>
                                </w:rPr>
                                <w:t>+X</w:t>
                              </w:r>
                            </w:p>
                          </w:txbxContent>
                        </v:textbox>
                      </v:shape>
                    </v:group>
                    <v:shape id="Text Box 224" o:spid="_x0000_s1044" type="#_x0000_t202" style="position:absolute;left:6216;top:13232;width:371;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" stroked="f">
                      <v:textbox inset=".5mm,0,.5mm,0">
                        <w:txbxContent>
                          <w:p w14:paraId="6B2115EE" w14:textId="77777777" w:rsidR="00BD0B45" w:rsidRPr="003C1332" w:rsidRDefault="00BD0B45" w:rsidP="003C1332">
                            <w:pPr>
                              <w:rPr>
                                <w:vertAlign w:val="subscript"/>
                                <w:lang w:val="fr-CH"/>
                              </w:rPr>
                            </w:pPr>
                            <w:r>
                              <w:rPr>
                                <w:lang w:val="fr-CH"/>
                              </w:rPr>
                              <w:t>X</w:t>
                            </w:r>
                            <w:r>
                              <w:rPr>
                                <w:vertAlign w:val="subscript"/>
                                <w:lang w:val="fr-CH"/>
                              </w:rPr>
                              <w:t>SCL</w:t>
                            </w:r>
                          </w:p>
                        </w:txbxContent>
                      </v:textbox>
                    </v:shape>
                  </v:group>
                  <v:shape id="_x0000_s1045" type="#_x0000_t202" style="position:absolute;left:8002;top:13563;width:69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" stroked="f">
                    <v:textbox inset=".5mm,0,.5mm,0">
                      <w:txbxContent>
                        <w:p w14:paraId="6577195F" w14:textId="77777777" w:rsidR="00BD0B45" w:rsidRPr="00782206" w:rsidRDefault="00BD0B45" w:rsidP="003C1332">
                          <w:pPr>
                            <w:rPr>
                              <w:lang w:val="fr-CH"/>
                            </w:rPr>
                          </w:pPr>
                          <w:r>
                            <w:rPr>
                              <w:lang w:val="fr-CH"/>
                            </w:rPr>
                            <w:t>H-Point</w:t>
                          </w:r>
                        </w:p>
                      </w:txbxContent>
                    </v:textbox>
                  </v:shape>
                </v:group>
                <w10:anchorlock/>
              </v:group>
            </w:pict>
          </mc:Fallback>
        </mc:AlternateContent>
      </w:r>
    </w:p>
    <w:p w14:paraId="44F3AD0D" w14:textId="77777777" w:rsidR="00B146A7" w:rsidRPr="00B146A7" w:rsidRDefault="00B146A7" w:rsidP="001A0608">
      <w:pPr>
        <w:keepNext/>
        <w:keepLines/>
        <w:widowControl w:val="0"/>
        <w:tabs>
          <w:tab w:val="left" w:pos="2268"/>
        </w:tabs>
        <w:suppressAutoHyphens w:val="0"/>
        <w:spacing w:before="120" w:after="120"/>
        <w:ind w:left="2268" w:right="1134" w:hanging="1134"/>
        <w:jc w:val="both"/>
      </w:pPr>
      <w:r w:rsidRPr="00B146A7">
        <w:t>3.1.</w:t>
      </w:r>
      <w:r w:rsidRPr="00B146A7">
        <w:tab/>
        <w:t>Head</w:t>
      </w:r>
    </w:p>
    <w:p w14:paraId="5342B0F3"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transverse instrumentation platform of the head shall be horizontal within 2.5°. To level the head of the test dummy in vehicles with upright seats with non-adjustable backs, the following sequences shall be followed. First adjust the position of the "H 5</w:t>
      </w:r>
      <w:r w:rsidRPr="00B146A7">
        <w:rPr>
          <w:vertAlign w:val="superscript"/>
        </w:rPr>
        <w:t>th</w:t>
      </w:r>
      <w:r w:rsidRPr="00B146A7">
        <w:t>" point within the limits set forth in paragraph 3.4.3.1. below to level the transverse instrumentation platform of the head of the test dummy. If the transverse instrumentation platform of the head is still not level, then adjust the pelvic angle of the test dummy within the limits provided in paragraph 3.4.3.2. below. If the transverse instrumentation platform of the head is still not level, then adjust the neck bracket of the test dummy the minimum amount necessary to ensure that the transverse instrumentation platform of the head is horizontal within 2.5°.</w:t>
      </w:r>
    </w:p>
    <w:p w14:paraId="408B4354" w14:textId="77777777" w:rsidR="00B146A7" w:rsidRPr="00B146A7" w:rsidRDefault="00B146A7" w:rsidP="00B146A7">
      <w:pPr>
        <w:widowControl w:val="0"/>
        <w:tabs>
          <w:tab w:val="left" w:pos="2268"/>
        </w:tabs>
        <w:suppressAutoHyphens w:val="0"/>
        <w:spacing w:after="120"/>
        <w:ind w:left="2268" w:right="1134" w:hanging="1134"/>
        <w:jc w:val="both"/>
      </w:pPr>
      <w:r w:rsidRPr="00B146A7">
        <w:t>3.2.</w:t>
      </w:r>
      <w:r w:rsidRPr="00B146A7">
        <w:tab/>
        <w:t>Arms</w:t>
      </w:r>
    </w:p>
    <w:p w14:paraId="39A2BA51"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3.2.1.</w:t>
      </w:r>
      <w:r w:rsidRPr="00B146A7">
        <w:tab/>
        <w:t>The passenger's upper arms shall be in contact with the seat back and the sides of the torso.</w:t>
      </w:r>
    </w:p>
    <w:p w14:paraId="32D2963C"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3.3.</w:t>
      </w:r>
      <w:r w:rsidRPr="00B146A7">
        <w:tab/>
        <w:t>Hands</w:t>
      </w:r>
    </w:p>
    <w:p w14:paraId="53DA4959"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3.3.1.</w:t>
      </w:r>
      <w:r w:rsidRPr="00B146A7">
        <w:tab/>
        <w:t>The palms of the passenger test dummy shall be in contact with outside of thigh. The little finger shall be in contact with the seat cushion.</w:t>
      </w:r>
    </w:p>
    <w:p w14:paraId="783CB518"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3.4.</w:t>
      </w:r>
      <w:r w:rsidRPr="00B146A7">
        <w:tab/>
        <w:t>Torso</w:t>
      </w:r>
    </w:p>
    <w:p w14:paraId="4BFC4AC9"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3.4.1.</w:t>
      </w:r>
      <w:r w:rsidRPr="00B146A7">
        <w:tab/>
        <w:t>In vehicles equipped with bench seats, the upper torso of the passenger test dummy shall rest against the seat back. The midsagittal plane of the passenger dummy shall be vertical and parallel to the vehicle's longitudinal centreline and the same distance from the vehicle's longitudinal centreline as the midsagittal plane of the driver dummy.</w:t>
      </w:r>
    </w:p>
    <w:p w14:paraId="28CDDE9B"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3.4.2.</w:t>
      </w:r>
      <w:r w:rsidRPr="00B146A7">
        <w:tab/>
        <w:t>In vehicles equipped with individual seats, the upper torso of the passenger test dummy shall rest against the seat back. The midsagittal plane of the passenger dummy shall be vertical and shall coincide with the longitudinal centreline of the individual seat.</w:t>
      </w:r>
    </w:p>
    <w:p w14:paraId="7CE1B520"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lastRenderedPageBreak/>
        <w:t>3.4.3.</w:t>
      </w:r>
      <w:r w:rsidRPr="00B146A7">
        <w:tab/>
        <w:t>Lower torso</w:t>
      </w:r>
    </w:p>
    <w:p w14:paraId="79EE7E23"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3.4.3.1.</w:t>
      </w:r>
      <w:r w:rsidRPr="00B146A7">
        <w:tab/>
        <w:t>"H 5</w:t>
      </w:r>
      <w:r w:rsidRPr="00B146A7">
        <w:rPr>
          <w:vertAlign w:val="superscript"/>
        </w:rPr>
        <w:t>th</w:t>
      </w:r>
      <w:r w:rsidRPr="00B146A7">
        <w:t>" point</w:t>
      </w:r>
    </w:p>
    <w:p w14:paraId="4D6A0C1C" w14:textId="77777777" w:rsidR="00B146A7" w:rsidRPr="00B146A7" w:rsidRDefault="00B146A7" w:rsidP="00B146A7">
      <w:pPr>
        <w:widowControl w:val="0"/>
        <w:tabs>
          <w:tab w:val="left" w:pos="2268"/>
        </w:tabs>
        <w:suppressAutoHyphens w:val="0"/>
        <w:spacing w:after="120"/>
        <w:ind w:left="2268" w:right="1134" w:hanging="1134"/>
        <w:jc w:val="both"/>
        <w:rPr>
          <w:lang w:val="en-US" w:eastAsia="ja-JP"/>
        </w:rPr>
      </w:pPr>
      <w:r w:rsidRPr="00B146A7">
        <w:rPr>
          <w:lang w:val="en-US"/>
        </w:rPr>
        <w:tab/>
      </w:r>
      <w:r w:rsidRPr="00B146A7">
        <w:rPr>
          <w:lang w:val="en-US"/>
        </w:rPr>
        <w:tab/>
        <w:t xml:space="preserve">The </w:t>
      </w:r>
      <w:r w:rsidRPr="00B146A7">
        <w:rPr>
          <w:lang w:val="en-US" w:eastAsia="ja-JP"/>
        </w:rPr>
        <w:t>"H 5</w:t>
      </w:r>
      <w:r w:rsidRPr="00B146A7">
        <w:rPr>
          <w:vertAlign w:val="superscript"/>
          <w:lang w:val="en-US" w:eastAsia="ja-JP"/>
        </w:rPr>
        <w:t>th</w:t>
      </w:r>
      <w:r w:rsidRPr="00B146A7">
        <w:rPr>
          <w:lang w:val="en-US" w:eastAsia="ja-JP"/>
        </w:rPr>
        <w:t>" point of passenger test dummy shall coincide within 13 mm in the horizontal dimension, of the "H 5</w:t>
      </w:r>
      <w:r w:rsidRPr="00B146A7">
        <w:rPr>
          <w:vertAlign w:val="superscript"/>
          <w:lang w:val="en-US" w:eastAsia="ja-JP"/>
        </w:rPr>
        <w:t>th</w:t>
      </w:r>
      <w:r w:rsidRPr="00B146A7">
        <w:rPr>
          <w:lang w:val="en-US" w:eastAsia="ja-JP"/>
        </w:rPr>
        <w:t>" point determined using the procedure described in Annex 6 and paragraph 3</w:t>
      </w:r>
      <w:r w:rsidR="000D144D">
        <w:rPr>
          <w:lang w:val="en-US" w:eastAsia="ja-JP"/>
        </w:rPr>
        <w:t>.</w:t>
      </w:r>
      <w:r w:rsidRPr="00B146A7">
        <w:rPr>
          <w:lang w:val="en-US" w:eastAsia="ja-JP"/>
        </w:rPr>
        <w:t xml:space="preserve"> above.</w:t>
      </w:r>
    </w:p>
    <w:p w14:paraId="785F70B3" w14:textId="77777777" w:rsidR="00B146A7" w:rsidRPr="00B146A7" w:rsidRDefault="00B146A7" w:rsidP="00B146A7">
      <w:pPr>
        <w:widowControl w:val="0"/>
        <w:tabs>
          <w:tab w:val="left" w:pos="2268"/>
        </w:tabs>
        <w:suppressAutoHyphens w:val="0"/>
        <w:spacing w:after="120"/>
        <w:ind w:left="2268" w:right="1134" w:hanging="1134"/>
        <w:jc w:val="both"/>
      </w:pPr>
      <w:r w:rsidRPr="00B146A7">
        <w:t>3.4.3.2.</w:t>
      </w:r>
      <w:r w:rsidRPr="00B146A7">
        <w:tab/>
        <w:t>Pelvic angle</w:t>
      </w:r>
    </w:p>
    <w:p w14:paraId="00737DC4" w14:textId="77777777" w:rsidR="00B146A7" w:rsidRPr="00B146A7" w:rsidRDefault="00B146A7" w:rsidP="00B146A7">
      <w:pPr>
        <w:widowControl w:val="0"/>
        <w:tabs>
          <w:tab w:val="left" w:pos="2268"/>
        </w:tabs>
        <w:suppressAutoHyphens w:val="0"/>
        <w:spacing w:after="120"/>
        <w:ind w:left="2268" w:right="1134" w:hanging="1134"/>
        <w:jc w:val="both"/>
      </w:pPr>
      <w:r w:rsidRPr="00B146A7">
        <w:tab/>
        <w:t>As determined using the pelvic angle gauge (GM) drawing 78051-532 incorporated by reference in Part 572 which is inserted into the "H" point gauging hole of the dummy, the angle measured from the horizontal on the 76.2 mm (3 inch) flat surface of the gauge shall be 20 degrees plus or minus 2.5 degrees.</w:t>
      </w:r>
    </w:p>
    <w:p w14:paraId="69AC69B2" w14:textId="77777777" w:rsidR="00B146A7" w:rsidRPr="00B146A7" w:rsidRDefault="00B146A7" w:rsidP="00B146A7">
      <w:pPr>
        <w:widowControl w:val="0"/>
        <w:tabs>
          <w:tab w:val="left" w:pos="2268"/>
        </w:tabs>
        <w:suppressAutoHyphens w:val="0"/>
        <w:spacing w:after="120"/>
        <w:ind w:left="2268" w:right="1134" w:hanging="1134"/>
        <w:jc w:val="both"/>
      </w:pPr>
      <w:r w:rsidRPr="00B146A7">
        <w:t>3.5.</w:t>
      </w:r>
      <w:r w:rsidRPr="00B146A7">
        <w:tab/>
        <w:t>Legs</w:t>
      </w:r>
    </w:p>
    <w:p w14:paraId="165FB2ED" w14:textId="3C93EA93"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upper legs of the passenger test dummy shall rest against the seat cushion to the extent permitted by placement of the feet. The initial distance between the outboard knee clevis flange surfaces shall be 229 mm ± 5 mm as shown in Figure 2. To the extent practicable, both legs of the passenger dummy shall be in vertical longitudinal planes. Final adjustment to accommodate placement of feet in accordance with </w:t>
      </w:r>
      <w:r w:rsidR="004A6A48" w:rsidRPr="00B146A7">
        <w:t>paragraph</w:t>
      </w:r>
      <w:r w:rsidR="004A6A48">
        <w:t> </w:t>
      </w:r>
      <w:r w:rsidRPr="00B146A7">
        <w:t>3.6. for various passenger compartment configurations is permitted.</w:t>
      </w:r>
    </w:p>
    <w:p w14:paraId="705FE431" w14:textId="77777777" w:rsidR="00B146A7" w:rsidRPr="00B146A7" w:rsidRDefault="00B146A7" w:rsidP="00B146A7">
      <w:pPr>
        <w:snapToGrid w:val="0"/>
        <w:spacing w:after="120"/>
        <w:ind w:left="1134" w:right="1134"/>
        <w:rPr>
          <w:rFonts w:eastAsia="MS Mincho"/>
          <w:lang w:eastAsia="ja-JP"/>
        </w:rPr>
      </w:pPr>
      <w:r w:rsidRPr="00B146A7">
        <w:rPr>
          <w:rFonts w:eastAsia="MS Mincho"/>
          <w:lang w:eastAsia="ja-JP"/>
        </w:rPr>
        <w:t xml:space="preserve">Figure 2 </w:t>
      </w:r>
      <w:r w:rsidRPr="00B146A7">
        <w:rPr>
          <w:rFonts w:eastAsia="MS Mincho"/>
          <w:lang w:eastAsia="ja-JP"/>
        </w:rPr>
        <w:br/>
      </w:r>
      <w:r w:rsidRPr="00B146A7">
        <w:rPr>
          <w:rFonts w:eastAsia="MS Mincho"/>
          <w:b/>
          <w:lang w:eastAsia="ja-JP"/>
        </w:rPr>
        <w:t>The initial knee distance of Hybrid III fifth percentile female</w:t>
      </w:r>
    </w:p>
    <w:p w14:paraId="29C2318D" w14:textId="77777777" w:rsidR="00B146A7" w:rsidRPr="00B146A7" w:rsidRDefault="00BE0060" w:rsidP="00B146A7">
      <w:pPr>
        <w:widowControl w:val="0"/>
        <w:tabs>
          <w:tab w:val="left" w:pos="2268"/>
        </w:tabs>
        <w:suppressAutoHyphens w:val="0"/>
        <w:spacing w:after="120"/>
        <w:ind w:left="2268" w:right="1134" w:hanging="1134"/>
        <w:jc w:val="both"/>
      </w:pPr>
      <w:r>
        <w:rPr>
          <w:rFonts w:eastAsia="MS Mincho"/>
          <w:noProof/>
          <w:lang w:eastAsia="en-GB"/>
        </w:rPr>
        <w:drawing>
          <wp:inline distT="0" distB="0" distL="0" distR="0" wp14:anchorId="4FBE658D" wp14:editId="564AA7CA">
            <wp:extent cx="2927985" cy="1634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7985" cy="1634490"/>
                    </a:xfrm>
                    <a:prstGeom prst="rect">
                      <a:avLst/>
                    </a:prstGeom>
                    <a:noFill/>
                    <a:ln>
                      <a:noFill/>
                    </a:ln>
                  </pic:spPr>
                </pic:pic>
              </a:graphicData>
            </a:graphic>
          </wp:inline>
        </w:drawing>
      </w:r>
    </w:p>
    <w:p w14:paraId="19F3AA8B"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3.6.</w:t>
      </w:r>
      <w:r w:rsidRPr="00B146A7">
        <w:tab/>
        <w:t>Feet</w:t>
      </w:r>
    </w:p>
    <w:p w14:paraId="33E25271" w14:textId="216A8BE8" w:rsidR="00B146A7" w:rsidRPr="00B146A7" w:rsidRDefault="00B146A7" w:rsidP="00B146A7">
      <w:pPr>
        <w:widowControl w:val="0"/>
        <w:tabs>
          <w:tab w:val="left" w:pos="1418"/>
          <w:tab w:val="left" w:pos="2268"/>
        </w:tabs>
        <w:suppressAutoHyphens w:val="0"/>
        <w:spacing w:after="120"/>
        <w:ind w:left="2268" w:right="1134" w:hanging="1134"/>
        <w:jc w:val="both"/>
      </w:pPr>
      <w:r w:rsidRPr="00B146A7">
        <w:t>3.6.1.</w:t>
      </w:r>
      <w:r w:rsidRPr="00B146A7">
        <w:tab/>
        <w:t>The legs shall be positioned as distant as possible from the front end of the seat cushion while the thighs are kept in contact with the seat cushion as shown in Fig.</w:t>
      </w:r>
      <w:r w:rsidR="001A0608">
        <w:t> </w:t>
      </w:r>
      <w:r w:rsidRPr="00B146A7">
        <w:t>(a). As shown in Fig.</w:t>
      </w:r>
      <w:r w:rsidR="001A0608">
        <w:t> </w:t>
      </w:r>
      <w:r w:rsidRPr="00B146A7">
        <w:t>(b), each leg shall be lowered until the foot comes in contact with the floor while the foot and tibia are kept in a right angle to one another and the thigh inclination angle kept constant. When each heel is in contact with the floor, the foot shall be rotated so that the toe comes as much in contact as possible with the floor as shown in Fig.</w:t>
      </w:r>
      <w:r w:rsidR="001A0608">
        <w:t> </w:t>
      </w:r>
      <w:r w:rsidRPr="00B146A7">
        <w:t xml:space="preserve">(c). </w:t>
      </w:r>
    </w:p>
    <w:p w14:paraId="0C817885" w14:textId="71C06426" w:rsidR="00B146A7" w:rsidRPr="00B146A7" w:rsidRDefault="00B146A7" w:rsidP="00B146A7">
      <w:pPr>
        <w:widowControl w:val="0"/>
        <w:tabs>
          <w:tab w:val="left" w:pos="2268"/>
        </w:tabs>
        <w:suppressAutoHyphens w:val="0"/>
        <w:spacing w:after="120"/>
        <w:ind w:left="2268" w:right="1134" w:hanging="1134"/>
        <w:jc w:val="both"/>
      </w:pPr>
      <w:r w:rsidRPr="00B146A7">
        <w:tab/>
        <w:t>If it is not possible to have each foot in contact with the floor, the foot shall be lowered until the calf comes in contact with the front end of the seat cushion or the back of the foot comes in contact with the vehicle interior. The foot shall be kept as parallel as possible to the floor as shown in Fig.</w:t>
      </w:r>
      <w:r w:rsidR="001A0608">
        <w:t> </w:t>
      </w:r>
      <w:r w:rsidRPr="00B146A7">
        <w:t>(d).</w:t>
      </w:r>
    </w:p>
    <w:p w14:paraId="5DF93405" w14:textId="77777777" w:rsidR="00B146A7" w:rsidRPr="00B146A7" w:rsidRDefault="00B146A7" w:rsidP="000D144D">
      <w:pPr>
        <w:keepNext/>
        <w:keepLines/>
        <w:widowControl w:val="0"/>
        <w:tabs>
          <w:tab w:val="left" w:pos="2268"/>
        </w:tabs>
        <w:suppressAutoHyphens w:val="0"/>
        <w:spacing w:after="120"/>
        <w:ind w:left="2268" w:right="1134" w:hanging="1134"/>
        <w:jc w:val="both"/>
      </w:pPr>
      <w:r w:rsidRPr="00B146A7">
        <w:lastRenderedPageBreak/>
        <w:tab/>
        <w:t>In case of interference from a vehicle body protrusion, the foot shall be rotated as minimally as possible around the tibia. In case interference still remains, the femur shall be rotated to resolve or minimize the interference. The foot shall be moved inward or outward while the separation distance between the knees is kept constant.</w:t>
      </w:r>
    </w:p>
    <w:p w14:paraId="3C4D9C60" w14:textId="77777777" w:rsidR="00B146A7" w:rsidRPr="00B146A7" w:rsidRDefault="00B146A7" w:rsidP="00B146A7">
      <w:pPr>
        <w:keepNext/>
        <w:keepLines/>
        <w:snapToGrid w:val="0"/>
        <w:spacing w:after="120"/>
        <w:ind w:left="1134" w:right="1134" w:hanging="1134"/>
        <w:rPr>
          <w:rFonts w:eastAsia="MS Mincho"/>
          <w:b/>
          <w:lang w:eastAsia="ja-JP"/>
        </w:rPr>
      </w:pPr>
      <w:r w:rsidRPr="00B146A7">
        <w:rPr>
          <w:rFonts w:eastAsia="MS Mincho"/>
          <w:b/>
          <w:lang w:eastAsia="ja-JP"/>
        </w:rPr>
        <w:tab/>
      </w:r>
      <w:r w:rsidRPr="00B146A7">
        <w:rPr>
          <w:rFonts w:eastAsia="MS Mincho"/>
          <w:b/>
          <w:lang w:eastAsia="ja-JP"/>
        </w:rPr>
        <w:tab/>
        <w:t>Figure (a)</w:t>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B146A7">
        <w:rPr>
          <w:rFonts w:eastAsia="MS Mincho"/>
          <w:b/>
          <w:lang w:eastAsia="ja-JP"/>
        </w:rPr>
        <w:t>Figure (b)</w:t>
      </w:r>
    </w:p>
    <w:p w14:paraId="0874F2AF" w14:textId="77777777" w:rsidR="00B146A7" w:rsidRPr="00B146A7" w:rsidRDefault="00BE0060" w:rsidP="00B146A7">
      <w:pPr>
        <w:keepNext/>
        <w:keepLines/>
        <w:snapToGrid w:val="0"/>
        <w:spacing w:after="120"/>
        <w:ind w:left="1134" w:right="1134" w:hanging="1134"/>
        <w:jc w:val="center"/>
        <w:rPr>
          <w:rFonts w:eastAsia="MS Mincho"/>
          <w:noProof/>
          <w:lang w:eastAsia="en-GB"/>
        </w:rPr>
      </w:pPr>
      <w:r>
        <w:rPr>
          <w:rFonts w:eastAsia="MS Mincho"/>
          <w:noProof/>
          <w:lang w:eastAsia="en-GB"/>
        </w:rPr>
        <w:drawing>
          <wp:inline distT="0" distB="0" distL="0" distR="0" wp14:anchorId="0913DADC" wp14:editId="59BFE1AB">
            <wp:extent cx="1842770" cy="1653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2770" cy="1653540"/>
                    </a:xfrm>
                    <a:prstGeom prst="rect">
                      <a:avLst/>
                    </a:prstGeom>
                    <a:noFill/>
                    <a:ln>
                      <a:noFill/>
                    </a:ln>
                  </pic:spPr>
                </pic:pic>
              </a:graphicData>
            </a:graphic>
          </wp:inline>
        </w:drawing>
      </w:r>
      <w:r w:rsidR="00B146A7" w:rsidRPr="00B146A7">
        <w:rPr>
          <w:rFonts w:eastAsia="MS Mincho"/>
          <w:lang w:val="en-US" w:eastAsia="ja-JP"/>
        </w:rPr>
        <w:t xml:space="preserve"> </w:t>
      </w:r>
      <w:r>
        <w:rPr>
          <w:rFonts w:eastAsia="MS Mincho"/>
          <w:noProof/>
          <w:lang w:eastAsia="en-GB"/>
        </w:rPr>
        <w:drawing>
          <wp:inline distT="0" distB="0" distL="0" distR="0" wp14:anchorId="31413C5B" wp14:editId="32F1C943">
            <wp:extent cx="1854200" cy="15728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4200" cy="1572895"/>
                    </a:xfrm>
                    <a:prstGeom prst="rect">
                      <a:avLst/>
                    </a:prstGeom>
                    <a:noFill/>
                    <a:ln>
                      <a:noFill/>
                    </a:ln>
                  </pic:spPr>
                </pic:pic>
              </a:graphicData>
            </a:graphic>
          </wp:inline>
        </w:drawing>
      </w:r>
    </w:p>
    <w:p w14:paraId="098ED4F5" w14:textId="77777777" w:rsidR="00B146A7" w:rsidRPr="00B146A7" w:rsidRDefault="00B146A7" w:rsidP="00B146A7">
      <w:pPr>
        <w:snapToGrid w:val="0"/>
        <w:spacing w:after="120"/>
        <w:ind w:left="1134" w:right="1134" w:hanging="1134"/>
        <w:jc w:val="both"/>
        <w:rPr>
          <w:rFonts w:eastAsia="MS Mincho"/>
          <w:lang w:eastAsia="ja-JP"/>
        </w:rPr>
      </w:pPr>
      <w:r w:rsidRPr="00B146A7">
        <w:rPr>
          <w:rFonts w:eastAsia="MS Mincho"/>
          <w:b/>
          <w:lang w:eastAsia="ja-JP"/>
        </w:rPr>
        <w:tab/>
      </w:r>
      <w:r w:rsidRPr="00B146A7">
        <w:rPr>
          <w:rFonts w:eastAsia="MS Mincho"/>
          <w:b/>
          <w:lang w:eastAsia="ja-JP"/>
        </w:rPr>
        <w:tab/>
        <w:t xml:space="preserve">Figure (c) </w:t>
      </w:r>
      <w:r w:rsidRPr="00B146A7">
        <w:rPr>
          <w:rFonts w:eastAsia="MS Mincho"/>
          <w:b/>
          <w:lang w:eastAsia="ja-JP"/>
        </w:rPr>
        <w:tab/>
      </w:r>
      <w:r w:rsidRPr="00B146A7">
        <w:rPr>
          <w:rFonts w:eastAsia="MS Mincho"/>
          <w:b/>
          <w:lang w:eastAsia="ja-JP"/>
        </w:rPr>
        <w:tab/>
      </w:r>
      <w:r w:rsidRPr="00B146A7">
        <w:rPr>
          <w:rFonts w:eastAsia="MS Mincho"/>
          <w:b/>
          <w:lang w:eastAsia="ja-JP"/>
        </w:rPr>
        <w:tab/>
      </w:r>
      <w:r w:rsidRPr="00B146A7">
        <w:rPr>
          <w:rFonts w:eastAsia="MS Mincho"/>
          <w:b/>
          <w:lang w:eastAsia="ja-JP"/>
        </w:rPr>
        <w:tab/>
      </w:r>
      <w:r w:rsidRPr="00B146A7">
        <w:rPr>
          <w:rFonts w:eastAsia="MS Mincho"/>
          <w:b/>
          <w:lang w:eastAsia="ja-JP"/>
        </w:rPr>
        <w:tab/>
      </w:r>
      <w:r w:rsidRPr="00B146A7">
        <w:rPr>
          <w:rFonts w:eastAsia="MS Mincho"/>
          <w:b/>
          <w:lang w:eastAsia="ja-JP"/>
        </w:rPr>
        <w:tab/>
        <w:t>Figure (d)</w:t>
      </w:r>
    </w:p>
    <w:p w14:paraId="478C6304" w14:textId="77777777" w:rsidR="00B146A7" w:rsidRPr="00B146A7" w:rsidRDefault="00BE0060" w:rsidP="00B146A7">
      <w:pPr>
        <w:snapToGrid w:val="0"/>
        <w:spacing w:after="120"/>
        <w:ind w:left="1134" w:right="1134" w:hanging="1134"/>
        <w:jc w:val="center"/>
        <w:rPr>
          <w:rFonts w:eastAsia="MS Mincho"/>
          <w:b/>
          <w:lang w:eastAsia="ja-JP"/>
        </w:rPr>
      </w:pPr>
      <w:r>
        <w:rPr>
          <w:rFonts w:eastAsia="MS Mincho"/>
          <w:b/>
          <w:noProof/>
          <w:lang w:eastAsia="en-GB"/>
        </w:rPr>
        <w:drawing>
          <wp:inline distT="0" distB="0" distL="0" distR="0" wp14:anchorId="7AF41A26" wp14:editId="019C0D02">
            <wp:extent cx="1990090" cy="1734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0090" cy="1734185"/>
                    </a:xfrm>
                    <a:prstGeom prst="rect">
                      <a:avLst/>
                    </a:prstGeom>
                    <a:noFill/>
                    <a:ln>
                      <a:noFill/>
                    </a:ln>
                  </pic:spPr>
                </pic:pic>
              </a:graphicData>
            </a:graphic>
          </wp:inline>
        </w:drawing>
      </w:r>
      <w:r w:rsidR="00B146A7" w:rsidRPr="00B146A7">
        <w:rPr>
          <w:rFonts w:eastAsia="MS Mincho"/>
          <w:b/>
          <w:lang w:val="en-US" w:eastAsia="ja-JP"/>
        </w:rPr>
        <w:t xml:space="preserve"> </w:t>
      </w:r>
      <w:r>
        <w:rPr>
          <w:rFonts w:eastAsia="MS Mincho"/>
          <w:b/>
          <w:noProof/>
          <w:lang w:eastAsia="en-GB"/>
        </w:rPr>
        <w:drawing>
          <wp:inline distT="0" distB="0" distL="0" distR="0" wp14:anchorId="5AABBA1A" wp14:editId="090F5004">
            <wp:extent cx="1814830" cy="1639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4830" cy="1639570"/>
                    </a:xfrm>
                    <a:prstGeom prst="rect">
                      <a:avLst/>
                    </a:prstGeom>
                    <a:noFill/>
                    <a:ln>
                      <a:noFill/>
                    </a:ln>
                  </pic:spPr>
                </pic:pic>
              </a:graphicData>
            </a:graphic>
          </wp:inline>
        </w:drawing>
      </w:r>
    </w:p>
    <w:p w14:paraId="6FBF6A24" w14:textId="77777777" w:rsidR="00B146A7" w:rsidRPr="00B146A7" w:rsidRDefault="00B146A7" w:rsidP="00B146A7">
      <w:pPr>
        <w:snapToGrid w:val="0"/>
        <w:spacing w:after="120"/>
        <w:ind w:left="1134" w:right="1134"/>
        <w:rPr>
          <w:rFonts w:eastAsia="MS Mincho"/>
          <w:lang w:eastAsia="ja-JP"/>
        </w:rPr>
      </w:pPr>
    </w:p>
    <w:p w14:paraId="1D57D12E"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3.7.</w:t>
      </w:r>
      <w:r w:rsidRPr="00B146A7">
        <w:tab/>
        <w:t>The measuring instruments installed shall not in any way affect the movement of the dummy during impact.</w:t>
      </w:r>
    </w:p>
    <w:p w14:paraId="4D008CFB" w14:textId="0E0E174D" w:rsidR="00B146A7" w:rsidRPr="00B146A7" w:rsidRDefault="00B146A7" w:rsidP="00B146A7">
      <w:pPr>
        <w:widowControl w:val="0"/>
        <w:tabs>
          <w:tab w:val="left" w:pos="1418"/>
          <w:tab w:val="left" w:pos="2268"/>
        </w:tabs>
        <w:suppressAutoHyphens w:val="0"/>
        <w:spacing w:after="120"/>
        <w:ind w:left="2268" w:right="1134" w:hanging="1134"/>
        <w:jc w:val="both"/>
      </w:pPr>
      <w:r w:rsidRPr="00B146A7">
        <w:t>3.8.</w:t>
      </w:r>
      <w:r w:rsidRPr="00B146A7">
        <w:tab/>
        <w:t xml:space="preserve">The temperature of </w:t>
      </w:r>
      <w:r w:rsidRPr="00B146A7">
        <w:fldChar w:fldCharType="begin"/>
      </w:r>
      <w:r w:rsidRPr="00B146A7">
        <w:instrText xml:space="preserve"> SEQ CHAPTER \h \r 1</w:instrText>
      </w:r>
      <w:r w:rsidRPr="00B146A7">
        <w:fldChar w:fldCharType="end"/>
      </w:r>
      <w:r w:rsidRPr="00B146A7">
        <w:t>the dummies and the system of measuring instruments shall be stabilized before the test and maintained so far as possible within a range between 19 °C and 22.2 °C.</w:t>
      </w:r>
    </w:p>
    <w:p w14:paraId="292D46A9" w14:textId="28A89B8D" w:rsidR="00B146A7" w:rsidRPr="00B146A7" w:rsidRDefault="00B146A7" w:rsidP="00B146A7">
      <w:pPr>
        <w:widowControl w:val="0"/>
        <w:tabs>
          <w:tab w:val="left" w:pos="2268"/>
        </w:tabs>
        <w:suppressAutoHyphens w:val="0"/>
        <w:spacing w:after="120"/>
        <w:ind w:left="2268" w:right="1134" w:hanging="1134"/>
        <w:jc w:val="both"/>
        <w:rPr>
          <w:u w:val="single"/>
        </w:rPr>
      </w:pPr>
      <w:r w:rsidRPr="00B146A7">
        <w:fldChar w:fldCharType="begin"/>
      </w:r>
      <w:r w:rsidRPr="00B146A7">
        <w:instrText xml:space="preserve"> SEQ CHAPTER \h \r 1</w:instrText>
      </w:r>
      <w:r w:rsidRPr="00B146A7">
        <w:fldChar w:fldCharType="end"/>
      </w:r>
      <w:r w:rsidRPr="00B146A7">
        <w:t>3.9.</w:t>
      </w:r>
      <w:r w:rsidRPr="00B146A7">
        <w:tab/>
        <w:t>Dummy HIII fifth percentile clothing</w:t>
      </w:r>
    </w:p>
    <w:p w14:paraId="48FC9431"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3.9.1.</w:t>
      </w:r>
      <w:r w:rsidRPr="00B146A7">
        <w:tab/>
        <w:t>The instrumented dummy will be clothed in formfitting cotton stretch garments with short sleeves and mid-calf length trousers specified in FMVSS 208, drawings 78051-292 and 293 or their equivalent.</w:t>
      </w:r>
    </w:p>
    <w:p w14:paraId="1CCDEAA1"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3.9.2.</w:t>
      </w:r>
      <w:r w:rsidRPr="00B146A7">
        <w:tab/>
      </w:r>
      <w:r w:rsidRPr="00B146A7">
        <w:rPr>
          <w:lang w:val="en-US"/>
        </w:rPr>
        <w:t>A size 7.5 W small female size shoe, which meets the configuration size, sole and heel thickness specifications of the United States of America military standard MIL-S-21711E, revision P and whose weight is 0.41 ± 0.09 kg, shall be placed and fastened on each foot of the test dummies.</w:t>
      </w:r>
    </w:p>
    <w:p w14:paraId="22AED943" w14:textId="77777777" w:rsidR="00B146A7" w:rsidRPr="00B146A7" w:rsidRDefault="00B146A7" w:rsidP="00F40673">
      <w:pPr>
        <w:keepNext/>
        <w:keepLines/>
        <w:widowControl w:val="0"/>
        <w:tabs>
          <w:tab w:val="left" w:pos="1418"/>
          <w:tab w:val="left" w:pos="2268"/>
        </w:tabs>
        <w:suppressAutoHyphens w:val="0"/>
        <w:spacing w:after="120"/>
        <w:ind w:left="2268" w:right="1134" w:hanging="1134"/>
        <w:jc w:val="both"/>
      </w:pPr>
      <w:r w:rsidRPr="00B146A7">
        <w:lastRenderedPageBreak/>
        <w:t>4.</w:t>
      </w:r>
      <w:r w:rsidRPr="00B146A7">
        <w:tab/>
      </w:r>
      <w:r w:rsidRPr="00B146A7">
        <w:tab/>
        <w:t>Adjustment of restraint system</w:t>
      </w:r>
    </w:p>
    <w:p w14:paraId="28D1B0B7" w14:textId="77777777" w:rsidR="00B146A7" w:rsidRPr="00B146A7" w:rsidRDefault="00B146A7" w:rsidP="00B146A7">
      <w:pPr>
        <w:tabs>
          <w:tab w:val="right" w:pos="851"/>
        </w:tabs>
        <w:spacing w:after="120" w:line="240" w:lineRule="auto"/>
        <w:ind w:left="2268" w:right="1134" w:hanging="1134"/>
        <w:jc w:val="both"/>
      </w:pPr>
      <w:r w:rsidRPr="00B146A7">
        <w:rPr>
          <w:sz w:val="28"/>
        </w:rPr>
        <w:tab/>
      </w:r>
      <w:r w:rsidRPr="00B146A7">
        <w:t>The dummy jacket shall be installed at the appropriate position where the bolt hole of the neck lower bracket and the work hole of the dummy jacket should be at the same position. With the test dummy at its designated seating position as specified by the appropriate requirements of paragraphs 2.1. through 2.6. and paragraphs 3.1</w:t>
      </w:r>
      <w:r w:rsidR="000D144D">
        <w:t>.</w:t>
      </w:r>
      <w:r w:rsidRPr="00B146A7">
        <w:t xml:space="preserve"> to 3.6</w:t>
      </w:r>
      <w:r w:rsidR="000D144D">
        <w:t>.</w:t>
      </w:r>
      <w:r w:rsidRPr="00B146A7">
        <w:t xml:space="preserve"> above, place the belt around the test dummy and fasten the latch. Remove all slack from the lap belt. Pull the upper torso webbing out of the retractor and allow it to retract. Repeat this operation four times. The shoulder belt should be at the position between the area which shall not be taken off of shoulder and shall not come in contact with the neck. The seat belt path shall be positioned: for Hybrid III</w:t>
      </w:r>
      <w:r w:rsidRPr="00B146A7">
        <w:rPr>
          <w:b/>
        </w:rPr>
        <w:t xml:space="preserve"> </w:t>
      </w:r>
      <w:r w:rsidRPr="00B146A7">
        <w:t>fiftieth percentile male dummy, the hole of the outer side dummy jacket shall not be fully hidden by the seat belt. For Hybrid III fifth percentile female dummy, the seat belt shall lie between the breasts. Apply a 9 to 18 N tension load to the lap belt. If the belt system is equipped with a tension-relieving device, introduce the maximum amount of slack into the upper torso belt that is recommended by the manufacturer for normal use in the owner's manual for the vehicle. If the belt system is not equipped with a tension-relieving device, allow the excess webbing in the shoulder belt to be retracted by the rewind force of the retractor. Where the safety belt and safety belt anchorages are located such that the belt does not lie as required above then the safety belt may be manually adjusted and retained by tape.</w:t>
      </w:r>
    </w:p>
    <w:p w14:paraId="0F751A00" w14:textId="77777777" w:rsidR="00B146A7" w:rsidRPr="00B146A7" w:rsidRDefault="00B146A7" w:rsidP="00B146A7">
      <w:pPr>
        <w:jc w:val="both"/>
      </w:pPr>
    </w:p>
    <w:p w14:paraId="1A732A59" w14:textId="77777777" w:rsidR="00B146A7" w:rsidRPr="00B146A7" w:rsidRDefault="00B146A7" w:rsidP="00B146A7">
      <w:pPr>
        <w:widowControl w:val="0"/>
        <w:tabs>
          <w:tab w:val="left" w:pos="2268"/>
        </w:tabs>
        <w:suppressAutoHyphens w:val="0"/>
        <w:spacing w:after="120"/>
        <w:ind w:left="3402" w:right="1134" w:hanging="1134"/>
        <w:jc w:val="both"/>
        <w:sectPr w:rsidR="00B146A7" w:rsidRPr="00B146A7" w:rsidSect="00B146A7">
          <w:headerReference w:type="even" r:id="rId51"/>
          <w:headerReference w:type="default" r:id="rId52"/>
          <w:footerReference w:type="even" r:id="rId53"/>
          <w:footerReference w:type="default" r:id="rId54"/>
          <w:footnotePr>
            <w:numRestart w:val="eachSect"/>
          </w:footnotePr>
          <w:endnotePr>
            <w:numFmt w:val="lowerLetter"/>
          </w:endnotePr>
          <w:type w:val="nextColumn"/>
          <w:pgSz w:w="11906" w:h="16838" w:code="9"/>
          <w:pgMar w:top="1701" w:right="1134" w:bottom="2268" w:left="1134" w:header="1134" w:footer="1701" w:gutter="0"/>
          <w:cols w:space="720"/>
          <w:noEndnote/>
        </w:sectPr>
      </w:pPr>
    </w:p>
    <w:p w14:paraId="4F2C6296" w14:textId="77777777" w:rsidR="00B146A7" w:rsidRPr="00B146A7" w:rsidRDefault="00B146A7" w:rsidP="0004208D">
      <w:pPr>
        <w:pStyle w:val="HChG"/>
      </w:pPr>
      <w:bookmarkStart w:id="33" w:name="_Toc381109780"/>
      <w:r w:rsidRPr="00B146A7">
        <w:lastRenderedPageBreak/>
        <w:t>Annex 6</w:t>
      </w:r>
      <w:bookmarkEnd w:id="33"/>
    </w:p>
    <w:p w14:paraId="74CEEE8E" w14:textId="77777777" w:rsidR="00B146A7" w:rsidRPr="00B146A7" w:rsidRDefault="00B146A7" w:rsidP="0004208D">
      <w:pPr>
        <w:pStyle w:val="HChG"/>
      </w:pPr>
      <w:bookmarkStart w:id="34" w:name="_Toc355617329"/>
      <w:bookmarkStart w:id="35" w:name="nouveaute"/>
      <w:r w:rsidRPr="00B146A7">
        <w:tab/>
      </w:r>
      <w:r w:rsidRPr="00B146A7">
        <w:tab/>
      </w:r>
      <w:bookmarkStart w:id="36" w:name="_Toc381109061"/>
      <w:bookmarkStart w:id="37" w:name="_Toc381109126"/>
      <w:bookmarkStart w:id="38" w:name="_Toc381109781"/>
      <w:r w:rsidRPr="00B146A7">
        <w:t>Procedure for determining the "H" point and the actual torso angle for seating positions in motor vehicles</w:t>
      </w:r>
      <w:r w:rsidRPr="00B146A7">
        <w:rPr>
          <w:szCs w:val="28"/>
          <w:vertAlign w:val="superscript"/>
        </w:rPr>
        <w:footnoteReference w:id="9"/>
      </w:r>
      <w:bookmarkEnd w:id="36"/>
      <w:bookmarkEnd w:id="37"/>
      <w:bookmarkEnd w:id="38"/>
    </w:p>
    <w:p w14:paraId="41A2A42A" w14:textId="77777777" w:rsidR="00B146A7" w:rsidRPr="00B146A7" w:rsidRDefault="00B146A7" w:rsidP="0004208D">
      <w:pPr>
        <w:pStyle w:val="HChG"/>
      </w:pPr>
      <w:r w:rsidRPr="00B146A7">
        <w:tab/>
      </w:r>
      <w:r w:rsidRPr="00B146A7">
        <w:tab/>
      </w:r>
      <w:bookmarkStart w:id="39" w:name="_Toc381109062"/>
      <w:bookmarkStart w:id="40" w:name="_Toc381109127"/>
      <w:bookmarkStart w:id="41" w:name="_Toc381109782"/>
      <w:r w:rsidRPr="00B146A7">
        <w:t>Appendix 1 - Description of the three dimensional "H" point machine (3-D H machine)</w:t>
      </w:r>
      <w:r w:rsidRPr="00B146A7">
        <w:rPr>
          <w:vertAlign w:val="superscript"/>
        </w:rPr>
        <w:t>1</w:t>
      </w:r>
      <w:bookmarkEnd w:id="39"/>
      <w:bookmarkEnd w:id="40"/>
      <w:bookmarkEnd w:id="41"/>
    </w:p>
    <w:p w14:paraId="1780AC5D" w14:textId="77777777" w:rsidR="00B146A7" w:rsidRPr="00B146A7" w:rsidRDefault="00B146A7" w:rsidP="0004208D">
      <w:pPr>
        <w:pStyle w:val="HChG"/>
      </w:pPr>
      <w:r w:rsidRPr="00B146A7">
        <w:tab/>
      </w:r>
      <w:r w:rsidRPr="00B146A7">
        <w:tab/>
        <w:t xml:space="preserve"> </w:t>
      </w:r>
      <w:bookmarkStart w:id="42" w:name="_Toc381109063"/>
      <w:bookmarkStart w:id="43" w:name="_Toc381109128"/>
      <w:bookmarkStart w:id="44" w:name="_Toc381109783"/>
      <w:r w:rsidRPr="00B146A7">
        <w:t xml:space="preserve">Appendix 2 - </w:t>
      </w:r>
      <w:r w:rsidRPr="00B146A7">
        <w:tab/>
        <w:t>Three</w:t>
      </w:r>
      <w:r w:rsidRPr="00B146A7">
        <w:noBreakHyphen/>
        <w:t>dimensional reference system</w:t>
      </w:r>
      <w:r w:rsidRPr="00B146A7">
        <w:rPr>
          <w:vertAlign w:val="superscript"/>
        </w:rPr>
        <w:t>1</w:t>
      </w:r>
      <w:bookmarkEnd w:id="42"/>
      <w:bookmarkEnd w:id="43"/>
      <w:bookmarkEnd w:id="44"/>
    </w:p>
    <w:p w14:paraId="3E611BBD" w14:textId="77777777" w:rsidR="00B146A7" w:rsidRPr="00B146A7" w:rsidRDefault="00B146A7" w:rsidP="0004208D">
      <w:pPr>
        <w:pStyle w:val="HChG"/>
        <w:rPr>
          <w:lang w:val="en-US"/>
        </w:rPr>
      </w:pPr>
      <w:r w:rsidRPr="00B146A7">
        <w:tab/>
      </w:r>
      <w:r w:rsidRPr="00B146A7">
        <w:tab/>
      </w:r>
      <w:bookmarkStart w:id="45" w:name="_Toc381109784"/>
      <w:r w:rsidRPr="00B146A7">
        <w:t>Appendix 3 - Reference data concerning seating positions</w:t>
      </w:r>
      <w:r w:rsidRPr="00B146A7">
        <w:rPr>
          <w:vertAlign w:val="superscript"/>
        </w:rPr>
        <w:t>1</w:t>
      </w:r>
      <w:bookmarkEnd w:id="45"/>
      <w:r w:rsidRPr="00B146A7">
        <w:rPr>
          <w:lang w:val="en-US"/>
        </w:rPr>
        <w:t> </w:t>
      </w:r>
      <w:bookmarkStart w:id="46" w:name="_Toc355617333"/>
      <w:bookmarkEnd w:id="34"/>
      <w:bookmarkEnd w:id="35"/>
    </w:p>
    <w:p w14:paraId="2E720517" w14:textId="77777777" w:rsidR="00B146A7" w:rsidRPr="00B146A7" w:rsidRDefault="00B146A7" w:rsidP="0004208D">
      <w:pPr>
        <w:pStyle w:val="HChG"/>
        <w:rPr>
          <w:lang w:val="en-US"/>
        </w:rPr>
        <w:sectPr w:rsidR="00B146A7" w:rsidRPr="00B146A7" w:rsidSect="00B146A7">
          <w:headerReference w:type="even" r:id="rId55"/>
          <w:headerReference w:type="default" r:id="rId56"/>
          <w:footerReference w:type="default" r:id="rId57"/>
          <w:footnotePr>
            <w:numRestart w:val="eachSect"/>
          </w:footnotePr>
          <w:endnotePr>
            <w:numFmt w:val="lowerLetter"/>
          </w:endnotePr>
          <w:type w:val="nextColumn"/>
          <w:pgSz w:w="11906" w:h="16838" w:code="9"/>
          <w:pgMar w:top="1701" w:right="1134" w:bottom="2268" w:left="1134" w:header="1134" w:footer="1701" w:gutter="0"/>
          <w:cols w:space="720"/>
          <w:noEndnote/>
        </w:sectPr>
      </w:pPr>
    </w:p>
    <w:p w14:paraId="673A1E9E" w14:textId="77777777" w:rsidR="00B146A7" w:rsidRPr="00B146A7" w:rsidRDefault="00B146A7" w:rsidP="0004208D">
      <w:pPr>
        <w:pStyle w:val="HChG"/>
      </w:pPr>
      <w:bookmarkStart w:id="47" w:name="_Toc381109785"/>
      <w:r w:rsidRPr="00B146A7">
        <w:lastRenderedPageBreak/>
        <w:t>Annex 7</w:t>
      </w:r>
      <w:bookmarkEnd w:id="46"/>
      <w:bookmarkEnd w:id="47"/>
    </w:p>
    <w:p w14:paraId="3BB57661" w14:textId="77777777" w:rsidR="00B146A7" w:rsidRPr="00B146A7" w:rsidRDefault="00B146A7" w:rsidP="0004208D">
      <w:pPr>
        <w:pStyle w:val="HChG"/>
      </w:pPr>
      <w:r w:rsidRPr="00B146A7">
        <w:tab/>
      </w:r>
      <w:r w:rsidRPr="00B146A7">
        <w:tab/>
      </w:r>
      <w:bookmarkStart w:id="48" w:name="_Toc381109786"/>
      <w:r w:rsidRPr="00B146A7">
        <w:t>Test procedure with trolley</w:t>
      </w:r>
      <w:bookmarkEnd w:id="48"/>
    </w:p>
    <w:p w14:paraId="3B8B3F0E" w14:textId="77777777" w:rsidR="00B146A7" w:rsidRPr="00B146A7" w:rsidRDefault="00B146A7" w:rsidP="00B146A7">
      <w:pPr>
        <w:widowControl w:val="0"/>
        <w:tabs>
          <w:tab w:val="left" w:pos="2268"/>
        </w:tabs>
        <w:suppressAutoHyphens w:val="0"/>
        <w:spacing w:after="120"/>
        <w:ind w:left="2268" w:right="1134" w:hanging="1134"/>
        <w:jc w:val="both"/>
      </w:pPr>
      <w:r w:rsidRPr="00B146A7">
        <w:t>1.</w:t>
      </w:r>
      <w:r w:rsidRPr="00B146A7">
        <w:tab/>
        <w:t>Test installation and procedure</w:t>
      </w:r>
    </w:p>
    <w:p w14:paraId="67FED16D" w14:textId="77777777" w:rsidR="00B146A7" w:rsidRPr="00B146A7" w:rsidRDefault="00B146A7" w:rsidP="00B146A7">
      <w:pPr>
        <w:widowControl w:val="0"/>
        <w:tabs>
          <w:tab w:val="left" w:pos="2268"/>
        </w:tabs>
        <w:suppressAutoHyphens w:val="0"/>
        <w:spacing w:after="120"/>
        <w:ind w:left="2268" w:right="1134" w:hanging="1134"/>
        <w:jc w:val="both"/>
      </w:pPr>
      <w:r w:rsidRPr="00B146A7">
        <w:t>1.1.</w:t>
      </w:r>
      <w:r w:rsidRPr="00B146A7">
        <w:tab/>
        <w:t>Trolley</w:t>
      </w:r>
    </w:p>
    <w:p w14:paraId="35B53E88"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trolley shall be so constructed that no permanent deformation appears after the test. It shall be so guided that, during the impact phase, the deviation in the vertical plane does not exceed 5° and 2° in the horizontal plane.</w:t>
      </w:r>
    </w:p>
    <w:p w14:paraId="052CAB85" w14:textId="77777777" w:rsidR="00B146A7" w:rsidRPr="00B146A7" w:rsidRDefault="00B146A7" w:rsidP="00B146A7">
      <w:pPr>
        <w:widowControl w:val="0"/>
        <w:tabs>
          <w:tab w:val="left" w:pos="2268"/>
        </w:tabs>
        <w:suppressAutoHyphens w:val="0"/>
        <w:spacing w:after="120"/>
        <w:ind w:left="2268" w:right="1134" w:hanging="1134"/>
        <w:jc w:val="both"/>
      </w:pPr>
      <w:r w:rsidRPr="00B146A7">
        <w:t>1.2.</w:t>
      </w:r>
      <w:r w:rsidRPr="00B146A7">
        <w:tab/>
        <w:t>State of the structure</w:t>
      </w:r>
    </w:p>
    <w:p w14:paraId="1DBCC511" w14:textId="77777777" w:rsidR="00B146A7" w:rsidRPr="00B146A7" w:rsidRDefault="00B146A7" w:rsidP="00B146A7">
      <w:pPr>
        <w:widowControl w:val="0"/>
        <w:tabs>
          <w:tab w:val="left" w:pos="2268"/>
        </w:tabs>
        <w:suppressAutoHyphens w:val="0"/>
        <w:spacing w:after="120"/>
        <w:ind w:left="2268" w:right="1134" w:hanging="1134"/>
        <w:jc w:val="both"/>
      </w:pPr>
      <w:r w:rsidRPr="00B146A7">
        <w:t>1.2.1.</w:t>
      </w:r>
      <w:r w:rsidRPr="00B146A7">
        <w:tab/>
        <w:t>General</w:t>
      </w:r>
    </w:p>
    <w:p w14:paraId="6DE0D60B" w14:textId="77777777" w:rsidR="00B146A7" w:rsidRPr="00593A6D" w:rsidRDefault="00B146A7" w:rsidP="00B146A7">
      <w:pPr>
        <w:widowControl w:val="0"/>
        <w:tabs>
          <w:tab w:val="left" w:pos="2268"/>
        </w:tabs>
        <w:suppressAutoHyphens w:val="0"/>
        <w:spacing w:after="120"/>
        <w:ind w:left="2268" w:right="1134" w:hanging="1134"/>
        <w:jc w:val="both"/>
      </w:pPr>
      <w:r w:rsidRPr="00B146A7">
        <w:tab/>
        <w:t>The structure tested shall be representative of the series production of the vehicles concerned. Some components may be replaced or removed where such replacement or removal clearly has no effect on the test results.</w:t>
      </w:r>
    </w:p>
    <w:p w14:paraId="65805F07" w14:textId="77777777" w:rsidR="00B146A7" w:rsidRPr="00B146A7" w:rsidRDefault="00B146A7" w:rsidP="00B146A7">
      <w:pPr>
        <w:widowControl w:val="0"/>
        <w:tabs>
          <w:tab w:val="left" w:pos="2268"/>
        </w:tabs>
        <w:suppressAutoHyphens w:val="0"/>
        <w:spacing w:after="120"/>
        <w:ind w:left="2268" w:right="1134" w:hanging="1134"/>
        <w:jc w:val="both"/>
      </w:pPr>
      <w:r w:rsidRPr="00B146A7">
        <w:t>1.2.2.</w:t>
      </w:r>
      <w:r w:rsidRPr="00B146A7">
        <w:tab/>
        <w:t>Adjustments</w:t>
      </w:r>
    </w:p>
    <w:p w14:paraId="08CA7347" w14:textId="77777777" w:rsidR="00B146A7" w:rsidRPr="00B146A7" w:rsidRDefault="00B146A7" w:rsidP="00B146A7">
      <w:pPr>
        <w:widowControl w:val="0"/>
        <w:tabs>
          <w:tab w:val="left" w:pos="2268"/>
        </w:tabs>
        <w:suppressAutoHyphens w:val="0"/>
        <w:spacing w:after="120"/>
        <w:ind w:left="2268" w:right="1134" w:hanging="1134"/>
        <w:jc w:val="both"/>
      </w:pPr>
      <w:r w:rsidRPr="00B146A7">
        <w:tab/>
        <w:t>Adjustments shall conform to those set out in paragraph 1.4.3. of Annex 3 to this Regulation, taking into account what is stated in paragraph 1.2.1. above.</w:t>
      </w:r>
    </w:p>
    <w:p w14:paraId="59B51533" w14:textId="77777777" w:rsidR="00B146A7" w:rsidRPr="00B146A7" w:rsidRDefault="00B146A7" w:rsidP="00B146A7">
      <w:pPr>
        <w:widowControl w:val="0"/>
        <w:tabs>
          <w:tab w:val="left" w:pos="2268"/>
        </w:tabs>
        <w:suppressAutoHyphens w:val="0"/>
        <w:spacing w:after="120"/>
        <w:ind w:left="2268" w:right="1134" w:hanging="1134"/>
        <w:jc w:val="both"/>
      </w:pPr>
      <w:r w:rsidRPr="00B146A7">
        <w:t>1.3.</w:t>
      </w:r>
      <w:r w:rsidRPr="00B146A7">
        <w:tab/>
        <w:t>Attachment of the structure</w:t>
      </w:r>
    </w:p>
    <w:p w14:paraId="12FB3E64" w14:textId="77777777" w:rsidR="00B146A7" w:rsidRPr="00B146A7" w:rsidRDefault="00B146A7" w:rsidP="00B146A7">
      <w:pPr>
        <w:widowControl w:val="0"/>
        <w:tabs>
          <w:tab w:val="left" w:pos="2268"/>
        </w:tabs>
        <w:suppressAutoHyphens w:val="0"/>
        <w:spacing w:after="120"/>
        <w:ind w:left="2268" w:right="1134" w:hanging="1134"/>
        <w:jc w:val="both"/>
      </w:pPr>
      <w:r w:rsidRPr="00B146A7">
        <w:t>1.3.1.</w:t>
      </w:r>
      <w:r w:rsidRPr="00B146A7">
        <w:tab/>
        <w:t>The structure shall be firmly attached to the trolley in such a way that no relative displacement occurs during the test.</w:t>
      </w:r>
    </w:p>
    <w:p w14:paraId="4B953547" w14:textId="77777777" w:rsidR="00B146A7" w:rsidRPr="00B146A7" w:rsidRDefault="00B146A7" w:rsidP="00B146A7">
      <w:pPr>
        <w:widowControl w:val="0"/>
        <w:tabs>
          <w:tab w:val="left" w:pos="2268"/>
        </w:tabs>
        <w:suppressAutoHyphens w:val="0"/>
        <w:spacing w:after="120"/>
        <w:ind w:left="2268" w:right="1134" w:hanging="1134"/>
        <w:jc w:val="both"/>
      </w:pPr>
      <w:r w:rsidRPr="00B146A7">
        <w:t>1.3.2.</w:t>
      </w:r>
      <w:r w:rsidRPr="00B146A7">
        <w:tab/>
        <w:t>The method used to fasten the structure to the trolley shall not have the effect of strengthening the seat anchorages or restraint devices, or of producing any abnormal deformation of the structure.</w:t>
      </w:r>
    </w:p>
    <w:p w14:paraId="3629D26A" w14:textId="77777777" w:rsidR="00B146A7" w:rsidRPr="00B146A7" w:rsidRDefault="00B146A7" w:rsidP="00B146A7">
      <w:pPr>
        <w:widowControl w:val="0"/>
        <w:tabs>
          <w:tab w:val="left" w:pos="2268"/>
        </w:tabs>
        <w:suppressAutoHyphens w:val="0"/>
        <w:spacing w:after="120"/>
        <w:ind w:left="2268" w:right="1134" w:hanging="1134"/>
        <w:jc w:val="both"/>
      </w:pPr>
      <w:r w:rsidRPr="00B146A7">
        <w:t>1.3.3.</w:t>
      </w:r>
      <w:r w:rsidRPr="00B146A7">
        <w:tab/>
        <w:t>The attachment device recommended is that whereby the structure rests on supports placed approximately in the axis of the wheels or, if possible, whereby the structure is secured to the trolley by the fastenings of the suspension system.</w:t>
      </w:r>
    </w:p>
    <w:p w14:paraId="7D79FC61" w14:textId="08C88F8C" w:rsidR="00B146A7" w:rsidRPr="00B146A7" w:rsidRDefault="00B146A7" w:rsidP="00B146A7">
      <w:pPr>
        <w:widowControl w:val="0"/>
        <w:tabs>
          <w:tab w:val="left" w:pos="2268"/>
        </w:tabs>
        <w:suppressAutoHyphens w:val="0"/>
        <w:spacing w:after="120"/>
        <w:ind w:left="2268" w:right="1134" w:hanging="1134"/>
        <w:jc w:val="both"/>
      </w:pPr>
      <w:r w:rsidRPr="00B146A7">
        <w:t>1.3.4.</w:t>
      </w:r>
      <w:r w:rsidRPr="00B146A7">
        <w:tab/>
      </w:r>
      <w:r w:rsidRPr="00B146A7">
        <w:fldChar w:fldCharType="begin"/>
      </w:r>
      <w:r w:rsidRPr="00B146A7">
        <w:instrText xml:space="preserve"> SEQ CHAPTER \h \r 1</w:instrText>
      </w:r>
      <w:r w:rsidRPr="00B146A7">
        <w:fldChar w:fldCharType="end"/>
      </w:r>
      <w:r w:rsidRPr="00B146A7">
        <w:t>The angle between the longitudinal axis of the vehicle and the direction of motion of the trolley shall be 0° ± 2°.</w:t>
      </w:r>
    </w:p>
    <w:p w14:paraId="4BD40734"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1.4.</w:t>
      </w:r>
      <w:r w:rsidRPr="00B146A7">
        <w:tab/>
        <w:t>Dummies</w:t>
      </w:r>
    </w:p>
    <w:p w14:paraId="20253A5F"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dummies and their positioning shall conform to the specifications in Annex 3, paragraph 2.</w:t>
      </w:r>
    </w:p>
    <w:p w14:paraId="4F3D183E" w14:textId="77777777" w:rsidR="00B146A7" w:rsidRPr="00B146A7" w:rsidRDefault="00B146A7" w:rsidP="00B146A7">
      <w:pPr>
        <w:widowControl w:val="0"/>
        <w:tabs>
          <w:tab w:val="left" w:pos="2268"/>
        </w:tabs>
        <w:suppressAutoHyphens w:val="0"/>
        <w:spacing w:after="120"/>
        <w:ind w:left="2268" w:right="1134" w:hanging="1134"/>
        <w:jc w:val="both"/>
      </w:pPr>
      <w:r w:rsidRPr="00B146A7">
        <w:t>1.5.</w:t>
      </w:r>
      <w:r w:rsidRPr="00B146A7">
        <w:tab/>
        <w:t>Measuring apparatus</w:t>
      </w:r>
    </w:p>
    <w:p w14:paraId="75D7D22B" w14:textId="77777777" w:rsidR="00B146A7" w:rsidRPr="00B146A7" w:rsidRDefault="00B146A7" w:rsidP="00B146A7">
      <w:pPr>
        <w:widowControl w:val="0"/>
        <w:tabs>
          <w:tab w:val="left" w:pos="2268"/>
        </w:tabs>
        <w:suppressAutoHyphens w:val="0"/>
        <w:spacing w:after="120"/>
        <w:ind w:left="2268" w:right="1134" w:hanging="1134"/>
        <w:jc w:val="both"/>
      </w:pPr>
      <w:r w:rsidRPr="00B146A7">
        <w:t>1.5.1.</w:t>
      </w:r>
      <w:r w:rsidRPr="00B146A7">
        <w:tab/>
        <w:t>Deceleration of the structure</w:t>
      </w:r>
    </w:p>
    <w:p w14:paraId="73A6BF0B"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position of the transducers measuring the deceleration of the structure during the impact shall be parallel to the longitudinal axis of the trolley according to the specifications of Annex 8 (CFC 180).</w:t>
      </w:r>
    </w:p>
    <w:p w14:paraId="5EFBF9E9" w14:textId="77777777" w:rsidR="00B146A7" w:rsidRPr="00B146A7" w:rsidRDefault="00B146A7" w:rsidP="00B146A7">
      <w:pPr>
        <w:widowControl w:val="0"/>
        <w:tabs>
          <w:tab w:val="left" w:pos="2268"/>
        </w:tabs>
        <w:suppressAutoHyphens w:val="0"/>
        <w:spacing w:after="120"/>
        <w:ind w:left="2268" w:right="1134" w:hanging="1134"/>
        <w:jc w:val="both"/>
      </w:pPr>
      <w:r w:rsidRPr="00B146A7">
        <w:t>1.5.2.</w:t>
      </w:r>
      <w:r w:rsidRPr="00B146A7">
        <w:tab/>
        <w:t>Measurements to be made on the dummies</w:t>
      </w:r>
    </w:p>
    <w:p w14:paraId="03AF55A9" w14:textId="77777777" w:rsidR="00B146A7" w:rsidRPr="00B146A7" w:rsidRDefault="00B146A7" w:rsidP="00B146A7">
      <w:pPr>
        <w:widowControl w:val="0"/>
        <w:tabs>
          <w:tab w:val="left" w:pos="2268"/>
        </w:tabs>
        <w:suppressAutoHyphens w:val="0"/>
        <w:spacing w:after="120"/>
        <w:ind w:left="2268" w:right="1134" w:hanging="1134"/>
        <w:jc w:val="both"/>
      </w:pPr>
      <w:r w:rsidRPr="00B146A7">
        <w:tab/>
        <w:t>All the measurements necessary for checking the listed criteria are set out in Annex 3, paragraph 5.</w:t>
      </w:r>
    </w:p>
    <w:p w14:paraId="7875EB17" w14:textId="77777777" w:rsidR="00B146A7" w:rsidRPr="00B146A7" w:rsidRDefault="00B146A7" w:rsidP="00B146A7">
      <w:pPr>
        <w:widowControl w:val="0"/>
        <w:tabs>
          <w:tab w:val="left" w:pos="2268"/>
        </w:tabs>
        <w:suppressAutoHyphens w:val="0"/>
        <w:spacing w:after="120"/>
        <w:ind w:left="2268" w:right="1134" w:hanging="1134"/>
        <w:jc w:val="both"/>
      </w:pPr>
      <w:r w:rsidRPr="00B146A7">
        <w:lastRenderedPageBreak/>
        <w:t>1.6.</w:t>
      </w:r>
      <w:r w:rsidRPr="00B146A7">
        <w:tab/>
        <w:t>Deceleration curve of the structure</w:t>
      </w:r>
    </w:p>
    <w:p w14:paraId="5EC8C21F"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deceleration curve of the structure during the impact phase shall be such that the "variation of speed in relation to time" curve obtained by integration at no point differs by more than </w:t>
      </w:r>
      <w:r w:rsidRPr="00B146A7">
        <w:sym w:font="Symbol" w:char="F0B1"/>
      </w:r>
      <w:r w:rsidRPr="00B146A7">
        <w:t>1 m/s from the "variation of speed in relation to time" reference curve of the vehicle concerned as defined in appendix to this annex. A displacement with regard to the time axis of the reference curve may be used to obtain the structure velocity inside the corridor.</w:t>
      </w:r>
    </w:p>
    <w:p w14:paraId="56CC0756" w14:textId="77777777" w:rsidR="00B146A7" w:rsidRPr="00B146A7" w:rsidRDefault="00B146A7" w:rsidP="00B146A7">
      <w:pPr>
        <w:widowControl w:val="0"/>
        <w:tabs>
          <w:tab w:val="left" w:pos="2268"/>
        </w:tabs>
        <w:suppressAutoHyphens w:val="0"/>
        <w:spacing w:after="120"/>
        <w:ind w:left="2268" w:right="1134" w:hanging="1134"/>
        <w:jc w:val="both"/>
      </w:pPr>
      <w:r w:rsidRPr="00B146A7">
        <w:t>1.7.</w:t>
      </w:r>
      <w:r w:rsidRPr="00B146A7">
        <w:tab/>
        <w:t xml:space="preserve">Reference curve </w:t>
      </w:r>
      <w:r w:rsidRPr="00B146A7">
        <w:sym w:font="Symbol" w:char="F044"/>
      </w:r>
      <w:r w:rsidRPr="00B146A7">
        <w:t>V = f(t) of the vehicle concerned</w:t>
      </w:r>
    </w:p>
    <w:p w14:paraId="6C42538B"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This reference curve is obtained by integration of the deceleration curve of the vehicle concerned measured in the frontal collision test against a barrier as provided for in paragraph 6. of Annex 3 to this Regulation.</w:t>
      </w:r>
    </w:p>
    <w:p w14:paraId="478BEB84" w14:textId="77777777" w:rsidR="00B146A7" w:rsidRPr="00B146A7" w:rsidRDefault="00B146A7" w:rsidP="00B146A7">
      <w:pPr>
        <w:widowControl w:val="0"/>
        <w:tabs>
          <w:tab w:val="left" w:pos="2268"/>
        </w:tabs>
        <w:suppressAutoHyphens w:val="0"/>
        <w:spacing w:after="120"/>
        <w:ind w:left="2268" w:right="1134" w:hanging="1134"/>
        <w:jc w:val="both"/>
      </w:pPr>
      <w:r w:rsidRPr="00B146A7">
        <w:t>1.8.</w:t>
      </w:r>
      <w:r w:rsidRPr="00B146A7">
        <w:tab/>
        <w:t>Equivalent method</w:t>
      </w:r>
    </w:p>
    <w:p w14:paraId="5DD6EFB5"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test may be performed by some other method than that of deceleration of a trolley, provided that such method complies with the requirement concerning the range of variation of speed described in paragraph 1.6. above.</w:t>
      </w:r>
    </w:p>
    <w:p w14:paraId="19B6DAE8" w14:textId="77777777" w:rsidR="00B146A7" w:rsidRPr="00B146A7" w:rsidRDefault="00B146A7" w:rsidP="00B146A7">
      <w:pPr>
        <w:widowControl w:val="0"/>
        <w:tabs>
          <w:tab w:val="left" w:pos="2268"/>
        </w:tabs>
        <w:suppressAutoHyphens w:val="0"/>
        <w:spacing w:after="120"/>
        <w:ind w:left="2268" w:right="1134" w:hanging="1134"/>
        <w:jc w:val="both"/>
      </w:pPr>
    </w:p>
    <w:p w14:paraId="16F8BC31" w14:textId="77777777" w:rsidR="00B146A7" w:rsidRPr="00B146A7" w:rsidRDefault="00B146A7" w:rsidP="00B146A7">
      <w:pPr>
        <w:keepNext/>
        <w:keepLines/>
        <w:tabs>
          <w:tab w:val="right" w:pos="851"/>
        </w:tabs>
        <w:spacing w:before="360" w:after="240" w:line="300" w:lineRule="exact"/>
        <w:ind w:left="2268" w:right="1134" w:hanging="1134"/>
        <w:rPr>
          <w:b/>
          <w:sz w:val="28"/>
        </w:rPr>
        <w:sectPr w:rsidR="00B146A7" w:rsidRPr="00B146A7" w:rsidSect="00B146A7">
          <w:headerReference w:type="even" r:id="rId58"/>
          <w:headerReference w:type="default" r:id="rId59"/>
          <w:footerReference w:type="even" r:id="rId60"/>
          <w:footerReference w:type="default" r:id="rId61"/>
          <w:footnotePr>
            <w:numRestart w:val="eachSect"/>
          </w:footnotePr>
          <w:endnotePr>
            <w:numFmt w:val="lowerLetter"/>
          </w:endnotePr>
          <w:pgSz w:w="11906" w:h="16838" w:code="9"/>
          <w:pgMar w:top="1701" w:right="1134" w:bottom="2268" w:left="1134" w:header="1134" w:footer="1701" w:gutter="0"/>
          <w:cols w:space="720"/>
          <w:noEndnote/>
        </w:sectPr>
      </w:pPr>
    </w:p>
    <w:p w14:paraId="5F586955" w14:textId="77777777" w:rsidR="00B146A7" w:rsidRPr="00B146A7" w:rsidRDefault="00B146A7" w:rsidP="00642CC3">
      <w:pPr>
        <w:pStyle w:val="HChG"/>
      </w:pPr>
      <w:bookmarkStart w:id="49" w:name="_Toc381109787"/>
      <w:r w:rsidRPr="00B146A7">
        <w:lastRenderedPageBreak/>
        <w:t xml:space="preserve">Annex 7 </w:t>
      </w:r>
      <w:r w:rsidRPr="00B146A7">
        <w:noBreakHyphen/>
        <w:t xml:space="preserve"> </w:t>
      </w:r>
      <w:r w:rsidRPr="00642CC3">
        <w:t>Appendix</w:t>
      </w:r>
      <w:bookmarkEnd w:id="49"/>
    </w:p>
    <w:p w14:paraId="5DCDD14C" w14:textId="77777777" w:rsidR="00B146A7" w:rsidRPr="00B146A7" w:rsidRDefault="00B146A7" w:rsidP="007C4547">
      <w:pPr>
        <w:pStyle w:val="HChG"/>
        <w:rPr>
          <w:lang w:val="en-US"/>
        </w:rPr>
      </w:pPr>
      <w:r w:rsidRPr="00B146A7">
        <w:rPr>
          <w:lang w:val="en-US"/>
        </w:rPr>
        <w:tab/>
      </w:r>
      <w:r w:rsidRPr="00B146A7">
        <w:rPr>
          <w:lang w:val="en-US"/>
        </w:rPr>
        <w:tab/>
      </w:r>
      <w:bookmarkStart w:id="50" w:name="_Toc381109064"/>
      <w:bookmarkStart w:id="51" w:name="_Toc381109129"/>
      <w:bookmarkStart w:id="52" w:name="_Toc381109788"/>
      <w:r w:rsidRPr="00B146A7">
        <w:rPr>
          <w:lang w:val="en-US"/>
        </w:rPr>
        <w:t xml:space="preserve">Equivalence curve - tolerance band for curve </w:t>
      </w:r>
      <w:r w:rsidRPr="00B146A7">
        <w:rPr>
          <w:lang w:val="en-US"/>
        </w:rPr>
        <w:sym w:font="Symbol" w:char="F044"/>
      </w:r>
      <w:r w:rsidRPr="00B146A7">
        <w:rPr>
          <w:lang w:val="en-US"/>
        </w:rPr>
        <w:t>V = f(t)</w:t>
      </w:r>
      <w:bookmarkEnd w:id="50"/>
      <w:bookmarkEnd w:id="51"/>
      <w:bookmarkEnd w:id="52"/>
    </w:p>
    <w:p w14:paraId="3BE32E45" w14:textId="77777777" w:rsidR="00B146A7" w:rsidRPr="00B146A7" w:rsidRDefault="00B146A7" w:rsidP="00B146A7">
      <w:pPr>
        <w:ind w:left="2268" w:right="1134"/>
      </w:pPr>
    </w:p>
    <w:p w14:paraId="1572E8DB" w14:textId="77777777" w:rsidR="00B146A7" w:rsidRPr="00B146A7" w:rsidRDefault="00BE0060" w:rsidP="00B146A7">
      <w:pPr>
        <w:ind w:left="1134" w:right="1134"/>
      </w:pPr>
      <w:r>
        <w:rPr>
          <w:noProof/>
          <w:lang w:eastAsia="en-GB"/>
        </w:rPr>
        <w:drawing>
          <wp:inline distT="0" distB="0" distL="0" distR="0" wp14:anchorId="2B7D5CDB" wp14:editId="03600844">
            <wp:extent cx="4477385" cy="5457825"/>
            <wp:effectExtent l="0" t="0" r="0" b="0"/>
            <wp:docPr id="15" name="Picture 15"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094r2Annex7Ap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77385" cy="5457825"/>
                    </a:xfrm>
                    <a:prstGeom prst="rect">
                      <a:avLst/>
                    </a:prstGeom>
                    <a:noFill/>
                    <a:ln>
                      <a:noFill/>
                    </a:ln>
                  </pic:spPr>
                </pic:pic>
              </a:graphicData>
            </a:graphic>
          </wp:inline>
        </w:drawing>
      </w:r>
    </w:p>
    <w:p w14:paraId="745BE096" w14:textId="77777777" w:rsidR="00B146A7" w:rsidRPr="00B146A7" w:rsidRDefault="00B146A7" w:rsidP="00B146A7">
      <w:pPr>
        <w:ind w:left="2268" w:right="1134"/>
      </w:pPr>
    </w:p>
    <w:p w14:paraId="03C3E231" w14:textId="77777777" w:rsidR="00B146A7" w:rsidRPr="00B146A7" w:rsidRDefault="00B146A7" w:rsidP="00B146A7">
      <w:pPr>
        <w:ind w:left="2268" w:right="1134"/>
      </w:pPr>
    </w:p>
    <w:p w14:paraId="0CC9237B" w14:textId="77777777" w:rsidR="00B146A7" w:rsidRPr="00B146A7" w:rsidRDefault="00B146A7" w:rsidP="00B146A7">
      <w:pPr>
        <w:ind w:left="2268" w:right="1134"/>
      </w:pPr>
    </w:p>
    <w:p w14:paraId="1B62E992" w14:textId="77777777" w:rsidR="00B146A7" w:rsidRPr="00B146A7" w:rsidRDefault="00B146A7" w:rsidP="00B146A7">
      <w:pPr>
        <w:ind w:left="2268" w:right="1134"/>
      </w:pPr>
    </w:p>
    <w:p w14:paraId="3CA74F3F" w14:textId="77777777" w:rsidR="00B146A7" w:rsidRPr="00B146A7" w:rsidRDefault="00B146A7" w:rsidP="00B146A7">
      <w:pPr>
        <w:keepNext/>
        <w:keepLines/>
        <w:tabs>
          <w:tab w:val="right" w:pos="851"/>
        </w:tabs>
        <w:spacing w:before="360" w:after="240" w:line="300" w:lineRule="exact"/>
        <w:ind w:left="2268" w:right="1134" w:hanging="1134"/>
        <w:rPr>
          <w:b/>
          <w:sz w:val="28"/>
        </w:rPr>
        <w:sectPr w:rsidR="00B146A7" w:rsidRPr="00B146A7" w:rsidSect="00B146A7">
          <w:headerReference w:type="even" r:id="rId63"/>
          <w:headerReference w:type="default" r:id="rId64"/>
          <w:footerReference w:type="even" r:id="rId65"/>
          <w:footnotePr>
            <w:numRestart w:val="eachSect"/>
          </w:footnotePr>
          <w:endnotePr>
            <w:numFmt w:val="lowerLetter"/>
          </w:endnotePr>
          <w:type w:val="nextColumn"/>
          <w:pgSz w:w="11906" w:h="16838" w:code="9"/>
          <w:pgMar w:top="1701" w:right="1134" w:bottom="2268" w:left="1134" w:header="1134" w:footer="1701" w:gutter="0"/>
          <w:cols w:space="720"/>
          <w:noEndnote/>
        </w:sectPr>
      </w:pPr>
    </w:p>
    <w:p w14:paraId="7997E91E" w14:textId="77777777" w:rsidR="00B146A7" w:rsidRPr="00B146A7" w:rsidRDefault="00B146A7" w:rsidP="0004208D">
      <w:pPr>
        <w:pStyle w:val="HChG"/>
      </w:pPr>
      <w:bookmarkStart w:id="53" w:name="_Toc381109789"/>
      <w:r w:rsidRPr="00B146A7">
        <w:lastRenderedPageBreak/>
        <w:t>Annex 8</w:t>
      </w:r>
      <w:bookmarkEnd w:id="53"/>
    </w:p>
    <w:p w14:paraId="53D71DCE" w14:textId="77777777" w:rsidR="00B146A7" w:rsidRPr="00B146A7" w:rsidRDefault="00B146A7" w:rsidP="005C3209">
      <w:pPr>
        <w:pStyle w:val="HChG"/>
        <w:spacing w:before="320"/>
      </w:pPr>
      <w:r w:rsidRPr="00B146A7">
        <w:tab/>
      </w:r>
      <w:r w:rsidRPr="00B146A7">
        <w:tab/>
      </w:r>
      <w:bookmarkStart w:id="54" w:name="_Toc381109790"/>
      <w:r w:rsidRPr="00B146A7">
        <w:t>Technique of measurement in measurement tests:</w:t>
      </w:r>
      <w:r w:rsidRPr="00B146A7">
        <w:rPr>
          <w:szCs w:val="28"/>
        </w:rPr>
        <w:t xml:space="preserve"> </w:t>
      </w:r>
      <w:r w:rsidRPr="00B146A7">
        <w:t>Instrumentation</w:t>
      </w:r>
      <w:bookmarkEnd w:id="54"/>
    </w:p>
    <w:p w14:paraId="7E9F560D" w14:textId="77777777" w:rsidR="00B146A7" w:rsidRPr="00B146A7" w:rsidRDefault="00B146A7" w:rsidP="00B146A7">
      <w:pPr>
        <w:widowControl w:val="0"/>
        <w:tabs>
          <w:tab w:val="left" w:pos="2268"/>
        </w:tabs>
        <w:suppressAutoHyphens w:val="0"/>
        <w:spacing w:after="120"/>
        <w:ind w:left="2268" w:right="1134" w:hanging="1134"/>
        <w:jc w:val="both"/>
      </w:pPr>
      <w:r w:rsidRPr="00B146A7">
        <w:t>1.</w:t>
      </w:r>
      <w:r w:rsidRPr="00B146A7">
        <w:tab/>
        <w:t>Definitions</w:t>
      </w:r>
    </w:p>
    <w:p w14:paraId="41B53858" w14:textId="77777777" w:rsidR="00B146A7" w:rsidRPr="00B146A7" w:rsidRDefault="00B146A7" w:rsidP="00B146A7">
      <w:pPr>
        <w:widowControl w:val="0"/>
        <w:tabs>
          <w:tab w:val="left" w:pos="2268"/>
        </w:tabs>
        <w:suppressAutoHyphens w:val="0"/>
        <w:spacing w:after="120"/>
        <w:ind w:left="2268" w:right="1134" w:hanging="1134"/>
        <w:jc w:val="both"/>
      </w:pPr>
      <w:r w:rsidRPr="00B146A7">
        <w:t>1.1.</w:t>
      </w:r>
      <w:r w:rsidRPr="00B146A7">
        <w:tab/>
        <w:t>Data channel</w:t>
      </w:r>
    </w:p>
    <w:p w14:paraId="603F591D" w14:textId="77777777" w:rsidR="00B146A7" w:rsidRPr="00B146A7" w:rsidRDefault="00B146A7" w:rsidP="00B146A7">
      <w:pPr>
        <w:widowControl w:val="0"/>
        <w:tabs>
          <w:tab w:val="left" w:pos="2268"/>
        </w:tabs>
        <w:suppressAutoHyphens w:val="0"/>
        <w:spacing w:after="120"/>
        <w:ind w:left="2268" w:right="1134" w:hanging="1134"/>
        <w:jc w:val="both"/>
      </w:pPr>
      <w:r w:rsidRPr="00B146A7">
        <w:tab/>
        <w:t>A data channel comprises all the instrumentation from a transducer (or multiple transducers whose outputs are combined in some specified way) up to and including any analysis procedures that may alter the frequency content or the amplitude content of data.</w:t>
      </w:r>
    </w:p>
    <w:p w14:paraId="794AA2DF" w14:textId="77777777" w:rsidR="00B146A7" w:rsidRPr="00B146A7" w:rsidRDefault="00B146A7" w:rsidP="00B146A7">
      <w:pPr>
        <w:widowControl w:val="0"/>
        <w:tabs>
          <w:tab w:val="left" w:pos="2268"/>
        </w:tabs>
        <w:suppressAutoHyphens w:val="0"/>
        <w:spacing w:after="120"/>
        <w:ind w:left="2268" w:right="1134" w:hanging="1134"/>
        <w:jc w:val="both"/>
      </w:pPr>
      <w:r w:rsidRPr="00B146A7">
        <w:t>1.2.</w:t>
      </w:r>
      <w:r w:rsidRPr="00B146A7">
        <w:tab/>
        <w:t>Transducer</w:t>
      </w:r>
    </w:p>
    <w:p w14:paraId="3F573016"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first device in a data channel used to convert a physical quantity to be measured into a second quantity (such as an electrical voltage) which can be processed by the remainder of the channel.</w:t>
      </w:r>
    </w:p>
    <w:p w14:paraId="0EDC8533" w14:textId="77777777" w:rsidR="00B146A7" w:rsidRPr="00B146A7" w:rsidRDefault="00B146A7" w:rsidP="00B146A7">
      <w:pPr>
        <w:widowControl w:val="0"/>
        <w:tabs>
          <w:tab w:val="left" w:pos="2268"/>
        </w:tabs>
        <w:suppressAutoHyphens w:val="0"/>
        <w:spacing w:after="120"/>
        <w:ind w:left="2268" w:right="1134" w:hanging="1134"/>
        <w:jc w:val="both"/>
      </w:pPr>
      <w:r w:rsidRPr="00B146A7">
        <w:t>1.3.</w:t>
      </w:r>
      <w:r w:rsidRPr="00B146A7">
        <w:tab/>
        <w:t>Channel Amplitude Class:  CAC</w:t>
      </w:r>
    </w:p>
    <w:p w14:paraId="3CEEBAC3"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designation for a data channel that meets certain amplitude characteristics as specified in this annex. The CAC number is numerically equal to the upper limit of the measurement range.</w:t>
      </w:r>
    </w:p>
    <w:p w14:paraId="2D7F9E63" w14:textId="77777777" w:rsidR="00B146A7" w:rsidRPr="00B146A7" w:rsidRDefault="00B146A7" w:rsidP="00B146A7">
      <w:pPr>
        <w:widowControl w:val="0"/>
        <w:tabs>
          <w:tab w:val="left" w:pos="2268"/>
        </w:tabs>
        <w:suppressAutoHyphens w:val="0"/>
        <w:spacing w:after="120"/>
        <w:ind w:left="2268" w:right="1134" w:hanging="1134"/>
        <w:jc w:val="both"/>
      </w:pPr>
      <w:r w:rsidRPr="00B146A7">
        <w:t>1.4.</w:t>
      </w:r>
      <w:r w:rsidRPr="00B146A7">
        <w:tab/>
        <w:t>Characteristic frequencies F</w:t>
      </w:r>
      <w:r w:rsidRPr="00B146A7">
        <w:rPr>
          <w:vertAlign w:val="subscript"/>
        </w:rPr>
        <w:t>H</w:t>
      </w:r>
      <w:r w:rsidRPr="00B146A7">
        <w:t>, F</w:t>
      </w:r>
      <w:r w:rsidRPr="00B146A7">
        <w:rPr>
          <w:vertAlign w:val="subscript"/>
        </w:rPr>
        <w:t>L</w:t>
      </w:r>
      <w:r w:rsidRPr="00B146A7">
        <w:t>, F</w:t>
      </w:r>
      <w:r w:rsidRPr="00B146A7">
        <w:rPr>
          <w:vertAlign w:val="subscript"/>
        </w:rPr>
        <w:t>N</w:t>
      </w:r>
    </w:p>
    <w:p w14:paraId="13EC03C0"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These frequencies are defined in Figure 1 of this annex.</w:t>
      </w:r>
    </w:p>
    <w:p w14:paraId="605890AC" w14:textId="3DA68350" w:rsidR="00B146A7" w:rsidRPr="00B146A7" w:rsidRDefault="00F77A57" w:rsidP="00B146A7">
      <w:pPr>
        <w:widowControl w:val="0"/>
        <w:tabs>
          <w:tab w:val="left" w:pos="2268"/>
        </w:tabs>
        <w:suppressAutoHyphens w:val="0"/>
        <w:spacing w:after="120"/>
        <w:ind w:left="2268" w:right="1134" w:hanging="1134"/>
        <w:jc w:val="both"/>
      </w:pPr>
      <w:r>
        <w:t>1.5.</w:t>
      </w:r>
      <w:r>
        <w:tab/>
        <w:t xml:space="preserve">Channels Frequency Class: </w:t>
      </w:r>
      <w:r w:rsidR="00B146A7" w:rsidRPr="00B146A7">
        <w:t>CFC</w:t>
      </w:r>
    </w:p>
    <w:p w14:paraId="40B311F7" w14:textId="77777777" w:rsidR="00B146A7" w:rsidRPr="005C3209" w:rsidRDefault="00B146A7" w:rsidP="00B146A7">
      <w:pPr>
        <w:widowControl w:val="0"/>
        <w:tabs>
          <w:tab w:val="left" w:pos="2268"/>
        </w:tabs>
        <w:suppressAutoHyphens w:val="0"/>
        <w:spacing w:after="120"/>
        <w:ind w:left="2268" w:right="1134" w:hanging="1134"/>
        <w:jc w:val="both"/>
        <w:rPr>
          <w:spacing w:val="-2"/>
        </w:rPr>
      </w:pPr>
      <w:r w:rsidRPr="005C3209">
        <w:rPr>
          <w:spacing w:val="-2"/>
        </w:rPr>
        <w:tab/>
        <w:t>The channel frequency class is designated by a number indicating that the channel frequency response lies within the limits specified in Figure 1 of this annex. This number and the value of the frequency F</w:t>
      </w:r>
      <w:r w:rsidRPr="005C3209">
        <w:rPr>
          <w:spacing w:val="-2"/>
          <w:vertAlign w:val="subscript"/>
        </w:rPr>
        <w:t>H</w:t>
      </w:r>
      <w:r w:rsidRPr="005C3209">
        <w:rPr>
          <w:spacing w:val="-2"/>
        </w:rPr>
        <w:t xml:space="preserve"> in Hz are numerically equal.</w:t>
      </w:r>
    </w:p>
    <w:p w14:paraId="30C517C2" w14:textId="77777777" w:rsidR="00B146A7" w:rsidRPr="00B146A7" w:rsidRDefault="00B146A7" w:rsidP="00B146A7">
      <w:pPr>
        <w:widowControl w:val="0"/>
        <w:tabs>
          <w:tab w:val="left" w:pos="2268"/>
        </w:tabs>
        <w:suppressAutoHyphens w:val="0"/>
        <w:spacing w:after="120"/>
        <w:ind w:left="2268" w:right="1134" w:hanging="1134"/>
        <w:jc w:val="both"/>
      </w:pPr>
      <w:r w:rsidRPr="00B146A7">
        <w:t>1.6.</w:t>
      </w:r>
      <w:r w:rsidRPr="00B146A7">
        <w:tab/>
        <w:t>Sensitivity coefficient</w:t>
      </w:r>
    </w:p>
    <w:p w14:paraId="142D3DF4"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slope of the straight line representing the best fit to the calibration values determined by the method of least square within the channel amplitude class.</w:t>
      </w:r>
    </w:p>
    <w:p w14:paraId="26AE7044"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1.7.</w:t>
      </w:r>
      <w:r w:rsidRPr="00B146A7">
        <w:tab/>
        <w:t>Calibration factor of a data channel</w:t>
      </w:r>
    </w:p>
    <w:p w14:paraId="0D15A424"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 xml:space="preserve">The mean value of the sensitivity coefficients evaluated over frequencies which are evenly spaced on a logarithmic scale between </w:t>
      </w:r>
      <w:r w:rsidR="00F92219" w:rsidRPr="00F92219">
        <w:rPr>
          <w:position w:val="-20"/>
        </w:rPr>
        <w:object w:dxaOrig="940" w:dyaOrig="520" w14:anchorId="1629CFDA">
          <v:shape id="_x0000_i1025" type="#_x0000_t75" style="width:47pt;height:25.65pt" o:ole="">
            <v:imagedata r:id="rId66" o:title=""/>
          </v:shape>
          <o:OLEObject Type="Embed" ProgID="Equation.3" ShapeID="_x0000_i1025" DrawAspect="Content" ObjectID="_1756049511" r:id="rId67"/>
        </w:object>
      </w:r>
    </w:p>
    <w:p w14:paraId="1246BED7" w14:textId="77777777" w:rsidR="00B146A7" w:rsidRPr="00B146A7" w:rsidRDefault="00B146A7" w:rsidP="00B146A7">
      <w:pPr>
        <w:widowControl w:val="0"/>
        <w:tabs>
          <w:tab w:val="left" w:pos="2268"/>
        </w:tabs>
        <w:suppressAutoHyphens w:val="0"/>
        <w:spacing w:after="120"/>
        <w:ind w:left="2268" w:right="1134" w:hanging="1134"/>
        <w:jc w:val="both"/>
      </w:pPr>
      <w:r w:rsidRPr="00B146A7">
        <w:t>1.8.</w:t>
      </w:r>
      <w:r w:rsidRPr="00B146A7">
        <w:tab/>
        <w:t>Linearity error</w:t>
      </w:r>
    </w:p>
    <w:p w14:paraId="3F13F5B4"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ratio, in per cent, of the maximum difference between the calibration value and the corresponding value read on the straight line defined in paragraph 1.6. above at the upper limit of the channel amplitude class.</w:t>
      </w:r>
    </w:p>
    <w:p w14:paraId="7BC5CBAF" w14:textId="77777777" w:rsidR="00B146A7" w:rsidRPr="00B146A7" w:rsidRDefault="00B146A7" w:rsidP="00B146A7">
      <w:pPr>
        <w:widowControl w:val="0"/>
        <w:tabs>
          <w:tab w:val="left" w:pos="2268"/>
        </w:tabs>
        <w:suppressAutoHyphens w:val="0"/>
        <w:spacing w:after="120"/>
        <w:ind w:left="2268" w:right="1134" w:hanging="1134"/>
        <w:jc w:val="both"/>
      </w:pPr>
      <w:r w:rsidRPr="00B146A7">
        <w:t>1.9.</w:t>
      </w:r>
      <w:r w:rsidRPr="00B146A7">
        <w:tab/>
        <w:t>Cross sensitivity</w:t>
      </w:r>
    </w:p>
    <w:p w14:paraId="6E23FBD9"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ratio of the output signal to the input signal, when an excitation is applied to the transducer perpendicular to the measurement axis. It is expressed as a percentage of the sensitivity along the measurement axis.</w:t>
      </w:r>
    </w:p>
    <w:p w14:paraId="758196A9" w14:textId="77777777" w:rsidR="00B146A7" w:rsidRPr="00B146A7" w:rsidRDefault="00B146A7" w:rsidP="00B146A7">
      <w:pPr>
        <w:widowControl w:val="0"/>
        <w:tabs>
          <w:tab w:val="left" w:pos="2268"/>
        </w:tabs>
        <w:suppressAutoHyphens w:val="0"/>
        <w:spacing w:after="120"/>
        <w:ind w:left="2268" w:right="1134" w:hanging="1134"/>
        <w:jc w:val="both"/>
      </w:pPr>
      <w:r w:rsidRPr="00B146A7">
        <w:lastRenderedPageBreak/>
        <w:t>1.10.</w:t>
      </w:r>
      <w:r w:rsidRPr="00B146A7">
        <w:tab/>
        <w:t>Phase delay time</w:t>
      </w:r>
    </w:p>
    <w:p w14:paraId="077DC1B7" w14:textId="48EB3E92" w:rsidR="00B146A7" w:rsidRPr="00B146A7" w:rsidRDefault="00B146A7" w:rsidP="00B146A7">
      <w:pPr>
        <w:widowControl w:val="0"/>
        <w:tabs>
          <w:tab w:val="left" w:pos="2268"/>
        </w:tabs>
        <w:suppressAutoHyphens w:val="0"/>
        <w:spacing w:after="120"/>
        <w:ind w:left="2268" w:right="1134" w:hanging="1134"/>
        <w:jc w:val="both"/>
      </w:pPr>
      <w:r w:rsidRPr="00B146A7">
        <w:tab/>
        <w:t>The phase delay time of a data channel is equal to the phase delay (in radians) of a sinusoidal signal, divided by the angul</w:t>
      </w:r>
      <w:r w:rsidR="00F77A57">
        <w:t>ar frequency of that signal (in </w:t>
      </w:r>
      <w:r w:rsidRPr="00B146A7">
        <w:t>radians/second).</w:t>
      </w:r>
    </w:p>
    <w:p w14:paraId="7E7D47BE" w14:textId="77777777" w:rsidR="00B146A7" w:rsidRPr="00B146A7" w:rsidRDefault="00B146A7" w:rsidP="00B146A7">
      <w:pPr>
        <w:widowControl w:val="0"/>
        <w:tabs>
          <w:tab w:val="left" w:pos="2268"/>
        </w:tabs>
        <w:suppressAutoHyphens w:val="0"/>
        <w:spacing w:after="120"/>
        <w:ind w:left="2268" w:right="1134" w:hanging="1134"/>
        <w:jc w:val="both"/>
      </w:pPr>
      <w:r w:rsidRPr="00B146A7">
        <w:t>1.11.</w:t>
      </w:r>
      <w:r w:rsidRPr="00B146A7">
        <w:tab/>
        <w:t>Environment</w:t>
      </w:r>
    </w:p>
    <w:p w14:paraId="2736420E"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aggregate, at a given moment, of all external conditions and influences to which the data channel is subjected.</w:t>
      </w:r>
    </w:p>
    <w:p w14:paraId="6790DAA4" w14:textId="77777777" w:rsidR="00B146A7" w:rsidRPr="00B146A7" w:rsidRDefault="00B146A7" w:rsidP="00B146A7">
      <w:pPr>
        <w:widowControl w:val="0"/>
        <w:tabs>
          <w:tab w:val="left" w:pos="2268"/>
        </w:tabs>
        <w:suppressAutoHyphens w:val="0"/>
        <w:spacing w:after="120"/>
        <w:ind w:left="2268" w:right="1134" w:hanging="1134"/>
        <w:jc w:val="both"/>
      </w:pPr>
      <w:r w:rsidRPr="00B146A7">
        <w:t>2.</w:t>
      </w:r>
      <w:r w:rsidRPr="00B146A7">
        <w:tab/>
        <w:t>Performance requirements</w:t>
      </w:r>
    </w:p>
    <w:p w14:paraId="3B20B153" w14:textId="77777777" w:rsidR="00B146A7" w:rsidRPr="00B146A7" w:rsidRDefault="00B146A7" w:rsidP="00B146A7">
      <w:pPr>
        <w:widowControl w:val="0"/>
        <w:tabs>
          <w:tab w:val="left" w:pos="2268"/>
        </w:tabs>
        <w:suppressAutoHyphens w:val="0"/>
        <w:spacing w:after="120"/>
        <w:ind w:left="2268" w:right="1134" w:hanging="1134"/>
        <w:jc w:val="both"/>
      </w:pPr>
      <w:r w:rsidRPr="00B146A7">
        <w:t>2.1.</w:t>
      </w:r>
      <w:r w:rsidRPr="00B146A7">
        <w:tab/>
        <w:t>Linearity error</w:t>
      </w:r>
    </w:p>
    <w:p w14:paraId="703F9EA2"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absolute value of the linearity error of a data channel at any frequency in the CFC, shall be equal to or less than 2.5 per cent of the value of the CAC, over the whole measurement range.</w:t>
      </w:r>
    </w:p>
    <w:p w14:paraId="53B592C1" w14:textId="77777777" w:rsidR="00B146A7" w:rsidRPr="00B146A7" w:rsidRDefault="00B146A7" w:rsidP="00B146A7">
      <w:pPr>
        <w:widowControl w:val="0"/>
        <w:tabs>
          <w:tab w:val="left" w:pos="2268"/>
        </w:tabs>
        <w:suppressAutoHyphens w:val="0"/>
        <w:spacing w:after="120"/>
        <w:ind w:left="2268" w:right="1134" w:hanging="1134"/>
        <w:jc w:val="both"/>
      </w:pPr>
      <w:r w:rsidRPr="00B146A7">
        <w:t>2.2.</w:t>
      </w:r>
      <w:r w:rsidRPr="00B146A7">
        <w:tab/>
        <w:t>Amplitude against frequency</w:t>
      </w:r>
    </w:p>
    <w:p w14:paraId="77CBD126"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frequency response of a data channel shall lie within the limiting curves given in Figure 1 of this annex. The zero dB line is determined by the calibration factor.</w:t>
      </w:r>
    </w:p>
    <w:p w14:paraId="6123933E"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2.3.</w:t>
      </w:r>
      <w:r w:rsidRPr="00B146A7">
        <w:tab/>
        <w:t>Phase delay time</w:t>
      </w:r>
    </w:p>
    <w:p w14:paraId="2CD495DB"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phase delay time between the input and the output signals of a data channel shall be determined and shall not vary by more than 1/10 F</w:t>
      </w:r>
      <w:r w:rsidRPr="00B146A7">
        <w:rPr>
          <w:vertAlign w:val="subscript"/>
        </w:rPr>
        <w:t>H</w:t>
      </w:r>
      <w:r w:rsidRPr="00B146A7">
        <w:t xml:space="preserve"> seconds between 0.03 F</w:t>
      </w:r>
      <w:r w:rsidRPr="00B146A7">
        <w:rPr>
          <w:vertAlign w:val="subscript"/>
        </w:rPr>
        <w:t>H</w:t>
      </w:r>
      <w:r w:rsidRPr="00B146A7">
        <w:t xml:space="preserve"> and F</w:t>
      </w:r>
      <w:r w:rsidRPr="00B146A7">
        <w:rPr>
          <w:vertAlign w:val="subscript"/>
        </w:rPr>
        <w:t>H</w:t>
      </w:r>
      <w:r w:rsidRPr="00B146A7">
        <w:t>.</w:t>
      </w:r>
    </w:p>
    <w:p w14:paraId="7285AE59" w14:textId="77777777" w:rsidR="00B146A7" w:rsidRPr="00B146A7" w:rsidRDefault="00B146A7" w:rsidP="00B146A7">
      <w:pPr>
        <w:widowControl w:val="0"/>
        <w:tabs>
          <w:tab w:val="left" w:pos="2268"/>
        </w:tabs>
        <w:suppressAutoHyphens w:val="0"/>
        <w:spacing w:after="120"/>
        <w:ind w:left="2268" w:right="1134" w:hanging="1134"/>
        <w:jc w:val="both"/>
      </w:pPr>
      <w:r w:rsidRPr="00B146A7">
        <w:t>2.4.</w:t>
      </w:r>
      <w:r w:rsidRPr="00B146A7">
        <w:tab/>
        <w:t>Time</w:t>
      </w:r>
    </w:p>
    <w:p w14:paraId="0D7E8A97" w14:textId="77777777" w:rsidR="00B146A7" w:rsidRPr="00B146A7" w:rsidRDefault="00B146A7" w:rsidP="00B146A7">
      <w:pPr>
        <w:widowControl w:val="0"/>
        <w:tabs>
          <w:tab w:val="left" w:pos="2268"/>
        </w:tabs>
        <w:suppressAutoHyphens w:val="0"/>
        <w:spacing w:after="120"/>
        <w:ind w:left="2268" w:right="1134" w:hanging="1134"/>
        <w:jc w:val="both"/>
      </w:pPr>
      <w:r w:rsidRPr="00B146A7">
        <w:t>2.4.1.</w:t>
      </w:r>
      <w:r w:rsidRPr="00B146A7">
        <w:tab/>
        <w:t>Time base</w:t>
      </w:r>
    </w:p>
    <w:p w14:paraId="4A9778E1" w14:textId="77777777" w:rsidR="00B146A7" w:rsidRPr="00B146A7" w:rsidRDefault="00B146A7" w:rsidP="00B146A7">
      <w:pPr>
        <w:widowControl w:val="0"/>
        <w:tabs>
          <w:tab w:val="left" w:pos="2268"/>
        </w:tabs>
        <w:suppressAutoHyphens w:val="0"/>
        <w:spacing w:after="120"/>
        <w:ind w:left="2268" w:right="1134" w:hanging="1134"/>
        <w:jc w:val="both"/>
      </w:pPr>
      <w:r w:rsidRPr="00B146A7">
        <w:tab/>
        <w:t>A time base shall be recorded and shall at least give 1/100 s with an accuracy of 1 per cent.</w:t>
      </w:r>
    </w:p>
    <w:p w14:paraId="30052828" w14:textId="77777777" w:rsidR="00B146A7" w:rsidRPr="00B146A7" w:rsidRDefault="00B146A7" w:rsidP="00B146A7">
      <w:pPr>
        <w:widowControl w:val="0"/>
        <w:tabs>
          <w:tab w:val="left" w:pos="2268"/>
        </w:tabs>
        <w:suppressAutoHyphens w:val="0"/>
        <w:spacing w:after="120"/>
        <w:ind w:left="2268" w:right="1134" w:hanging="1134"/>
        <w:jc w:val="both"/>
      </w:pPr>
      <w:r w:rsidRPr="00B146A7">
        <w:t>2.4.2.</w:t>
      </w:r>
      <w:r w:rsidRPr="00B146A7">
        <w:tab/>
        <w:t>Relative time delay</w:t>
      </w:r>
    </w:p>
    <w:p w14:paraId="50E246E5"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relative time delay between the signal of two or more data channels, regardless of their frequency class, shall not exceed 1 </w:t>
      </w:r>
      <w:proofErr w:type="spellStart"/>
      <w:r w:rsidRPr="00B146A7">
        <w:t>ms</w:t>
      </w:r>
      <w:proofErr w:type="spellEnd"/>
      <w:r w:rsidRPr="00B146A7">
        <w:t xml:space="preserve"> excluding delay caused by phase shift.</w:t>
      </w:r>
    </w:p>
    <w:p w14:paraId="13C69A28" w14:textId="77777777" w:rsidR="00B146A7" w:rsidRPr="00B146A7" w:rsidRDefault="00B146A7" w:rsidP="00B146A7">
      <w:pPr>
        <w:widowControl w:val="0"/>
        <w:tabs>
          <w:tab w:val="left" w:pos="2268"/>
        </w:tabs>
        <w:suppressAutoHyphens w:val="0"/>
        <w:spacing w:after="120"/>
        <w:ind w:left="2268" w:right="1134" w:hanging="1134"/>
        <w:jc w:val="both"/>
      </w:pPr>
      <w:r w:rsidRPr="00B146A7">
        <w:tab/>
        <w:t>Two or more data channels of which the signals are combined shall have the same frequency class and shall not have relative time delay greater than 1/10 F</w:t>
      </w:r>
      <w:r w:rsidRPr="00B146A7">
        <w:rPr>
          <w:vertAlign w:val="subscript"/>
        </w:rPr>
        <w:t>H</w:t>
      </w:r>
      <w:r w:rsidRPr="00B146A7">
        <w:t> seconds.</w:t>
      </w:r>
    </w:p>
    <w:p w14:paraId="4514B7A3"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This requirement applies to analogue signals as well as to synchronization pulses and digital signals.</w:t>
      </w:r>
    </w:p>
    <w:p w14:paraId="46D5D084" w14:textId="77777777" w:rsidR="00B146A7" w:rsidRPr="00B146A7" w:rsidRDefault="00B146A7" w:rsidP="00B146A7">
      <w:pPr>
        <w:widowControl w:val="0"/>
        <w:tabs>
          <w:tab w:val="left" w:pos="2268"/>
        </w:tabs>
        <w:suppressAutoHyphens w:val="0"/>
        <w:spacing w:after="120"/>
        <w:ind w:left="2268" w:right="1134" w:hanging="1134"/>
        <w:jc w:val="both"/>
      </w:pPr>
      <w:r w:rsidRPr="00B146A7">
        <w:t>2.5.</w:t>
      </w:r>
      <w:r w:rsidRPr="00B146A7">
        <w:tab/>
        <w:t>Transducer cross sensitivity</w:t>
      </w:r>
    </w:p>
    <w:p w14:paraId="13AD2BCD"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transducer cross sensitivity shall be less than 5 per cent in any direction.</w:t>
      </w:r>
    </w:p>
    <w:p w14:paraId="757614C3" w14:textId="77777777" w:rsidR="00B146A7" w:rsidRPr="00B146A7" w:rsidRDefault="00B146A7" w:rsidP="00B146A7">
      <w:pPr>
        <w:widowControl w:val="0"/>
        <w:tabs>
          <w:tab w:val="left" w:pos="2268"/>
        </w:tabs>
        <w:suppressAutoHyphens w:val="0"/>
        <w:spacing w:after="120"/>
        <w:ind w:left="2268" w:right="1134" w:hanging="1134"/>
        <w:jc w:val="both"/>
      </w:pPr>
      <w:r w:rsidRPr="00B146A7">
        <w:t>2.6.</w:t>
      </w:r>
      <w:r w:rsidRPr="00B146A7">
        <w:tab/>
        <w:t>Calibration</w:t>
      </w:r>
    </w:p>
    <w:p w14:paraId="4E076D02" w14:textId="77777777" w:rsidR="00B146A7" w:rsidRPr="00B146A7" w:rsidRDefault="00B146A7" w:rsidP="00B146A7">
      <w:pPr>
        <w:widowControl w:val="0"/>
        <w:tabs>
          <w:tab w:val="left" w:pos="2268"/>
        </w:tabs>
        <w:suppressAutoHyphens w:val="0"/>
        <w:spacing w:after="120"/>
        <w:ind w:left="2268" w:right="1134" w:hanging="1134"/>
        <w:jc w:val="both"/>
      </w:pPr>
      <w:r w:rsidRPr="00B146A7">
        <w:t>2.6.1.</w:t>
      </w:r>
      <w:r w:rsidRPr="00B146A7">
        <w:tab/>
        <w:t>General</w:t>
      </w:r>
    </w:p>
    <w:p w14:paraId="0DEDBC6C"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A data channel shall be calibrated at least once a year against reference equipment traceable to known standards. The methods used to carry out a comparison with reference equipment shall not introduce an error greater than 1 per cent of the CAC. The use of the reference equipment is limited to the </w:t>
      </w:r>
      <w:r w:rsidRPr="00B146A7">
        <w:lastRenderedPageBreak/>
        <w:t>frequency range for which they have been calibrated. Subsystems of a data channel may be evaluated individually and the results factored into the accuracy of the total data channel. This can be done for example by an electrical signal of known amplitude simulating the output signal of the transducer which allows a check to be made on the gain factor of the data channel, excluding the transducer.</w:t>
      </w:r>
    </w:p>
    <w:p w14:paraId="746234C7" w14:textId="77777777" w:rsidR="00B146A7" w:rsidRPr="00B146A7" w:rsidRDefault="00B146A7" w:rsidP="00B146A7">
      <w:pPr>
        <w:widowControl w:val="0"/>
        <w:tabs>
          <w:tab w:val="left" w:pos="2268"/>
        </w:tabs>
        <w:suppressAutoHyphens w:val="0"/>
        <w:spacing w:after="120"/>
        <w:ind w:left="2268" w:right="1134" w:hanging="1134"/>
        <w:jc w:val="both"/>
      </w:pPr>
      <w:r w:rsidRPr="00B146A7">
        <w:t>2.6.2.</w:t>
      </w:r>
      <w:r w:rsidRPr="00B146A7">
        <w:tab/>
        <w:t>Accuracy of reference equipment for calibration</w:t>
      </w:r>
    </w:p>
    <w:p w14:paraId="768FA350"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accuracy of the reference equipment shall be certified or endorsed by an official metrology service.</w:t>
      </w:r>
    </w:p>
    <w:p w14:paraId="7F7918FD" w14:textId="77777777" w:rsidR="00B146A7" w:rsidRPr="00B146A7" w:rsidRDefault="00B146A7" w:rsidP="00B146A7">
      <w:pPr>
        <w:widowControl w:val="0"/>
        <w:tabs>
          <w:tab w:val="left" w:pos="2268"/>
        </w:tabs>
        <w:suppressAutoHyphens w:val="0"/>
        <w:spacing w:after="120"/>
        <w:ind w:left="2268" w:right="1134" w:hanging="1134"/>
        <w:jc w:val="both"/>
      </w:pPr>
      <w:r w:rsidRPr="00B146A7">
        <w:t>2.6.2.1.</w:t>
      </w:r>
      <w:r w:rsidRPr="00B146A7">
        <w:tab/>
        <w:t>Static calibration</w:t>
      </w:r>
    </w:p>
    <w:p w14:paraId="63C09586" w14:textId="77777777" w:rsidR="00B146A7" w:rsidRPr="00B146A7" w:rsidRDefault="00B146A7" w:rsidP="00B146A7">
      <w:pPr>
        <w:widowControl w:val="0"/>
        <w:tabs>
          <w:tab w:val="left" w:pos="2268"/>
        </w:tabs>
        <w:suppressAutoHyphens w:val="0"/>
        <w:spacing w:after="120"/>
        <w:ind w:left="2268" w:right="1134" w:hanging="1134"/>
        <w:jc w:val="both"/>
      </w:pPr>
      <w:r w:rsidRPr="00B146A7">
        <w:t>2.6.2.1.1.</w:t>
      </w:r>
      <w:r w:rsidRPr="00B146A7">
        <w:tab/>
        <w:t>Accelerations</w:t>
      </w:r>
    </w:p>
    <w:p w14:paraId="6E351A02"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errors shall be less than </w:t>
      </w:r>
      <w:r w:rsidRPr="00B146A7">
        <w:sym w:font="Symbol" w:char="F0B1"/>
      </w:r>
      <w:r w:rsidRPr="00B146A7">
        <w:t>1.5 per cent of the channel amplitude class.</w:t>
      </w:r>
    </w:p>
    <w:p w14:paraId="0633A0E3" w14:textId="77777777" w:rsidR="00B146A7" w:rsidRPr="00B146A7" w:rsidRDefault="00B146A7" w:rsidP="00B146A7">
      <w:pPr>
        <w:widowControl w:val="0"/>
        <w:tabs>
          <w:tab w:val="left" w:pos="2268"/>
        </w:tabs>
        <w:suppressAutoHyphens w:val="0"/>
        <w:spacing w:after="120"/>
        <w:ind w:left="2268" w:right="1134" w:hanging="1134"/>
        <w:jc w:val="both"/>
      </w:pPr>
      <w:r w:rsidRPr="00B146A7">
        <w:t>2.6.2.1.2.</w:t>
      </w:r>
      <w:r w:rsidRPr="00B146A7">
        <w:tab/>
        <w:t>Forces</w:t>
      </w:r>
    </w:p>
    <w:p w14:paraId="05AFD625"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 shall be less than </w:t>
      </w:r>
      <w:r w:rsidRPr="00B146A7">
        <w:sym w:font="Symbol" w:char="F0B1"/>
      </w:r>
      <w:r w:rsidRPr="00B146A7">
        <w:t>1 per cent of the channel amplitude class.</w:t>
      </w:r>
    </w:p>
    <w:p w14:paraId="45B70D54" w14:textId="77777777" w:rsidR="00B146A7" w:rsidRPr="00B146A7" w:rsidRDefault="00B146A7" w:rsidP="00B146A7">
      <w:pPr>
        <w:widowControl w:val="0"/>
        <w:tabs>
          <w:tab w:val="left" w:pos="2268"/>
        </w:tabs>
        <w:suppressAutoHyphens w:val="0"/>
        <w:spacing w:after="120"/>
        <w:ind w:left="2268" w:right="1134" w:hanging="1134"/>
        <w:jc w:val="both"/>
      </w:pPr>
      <w:r w:rsidRPr="00B146A7">
        <w:t>2.6.2.1.3.</w:t>
      </w:r>
      <w:r w:rsidRPr="00B146A7">
        <w:tab/>
        <w:t>Displacements</w:t>
      </w:r>
    </w:p>
    <w:p w14:paraId="1A8718B9"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 shall be less than </w:t>
      </w:r>
      <w:r w:rsidRPr="00B146A7">
        <w:sym w:font="Symbol" w:char="F0B1"/>
      </w:r>
      <w:r w:rsidRPr="00B146A7">
        <w:t>1 per cent of the channel amplitude class.</w:t>
      </w:r>
    </w:p>
    <w:p w14:paraId="4BCC3671" w14:textId="77777777" w:rsidR="00B146A7" w:rsidRPr="00B146A7" w:rsidRDefault="00B146A7" w:rsidP="00B146A7">
      <w:pPr>
        <w:widowControl w:val="0"/>
        <w:tabs>
          <w:tab w:val="left" w:pos="2268"/>
        </w:tabs>
        <w:suppressAutoHyphens w:val="0"/>
        <w:spacing w:after="120"/>
        <w:ind w:left="2268" w:right="1134" w:hanging="1134"/>
        <w:jc w:val="both"/>
      </w:pPr>
      <w:r w:rsidRPr="00B146A7">
        <w:t>2.6.2.2.</w:t>
      </w:r>
      <w:r w:rsidRPr="00B146A7">
        <w:tab/>
        <w:t>Dynamic calibration</w:t>
      </w:r>
    </w:p>
    <w:p w14:paraId="74516098" w14:textId="77777777" w:rsidR="00B146A7" w:rsidRPr="00B146A7" w:rsidRDefault="00B146A7" w:rsidP="00B146A7">
      <w:pPr>
        <w:widowControl w:val="0"/>
        <w:tabs>
          <w:tab w:val="left" w:pos="2268"/>
        </w:tabs>
        <w:suppressAutoHyphens w:val="0"/>
        <w:spacing w:after="120"/>
        <w:ind w:left="2268" w:right="1134" w:hanging="1134"/>
        <w:jc w:val="both"/>
      </w:pPr>
      <w:r w:rsidRPr="00B146A7">
        <w:t>2.6.2.2.1.</w:t>
      </w:r>
      <w:r w:rsidRPr="00B146A7">
        <w:tab/>
        <w:t>Accelerations</w:t>
      </w:r>
    </w:p>
    <w:p w14:paraId="70F3955C"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 in the reference accelerations expressed as a percentage of the channel amplitude class shall be less than </w:t>
      </w:r>
      <w:r w:rsidRPr="00B146A7">
        <w:sym w:font="Symbol" w:char="F0B1"/>
      </w:r>
      <w:r w:rsidRPr="00B146A7">
        <w:t xml:space="preserve">1.5 per cent below 400 Hz, less than </w:t>
      </w:r>
      <w:r w:rsidRPr="00B146A7">
        <w:sym w:font="Symbol" w:char="F0B1"/>
      </w:r>
      <w:r w:rsidRPr="00B146A7">
        <w:t xml:space="preserve">2 per cent between 400 Hz and 900 Hz, and less than </w:t>
      </w:r>
      <w:r w:rsidRPr="00B146A7">
        <w:sym w:font="Symbol" w:char="F0B1"/>
      </w:r>
      <w:r w:rsidRPr="00B146A7">
        <w:t>2.5 per cent above 900 Hz.</w:t>
      </w:r>
    </w:p>
    <w:p w14:paraId="4BB5EB39" w14:textId="77777777" w:rsidR="00B146A7" w:rsidRPr="00B146A7" w:rsidRDefault="00B146A7" w:rsidP="00B146A7">
      <w:pPr>
        <w:widowControl w:val="0"/>
        <w:tabs>
          <w:tab w:val="left" w:pos="2268"/>
        </w:tabs>
        <w:suppressAutoHyphens w:val="0"/>
        <w:spacing w:after="120"/>
        <w:ind w:left="2268" w:right="1134" w:hanging="1134"/>
        <w:jc w:val="both"/>
      </w:pPr>
      <w:r w:rsidRPr="00B146A7">
        <w:t>2.6.2.3.</w:t>
      </w:r>
      <w:r w:rsidRPr="00B146A7">
        <w:tab/>
        <w:t>Time</w:t>
      </w:r>
    </w:p>
    <w:p w14:paraId="1D0DCCD7"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relative error in the reference time shall be less than 10</w:t>
      </w:r>
      <w:r w:rsidRPr="00B146A7">
        <w:rPr>
          <w:vertAlign w:val="superscript"/>
        </w:rPr>
        <w:t>-5</w:t>
      </w:r>
      <w:r w:rsidRPr="00B146A7">
        <w:t>.</w:t>
      </w:r>
    </w:p>
    <w:p w14:paraId="3578137F" w14:textId="77777777" w:rsidR="00B146A7" w:rsidRPr="00B146A7" w:rsidRDefault="00B146A7" w:rsidP="00B146A7">
      <w:pPr>
        <w:widowControl w:val="0"/>
        <w:tabs>
          <w:tab w:val="left" w:pos="2268"/>
        </w:tabs>
        <w:suppressAutoHyphens w:val="0"/>
        <w:spacing w:after="120"/>
        <w:ind w:left="2268" w:right="1134" w:hanging="1134"/>
        <w:jc w:val="both"/>
      </w:pPr>
      <w:r w:rsidRPr="00B146A7">
        <w:t>2.6.3.</w:t>
      </w:r>
      <w:r w:rsidRPr="00B146A7">
        <w:tab/>
        <w:t>Sensitivity coefficient and linearity error</w:t>
      </w:r>
    </w:p>
    <w:p w14:paraId="5A90BC3D"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sensitivity coefficient and the linearity error shall be determined by measuring the output signal of the data channel against a known input signal for various values of this signal. The calibration of the data channel shall cover the whole range of the amplitude class.</w:t>
      </w:r>
    </w:p>
    <w:p w14:paraId="7D924679" w14:textId="77777777" w:rsidR="00B146A7" w:rsidRPr="00B146A7" w:rsidRDefault="00B146A7" w:rsidP="00B146A7">
      <w:pPr>
        <w:widowControl w:val="0"/>
        <w:tabs>
          <w:tab w:val="left" w:pos="2268"/>
        </w:tabs>
        <w:suppressAutoHyphens w:val="0"/>
        <w:spacing w:after="120"/>
        <w:ind w:left="2268" w:right="1134" w:hanging="1134"/>
        <w:jc w:val="both"/>
      </w:pPr>
      <w:r w:rsidRPr="00B146A7">
        <w:tab/>
        <w:t>For bi-directional channels, both the positive and negative values shall be used.</w:t>
      </w:r>
    </w:p>
    <w:p w14:paraId="6FA699BF"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If the calibration equipment cannot produce the required input owing to the excessively high values of the quantity to be measured, calibrations shall be carried out within the limits of the calibration standards and these limits shall be recorded in the test report.</w:t>
      </w:r>
    </w:p>
    <w:p w14:paraId="65653616"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A total data channel shall be calibrated at a frequency or at a spectrum of frequencies having a significant value between </w:t>
      </w:r>
      <w:r w:rsidR="00F92219" w:rsidRPr="00F92219">
        <w:rPr>
          <w:position w:val="-20"/>
        </w:rPr>
        <w:object w:dxaOrig="940" w:dyaOrig="520" w14:anchorId="5D17AC0B">
          <v:shape id="_x0000_i1026" type="#_x0000_t75" style="width:47pt;height:25.65pt" o:ole="">
            <v:imagedata r:id="rId66" o:title=""/>
          </v:shape>
          <o:OLEObject Type="Embed" ProgID="Equation.3" ShapeID="_x0000_i1026" DrawAspect="Content" ObjectID="_1756049512" r:id="rId68"/>
        </w:object>
      </w:r>
      <w:r w:rsidRPr="00B146A7">
        <w:t>.</w:t>
      </w:r>
    </w:p>
    <w:p w14:paraId="76D8D403"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lastRenderedPageBreak/>
        <w:t>2.6.4.</w:t>
      </w:r>
      <w:r w:rsidRPr="00B146A7">
        <w:tab/>
        <w:t>Calibration of the frequency response</w:t>
      </w:r>
    </w:p>
    <w:p w14:paraId="774A781D"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response curves of phase and amplitude against frequency shall be determined by measuring the output signals of the data channel in terms of phase and amplitude against a known input signal, for various values of this signal varying between F</w:t>
      </w:r>
      <w:r w:rsidRPr="00B146A7">
        <w:rPr>
          <w:vertAlign w:val="subscript"/>
        </w:rPr>
        <w:t>L</w:t>
      </w:r>
      <w:r w:rsidRPr="00B146A7">
        <w:t xml:space="preserve"> and 10 times the CFC or 3,000 Hz, whichever is lower.</w:t>
      </w:r>
    </w:p>
    <w:p w14:paraId="7EEEE8A4" w14:textId="77777777" w:rsidR="00B146A7" w:rsidRPr="00B146A7" w:rsidRDefault="00B146A7" w:rsidP="00B146A7">
      <w:pPr>
        <w:widowControl w:val="0"/>
        <w:tabs>
          <w:tab w:val="left" w:pos="2268"/>
        </w:tabs>
        <w:suppressAutoHyphens w:val="0"/>
        <w:spacing w:after="120"/>
        <w:ind w:left="2268" w:right="1134" w:hanging="1134"/>
        <w:jc w:val="both"/>
      </w:pPr>
      <w:r w:rsidRPr="00B146A7">
        <w:t>2.7.</w:t>
      </w:r>
      <w:r w:rsidRPr="00B146A7">
        <w:tab/>
        <w:t>Environmental effects</w:t>
      </w:r>
    </w:p>
    <w:p w14:paraId="2E5FE260" w14:textId="77777777" w:rsidR="00B146A7" w:rsidRPr="00B146A7" w:rsidRDefault="00B146A7" w:rsidP="00B146A7">
      <w:pPr>
        <w:widowControl w:val="0"/>
        <w:tabs>
          <w:tab w:val="left" w:pos="2268"/>
        </w:tabs>
        <w:suppressAutoHyphens w:val="0"/>
        <w:spacing w:after="120"/>
        <w:ind w:left="2268" w:right="1134" w:hanging="1134"/>
        <w:jc w:val="both"/>
      </w:pPr>
      <w:r w:rsidRPr="00B146A7">
        <w:tab/>
        <w:t>A regular check shall be made to identify any environmental influence (such as electric or magnetic flux, cable velocity, etc.). This can be done for instance by recording the output of spare channels equipped with dummy transducers. If significant output signals are obtained corrective action shall be taken, for instance by replacement of cables.</w:t>
      </w:r>
    </w:p>
    <w:p w14:paraId="2F7C4E06" w14:textId="77777777" w:rsidR="00B146A7" w:rsidRPr="00B146A7" w:rsidRDefault="00B146A7" w:rsidP="00B146A7">
      <w:pPr>
        <w:widowControl w:val="0"/>
        <w:tabs>
          <w:tab w:val="left" w:pos="2268"/>
        </w:tabs>
        <w:suppressAutoHyphens w:val="0"/>
        <w:spacing w:after="120"/>
        <w:ind w:left="2268" w:right="1134" w:hanging="1134"/>
        <w:jc w:val="both"/>
      </w:pPr>
      <w:r w:rsidRPr="00B146A7">
        <w:t>2.8.</w:t>
      </w:r>
      <w:r w:rsidRPr="00B146A7">
        <w:tab/>
        <w:t>Choice and designation of the data channel</w:t>
      </w:r>
    </w:p>
    <w:p w14:paraId="4ECA0B27"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CAC and CFC define a data channel.</w:t>
      </w:r>
    </w:p>
    <w:p w14:paraId="381AC23E"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CAC shall be 1, 2 or 5 to a power of ten.</w:t>
      </w:r>
    </w:p>
    <w:p w14:paraId="759A8DA7" w14:textId="77777777" w:rsidR="00B146A7" w:rsidRPr="00B146A7" w:rsidRDefault="00B146A7" w:rsidP="00B146A7">
      <w:pPr>
        <w:widowControl w:val="0"/>
        <w:tabs>
          <w:tab w:val="left" w:pos="2268"/>
        </w:tabs>
        <w:suppressAutoHyphens w:val="0"/>
        <w:spacing w:after="120"/>
        <w:ind w:left="2268" w:right="1134" w:hanging="1134"/>
        <w:jc w:val="both"/>
      </w:pPr>
      <w:r w:rsidRPr="00B146A7">
        <w:t>3.</w:t>
      </w:r>
      <w:r w:rsidRPr="00B146A7">
        <w:tab/>
        <w:t>Mounting of transducers</w:t>
      </w:r>
    </w:p>
    <w:p w14:paraId="4539244C" w14:textId="77777777" w:rsidR="00B146A7" w:rsidRPr="00B146A7" w:rsidRDefault="00B146A7" w:rsidP="00B146A7">
      <w:pPr>
        <w:widowControl w:val="0"/>
        <w:tabs>
          <w:tab w:val="left" w:pos="2268"/>
        </w:tabs>
        <w:suppressAutoHyphens w:val="0"/>
        <w:spacing w:after="120"/>
        <w:ind w:left="2268" w:right="1134" w:hanging="1134"/>
        <w:jc w:val="both"/>
      </w:pPr>
      <w:r w:rsidRPr="00B146A7">
        <w:tab/>
        <w:t>Transducers should be rigidly secured so that their recordings are affected by vibration as little as possible. Any mounting having a lowest resonance frequency equal to at least 5 times the frequency F</w:t>
      </w:r>
      <w:r w:rsidRPr="00B146A7">
        <w:rPr>
          <w:vertAlign w:val="subscript"/>
        </w:rPr>
        <w:t>H</w:t>
      </w:r>
      <w:r w:rsidRPr="00B146A7">
        <w:t xml:space="preserve"> of the data channel considered shall be considered valid. Acceleration transducers in particular should be mounted in such a way that the initial angle of the real measurement axis to the corresponding axis of the reference axis system is not greater than 5° unless an analytical or experimental assessment of the effect of the mounting on the collected data is made. When multi-axial accelerations at a point are to be measured, each acceleration transducer axis should pass within 10 mm of that point, and the centre of seismic mass of each accelerometer should be within 30 mm of that point.</w:t>
      </w:r>
    </w:p>
    <w:p w14:paraId="3C324F5A"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4.</w:t>
      </w:r>
      <w:r w:rsidRPr="00B146A7">
        <w:tab/>
        <w:t>Data processing</w:t>
      </w:r>
    </w:p>
    <w:p w14:paraId="711AFE11"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4.1.</w:t>
      </w:r>
      <w:r w:rsidRPr="00B146A7">
        <w:tab/>
        <w:t>Filtering</w:t>
      </w:r>
    </w:p>
    <w:p w14:paraId="3391D23B" w14:textId="77777777" w:rsidR="00B146A7" w:rsidRPr="00B146A7" w:rsidRDefault="00B146A7" w:rsidP="00B146A7">
      <w:pPr>
        <w:widowControl w:val="0"/>
        <w:tabs>
          <w:tab w:val="left" w:pos="2268"/>
        </w:tabs>
        <w:suppressAutoHyphens w:val="0"/>
        <w:spacing w:after="120"/>
        <w:ind w:left="2268" w:right="1134" w:hanging="1134"/>
        <w:jc w:val="both"/>
      </w:pPr>
      <w:r w:rsidRPr="00B146A7">
        <w:tab/>
        <w:t>Filtering corresponding to the frequencies of the data channel class may be carried out during either recording or processing of data. However, before recording, analogical filtering at a higher level than CFC should be effected in order to use at least 50 per cent of the dynamic range of the recorder and to reduce the risk of high frequencies saturating the recorder or causing aliasing errors in the digitalizing process.</w:t>
      </w:r>
    </w:p>
    <w:p w14:paraId="7C3AE53E" w14:textId="77777777" w:rsidR="00B146A7" w:rsidRPr="00B146A7" w:rsidRDefault="00B146A7" w:rsidP="00B146A7">
      <w:pPr>
        <w:widowControl w:val="0"/>
        <w:tabs>
          <w:tab w:val="left" w:pos="2268"/>
        </w:tabs>
        <w:suppressAutoHyphens w:val="0"/>
        <w:spacing w:after="120"/>
        <w:ind w:left="2268" w:right="1134" w:hanging="1134"/>
        <w:jc w:val="both"/>
      </w:pPr>
      <w:r w:rsidRPr="00B146A7">
        <w:t>4.2.</w:t>
      </w:r>
      <w:r w:rsidRPr="00B146A7">
        <w:tab/>
        <w:t>Digitalizing</w:t>
      </w:r>
    </w:p>
    <w:p w14:paraId="7A79641F" w14:textId="77777777" w:rsidR="00B146A7" w:rsidRPr="00B146A7" w:rsidRDefault="00B146A7" w:rsidP="00B146A7">
      <w:pPr>
        <w:widowControl w:val="0"/>
        <w:tabs>
          <w:tab w:val="left" w:pos="2268"/>
        </w:tabs>
        <w:suppressAutoHyphens w:val="0"/>
        <w:spacing w:after="120"/>
        <w:ind w:left="2268" w:right="1134" w:hanging="1134"/>
        <w:jc w:val="both"/>
      </w:pPr>
      <w:r w:rsidRPr="00B146A7">
        <w:t>4.2.1.</w:t>
      </w:r>
      <w:r w:rsidRPr="00B146A7">
        <w:tab/>
        <w:t>Sampling frequency</w:t>
      </w:r>
    </w:p>
    <w:p w14:paraId="1E02E8FB"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sampling frequency should be equal to at least 8 F</w:t>
      </w:r>
      <w:r w:rsidRPr="00B146A7">
        <w:rPr>
          <w:vertAlign w:val="subscript"/>
        </w:rPr>
        <w:t>H</w:t>
      </w:r>
      <w:r w:rsidRPr="00B146A7">
        <w:t xml:space="preserve">. </w:t>
      </w:r>
    </w:p>
    <w:p w14:paraId="70B0B86D" w14:textId="77777777" w:rsidR="00B146A7" w:rsidRPr="00B146A7" w:rsidRDefault="00B146A7" w:rsidP="00B146A7">
      <w:pPr>
        <w:widowControl w:val="0"/>
        <w:tabs>
          <w:tab w:val="left" w:pos="2268"/>
        </w:tabs>
        <w:suppressAutoHyphens w:val="0"/>
        <w:spacing w:after="120"/>
        <w:ind w:left="2268" w:right="1134" w:hanging="1134"/>
        <w:jc w:val="both"/>
      </w:pPr>
      <w:r w:rsidRPr="00B146A7">
        <w:t>4.2.2.</w:t>
      </w:r>
      <w:r w:rsidRPr="00B146A7">
        <w:tab/>
        <w:t>Amplitude resolution</w:t>
      </w:r>
    </w:p>
    <w:p w14:paraId="46A0263B"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size of digital words should be at least 7 bits and a parity bit.</w:t>
      </w:r>
    </w:p>
    <w:p w14:paraId="08E7905C" w14:textId="77777777" w:rsidR="00B146A7" w:rsidRPr="00B146A7" w:rsidRDefault="00B146A7" w:rsidP="00B146A7">
      <w:pPr>
        <w:widowControl w:val="0"/>
        <w:tabs>
          <w:tab w:val="left" w:pos="2268"/>
        </w:tabs>
        <w:suppressAutoHyphens w:val="0"/>
        <w:spacing w:after="120"/>
        <w:ind w:left="2268" w:right="1134" w:hanging="1134"/>
        <w:jc w:val="both"/>
        <w:rPr>
          <w:u w:val="single"/>
        </w:rPr>
      </w:pPr>
      <w:r w:rsidRPr="00B146A7">
        <w:t>5.</w:t>
      </w:r>
      <w:r w:rsidRPr="00B146A7">
        <w:tab/>
        <w:t>Presentation of results</w:t>
      </w:r>
    </w:p>
    <w:p w14:paraId="3699D49E"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results should be presented on A4 size paper (ISO/R 216). Results presented as diagrams should have axes scaled with a measurement unit </w:t>
      </w:r>
      <w:r w:rsidRPr="00B146A7">
        <w:lastRenderedPageBreak/>
        <w:t>corresponding to a suitable multiple of the chosen unit (for example, 1, 2, 5, 10, 20 millimetres). SI units shall be used, except for vehicle velocity, where km/h may be used, and for accelerations due to impact where g, with g = 9.8 m/s</w:t>
      </w:r>
      <w:r w:rsidRPr="00B146A7">
        <w:rPr>
          <w:vertAlign w:val="superscript"/>
        </w:rPr>
        <w:t>2</w:t>
      </w:r>
      <w:r w:rsidRPr="00B146A7">
        <w:t>, may be used.</w:t>
      </w:r>
    </w:p>
    <w:p w14:paraId="467E77E8" w14:textId="77777777" w:rsidR="00B146A7" w:rsidRPr="00B146A7" w:rsidRDefault="00B146A7" w:rsidP="00B146A7">
      <w:pPr>
        <w:widowControl w:val="0"/>
        <w:tabs>
          <w:tab w:val="left" w:pos="1418"/>
        </w:tabs>
        <w:suppressAutoHyphens w:val="0"/>
        <w:spacing w:line="240" w:lineRule="auto"/>
        <w:ind w:left="1134" w:right="1134"/>
        <w:jc w:val="both"/>
      </w:pPr>
      <w:r w:rsidRPr="00B146A7">
        <w:t>Figure 1</w:t>
      </w:r>
    </w:p>
    <w:p w14:paraId="7CCAD632" w14:textId="77777777" w:rsidR="00B146A7" w:rsidRPr="00B146A7" w:rsidRDefault="00B146A7" w:rsidP="00B146A7">
      <w:pPr>
        <w:widowControl w:val="0"/>
        <w:tabs>
          <w:tab w:val="left" w:pos="1418"/>
        </w:tabs>
        <w:suppressAutoHyphens w:val="0"/>
        <w:spacing w:line="240" w:lineRule="auto"/>
        <w:ind w:left="1134" w:right="1134"/>
        <w:jc w:val="both"/>
        <w:rPr>
          <w:b/>
        </w:rPr>
      </w:pPr>
      <w:r w:rsidRPr="00B146A7">
        <w:rPr>
          <w:b/>
        </w:rPr>
        <w:t>Frequency response curve</w:t>
      </w:r>
    </w:p>
    <w:p w14:paraId="0C8830FB" w14:textId="77777777" w:rsidR="00B146A7" w:rsidRPr="00B146A7" w:rsidRDefault="00BE0060" w:rsidP="00B146A7">
      <w:pPr>
        <w:widowControl w:val="0"/>
        <w:tabs>
          <w:tab w:val="left" w:pos="1418"/>
        </w:tabs>
        <w:suppressAutoHyphens w:val="0"/>
        <w:spacing w:line="240" w:lineRule="auto"/>
        <w:ind w:left="1134" w:right="1134"/>
        <w:jc w:val="both"/>
      </w:pPr>
      <w:r>
        <w:rPr>
          <w:noProof/>
          <w:lang w:eastAsia="en-GB"/>
        </w:rPr>
        <w:drawing>
          <wp:inline distT="0" distB="0" distL="0" distR="0" wp14:anchorId="703017A2" wp14:editId="00078270">
            <wp:extent cx="4500880" cy="3349625"/>
            <wp:effectExtent l="0" t="0" r="0" b="0"/>
            <wp:docPr id="18" name="Picture 18"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94 Annex8 Fig1"/>
                    <pic:cNvPicPr>
                      <a:picLocks noChangeAspect="1" noChangeArrowheads="1"/>
                    </pic:cNvPicPr>
                  </pic:nvPicPr>
                  <pic:blipFill>
                    <a:blip r:embed="rId69">
                      <a:extLst>
                        <a:ext uri="{28A0092B-C50C-407E-A947-70E740481C1C}">
                          <a14:useLocalDpi xmlns:a14="http://schemas.microsoft.com/office/drawing/2010/main" val="0"/>
                        </a:ext>
                      </a:extLst>
                    </a:blip>
                    <a:srcRect t="4016"/>
                    <a:stretch>
                      <a:fillRect/>
                    </a:stretch>
                  </pic:blipFill>
                  <pic:spPr bwMode="auto">
                    <a:xfrm>
                      <a:off x="0" y="0"/>
                      <a:ext cx="4500880" cy="3349625"/>
                    </a:xfrm>
                    <a:prstGeom prst="rect">
                      <a:avLst/>
                    </a:prstGeom>
                    <a:noFill/>
                    <a:ln>
                      <a:noFill/>
                    </a:ln>
                  </pic:spPr>
                </pic:pic>
              </a:graphicData>
            </a:graphic>
          </wp:inline>
        </w:drawing>
      </w:r>
    </w:p>
    <w:p w14:paraId="5FCBC78D" w14:textId="77777777" w:rsidR="00B146A7" w:rsidRPr="00B146A7" w:rsidRDefault="00B146A7" w:rsidP="00B146A7">
      <w:pPr>
        <w:widowControl w:val="0"/>
        <w:tabs>
          <w:tab w:val="left" w:pos="1418"/>
        </w:tabs>
        <w:suppressAutoHyphens w:val="0"/>
        <w:spacing w:line="240" w:lineRule="auto"/>
        <w:ind w:left="2268" w:right="1134"/>
        <w:jc w:val="both"/>
        <w:rPr>
          <w:sz w:val="24"/>
          <w:lang w:val="en-US"/>
        </w:rPr>
      </w:pPr>
    </w:p>
    <w:tbl>
      <w:tblPr>
        <w:tblW w:w="7371" w:type="dxa"/>
        <w:tblInd w:w="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33"/>
        <w:gridCol w:w="1023"/>
        <w:gridCol w:w="844"/>
        <w:gridCol w:w="1023"/>
        <w:gridCol w:w="3548"/>
      </w:tblGrid>
      <w:tr w:rsidR="00B146A7" w:rsidRPr="00B146A7" w14:paraId="4A73BBE4" w14:textId="77777777" w:rsidTr="00B146A7">
        <w:trPr>
          <w:cantSplit/>
        </w:trPr>
        <w:tc>
          <w:tcPr>
            <w:tcW w:w="933" w:type="dxa"/>
          </w:tcPr>
          <w:p w14:paraId="27B3592C" w14:textId="77777777" w:rsidR="00B146A7" w:rsidRPr="00B146A7" w:rsidRDefault="00B146A7" w:rsidP="00B146A7">
            <w:pPr>
              <w:widowControl w:val="0"/>
              <w:tabs>
                <w:tab w:val="center" w:pos="463"/>
              </w:tabs>
              <w:suppressAutoHyphens w:val="0"/>
              <w:spacing w:line="240" w:lineRule="auto"/>
              <w:jc w:val="both"/>
            </w:pPr>
          </w:p>
          <w:p w14:paraId="2670A482"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4A63D98E" w14:textId="77777777" w:rsidR="00B146A7" w:rsidRPr="00B146A7" w:rsidRDefault="00B146A7" w:rsidP="00B146A7">
            <w:pPr>
              <w:widowControl w:val="0"/>
              <w:tabs>
                <w:tab w:val="center" w:pos="44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ab/>
              <w:t>CFC</w:t>
            </w:r>
          </w:p>
        </w:tc>
        <w:tc>
          <w:tcPr>
            <w:tcW w:w="1023" w:type="dxa"/>
          </w:tcPr>
          <w:p w14:paraId="739DFD9E"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0F1778DC"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1284371D" w14:textId="77777777" w:rsidR="00B146A7" w:rsidRPr="00B146A7" w:rsidRDefault="00B146A7" w:rsidP="00B146A7">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vertAlign w:val="subscript"/>
              </w:rPr>
            </w:pPr>
            <w:r w:rsidRPr="00B146A7">
              <w:tab/>
              <w:t>F</w:t>
            </w:r>
            <w:r w:rsidRPr="00B146A7">
              <w:rPr>
                <w:vertAlign w:val="subscript"/>
              </w:rPr>
              <w:t>L</w:t>
            </w:r>
          </w:p>
          <w:p w14:paraId="754306EF" w14:textId="77777777" w:rsidR="00B146A7" w:rsidRPr="00B146A7" w:rsidRDefault="00B146A7" w:rsidP="00B146A7">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276DEFE5" w14:textId="77777777" w:rsidR="00B146A7" w:rsidRPr="00B146A7" w:rsidRDefault="00B146A7" w:rsidP="00B146A7">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ab/>
              <w:t>Hz</w:t>
            </w:r>
          </w:p>
        </w:tc>
        <w:tc>
          <w:tcPr>
            <w:tcW w:w="844" w:type="dxa"/>
          </w:tcPr>
          <w:p w14:paraId="3F98DB6A"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6264653"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564CFAB" w14:textId="77777777" w:rsidR="00B146A7" w:rsidRPr="00B146A7" w:rsidRDefault="00B146A7" w:rsidP="00B146A7">
            <w:pPr>
              <w:widowControl w:val="0"/>
              <w:tabs>
                <w:tab w:val="center" w:pos="402"/>
              </w:tabs>
              <w:suppressAutoHyphens w:val="0"/>
              <w:spacing w:line="240" w:lineRule="auto"/>
              <w:jc w:val="both"/>
            </w:pPr>
            <w:r w:rsidRPr="00B146A7">
              <w:tab/>
              <w:t>F</w:t>
            </w:r>
            <w:r w:rsidRPr="00B146A7">
              <w:rPr>
                <w:vertAlign w:val="subscript"/>
              </w:rPr>
              <w:t>H</w:t>
            </w:r>
          </w:p>
          <w:p w14:paraId="677FB414"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292C3EC1" w14:textId="77777777" w:rsidR="00B146A7" w:rsidRPr="00B146A7" w:rsidRDefault="00B146A7" w:rsidP="00B146A7">
            <w:pPr>
              <w:widowControl w:val="0"/>
              <w:tabs>
                <w:tab w:val="center" w:pos="402"/>
              </w:tabs>
              <w:suppressAutoHyphens w:val="0"/>
              <w:spacing w:line="240" w:lineRule="auto"/>
              <w:jc w:val="both"/>
            </w:pPr>
            <w:r w:rsidRPr="00B146A7">
              <w:tab/>
              <w:t>Hz</w:t>
            </w:r>
          </w:p>
        </w:tc>
        <w:tc>
          <w:tcPr>
            <w:tcW w:w="1023" w:type="dxa"/>
          </w:tcPr>
          <w:p w14:paraId="217043A3"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ADF8FAA"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1D976997" w14:textId="77777777" w:rsidR="00B146A7" w:rsidRPr="00B146A7" w:rsidRDefault="00B146A7" w:rsidP="00B146A7">
            <w:pPr>
              <w:widowControl w:val="0"/>
              <w:tabs>
                <w:tab w:val="center" w:pos="493"/>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ab/>
              <w:t>F</w:t>
            </w:r>
            <w:r w:rsidRPr="00B146A7">
              <w:rPr>
                <w:vertAlign w:val="subscript"/>
              </w:rPr>
              <w:t>N</w:t>
            </w:r>
          </w:p>
          <w:p w14:paraId="54BA9102"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1459DAB0" w14:textId="77777777" w:rsidR="00B146A7" w:rsidRPr="00B146A7" w:rsidRDefault="00B146A7" w:rsidP="00B146A7">
            <w:pPr>
              <w:widowControl w:val="0"/>
              <w:tabs>
                <w:tab w:val="center" w:pos="523"/>
              </w:tabs>
              <w:suppressAutoHyphens w:val="0"/>
              <w:spacing w:line="240" w:lineRule="auto"/>
              <w:jc w:val="both"/>
            </w:pPr>
            <w:r w:rsidRPr="00B146A7">
              <w:tab/>
              <w:t>Hz</w:t>
            </w:r>
          </w:p>
        </w:tc>
        <w:tc>
          <w:tcPr>
            <w:tcW w:w="3548" w:type="dxa"/>
            <w:vMerge w:val="restart"/>
          </w:tcPr>
          <w:p w14:paraId="56274710"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3BDE0256"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 xml:space="preserve">   </w:t>
            </w:r>
            <w:r w:rsidRPr="00B146A7">
              <w:rPr>
                <w:u w:val="single"/>
              </w:rPr>
              <w:t xml:space="preserve"> N </w:t>
            </w:r>
            <w:r w:rsidRPr="00B146A7">
              <w:t xml:space="preserve">      </w:t>
            </w:r>
            <w:r w:rsidRPr="00B146A7">
              <w:rPr>
                <w:u w:val="single"/>
              </w:rPr>
              <w:t>Logarithmic scale</w:t>
            </w:r>
          </w:p>
          <w:p w14:paraId="4F0C68B2"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a        </w:t>
            </w:r>
            <w:r w:rsidRPr="00B146A7">
              <w:sym w:font="Symbol" w:char="F0B1"/>
            </w:r>
            <w:r w:rsidRPr="00B146A7">
              <w:tab/>
              <w:t>0.5</w:t>
            </w:r>
            <w:r w:rsidRPr="00B146A7">
              <w:tab/>
              <w:t>dB</w:t>
            </w:r>
          </w:p>
          <w:p w14:paraId="2A194B22"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b        +</w:t>
            </w:r>
            <w:r w:rsidRPr="00B146A7">
              <w:tab/>
              <w:t>0.5; -1</w:t>
            </w:r>
            <w:r w:rsidRPr="00B146A7">
              <w:tab/>
              <w:t>dB</w:t>
            </w:r>
          </w:p>
          <w:p w14:paraId="2764225B"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c        +</w:t>
            </w:r>
            <w:r w:rsidRPr="00B146A7">
              <w:tab/>
              <w:t>0.5; -4</w:t>
            </w:r>
            <w:r w:rsidRPr="00B146A7">
              <w:tab/>
              <w:t>dB</w:t>
            </w:r>
          </w:p>
          <w:p w14:paraId="4786D014"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d        -</w:t>
            </w:r>
            <w:r w:rsidRPr="00B146A7">
              <w:tab/>
              <w:t>9</w:t>
            </w:r>
            <w:r w:rsidRPr="00B146A7">
              <w:tab/>
              <w:t>dB/octave</w:t>
            </w:r>
          </w:p>
          <w:p w14:paraId="19E972FF"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e        -</w:t>
            </w:r>
            <w:r w:rsidRPr="00B146A7">
              <w:tab/>
              <w:t>24</w:t>
            </w:r>
            <w:r w:rsidRPr="00B146A7">
              <w:tab/>
              <w:t>dB/octave</w:t>
            </w:r>
          </w:p>
          <w:p w14:paraId="2BED7169" w14:textId="77777777" w:rsidR="00B146A7" w:rsidRPr="00B146A7" w:rsidRDefault="00B146A7" w:rsidP="00B146A7">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 xml:space="preserve">    f           </w:t>
            </w:r>
            <w:r w:rsidRPr="00B146A7">
              <w:tab/>
            </w:r>
            <w:r w:rsidRPr="00B146A7">
              <w:sym w:font="Symbol" w:char="F0A5"/>
            </w:r>
          </w:p>
          <w:p w14:paraId="4F249BA4" w14:textId="77777777" w:rsidR="00B146A7" w:rsidRPr="00B146A7" w:rsidRDefault="00B146A7" w:rsidP="00B146A7">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 xml:space="preserve">    g        - 30   </w:t>
            </w:r>
          </w:p>
        </w:tc>
      </w:tr>
      <w:tr w:rsidR="00B146A7" w:rsidRPr="00B146A7" w14:paraId="3CADC923" w14:textId="77777777" w:rsidTr="00B146A7">
        <w:trPr>
          <w:cantSplit/>
        </w:trPr>
        <w:tc>
          <w:tcPr>
            <w:tcW w:w="933" w:type="dxa"/>
          </w:tcPr>
          <w:p w14:paraId="54FC0772" w14:textId="77777777" w:rsidR="00B146A7" w:rsidRPr="00B146A7" w:rsidRDefault="00B146A7" w:rsidP="00B146A7">
            <w:pPr>
              <w:widowControl w:val="0"/>
              <w:tabs>
                <w:tab w:val="right" w:pos="731"/>
              </w:tabs>
              <w:suppressAutoHyphens w:val="0"/>
              <w:spacing w:line="240" w:lineRule="auto"/>
              <w:jc w:val="both"/>
            </w:pPr>
            <w:r w:rsidRPr="00B146A7">
              <w:tab/>
              <w:t xml:space="preserve">1,000 </w:t>
            </w:r>
          </w:p>
          <w:p w14:paraId="63B696A6" w14:textId="77777777" w:rsidR="00B146A7" w:rsidRPr="00B146A7" w:rsidRDefault="00B146A7" w:rsidP="00B146A7">
            <w:pPr>
              <w:widowControl w:val="0"/>
              <w:tabs>
                <w:tab w:val="right" w:pos="731"/>
              </w:tabs>
              <w:suppressAutoHyphens w:val="0"/>
              <w:spacing w:line="240" w:lineRule="auto"/>
              <w:jc w:val="both"/>
            </w:pPr>
            <w:r w:rsidRPr="00B146A7">
              <w:tab/>
              <w:t xml:space="preserve">600 </w:t>
            </w:r>
          </w:p>
          <w:p w14:paraId="6EBE5045" w14:textId="77777777" w:rsidR="00B146A7" w:rsidRPr="00B146A7" w:rsidRDefault="00B146A7" w:rsidP="00B146A7">
            <w:pPr>
              <w:widowControl w:val="0"/>
              <w:tabs>
                <w:tab w:val="right" w:pos="731"/>
              </w:tabs>
              <w:suppressAutoHyphens w:val="0"/>
              <w:spacing w:line="240" w:lineRule="auto"/>
              <w:jc w:val="both"/>
            </w:pPr>
            <w:r w:rsidRPr="00B146A7">
              <w:tab/>
              <w:t xml:space="preserve">180 </w:t>
            </w:r>
          </w:p>
          <w:p w14:paraId="161A4B79" w14:textId="77777777" w:rsidR="00B146A7" w:rsidRPr="00B146A7" w:rsidRDefault="00B146A7" w:rsidP="00B146A7">
            <w:pPr>
              <w:widowControl w:val="0"/>
              <w:tabs>
                <w:tab w:val="right" w:pos="731"/>
              </w:tabs>
              <w:suppressAutoHyphens w:val="0"/>
              <w:spacing w:line="240" w:lineRule="auto"/>
              <w:jc w:val="both"/>
            </w:pPr>
            <w:r w:rsidRPr="00B146A7">
              <w:tab/>
              <w:t xml:space="preserve">60 </w:t>
            </w:r>
          </w:p>
        </w:tc>
        <w:tc>
          <w:tcPr>
            <w:tcW w:w="1023" w:type="dxa"/>
          </w:tcPr>
          <w:p w14:paraId="09CE23B9" w14:textId="77777777"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14:paraId="443D1D9D" w14:textId="77777777"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14:paraId="77A5ECB8" w14:textId="77777777"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14:paraId="33774322" w14:textId="77777777"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14:paraId="01574599"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844" w:type="dxa"/>
          </w:tcPr>
          <w:p w14:paraId="0C15B4AF" w14:textId="77777777" w:rsidR="00B146A7" w:rsidRPr="00B146A7" w:rsidRDefault="00B146A7" w:rsidP="00B146A7">
            <w:pPr>
              <w:widowControl w:val="0"/>
              <w:tabs>
                <w:tab w:val="right" w:pos="689"/>
              </w:tabs>
              <w:suppressAutoHyphens w:val="0"/>
              <w:spacing w:line="240" w:lineRule="auto"/>
              <w:jc w:val="both"/>
            </w:pPr>
            <w:r w:rsidRPr="00B146A7">
              <w:tab/>
              <w:t xml:space="preserve">1,000 </w:t>
            </w:r>
          </w:p>
          <w:p w14:paraId="37C15699" w14:textId="77777777" w:rsidR="00B146A7" w:rsidRPr="00B146A7" w:rsidRDefault="00B146A7" w:rsidP="00B146A7">
            <w:pPr>
              <w:widowControl w:val="0"/>
              <w:tabs>
                <w:tab w:val="right" w:pos="689"/>
              </w:tabs>
              <w:suppressAutoHyphens w:val="0"/>
              <w:spacing w:line="240" w:lineRule="auto"/>
              <w:jc w:val="both"/>
            </w:pPr>
            <w:r w:rsidRPr="00B146A7">
              <w:tab/>
              <w:t xml:space="preserve">600 </w:t>
            </w:r>
          </w:p>
          <w:p w14:paraId="0F23F354" w14:textId="77777777" w:rsidR="00B146A7" w:rsidRPr="00B146A7" w:rsidRDefault="00B146A7" w:rsidP="00B146A7">
            <w:pPr>
              <w:widowControl w:val="0"/>
              <w:tabs>
                <w:tab w:val="right" w:pos="689"/>
              </w:tabs>
              <w:suppressAutoHyphens w:val="0"/>
              <w:spacing w:line="240" w:lineRule="auto"/>
              <w:jc w:val="both"/>
            </w:pPr>
            <w:r w:rsidRPr="00B146A7">
              <w:tab/>
              <w:t xml:space="preserve">180 </w:t>
            </w:r>
          </w:p>
          <w:p w14:paraId="713AA119" w14:textId="77777777" w:rsidR="00B146A7" w:rsidRPr="00B146A7" w:rsidRDefault="00B146A7" w:rsidP="00B146A7">
            <w:pPr>
              <w:widowControl w:val="0"/>
              <w:tabs>
                <w:tab w:val="right" w:pos="689"/>
              </w:tabs>
              <w:suppressAutoHyphens w:val="0"/>
              <w:spacing w:line="240" w:lineRule="auto"/>
              <w:jc w:val="both"/>
            </w:pPr>
            <w:r w:rsidRPr="00B146A7">
              <w:tab/>
              <w:t xml:space="preserve">60 </w:t>
            </w:r>
          </w:p>
        </w:tc>
        <w:tc>
          <w:tcPr>
            <w:tcW w:w="1023" w:type="dxa"/>
          </w:tcPr>
          <w:p w14:paraId="71433623" w14:textId="77777777" w:rsidR="00B146A7" w:rsidRPr="00B146A7" w:rsidRDefault="00B146A7" w:rsidP="00B146A7">
            <w:pPr>
              <w:widowControl w:val="0"/>
              <w:tabs>
                <w:tab w:val="right" w:pos="777"/>
              </w:tabs>
              <w:suppressAutoHyphens w:val="0"/>
              <w:spacing w:line="240" w:lineRule="auto"/>
              <w:jc w:val="both"/>
            </w:pPr>
            <w:r w:rsidRPr="00B146A7">
              <w:tab/>
              <w:t xml:space="preserve">1,650  </w:t>
            </w:r>
          </w:p>
          <w:p w14:paraId="3A80D8DF" w14:textId="77777777" w:rsidR="00B146A7" w:rsidRPr="00B146A7" w:rsidRDefault="00B146A7" w:rsidP="00B146A7">
            <w:pPr>
              <w:widowControl w:val="0"/>
              <w:tabs>
                <w:tab w:val="right" w:pos="777"/>
              </w:tabs>
              <w:suppressAutoHyphens w:val="0"/>
              <w:spacing w:line="240" w:lineRule="auto"/>
              <w:jc w:val="both"/>
            </w:pPr>
            <w:r w:rsidRPr="00B146A7">
              <w:tab/>
              <w:t xml:space="preserve">1,000  </w:t>
            </w:r>
          </w:p>
          <w:p w14:paraId="7C0CBC19" w14:textId="77777777" w:rsidR="00B146A7" w:rsidRPr="00B146A7" w:rsidRDefault="00B146A7" w:rsidP="00B146A7">
            <w:pPr>
              <w:widowControl w:val="0"/>
              <w:tabs>
                <w:tab w:val="right" w:pos="777"/>
              </w:tabs>
              <w:suppressAutoHyphens w:val="0"/>
              <w:spacing w:line="240" w:lineRule="auto"/>
              <w:jc w:val="both"/>
            </w:pPr>
            <w:r w:rsidRPr="00B146A7">
              <w:tab/>
              <w:t xml:space="preserve">300  </w:t>
            </w:r>
          </w:p>
          <w:p w14:paraId="0F990A2A" w14:textId="77777777" w:rsidR="00B146A7" w:rsidRPr="00B146A7" w:rsidRDefault="00B146A7" w:rsidP="00B146A7">
            <w:pPr>
              <w:widowControl w:val="0"/>
              <w:tabs>
                <w:tab w:val="right" w:pos="777"/>
              </w:tabs>
              <w:suppressAutoHyphens w:val="0"/>
              <w:spacing w:line="240" w:lineRule="auto"/>
              <w:jc w:val="both"/>
            </w:pPr>
            <w:r w:rsidRPr="00B146A7">
              <w:tab/>
              <w:t xml:space="preserve">100  </w:t>
            </w:r>
          </w:p>
          <w:p w14:paraId="7D27A321"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3548" w:type="dxa"/>
            <w:vMerge/>
          </w:tcPr>
          <w:p w14:paraId="74AA19D4"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sz w:val="24"/>
              </w:rPr>
            </w:pPr>
          </w:p>
        </w:tc>
      </w:tr>
    </w:tbl>
    <w:p w14:paraId="720A0593" w14:textId="77777777" w:rsidR="00B146A7" w:rsidRPr="00B146A7" w:rsidRDefault="00B146A7" w:rsidP="00B146A7">
      <w:pPr>
        <w:widowControl w:val="0"/>
        <w:tabs>
          <w:tab w:val="left" w:pos="1418"/>
        </w:tabs>
        <w:suppressAutoHyphens w:val="0"/>
        <w:spacing w:line="240" w:lineRule="auto"/>
        <w:ind w:left="2268" w:right="1134"/>
        <w:jc w:val="both"/>
        <w:rPr>
          <w:sz w:val="24"/>
          <w:lang w:val="en-US"/>
        </w:rPr>
      </w:pPr>
    </w:p>
    <w:p w14:paraId="0584CBA5" w14:textId="77777777" w:rsidR="00B146A7" w:rsidRPr="00B146A7" w:rsidRDefault="00B146A7" w:rsidP="00B146A7">
      <w:pPr>
        <w:widowControl w:val="0"/>
        <w:tabs>
          <w:tab w:val="left" w:pos="1418"/>
        </w:tabs>
        <w:suppressAutoHyphens w:val="0"/>
        <w:spacing w:line="240" w:lineRule="auto"/>
        <w:ind w:left="2268" w:right="1134"/>
        <w:jc w:val="both"/>
        <w:rPr>
          <w:sz w:val="24"/>
          <w:lang w:val="en-US"/>
        </w:rPr>
      </w:pPr>
    </w:p>
    <w:p w14:paraId="52853A81" w14:textId="77777777" w:rsidR="00B146A7" w:rsidRPr="00B146A7" w:rsidRDefault="00B146A7" w:rsidP="00B146A7">
      <w:pPr>
        <w:suppressAutoHyphens w:val="0"/>
        <w:spacing w:line="240" w:lineRule="auto"/>
        <w:ind w:left="2268" w:right="1134"/>
        <w:jc w:val="center"/>
        <w:rPr>
          <w:sz w:val="24"/>
          <w:lang w:val="en-US"/>
        </w:rPr>
        <w:sectPr w:rsidR="00B146A7" w:rsidRPr="00B146A7" w:rsidSect="00B146A7">
          <w:headerReference w:type="even" r:id="rId70"/>
          <w:headerReference w:type="default" r:id="rId71"/>
          <w:footerReference w:type="even" r:id="rId72"/>
          <w:footerReference w:type="default" r:id="rId73"/>
          <w:footnotePr>
            <w:numRestart w:val="eachSect"/>
          </w:footnotePr>
          <w:endnotePr>
            <w:numFmt w:val="lowerLetter"/>
          </w:endnotePr>
          <w:pgSz w:w="11906" w:h="16838" w:code="9"/>
          <w:pgMar w:top="1701" w:right="1134" w:bottom="2268" w:left="1134" w:header="1134" w:footer="1701" w:gutter="0"/>
          <w:cols w:space="720"/>
          <w:noEndnote/>
        </w:sectPr>
      </w:pPr>
    </w:p>
    <w:p w14:paraId="5C223E3A" w14:textId="77777777" w:rsidR="00B146A7" w:rsidRPr="00B146A7" w:rsidRDefault="00B146A7" w:rsidP="00B57AF3">
      <w:pPr>
        <w:pStyle w:val="HChG"/>
      </w:pPr>
      <w:r w:rsidRPr="00B146A7">
        <w:lastRenderedPageBreak/>
        <w:t>Annex 9</w:t>
      </w:r>
    </w:p>
    <w:p w14:paraId="28BA2F55" w14:textId="058B4969" w:rsidR="00B146A7" w:rsidRPr="00B146A7" w:rsidRDefault="00B146A7" w:rsidP="00B57AF3">
      <w:pPr>
        <w:pStyle w:val="HChG"/>
      </w:pPr>
      <w:r w:rsidRPr="00B146A7">
        <w:tab/>
      </w:r>
      <w:r w:rsidRPr="00B146A7">
        <w:tab/>
      </w:r>
      <w:r w:rsidR="002D704C">
        <w:t>Test Procedures for vehicles equipped with the electric power train</w:t>
      </w:r>
    </w:p>
    <w:p w14:paraId="09B697D0" w14:textId="4B8BEBDA" w:rsidR="00B146A7" w:rsidRPr="00B146A7" w:rsidRDefault="00955884" w:rsidP="00B146A7">
      <w:pPr>
        <w:tabs>
          <w:tab w:val="left" w:pos="2268"/>
        </w:tabs>
        <w:spacing w:after="120"/>
        <w:ind w:left="2268" w:right="1134"/>
        <w:jc w:val="both"/>
      </w:pPr>
      <w:r>
        <w:t>This annex describes test procedures to demonstrate compliance to the electrical safety requirements of paragraph 5.2.8. of this Regulation</w:t>
      </w:r>
      <w:r w:rsidR="00B146A7" w:rsidRPr="00B146A7">
        <w:t xml:space="preserve">. For example, megohmmeter or oscilloscope measurements are an appropriate alternative to the procedure described below for measuring isolation resistance. In this case it may be necessary to deactivate the </w:t>
      </w:r>
      <w:r w:rsidR="00F77A57" w:rsidRPr="00B146A7">
        <w:t>on-board</w:t>
      </w:r>
      <w:r w:rsidR="00B146A7" w:rsidRPr="00B146A7">
        <w:t xml:space="preserve"> isolation resistance monitoring system.</w:t>
      </w:r>
    </w:p>
    <w:p w14:paraId="3CEAC86D" w14:textId="51E3F890" w:rsidR="00B146A7" w:rsidRPr="00B146A7" w:rsidRDefault="00B146A7" w:rsidP="00B146A7">
      <w:pPr>
        <w:tabs>
          <w:tab w:val="left" w:pos="2268"/>
        </w:tabs>
        <w:spacing w:after="120"/>
        <w:ind w:left="2268" w:right="1134"/>
        <w:jc w:val="both"/>
        <w:rPr>
          <w:lang w:val="en-US"/>
        </w:rPr>
      </w:pPr>
      <w:r w:rsidRPr="00B146A7">
        <w:rPr>
          <w:lang w:val="en-US"/>
        </w:rPr>
        <w:t>Before the vehicle impact test conducted, the high voltage bus voltage (</w:t>
      </w:r>
      <w:proofErr w:type="spellStart"/>
      <w:r w:rsidR="002D704C">
        <w:rPr>
          <w:lang w:val="en-US"/>
        </w:rPr>
        <w:t>U</w:t>
      </w:r>
      <w:r w:rsidRPr="00B146A7">
        <w:rPr>
          <w:lang w:val="en-US"/>
        </w:rPr>
        <w:t>b</w:t>
      </w:r>
      <w:proofErr w:type="spellEnd"/>
      <w:r w:rsidRPr="00B146A7">
        <w:rPr>
          <w:lang w:val="en-US"/>
        </w:rPr>
        <w:t xml:space="preserve">) (see Figure 1 below) shall be measured and recorded to confirm that it is within the operating voltage of the vehicle as specified by the vehicle manufacturer. </w:t>
      </w:r>
    </w:p>
    <w:p w14:paraId="1617CA7A" w14:textId="77777777" w:rsidR="00B146A7" w:rsidRPr="00B146A7" w:rsidRDefault="00B146A7" w:rsidP="00B146A7">
      <w:pPr>
        <w:tabs>
          <w:tab w:val="left" w:pos="2268"/>
        </w:tabs>
        <w:spacing w:after="120"/>
        <w:ind w:left="2268" w:right="1134" w:hanging="1134"/>
        <w:jc w:val="both"/>
        <w:rPr>
          <w:lang w:val="en-US"/>
        </w:rPr>
      </w:pPr>
      <w:r w:rsidRPr="00B146A7">
        <w:rPr>
          <w:lang w:val="en-US"/>
        </w:rPr>
        <w:t>1.</w:t>
      </w:r>
      <w:r w:rsidRPr="00B146A7">
        <w:rPr>
          <w:lang w:val="en-US"/>
        </w:rPr>
        <w:tab/>
        <w:t>Test setup and equipment</w:t>
      </w:r>
    </w:p>
    <w:p w14:paraId="29BF6BBC" w14:textId="77777777" w:rsidR="00B146A7" w:rsidRPr="00B146A7" w:rsidRDefault="00B146A7" w:rsidP="00B146A7">
      <w:pPr>
        <w:spacing w:after="120"/>
        <w:ind w:left="2268" w:right="1134"/>
        <w:jc w:val="both"/>
        <w:rPr>
          <w:lang w:val="en-US"/>
        </w:rPr>
      </w:pPr>
      <w:r w:rsidRPr="00B146A7">
        <w:rPr>
          <w:lang w:val="en-US"/>
        </w:rPr>
        <w:t>If a high voltage disconnect function is used, measurements are to be taken from both sides of the device performing the disconnect function.</w:t>
      </w:r>
    </w:p>
    <w:p w14:paraId="2F94D4BA" w14:textId="77777777" w:rsidR="00B146A7" w:rsidRPr="00B146A7" w:rsidRDefault="00BE0060" w:rsidP="00B146A7">
      <w:pPr>
        <w:spacing w:after="120"/>
        <w:ind w:left="2268" w:right="1134"/>
        <w:jc w:val="both"/>
        <w:rPr>
          <w:lang w:val="en-US"/>
        </w:rPr>
      </w:pPr>
      <w:r>
        <w:rPr>
          <w:noProof/>
          <w:lang w:eastAsia="en-GB"/>
        </w:rPr>
        <mc:AlternateContent>
          <mc:Choice Requires="wps">
            <w:drawing>
              <wp:anchor distT="0" distB="0" distL="114300" distR="114300" simplePos="0" relativeHeight="251694592" behindDoc="0" locked="0" layoutInCell="1" allowOverlap="1" wp14:anchorId="3B23BB69" wp14:editId="64D971E0">
                <wp:simplePos x="0" y="0"/>
                <wp:positionH relativeFrom="column">
                  <wp:posOffset>4641850</wp:posOffset>
                </wp:positionH>
                <wp:positionV relativeFrom="paragraph">
                  <wp:posOffset>8207375</wp:posOffset>
                </wp:positionV>
                <wp:extent cx="723900" cy="699135"/>
                <wp:effectExtent l="0" t="0" r="0" b="0"/>
                <wp:wrapNone/>
                <wp:docPr id="13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AC30" w14:textId="77777777" w:rsidR="00BD0B45" w:rsidRDefault="00BD0B45" w:rsidP="00B146A7">
                            <w:pPr>
                              <w:rPr>
                                <w:rFonts w:ascii="Arial" w:hAnsi="Arial" w:cs="Arial"/>
                                <w:sz w:val="18"/>
                                <w:szCs w:val="24"/>
                                <w:lang w:val="de-DE"/>
                              </w:rPr>
                            </w:pPr>
                          </w:p>
                          <w:p w14:paraId="493B816F" w14:textId="77777777" w:rsidR="00BD0B45" w:rsidRPr="008A117E" w:rsidRDefault="00BD0B45" w:rsidP="00B146A7">
                            <w:pPr>
                              <w:rPr>
                                <w:rFonts w:ascii="Arial" w:hAnsi="Arial" w:cs="Arial"/>
                                <w:sz w:val="18"/>
                                <w:lang w:val="de-DE"/>
                              </w:rPr>
                            </w:pPr>
                            <w:r>
                              <w:rPr>
                                <w:rFonts w:ascii="Arial" w:hAnsi="Arial" w:cs="Arial"/>
                                <w:sz w:val="18"/>
                                <w:szCs w:val="24"/>
                                <w:lang w:val="de-DE"/>
                              </w:rPr>
                              <w:t xml:space="preserve">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3BB69" id="Text Box 177" o:spid="_x0000_s1046" type="#_x0000_t202" style="position:absolute;left:0;text-align:left;margin-left:365.5pt;margin-top:646.25pt;width:57pt;height:55.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" filled="f" stroked="f">
                <v:textbox>
                  <w:txbxContent>
                    <w:p w14:paraId="3DD5AC30" w14:textId="77777777" w:rsidR="00BD0B45" w:rsidRDefault="00BD0B45" w:rsidP="00B146A7">
                      <w:pPr>
                        <w:rPr>
                          <w:rFonts w:ascii="Arial" w:hAnsi="Arial" w:cs="Arial"/>
                          <w:sz w:val="18"/>
                          <w:szCs w:val="24"/>
                          <w:lang w:val="de-DE"/>
                        </w:rPr>
                      </w:pPr>
                    </w:p>
                    <w:p w14:paraId="493B816F" w14:textId="77777777" w:rsidR="00BD0B45" w:rsidRPr="008A117E" w:rsidRDefault="00BD0B45" w:rsidP="00B146A7">
                      <w:pPr>
                        <w:rPr>
                          <w:rFonts w:ascii="Arial" w:hAnsi="Arial" w:cs="Arial"/>
                          <w:sz w:val="18"/>
                          <w:lang w:val="de-DE"/>
                        </w:rPr>
                      </w:pPr>
                      <w:r>
                        <w:rPr>
                          <w:rFonts w:ascii="Arial" w:hAnsi="Arial" w:cs="Arial"/>
                          <w:sz w:val="18"/>
                          <w:szCs w:val="24"/>
                          <w:lang w:val="de-DE"/>
                        </w:rPr>
                        <w:t xml:space="preserve">RESS </w:t>
                      </w:r>
                    </w:p>
                  </w:txbxContent>
                </v:textbox>
              </v:shape>
            </w:pict>
          </mc:Fallback>
        </mc:AlternateContent>
      </w:r>
      <w:r>
        <w:rPr>
          <w:noProof/>
          <w:lang w:eastAsia="en-GB"/>
        </w:rPr>
        <mc:AlternateContent>
          <mc:Choice Requires="wps">
            <w:drawing>
              <wp:anchor distT="0" distB="0" distL="114300" distR="114300" simplePos="0" relativeHeight="251693568" behindDoc="0" locked="0" layoutInCell="1" allowOverlap="1" wp14:anchorId="04F297D6" wp14:editId="69B7B113">
                <wp:simplePos x="0" y="0"/>
                <wp:positionH relativeFrom="column">
                  <wp:posOffset>2622550</wp:posOffset>
                </wp:positionH>
                <wp:positionV relativeFrom="paragraph">
                  <wp:posOffset>8250555</wp:posOffset>
                </wp:positionV>
                <wp:extent cx="1028700" cy="276860"/>
                <wp:effectExtent l="0" t="0" r="0" b="0"/>
                <wp:wrapNone/>
                <wp:docPr id="13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5EB25" w14:textId="77777777" w:rsidR="00BD0B45" w:rsidRPr="00651EF5" w:rsidRDefault="00BD0B45" w:rsidP="00B146A7">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297D6" id="Text Box 176" o:spid="_x0000_s1047" type="#_x0000_t202" style="position:absolute;left:0;text-align:left;margin-left:206.5pt;margin-top:649.65pt;width:81pt;height:2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De5AEAAKk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" filled="f" stroked="f">
                <v:textbox>
                  <w:txbxContent>
                    <w:p w14:paraId="7FF5EB25" w14:textId="77777777" w:rsidR="00BD0B45" w:rsidRPr="00651EF5" w:rsidRDefault="00BD0B45" w:rsidP="00B146A7">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v:textbox>
              </v:shape>
            </w:pict>
          </mc:Fallback>
        </mc:AlternateContent>
      </w:r>
      <w:r>
        <w:rPr>
          <w:noProof/>
          <w:lang w:eastAsia="en-GB"/>
        </w:rPr>
        <mc:AlternateContent>
          <mc:Choice Requires="wps">
            <w:drawing>
              <wp:anchor distT="0" distB="0" distL="114300" distR="114300" simplePos="0" relativeHeight="251692544" behindDoc="0" locked="0" layoutInCell="1" allowOverlap="1" wp14:anchorId="471118EB" wp14:editId="75F5C23D">
                <wp:simplePos x="0" y="0"/>
                <wp:positionH relativeFrom="column">
                  <wp:posOffset>4928870</wp:posOffset>
                </wp:positionH>
                <wp:positionV relativeFrom="paragraph">
                  <wp:posOffset>8609965</wp:posOffset>
                </wp:positionV>
                <wp:extent cx="314325" cy="328930"/>
                <wp:effectExtent l="0" t="0" r="0" b="0"/>
                <wp:wrapNone/>
                <wp:docPr id="13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9B209" w14:textId="77777777" w:rsidR="00BD0B45" w:rsidRDefault="00BD0B4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71118EB" id="Text Box 175" o:spid="_x0000_s1048" type="#_x0000_t202" style="position:absolute;left:0;text-align:left;margin-left:388.1pt;margin-top:677.95pt;width:24.75pt;height:25.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" filled="f" fillcolor="#0c9" stroked="f">
                <v:textbox>
                  <w:txbxContent>
                    <w:p w14:paraId="0CB9B209" w14:textId="77777777" w:rsidR="00BD0B45" w:rsidRDefault="00BD0B45" w:rsidP="00B146A7">
                      <w:pPr>
                        <w:autoSpaceDE w:val="0"/>
                        <w:autoSpaceDN w:val="0"/>
                        <w:adjustRightInd w:val="0"/>
                        <w:rPr>
                          <w:sz w:val="32"/>
                          <w:szCs w:val="24"/>
                        </w:rPr>
                      </w:pPr>
                      <w:r>
                        <w:rPr>
                          <w:sz w:val="32"/>
                          <w:szCs w:val="24"/>
                        </w:rPr>
                        <w:t>-</w:t>
                      </w:r>
                    </w:p>
                  </w:txbxContent>
                </v:textbox>
              </v:shape>
            </w:pict>
          </mc:Fallback>
        </mc:AlternateContent>
      </w:r>
      <w:r>
        <w:rPr>
          <w:noProof/>
          <w:lang w:eastAsia="en-GB"/>
        </w:rPr>
        <mc:AlternateContent>
          <mc:Choice Requires="wps">
            <w:drawing>
              <wp:anchor distT="0" distB="0" distL="114300" distR="114300" simplePos="0" relativeHeight="251691520" behindDoc="0" locked="0" layoutInCell="1" allowOverlap="1" wp14:anchorId="70299A50" wp14:editId="0711EE85">
                <wp:simplePos x="0" y="0"/>
                <wp:positionH relativeFrom="column">
                  <wp:posOffset>1242695</wp:posOffset>
                </wp:positionH>
                <wp:positionV relativeFrom="paragraph">
                  <wp:posOffset>8611235</wp:posOffset>
                </wp:positionV>
                <wp:extent cx="342900" cy="327660"/>
                <wp:effectExtent l="0" t="0" r="0" b="0"/>
                <wp:wrapNone/>
                <wp:docPr id="13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A35E9" w14:textId="77777777" w:rsidR="00BD0B45" w:rsidRDefault="00BD0B4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0299A50" id="Text Box 174" o:spid="_x0000_s1049" type="#_x0000_t202" style="position:absolute;left:0;text-align:left;margin-left:97.85pt;margin-top:678.05pt;width:27pt;height:25.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" filled="f" fillcolor="#0c9" stroked="f">
                <v:textbox>
                  <w:txbxContent>
                    <w:p w14:paraId="68AA35E9" w14:textId="77777777" w:rsidR="00BD0B45" w:rsidRDefault="00BD0B45" w:rsidP="00B146A7">
                      <w:pPr>
                        <w:autoSpaceDE w:val="0"/>
                        <w:autoSpaceDN w:val="0"/>
                        <w:adjustRightInd w:val="0"/>
                        <w:rPr>
                          <w:sz w:val="30"/>
                          <w:szCs w:val="24"/>
                        </w:rPr>
                      </w:pPr>
                      <w:r>
                        <w:rPr>
                          <w:sz w:val="30"/>
                          <w:szCs w:val="24"/>
                        </w:rPr>
                        <w:t>-</w:t>
                      </w:r>
                    </w:p>
                  </w:txbxContent>
                </v:textbox>
              </v:shape>
            </w:pict>
          </mc:Fallback>
        </mc:AlternateContent>
      </w:r>
      <w:r>
        <w:rPr>
          <w:noProof/>
          <w:lang w:eastAsia="en-GB"/>
        </w:rPr>
        <mc:AlternateContent>
          <mc:Choice Requires="wps">
            <w:drawing>
              <wp:anchor distT="0" distB="0" distL="114300" distR="114300" simplePos="0" relativeHeight="251690496" behindDoc="0" locked="0" layoutInCell="1" allowOverlap="1" wp14:anchorId="55F816BE" wp14:editId="298D5A3B">
                <wp:simplePos x="0" y="0"/>
                <wp:positionH relativeFrom="column">
                  <wp:posOffset>3719195</wp:posOffset>
                </wp:positionH>
                <wp:positionV relativeFrom="paragraph">
                  <wp:posOffset>8346440</wp:posOffset>
                </wp:positionV>
                <wp:extent cx="381000" cy="247650"/>
                <wp:effectExtent l="0" t="0" r="0" b="0"/>
                <wp:wrapNone/>
                <wp:docPr id="13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16A95" w14:textId="77777777" w:rsidR="00BD0B45" w:rsidRDefault="00BD0B45" w:rsidP="00B146A7">
                            <w:r>
                              <w:rPr>
                                <w:szCs w:val="24"/>
                              </w:rPr>
                              <w:t>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816BE" id="Text Box 173" o:spid="_x0000_s1050" type="#_x0000_t202" style="position:absolute;left:0;text-align:left;margin-left:292.85pt;margin-top:657.2pt;width:30pt;height: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" stroked="f">
                <v:textbox>
                  <w:txbxContent>
                    <w:p w14:paraId="78416A95" w14:textId="77777777" w:rsidR="00BD0B45" w:rsidRDefault="00BD0B45" w:rsidP="00B146A7">
                      <w:r>
                        <w:rPr>
                          <w:szCs w:val="24"/>
                        </w:rPr>
                        <w:t>Vb</w:t>
                      </w:r>
                    </w:p>
                  </w:txbxContent>
                </v:textbox>
              </v:shape>
            </w:pict>
          </mc:Fallback>
        </mc:AlternateContent>
      </w:r>
      <w:r w:rsidR="00B146A7" w:rsidRPr="00B146A7">
        <w:rPr>
          <w:lang w:val="en-US"/>
        </w:rPr>
        <w:t>However, if the high voltage disconnect is integral to the REESS or the energy conversion system and the high-voltage bus of the REESS or the energy conversion system is protected according to protection IPXXB following the impact test, measurements may only be taken between the device performing the disconnect function and the electrical loads.</w:t>
      </w:r>
    </w:p>
    <w:p w14:paraId="7BB1BDB5" w14:textId="77777777" w:rsidR="00B146A7" w:rsidRPr="00B146A7" w:rsidRDefault="00B146A7" w:rsidP="00B146A7">
      <w:pPr>
        <w:spacing w:after="120"/>
        <w:ind w:left="2268" w:right="1134"/>
        <w:jc w:val="both"/>
        <w:rPr>
          <w:lang w:val="en-US"/>
        </w:rPr>
      </w:pPr>
      <w:r w:rsidRPr="00B146A7">
        <w:rPr>
          <w:lang w:val="en-US"/>
        </w:rPr>
        <w:t>The voltmeter used in this test shall measure DC values and have an internal resistance of at least 10 MΩ.</w:t>
      </w:r>
    </w:p>
    <w:p w14:paraId="6107D340" w14:textId="7973407B" w:rsidR="00291823" w:rsidRDefault="00B146A7" w:rsidP="00291823">
      <w:pPr>
        <w:tabs>
          <w:tab w:val="left" w:pos="2268"/>
        </w:tabs>
        <w:spacing w:after="120"/>
        <w:ind w:left="2268" w:right="1134" w:hanging="1134"/>
        <w:jc w:val="both"/>
      </w:pPr>
      <w:r w:rsidRPr="00B146A7">
        <w:rPr>
          <w:lang w:val="en-US"/>
        </w:rPr>
        <w:t>2.</w:t>
      </w:r>
      <w:r w:rsidRPr="00B146A7">
        <w:rPr>
          <w:lang w:val="en-US"/>
        </w:rPr>
        <w:tab/>
      </w:r>
      <w:r w:rsidR="00291823">
        <w:t>The following instructions may be used if voltage is measured.</w:t>
      </w:r>
    </w:p>
    <w:p w14:paraId="04402AB6" w14:textId="77777777" w:rsidR="00291823" w:rsidRDefault="00291823" w:rsidP="00291823">
      <w:pPr>
        <w:spacing w:after="120"/>
        <w:ind w:left="2268" w:right="1134"/>
        <w:jc w:val="both"/>
      </w:pPr>
      <w:r>
        <w:t>After the impact test, determine the high voltage bus voltages (</w:t>
      </w:r>
      <w:proofErr w:type="spellStart"/>
      <w:r>
        <w:t>U</w:t>
      </w:r>
      <w:r>
        <w:rPr>
          <w:vertAlign w:val="subscript"/>
        </w:rPr>
        <w:t>b</w:t>
      </w:r>
      <w:proofErr w:type="spellEnd"/>
      <w:r>
        <w:t>, U</w:t>
      </w:r>
      <w:r>
        <w:rPr>
          <w:vertAlign w:val="subscript"/>
        </w:rPr>
        <w:t>1</w:t>
      </w:r>
      <w:r>
        <w:t>, U</w:t>
      </w:r>
      <w:r>
        <w:rPr>
          <w:vertAlign w:val="subscript"/>
        </w:rPr>
        <w:t>2</w:t>
      </w:r>
      <w:r>
        <w:t>) (see Figure 1 below).</w:t>
      </w:r>
    </w:p>
    <w:p w14:paraId="3361F748" w14:textId="53A1ECF3" w:rsidR="00B146A7" w:rsidRPr="00B146A7" w:rsidRDefault="00291823" w:rsidP="00291823">
      <w:pPr>
        <w:tabs>
          <w:tab w:val="left" w:pos="2268"/>
        </w:tabs>
        <w:spacing w:after="120"/>
        <w:ind w:left="2268" w:right="1134" w:hanging="1134"/>
        <w:jc w:val="both"/>
        <w:rPr>
          <w:lang w:val="en-US"/>
        </w:rPr>
      </w:pPr>
      <w:r>
        <w:tab/>
        <w:t xml:space="preserve">The voltage measurement shall be made </w:t>
      </w:r>
      <w:proofErr w:type="spellStart"/>
      <w:r>
        <w:t>not</w:t>
      </w:r>
      <w:proofErr w:type="spellEnd"/>
      <w:r>
        <w:t xml:space="preserve"> earlier than </w:t>
      </w:r>
      <w:r>
        <w:rPr>
          <w:lang w:eastAsia="ja-JP"/>
        </w:rPr>
        <w:t>10</w:t>
      </w:r>
      <w:r>
        <w:t xml:space="preserve"> seconds, but, not later than 60 seconds after the impact</w:t>
      </w:r>
      <w:r w:rsidR="00B146A7" w:rsidRPr="00B146A7">
        <w:rPr>
          <w:lang w:val="en-US"/>
        </w:rPr>
        <w:t>.</w:t>
      </w:r>
    </w:p>
    <w:p w14:paraId="5058418C" w14:textId="77777777" w:rsidR="00B146A7" w:rsidRPr="00B146A7" w:rsidRDefault="00B146A7" w:rsidP="00B146A7">
      <w:pPr>
        <w:spacing w:after="120"/>
        <w:ind w:left="2268" w:right="1134"/>
        <w:jc w:val="both"/>
        <w:rPr>
          <w:lang w:val="en-US"/>
        </w:rPr>
      </w:pPr>
      <w:r w:rsidRPr="00B146A7">
        <w:rPr>
          <w:lang w:val="en-US"/>
        </w:rPr>
        <w:t>This procedure is not applicable if the test is performed under the condition where the electric power train is not energized.</w:t>
      </w:r>
    </w:p>
    <w:p w14:paraId="64D78122" w14:textId="77777777" w:rsidR="00B146A7" w:rsidRPr="00B146A7" w:rsidRDefault="00B146A7" w:rsidP="00B146A7">
      <w:pPr>
        <w:suppressAutoHyphens w:val="0"/>
        <w:spacing w:line="240" w:lineRule="auto"/>
        <w:ind w:left="1134" w:right="1134"/>
        <w:rPr>
          <w:lang w:val="en-US"/>
        </w:rPr>
      </w:pPr>
      <w:r w:rsidRPr="00B146A7">
        <w:rPr>
          <w:sz w:val="24"/>
          <w:u w:val="single"/>
          <w:lang w:val="en-US"/>
        </w:rPr>
        <w:br w:type="page"/>
      </w:r>
      <w:bookmarkStart w:id="55" w:name="_Toc355617346"/>
      <w:r w:rsidRPr="00B146A7">
        <w:rPr>
          <w:lang w:val="en-US"/>
        </w:rPr>
        <w:lastRenderedPageBreak/>
        <w:t>Figure 1</w:t>
      </w:r>
      <w:bookmarkEnd w:id="55"/>
      <w:r w:rsidRPr="00B146A7">
        <w:rPr>
          <w:lang w:val="en-US"/>
        </w:rPr>
        <w:t xml:space="preserve"> </w:t>
      </w:r>
    </w:p>
    <w:p w14:paraId="3A81D70F" w14:textId="21293B3D" w:rsidR="00B146A7" w:rsidRPr="00B146A7" w:rsidRDefault="00B146A7" w:rsidP="00B146A7">
      <w:pPr>
        <w:suppressAutoHyphens w:val="0"/>
        <w:spacing w:after="120" w:line="240" w:lineRule="auto"/>
        <w:ind w:left="1134" w:right="1134"/>
        <w:rPr>
          <w:b/>
          <w:vertAlign w:val="subscript"/>
          <w:lang w:val="en-US"/>
        </w:rPr>
      </w:pPr>
      <w:r w:rsidRPr="00B146A7">
        <w:rPr>
          <w:b/>
          <w:lang w:val="en-US"/>
        </w:rPr>
        <w:t xml:space="preserve">Measurement of </w:t>
      </w:r>
      <w:proofErr w:type="spellStart"/>
      <w:r w:rsidR="002D704C">
        <w:rPr>
          <w:b/>
          <w:lang w:val="en-US"/>
        </w:rPr>
        <w:t>U</w:t>
      </w:r>
      <w:r w:rsidRPr="00B146A7">
        <w:rPr>
          <w:b/>
          <w:vertAlign w:val="subscript"/>
          <w:lang w:val="en-US"/>
        </w:rPr>
        <w:t>b</w:t>
      </w:r>
      <w:proofErr w:type="spellEnd"/>
      <w:r w:rsidRPr="00B146A7">
        <w:rPr>
          <w:b/>
          <w:lang w:val="en-US"/>
        </w:rPr>
        <w:t xml:space="preserve">, </w:t>
      </w:r>
      <w:r w:rsidR="002D704C">
        <w:rPr>
          <w:b/>
          <w:lang w:val="en-US"/>
        </w:rPr>
        <w:t>U</w:t>
      </w:r>
      <w:r w:rsidRPr="00B146A7">
        <w:rPr>
          <w:b/>
          <w:vertAlign w:val="subscript"/>
          <w:lang w:val="en-US"/>
        </w:rPr>
        <w:t>1</w:t>
      </w:r>
      <w:r w:rsidRPr="00B146A7">
        <w:rPr>
          <w:b/>
          <w:lang w:val="en-US"/>
        </w:rPr>
        <w:t xml:space="preserve">, </w:t>
      </w:r>
      <w:r w:rsidR="002D704C">
        <w:rPr>
          <w:b/>
          <w:lang w:val="en-US"/>
        </w:rPr>
        <w:t>U</w:t>
      </w:r>
      <w:r w:rsidRPr="00B146A7">
        <w:rPr>
          <w:b/>
          <w:vertAlign w:val="subscript"/>
          <w:lang w:val="en-US"/>
        </w:rPr>
        <w:t>2</w:t>
      </w:r>
    </w:p>
    <w:p w14:paraId="22242EE5" w14:textId="77777777" w:rsidR="00B146A7" w:rsidRPr="00B146A7" w:rsidRDefault="00B146A7" w:rsidP="00B146A7">
      <w:pPr>
        <w:suppressAutoHyphens w:val="0"/>
        <w:spacing w:after="120" w:line="240" w:lineRule="auto"/>
        <w:ind w:left="2268" w:right="1134"/>
        <w:rPr>
          <w:b/>
          <w:bCs/>
          <w:lang w:val="en-US"/>
        </w:rPr>
      </w:pPr>
    </w:p>
    <w:p w14:paraId="6127D5DD" w14:textId="77777777" w:rsidR="00B146A7" w:rsidRPr="00B146A7" w:rsidDel="00DA4090" w:rsidRDefault="00BE0060" w:rsidP="00B146A7">
      <w:pPr>
        <w:suppressAutoHyphens w:val="0"/>
        <w:spacing w:line="240" w:lineRule="auto"/>
        <w:ind w:left="2268" w:right="1134"/>
        <w:rPr>
          <w:b/>
          <w:strike/>
          <w:sz w:val="24"/>
          <w:u w:val="single"/>
          <w:lang w:val="en-US"/>
        </w:rPr>
      </w:pPr>
      <w:r>
        <w:rPr>
          <w:noProof/>
          <w:lang w:eastAsia="en-GB"/>
        </w:rPr>
        <mc:AlternateContent>
          <mc:Choice Requires="wps">
            <w:drawing>
              <wp:anchor distT="0" distB="0" distL="114299" distR="114299" simplePos="0" relativeHeight="251726336" behindDoc="0" locked="0" layoutInCell="1" allowOverlap="1" wp14:anchorId="2ECB4FCB" wp14:editId="48C0E7BA">
                <wp:simplePos x="0" y="0"/>
                <wp:positionH relativeFrom="column">
                  <wp:posOffset>3274694</wp:posOffset>
                </wp:positionH>
                <wp:positionV relativeFrom="paragraph">
                  <wp:posOffset>39370</wp:posOffset>
                </wp:positionV>
                <wp:extent cx="0" cy="666750"/>
                <wp:effectExtent l="38100" t="38100" r="38100" b="38100"/>
                <wp:wrapNone/>
                <wp:docPr id="13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A394F" id="Line 214" o:spid="_x0000_s1026" style="position:absolute;flip:x;z-index:25172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7.85pt,3.1pt" to="257.8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" strokeweight="1.5pt">
                <v:stroke startarrow="block" startarrowwidth="narrow" startarrowlength="short" endarrow="block" endarrowwidth="narrow" endarrowlength="short"/>
              </v:line>
            </w:pict>
          </mc:Fallback>
        </mc:AlternateContent>
      </w:r>
      <w:r>
        <w:rPr>
          <w:noProof/>
          <w:lang w:eastAsia="en-GB"/>
        </w:rPr>
        <mc:AlternateContent>
          <mc:Choice Requires="wps">
            <w:drawing>
              <wp:anchor distT="0" distB="0" distL="114300" distR="114300" simplePos="0" relativeHeight="251725312" behindDoc="0" locked="0" layoutInCell="1" allowOverlap="1" wp14:anchorId="2B86A144" wp14:editId="66E5673F">
                <wp:simplePos x="0" y="0"/>
                <wp:positionH relativeFrom="column">
                  <wp:posOffset>3846195</wp:posOffset>
                </wp:positionH>
                <wp:positionV relativeFrom="paragraph">
                  <wp:posOffset>170180</wp:posOffset>
                </wp:positionV>
                <wp:extent cx="1495425" cy="275590"/>
                <wp:effectExtent l="0" t="0" r="0" b="0"/>
                <wp:wrapNone/>
                <wp:docPr id="13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28DEF" w14:textId="77777777" w:rsidR="00BD0B45" w:rsidRPr="008A117E" w:rsidRDefault="00BD0B45" w:rsidP="00B146A7">
                            <w:pPr>
                              <w:rPr>
                                <w:rFonts w:ascii="Arial" w:hAnsi="Arial" w:cs="Arial"/>
                                <w:sz w:val="18"/>
                                <w:lang w:val="de-DE"/>
                              </w:rPr>
                            </w:pPr>
                            <w:r>
                              <w:rPr>
                                <w:rFonts w:ascii="Arial" w:hAnsi="Arial" w:cs="Arial"/>
                                <w:sz w:val="18"/>
                                <w:szCs w:val="24"/>
                                <w:lang w:val="de-DE"/>
                              </w:rPr>
                              <w:t>REESS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B86A144" id="_x0000_s1051" type="#_x0000_t202" style="position:absolute;left:0;text-align:left;margin-left:302.85pt;margin-top:13.4pt;width:117.75pt;height:21.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" filled="f" fillcolor="#0c9" stroked="f">
                <v:textbox>
                  <w:txbxContent>
                    <w:p w14:paraId="7F228DEF" w14:textId="77777777" w:rsidR="00BD0B45" w:rsidRPr="008A117E" w:rsidRDefault="00BD0B45" w:rsidP="00B146A7">
                      <w:pPr>
                        <w:rPr>
                          <w:rFonts w:ascii="Arial" w:hAnsi="Arial" w:cs="Arial"/>
                          <w:sz w:val="18"/>
                          <w:lang w:val="de-DE"/>
                        </w:rPr>
                      </w:pPr>
                      <w:r>
                        <w:rPr>
                          <w:rFonts w:ascii="Arial" w:hAnsi="Arial" w:cs="Arial"/>
                          <w:sz w:val="18"/>
                          <w:szCs w:val="24"/>
                          <w:lang w:val="de-DE"/>
                        </w:rPr>
                        <w:t>REESS assembly</w:t>
                      </w:r>
                    </w:p>
                  </w:txbxContent>
                </v:textbox>
              </v:shape>
            </w:pict>
          </mc:Fallback>
        </mc:AlternateContent>
      </w:r>
      <w:r>
        <w:rPr>
          <w:noProof/>
          <w:lang w:eastAsia="en-GB"/>
        </w:rPr>
        <mc:AlternateContent>
          <mc:Choice Requires="wps">
            <w:drawing>
              <wp:anchor distT="0" distB="0" distL="114300" distR="114300" simplePos="0" relativeHeight="251724288" behindDoc="0" locked="0" layoutInCell="1" allowOverlap="1" wp14:anchorId="09B6C8E9" wp14:editId="44465123">
                <wp:simplePos x="0" y="0"/>
                <wp:positionH relativeFrom="column">
                  <wp:posOffset>693420</wp:posOffset>
                </wp:positionH>
                <wp:positionV relativeFrom="paragraph">
                  <wp:posOffset>111760</wp:posOffset>
                </wp:positionV>
                <wp:extent cx="1181100" cy="533400"/>
                <wp:effectExtent l="0" t="0" r="0" b="0"/>
                <wp:wrapNone/>
                <wp:docPr id="12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2E78"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14:paraId="777C93D2" w14:textId="77777777" w:rsidR="00BD0B45" w:rsidRPr="00651EF5" w:rsidRDefault="00BD0B45" w:rsidP="00B146A7">
                            <w:pPr>
                              <w:spacing w:line="240" w:lineRule="exact"/>
                              <w:jc w:val="center"/>
                              <w:rPr>
                                <w:rFonts w:ascii="Arial" w:hAnsi="Arial" w:cs="Arial"/>
                                <w:sz w:val="18"/>
                              </w:rPr>
                            </w:pPr>
                            <w:r w:rsidRPr="00651EF5">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9B6C8E9" id="Text Box 212" o:spid="_x0000_s1052" type="#_x0000_t202" style="position:absolute;left:0;text-align:left;margin-left:54.6pt;margin-top:8.8pt;width:93pt;height:4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" filled="f" fillcolor="#0c9" stroked="f">
                <v:textbox>
                  <w:txbxContent>
                    <w:p w14:paraId="41CD2E78"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14:paraId="777C93D2" w14:textId="77777777" w:rsidR="00BD0B45" w:rsidRPr="00651EF5" w:rsidRDefault="00BD0B45" w:rsidP="00B146A7">
                      <w:pPr>
                        <w:spacing w:line="240" w:lineRule="exact"/>
                        <w:jc w:val="center"/>
                        <w:rPr>
                          <w:rFonts w:ascii="Arial" w:hAnsi="Arial" w:cs="Arial"/>
                          <w:sz w:val="18"/>
                        </w:rPr>
                      </w:pPr>
                      <w:r w:rsidRPr="00651EF5">
                        <w:rPr>
                          <w:rFonts w:ascii="Arial" w:hAnsi="Arial" w:cs="Arial"/>
                          <w:sz w:val="18"/>
                          <w:szCs w:val="24"/>
                        </w:rPr>
                        <w:t>System Assembly</w:t>
                      </w:r>
                    </w:p>
                  </w:txbxContent>
                </v:textbox>
              </v:shape>
            </w:pict>
          </mc:Fallback>
        </mc:AlternateContent>
      </w:r>
      <w:r>
        <w:rPr>
          <w:noProof/>
          <w:lang w:eastAsia="en-GB"/>
        </w:rPr>
        <mc:AlternateContent>
          <mc:Choice Requires="wps">
            <w:drawing>
              <wp:anchor distT="4294967295" distB="4294967295" distL="114300" distR="114300" simplePos="0" relativeHeight="251721216" behindDoc="0" locked="0" layoutInCell="1" allowOverlap="1" wp14:anchorId="58A371EC" wp14:editId="11564C25">
                <wp:simplePos x="0" y="0"/>
                <wp:positionH relativeFrom="column">
                  <wp:posOffset>1101090</wp:posOffset>
                </wp:positionH>
                <wp:positionV relativeFrom="paragraph">
                  <wp:posOffset>38099</wp:posOffset>
                </wp:positionV>
                <wp:extent cx="3505200" cy="0"/>
                <wp:effectExtent l="0" t="0" r="0" b="0"/>
                <wp:wrapNone/>
                <wp:docPr id="12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4D38D" id="Line 209" o:spid="_x0000_s1026" style="position:absolute;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7pt,3pt" to="36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" strokeweight="1.5pt"/>
            </w:pict>
          </mc:Fallback>
        </mc:AlternateContent>
      </w:r>
    </w:p>
    <w:p w14:paraId="504474D9"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27360" behindDoc="0" locked="0" layoutInCell="1" allowOverlap="1" wp14:anchorId="36B3E003" wp14:editId="2DA5B240">
                <wp:simplePos x="0" y="0"/>
                <wp:positionH relativeFrom="column">
                  <wp:posOffset>3122295</wp:posOffset>
                </wp:positionH>
                <wp:positionV relativeFrom="paragraph">
                  <wp:posOffset>80010</wp:posOffset>
                </wp:positionV>
                <wp:extent cx="381000" cy="258445"/>
                <wp:effectExtent l="0" t="0" r="0" b="0"/>
                <wp:wrapNone/>
                <wp:docPr id="12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E4DEF" w14:textId="6ECAD14A" w:rsidR="00BD0B45" w:rsidRDefault="002D704C" w:rsidP="00B146A7">
                            <w:pPr>
                              <w:rPr>
                                <w:rFonts w:ascii="Arial" w:hAnsi="Arial" w:cs="Arial"/>
                                <w:sz w:val="18"/>
                              </w:rPr>
                            </w:pPr>
                            <w:r>
                              <w:rPr>
                                <w:rFonts w:ascii="Arial" w:hAnsi="Arial" w:cs="Arial"/>
                                <w:sz w:val="18"/>
                                <w:szCs w:val="24"/>
                              </w:rPr>
                              <w:t>U</w:t>
                            </w:r>
                            <w:r w:rsidR="00BD0B45" w:rsidRPr="00807165">
                              <w:rPr>
                                <w:rFonts w:ascii="Arial" w:hAnsi="Arial" w:cs="Arial"/>
                                <w:sz w:val="18"/>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3E003" id="Text Box 215" o:spid="_x0000_s1053" type="#_x0000_t202" style="position:absolute;left:0;text-align:left;margin-left:245.85pt;margin-top:6.3pt;width:30pt;height:20.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" stroked="f">
                <v:textbox>
                  <w:txbxContent>
                    <w:p w14:paraId="0B2E4DEF" w14:textId="6ECAD14A" w:rsidR="00BD0B45" w:rsidRDefault="002D704C" w:rsidP="00B146A7">
                      <w:pPr>
                        <w:rPr>
                          <w:rFonts w:ascii="Arial" w:hAnsi="Arial" w:cs="Arial"/>
                          <w:sz w:val="18"/>
                        </w:rPr>
                      </w:pPr>
                      <w:r>
                        <w:rPr>
                          <w:rFonts w:ascii="Arial" w:hAnsi="Arial" w:cs="Arial"/>
                          <w:sz w:val="18"/>
                          <w:szCs w:val="24"/>
                        </w:rPr>
                        <w:t>U</w:t>
                      </w:r>
                      <w:r w:rsidR="00BD0B45" w:rsidRPr="00807165">
                        <w:rPr>
                          <w:rFonts w:ascii="Arial" w:hAnsi="Arial" w:cs="Arial"/>
                          <w:sz w:val="18"/>
                          <w:szCs w:val="24"/>
                          <w:vertAlign w:val="subscript"/>
                        </w:rPr>
                        <w:t>2</w:t>
                      </w:r>
                    </w:p>
                  </w:txbxContent>
                </v:textbox>
              </v:shape>
            </w:pict>
          </mc:Fallback>
        </mc:AlternateContent>
      </w:r>
    </w:p>
    <w:p w14:paraId="6D438272"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19168" behindDoc="0" locked="0" layoutInCell="1" allowOverlap="1" wp14:anchorId="48B40EF3" wp14:editId="3EAE67FA">
                <wp:simplePos x="0" y="0"/>
                <wp:positionH relativeFrom="column">
                  <wp:posOffset>2074545</wp:posOffset>
                </wp:positionH>
                <wp:positionV relativeFrom="paragraph">
                  <wp:posOffset>79375</wp:posOffset>
                </wp:positionV>
                <wp:extent cx="1095375" cy="328295"/>
                <wp:effectExtent l="0" t="0" r="0" b="0"/>
                <wp:wrapNone/>
                <wp:docPr id="12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6E5EF" w14:textId="77777777" w:rsidR="00BD0B45" w:rsidRPr="00651EF5" w:rsidRDefault="00BD0B45" w:rsidP="00B146A7">
                            <w:pPr>
                              <w:rPr>
                                <w:rFonts w:ascii="Arial" w:hAnsi="Arial" w:cs="Arial"/>
                                <w:sz w:val="18"/>
                              </w:rPr>
                            </w:pPr>
                            <w:r w:rsidRPr="00651EF5">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8B40EF3" id="Text Box 207" o:spid="_x0000_s1054" type="#_x0000_t202" style="position:absolute;left:0;text-align:left;margin-left:163.35pt;margin-top:6.25pt;width:86.25pt;height:25.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" filled="f" fillcolor="#0c9" stroked="f">
                <v:textbox>
                  <w:txbxContent>
                    <w:p w14:paraId="1966E5EF" w14:textId="77777777" w:rsidR="00BD0B45" w:rsidRPr="00651EF5" w:rsidRDefault="00BD0B45" w:rsidP="00B146A7">
                      <w:pPr>
                        <w:rPr>
                          <w:rFonts w:ascii="Arial" w:hAnsi="Arial" w:cs="Arial"/>
                          <w:sz w:val="18"/>
                        </w:rPr>
                      </w:pPr>
                      <w:r w:rsidRPr="00651EF5">
                        <w:rPr>
                          <w:rFonts w:ascii="Arial" w:hAnsi="Arial" w:cs="Arial"/>
                          <w:sz w:val="18"/>
                          <w:szCs w:val="24"/>
                        </w:rPr>
                        <w:t>High Voltage Bus</w:t>
                      </w:r>
                    </w:p>
                  </w:txbxContent>
                </v:textbox>
              </v:shape>
            </w:pict>
          </mc:Fallback>
        </mc:AlternateContent>
      </w:r>
    </w:p>
    <w:p w14:paraId="51F0328B"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23264" behindDoc="0" locked="0" layoutInCell="1" allowOverlap="1" wp14:anchorId="43D7CAA5" wp14:editId="4885FA33">
                <wp:simplePos x="0" y="0"/>
                <wp:positionH relativeFrom="column">
                  <wp:posOffset>3769995</wp:posOffset>
                </wp:positionH>
                <wp:positionV relativeFrom="paragraph">
                  <wp:posOffset>33020</wp:posOffset>
                </wp:positionV>
                <wp:extent cx="1295400" cy="1828800"/>
                <wp:effectExtent l="0" t="0" r="0" b="0"/>
                <wp:wrapNone/>
                <wp:docPr id="12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1915BC" id="Rectangle 211" o:spid="_x0000_s1026" style="position:absolute;margin-left:296.85pt;margin-top:2.6pt;width:102pt;height:2in;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" filled="f" fillcolor="#0c9" strokeweight="1pt">
                <v:stroke dashstyle="longDashDotDot"/>
              </v:rect>
            </w:pict>
          </mc:Fallback>
        </mc:AlternateContent>
      </w:r>
      <w:r>
        <w:rPr>
          <w:noProof/>
          <w:lang w:eastAsia="en-GB"/>
        </w:rPr>
        <mc:AlternateContent>
          <mc:Choice Requires="wps">
            <w:drawing>
              <wp:anchor distT="0" distB="0" distL="114300" distR="114300" simplePos="0" relativeHeight="251722240" behindDoc="0" locked="0" layoutInCell="1" allowOverlap="1" wp14:anchorId="56DC63B2" wp14:editId="5FE99674">
                <wp:simplePos x="0" y="0"/>
                <wp:positionH relativeFrom="column">
                  <wp:posOffset>645795</wp:posOffset>
                </wp:positionH>
                <wp:positionV relativeFrom="paragraph">
                  <wp:posOffset>33020</wp:posOffset>
                </wp:positionV>
                <wp:extent cx="1295400" cy="1828800"/>
                <wp:effectExtent l="0" t="0" r="0" b="0"/>
                <wp:wrapNone/>
                <wp:docPr id="12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7026CE" id="Rectangle 210" o:spid="_x0000_s1026" style="position:absolute;margin-left:50.85pt;margin-top:2.6pt;width:102pt;height:2in;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" filled="f" fillcolor="#0c9" strokeweight="1pt">
                <v:stroke dashstyle="longDashDotDot"/>
              </v:rect>
            </w:pict>
          </mc:Fallback>
        </mc:AlternateContent>
      </w:r>
    </w:p>
    <w:p w14:paraId="06CFE454"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299" distR="114299" simplePos="0" relativeHeight="251732480" behindDoc="0" locked="0" layoutInCell="1" allowOverlap="1" wp14:anchorId="1F3DC479" wp14:editId="1FA711C1">
                <wp:simplePos x="0" y="0"/>
                <wp:positionH relativeFrom="column">
                  <wp:posOffset>3522344</wp:posOffset>
                </wp:positionH>
                <wp:positionV relativeFrom="paragraph">
                  <wp:posOffset>111760</wp:posOffset>
                </wp:positionV>
                <wp:extent cx="0" cy="1343025"/>
                <wp:effectExtent l="38100" t="38100" r="57150" b="28575"/>
                <wp:wrapNone/>
                <wp:docPr id="12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74899" id="Line 220" o:spid="_x0000_s1026" style="position:absolute;flip:x;z-index:25173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7.35pt,8.8pt" to="277.3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" strokeweight="1.5pt">
                <v:stroke startarrow="block" startarrowwidth="narrow" startarrowlength="short" endarrow="block" endarrowwidth="narrow" endarrowlength="short"/>
              </v:line>
            </w:pict>
          </mc:Fallback>
        </mc:AlternateContent>
      </w:r>
      <w:r>
        <w:rPr>
          <w:noProof/>
          <w:lang w:eastAsia="en-GB"/>
        </w:rPr>
        <mc:AlternateContent>
          <mc:Choice Requires="wps">
            <w:drawing>
              <wp:anchor distT="0" distB="0" distL="114299" distR="114299" simplePos="0" relativeHeight="251718144" behindDoc="0" locked="0" layoutInCell="1" allowOverlap="1" wp14:anchorId="6760CAA4" wp14:editId="074AD1E5">
                <wp:simplePos x="0" y="0"/>
                <wp:positionH relativeFrom="column">
                  <wp:posOffset>2779394</wp:posOffset>
                </wp:positionH>
                <wp:positionV relativeFrom="paragraph">
                  <wp:posOffset>92710</wp:posOffset>
                </wp:positionV>
                <wp:extent cx="0" cy="1371600"/>
                <wp:effectExtent l="0" t="0" r="0" b="0"/>
                <wp:wrapNone/>
                <wp:docPr id="12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94F34" id="Line 206" o:spid="_x0000_s1026" style="position:absolute;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85pt,7.3pt" to="218.8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" strokeweight="1pt"/>
            </w:pict>
          </mc:Fallback>
        </mc:AlternateContent>
      </w:r>
      <w:r>
        <w:rPr>
          <w:noProof/>
          <w:lang w:eastAsia="en-GB"/>
        </w:rPr>
        <mc:AlternateContent>
          <mc:Choice Requires="wps">
            <w:drawing>
              <wp:anchor distT="0" distB="0" distL="114300" distR="114300" simplePos="0" relativeHeight="251717120" behindDoc="0" locked="0" layoutInCell="1" allowOverlap="1" wp14:anchorId="5C62E946" wp14:editId="599C0D47">
                <wp:simplePos x="0" y="0"/>
                <wp:positionH relativeFrom="column">
                  <wp:posOffset>1102995</wp:posOffset>
                </wp:positionH>
                <wp:positionV relativeFrom="paragraph">
                  <wp:posOffset>92710</wp:posOffset>
                </wp:positionV>
                <wp:extent cx="3467100" cy="1371600"/>
                <wp:effectExtent l="0" t="0" r="0" b="0"/>
                <wp:wrapNone/>
                <wp:docPr id="121"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2801456" w14:textId="77777777" w:rsidR="00BD0B45" w:rsidRPr="00DA4090" w:rsidRDefault="00BD0B45" w:rsidP="00B146A7">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62E946" id="Rectangle 205" o:spid="_x0000_s1055" style="position:absolute;left:0;text-align:left;margin-left:86.85pt;margin-top:7.3pt;width:273pt;height:10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" filled="f" fillcolor="#0c9" strokeweight="1pt">
                <v:textbox>
                  <w:txbxContent>
                    <w:p w14:paraId="72801456" w14:textId="77777777" w:rsidR="00BD0B45" w:rsidRPr="00DA4090" w:rsidRDefault="00BD0B45" w:rsidP="00B146A7">
                      <w:pPr>
                        <w:rPr>
                          <w:szCs w:val="24"/>
                        </w:rPr>
                      </w:pPr>
                    </w:p>
                  </w:txbxContent>
                </v:textbox>
              </v:rect>
            </w:pict>
          </mc:Fallback>
        </mc:AlternateContent>
      </w:r>
    </w:p>
    <w:p w14:paraId="70771838"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39648" behindDoc="0" locked="0" layoutInCell="1" allowOverlap="1" wp14:anchorId="52B63761" wp14:editId="3377753B">
                <wp:simplePos x="0" y="0"/>
                <wp:positionH relativeFrom="column">
                  <wp:posOffset>4551045</wp:posOffset>
                </wp:positionH>
                <wp:positionV relativeFrom="paragraph">
                  <wp:posOffset>66675</wp:posOffset>
                </wp:positionV>
                <wp:extent cx="323850" cy="285750"/>
                <wp:effectExtent l="0" t="0" r="0" b="0"/>
                <wp:wrapNone/>
                <wp:docPr id="12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A4A14"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2B63761" id="Text Box 227" o:spid="_x0000_s1056" type="#_x0000_t202" style="position:absolute;left:0;text-align:left;margin-left:358.35pt;margin-top:5.25pt;width:25.5pt;height:2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" filled="f" fillcolor="#0c9" stroked="f">
                <v:textbox>
                  <w:txbxContent>
                    <w:p w14:paraId="2BDA4A14" w14:textId="77777777" w:rsidR="00BD0B45" w:rsidRDefault="00BD0B45" w:rsidP="00B146A7">
                      <w:pPr>
                        <w:autoSpaceDE w:val="0"/>
                        <w:autoSpaceDN w:val="0"/>
                        <w:adjustRightInd w:val="0"/>
                        <w:rPr>
                          <w:szCs w:val="24"/>
                        </w:rPr>
                      </w:pPr>
                      <w:r>
                        <w:rPr>
                          <w:szCs w:val="24"/>
                        </w:rPr>
                        <w:t>+</w:t>
                      </w:r>
                    </w:p>
                  </w:txbxContent>
                </v:textbox>
              </v:shape>
            </w:pict>
          </mc:Fallback>
        </mc:AlternateContent>
      </w:r>
      <w:r>
        <w:rPr>
          <w:noProof/>
          <w:lang w:eastAsia="en-GB"/>
        </w:rPr>
        <mc:AlternateContent>
          <mc:Choice Requires="wps">
            <w:drawing>
              <wp:anchor distT="0" distB="0" distL="114300" distR="114300" simplePos="0" relativeHeight="251737600" behindDoc="0" locked="0" layoutInCell="1" allowOverlap="1" wp14:anchorId="08D92EFB" wp14:editId="0EEBFECC">
                <wp:simplePos x="0" y="0"/>
                <wp:positionH relativeFrom="column">
                  <wp:posOffset>864870</wp:posOffset>
                </wp:positionH>
                <wp:positionV relativeFrom="paragraph">
                  <wp:posOffset>76200</wp:posOffset>
                </wp:positionV>
                <wp:extent cx="270510" cy="276225"/>
                <wp:effectExtent l="0" t="0" r="0" b="0"/>
                <wp:wrapNone/>
                <wp:docPr id="11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0014E"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8D92EFB" id="Text Box 225" o:spid="_x0000_s1057" type="#_x0000_t202" style="position:absolute;left:0;text-align:left;margin-left:68.1pt;margin-top:6pt;width:21.3pt;height:2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" filled="f" fillcolor="#0c9" stroked="f">
                <v:textbox>
                  <w:txbxContent>
                    <w:p w14:paraId="1540014E" w14:textId="77777777" w:rsidR="00BD0B45" w:rsidRDefault="00BD0B45" w:rsidP="00B146A7">
                      <w:pPr>
                        <w:autoSpaceDE w:val="0"/>
                        <w:autoSpaceDN w:val="0"/>
                        <w:adjustRightInd w:val="0"/>
                        <w:rPr>
                          <w:szCs w:val="24"/>
                        </w:rPr>
                      </w:pPr>
                      <w:r>
                        <w:rPr>
                          <w:szCs w:val="24"/>
                        </w:rPr>
                        <w:t>+</w:t>
                      </w:r>
                    </w:p>
                  </w:txbxContent>
                </v:textbox>
              </v:shape>
            </w:pict>
          </mc:Fallback>
        </mc:AlternateContent>
      </w:r>
    </w:p>
    <w:p w14:paraId="23E914E8"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36576" behindDoc="0" locked="0" layoutInCell="1" allowOverlap="1" wp14:anchorId="0E9A80A6" wp14:editId="58461E0B">
                <wp:simplePos x="0" y="0"/>
                <wp:positionH relativeFrom="column">
                  <wp:posOffset>788670</wp:posOffset>
                </wp:positionH>
                <wp:positionV relativeFrom="paragraph">
                  <wp:posOffset>135890</wp:posOffset>
                </wp:positionV>
                <wp:extent cx="609600" cy="609600"/>
                <wp:effectExtent l="0" t="0" r="0" b="0"/>
                <wp:wrapNone/>
                <wp:docPr id="118"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425B6A5A"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9A80A6" id="Oval 224" o:spid="_x0000_s1058" style="position:absolute;left:0;text-align:left;margin-left:62.1pt;margin-top:10.7pt;width:48pt;height:4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" strokeweight="1pt">
                <v:textbox>
                  <w:txbxContent>
                    <w:p w14:paraId="425B6A5A" w14:textId="77777777" w:rsidR="00BD0B45" w:rsidRDefault="00BD0B45" w:rsidP="00B146A7"/>
                  </w:txbxContent>
                </v:textbox>
              </v:oval>
            </w:pict>
          </mc:Fallback>
        </mc:AlternateContent>
      </w:r>
      <w:r>
        <w:rPr>
          <w:noProof/>
          <w:lang w:eastAsia="en-GB"/>
        </w:rPr>
        <mc:AlternateContent>
          <mc:Choice Requires="wps">
            <w:drawing>
              <wp:anchor distT="0" distB="0" distL="114300" distR="114300" simplePos="0" relativeHeight="251734528" behindDoc="0" locked="0" layoutInCell="1" allowOverlap="1" wp14:anchorId="14FB7F9D" wp14:editId="0F5B67EE">
                <wp:simplePos x="0" y="0"/>
                <wp:positionH relativeFrom="column">
                  <wp:posOffset>4265295</wp:posOffset>
                </wp:positionH>
                <wp:positionV relativeFrom="paragraph">
                  <wp:posOffset>135890</wp:posOffset>
                </wp:positionV>
                <wp:extent cx="609600" cy="609600"/>
                <wp:effectExtent l="0" t="0" r="0" b="0"/>
                <wp:wrapNone/>
                <wp:docPr id="117"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0B3F3D45"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FB7F9D" id="Oval 222" o:spid="_x0000_s1059" style="position:absolute;left:0;text-align:left;margin-left:335.85pt;margin-top:10.7pt;width:48pt;height:4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" strokeweight="1pt">
                <v:textbox>
                  <w:txbxContent>
                    <w:p w14:paraId="0B3F3D45" w14:textId="77777777" w:rsidR="00BD0B45" w:rsidRDefault="00BD0B45" w:rsidP="00B146A7"/>
                  </w:txbxContent>
                </v:textbox>
              </v:oval>
            </w:pict>
          </mc:Fallback>
        </mc:AlternateContent>
      </w:r>
    </w:p>
    <w:p w14:paraId="3FD3C5CC"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44768" behindDoc="0" locked="0" layoutInCell="1" allowOverlap="1" wp14:anchorId="40AECA49" wp14:editId="0C932E89">
                <wp:simplePos x="0" y="0"/>
                <wp:positionH relativeFrom="column">
                  <wp:posOffset>4273550</wp:posOffset>
                </wp:positionH>
                <wp:positionV relativeFrom="paragraph">
                  <wp:posOffset>37465</wp:posOffset>
                </wp:positionV>
                <wp:extent cx="723900" cy="699135"/>
                <wp:effectExtent l="0" t="0" r="0" b="0"/>
                <wp:wrapNone/>
                <wp:docPr id="11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F5DE8" w14:textId="77777777" w:rsidR="00BD0B45" w:rsidRDefault="00BD0B45" w:rsidP="00B146A7">
                            <w:pPr>
                              <w:rPr>
                                <w:rFonts w:ascii="Arial" w:hAnsi="Arial" w:cs="Arial"/>
                                <w:sz w:val="18"/>
                                <w:szCs w:val="24"/>
                                <w:lang w:val="de-DE"/>
                              </w:rPr>
                            </w:pPr>
                          </w:p>
                          <w:p w14:paraId="6DC2731B" w14:textId="77777777" w:rsidR="00BD0B45" w:rsidRPr="008A117E" w:rsidRDefault="00BD0B45" w:rsidP="00B146A7">
                            <w:pPr>
                              <w:rPr>
                                <w:rFonts w:ascii="Arial" w:hAnsi="Arial" w:cs="Arial"/>
                                <w:sz w:val="18"/>
                                <w:lang w:val="de-DE"/>
                              </w:rPr>
                            </w:pPr>
                            <w:r>
                              <w:rPr>
                                <w:rFonts w:ascii="Arial" w:hAnsi="Arial" w:cs="Arial"/>
                                <w:sz w:val="18"/>
                                <w:szCs w:val="24"/>
                                <w:lang w:val="de-DE"/>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ECA49" id="Text Box 232" o:spid="_x0000_s1060" type="#_x0000_t202" style="position:absolute;left:0;text-align:left;margin-left:336.5pt;margin-top:2.95pt;width:57pt;height:55.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" filled="f" stroked="f">
                <v:textbox>
                  <w:txbxContent>
                    <w:p w14:paraId="66FF5DE8" w14:textId="77777777" w:rsidR="00BD0B45" w:rsidRDefault="00BD0B45" w:rsidP="00B146A7">
                      <w:pPr>
                        <w:rPr>
                          <w:rFonts w:ascii="Arial" w:hAnsi="Arial" w:cs="Arial"/>
                          <w:sz w:val="18"/>
                          <w:szCs w:val="24"/>
                          <w:lang w:val="de-DE"/>
                        </w:rPr>
                      </w:pPr>
                    </w:p>
                    <w:p w14:paraId="6DC2731B" w14:textId="77777777" w:rsidR="00BD0B45" w:rsidRPr="008A117E" w:rsidRDefault="00BD0B45" w:rsidP="00B146A7">
                      <w:pPr>
                        <w:rPr>
                          <w:rFonts w:ascii="Arial" w:hAnsi="Arial" w:cs="Arial"/>
                          <w:sz w:val="18"/>
                          <w:lang w:val="de-DE"/>
                        </w:rPr>
                      </w:pPr>
                      <w:r>
                        <w:rPr>
                          <w:rFonts w:ascii="Arial" w:hAnsi="Arial" w:cs="Arial"/>
                          <w:sz w:val="18"/>
                          <w:szCs w:val="24"/>
                          <w:lang w:val="de-DE"/>
                        </w:rPr>
                        <w:t>REESS</w:t>
                      </w:r>
                    </w:p>
                  </w:txbxContent>
                </v:textbox>
              </v:shape>
            </w:pict>
          </mc:Fallback>
        </mc:AlternateContent>
      </w:r>
      <w:r>
        <w:rPr>
          <w:noProof/>
          <w:lang w:eastAsia="en-GB"/>
        </w:rPr>
        <mc:AlternateContent>
          <mc:Choice Requires="wps">
            <w:drawing>
              <wp:anchor distT="0" distB="0" distL="114300" distR="114300" simplePos="0" relativeHeight="251742720" behindDoc="0" locked="0" layoutInCell="1" allowOverlap="1" wp14:anchorId="056CF359" wp14:editId="3FC04BF0">
                <wp:simplePos x="0" y="0"/>
                <wp:positionH relativeFrom="column">
                  <wp:posOffset>2254250</wp:posOffset>
                </wp:positionH>
                <wp:positionV relativeFrom="paragraph">
                  <wp:posOffset>80645</wp:posOffset>
                </wp:positionV>
                <wp:extent cx="1028700" cy="276860"/>
                <wp:effectExtent l="0" t="0" r="0" b="0"/>
                <wp:wrapNone/>
                <wp:docPr id="11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C95E0" w14:textId="77777777" w:rsidR="00BD0B45" w:rsidRPr="00651EF5" w:rsidRDefault="00BD0B45" w:rsidP="00B146A7">
                            <w:pPr>
                              <w:rPr>
                                <w:rFonts w:ascii="Arial" w:hAnsi="Arial" w:cs="Arial"/>
                                <w:sz w:val="18"/>
                              </w:rPr>
                            </w:pPr>
                            <w:r w:rsidRPr="00807165">
                              <w:rPr>
                                <w:rFonts w:ascii="Arial" w:hAnsi="Arial" w:cs="Arial"/>
                                <w:sz w:val="18"/>
                                <w:szCs w:val="24"/>
                              </w:rPr>
                              <w:t xml:space="preserve">Taction </w:t>
                            </w: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CF359" id="Text Box 230" o:spid="_x0000_s1061" type="#_x0000_t202" style="position:absolute;left:0;text-align:left;margin-left:177.5pt;margin-top:6.35pt;width:81pt;height:21.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Zw5AEAAKk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" filled="f" stroked="f">
                <v:textbox>
                  <w:txbxContent>
                    <w:p w14:paraId="00BC95E0" w14:textId="77777777" w:rsidR="00BD0B45" w:rsidRPr="00651EF5" w:rsidRDefault="00BD0B45" w:rsidP="00B146A7">
                      <w:pPr>
                        <w:rPr>
                          <w:rFonts w:ascii="Arial" w:hAnsi="Arial" w:cs="Arial"/>
                          <w:sz w:val="18"/>
                        </w:rPr>
                      </w:pPr>
                      <w:r w:rsidRPr="00807165">
                        <w:rPr>
                          <w:rFonts w:ascii="Arial" w:hAnsi="Arial" w:cs="Arial"/>
                          <w:sz w:val="18"/>
                          <w:szCs w:val="24"/>
                        </w:rPr>
                        <w:t xml:space="preserve">Taction </w:t>
                      </w:r>
                      <w:r w:rsidRPr="00651EF5">
                        <w:rPr>
                          <w:rFonts w:ascii="Arial" w:hAnsi="Arial" w:cs="Arial"/>
                          <w:sz w:val="18"/>
                          <w:szCs w:val="24"/>
                        </w:rPr>
                        <w:t>System</w:t>
                      </w:r>
                    </w:p>
                  </w:txbxContent>
                </v:textbox>
              </v:shape>
            </w:pict>
          </mc:Fallback>
        </mc:AlternateContent>
      </w:r>
      <w:r>
        <w:rPr>
          <w:noProof/>
          <w:lang w:eastAsia="en-GB"/>
        </w:rPr>
        <mc:AlternateContent>
          <mc:Choice Requires="wps">
            <w:drawing>
              <wp:anchor distT="0" distB="0" distL="114300" distR="114300" simplePos="0" relativeHeight="251741696" behindDoc="0" locked="0" layoutInCell="1" allowOverlap="1" wp14:anchorId="4F2E0F47" wp14:editId="350CEF82">
                <wp:simplePos x="0" y="0"/>
                <wp:positionH relativeFrom="column">
                  <wp:posOffset>571500</wp:posOffset>
                </wp:positionH>
                <wp:positionV relativeFrom="paragraph">
                  <wp:posOffset>12700</wp:posOffset>
                </wp:positionV>
                <wp:extent cx="1028700" cy="685800"/>
                <wp:effectExtent l="0" t="0" r="0" b="0"/>
                <wp:wrapNone/>
                <wp:docPr id="11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B66D4"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14:paraId="7AA4AD9A"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14:paraId="1AA4DDF1" w14:textId="77777777" w:rsidR="00BD0B45" w:rsidRPr="00651EF5" w:rsidRDefault="00BD0B45" w:rsidP="00B146A7">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0F47" id="Text Box 229" o:spid="_x0000_s1062" type="#_x0000_t202" style="position:absolute;left:0;text-align:left;margin-left:45pt;margin-top:1pt;width:81pt;height:5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" filled="f" stroked="f">
                <v:textbox>
                  <w:txbxContent>
                    <w:p w14:paraId="4FFB66D4"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14:paraId="7AA4AD9A"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14:paraId="1AA4DDF1" w14:textId="77777777" w:rsidR="00BD0B45" w:rsidRPr="00651EF5" w:rsidRDefault="00BD0B45" w:rsidP="00B146A7">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v:textbox>
              </v:shape>
            </w:pict>
          </mc:Fallback>
        </mc:AlternateContent>
      </w:r>
      <w:r>
        <w:rPr>
          <w:noProof/>
          <w:lang w:eastAsia="en-GB"/>
        </w:rPr>
        <mc:AlternateContent>
          <mc:Choice Requires="wps">
            <w:drawing>
              <wp:anchor distT="0" distB="0" distL="114300" distR="114300" simplePos="0" relativeHeight="251735552" behindDoc="0" locked="0" layoutInCell="1" allowOverlap="1" wp14:anchorId="4C4D2A76" wp14:editId="4762E1B6">
                <wp:simplePos x="0" y="0"/>
                <wp:positionH relativeFrom="column">
                  <wp:posOffset>2322195</wp:posOffset>
                </wp:positionH>
                <wp:positionV relativeFrom="paragraph">
                  <wp:posOffset>66040</wp:posOffset>
                </wp:positionV>
                <wp:extent cx="904875" cy="381000"/>
                <wp:effectExtent l="0" t="0" r="9525" b="0"/>
                <wp:wrapNone/>
                <wp:docPr id="11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3FEBD5E8" w14:textId="77777777" w:rsidR="00BD0B45" w:rsidRPr="007863B0" w:rsidRDefault="00BD0B45" w:rsidP="00B146A7">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4D2A76" id="Rectangle 223" o:spid="_x0000_s1063" style="position:absolute;left:0;text-align:left;margin-left:182.85pt;margin-top:5.2pt;width:71.25pt;height:30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" strokeweight="1pt">
                <v:textbox>
                  <w:txbxContent>
                    <w:p w14:paraId="3FEBD5E8" w14:textId="77777777" w:rsidR="00BD0B45" w:rsidRPr="007863B0" w:rsidRDefault="00BD0B45" w:rsidP="00B146A7">
                      <w:pPr>
                        <w:rPr>
                          <w:color w:val="0000FF"/>
                        </w:rPr>
                      </w:pPr>
                    </w:p>
                  </w:txbxContent>
                </v:textbox>
              </v:rect>
            </w:pict>
          </mc:Fallback>
        </mc:AlternateContent>
      </w:r>
    </w:p>
    <w:p w14:paraId="3A5801D2" w14:textId="77777777" w:rsidR="00B146A7" w:rsidRPr="00B146A7" w:rsidDel="00DA4090" w:rsidRDefault="00BE0060" w:rsidP="00B146A7">
      <w:pPr>
        <w:spacing w:after="120"/>
        <w:ind w:left="2268" w:right="1134"/>
        <w:jc w:val="both"/>
        <w:rPr>
          <w:strike/>
          <w:u w:val="single"/>
        </w:rPr>
      </w:pPr>
      <w:r>
        <w:rPr>
          <w:noProof/>
          <w:lang w:eastAsia="en-GB"/>
        </w:rPr>
        <mc:AlternateContent>
          <mc:Choice Requires="wps">
            <w:drawing>
              <wp:anchor distT="0" distB="0" distL="114300" distR="114300" simplePos="0" relativeHeight="251733504" behindDoc="0" locked="0" layoutInCell="1" allowOverlap="1" wp14:anchorId="3779CBB9" wp14:editId="5689526B">
                <wp:simplePos x="0" y="0"/>
                <wp:positionH relativeFrom="column">
                  <wp:posOffset>3350895</wp:posOffset>
                </wp:positionH>
                <wp:positionV relativeFrom="paragraph">
                  <wp:posOffset>30480</wp:posOffset>
                </wp:positionV>
                <wp:extent cx="381000" cy="247650"/>
                <wp:effectExtent l="0" t="0" r="0" b="0"/>
                <wp:wrapNone/>
                <wp:docPr id="11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96CD1" w14:textId="75CBED27" w:rsidR="00BD0B45" w:rsidRDefault="002D704C" w:rsidP="00B146A7">
                            <w:r>
                              <w:rPr>
                                <w:szCs w:val="24"/>
                              </w:rPr>
                              <w:t>U</w:t>
                            </w:r>
                            <w:r w:rsidR="00BD0B45" w:rsidRPr="00807165">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9CBB9" id="Text Box 221" o:spid="_x0000_s1064" type="#_x0000_t202" style="position:absolute;left:0;text-align:left;margin-left:263.85pt;margin-top:2.4pt;width:30pt;height:1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" stroked="f">
                <v:textbox>
                  <w:txbxContent>
                    <w:p w14:paraId="42996CD1" w14:textId="75CBED27" w:rsidR="00BD0B45" w:rsidRDefault="002D704C" w:rsidP="00B146A7">
                      <w:r>
                        <w:rPr>
                          <w:szCs w:val="24"/>
                        </w:rPr>
                        <w:t>U</w:t>
                      </w:r>
                      <w:r w:rsidR="00BD0B45" w:rsidRPr="00807165">
                        <w:rPr>
                          <w:szCs w:val="24"/>
                          <w:vertAlign w:val="subscript"/>
                        </w:rPr>
                        <w:t>b</w:t>
                      </w:r>
                    </w:p>
                  </w:txbxContent>
                </v:textbox>
              </v:shape>
            </w:pict>
          </mc:Fallback>
        </mc:AlternateContent>
      </w:r>
    </w:p>
    <w:p w14:paraId="5D4A9F8B"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40672" behindDoc="0" locked="0" layoutInCell="1" allowOverlap="1" wp14:anchorId="6D2BC762" wp14:editId="438CE5C0">
                <wp:simplePos x="0" y="0"/>
                <wp:positionH relativeFrom="column">
                  <wp:posOffset>4560570</wp:posOffset>
                </wp:positionH>
                <wp:positionV relativeFrom="paragraph">
                  <wp:posOffset>65405</wp:posOffset>
                </wp:positionV>
                <wp:extent cx="314325" cy="328930"/>
                <wp:effectExtent l="0" t="0" r="0" b="0"/>
                <wp:wrapNone/>
                <wp:docPr id="11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6B19A" w14:textId="77777777" w:rsidR="00BD0B45" w:rsidRDefault="00BD0B4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D2BC762" id="Text Box 228" o:spid="_x0000_s1065" type="#_x0000_t202" style="position:absolute;left:0;text-align:left;margin-left:359.1pt;margin-top:5.15pt;width:24.75pt;height:25.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" filled="f" fillcolor="#0c9" stroked="f">
                <v:textbox>
                  <w:txbxContent>
                    <w:p w14:paraId="29E6B19A" w14:textId="77777777" w:rsidR="00BD0B45" w:rsidRDefault="00BD0B45" w:rsidP="00B146A7">
                      <w:pPr>
                        <w:autoSpaceDE w:val="0"/>
                        <w:autoSpaceDN w:val="0"/>
                        <w:adjustRightInd w:val="0"/>
                        <w:rPr>
                          <w:sz w:val="32"/>
                          <w:szCs w:val="24"/>
                        </w:rPr>
                      </w:pPr>
                      <w:r>
                        <w:rPr>
                          <w:sz w:val="32"/>
                          <w:szCs w:val="24"/>
                        </w:rPr>
                        <w:t>-</w:t>
                      </w:r>
                    </w:p>
                  </w:txbxContent>
                </v:textbox>
              </v:shape>
            </w:pict>
          </mc:Fallback>
        </mc:AlternateContent>
      </w:r>
      <w:r>
        <w:rPr>
          <w:noProof/>
          <w:lang w:eastAsia="en-GB"/>
        </w:rPr>
        <mc:AlternateContent>
          <mc:Choice Requires="wps">
            <w:drawing>
              <wp:anchor distT="0" distB="0" distL="114300" distR="114300" simplePos="0" relativeHeight="251738624" behindDoc="0" locked="0" layoutInCell="1" allowOverlap="1" wp14:anchorId="0F56C700" wp14:editId="0F1D1316">
                <wp:simplePos x="0" y="0"/>
                <wp:positionH relativeFrom="column">
                  <wp:posOffset>874395</wp:posOffset>
                </wp:positionH>
                <wp:positionV relativeFrom="paragraph">
                  <wp:posOffset>66675</wp:posOffset>
                </wp:positionV>
                <wp:extent cx="342900" cy="327660"/>
                <wp:effectExtent l="0" t="0" r="0" b="0"/>
                <wp:wrapNone/>
                <wp:docPr id="11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7C05E" w14:textId="77777777" w:rsidR="00BD0B45" w:rsidRDefault="00BD0B4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F56C700" id="Text Box 226" o:spid="_x0000_s1066" type="#_x0000_t202" style="position:absolute;left:0;text-align:left;margin-left:68.85pt;margin-top:5.25pt;width:27pt;height:25.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" filled="f" fillcolor="#0c9" stroked="f">
                <v:textbox>
                  <w:txbxContent>
                    <w:p w14:paraId="1267C05E" w14:textId="77777777" w:rsidR="00BD0B45" w:rsidRDefault="00BD0B45" w:rsidP="00B146A7">
                      <w:pPr>
                        <w:autoSpaceDE w:val="0"/>
                        <w:autoSpaceDN w:val="0"/>
                        <w:adjustRightInd w:val="0"/>
                        <w:rPr>
                          <w:sz w:val="30"/>
                          <w:szCs w:val="24"/>
                        </w:rPr>
                      </w:pPr>
                      <w:r>
                        <w:rPr>
                          <w:sz w:val="30"/>
                          <w:szCs w:val="24"/>
                        </w:rPr>
                        <w:t>-</w:t>
                      </w:r>
                    </w:p>
                  </w:txbxContent>
                </v:textbox>
              </v:shape>
            </w:pict>
          </mc:Fallback>
        </mc:AlternateContent>
      </w:r>
    </w:p>
    <w:p w14:paraId="12D77190"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6E2C6186"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37A64512"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00B492E4"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299" distR="114299" simplePos="0" relativeHeight="251728384" behindDoc="0" locked="0" layoutInCell="1" allowOverlap="1" wp14:anchorId="6971DC6D" wp14:editId="50222C98">
                <wp:simplePos x="0" y="0"/>
                <wp:positionH relativeFrom="column">
                  <wp:posOffset>3284219</wp:posOffset>
                </wp:positionH>
                <wp:positionV relativeFrom="paragraph">
                  <wp:posOffset>62230</wp:posOffset>
                </wp:positionV>
                <wp:extent cx="0" cy="657225"/>
                <wp:effectExtent l="38100" t="38100" r="57150" b="28575"/>
                <wp:wrapNone/>
                <wp:docPr id="10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E5D56" id="Line 216" o:spid="_x0000_s1026" style="position:absolute;flip:x;z-index:25172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6pt,4.9pt" to="258.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" strokeweight="1.5pt">
                <v:stroke startarrow="block" startarrowwidth="narrow" startarrowlength="short" endarrow="block" endarrowwidth="narrow" endarrowlength="short"/>
              </v:line>
            </w:pict>
          </mc:Fallback>
        </mc:AlternateContent>
      </w:r>
    </w:p>
    <w:p w14:paraId="2A73F604"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3DB1D258"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31456" behindDoc="0" locked="0" layoutInCell="1" allowOverlap="1" wp14:anchorId="4A15ABBE" wp14:editId="3C6A80C6">
                <wp:simplePos x="0" y="0"/>
                <wp:positionH relativeFrom="column">
                  <wp:posOffset>3750945</wp:posOffset>
                </wp:positionH>
                <wp:positionV relativeFrom="paragraph">
                  <wp:posOffset>109855</wp:posOffset>
                </wp:positionV>
                <wp:extent cx="438150" cy="400050"/>
                <wp:effectExtent l="0" t="0" r="0" b="0"/>
                <wp:wrapNone/>
                <wp:docPr id="10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C0D2D" w14:textId="77777777" w:rsidR="00BD0B45" w:rsidRPr="00A96CC0" w:rsidRDefault="00BD0B45" w:rsidP="00B146A7">
                            <w:pPr>
                              <w:autoSpaceDE w:val="0"/>
                              <w:autoSpaceDN w:val="0"/>
                              <w:adjustRightInd w:val="0"/>
                              <w:rPr>
                                <w:strike/>
                                <w:szCs w:val="24"/>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5ABBE" id="Text Box 219" o:spid="_x0000_s1067" type="#_x0000_t202" style="position:absolute;left:0;text-align:left;margin-left:295.35pt;margin-top:8.65pt;width:34.5pt;height:3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" filled="f" stroked="f">
                <v:textbox>
                  <w:txbxContent>
                    <w:p w14:paraId="3A3C0D2D" w14:textId="77777777" w:rsidR="00BD0B45" w:rsidRPr="00A96CC0" w:rsidRDefault="00BD0B45" w:rsidP="00B146A7">
                      <w:pPr>
                        <w:autoSpaceDE w:val="0"/>
                        <w:autoSpaceDN w:val="0"/>
                        <w:adjustRightInd w:val="0"/>
                        <w:rPr>
                          <w:strike/>
                          <w:szCs w:val="24"/>
                          <w:lang w:val="fr-FR"/>
                        </w:rPr>
                      </w:pPr>
                    </w:p>
                  </w:txbxContent>
                </v:textbox>
              </v:shape>
            </w:pict>
          </mc:Fallback>
        </mc:AlternateContent>
      </w:r>
      <w:r>
        <w:rPr>
          <w:noProof/>
          <w:lang w:eastAsia="en-GB"/>
        </w:rPr>
        <mc:AlternateContent>
          <mc:Choice Requires="wps">
            <w:drawing>
              <wp:anchor distT="0" distB="0" distL="114299" distR="114299" simplePos="0" relativeHeight="251730432" behindDoc="0" locked="0" layoutInCell="1" allowOverlap="1" wp14:anchorId="5CDB0338" wp14:editId="59176CA2">
                <wp:simplePos x="0" y="0"/>
                <wp:positionH relativeFrom="column">
                  <wp:posOffset>4046219</wp:posOffset>
                </wp:positionH>
                <wp:positionV relativeFrom="paragraph">
                  <wp:posOffset>24130</wp:posOffset>
                </wp:positionV>
                <wp:extent cx="0" cy="409575"/>
                <wp:effectExtent l="38100" t="38100" r="57150" b="28575"/>
                <wp:wrapNone/>
                <wp:docPr id="107"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A0AB6" id="Line 218" o:spid="_x0000_s1026" style="position:absolute;flip:x;z-index:25173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6pt,1.9pt" to="318.6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" strokeweight="1.5pt">
                <v:stroke startarrow="block" startarrowwidth="narrow" startarrowlength="short" endarrow="block" endarrowwidth="narrow" endarrowlength="short"/>
              </v:line>
            </w:pict>
          </mc:Fallback>
        </mc:AlternateContent>
      </w:r>
      <w:r>
        <w:rPr>
          <w:noProof/>
          <w:lang w:eastAsia="en-GB"/>
        </w:rPr>
        <mc:AlternateContent>
          <mc:Choice Requires="wps">
            <w:drawing>
              <wp:anchor distT="0" distB="0" distL="114300" distR="114300" simplePos="0" relativeHeight="251729408" behindDoc="0" locked="0" layoutInCell="1" allowOverlap="1" wp14:anchorId="72AF7544" wp14:editId="5032998E">
                <wp:simplePos x="0" y="0"/>
                <wp:positionH relativeFrom="column">
                  <wp:posOffset>3122295</wp:posOffset>
                </wp:positionH>
                <wp:positionV relativeFrom="paragraph">
                  <wp:posOffset>24130</wp:posOffset>
                </wp:positionV>
                <wp:extent cx="495300" cy="247650"/>
                <wp:effectExtent l="0" t="0" r="0" b="0"/>
                <wp:wrapNone/>
                <wp:docPr id="10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4B168" w14:textId="2B55F950" w:rsidR="00BD0B45" w:rsidRDefault="002D704C" w:rsidP="00B146A7">
                            <w:r>
                              <w:rPr>
                                <w:szCs w:val="24"/>
                              </w:rPr>
                              <w:t>U</w:t>
                            </w:r>
                            <w:r w:rsidR="00BD0B45" w:rsidRPr="0080716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F7544" id="Text Box 217" o:spid="_x0000_s1068" type="#_x0000_t202" style="position:absolute;left:0;text-align:left;margin-left:245.85pt;margin-top:1.9pt;width:39pt;height: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" stroked="f">
                <v:textbox>
                  <w:txbxContent>
                    <w:p w14:paraId="1B64B168" w14:textId="2B55F950" w:rsidR="00BD0B45" w:rsidRDefault="002D704C" w:rsidP="00B146A7">
                      <w:r>
                        <w:rPr>
                          <w:szCs w:val="24"/>
                        </w:rPr>
                        <w:t>U</w:t>
                      </w:r>
                      <w:r w:rsidR="00BD0B45" w:rsidRPr="00807165">
                        <w:rPr>
                          <w:szCs w:val="24"/>
                          <w:vertAlign w:val="subscript"/>
                        </w:rPr>
                        <w:t>1</w:t>
                      </w:r>
                    </w:p>
                  </w:txbxContent>
                </v:textbox>
              </v:shape>
            </w:pict>
          </mc:Fallback>
        </mc:AlternateContent>
      </w:r>
    </w:p>
    <w:p w14:paraId="69DF459B"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357E4658"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43744" behindDoc="0" locked="0" layoutInCell="1" allowOverlap="1" wp14:anchorId="4039AD22" wp14:editId="7FB3D54D">
                <wp:simplePos x="0" y="0"/>
                <wp:positionH relativeFrom="column">
                  <wp:posOffset>986790</wp:posOffset>
                </wp:positionH>
                <wp:positionV relativeFrom="paragraph">
                  <wp:posOffset>107950</wp:posOffset>
                </wp:positionV>
                <wp:extent cx="1143000" cy="276225"/>
                <wp:effectExtent l="0" t="0" r="0" b="0"/>
                <wp:wrapNone/>
                <wp:docPr id="10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2F83" w14:textId="77777777" w:rsidR="00BD0B45" w:rsidRPr="00651EF5" w:rsidRDefault="00BD0B4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039AD22" id="Text Box 231" o:spid="_x0000_s1069" type="#_x0000_t202" style="position:absolute;left:0;text-align:left;margin-left:77.7pt;margin-top:8.5pt;width:90pt;height:2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" filled="f" fillcolor="#0c9" stroked="f">
                <v:textbox>
                  <w:txbxContent>
                    <w:p w14:paraId="0F4B2F83" w14:textId="77777777" w:rsidR="00BD0B45" w:rsidRPr="00651EF5" w:rsidRDefault="00BD0B4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p>
    <w:p w14:paraId="485D5B2F"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4294967295" distB="4294967295" distL="114300" distR="114300" simplePos="0" relativeHeight="251720192" behindDoc="0" locked="0" layoutInCell="1" allowOverlap="1" wp14:anchorId="310AF704" wp14:editId="0CB31AAA">
                <wp:simplePos x="0" y="0"/>
                <wp:positionH relativeFrom="column">
                  <wp:posOffset>1102995</wp:posOffset>
                </wp:positionH>
                <wp:positionV relativeFrom="paragraph">
                  <wp:posOffset>5079</wp:posOffset>
                </wp:positionV>
                <wp:extent cx="3505200" cy="0"/>
                <wp:effectExtent l="0" t="0" r="0" b="0"/>
                <wp:wrapNone/>
                <wp:docPr id="10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34858" id="Line 208" o:spid="_x0000_s1026" style="position:absolute;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85pt,.4pt" to="362.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" strokeweight="1.5pt"/>
            </w:pict>
          </mc:Fallback>
        </mc:AlternateContent>
      </w:r>
    </w:p>
    <w:p w14:paraId="40800346"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1652044B" w14:textId="77777777" w:rsidR="00761965" w:rsidRDefault="00761965" w:rsidP="00761965">
      <w:pPr>
        <w:tabs>
          <w:tab w:val="left" w:pos="2300"/>
        </w:tabs>
        <w:suppressAutoHyphens w:val="0"/>
        <w:spacing w:after="120"/>
        <w:ind w:left="1134"/>
      </w:pPr>
      <w:r>
        <w:t>3.</w:t>
      </w:r>
      <w:r>
        <w:tab/>
        <w:t>Assessment procedure for low electrical energy</w:t>
      </w:r>
    </w:p>
    <w:p w14:paraId="637B75CE" w14:textId="77777777" w:rsidR="00761965" w:rsidRDefault="00761965" w:rsidP="00761965">
      <w:pPr>
        <w:tabs>
          <w:tab w:val="left" w:pos="2300"/>
        </w:tabs>
        <w:spacing w:after="120"/>
        <w:ind w:left="2268" w:right="1134" w:hanging="1134"/>
        <w:jc w:val="both"/>
      </w:pPr>
      <w:r>
        <w:tab/>
        <w:t>Prior to the impact a switch S</w:t>
      </w:r>
      <w:r>
        <w:rPr>
          <w:vertAlign w:val="subscript"/>
        </w:rPr>
        <w:t>1</w:t>
      </w:r>
      <w:r>
        <w:t xml:space="preserve"> and a known discharge resistor R</w:t>
      </w:r>
      <w:r>
        <w:rPr>
          <w:vertAlign w:val="subscript"/>
        </w:rPr>
        <w:t>e</w:t>
      </w:r>
      <w:r>
        <w:t xml:space="preserve"> is connected in parallel to the relevant capacitance (ref. Figure 2 below).</w:t>
      </w:r>
    </w:p>
    <w:p w14:paraId="12634165" w14:textId="77777777" w:rsidR="00761965" w:rsidRDefault="00761965" w:rsidP="00761965">
      <w:pPr>
        <w:spacing w:after="120"/>
        <w:ind w:left="2835" w:right="1134" w:hanging="567"/>
        <w:jc w:val="both"/>
        <w:rPr>
          <w:bCs/>
          <w:lang w:eastAsia="ja-JP"/>
        </w:rPr>
      </w:pPr>
      <w:r>
        <w:rPr>
          <w:bCs/>
          <w:lang w:eastAsia="ja-JP"/>
        </w:rPr>
        <w:t>(a)</w:t>
      </w:r>
      <w:r>
        <w:rPr>
          <w:bCs/>
          <w:lang w:eastAsia="ja-JP"/>
        </w:rPr>
        <w:tab/>
        <w:t xml:space="preserve">Not earlier than 10 seconds and not later than 60 seconds after the impact the switch S1 shall be closed while the voltage </w:t>
      </w:r>
      <w:proofErr w:type="spellStart"/>
      <w:r>
        <w:rPr>
          <w:bCs/>
        </w:rPr>
        <w:t>U</w:t>
      </w:r>
      <w:r>
        <w:rPr>
          <w:bCs/>
          <w:vertAlign w:val="subscript"/>
        </w:rPr>
        <w:t>b</w:t>
      </w:r>
      <w:proofErr w:type="spellEnd"/>
      <w:r>
        <w:rPr>
          <w:bCs/>
          <w:lang w:eastAsia="ja-JP"/>
        </w:rPr>
        <w:t xml:space="preserve"> and the current </w:t>
      </w:r>
      <w:proofErr w:type="spellStart"/>
      <w:r>
        <w:rPr>
          <w:bCs/>
          <w:lang w:eastAsia="ja-JP"/>
        </w:rPr>
        <w:t>Ie</w:t>
      </w:r>
      <w:proofErr w:type="spellEnd"/>
      <w:r>
        <w:rPr>
          <w:bCs/>
          <w:lang w:eastAsia="ja-JP"/>
        </w:rPr>
        <w:t xml:space="preserve"> are measured and recorded. The product of the voltage </w:t>
      </w:r>
      <w:proofErr w:type="spellStart"/>
      <w:r>
        <w:rPr>
          <w:bCs/>
        </w:rPr>
        <w:t>U</w:t>
      </w:r>
      <w:r>
        <w:rPr>
          <w:bCs/>
          <w:vertAlign w:val="subscript"/>
        </w:rPr>
        <w:t>b</w:t>
      </w:r>
      <w:proofErr w:type="spellEnd"/>
      <w:r>
        <w:rPr>
          <w:bCs/>
          <w:lang w:eastAsia="ja-JP"/>
        </w:rPr>
        <w:t xml:space="preserve"> and the current </w:t>
      </w:r>
      <w:proofErr w:type="spellStart"/>
      <w:r>
        <w:rPr>
          <w:bCs/>
          <w:lang w:eastAsia="ja-JP"/>
        </w:rPr>
        <w:t>Ie</w:t>
      </w:r>
      <w:proofErr w:type="spellEnd"/>
      <w:r>
        <w:rPr>
          <w:bCs/>
          <w:lang w:eastAsia="ja-JP"/>
        </w:rPr>
        <w:t xml:space="preserve"> shall be integrated over the period of time, starting from the moment when the switch S1 is closed (</w:t>
      </w:r>
      <w:proofErr w:type="spellStart"/>
      <w:r>
        <w:rPr>
          <w:bCs/>
          <w:lang w:eastAsia="ja-JP"/>
        </w:rPr>
        <w:t>tc</w:t>
      </w:r>
      <w:proofErr w:type="spellEnd"/>
      <w:r>
        <w:rPr>
          <w:bCs/>
          <w:lang w:eastAsia="ja-JP"/>
        </w:rPr>
        <w:t xml:space="preserve">) until the voltage </w:t>
      </w:r>
      <w:proofErr w:type="spellStart"/>
      <w:r>
        <w:rPr>
          <w:bCs/>
        </w:rPr>
        <w:t>U</w:t>
      </w:r>
      <w:r>
        <w:rPr>
          <w:bCs/>
          <w:vertAlign w:val="subscript"/>
        </w:rPr>
        <w:t>b</w:t>
      </w:r>
      <w:proofErr w:type="spellEnd"/>
      <w:r>
        <w:rPr>
          <w:bCs/>
          <w:lang w:eastAsia="ja-JP"/>
        </w:rPr>
        <w:t xml:space="preserve"> falls below the high voltage threshold of 60 V DC (</w:t>
      </w:r>
      <w:proofErr w:type="spellStart"/>
      <w:r>
        <w:rPr>
          <w:bCs/>
          <w:lang w:eastAsia="ja-JP"/>
        </w:rPr>
        <w:t>th</w:t>
      </w:r>
      <w:proofErr w:type="spellEnd"/>
      <w:r>
        <w:rPr>
          <w:bCs/>
          <w:lang w:eastAsia="ja-JP"/>
        </w:rPr>
        <w:t>). The resulting integration equals the Total Energy (TE) in joules.</w:t>
      </w:r>
    </w:p>
    <w:p w14:paraId="04D08634" w14:textId="56D1ABF0" w:rsidR="00761965" w:rsidRDefault="00761965" w:rsidP="00761965">
      <w:pPr>
        <w:tabs>
          <w:tab w:val="left" w:pos="1418"/>
          <w:tab w:val="left" w:pos="2300"/>
        </w:tabs>
        <w:suppressAutoHyphens w:val="0"/>
        <w:spacing w:after="120"/>
        <w:ind w:left="2268" w:hanging="1134"/>
        <w:rPr>
          <w:bCs/>
          <w:iCs/>
        </w:rPr>
      </w:pPr>
      <w:r>
        <w:rPr>
          <w:noProof/>
        </w:rPr>
        <mc:AlternateContent>
          <mc:Choice Requires="wps">
            <w:drawing>
              <wp:anchor distT="0" distB="0" distL="114300" distR="114300" simplePos="0" relativeHeight="251778560" behindDoc="0" locked="0" layoutInCell="1" allowOverlap="1" wp14:anchorId="34AC135A" wp14:editId="1D72C3E3">
                <wp:simplePos x="0" y="0"/>
                <wp:positionH relativeFrom="column">
                  <wp:posOffset>2185035</wp:posOffset>
                </wp:positionH>
                <wp:positionV relativeFrom="paragraph">
                  <wp:posOffset>163830</wp:posOffset>
                </wp:positionV>
                <wp:extent cx="171450" cy="17145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171450" cy="171450"/>
                        </a:xfrm>
                        <a:prstGeom prst="rect">
                          <a:avLst/>
                        </a:prstGeom>
                        <a:solidFill>
                          <a:sysClr val="window" lastClr="FFFFFF"/>
                        </a:solidFill>
                        <a:ln w="6350">
                          <a:noFill/>
                        </a:ln>
                      </wps:spPr>
                      <wps:txbx>
                        <w:txbxContent>
                          <w:p w14:paraId="6D8A4E98" w14:textId="77777777" w:rsidR="00761965" w:rsidRDefault="00761965" w:rsidP="00761965">
                            <w:r>
                              <w:rPr>
                                <w:b/>
                                <w:lang w:val="en-US"/>
                              </w:rPr>
                              <w:t>U</w:t>
                            </w:r>
                            <w:r>
                              <w:rPr>
                                <w:b/>
                                <w:vertAlign w:val="subscript"/>
                                <w:lang w:val="en-US"/>
                              </w:rPr>
                              <w:t>b</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135A" id="_x0000_s1070" type="#_x0000_t202" style="position:absolute;left:0;text-align:left;margin-left:172.05pt;margin-top:12.9pt;width:13.5pt;height:1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" fillcolor="window" stroked="f" strokeweight=".5pt">
                <v:textbox inset="0,0,0,0">
                  <w:txbxContent>
                    <w:p w14:paraId="6D8A4E98" w14:textId="77777777" w:rsidR="00761965" w:rsidRDefault="00761965" w:rsidP="00761965">
                      <w:r>
                        <w:rPr>
                          <w:b/>
                          <w:lang w:val="en-US"/>
                        </w:rPr>
                        <w:t>U</w:t>
                      </w:r>
                      <w:r>
                        <w:rPr>
                          <w:b/>
                          <w:vertAlign w:val="subscript"/>
                          <w:lang w:val="en-US"/>
                        </w:rPr>
                        <w:t>b</w:t>
                      </w:r>
                    </w:p>
                  </w:txbxContent>
                </v:textbox>
              </v:shape>
            </w:pict>
          </mc:Fallback>
        </mc:AlternateContent>
      </w:r>
      <w:r>
        <w:rPr>
          <w:bCs/>
        </w:rPr>
        <w:tab/>
      </w:r>
      <w:r>
        <w:rPr>
          <w:bCs/>
        </w:rPr>
        <w:tab/>
      </w:r>
      <w:r>
        <w:rPr>
          <w:bCs/>
          <w:strike/>
        </w:rPr>
        <w:tab/>
      </w:r>
      <w:r>
        <w:rPr>
          <w:bCs/>
        </w:rPr>
        <w:tab/>
      </w:r>
      <w:r>
        <w:rPr>
          <w:bCs/>
          <w:noProof/>
          <w:position w:val="-32"/>
          <w:lang w:val="en-US"/>
        </w:rPr>
        <w:drawing>
          <wp:inline distT="0" distB="0" distL="0" distR="0" wp14:anchorId="486F367E" wp14:editId="2F3EB448">
            <wp:extent cx="889000" cy="4762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9000" cy="476250"/>
                    </a:xfrm>
                    <a:prstGeom prst="rect">
                      <a:avLst/>
                    </a:prstGeom>
                    <a:noFill/>
                    <a:ln>
                      <a:noFill/>
                    </a:ln>
                  </pic:spPr>
                </pic:pic>
              </a:graphicData>
            </a:graphic>
          </wp:inline>
        </w:drawing>
      </w:r>
    </w:p>
    <w:p w14:paraId="4EB92972" w14:textId="77777777" w:rsidR="00761965" w:rsidRDefault="00761965" w:rsidP="00761965">
      <w:pPr>
        <w:spacing w:after="120"/>
        <w:ind w:left="2835" w:right="1134" w:hanging="567"/>
        <w:jc w:val="both"/>
        <w:rPr>
          <w:bCs/>
        </w:rPr>
      </w:pPr>
      <w:r>
        <w:rPr>
          <w:bCs/>
          <w:lang w:eastAsia="ja-JP"/>
        </w:rPr>
        <w:t>(b)</w:t>
      </w:r>
      <w:r>
        <w:rPr>
          <w:bCs/>
        </w:rPr>
        <w:tab/>
        <w:t xml:space="preserve">When </w:t>
      </w:r>
      <w:proofErr w:type="spellStart"/>
      <w:r>
        <w:rPr>
          <w:bCs/>
        </w:rPr>
        <w:t>U</w:t>
      </w:r>
      <w:r>
        <w:rPr>
          <w:bCs/>
          <w:vertAlign w:val="subscript"/>
        </w:rPr>
        <w:t>b</w:t>
      </w:r>
      <w:proofErr w:type="spellEnd"/>
      <w:r>
        <w:rPr>
          <w:bCs/>
        </w:rPr>
        <w:t xml:space="preserve"> is measured at a point in time between </w:t>
      </w:r>
      <w:r>
        <w:rPr>
          <w:bCs/>
          <w:lang w:eastAsia="ja-JP"/>
        </w:rPr>
        <w:t>10</w:t>
      </w:r>
      <w:r>
        <w:rPr>
          <w:bCs/>
        </w:rPr>
        <w:t xml:space="preserve"> seconds and </w:t>
      </w:r>
      <w:r>
        <w:rPr>
          <w:bCs/>
        </w:rPr>
        <w:br/>
        <w:t>60 seconds after the impact and the capacitance of the X-capacitors (</w:t>
      </w:r>
      <w:proofErr w:type="spellStart"/>
      <w:r>
        <w:rPr>
          <w:bCs/>
        </w:rPr>
        <w:t>C</w:t>
      </w:r>
      <w:r>
        <w:rPr>
          <w:bCs/>
          <w:vertAlign w:val="subscript"/>
        </w:rPr>
        <w:t>x</w:t>
      </w:r>
      <w:proofErr w:type="spellEnd"/>
      <w:r>
        <w:rPr>
          <w:bCs/>
        </w:rPr>
        <w:t>) is specified by the manufacturer, Total Energy (TE) shall be calculated according to the following formula:</w:t>
      </w:r>
    </w:p>
    <w:p w14:paraId="3077C8DE" w14:textId="77777777" w:rsidR="00761965" w:rsidRDefault="00761965" w:rsidP="00761965">
      <w:pPr>
        <w:tabs>
          <w:tab w:val="left" w:pos="2300"/>
        </w:tabs>
        <w:spacing w:after="120"/>
        <w:ind w:left="2268" w:right="1134" w:hanging="1134"/>
        <w:jc w:val="both"/>
        <w:rPr>
          <w:bCs/>
        </w:rPr>
      </w:pPr>
      <w:r>
        <w:rPr>
          <w:bCs/>
        </w:rPr>
        <w:tab/>
      </w:r>
      <w:r>
        <w:rPr>
          <w:bCs/>
        </w:rPr>
        <w:tab/>
      </w:r>
      <w:r>
        <w:rPr>
          <w:bCs/>
        </w:rPr>
        <w:tab/>
        <w:t xml:space="preserve">TE = 0.5 x </w:t>
      </w:r>
      <w:proofErr w:type="spellStart"/>
      <w:r>
        <w:rPr>
          <w:bCs/>
        </w:rPr>
        <w:t>C</w:t>
      </w:r>
      <w:r>
        <w:rPr>
          <w:bCs/>
          <w:vertAlign w:val="subscript"/>
        </w:rPr>
        <w:t>x</w:t>
      </w:r>
      <w:proofErr w:type="spellEnd"/>
      <w:r>
        <w:rPr>
          <w:bCs/>
        </w:rPr>
        <w:t xml:space="preserve"> x</w:t>
      </w:r>
      <w:r>
        <w:rPr>
          <w:bCs/>
          <w:lang w:eastAsia="ja-JP"/>
        </w:rPr>
        <w:t xml:space="preserve"> </w:t>
      </w:r>
      <w:r>
        <w:rPr>
          <w:bCs/>
        </w:rPr>
        <w:t>U</w:t>
      </w:r>
      <w:r>
        <w:rPr>
          <w:bCs/>
          <w:vertAlign w:val="subscript"/>
        </w:rPr>
        <w:t>b</w:t>
      </w:r>
      <w:r>
        <w:rPr>
          <w:bCs/>
          <w:vertAlign w:val="superscript"/>
        </w:rPr>
        <w:t>2</w:t>
      </w:r>
    </w:p>
    <w:p w14:paraId="7E61A6F0" w14:textId="77777777" w:rsidR="00761965" w:rsidRDefault="00761965" w:rsidP="00761965">
      <w:pPr>
        <w:keepNext/>
        <w:keepLines/>
        <w:spacing w:after="120"/>
        <w:ind w:left="2835" w:right="1134" w:hanging="567"/>
        <w:jc w:val="both"/>
        <w:rPr>
          <w:bCs/>
          <w:lang w:eastAsia="ja-JP"/>
        </w:rPr>
      </w:pPr>
      <w:r>
        <w:rPr>
          <w:bCs/>
          <w:lang w:eastAsia="ja-JP"/>
        </w:rPr>
        <w:lastRenderedPageBreak/>
        <w:t>(c)</w:t>
      </w:r>
      <w:r>
        <w:rPr>
          <w:bCs/>
        </w:rPr>
        <w:tab/>
        <w:t>WhenU</w:t>
      </w:r>
      <w:r>
        <w:rPr>
          <w:bCs/>
          <w:vertAlign w:val="subscript"/>
        </w:rPr>
        <w:t>1</w:t>
      </w:r>
      <w:r>
        <w:rPr>
          <w:bCs/>
        </w:rPr>
        <w:t xml:space="preserve"> and U</w:t>
      </w:r>
      <w:r>
        <w:rPr>
          <w:bCs/>
          <w:vertAlign w:val="subscript"/>
        </w:rPr>
        <w:t>2</w:t>
      </w:r>
      <w:r>
        <w:rPr>
          <w:bCs/>
        </w:rPr>
        <w:t xml:space="preserve"> (see Figure 1 above) are measured at a point in time between </w:t>
      </w:r>
      <w:r>
        <w:rPr>
          <w:bCs/>
          <w:lang w:eastAsia="ja-JP"/>
        </w:rPr>
        <w:t xml:space="preserve">10 </w:t>
      </w:r>
      <w:r>
        <w:rPr>
          <w:bCs/>
        </w:rPr>
        <w:t>seconds and 60 seconds after the impact and the capacitances of the Y-capacitors (C</w:t>
      </w:r>
      <w:r>
        <w:rPr>
          <w:bCs/>
          <w:vertAlign w:val="subscript"/>
        </w:rPr>
        <w:t>y1</w:t>
      </w:r>
      <w:r>
        <w:rPr>
          <w:bCs/>
        </w:rPr>
        <w:t>, C</w:t>
      </w:r>
      <w:r>
        <w:rPr>
          <w:bCs/>
          <w:vertAlign w:val="subscript"/>
        </w:rPr>
        <w:t>y2</w:t>
      </w:r>
      <w:r>
        <w:rPr>
          <w:bCs/>
        </w:rPr>
        <w:t>) are specified by the manufacturer, Total Energy (TE</w:t>
      </w:r>
      <w:r>
        <w:rPr>
          <w:bCs/>
          <w:vertAlign w:val="subscript"/>
        </w:rPr>
        <w:t>y1</w:t>
      </w:r>
      <w:r>
        <w:rPr>
          <w:bCs/>
        </w:rPr>
        <w:t>, TE</w:t>
      </w:r>
      <w:r>
        <w:rPr>
          <w:bCs/>
          <w:vertAlign w:val="subscript"/>
        </w:rPr>
        <w:t>y2</w:t>
      </w:r>
      <w:r>
        <w:rPr>
          <w:bCs/>
        </w:rPr>
        <w:t>) shall be calculated according to the following formulas:</w:t>
      </w:r>
    </w:p>
    <w:p w14:paraId="034E5188" w14:textId="77777777" w:rsidR="00761965" w:rsidRDefault="00761965" w:rsidP="00761965">
      <w:pPr>
        <w:keepNext/>
        <w:keepLines/>
        <w:spacing w:after="120"/>
        <w:ind w:left="2835" w:right="1134" w:hanging="567"/>
        <w:jc w:val="both"/>
        <w:rPr>
          <w:bCs/>
          <w:lang w:val="es-ES"/>
        </w:rPr>
      </w:pPr>
      <w:r>
        <w:rPr>
          <w:bCs/>
        </w:rPr>
        <w:tab/>
      </w:r>
      <w:r>
        <w:rPr>
          <w:bCs/>
          <w:lang w:val="es-ES"/>
        </w:rPr>
        <w:t>TE</w:t>
      </w:r>
      <w:r>
        <w:rPr>
          <w:bCs/>
          <w:vertAlign w:val="subscript"/>
          <w:lang w:val="es-ES"/>
        </w:rPr>
        <w:t>y1</w:t>
      </w:r>
      <w:r>
        <w:rPr>
          <w:bCs/>
          <w:lang w:val="es-ES"/>
        </w:rPr>
        <w:t xml:space="preserve"> = 0.5 x C</w:t>
      </w:r>
      <w:r>
        <w:rPr>
          <w:bCs/>
          <w:vertAlign w:val="subscript"/>
          <w:lang w:val="es-ES"/>
        </w:rPr>
        <w:t>y1</w:t>
      </w:r>
      <w:r>
        <w:rPr>
          <w:bCs/>
          <w:lang w:val="es-ES"/>
        </w:rPr>
        <w:t xml:space="preserve"> x U</w:t>
      </w:r>
      <w:r>
        <w:rPr>
          <w:bCs/>
          <w:vertAlign w:val="subscript"/>
          <w:lang w:val="es-ES"/>
        </w:rPr>
        <w:t>1</w:t>
      </w:r>
      <w:r>
        <w:rPr>
          <w:bCs/>
          <w:vertAlign w:val="superscript"/>
          <w:lang w:val="es-ES"/>
        </w:rPr>
        <w:t>2</w:t>
      </w:r>
    </w:p>
    <w:p w14:paraId="6E9A8A1F" w14:textId="77777777" w:rsidR="00761965" w:rsidRDefault="00761965" w:rsidP="00761965">
      <w:pPr>
        <w:keepNext/>
        <w:keepLines/>
        <w:spacing w:after="120"/>
        <w:ind w:left="3555" w:right="1134" w:hanging="720"/>
        <w:jc w:val="both"/>
        <w:rPr>
          <w:bCs/>
          <w:lang w:val="es-ES"/>
        </w:rPr>
      </w:pPr>
      <w:r>
        <w:rPr>
          <w:bCs/>
          <w:lang w:val="es-ES"/>
        </w:rPr>
        <w:t>TE</w:t>
      </w:r>
      <w:r>
        <w:rPr>
          <w:bCs/>
          <w:vertAlign w:val="subscript"/>
          <w:lang w:val="es-ES"/>
        </w:rPr>
        <w:t>y2</w:t>
      </w:r>
      <w:r>
        <w:rPr>
          <w:bCs/>
          <w:lang w:val="es-ES"/>
        </w:rPr>
        <w:t xml:space="preserve"> = 0.5 x C</w:t>
      </w:r>
      <w:r>
        <w:rPr>
          <w:bCs/>
          <w:vertAlign w:val="subscript"/>
          <w:lang w:val="es-ES"/>
        </w:rPr>
        <w:t>y2</w:t>
      </w:r>
      <w:r>
        <w:rPr>
          <w:bCs/>
          <w:lang w:val="es-ES"/>
        </w:rPr>
        <w:t xml:space="preserve"> x U</w:t>
      </w:r>
      <w:r>
        <w:rPr>
          <w:bCs/>
          <w:vertAlign w:val="subscript"/>
          <w:lang w:val="es-ES"/>
        </w:rPr>
        <w:t>2</w:t>
      </w:r>
      <w:r>
        <w:rPr>
          <w:bCs/>
          <w:vertAlign w:val="superscript"/>
          <w:lang w:val="es-ES"/>
        </w:rPr>
        <w:t>2</w:t>
      </w:r>
    </w:p>
    <w:p w14:paraId="49549171" w14:textId="06780619" w:rsidR="00B146A7" w:rsidRPr="00B146A7" w:rsidRDefault="00761965" w:rsidP="00B146A7">
      <w:pPr>
        <w:spacing w:before="120" w:after="120"/>
        <w:ind w:left="2268" w:right="1134"/>
        <w:jc w:val="both"/>
      </w:pPr>
      <w:r>
        <w:t>This procedure is not applicable if the test is performed under the condition where the electric power train is not energized</w:t>
      </w:r>
      <w:r w:rsidR="00B146A7" w:rsidRPr="00B146A7">
        <w:t>.</w:t>
      </w:r>
    </w:p>
    <w:p w14:paraId="4C5C731E" w14:textId="77777777" w:rsidR="00B146A7" w:rsidRPr="00B146A7" w:rsidRDefault="00B146A7" w:rsidP="00B146A7">
      <w:pPr>
        <w:spacing w:before="240"/>
        <w:ind w:left="1134" w:right="1134"/>
      </w:pPr>
      <w:r w:rsidRPr="00B146A7">
        <w:t>Figure 2</w:t>
      </w:r>
    </w:p>
    <w:p w14:paraId="11B9224A" w14:textId="77777777" w:rsidR="00B146A7" w:rsidRPr="00B146A7" w:rsidRDefault="00B146A7" w:rsidP="00B57AF3">
      <w:pPr>
        <w:ind w:left="1134" w:right="1134"/>
        <w:rPr>
          <w:b/>
        </w:rPr>
      </w:pPr>
      <w:r w:rsidRPr="00B146A7">
        <w:rPr>
          <w:b/>
          <w:lang w:val="en-US"/>
        </w:rPr>
        <w:t>E.g.</w:t>
      </w:r>
      <w:r w:rsidRPr="00B146A7">
        <w:rPr>
          <w:b/>
        </w:rPr>
        <w:t xml:space="preserve"> measurement of high voltage bus energy </w:t>
      </w:r>
      <w:r w:rsidRPr="00B146A7">
        <w:rPr>
          <w:b/>
          <w:lang w:val="en-US"/>
        </w:rPr>
        <w:t>stored in X-capacitors</w:t>
      </w:r>
    </w:p>
    <w:p w14:paraId="066522F0" w14:textId="77777777" w:rsidR="00B146A7" w:rsidRPr="00B146A7" w:rsidDel="00167EC5" w:rsidRDefault="00BE0060" w:rsidP="00B146A7">
      <w:pPr>
        <w:spacing w:after="120"/>
        <w:ind w:left="2268" w:right="1134"/>
        <w:jc w:val="both"/>
        <w:rPr>
          <w:rFonts w:ascii="Arial" w:hAnsi="Arial" w:cs="Arial"/>
          <w:b/>
          <w:szCs w:val="24"/>
        </w:rPr>
      </w:pPr>
      <w:r>
        <w:rPr>
          <w:noProof/>
          <w:lang w:eastAsia="en-GB"/>
        </w:rPr>
        <mc:AlternateContent>
          <mc:Choice Requires="wps">
            <w:drawing>
              <wp:anchor distT="0" distB="0" distL="114300" distR="114300" simplePos="0" relativeHeight="251660800" behindDoc="0" locked="0" layoutInCell="1" allowOverlap="1" wp14:anchorId="5D8EA5F0" wp14:editId="4480DC40">
                <wp:simplePos x="0" y="0"/>
                <wp:positionH relativeFrom="column">
                  <wp:posOffset>1125220</wp:posOffset>
                </wp:positionH>
                <wp:positionV relativeFrom="paragraph">
                  <wp:posOffset>43815</wp:posOffset>
                </wp:positionV>
                <wp:extent cx="1143000" cy="294640"/>
                <wp:effectExtent l="0" t="0" r="0" b="0"/>
                <wp:wrapNone/>
                <wp:docPr id="10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4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1CCE1" w14:textId="77777777" w:rsidR="00BD0B45" w:rsidRPr="00AA25C1" w:rsidRDefault="00BD0B45" w:rsidP="00B146A7">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D8EA5F0" id="Text Box 112" o:spid="_x0000_s1071" type="#_x0000_t202" style="position:absolute;left:0;text-align:left;margin-left:88.6pt;margin-top:3.45pt;width:90pt;height:2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" filled="f" fillcolor="#0c9" stroked="f">
                <v:textbox>
                  <w:txbxContent>
                    <w:p w14:paraId="5A51CCE1" w14:textId="77777777" w:rsidR="00BD0B45" w:rsidRPr="00AA25C1" w:rsidRDefault="00BD0B45" w:rsidP="00B146A7">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v:textbox>
              </v:shape>
            </w:pict>
          </mc:Fallback>
        </mc:AlternateContent>
      </w:r>
    </w:p>
    <w:p w14:paraId="70FA118C" w14:textId="77777777" w:rsidR="00B146A7" w:rsidRPr="00B146A7" w:rsidRDefault="00B146A7" w:rsidP="00B146A7">
      <w:pPr>
        <w:suppressAutoHyphens w:val="0"/>
        <w:spacing w:line="240" w:lineRule="auto"/>
        <w:ind w:left="2268" w:right="1134"/>
        <w:rPr>
          <w:rFonts w:ascii="Arial" w:hAnsi="Arial" w:cs="Arial"/>
          <w:sz w:val="24"/>
          <w:szCs w:val="24"/>
          <w:lang w:val="en-US"/>
        </w:rPr>
      </w:pPr>
    </w:p>
    <w:p w14:paraId="44802930"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03B8DDB3"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71040" behindDoc="0" locked="0" layoutInCell="1" allowOverlap="1" wp14:anchorId="1E8E6AF4" wp14:editId="58A9D51A">
                <wp:simplePos x="0" y="0"/>
                <wp:positionH relativeFrom="column">
                  <wp:posOffset>3830955</wp:posOffset>
                </wp:positionH>
                <wp:positionV relativeFrom="paragraph">
                  <wp:posOffset>13970</wp:posOffset>
                </wp:positionV>
                <wp:extent cx="1285240" cy="247650"/>
                <wp:effectExtent l="0" t="0" r="0" b="0"/>
                <wp:wrapNone/>
                <wp:docPr id="10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F364" w14:textId="77777777" w:rsidR="00BD0B45" w:rsidRPr="00AA25C1" w:rsidRDefault="00BD0B45" w:rsidP="00B146A7">
                            <w:pPr>
                              <w:rPr>
                                <w:rFonts w:ascii="Arial" w:hAnsi="Arial" w:cs="Arial"/>
                                <w:sz w:val="18"/>
                              </w:rPr>
                            </w:pPr>
                            <w:r>
                              <w:rPr>
                                <w:rFonts w:ascii="Arial" w:hAnsi="Arial" w:cs="Arial"/>
                                <w:sz w:val="18"/>
                                <w:szCs w:val="24"/>
                              </w:rPr>
                              <w:t>REESS a</w:t>
                            </w:r>
                            <w:r w:rsidRPr="00AA25C1">
                              <w:rPr>
                                <w:rFonts w:ascii="Arial" w:hAnsi="Arial" w:cs="Arial"/>
                                <w:sz w:val="18"/>
                                <w:szCs w:val="24"/>
                              </w:rPr>
                              <w:t>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E8E6AF4" id="Text Box 122" o:spid="_x0000_s1072" type="#_x0000_t202" style="position:absolute;left:0;text-align:left;margin-left:301.65pt;margin-top:1.1pt;width:101.2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" filled="f" fillcolor="#0c9" stroked="f">
                <v:textbox>
                  <w:txbxContent>
                    <w:p w14:paraId="66D8F364" w14:textId="77777777" w:rsidR="00BD0B45" w:rsidRPr="00AA25C1" w:rsidRDefault="00BD0B45" w:rsidP="00B146A7">
                      <w:pPr>
                        <w:rPr>
                          <w:rFonts w:ascii="Arial" w:hAnsi="Arial" w:cs="Arial"/>
                          <w:sz w:val="18"/>
                        </w:rPr>
                      </w:pPr>
                      <w:r>
                        <w:rPr>
                          <w:rFonts w:ascii="Arial" w:hAnsi="Arial" w:cs="Arial"/>
                          <w:sz w:val="18"/>
                          <w:szCs w:val="24"/>
                        </w:rPr>
                        <w:t>REESS a</w:t>
                      </w:r>
                      <w:r w:rsidRPr="00AA25C1">
                        <w:rPr>
                          <w:rFonts w:ascii="Arial" w:hAnsi="Arial" w:cs="Arial"/>
                          <w:sz w:val="18"/>
                          <w:szCs w:val="24"/>
                        </w:rPr>
                        <w:t>ssembly</w:t>
                      </w:r>
                    </w:p>
                  </w:txbxContent>
                </v:textbox>
              </v:shape>
            </w:pict>
          </mc:Fallback>
        </mc:AlternateContent>
      </w:r>
      <w:r>
        <w:rPr>
          <w:noProof/>
          <w:lang w:eastAsia="en-GB"/>
        </w:rPr>
        <mc:AlternateContent>
          <mc:Choice Requires="wps">
            <w:drawing>
              <wp:anchor distT="0" distB="0" distL="114300" distR="114300" simplePos="0" relativeHeight="251670016" behindDoc="0" locked="0" layoutInCell="1" allowOverlap="1" wp14:anchorId="066124B5" wp14:editId="57C9FA8F">
                <wp:simplePos x="0" y="0"/>
                <wp:positionH relativeFrom="column">
                  <wp:posOffset>678180</wp:posOffset>
                </wp:positionH>
                <wp:positionV relativeFrom="paragraph">
                  <wp:posOffset>-113030</wp:posOffset>
                </wp:positionV>
                <wp:extent cx="1181100" cy="533400"/>
                <wp:effectExtent l="0" t="0" r="0" b="0"/>
                <wp:wrapNone/>
                <wp:docPr id="10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97766"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14:paraId="44765FEB" w14:textId="77777777" w:rsidR="00BD0B45" w:rsidRPr="00AA25C1" w:rsidRDefault="00BD0B45" w:rsidP="00B146A7">
                            <w:pPr>
                              <w:spacing w:line="240" w:lineRule="exact"/>
                              <w:jc w:val="center"/>
                              <w:rPr>
                                <w:rFonts w:ascii="Arial" w:hAnsi="Arial" w:cs="Arial"/>
                                <w:sz w:val="18"/>
                              </w:rPr>
                            </w:pPr>
                            <w:r w:rsidRPr="00AA25C1">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66124B5" id="Text Box 121" o:spid="_x0000_s1073" type="#_x0000_t202" style="position:absolute;left:0;text-align:left;margin-left:53.4pt;margin-top:-8.9pt;width:93pt;height: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" filled="f" fillcolor="#0c9" stroked="f">
                <v:textbox>
                  <w:txbxContent>
                    <w:p w14:paraId="53497766"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14:paraId="44765FEB" w14:textId="77777777" w:rsidR="00BD0B45" w:rsidRPr="00AA25C1" w:rsidRDefault="00BD0B45" w:rsidP="00B146A7">
                      <w:pPr>
                        <w:spacing w:line="240" w:lineRule="exact"/>
                        <w:jc w:val="center"/>
                        <w:rPr>
                          <w:rFonts w:ascii="Arial" w:hAnsi="Arial" w:cs="Arial"/>
                          <w:sz w:val="18"/>
                        </w:rPr>
                      </w:pPr>
                      <w:r w:rsidRPr="00AA25C1">
                        <w:rPr>
                          <w:rFonts w:ascii="Arial" w:hAnsi="Arial" w:cs="Arial"/>
                          <w:sz w:val="18"/>
                          <w:szCs w:val="24"/>
                        </w:rPr>
                        <w:t>System Assembly</w:t>
                      </w:r>
                    </w:p>
                  </w:txbxContent>
                </v:textbox>
              </v:shape>
            </w:pict>
          </mc:Fallback>
        </mc:AlternateContent>
      </w:r>
      <w:r>
        <w:rPr>
          <w:noProof/>
          <w:lang w:eastAsia="en-GB"/>
        </w:rPr>
        <mc:AlternateContent>
          <mc:Choice Requires="wps">
            <w:drawing>
              <wp:anchor distT="4294967295" distB="4294967295" distL="114300" distR="114300" simplePos="0" relativeHeight="251666944" behindDoc="0" locked="0" layoutInCell="1" allowOverlap="1" wp14:anchorId="7A9E32BC" wp14:editId="220D60FE">
                <wp:simplePos x="0" y="0"/>
                <wp:positionH relativeFrom="column">
                  <wp:posOffset>1087755</wp:posOffset>
                </wp:positionH>
                <wp:positionV relativeFrom="paragraph">
                  <wp:posOffset>-147956</wp:posOffset>
                </wp:positionV>
                <wp:extent cx="3505200" cy="0"/>
                <wp:effectExtent l="0" t="0" r="0" b="0"/>
                <wp:wrapNone/>
                <wp:docPr id="10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FD330" id="Line 118"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65pt,-11.65pt" to="36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" strokeweight="1.5pt"/>
            </w:pict>
          </mc:Fallback>
        </mc:AlternateContent>
      </w:r>
    </w:p>
    <w:p w14:paraId="661DC589"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68992" behindDoc="0" locked="0" layoutInCell="1" allowOverlap="1" wp14:anchorId="764EAC23" wp14:editId="432EBFF0">
                <wp:simplePos x="0" y="0"/>
                <wp:positionH relativeFrom="column">
                  <wp:posOffset>3754755</wp:posOffset>
                </wp:positionH>
                <wp:positionV relativeFrom="paragraph">
                  <wp:posOffset>86360</wp:posOffset>
                </wp:positionV>
                <wp:extent cx="1295400" cy="1828800"/>
                <wp:effectExtent l="0" t="0" r="0" b="0"/>
                <wp:wrapNone/>
                <wp:docPr id="9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018D00" id="Rectangle 120" o:spid="_x0000_s1026" style="position:absolute;margin-left:295.65pt;margin-top:6.8pt;width:102pt;height:2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" filled="f" fillcolor="#0c9" strokeweight="1pt">
                <v:stroke dashstyle="longDashDotDot"/>
              </v:rect>
            </w:pict>
          </mc:Fallback>
        </mc:AlternateContent>
      </w:r>
      <w:r>
        <w:rPr>
          <w:noProof/>
          <w:lang w:eastAsia="en-GB"/>
        </w:rPr>
        <mc:AlternateContent>
          <mc:Choice Requires="wps">
            <w:drawing>
              <wp:anchor distT="0" distB="0" distL="114300" distR="114300" simplePos="0" relativeHeight="251667968" behindDoc="0" locked="0" layoutInCell="1" allowOverlap="1" wp14:anchorId="73863286" wp14:editId="7E4D44CC">
                <wp:simplePos x="0" y="0"/>
                <wp:positionH relativeFrom="column">
                  <wp:posOffset>630555</wp:posOffset>
                </wp:positionH>
                <wp:positionV relativeFrom="paragraph">
                  <wp:posOffset>86360</wp:posOffset>
                </wp:positionV>
                <wp:extent cx="1295400" cy="1828800"/>
                <wp:effectExtent l="0" t="0" r="0" b="0"/>
                <wp:wrapNone/>
                <wp:docPr id="9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AF6289" id="Rectangle 119" o:spid="_x0000_s1026" style="position:absolute;margin-left:49.65pt;margin-top:6.8pt;width:102pt;height:2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" filled="f" fillcolor="#0c9" strokeweight="1pt">
                <v:stroke dashstyle="longDashDotDot"/>
              </v:rect>
            </w:pict>
          </mc:Fallback>
        </mc:AlternateContent>
      </w:r>
      <w:r>
        <w:rPr>
          <w:noProof/>
          <w:lang w:eastAsia="en-GB"/>
        </w:rPr>
        <mc:AlternateContent>
          <mc:Choice Requires="wps">
            <w:drawing>
              <wp:anchor distT="0" distB="0" distL="114300" distR="114300" simplePos="0" relativeHeight="251664896" behindDoc="0" locked="0" layoutInCell="1" allowOverlap="1" wp14:anchorId="75554BB4" wp14:editId="6446337F">
                <wp:simplePos x="0" y="0"/>
                <wp:positionH relativeFrom="column">
                  <wp:posOffset>2059305</wp:posOffset>
                </wp:positionH>
                <wp:positionV relativeFrom="paragraph">
                  <wp:posOffset>64135</wp:posOffset>
                </wp:positionV>
                <wp:extent cx="1095375" cy="328295"/>
                <wp:effectExtent l="0" t="0" r="0" b="0"/>
                <wp:wrapNone/>
                <wp:docPr id="9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81BA" w14:textId="77777777" w:rsidR="00BD0B45" w:rsidRPr="00AA25C1" w:rsidRDefault="00BD0B45" w:rsidP="00B146A7">
                            <w:pPr>
                              <w:rPr>
                                <w:rFonts w:ascii="Arial" w:hAnsi="Arial" w:cs="Arial"/>
                                <w:sz w:val="18"/>
                              </w:rPr>
                            </w:pPr>
                            <w:r w:rsidRPr="00AA25C1">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5554BB4" id="Text Box 116" o:spid="_x0000_s1074" type="#_x0000_t202" style="position:absolute;left:0;text-align:left;margin-left:162.15pt;margin-top:5.05pt;width:86.25pt;height:2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" filled="f" fillcolor="#0c9" stroked="f">
                <v:textbox>
                  <w:txbxContent>
                    <w:p w14:paraId="225E81BA" w14:textId="77777777" w:rsidR="00BD0B45" w:rsidRPr="00AA25C1" w:rsidRDefault="00BD0B45" w:rsidP="00B146A7">
                      <w:pPr>
                        <w:rPr>
                          <w:rFonts w:ascii="Arial" w:hAnsi="Arial" w:cs="Arial"/>
                          <w:sz w:val="18"/>
                        </w:rPr>
                      </w:pPr>
                      <w:r w:rsidRPr="00AA25C1">
                        <w:rPr>
                          <w:rFonts w:ascii="Arial" w:hAnsi="Arial" w:cs="Arial"/>
                          <w:sz w:val="18"/>
                          <w:szCs w:val="24"/>
                        </w:rPr>
                        <w:t>High Voltage Bus</w:t>
                      </w:r>
                    </w:p>
                  </w:txbxContent>
                </v:textbox>
              </v:shape>
            </w:pict>
          </mc:Fallback>
        </mc:AlternateContent>
      </w:r>
    </w:p>
    <w:p w14:paraId="1F300ABD"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299" distR="114299" simplePos="0" relativeHeight="251684352" behindDoc="0" locked="0" layoutInCell="1" allowOverlap="1" wp14:anchorId="743279C2" wp14:editId="4F75F386">
                <wp:simplePos x="0" y="0"/>
                <wp:positionH relativeFrom="column">
                  <wp:posOffset>3497579</wp:posOffset>
                </wp:positionH>
                <wp:positionV relativeFrom="paragraph">
                  <wp:posOffset>139700</wp:posOffset>
                </wp:positionV>
                <wp:extent cx="0" cy="280035"/>
                <wp:effectExtent l="0" t="0" r="0" b="5715"/>
                <wp:wrapNone/>
                <wp:docPr id="9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23A605" id="_x0000_t32" coordsize="21600,21600" o:spt="32" o:oned="t" path="m,l21600,21600e" filled="f">
                <v:path arrowok="t" fillok="f" o:connecttype="none"/>
                <o:lock v:ext="edit" shapetype="t"/>
              </v:shapetype>
              <v:shape id="AutoShape 135" o:spid="_x0000_s1026" type="#_x0000_t32" style="position:absolute;margin-left:275.4pt;margin-top:11pt;width:0;height:22.05pt;flip:y;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"/>
            </w:pict>
          </mc:Fallback>
        </mc:AlternateContent>
      </w:r>
      <w:r>
        <w:rPr>
          <w:noProof/>
          <w:lang w:eastAsia="en-GB"/>
        </w:rPr>
        <mc:AlternateContent>
          <mc:Choice Requires="wps">
            <w:drawing>
              <wp:anchor distT="0" distB="0" distL="114299" distR="114299" simplePos="0" relativeHeight="251672064" behindDoc="0" locked="0" layoutInCell="1" allowOverlap="1" wp14:anchorId="7B0C32D1" wp14:editId="1E0685A5">
                <wp:simplePos x="0" y="0"/>
                <wp:positionH relativeFrom="column">
                  <wp:posOffset>2954654</wp:posOffset>
                </wp:positionH>
                <wp:positionV relativeFrom="paragraph">
                  <wp:posOffset>139700</wp:posOffset>
                </wp:positionV>
                <wp:extent cx="0" cy="1343025"/>
                <wp:effectExtent l="38100" t="38100" r="57150" b="28575"/>
                <wp:wrapNone/>
                <wp:docPr id="9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10A51" id="Line 123" o:spid="_x0000_s1026" style="position:absolute;flip:x;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65pt,11pt" to="232.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" strokeweight="1.5pt">
                <v:stroke startarrow="block" startarrowwidth="narrow" startarrowlength="short" endarrow="block" endarrowwidth="narrow" endarrowlength="short"/>
              </v:line>
            </w:pict>
          </mc:Fallback>
        </mc:AlternateContent>
      </w:r>
      <w:r>
        <w:rPr>
          <w:noProof/>
          <w:lang w:eastAsia="en-GB"/>
        </w:rPr>
        <mc:AlternateContent>
          <mc:Choice Requires="wps">
            <w:drawing>
              <wp:anchor distT="0" distB="0" distL="114299" distR="114299" simplePos="0" relativeHeight="251663872" behindDoc="0" locked="0" layoutInCell="1" allowOverlap="1" wp14:anchorId="7B41DF62" wp14:editId="2923A7A4">
                <wp:simplePos x="0" y="0"/>
                <wp:positionH relativeFrom="column">
                  <wp:posOffset>2443479</wp:posOffset>
                </wp:positionH>
                <wp:positionV relativeFrom="paragraph">
                  <wp:posOffset>158750</wp:posOffset>
                </wp:positionV>
                <wp:extent cx="0" cy="1371600"/>
                <wp:effectExtent l="0" t="0" r="0" b="0"/>
                <wp:wrapNone/>
                <wp:docPr id="9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62139" id="Line 115"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4pt,12.5pt" to="19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" strokeweight="1pt"/>
            </w:pict>
          </mc:Fallback>
        </mc:AlternateContent>
      </w:r>
      <w:r>
        <w:rPr>
          <w:noProof/>
          <w:lang w:eastAsia="en-GB"/>
        </w:rPr>
        <mc:AlternateContent>
          <mc:Choice Requires="wps">
            <w:drawing>
              <wp:anchor distT="0" distB="0" distL="114300" distR="114300" simplePos="0" relativeHeight="251662848" behindDoc="0" locked="0" layoutInCell="1" allowOverlap="1" wp14:anchorId="57E30DED" wp14:editId="3C9A24A6">
                <wp:simplePos x="0" y="0"/>
                <wp:positionH relativeFrom="column">
                  <wp:posOffset>1087755</wp:posOffset>
                </wp:positionH>
                <wp:positionV relativeFrom="paragraph">
                  <wp:posOffset>139700</wp:posOffset>
                </wp:positionV>
                <wp:extent cx="3467100" cy="1371600"/>
                <wp:effectExtent l="0" t="0" r="0" b="0"/>
                <wp:wrapNone/>
                <wp:docPr id="9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ED4D09D" w14:textId="77777777" w:rsidR="00BD0B45" w:rsidRDefault="00BD0B45" w:rsidP="00B146A7">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E30DED" id="Rectangle 114" o:spid="_x0000_s1075" style="position:absolute;left:0;text-align:left;margin-left:85.65pt;margin-top:11pt;width:273pt;height:1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" filled="f" fillcolor="#0c9" strokeweight="1pt">
                <v:textbox>
                  <w:txbxContent>
                    <w:p w14:paraId="7ED4D09D" w14:textId="77777777" w:rsidR="00BD0B45" w:rsidRDefault="00BD0B45" w:rsidP="00B146A7">
                      <w:pPr>
                        <w:autoSpaceDE w:val="0"/>
                        <w:autoSpaceDN w:val="0"/>
                        <w:adjustRightInd w:val="0"/>
                        <w:rPr>
                          <w:szCs w:val="24"/>
                        </w:rPr>
                      </w:pPr>
                    </w:p>
                  </w:txbxContent>
                </v:textbox>
              </v:rect>
            </w:pict>
          </mc:Fallback>
        </mc:AlternateContent>
      </w:r>
    </w:p>
    <w:p w14:paraId="1118B2B4"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79232" behindDoc="0" locked="0" layoutInCell="1" allowOverlap="1" wp14:anchorId="007CCF32" wp14:editId="4F25714D">
                <wp:simplePos x="0" y="0"/>
                <wp:positionH relativeFrom="column">
                  <wp:posOffset>4535805</wp:posOffset>
                </wp:positionH>
                <wp:positionV relativeFrom="paragraph">
                  <wp:posOffset>107315</wp:posOffset>
                </wp:positionV>
                <wp:extent cx="323850" cy="285750"/>
                <wp:effectExtent l="0" t="0" r="0" b="0"/>
                <wp:wrapNone/>
                <wp:docPr id="9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587DB"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07CCF32" id="Text Box 130" o:spid="_x0000_s1076" type="#_x0000_t202" style="position:absolute;left:0;text-align:left;margin-left:357.15pt;margin-top:8.45pt;width:25.5pt;height: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" filled="f" fillcolor="#0c9" stroked="f">
                <v:textbox>
                  <w:txbxContent>
                    <w:p w14:paraId="46D587DB" w14:textId="77777777" w:rsidR="00BD0B45" w:rsidRDefault="00BD0B45" w:rsidP="00B146A7">
                      <w:pPr>
                        <w:autoSpaceDE w:val="0"/>
                        <w:autoSpaceDN w:val="0"/>
                        <w:adjustRightInd w:val="0"/>
                        <w:rPr>
                          <w:szCs w:val="24"/>
                        </w:rPr>
                      </w:pPr>
                      <w:r>
                        <w:rPr>
                          <w:szCs w:val="24"/>
                        </w:rPr>
                        <w:t>+</w:t>
                      </w:r>
                    </w:p>
                  </w:txbxContent>
                </v:textbox>
              </v:shape>
            </w:pict>
          </mc:Fallback>
        </mc:AlternateContent>
      </w:r>
      <w:r>
        <w:rPr>
          <w:noProof/>
          <w:lang w:eastAsia="en-GB"/>
        </w:rPr>
        <mc:AlternateContent>
          <mc:Choice Requires="wps">
            <w:drawing>
              <wp:anchor distT="0" distB="0" distL="114300" distR="114300" simplePos="0" relativeHeight="251677184" behindDoc="0" locked="0" layoutInCell="1" allowOverlap="1" wp14:anchorId="6A788365" wp14:editId="2C5598A1">
                <wp:simplePos x="0" y="0"/>
                <wp:positionH relativeFrom="column">
                  <wp:posOffset>849630</wp:posOffset>
                </wp:positionH>
                <wp:positionV relativeFrom="paragraph">
                  <wp:posOffset>116840</wp:posOffset>
                </wp:positionV>
                <wp:extent cx="270510" cy="276225"/>
                <wp:effectExtent l="0" t="0" r="0" b="0"/>
                <wp:wrapNone/>
                <wp:docPr id="9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4AFE0"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A788365" id="Text Box 128" o:spid="_x0000_s1077" type="#_x0000_t202" style="position:absolute;left:0;text-align:left;margin-left:66.9pt;margin-top:9.2pt;width:21.3pt;height:2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" filled="f" fillcolor="#0c9" stroked="f">
                <v:textbox>
                  <w:txbxContent>
                    <w:p w14:paraId="3B64AFE0" w14:textId="77777777" w:rsidR="00BD0B45" w:rsidRDefault="00BD0B45" w:rsidP="00B146A7">
                      <w:pPr>
                        <w:autoSpaceDE w:val="0"/>
                        <w:autoSpaceDN w:val="0"/>
                        <w:adjustRightInd w:val="0"/>
                        <w:rPr>
                          <w:szCs w:val="24"/>
                        </w:rPr>
                      </w:pPr>
                      <w:r>
                        <w:rPr>
                          <w:szCs w:val="24"/>
                        </w:rPr>
                        <w:t>+</w:t>
                      </w:r>
                    </w:p>
                  </w:txbxContent>
                </v:textbox>
              </v:shape>
            </w:pict>
          </mc:Fallback>
        </mc:AlternateContent>
      </w:r>
    </w:p>
    <w:p w14:paraId="7B8C6626"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g">
            <w:drawing>
              <wp:anchor distT="0" distB="0" distL="114300" distR="114300" simplePos="0" relativeHeight="251689472" behindDoc="0" locked="0" layoutInCell="1" allowOverlap="1" wp14:anchorId="6ACD1148" wp14:editId="581CEB38">
                <wp:simplePos x="0" y="0"/>
                <wp:positionH relativeFrom="column">
                  <wp:posOffset>3411220</wp:posOffset>
                </wp:positionH>
                <wp:positionV relativeFrom="paragraph">
                  <wp:posOffset>120015</wp:posOffset>
                </wp:positionV>
                <wp:extent cx="168275" cy="1091565"/>
                <wp:effectExtent l="0" t="0" r="3175" b="13335"/>
                <wp:wrapNone/>
                <wp:docPr id="8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87" name="AutoShape 14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42"/>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9" name="Line 143"/>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44"/>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1ADD3" id="Group 140" o:spid="_x0000_s1026" style="position:absolute;margin-left:268.6pt;margin-top:9.45pt;width:13.25pt;height:85.95pt;z-index:251689472"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">
                <v:shape id="AutoShape 141" o:spid="_x0000_s102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"/>
                <v:shapetype id="_x0000_t109" coordsize="21600,21600" o:spt="109" path="m,l,21600r21600,l21600,xe">
                  <v:stroke joinstyle="miter"/>
                  <v:path gradientshapeok="t" o:connecttype="rect"/>
                </v:shapetype>
                <v:shape id="AutoShape 142" o:spid="_x0000_s102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" strokeweight="1pt"/>
                <v:line id="Line 143" o:spid="_x0000_s102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" strokeweight="1pt"/>
                <v:shape id="AutoShape 144" o:spid="_x0000_s103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group>
            </w:pict>
          </mc:Fallback>
        </mc:AlternateContent>
      </w:r>
      <w:r>
        <w:rPr>
          <w:noProof/>
          <w:lang w:eastAsia="en-GB"/>
        </w:rPr>
        <mc:AlternateContent>
          <mc:Choice Requires="wps">
            <w:drawing>
              <wp:anchor distT="0" distB="0" distL="114300" distR="114300" simplePos="0" relativeHeight="251687424" behindDoc="0" locked="0" layoutInCell="1" allowOverlap="1" wp14:anchorId="6878AB1E" wp14:editId="78498DB0">
                <wp:simplePos x="0" y="0"/>
                <wp:positionH relativeFrom="column">
                  <wp:posOffset>3449955</wp:posOffset>
                </wp:positionH>
                <wp:positionV relativeFrom="paragraph">
                  <wp:posOffset>40640</wp:posOffset>
                </wp:positionV>
                <wp:extent cx="381000" cy="247650"/>
                <wp:effectExtent l="0" t="0" r="0" b="0"/>
                <wp:wrapNone/>
                <wp:docPr id="8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674C" w14:textId="77777777" w:rsidR="00BD0B45" w:rsidRDefault="00BD0B45" w:rsidP="00B146A7">
                            <w:r>
                              <w:rPr>
                                <w:szCs w:val="24"/>
                              </w:rPr>
                              <w:t>S</w:t>
                            </w:r>
                            <w:r w:rsidRPr="008F2E1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8AB1E" id="Text Box 138" o:spid="_x0000_s1078" type="#_x0000_t202" style="position:absolute;left:0;text-align:left;margin-left:271.65pt;margin-top:3.2pt;width:30pt;height: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" filled="f" stroked="f">
                <v:textbox>
                  <w:txbxContent>
                    <w:p w14:paraId="6853674C" w14:textId="77777777" w:rsidR="00BD0B45" w:rsidRDefault="00BD0B45" w:rsidP="00B146A7">
                      <w:r>
                        <w:rPr>
                          <w:szCs w:val="24"/>
                        </w:rPr>
                        <w:t>S</w:t>
                      </w:r>
                      <w:r w:rsidRPr="008F2E15">
                        <w:rPr>
                          <w:szCs w:val="24"/>
                          <w:vertAlign w:val="subscript"/>
                        </w:rPr>
                        <w:t>1</w:t>
                      </w:r>
                    </w:p>
                  </w:txbxContent>
                </v:textbox>
              </v:shape>
            </w:pict>
          </mc:Fallback>
        </mc:AlternateContent>
      </w:r>
    </w:p>
    <w:p w14:paraId="5437B9F0"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83328" behindDoc="0" locked="0" layoutInCell="1" allowOverlap="1" wp14:anchorId="38CD9971" wp14:editId="42844B4F">
                <wp:simplePos x="0" y="0"/>
                <wp:positionH relativeFrom="column">
                  <wp:posOffset>1925955</wp:posOffset>
                </wp:positionH>
                <wp:positionV relativeFrom="paragraph">
                  <wp:posOffset>108585</wp:posOffset>
                </wp:positionV>
                <wp:extent cx="1028700" cy="276860"/>
                <wp:effectExtent l="0" t="0" r="0" b="0"/>
                <wp:wrapNone/>
                <wp:docPr id="8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F12E" w14:textId="77777777" w:rsidR="00BD0B45" w:rsidRPr="00AA25C1" w:rsidRDefault="00BD0B45" w:rsidP="00B146A7">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D9971" id="Text Box 134" o:spid="_x0000_s1079" type="#_x0000_t202" style="position:absolute;left:0;text-align:left;margin-left:151.65pt;margin-top:8.55pt;width:81pt;height:2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Prk5AEAAKk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" filled="f" stroked="f">
                <v:textbox>
                  <w:txbxContent>
                    <w:p w14:paraId="61DFF12E" w14:textId="77777777" w:rsidR="00BD0B45" w:rsidRPr="00AA25C1" w:rsidRDefault="00BD0B45" w:rsidP="00B146A7">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v:textbox>
              </v:shape>
            </w:pict>
          </mc:Fallback>
        </mc:AlternateContent>
      </w:r>
      <w:r>
        <w:rPr>
          <w:noProof/>
          <w:lang w:eastAsia="en-GB"/>
        </w:rPr>
        <mc:AlternateContent>
          <mc:Choice Requires="wps">
            <w:drawing>
              <wp:anchor distT="0" distB="0" distL="114300" distR="114300" simplePos="0" relativeHeight="251675136" behindDoc="0" locked="0" layoutInCell="1" allowOverlap="1" wp14:anchorId="6849E592" wp14:editId="75F90401">
                <wp:simplePos x="0" y="0"/>
                <wp:positionH relativeFrom="column">
                  <wp:posOffset>2002155</wp:posOffset>
                </wp:positionH>
                <wp:positionV relativeFrom="paragraph">
                  <wp:posOffset>71120</wp:posOffset>
                </wp:positionV>
                <wp:extent cx="904875" cy="381000"/>
                <wp:effectExtent l="0" t="0" r="9525" b="0"/>
                <wp:wrapNone/>
                <wp:docPr id="8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5ECFB489" w14:textId="77777777" w:rsidR="00BD0B45" w:rsidRPr="007863B0" w:rsidRDefault="00BD0B45" w:rsidP="00B146A7">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49E592" id="Rectangle 126" o:spid="_x0000_s1080" style="position:absolute;left:0;text-align:left;margin-left:157.65pt;margin-top:5.6pt;width:71.25pt;height:3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" strokeweight="1pt">
                <v:textbox>
                  <w:txbxContent>
                    <w:p w14:paraId="5ECFB489" w14:textId="77777777" w:rsidR="00BD0B45" w:rsidRPr="007863B0" w:rsidRDefault="00BD0B45" w:rsidP="00B146A7">
                      <w:pPr>
                        <w:rPr>
                          <w:color w:val="0000FF"/>
                        </w:rPr>
                      </w:pPr>
                    </w:p>
                  </w:txbxContent>
                </v:textbox>
              </v:rect>
            </w:pict>
          </mc:Fallback>
        </mc:AlternateContent>
      </w:r>
      <w:r>
        <w:rPr>
          <w:noProof/>
          <w:lang w:eastAsia="en-GB"/>
        </w:rPr>
        <mc:AlternateContent>
          <mc:Choice Requires="wps">
            <w:drawing>
              <wp:anchor distT="0" distB="0" distL="114300" distR="114300" simplePos="0" relativeHeight="251682304" behindDoc="0" locked="0" layoutInCell="1" allowOverlap="1" wp14:anchorId="6D1B7EC4" wp14:editId="52DB0E54">
                <wp:simplePos x="0" y="0"/>
                <wp:positionH relativeFrom="column">
                  <wp:posOffset>4258310</wp:posOffset>
                </wp:positionH>
                <wp:positionV relativeFrom="paragraph">
                  <wp:posOffset>139700</wp:posOffset>
                </wp:positionV>
                <wp:extent cx="600075" cy="285750"/>
                <wp:effectExtent l="0" t="0" r="0" b="0"/>
                <wp:wrapNone/>
                <wp:docPr id="8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FB63" w14:textId="77777777" w:rsidR="00BD0B45" w:rsidRPr="00AA25C1" w:rsidRDefault="00BD0B45" w:rsidP="00B146A7">
                            <w:pPr>
                              <w:jc w:val="center"/>
                              <w:rPr>
                                <w:rFonts w:ascii="Arial" w:hAnsi="Arial" w:cs="Arial"/>
                                <w:sz w:val="18"/>
                              </w:rPr>
                            </w:pPr>
                            <w:r>
                              <w:rPr>
                                <w:rFonts w:ascii="Arial" w:hAnsi="Arial" w:cs="Arial"/>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B7EC4" id="Text Box 133" o:spid="_x0000_s1081" type="#_x0000_t202" style="position:absolute;left:0;text-align:left;margin-left:335.3pt;margin-top:11pt;width:47.25pt;height: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" filled="f" stroked="f">
                <v:textbox>
                  <w:txbxContent>
                    <w:p w14:paraId="031AFB63" w14:textId="77777777" w:rsidR="00BD0B45" w:rsidRPr="00AA25C1" w:rsidRDefault="00BD0B45" w:rsidP="00B146A7">
                      <w:pPr>
                        <w:jc w:val="center"/>
                        <w:rPr>
                          <w:rFonts w:ascii="Arial" w:hAnsi="Arial" w:cs="Arial"/>
                          <w:sz w:val="18"/>
                        </w:rPr>
                      </w:pPr>
                      <w:r>
                        <w:rPr>
                          <w:rFonts w:ascii="Arial" w:hAnsi="Arial" w:cs="Arial"/>
                          <w:sz w:val="18"/>
                          <w:szCs w:val="24"/>
                        </w:rPr>
                        <w:t>REESS</w:t>
                      </w:r>
                    </w:p>
                  </w:txbxContent>
                </v:textbox>
              </v:shape>
            </w:pict>
          </mc:Fallback>
        </mc:AlternateContent>
      </w:r>
      <w:r>
        <w:rPr>
          <w:noProof/>
          <w:lang w:eastAsia="en-GB"/>
        </w:rPr>
        <mc:AlternateContent>
          <mc:Choice Requires="wps">
            <w:drawing>
              <wp:anchor distT="0" distB="0" distL="114300" distR="114300" simplePos="0" relativeHeight="251681280" behindDoc="0" locked="0" layoutInCell="1" allowOverlap="1" wp14:anchorId="38C1805C" wp14:editId="72662D13">
                <wp:simplePos x="0" y="0"/>
                <wp:positionH relativeFrom="column">
                  <wp:posOffset>556260</wp:posOffset>
                </wp:positionH>
                <wp:positionV relativeFrom="paragraph">
                  <wp:posOffset>17780</wp:posOffset>
                </wp:positionV>
                <wp:extent cx="1028700" cy="685800"/>
                <wp:effectExtent l="0" t="0" r="0" b="0"/>
                <wp:wrapNone/>
                <wp:docPr id="8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C64E"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14:paraId="7CF87314"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14:paraId="6263B0D0" w14:textId="77777777" w:rsidR="00BD0B45" w:rsidRPr="00AA25C1" w:rsidRDefault="00BD0B45" w:rsidP="00B146A7">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1805C" id="Text Box 132" o:spid="_x0000_s1082" type="#_x0000_t202" style="position:absolute;left:0;text-align:left;margin-left:43.8pt;margin-top:1.4pt;width:81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" filled="f" stroked="f">
                <v:textbox>
                  <w:txbxContent>
                    <w:p w14:paraId="29C4C64E"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14:paraId="7CF87314"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14:paraId="6263B0D0" w14:textId="77777777" w:rsidR="00BD0B45" w:rsidRPr="00AA25C1" w:rsidRDefault="00BD0B45" w:rsidP="00B146A7">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v:textbox>
              </v:shape>
            </w:pict>
          </mc:Fallback>
        </mc:AlternateContent>
      </w:r>
      <w:r>
        <w:rPr>
          <w:noProof/>
          <w:lang w:eastAsia="en-GB"/>
        </w:rPr>
        <mc:AlternateContent>
          <mc:Choice Requires="wps">
            <w:drawing>
              <wp:anchor distT="0" distB="0" distL="114300" distR="114300" simplePos="0" relativeHeight="251676160" behindDoc="0" locked="0" layoutInCell="1" allowOverlap="1" wp14:anchorId="54DC2212" wp14:editId="1C13E33C">
                <wp:simplePos x="0" y="0"/>
                <wp:positionH relativeFrom="column">
                  <wp:posOffset>773430</wp:posOffset>
                </wp:positionH>
                <wp:positionV relativeFrom="paragraph">
                  <wp:posOffset>-5080</wp:posOffset>
                </wp:positionV>
                <wp:extent cx="609600" cy="609600"/>
                <wp:effectExtent l="0" t="0" r="0" b="0"/>
                <wp:wrapNone/>
                <wp:docPr id="80"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2DC22E6F"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DC2212" id="Oval 127" o:spid="_x0000_s1083" style="position:absolute;left:0;text-align:left;margin-left:60.9pt;margin-top:-.4pt;width:48pt;height:4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" strokeweight="1pt">
                <v:textbox>
                  <w:txbxContent>
                    <w:p w14:paraId="2DC22E6F" w14:textId="77777777" w:rsidR="00BD0B45" w:rsidRDefault="00BD0B45" w:rsidP="00B146A7"/>
                  </w:txbxContent>
                </v:textbox>
              </v:oval>
            </w:pict>
          </mc:Fallback>
        </mc:AlternateContent>
      </w:r>
      <w:r>
        <w:rPr>
          <w:noProof/>
          <w:lang w:eastAsia="en-GB"/>
        </w:rPr>
        <mc:AlternateContent>
          <mc:Choice Requires="wps">
            <w:drawing>
              <wp:anchor distT="0" distB="0" distL="114300" distR="114300" simplePos="0" relativeHeight="251674112" behindDoc="0" locked="0" layoutInCell="1" allowOverlap="1" wp14:anchorId="42012E58" wp14:editId="425BACA0">
                <wp:simplePos x="0" y="0"/>
                <wp:positionH relativeFrom="column">
                  <wp:posOffset>4250055</wp:posOffset>
                </wp:positionH>
                <wp:positionV relativeFrom="paragraph">
                  <wp:posOffset>-5080</wp:posOffset>
                </wp:positionV>
                <wp:extent cx="609600" cy="609600"/>
                <wp:effectExtent l="0" t="0" r="0" b="0"/>
                <wp:wrapNone/>
                <wp:docPr id="79"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6EA91D6E"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012E58" id="Oval 125" o:spid="_x0000_s1084" style="position:absolute;left:0;text-align:left;margin-left:334.65pt;margin-top:-.4pt;width:48pt;height:4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" strokeweight="1pt">
                <v:textbox>
                  <w:txbxContent>
                    <w:p w14:paraId="6EA91D6E" w14:textId="77777777" w:rsidR="00BD0B45" w:rsidRDefault="00BD0B45" w:rsidP="00B146A7"/>
                  </w:txbxContent>
                </v:textbox>
              </v:oval>
            </w:pict>
          </mc:Fallback>
        </mc:AlternateContent>
      </w:r>
    </w:p>
    <w:p w14:paraId="78E50905"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73088" behindDoc="0" locked="0" layoutInCell="1" allowOverlap="1" wp14:anchorId="51FA5AFA" wp14:editId="0C811565">
                <wp:simplePos x="0" y="0"/>
                <wp:positionH relativeFrom="column">
                  <wp:posOffset>2907030</wp:posOffset>
                </wp:positionH>
                <wp:positionV relativeFrom="paragraph">
                  <wp:posOffset>2540</wp:posOffset>
                </wp:positionV>
                <wp:extent cx="381000" cy="247650"/>
                <wp:effectExtent l="0" t="0" r="0" b="0"/>
                <wp:wrapNone/>
                <wp:docPr id="7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A8337" w14:textId="1C4A4D8D" w:rsidR="00BD0B45" w:rsidRDefault="002D704C" w:rsidP="00B146A7">
                            <w:r>
                              <w:rPr>
                                <w:szCs w:val="24"/>
                              </w:rPr>
                              <w:t>U</w:t>
                            </w:r>
                            <w:r w:rsidR="00BD0B45" w:rsidRPr="008F2E15">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A5AFA" id="Text Box 124" o:spid="_x0000_s1085" type="#_x0000_t202" style="position:absolute;left:0;text-align:left;margin-left:228.9pt;margin-top:.2pt;width:30pt;height:1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" stroked="f">
                <v:textbox>
                  <w:txbxContent>
                    <w:p w14:paraId="338A8337" w14:textId="1C4A4D8D" w:rsidR="00BD0B45" w:rsidRDefault="002D704C" w:rsidP="00B146A7">
                      <w:r>
                        <w:rPr>
                          <w:szCs w:val="24"/>
                        </w:rPr>
                        <w:t>U</w:t>
                      </w:r>
                      <w:r w:rsidR="00BD0B45" w:rsidRPr="008F2E15">
                        <w:rPr>
                          <w:szCs w:val="24"/>
                          <w:vertAlign w:val="subscript"/>
                        </w:rPr>
                        <w:t>b</w:t>
                      </w:r>
                    </w:p>
                  </w:txbxContent>
                </v:textbox>
              </v:shape>
            </w:pict>
          </mc:Fallback>
        </mc:AlternateContent>
      </w:r>
    </w:p>
    <w:p w14:paraId="0598070C"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85376" behindDoc="0" locked="0" layoutInCell="1" allowOverlap="1" wp14:anchorId="4F1E7EBC" wp14:editId="5FF0D13B">
                <wp:simplePos x="0" y="0"/>
                <wp:positionH relativeFrom="column">
                  <wp:posOffset>3154680</wp:posOffset>
                </wp:positionH>
                <wp:positionV relativeFrom="paragraph">
                  <wp:posOffset>34925</wp:posOffset>
                </wp:positionV>
                <wp:extent cx="463550" cy="283845"/>
                <wp:effectExtent l="0" t="0" r="0" b="0"/>
                <wp:wrapNone/>
                <wp:docPr id="7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E2E10" w14:textId="77777777" w:rsidR="00BD0B45" w:rsidRDefault="00BD0B45" w:rsidP="00B146A7">
                            <w:r>
                              <w:rPr>
                                <w:szCs w:val="24"/>
                              </w:rPr>
                              <w:t>R</w:t>
                            </w:r>
                            <w:r w:rsidRPr="008F2E15">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E7EBC" id="Text Box 136" o:spid="_x0000_s1086" type="#_x0000_t202" style="position:absolute;left:0;text-align:left;margin-left:248.4pt;margin-top:2.75pt;width:36.5pt;height:22.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" stroked="f">
                <v:textbox>
                  <w:txbxContent>
                    <w:p w14:paraId="097E2E10" w14:textId="77777777" w:rsidR="00BD0B45" w:rsidRDefault="00BD0B45" w:rsidP="00B146A7">
                      <w:r>
                        <w:rPr>
                          <w:szCs w:val="24"/>
                        </w:rPr>
                        <w:t>R</w:t>
                      </w:r>
                      <w:r w:rsidRPr="008F2E15">
                        <w:rPr>
                          <w:szCs w:val="24"/>
                          <w:vertAlign w:val="subscript"/>
                        </w:rPr>
                        <w:t>e</w:t>
                      </w:r>
                    </w:p>
                  </w:txbxContent>
                </v:textbox>
              </v:shape>
            </w:pict>
          </mc:Fallback>
        </mc:AlternateContent>
      </w:r>
      <w:r>
        <w:rPr>
          <w:noProof/>
          <w:lang w:eastAsia="en-GB"/>
        </w:rPr>
        <mc:AlternateContent>
          <mc:Choice Requires="wps">
            <w:drawing>
              <wp:anchor distT="0" distB="0" distL="114300" distR="114300" simplePos="0" relativeHeight="251680256" behindDoc="0" locked="0" layoutInCell="1" allowOverlap="1" wp14:anchorId="3497A398" wp14:editId="386BCBEC">
                <wp:simplePos x="0" y="0"/>
                <wp:positionH relativeFrom="column">
                  <wp:posOffset>4545330</wp:posOffset>
                </wp:positionH>
                <wp:positionV relativeFrom="paragraph">
                  <wp:posOffset>163195</wp:posOffset>
                </wp:positionV>
                <wp:extent cx="314325" cy="328930"/>
                <wp:effectExtent l="0" t="0" r="0" b="0"/>
                <wp:wrapNone/>
                <wp:docPr id="7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48F9A" w14:textId="77777777" w:rsidR="00BD0B45" w:rsidRDefault="00BD0B4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497A398" id="Text Box 131" o:spid="_x0000_s1087" type="#_x0000_t202" style="position:absolute;left:0;text-align:left;margin-left:357.9pt;margin-top:12.85pt;width:24.75pt;height:25.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" filled="f" fillcolor="#0c9" stroked="f">
                <v:textbox>
                  <w:txbxContent>
                    <w:p w14:paraId="19948F9A" w14:textId="77777777" w:rsidR="00BD0B45" w:rsidRDefault="00BD0B45" w:rsidP="00B146A7">
                      <w:pPr>
                        <w:autoSpaceDE w:val="0"/>
                        <w:autoSpaceDN w:val="0"/>
                        <w:adjustRightInd w:val="0"/>
                        <w:rPr>
                          <w:sz w:val="32"/>
                          <w:szCs w:val="24"/>
                        </w:rPr>
                      </w:pPr>
                      <w:r>
                        <w:rPr>
                          <w:sz w:val="32"/>
                          <w:szCs w:val="24"/>
                        </w:rPr>
                        <w:t>-</w:t>
                      </w:r>
                    </w:p>
                  </w:txbxContent>
                </v:textbox>
              </v:shape>
            </w:pict>
          </mc:Fallback>
        </mc:AlternateContent>
      </w:r>
      <w:r>
        <w:rPr>
          <w:noProof/>
          <w:lang w:eastAsia="en-GB"/>
        </w:rPr>
        <mc:AlternateContent>
          <mc:Choice Requires="wps">
            <w:drawing>
              <wp:anchor distT="0" distB="0" distL="114300" distR="114300" simplePos="0" relativeHeight="251678208" behindDoc="0" locked="0" layoutInCell="1" allowOverlap="1" wp14:anchorId="1A7ADE13" wp14:editId="76A6415C">
                <wp:simplePos x="0" y="0"/>
                <wp:positionH relativeFrom="column">
                  <wp:posOffset>859155</wp:posOffset>
                </wp:positionH>
                <wp:positionV relativeFrom="paragraph">
                  <wp:posOffset>164465</wp:posOffset>
                </wp:positionV>
                <wp:extent cx="342900" cy="327660"/>
                <wp:effectExtent l="0" t="0" r="0" b="0"/>
                <wp:wrapNone/>
                <wp:docPr id="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889E" w14:textId="77777777" w:rsidR="00BD0B45" w:rsidRDefault="00BD0B4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A7ADE13" id="Text Box 129" o:spid="_x0000_s1088" type="#_x0000_t202" style="position:absolute;left:0;text-align:left;margin-left:67.65pt;margin-top:12.95pt;width:27pt;height:25.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" filled="f" fillcolor="#0c9" stroked="f">
                <v:textbox>
                  <w:txbxContent>
                    <w:p w14:paraId="3E89889E" w14:textId="77777777" w:rsidR="00BD0B45" w:rsidRDefault="00BD0B45" w:rsidP="00B146A7">
                      <w:pPr>
                        <w:autoSpaceDE w:val="0"/>
                        <w:autoSpaceDN w:val="0"/>
                        <w:adjustRightInd w:val="0"/>
                        <w:rPr>
                          <w:sz w:val="30"/>
                          <w:szCs w:val="24"/>
                        </w:rPr>
                      </w:pPr>
                      <w:r>
                        <w:rPr>
                          <w:sz w:val="30"/>
                          <w:szCs w:val="24"/>
                        </w:rPr>
                        <w:t>-</w:t>
                      </w:r>
                    </w:p>
                  </w:txbxContent>
                </v:textbox>
              </v:shape>
            </w:pict>
          </mc:Fallback>
        </mc:AlternateContent>
      </w:r>
    </w:p>
    <w:p w14:paraId="3452FF26"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6F131996"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299" distR="114299" simplePos="0" relativeHeight="251688448" behindDoc="0" locked="0" layoutInCell="1" allowOverlap="1" wp14:anchorId="63266B0B" wp14:editId="53E57251">
                <wp:simplePos x="0" y="0"/>
                <wp:positionH relativeFrom="column">
                  <wp:posOffset>3601719</wp:posOffset>
                </wp:positionH>
                <wp:positionV relativeFrom="paragraph">
                  <wp:posOffset>43815</wp:posOffset>
                </wp:positionV>
                <wp:extent cx="0" cy="342900"/>
                <wp:effectExtent l="38100" t="0" r="38100" b="38100"/>
                <wp:wrapNone/>
                <wp:docPr id="7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C8CB0" id="Line 139" o:spid="_x0000_s1026" style="position:absolute;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3.6pt,3.45pt" to="283.6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">
                <v:stroke endarrow="block" endarrowwidth="narrow" endarrowlength="short"/>
              </v:line>
            </w:pict>
          </mc:Fallback>
        </mc:AlternateContent>
      </w:r>
      <w:r>
        <w:rPr>
          <w:noProof/>
          <w:lang w:eastAsia="en-GB"/>
        </w:rPr>
        <mc:AlternateContent>
          <mc:Choice Requires="wps">
            <w:drawing>
              <wp:anchor distT="0" distB="0" distL="114300" distR="114300" simplePos="0" relativeHeight="251686400" behindDoc="0" locked="0" layoutInCell="1" allowOverlap="1" wp14:anchorId="245F67CB" wp14:editId="7B1D8C77">
                <wp:simplePos x="0" y="0"/>
                <wp:positionH relativeFrom="column">
                  <wp:posOffset>3538220</wp:posOffset>
                </wp:positionH>
                <wp:positionV relativeFrom="paragraph">
                  <wp:posOffset>43815</wp:posOffset>
                </wp:positionV>
                <wp:extent cx="311150" cy="227965"/>
                <wp:effectExtent l="0" t="0" r="0" b="0"/>
                <wp:wrapNone/>
                <wp:docPr id="7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F91E2" w14:textId="77777777" w:rsidR="00BD0B45" w:rsidRDefault="00BD0B45" w:rsidP="00B146A7">
                            <w:r>
                              <w:rPr>
                                <w:szCs w:val="24"/>
                              </w:rPr>
                              <w:t>I</w:t>
                            </w:r>
                            <w:r w:rsidRPr="008F2E15">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67CB" id="Text Box 137" o:spid="_x0000_s1089" type="#_x0000_t202" style="position:absolute;left:0;text-align:left;margin-left:278.6pt;margin-top:3.45pt;width:24.5pt;height:17.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q9wEAANEDAAAOAAAAZHJzL2Uyb0RvYy54bWysU1Fv0zAQfkfiP1h+p2lK27G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" stroked="f">
                <v:textbox>
                  <w:txbxContent>
                    <w:p w14:paraId="7DFF91E2" w14:textId="77777777" w:rsidR="00BD0B45" w:rsidRDefault="00BD0B45" w:rsidP="00B146A7">
                      <w:r>
                        <w:rPr>
                          <w:szCs w:val="24"/>
                        </w:rPr>
                        <w:t>I</w:t>
                      </w:r>
                      <w:r w:rsidRPr="008F2E15">
                        <w:rPr>
                          <w:szCs w:val="24"/>
                          <w:vertAlign w:val="subscript"/>
                        </w:rPr>
                        <w:t>e</w:t>
                      </w:r>
                    </w:p>
                  </w:txbxContent>
                </v:textbox>
              </v:shape>
            </w:pict>
          </mc:Fallback>
        </mc:AlternateContent>
      </w:r>
    </w:p>
    <w:p w14:paraId="4AC985F4"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3024C239"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0D3BE3B8"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4D9BC99B"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6C922F40"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61824" behindDoc="0" locked="0" layoutInCell="1" allowOverlap="1" wp14:anchorId="37A2BA80" wp14:editId="78D99158">
                <wp:simplePos x="0" y="0"/>
                <wp:positionH relativeFrom="column">
                  <wp:posOffset>1030605</wp:posOffset>
                </wp:positionH>
                <wp:positionV relativeFrom="paragraph">
                  <wp:posOffset>56515</wp:posOffset>
                </wp:positionV>
                <wp:extent cx="1143000" cy="275590"/>
                <wp:effectExtent l="0" t="0" r="0" b="0"/>
                <wp:wrapNone/>
                <wp:docPr id="7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4A1AC" w14:textId="77777777" w:rsidR="00BD0B45" w:rsidRPr="00651EF5" w:rsidRDefault="00BD0B4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7A2BA80" id="Text Box 113" o:spid="_x0000_s1090" type="#_x0000_t202" style="position:absolute;left:0;text-align:left;margin-left:81.15pt;margin-top:4.45pt;width:90pt;height:2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" filled="f" fillcolor="#0c9" stroked="f">
                <v:textbox>
                  <w:txbxContent>
                    <w:p w14:paraId="37F4A1AC" w14:textId="77777777" w:rsidR="00BD0B45" w:rsidRPr="00651EF5" w:rsidRDefault="00BD0B4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r>
        <w:rPr>
          <w:noProof/>
          <w:lang w:eastAsia="en-GB"/>
        </w:rPr>
        <mc:AlternateContent>
          <mc:Choice Requires="wps">
            <w:drawing>
              <wp:anchor distT="4294967295" distB="4294967295" distL="114300" distR="114300" simplePos="0" relativeHeight="251665920" behindDoc="0" locked="0" layoutInCell="1" allowOverlap="1" wp14:anchorId="4DA9DCCC" wp14:editId="08885375">
                <wp:simplePos x="0" y="0"/>
                <wp:positionH relativeFrom="column">
                  <wp:posOffset>1087755</wp:posOffset>
                </wp:positionH>
                <wp:positionV relativeFrom="paragraph">
                  <wp:posOffset>56514</wp:posOffset>
                </wp:positionV>
                <wp:extent cx="3505200" cy="0"/>
                <wp:effectExtent l="0" t="0" r="0" b="0"/>
                <wp:wrapNone/>
                <wp:docPr id="7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DDDD1" id="Line 117"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65pt,4.45pt" to="36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" strokeweight="1.5pt"/>
            </w:pict>
          </mc:Fallback>
        </mc:AlternateContent>
      </w:r>
    </w:p>
    <w:p w14:paraId="3F2B9253" w14:textId="77777777" w:rsidR="00B146A7" w:rsidRPr="00B146A7" w:rsidRDefault="00B146A7" w:rsidP="00B146A7">
      <w:pPr>
        <w:suppressAutoHyphens w:val="0"/>
        <w:spacing w:line="240" w:lineRule="auto"/>
        <w:ind w:left="2268" w:right="1134"/>
        <w:rPr>
          <w:rFonts w:ascii="Arial" w:hAnsi="Arial" w:cs="Arial"/>
          <w:sz w:val="24"/>
          <w:szCs w:val="24"/>
          <w:lang w:val="en-US"/>
        </w:rPr>
      </w:pPr>
    </w:p>
    <w:p w14:paraId="5C4249BD" w14:textId="77777777" w:rsidR="00BE1C34" w:rsidRDefault="00BE1C34" w:rsidP="00BE1C34">
      <w:pPr>
        <w:tabs>
          <w:tab w:val="left" w:pos="2268"/>
        </w:tabs>
        <w:spacing w:after="120"/>
        <w:ind w:left="2268" w:right="1134" w:hanging="1134"/>
        <w:jc w:val="both"/>
      </w:pPr>
      <w:r>
        <w:t>4.</w:t>
      </w:r>
      <w:r>
        <w:tab/>
        <w:t>Physical protection</w:t>
      </w:r>
    </w:p>
    <w:p w14:paraId="7613C7AD" w14:textId="77777777" w:rsidR="00BE1C34" w:rsidRDefault="00BE1C34" w:rsidP="00BE1C34">
      <w:pPr>
        <w:spacing w:after="120"/>
        <w:ind w:left="2268" w:right="1134"/>
        <w:jc w:val="both"/>
      </w:pPr>
      <w:r>
        <w:t>Following the vehicle impact test any parts surrounding the high voltage components shall be, without the use of tools, opened, disassembled or removed. All remaining surrounding parts shall be considered part of the physical protection.</w:t>
      </w:r>
    </w:p>
    <w:p w14:paraId="6FE026E4" w14:textId="77777777" w:rsidR="00BE1C34" w:rsidRDefault="00BE1C34" w:rsidP="00BE1C34">
      <w:pPr>
        <w:spacing w:after="120"/>
        <w:ind w:left="2268" w:right="1134"/>
        <w:jc w:val="both"/>
      </w:pPr>
      <w:r>
        <w:t xml:space="preserve">The jointed test finger described in </w:t>
      </w:r>
      <w:r>
        <w:rPr>
          <w:bCs/>
        </w:rPr>
        <w:t xml:space="preserve">Figure </w:t>
      </w:r>
      <w:r>
        <w:rPr>
          <w:bCs/>
          <w:lang w:eastAsia="ja-JP"/>
        </w:rPr>
        <w:t>3</w:t>
      </w:r>
      <w:r>
        <w:t xml:space="preserve"> shall be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14:paraId="0540DA2A" w14:textId="77777777" w:rsidR="00BE1C34" w:rsidRDefault="00BE1C34" w:rsidP="00BE1C34">
      <w:pPr>
        <w:spacing w:after="120"/>
        <w:ind w:left="2268" w:right="1134"/>
        <w:jc w:val="both"/>
      </w:pPr>
      <w:r>
        <w:t>Starting from the straight position, both joints of the test finger shall be rotated progressively through an angle of up to 90 degrees with respect to the axis of the adjoining section of the finger and shall be placed in every possible position.</w:t>
      </w:r>
    </w:p>
    <w:p w14:paraId="23FE2EF0" w14:textId="77777777" w:rsidR="00BE1C34" w:rsidRDefault="00BE1C34" w:rsidP="00BE1C34">
      <w:pPr>
        <w:spacing w:after="120"/>
        <w:ind w:left="2268" w:right="1134"/>
        <w:jc w:val="both"/>
      </w:pPr>
      <w:r>
        <w:lastRenderedPageBreak/>
        <w:t xml:space="preserve">Internal electrical protection barriers are considered part of the enclosure </w:t>
      </w:r>
    </w:p>
    <w:p w14:paraId="695B7112" w14:textId="77777777" w:rsidR="00BE1C34" w:rsidRDefault="00BE1C34" w:rsidP="00BE1C34">
      <w:pPr>
        <w:spacing w:after="120"/>
        <w:ind w:left="2268" w:right="1134"/>
        <w:jc w:val="both"/>
      </w:pPr>
      <w:r>
        <w:t>If appropriate a low-voltage supply (of not less than 40 V and not more than 50 V) in series with a suitable lamp should be connected, between the jointed test finger and high voltage live parts inside the electrical protection barrier or enclosure.</w:t>
      </w:r>
    </w:p>
    <w:p w14:paraId="2F18C5AD" w14:textId="77777777" w:rsidR="00114C97" w:rsidRDefault="00114C97" w:rsidP="00114C97">
      <w:pPr>
        <w:ind w:left="2268" w:right="1134" w:hanging="1134"/>
        <w:jc w:val="both"/>
        <w:rPr>
          <w:bCs/>
          <w:lang w:eastAsia="ja-JP"/>
        </w:rPr>
      </w:pPr>
      <w:r>
        <w:rPr>
          <w:bCs/>
        </w:rPr>
        <w:t xml:space="preserve">Figure </w:t>
      </w:r>
      <w:r>
        <w:rPr>
          <w:bCs/>
          <w:lang w:eastAsia="ja-JP"/>
        </w:rPr>
        <w:t>3</w:t>
      </w:r>
    </w:p>
    <w:p w14:paraId="6464409B" w14:textId="7E632167" w:rsidR="00114C97" w:rsidRDefault="00114C97" w:rsidP="00114C97">
      <w:pPr>
        <w:spacing w:after="120"/>
        <w:ind w:left="1134" w:right="1134"/>
        <w:jc w:val="both"/>
        <w:rPr>
          <w:b/>
        </w:rPr>
      </w:pPr>
      <w:r>
        <w:rPr>
          <w:b/>
        </w:rPr>
        <w:t>Jointed Test Finger</w:t>
      </w:r>
      <w:r>
        <w:rPr>
          <w:noProof/>
        </w:rPr>
        <mc:AlternateContent>
          <mc:Choice Requires="wps">
            <w:drawing>
              <wp:anchor distT="0" distB="0" distL="114300" distR="114300" simplePos="0" relativeHeight="251780608" behindDoc="0" locked="0" layoutInCell="1" allowOverlap="1" wp14:anchorId="13E9E4B7" wp14:editId="3641338B">
                <wp:simplePos x="0" y="0"/>
                <wp:positionH relativeFrom="column">
                  <wp:posOffset>1515110</wp:posOffset>
                </wp:positionH>
                <wp:positionV relativeFrom="paragraph">
                  <wp:posOffset>102870</wp:posOffset>
                </wp:positionV>
                <wp:extent cx="1670050" cy="438150"/>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00CC9" w14:textId="77777777" w:rsidR="00114C97" w:rsidRDefault="00114C97" w:rsidP="00114C97">
                            <w:pPr>
                              <w:autoSpaceDE w:val="0"/>
                              <w:autoSpaceDN w:val="0"/>
                              <w:adjustRightInd w:val="0"/>
                              <w:jc w:val="center"/>
                              <w:rPr>
                                <w:bCs/>
                                <w:sz w:val="18"/>
                                <w:szCs w:val="18"/>
                                <w:lang w:val="fr-CH"/>
                              </w:rPr>
                            </w:pPr>
                            <w:r>
                              <w:rPr>
                                <w:bCs/>
                                <w:sz w:val="18"/>
                                <w:szCs w:val="18"/>
                                <w:lang w:val="fr-CH"/>
                              </w:rPr>
                              <w:t>Access probe</w:t>
                            </w:r>
                          </w:p>
                          <w:p w14:paraId="48176BDD" w14:textId="77777777" w:rsidR="00114C97" w:rsidRDefault="00114C97" w:rsidP="00114C97">
                            <w:pPr>
                              <w:autoSpaceDE w:val="0"/>
                              <w:autoSpaceDN w:val="0"/>
                              <w:adjustRightInd w:val="0"/>
                              <w:jc w:val="center"/>
                              <w:rPr>
                                <w:sz w:val="18"/>
                                <w:szCs w:val="18"/>
                                <w:lang w:val="fr-CH"/>
                              </w:rPr>
                            </w:pPr>
                            <w:r>
                              <w:rPr>
                                <w:sz w:val="18"/>
                                <w:szCs w:val="18"/>
                                <w:lang w:val="fr-CH"/>
                              </w:rPr>
                              <w:t>(Dimensions in mm)</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9E4B7" id="Text Box 244" o:spid="_x0000_s1091" type="#_x0000_t202" style="position:absolute;left:0;text-align:left;margin-left:119.3pt;margin-top:8.1pt;width:131.5pt;height:34.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" filled="f" stroked="f">
                <v:textbox>
                  <w:txbxContent>
                    <w:p w14:paraId="65A00CC9" w14:textId="77777777" w:rsidR="00114C97" w:rsidRDefault="00114C97" w:rsidP="00114C97">
                      <w:pPr>
                        <w:autoSpaceDE w:val="0"/>
                        <w:autoSpaceDN w:val="0"/>
                        <w:adjustRightInd w:val="0"/>
                        <w:jc w:val="center"/>
                        <w:rPr>
                          <w:bCs/>
                          <w:sz w:val="18"/>
                          <w:szCs w:val="18"/>
                          <w:lang w:val="fr-CH"/>
                        </w:rPr>
                      </w:pPr>
                      <w:r>
                        <w:rPr>
                          <w:bCs/>
                          <w:sz w:val="18"/>
                          <w:szCs w:val="18"/>
                          <w:lang w:val="fr-CH"/>
                        </w:rPr>
                        <w:t>Access probe</w:t>
                      </w:r>
                    </w:p>
                    <w:p w14:paraId="48176BDD" w14:textId="77777777" w:rsidR="00114C97" w:rsidRDefault="00114C97" w:rsidP="00114C97">
                      <w:pPr>
                        <w:autoSpaceDE w:val="0"/>
                        <w:autoSpaceDN w:val="0"/>
                        <w:adjustRightInd w:val="0"/>
                        <w:jc w:val="center"/>
                        <w:rPr>
                          <w:sz w:val="18"/>
                          <w:szCs w:val="18"/>
                          <w:lang w:val="fr-CH"/>
                        </w:rPr>
                      </w:pPr>
                      <w:r>
                        <w:rPr>
                          <w:sz w:val="18"/>
                          <w:szCs w:val="18"/>
                          <w:lang w:val="fr-CH"/>
                        </w:rPr>
                        <w:t>(Dimensions in mm)</w:t>
                      </w:r>
                    </w:p>
                  </w:txbxContent>
                </v:textbox>
              </v:shape>
            </w:pict>
          </mc:Fallback>
        </mc:AlternateContent>
      </w:r>
    </w:p>
    <w:p w14:paraId="750F7470" w14:textId="470A2688" w:rsidR="00114C97" w:rsidRDefault="00114C97" w:rsidP="00114C97">
      <w:pPr>
        <w:spacing w:after="120"/>
        <w:ind w:left="1134" w:right="1134"/>
        <w:jc w:val="both"/>
        <w:rPr>
          <w:b/>
          <w:lang w:eastAsia="ja-JP"/>
        </w:rPr>
      </w:pPr>
      <w:r>
        <w:rPr>
          <w:noProof/>
        </w:rPr>
        <mc:AlternateContent>
          <mc:Choice Requires="wps">
            <w:drawing>
              <wp:anchor distT="0" distB="0" distL="114300" distR="114300" simplePos="0" relativeHeight="251787776" behindDoc="0" locked="0" layoutInCell="1" allowOverlap="1" wp14:anchorId="0EF7F169" wp14:editId="2CBF6ECB">
                <wp:simplePos x="0" y="0"/>
                <wp:positionH relativeFrom="column">
                  <wp:posOffset>1905000</wp:posOffset>
                </wp:positionH>
                <wp:positionV relativeFrom="paragraph">
                  <wp:posOffset>2039620</wp:posOffset>
                </wp:positionV>
                <wp:extent cx="603250" cy="412750"/>
                <wp:effectExtent l="0" t="0" r="0" b="635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1960C" w14:textId="77777777" w:rsidR="00114C97" w:rsidRDefault="00114C97" w:rsidP="00114C97">
                            <w:pPr>
                              <w:autoSpaceDE w:val="0"/>
                              <w:autoSpaceDN w:val="0"/>
                              <w:adjustRightInd w:val="0"/>
                              <w:rPr>
                                <w:b/>
                                <w:sz w:val="14"/>
                                <w:szCs w:val="14"/>
                                <w:lang w:val="fr-CH"/>
                              </w:rPr>
                            </w:pPr>
                            <w:r>
                              <w:rPr>
                                <w:b/>
                                <w:sz w:val="14"/>
                                <w:szCs w:val="14"/>
                                <w:lang w:val="fr-CH"/>
                              </w:rPr>
                              <w:t>Chamber</w:t>
                            </w:r>
                            <w:r>
                              <w:rPr>
                                <w:b/>
                                <w:sz w:val="14"/>
                                <w:szCs w:val="14"/>
                                <w:lang w:val="fr-CH"/>
                              </w:rPr>
                              <w:br/>
                              <w:t>all edges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7F169" id="Text Box 243" o:spid="_x0000_s1092" type="#_x0000_t202" style="position:absolute;left:0;text-align:left;margin-left:150pt;margin-top:160.6pt;width:47.5pt;height:3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" filled="f" stroked="f">
                <v:textbox>
                  <w:txbxContent>
                    <w:p w14:paraId="0461960C" w14:textId="77777777" w:rsidR="00114C97" w:rsidRDefault="00114C97" w:rsidP="00114C97">
                      <w:pPr>
                        <w:autoSpaceDE w:val="0"/>
                        <w:autoSpaceDN w:val="0"/>
                        <w:adjustRightInd w:val="0"/>
                        <w:rPr>
                          <w:b/>
                          <w:sz w:val="14"/>
                          <w:szCs w:val="14"/>
                          <w:lang w:val="fr-CH"/>
                        </w:rPr>
                      </w:pPr>
                      <w:r>
                        <w:rPr>
                          <w:b/>
                          <w:sz w:val="14"/>
                          <w:szCs w:val="14"/>
                          <w:lang w:val="fr-CH"/>
                        </w:rPr>
                        <w:t>Chamber</w:t>
                      </w:r>
                      <w:r>
                        <w:rPr>
                          <w:b/>
                          <w:sz w:val="14"/>
                          <w:szCs w:val="14"/>
                          <w:lang w:val="fr-CH"/>
                        </w:rPr>
                        <w:br/>
                        <w:t>all edges</w:t>
                      </w:r>
                    </w:p>
                  </w:txbxContent>
                </v:textbox>
              </v:shape>
            </w:pict>
          </mc:Fallback>
        </mc:AlternateContent>
      </w:r>
      <w:r>
        <w:rPr>
          <w:noProof/>
        </w:rPr>
        <mc:AlternateContent>
          <mc:Choice Requires="wps">
            <w:drawing>
              <wp:anchor distT="0" distB="0" distL="114300" distR="114300" simplePos="0" relativeHeight="251790848" behindDoc="0" locked="0" layoutInCell="1" allowOverlap="1" wp14:anchorId="58F51412" wp14:editId="49A9AF8A">
                <wp:simplePos x="0" y="0"/>
                <wp:positionH relativeFrom="column">
                  <wp:posOffset>1362710</wp:posOffset>
                </wp:positionH>
                <wp:positionV relativeFrom="paragraph">
                  <wp:posOffset>3276600</wp:posOffset>
                </wp:positionV>
                <wp:extent cx="730250" cy="22860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76096" w14:textId="77777777" w:rsidR="00114C97" w:rsidRDefault="00114C97" w:rsidP="00114C97">
                            <w:pPr>
                              <w:autoSpaceDE w:val="0"/>
                              <w:autoSpaceDN w:val="0"/>
                              <w:adjustRightInd w:val="0"/>
                              <w:rPr>
                                <w:b/>
                                <w:sz w:val="14"/>
                                <w:szCs w:val="14"/>
                                <w:lang w:val="fr-CH"/>
                              </w:rPr>
                            </w:pPr>
                            <w:r>
                              <w:rPr>
                                <w:b/>
                                <w:sz w:val="14"/>
                                <w:szCs w:val="14"/>
                                <w:lang w:val="fr-CH"/>
                              </w:rPr>
                              <w:t>Section B-B</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51412" id="Text Box 242" o:spid="_x0000_s1093" type="#_x0000_t202" style="position:absolute;left:0;text-align:left;margin-left:107.3pt;margin-top:258pt;width:57.5pt;height:18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" filled="f" stroked="f">
                <v:textbox>
                  <w:txbxContent>
                    <w:p w14:paraId="7AE76096" w14:textId="77777777" w:rsidR="00114C97" w:rsidRDefault="00114C97" w:rsidP="00114C97">
                      <w:pPr>
                        <w:autoSpaceDE w:val="0"/>
                        <w:autoSpaceDN w:val="0"/>
                        <w:adjustRightInd w:val="0"/>
                        <w:rPr>
                          <w:b/>
                          <w:sz w:val="14"/>
                          <w:szCs w:val="14"/>
                          <w:lang w:val="fr-CH"/>
                        </w:rPr>
                      </w:pPr>
                      <w:r>
                        <w:rPr>
                          <w:b/>
                          <w:sz w:val="14"/>
                          <w:szCs w:val="14"/>
                          <w:lang w:val="fr-CH"/>
                        </w:rPr>
                        <w:t>Section B-B</w:t>
                      </w:r>
                    </w:p>
                  </w:txbxContent>
                </v:textbox>
              </v:shape>
            </w:pict>
          </mc:Fallback>
        </mc:AlternateContent>
      </w:r>
      <w:r>
        <w:rPr>
          <w:noProof/>
        </w:rPr>
        <mc:AlternateContent>
          <mc:Choice Requires="wps">
            <w:drawing>
              <wp:anchor distT="0" distB="0" distL="114300" distR="114300" simplePos="0" relativeHeight="251792896" behindDoc="0" locked="0" layoutInCell="1" allowOverlap="1" wp14:anchorId="4D0FE8F4" wp14:editId="7064A081">
                <wp:simplePos x="0" y="0"/>
                <wp:positionH relativeFrom="column">
                  <wp:posOffset>1715770</wp:posOffset>
                </wp:positionH>
                <wp:positionV relativeFrom="paragraph">
                  <wp:posOffset>274320</wp:posOffset>
                </wp:positionV>
                <wp:extent cx="2923540" cy="37338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73380"/>
                        </a:xfrm>
                        <a:prstGeom prst="rect">
                          <a:avLst/>
                        </a:prstGeom>
                        <a:noFill/>
                        <a:ln w="9525">
                          <a:noFill/>
                          <a:miter lim="800000"/>
                          <a:headEnd/>
                          <a:tailEnd/>
                        </a:ln>
                      </wps:spPr>
                      <wps:txbx>
                        <w:txbxContent>
                          <w:p w14:paraId="2B3B813A" w14:textId="77777777" w:rsidR="00114C97" w:rsidRDefault="00114C97" w:rsidP="00114C97">
                            <w:pPr>
                              <w:rPr>
                                <w:bCs/>
                                <w:lang w:val="fr-CH"/>
                              </w:rPr>
                            </w:pPr>
                            <w:r>
                              <w:rPr>
                                <w:bCs/>
                                <w:lang w:val="fr-CH"/>
                              </w:rPr>
                              <w:t>Jointed text finger</w:t>
                            </w:r>
                          </w:p>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0FE8F4" id="Text Box 241" o:spid="_x0000_s1094" type="#_x0000_t202" style="position:absolute;left:0;text-align:left;margin-left:135.1pt;margin-top:21.6pt;width:230.2pt;height:29.4pt;z-index:251792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" filled="f" stroked="f">
                <v:textbox>
                  <w:txbxContent>
                    <w:p w14:paraId="2B3B813A" w14:textId="77777777" w:rsidR="00114C97" w:rsidRDefault="00114C97" w:rsidP="00114C97">
                      <w:pPr>
                        <w:rPr>
                          <w:bCs/>
                          <w:lang w:val="fr-CH"/>
                        </w:rPr>
                      </w:pPr>
                      <w:r>
                        <w:rPr>
                          <w:bCs/>
                          <w:lang w:val="fr-CH"/>
                        </w:rPr>
                        <w:t>Jointed text finger</w:t>
                      </w:r>
                    </w:p>
                  </w:txbxContent>
                </v:textbox>
              </v:shape>
            </w:pict>
          </mc:Fallback>
        </mc:AlternateContent>
      </w:r>
      <w:r>
        <w:rPr>
          <w:noProof/>
        </w:rPr>
        <mc:AlternateContent>
          <mc:Choice Requires="wps">
            <w:drawing>
              <wp:anchor distT="0" distB="0" distL="114300" distR="114300" simplePos="0" relativeHeight="251783680" behindDoc="0" locked="0" layoutInCell="1" allowOverlap="1" wp14:anchorId="7668C07D" wp14:editId="6183526A">
                <wp:simplePos x="0" y="0"/>
                <wp:positionH relativeFrom="column">
                  <wp:posOffset>924560</wp:posOffset>
                </wp:positionH>
                <wp:positionV relativeFrom="paragraph">
                  <wp:posOffset>922020</wp:posOffset>
                </wp:positionV>
                <wp:extent cx="552450" cy="22860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AC09C" w14:textId="77777777" w:rsidR="00114C97" w:rsidRDefault="00114C97" w:rsidP="00114C97">
                            <w:pPr>
                              <w:autoSpaceDE w:val="0"/>
                              <w:autoSpaceDN w:val="0"/>
                              <w:adjustRightInd w:val="0"/>
                              <w:rPr>
                                <w:b/>
                                <w:sz w:val="14"/>
                                <w:szCs w:val="14"/>
                                <w:lang w:val="fr-CH"/>
                              </w:rPr>
                            </w:pPr>
                            <w:r>
                              <w:rPr>
                                <w:b/>
                                <w:sz w:val="14"/>
                                <w:szCs w:val="14"/>
                                <w:lang w:val="fr-CH"/>
                              </w:rPr>
                              <w:t>Guard</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C07D" id="Text Box 240" o:spid="_x0000_s1095" type="#_x0000_t202" style="position:absolute;left:0;text-align:left;margin-left:72.8pt;margin-top:72.6pt;width:43.5pt;height:1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" filled="f" stroked="f">
                <v:textbox>
                  <w:txbxContent>
                    <w:p w14:paraId="3E7AC09C" w14:textId="77777777" w:rsidR="00114C97" w:rsidRDefault="00114C97" w:rsidP="00114C97">
                      <w:pPr>
                        <w:autoSpaceDE w:val="0"/>
                        <w:autoSpaceDN w:val="0"/>
                        <w:adjustRightInd w:val="0"/>
                        <w:rPr>
                          <w:b/>
                          <w:sz w:val="14"/>
                          <w:szCs w:val="14"/>
                          <w:lang w:val="fr-CH"/>
                        </w:rPr>
                      </w:pPr>
                      <w:r>
                        <w:rPr>
                          <w:b/>
                          <w:sz w:val="14"/>
                          <w:szCs w:val="14"/>
                          <w:lang w:val="fr-CH"/>
                        </w:rPr>
                        <w:t>Guard</w:t>
                      </w:r>
                    </w:p>
                  </w:txbxContent>
                </v:textbox>
              </v:shape>
            </w:pict>
          </mc:Fallback>
        </mc:AlternateContent>
      </w:r>
      <w:r>
        <w:rPr>
          <w:noProof/>
        </w:rPr>
        <mc:AlternateContent>
          <mc:Choice Requires="wps">
            <w:drawing>
              <wp:anchor distT="0" distB="0" distL="114300" distR="114300" simplePos="0" relativeHeight="251782656" behindDoc="0" locked="0" layoutInCell="1" allowOverlap="1" wp14:anchorId="2BAD722C" wp14:editId="6D1BDFF8">
                <wp:simplePos x="0" y="0"/>
                <wp:positionH relativeFrom="column">
                  <wp:posOffset>892810</wp:posOffset>
                </wp:positionH>
                <wp:positionV relativeFrom="paragraph">
                  <wp:posOffset>629920</wp:posOffset>
                </wp:positionV>
                <wp:extent cx="552450" cy="22860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68153" w14:textId="77777777" w:rsidR="00114C97" w:rsidRDefault="00114C97" w:rsidP="00114C97">
                            <w:pPr>
                              <w:autoSpaceDE w:val="0"/>
                              <w:autoSpaceDN w:val="0"/>
                              <w:adjustRightInd w:val="0"/>
                              <w:rPr>
                                <w:b/>
                                <w:sz w:val="14"/>
                                <w:szCs w:val="14"/>
                                <w:lang w:val="fr-CH"/>
                              </w:rPr>
                            </w:pPr>
                            <w:r>
                              <w:rPr>
                                <w:b/>
                                <w:sz w:val="14"/>
                                <w:szCs w:val="14"/>
                                <w:lang w:val="fr-CH"/>
                              </w:rPr>
                              <w:t>Handle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D722C" id="Text Box 239" o:spid="_x0000_s1096" type="#_x0000_t202" style="position:absolute;left:0;text-align:left;margin-left:70.3pt;margin-top:49.6pt;width:43.5pt;height:1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" filled="f" stroked="f">
                <v:textbox>
                  <w:txbxContent>
                    <w:p w14:paraId="43968153" w14:textId="77777777" w:rsidR="00114C97" w:rsidRDefault="00114C97" w:rsidP="00114C97">
                      <w:pPr>
                        <w:autoSpaceDE w:val="0"/>
                        <w:autoSpaceDN w:val="0"/>
                        <w:adjustRightInd w:val="0"/>
                        <w:rPr>
                          <w:b/>
                          <w:sz w:val="14"/>
                          <w:szCs w:val="14"/>
                          <w:lang w:val="fr-CH"/>
                        </w:rPr>
                      </w:pPr>
                      <w:r>
                        <w:rPr>
                          <w:b/>
                          <w:sz w:val="14"/>
                          <w:szCs w:val="14"/>
                          <w:lang w:val="fr-CH"/>
                        </w:rPr>
                        <w:t>Handle</w:t>
                      </w:r>
                    </w:p>
                  </w:txbxContent>
                </v:textbox>
              </v:shape>
            </w:pict>
          </mc:Fallback>
        </mc:AlternateContent>
      </w:r>
      <w:r>
        <w:rPr>
          <w:noProof/>
        </w:rPr>
        <mc:AlternateContent>
          <mc:Choice Requires="wps">
            <w:drawing>
              <wp:anchor distT="0" distB="0" distL="114300" distR="114300" simplePos="0" relativeHeight="251784704" behindDoc="0" locked="0" layoutInCell="1" allowOverlap="1" wp14:anchorId="3801D814" wp14:editId="4EE9F0A8">
                <wp:simplePos x="0" y="0"/>
                <wp:positionH relativeFrom="column">
                  <wp:posOffset>1908810</wp:posOffset>
                </wp:positionH>
                <wp:positionV relativeFrom="paragraph">
                  <wp:posOffset>909320</wp:posOffset>
                </wp:positionV>
                <wp:extent cx="660400" cy="488950"/>
                <wp:effectExtent l="0" t="0" r="0" b="635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87C29" w14:textId="77777777" w:rsidR="00114C97" w:rsidRDefault="00114C97" w:rsidP="00114C97">
                            <w:pPr>
                              <w:autoSpaceDE w:val="0"/>
                              <w:autoSpaceDN w:val="0"/>
                              <w:adjustRightInd w:val="0"/>
                              <w:rPr>
                                <w:b/>
                                <w:sz w:val="14"/>
                                <w:szCs w:val="14"/>
                                <w:lang w:val="fr-CH"/>
                              </w:rPr>
                            </w:pPr>
                            <w:r>
                              <w:rPr>
                                <w:b/>
                                <w:sz w:val="14"/>
                                <w:szCs w:val="14"/>
                                <w:lang w:val="fr-CH"/>
                              </w:rPr>
                              <w:t>Insulating</w:t>
                            </w:r>
                          </w:p>
                          <w:p w14:paraId="149FF9A7" w14:textId="77777777" w:rsidR="00114C97" w:rsidRDefault="00114C97" w:rsidP="00114C97">
                            <w:pPr>
                              <w:autoSpaceDE w:val="0"/>
                              <w:autoSpaceDN w:val="0"/>
                              <w:adjustRightInd w:val="0"/>
                              <w:rPr>
                                <w:b/>
                                <w:sz w:val="14"/>
                                <w:szCs w:val="14"/>
                                <w:lang w:val="fr-CH"/>
                              </w:rPr>
                            </w:pPr>
                            <w:r>
                              <w:rPr>
                                <w:b/>
                                <w:sz w:val="14"/>
                                <w:szCs w:val="14"/>
                                <w:lang w:val="fr-CH"/>
                              </w:rPr>
                              <w:t>material</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D814" id="Text Box 238" o:spid="_x0000_s1097" type="#_x0000_t202" style="position:absolute;left:0;text-align:left;margin-left:150.3pt;margin-top:71.6pt;width:52pt;height:3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" filled="f" stroked="f">
                <v:textbox>
                  <w:txbxContent>
                    <w:p w14:paraId="23587C29" w14:textId="77777777" w:rsidR="00114C97" w:rsidRDefault="00114C97" w:rsidP="00114C97">
                      <w:pPr>
                        <w:autoSpaceDE w:val="0"/>
                        <w:autoSpaceDN w:val="0"/>
                        <w:adjustRightInd w:val="0"/>
                        <w:rPr>
                          <w:b/>
                          <w:sz w:val="14"/>
                          <w:szCs w:val="14"/>
                          <w:lang w:val="fr-CH"/>
                        </w:rPr>
                      </w:pPr>
                      <w:r>
                        <w:rPr>
                          <w:b/>
                          <w:sz w:val="14"/>
                          <w:szCs w:val="14"/>
                          <w:lang w:val="fr-CH"/>
                        </w:rPr>
                        <w:t>Insulating</w:t>
                      </w:r>
                    </w:p>
                    <w:p w14:paraId="149FF9A7" w14:textId="77777777" w:rsidR="00114C97" w:rsidRDefault="00114C97" w:rsidP="00114C97">
                      <w:pPr>
                        <w:autoSpaceDE w:val="0"/>
                        <w:autoSpaceDN w:val="0"/>
                        <w:adjustRightInd w:val="0"/>
                        <w:rPr>
                          <w:b/>
                          <w:sz w:val="14"/>
                          <w:szCs w:val="14"/>
                          <w:lang w:val="fr-CH"/>
                        </w:rPr>
                      </w:pPr>
                      <w:r>
                        <w:rPr>
                          <w:b/>
                          <w:sz w:val="14"/>
                          <w:szCs w:val="14"/>
                          <w:lang w:val="fr-CH"/>
                        </w:rPr>
                        <w:t>material</w:t>
                      </w:r>
                    </w:p>
                  </w:txbxContent>
                </v:textbox>
              </v:shape>
            </w:pict>
          </mc:Fallback>
        </mc:AlternateContent>
      </w:r>
      <w:r>
        <w:rPr>
          <w:noProof/>
        </w:rPr>
        <mc:AlternateContent>
          <mc:Choice Requires="wps">
            <w:drawing>
              <wp:anchor distT="0" distB="0" distL="114300" distR="114300" simplePos="0" relativeHeight="251791872" behindDoc="0" locked="0" layoutInCell="1" allowOverlap="1" wp14:anchorId="39CB45CB" wp14:editId="3EF6803C">
                <wp:simplePos x="0" y="0"/>
                <wp:positionH relativeFrom="column">
                  <wp:posOffset>2067560</wp:posOffset>
                </wp:positionH>
                <wp:positionV relativeFrom="paragraph">
                  <wp:posOffset>2649220</wp:posOffset>
                </wp:positionV>
                <wp:extent cx="730250" cy="22860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7776A" w14:textId="77777777" w:rsidR="00114C97" w:rsidRDefault="00114C97" w:rsidP="00114C97">
                            <w:pPr>
                              <w:autoSpaceDE w:val="0"/>
                              <w:autoSpaceDN w:val="0"/>
                              <w:adjustRightInd w:val="0"/>
                              <w:rPr>
                                <w:b/>
                                <w:sz w:val="14"/>
                                <w:szCs w:val="14"/>
                                <w:lang w:val="fr-CH"/>
                              </w:rPr>
                            </w:pPr>
                            <w:r>
                              <w:rPr>
                                <w:b/>
                                <w:sz w:val="14"/>
                                <w:szCs w:val="14"/>
                                <w:lang w:val="fr-CH"/>
                              </w:rPr>
                              <w:t>spherical</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45CB" id="Text Box 237" o:spid="_x0000_s1098" type="#_x0000_t202" style="position:absolute;left:0;text-align:left;margin-left:162.8pt;margin-top:208.6pt;width:57.5pt;height:1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" filled="f" stroked="f">
                <v:textbox>
                  <w:txbxContent>
                    <w:p w14:paraId="26F7776A" w14:textId="77777777" w:rsidR="00114C97" w:rsidRDefault="00114C97" w:rsidP="00114C97">
                      <w:pPr>
                        <w:autoSpaceDE w:val="0"/>
                        <w:autoSpaceDN w:val="0"/>
                        <w:adjustRightInd w:val="0"/>
                        <w:rPr>
                          <w:b/>
                          <w:sz w:val="14"/>
                          <w:szCs w:val="14"/>
                          <w:lang w:val="fr-CH"/>
                        </w:rPr>
                      </w:pPr>
                      <w:r>
                        <w:rPr>
                          <w:b/>
                          <w:sz w:val="14"/>
                          <w:szCs w:val="14"/>
                          <w:lang w:val="fr-CH"/>
                        </w:rPr>
                        <w:t>spherical</w:t>
                      </w:r>
                    </w:p>
                  </w:txbxContent>
                </v:textbox>
              </v:shape>
            </w:pict>
          </mc:Fallback>
        </mc:AlternateContent>
      </w:r>
      <w:r>
        <w:rPr>
          <w:noProof/>
        </w:rPr>
        <mc:AlternateContent>
          <mc:Choice Requires="wps">
            <w:drawing>
              <wp:anchor distT="0" distB="0" distL="114300" distR="114300" simplePos="0" relativeHeight="251785728" behindDoc="0" locked="0" layoutInCell="1" allowOverlap="1" wp14:anchorId="46413E02" wp14:editId="2076C9F2">
                <wp:simplePos x="0" y="0"/>
                <wp:positionH relativeFrom="column">
                  <wp:posOffset>962660</wp:posOffset>
                </wp:positionH>
                <wp:positionV relativeFrom="paragraph">
                  <wp:posOffset>1855470</wp:posOffset>
                </wp:positionV>
                <wp:extent cx="774700" cy="22860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EE60D" w14:textId="77777777" w:rsidR="00114C97" w:rsidRDefault="00114C97" w:rsidP="00114C97">
                            <w:pPr>
                              <w:autoSpaceDE w:val="0"/>
                              <w:autoSpaceDN w:val="0"/>
                              <w:adjustRightInd w:val="0"/>
                              <w:rPr>
                                <w:b/>
                                <w:sz w:val="14"/>
                                <w:szCs w:val="14"/>
                                <w:lang w:val="fr-CH"/>
                              </w:rPr>
                            </w:pPr>
                            <w:r>
                              <w:rPr>
                                <w:b/>
                                <w:sz w:val="14"/>
                                <w:szCs w:val="14"/>
                                <w:lang w:val="fr-CH"/>
                              </w:rPr>
                              <w:t>Stop face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3E02" id="Text Box 236" o:spid="_x0000_s1099" type="#_x0000_t202" style="position:absolute;left:0;text-align:left;margin-left:75.8pt;margin-top:146.1pt;width:61pt;height:18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" filled="f" stroked="f">
                <v:textbox>
                  <w:txbxContent>
                    <w:p w14:paraId="498EE60D" w14:textId="77777777" w:rsidR="00114C97" w:rsidRDefault="00114C97" w:rsidP="00114C97">
                      <w:pPr>
                        <w:autoSpaceDE w:val="0"/>
                        <w:autoSpaceDN w:val="0"/>
                        <w:adjustRightInd w:val="0"/>
                        <w:rPr>
                          <w:b/>
                          <w:sz w:val="14"/>
                          <w:szCs w:val="14"/>
                          <w:lang w:val="fr-CH"/>
                        </w:rPr>
                      </w:pPr>
                      <w:r>
                        <w:rPr>
                          <w:b/>
                          <w:sz w:val="14"/>
                          <w:szCs w:val="14"/>
                          <w:lang w:val="fr-CH"/>
                        </w:rPr>
                        <w:t>Stop face</w:t>
                      </w:r>
                    </w:p>
                  </w:txbxContent>
                </v:textbox>
              </v:shape>
            </w:pict>
          </mc:Fallback>
        </mc:AlternateContent>
      </w:r>
      <w:r>
        <w:rPr>
          <w:noProof/>
        </w:rPr>
        <mc:AlternateContent>
          <mc:Choice Requires="wps">
            <w:drawing>
              <wp:anchor distT="0" distB="0" distL="114300" distR="114300" simplePos="0" relativeHeight="251786752" behindDoc="0" locked="0" layoutInCell="1" allowOverlap="1" wp14:anchorId="4FF4B495" wp14:editId="016463C8">
                <wp:simplePos x="0" y="0"/>
                <wp:positionH relativeFrom="column">
                  <wp:posOffset>1108710</wp:posOffset>
                </wp:positionH>
                <wp:positionV relativeFrom="paragraph">
                  <wp:posOffset>2096770</wp:posOffset>
                </wp:positionV>
                <wp:extent cx="476250" cy="22860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09142" w14:textId="77777777" w:rsidR="00114C97" w:rsidRDefault="00114C97" w:rsidP="00114C97">
                            <w:pPr>
                              <w:autoSpaceDE w:val="0"/>
                              <w:autoSpaceDN w:val="0"/>
                              <w:adjustRightInd w:val="0"/>
                              <w:rPr>
                                <w:b/>
                                <w:sz w:val="14"/>
                                <w:szCs w:val="14"/>
                                <w:lang w:val="fr-CH"/>
                              </w:rPr>
                            </w:pPr>
                            <w:r>
                              <w:rPr>
                                <w:b/>
                                <w:sz w:val="14"/>
                                <w:szCs w:val="14"/>
                                <w:lang w:val="fr-CH"/>
                              </w:rPr>
                              <w:t>Joints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4B495" id="Text Box 235" o:spid="_x0000_s1100" type="#_x0000_t202" style="position:absolute;left:0;text-align:left;margin-left:87.3pt;margin-top:165.1pt;width:37.5pt;height:1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" filled="f" stroked="f">
                <v:textbox>
                  <w:txbxContent>
                    <w:p w14:paraId="7D609142" w14:textId="77777777" w:rsidR="00114C97" w:rsidRDefault="00114C97" w:rsidP="00114C97">
                      <w:pPr>
                        <w:autoSpaceDE w:val="0"/>
                        <w:autoSpaceDN w:val="0"/>
                        <w:adjustRightInd w:val="0"/>
                        <w:rPr>
                          <w:b/>
                          <w:sz w:val="14"/>
                          <w:szCs w:val="14"/>
                          <w:lang w:val="fr-CH"/>
                        </w:rPr>
                      </w:pPr>
                      <w:r>
                        <w:rPr>
                          <w:b/>
                          <w:sz w:val="14"/>
                          <w:szCs w:val="14"/>
                          <w:lang w:val="fr-CH"/>
                        </w:rPr>
                        <w:t>Joints</w:t>
                      </w:r>
                    </w:p>
                  </w:txbxContent>
                </v:textbox>
              </v:shape>
            </w:pict>
          </mc:Fallback>
        </mc:AlternateContent>
      </w:r>
      <w:r>
        <w:rPr>
          <w:noProof/>
        </w:rPr>
        <mc:AlternateContent>
          <mc:Choice Requires="wps">
            <w:drawing>
              <wp:anchor distT="0" distB="0" distL="114300" distR="114300" simplePos="0" relativeHeight="251788800" behindDoc="0" locked="0" layoutInCell="1" allowOverlap="1" wp14:anchorId="79C09A82" wp14:editId="72525969">
                <wp:simplePos x="0" y="0"/>
                <wp:positionH relativeFrom="column">
                  <wp:posOffset>1013460</wp:posOffset>
                </wp:positionH>
                <wp:positionV relativeFrom="paragraph">
                  <wp:posOffset>2668270</wp:posOffset>
                </wp:positionV>
                <wp:extent cx="654050" cy="22860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BCB08" w14:textId="77777777" w:rsidR="00114C97" w:rsidRDefault="00114C97" w:rsidP="00114C97">
                            <w:pPr>
                              <w:autoSpaceDE w:val="0"/>
                              <w:autoSpaceDN w:val="0"/>
                              <w:adjustRightInd w:val="0"/>
                              <w:rPr>
                                <w:b/>
                                <w:sz w:val="14"/>
                                <w:szCs w:val="14"/>
                                <w:lang w:val="fr-CH"/>
                              </w:rPr>
                            </w:pPr>
                            <w:r>
                              <w:rPr>
                                <w:b/>
                                <w:sz w:val="14"/>
                                <w:szCs w:val="14"/>
                                <w:lang w:val="fr-CH"/>
                              </w:rPr>
                              <w:t>cylindrical</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09A82" id="Text Box 234" o:spid="_x0000_s1101" type="#_x0000_t202" style="position:absolute;left:0;text-align:left;margin-left:79.8pt;margin-top:210.1pt;width:51.5pt;height:1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" filled="f" stroked="f">
                <v:textbox>
                  <w:txbxContent>
                    <w:p w14:paraId="3FABCB08" w14:textId="77777777" w:rsidR="00114C97" w:rsidRDefault="00114C97" w:rsidP="00114C97">
                      <w:pPr>
                        <w:autoSpaceDE w:val="0"/>
                        <w:autoSpaceDN w:val="0"/>
                        <w:adjustRightInd w:val="0"/>
                        <w:rPr>
                          <w:b/>
                          <w:sz w:val="14"/>
                          <w:szCs w:val="14"/>
                          <w:lang w:val="fr-CH"/>
                        </w:rPr>
                      </w:pPr>
                      <w:r>
                        <w:rPr>
                          <w:b/>
                          <w:sz w:val="14"/>
                          <w:szCs w:val="14"/>
                          <w:lang w:val="fr-CH"/>
                        </w:rPr>
                        <w:t>cylindrical</w:t>
                      </w:r>
                    </w:p>
                  </w:txbxContent>
                </v:textbox>
              </v:shape>
            </w:pict>
          </mc:Fallback>
        </mc:AlternateContent>
      </w:r>
      <w:r>
        <w:rPr>
          <w:noProof/>
        </w:rPr>
        <mc:AlternateContent>
          <mc:Choice Requires="wps">
            <w:drawing>
              <wp:anchor distT="0" distB="0" distL="114300" distR="114300" simplePos="0" relativeHeight="251789824" behindDoc="0" locked="0" layoutInCell="1" allowOverlap="1" wp14:anchorId="6CF45A05" wp14:editId="1CC20D40">
                <wp:simplePos x="0" y="0"/>
                <wp:positionH relativeFrom="column">
                  <wp:posOffset>1381760</wp:posOffset>
                </wp:positionH>
                <wp:positionV relativeFrom="paragraph">
                  <wp:posOffset>2985770</wp:posOffset>
                </wp:positionV>
                <wp:extent cx="730250" cy="228600"/>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6D37" w14:textId="77777777" w:rsidR="00114C97" w:rsidRDefault="00114C97" w:rsidP="00114C97">
                            <w:pPr>
                              <w:autoSpaceDE w:val="0"/>
                              <w:autoSpaceDN w:val="0"/>
                              <w:adjustRightInd w:val="0"/>
                              <w:rPr>
                                <w:b/>
                                <w:sz w:val="14"/>
                                <w:szCs w:val="14"/>
                                <w:lang w:val="fr-CH"/>
                              </w:rPr>
                            </w:pPr>
                            <w:r>
                              <w:rPr>
                                <w:b/>
                                <w:sz w:val="14"/>
                                <w:szCs w:val="14"/>
                                <w:lang w:val="fr-CH"/>
                              </w:rPr>
                              <w:t>Section A-A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45A05" id="Text Box 233" o:spid="_x0000_s1102" type="#_x0000_t202" style="position:absolute;left:0;text-align:left;margin-left:108.8pt;margin-top:235.1pt;width:57.5pt;height:1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" filled="f" stroked="f">
                <v:textbox>
                  <w:txbxContent>
                    <w:p w14:paraId="4D0C6D37" w14:textId="77777777" w:rsidR="00114C97" w:rsidRDefault="00114C97" w:rsidP="00114C97">
                      <w:pPr>
                        <w:autoSpaceDE w:val="0"/>
                        <w:autoSpaceDN w:val="0"/>
                        <w:adjustRightInd w:val="0"/>
                        <w:rPr>
                          <w:b/>
                          <w:sz w:val="14"/>
                          <w:szCs w:val="14"/>
                          <w:lang w:val="fr-CH"/>
                        </w:rPr>
                      </w:pPr>
                      <w:r>
                        <w:rPr>
                          <w:b/>
                          <w:sz w:val="14"/>
                          <w:szCs w:val="14"/>
                          <w:lang w:val="fr-CH"/>
                        </w:rPr>
                        <w:t>Section A-A</w:t>
                      </w:r>
                    </w:p>
                  </w:txbxContent>
                </v:textbox>
              </v:shape>
            </w:pict>
          </mc:Fallback>
        </mc:AlternateContent>
      </w:r>
      <w:r>
        <w:rPr>
          <w:noProof/>
        </w:rPr>
        <mc:AlternateContent>
          <mc:Choice Requires="wps">
            <w:drawing>
              <wp:anchor distT="0" distB="0" distL="114300" distR="114300" simplePos="0" relativeHeight="251781632" behindDoc="0" locked="0" layoutInCell="1" allowOverlap="1" wp14:anchorId="752E6820" wp14:editId="31A635D8">
                <wp:simplePos x="0" y="0"/>
                <wp:positionH relativeFrom="column">
                  <wp:posOffset>632460</wp:posOffset>
                </wp:positionH>
                <wp:positionV relativeFrom="paragraph">
                  <wp:posOffset>312420</wp:posOffset>
                </wp:positionV>
                <wp:extent cx="1670050" cy="438150"/>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252CB" w14:textId="77777777" w:rsidR="00114C97" w:rsidRDefault="00114C97" w:rsidP="00114C97">
                            <w:pPr>
                              <w:autoSpaceDE w:val="0"/>
                              <w:autoSpaceDN w:val="0"/>
                              <w:adjustRightInd w:val="0"/>
                              <w:jc w:val="both"/>
                              <w:rPr>
                                <w:bCs/>
                                <w:sz w:val="18"/>
                                <w:szCs w:val="18"/>
                                <w:lang w:val="fr-CH"/>
                              </w:rPr>
                            </w:pPr>
                            <w:r>
                              <w:rPr>
                                <w:bCs/>
                                <w:sz w:val="18"/>
                                <w:szCs w:val="18"/>
                                <w:lang w:val="fr-CH"/>
                              </w:rPr>
                              <w:t>IPXXB</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E6820" id="_x0000_s1103" type="#_x0000_t202" style="position:absolute;left:0;text-align:left;margin-left:49.8pt;margin-top:24.6pt;width:131.5pt;height:34.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" filled="f" stroked="f">
                <v:textbox>
                  <w:txbxContent>
                    <w:p w14:paraId="0F5252CB" w14:textId="77777777" w:rsidR="00114C97" w:rsidRDefault="00114C97" w:rsidP="00114C97">
                      <w:pPr>
                        <w:autoSpaceDE w:val="0"/>
                        <w:autoSpaceDN w:val="0"/>
                        <w:adjustRightInd w:val="0"/>
                        <w:jc w:val="both"/>
                        <w:rPr>
                          <w:bCs/>
                          <w:sz w:val="18"/>
                          <w:szCs w:val="18"/>
                          <w:lang w:val="fr-CH"/>
                        </w:rPr>
                      </w:pPr>
                      <w:r>
                        <w:rPr>
                          <w:bCs/>
                          <w:sz w:val="18"/>
                          <w:szCs w:val="18"/>
                          <w:lang w:val="fr-CH"/>
                        </w:rPr>
                        <w:t>IPXXB</w:t>
                      </w:r>
                    </w:p>
                  </w:txbxContent>
                </v:textbox>
              </v:shape>
            </w:pict>
          </mc:Fallback>
        </mc:AlternateContent>
      </w:r>
      <w:r>
        <w:rPr>
          <w:noProof/>
          <w:lang w:val="en-US"/>
        </w:rPr>
        <w:drawing>
          <wp:inline distT="0" distB="0" distL="0" distR="0" wp14:anchorId="316D8C82" wp14:editId="53457BD4">
            <wp:extent cx="2990850" cy="37147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90850" cy="3714750"/>
                    </a:xfrm>
                    <a:prstGeom prst="rect">
                      <a:avLst/>
                    </a:prstGeom>
                    <a:noFill/>
                    <a:ln>
                      <a:noFill/>
                    </a:ln>
                  </pic:spPr>
                </pic:pic>
              </a:graphicData>
            </a:graphic>
          </wp:inline>
        </w:drawing>
      </w:r>
    </w:p>
    <w:p w14:paraId="6CF2EFBC" w14:textId="77777777" w:rsidR="00114C97" w:rsidRDefault="00114C97" w:rsidP="00114C97">
      <w:pPr>
        <w:spacing w:after="120"/>
        <w:ind w:left="1134" w:right="1534" w:hanging="1134"/>
        <w:jc w:val="center"/>
      </w:pPr>
    </w:p>
    <w:p w14:paraId="3EE3F3A9" w14:textId="77777777" w:rsidR="00114C97" w:rsidRDefault="00114C97" w:rsidP="00114C97">
      <w:pPr>
        <w:spacing w:after="120"/>
        <w:ind w:left="2268" w:right="1134"/>
        <w:jc w:val="both"/>
        <w:rPr>
          <w:bCs/>
        </w:rPr>
      </w:pPr>
      <w:r>
        <w:rPr>
          <w:bCs/>
        </w:rPr>
        <w:t>Material: metal, except where otherwise specified</w:t>
      </w:r>
    </w:p>
    <w:p w14:paraId="4A0777AE" w14:textId="77777777" w:rsidR="00114C97" w:rsidRDefault="00114C97" w:rsidP="00114C97">
      <w:pPr>
        <w:spacing w:after="120"/>
        <w:ind w:left="2268" w:right="1134"/>
        <w:jc w:val="both"/>
        <w:rPr>
          <w:bCs/>
          <w:lang w:eastAsia="ja-JP"/>
        </w:rPr>
      </w:pPr>
      <w:r>
        <w:rPr>
          <w:bCs/>
        </w:rPr>
        <w:t>Linear dimensions in mm</w:t>
      </w:r>
      <w:r>
        <w:rPr>
          <w:bCs/>
          <w:lang w:eastAsia="ja-JP"/>
        </w:rPr>
        <w:t>.</w:t>
      </w:r>
    </w:p>
    <w:p w14:paraId="1B872D86" w14:textId="77777777" w:rsidR="00114C97" w:rsidRDefault="00114C97" w:rsidP="00114C97">
      <w:pPr>
        <w:spacing w:after="120"/>
        <w:ind w:left="2268" w:right="1134"/>
        <w:jc w:val="both"/>
        <w:rPr>
          <w:bCs/>
        </w:rPr>
      </w:pPr>
      <w:r>
        <w:rPr>
          <w:bCs/>
        </w:rPr>
        <w:t>Tolerances on dimensions without specific tolerance:</w:t>
      </w:r>
    </w:p>
    <w:p w14:paraId="2BEA22F5" w14:textId="77777777" w:rsidR="00114C97" w:rsidRDefault="00114C97" w:rsidP="00114C97">
      <w:pPr>
        <w:spacing w:after="120"/>
        <w:ind w:left="2835" w:right="1134" w:hanging="567"/>
        <w:jc w:val="both"/>
        <w:rPr>
          <w:bCs/>
          <w:lang w:eastAsia="ja-JP"/>
        </w:rPr>
      </w:pPr>
      <w:r>
        <w:rPr>
          <w:bCs/>
        </w:rPr>
        <w:t>(a)</w:t>
      </w:r>
      <w:r>
        <w:rPr>
          <w:bCs/>
        </w:rPr>
        <w:tab/>
        <w:t xml:space="preserve">on angles: </w:t>
      </w:r>
      <w:r>
        <w:rPr>
          <w:bCs/>
          <w:lang w:eastAsia="ja-JP"/>
        </w:rPr>
        <w:t>+</w:t>
      </w:r>
      <w:r>
        <w:rPr>
          <w:bCs/>
        </w:rPr>
        <w:t>0/</w:t>
      </w:r>
      <w:r>
        <w:rPr>
          <w:bCs/>
          <w:lang w:eastAsia="ja-JP"/>
        </w:rPr>
        <w:t>-</w:t>
      </w:r>
      <w:r>
        <w:rPr>
          <w:bCs/>
        </w:rPr>
        <w:t>10 seconds</w:t>
      </w:r>
      <w:r>
        <w:rPr>
          <w:bCs/>
          <w:lang w:eastAsia="ja-JP"/>
        </w:rPr>
        <w:t>;</w:t>
      </w:r>
    </w:p>
    <w:p w14:paraId="504BCA19" w14:textId="77777777" w:rsidR="00114C97" w:rsidRDefault="00114C97" w:rsidP="00114C97">
      <w:pPr>
        <w:spacing w:after="120"/>
        <w:ind w:left="2268" w:right="1134"/>
        <w:jc w:val="both"/>
        <w:rPr>
          <w:bCs/>
        </w:rPr>
      </w:pPr>
      <w:r>
        <w:rPr>
          <w:bCs/>
        </w:rPr>
        <w:t>(b)</w:t>
      </w:r>
      <w:r>
        <w:rPr>
          <w:bCs/>
        </w:rPr>
        <w:tab/>
        <w:t>on linear dimensions:</w:t>
      </w:r>
    </w:p>
    <w:p w14:paraId="06950AA9" w14:textId="77777777" w:rsidR="00114C97" w:rsidRDefault="00114C97" w:rsidP="00114C97">
      <w:pPr>
        <w:spacing w:after="120"/>
        <w:ind w:left="2268" w:right="1134"/>
        <w:jc w:val="both"/>
        <w:rPr>
          <w:bCs/>
          <w:lang w:eastAsia="ja-JP"/>
        </w:rPr>
      </w:pPr>
      <w:r>
        <w:rPr>
          <w:bCs/>
        </w:rPr>
        <w:tab/>
      </w:r>
      <w:r>
        <w:rPr>
          <w:bCs/>
        </w:rPr>
        <w:tab/>
        <w:t>(i)</w:t>
      </w:r>
      <w:r>
        <w:rPr>
          <w:bCs/>
        </w:rPr>
        <w:tab/>
        <w:t xml:space="preserve">up to 25 mm: </w:t>
      </w:r>
      <w:r>
        <w:rPr>
          <w:bCs/>
          <w:lang w:eastAsia="ja-JP"/>
        </w:rPr>
        <w:t>+</w:t>
      </w:r>
      <w:r>
        <w:rPr>
          <w:bCs/>
        </w:rPr>
        <w:t>0/-0.05</w:t>
      </w:r>
      <w:r>
        <w:rPr>
          <w:bCs/>
          <w:lang w:eastAsia="ja-JP"/>
        </w:rPr>
        <w:t>;</w:t>
      </w:r>
    </w:p>
    <w:p w14:paraId="1EC6A640" w14:textId="77777777" w:rsidR="00114C97" w:rsidRDefault="00114C97" w:rsidP="00114C97">
      <w:pPr>
        <w:spacing w:after="120"/>
        <w:ind w:left="2268" w:right="1134"/>
        <w:jc w:val="both"/>
        <w:rPr>
          <w:bCs/>
          <w:lang w:eastAsia="ja-JP"/>
        </w:rPr>
      </w:pPr>
      <w:r>
        <w:rPr>
          <w:bCs/>
        </w:rPr>
        <w:tab/>
      </w:r>
      <w:r>
        <w:rPr>
          <w:bCs/>
        </w:rPr>
        <w:tab/>
        <w:t>(ii)</w:t>
      </w:r>
      <w:r>
        <w:rPr>
          <w:bCs/>
        </w:rPr>
        <w:tab/>
        <w:t>over 25 mm: ±0.2</w:t>
      </w:r>
      <w:r>
        <w:rPr>
          <w:bCs/>
          <w:lang w:eastAsia="ja-JP"/>
        </w:rPr>
        <w:t>.</w:t>
      </w:r>
    </w:p>
    <w:p w14:paraId="45E4A936" w14:textId="77777777" w:rsidR="00114C97" w:rsidRDefault="00114C97" w:rsidP="00114C97">
      <w:pPr>
        <w:spacing w:after="120"/>
        <w:ind w:left="2268" w:right="1134"/>
        <w:jc w:val="both"/>
        <w:rPr>
          <w:bCs/>
          <w:lang w:eastAsia="ja-JP"/>
        </w:rPr>
      </w:pPr>
      <w:r>
        <w:rPr>
          <w:bCs/>
        </w:rPr>
        <w:t>Both joints shall permit movement in the same plane and the same direction through an angle of 90° with a 0 to +10° tolerance.</w:t>
      </w:r>
    </w:p>
    <w:p w14:paraId="703C4CCA" w14:textId="77777777" w:rsidR="00114C97" w:rsidRDefault="00114C97" w:rsidP="00114C97">
      <w:pPr>
        <w:spacing w:after="120"/>
        <w:ind w:left="2268" w:right="1134"/>
        <w:jc w:val="both"/>
      </w:pPr>
      <w:r>
        <w:t xml:space="preserve">The requirements of paragraph 5.2.8.1.3. of this Regulation </w:t>
      </w:r>
      <w:r>
        <w:rPr>
          <w:lang w:eastAsia="ja-JP"/>
        </w:rPr>
        <w:t>are</w:t>
      </w:r>
      <w:r>
        <w:t xml:space="preserve"> met if the jointed test finger described in Figure </w:t>
      </w:r>
      <w:r>
        <w:rPr>
          <w:lang w:eastAsia="ja-JP"/>
        </w:rPr>
        <w:t>3</w:t>
      </w:r>
      <w:r>
        <w:t>, is unable to contact high voltage live parts.</w:t>
      </w:r>
    </w:p>
    <w:p w14:paraId="545AC8DC" w14:textId="77777777" w:rsidR="00114C97" w:rsidRDefault="00114C97" w:rsidP="00114C97">
      <w:pPr>
        <w:spacing w:after="120"/>
        <w:ind w:left="2268" w:right="1134"/>
        <w:jc w:val="both"/>
      </w:pPr>
      <w:r>
        <w:lastRenderedPageBreak/>
        <w:t>If necessary a mirror or a fiberscope may be used in order to inspect whether the jointed test finger touches the high voltage buses.</w:t>
      </w:r>
    </w:p>
    <w:p w14:paraId="39D873EB" w14:textId="77777777" w:rsidR="00114C97" w:rsidRDefault="00114C97" w:rsidP="00114C97">
      <w:pPr>
        <w:spacing w:after="120"/>
        <w:ind w:left="2268" w:right="1134"/>
        <w:jc w:val="both"/>
      </w:pPr>
      <w:r>
        <w:t>If this requirement is verified by a signal circuit between the jointed test finger and high voltage live parts, the lamp shall not light.</w:t>
      </w:r>
    </w:p>
    <w:p w14:paraId="3FE3C999" w14:textId="77777777" w:rsidR="00114C97" w:rsidRDefault="00114C97" w:rsidP="00114C97">
      <w:pPr>
        <w:spacing w:after="120"/>
        <w:ind w:leftChars="567" w:left="2260" w:right="1134" w:hangingChars="563" w:hanging="1126"/>
        <w:jc w:val="both"/>
        <w:rPr>
          <w:lang w:eastAsia="ja-JP"/>
        </w:rPr>
      </w:pPr>
      <w:r>
        <w:rPr>
          <w:lang w:eastAsia="ja-JP"/>
        </w:rPr>
        <w:t>4.1</w:t>
      </w:r>
      <w:r>
        <w:t>.</w:t>
      </w:r>
      <w:r>
        <w:tab/>
        <w:t>Test method for measuring electric resistance</w:t>
      </w:r>
      <w:r>
        <w:rPr>
          <w:lang w:eastAsia="ja-JP"/>
        </w:rPr>
        <w:t>:</w:t>
      </w:r>
    </w:p>
    <w:p w14:paraId="20B9DA83" w14:textId="77777777" w:rsidR="00114C97" w:rsidRDefault="00114C97" w:rsidP="00114C97">
      <w:pPr>
        <w:spacing w:after="120"/>
        <w:ind w:leftChars="1134" w:left="2268" w:right="1134"/>
        <w:jc w:val="both"/>
      </w:pPr>
      <w:r>
        <w:t>(a)</w:t>
      </w:r>
      <w:r>
        <w:tab/>
        <w:t>Test method using a resistance tester.</w:t>
      </w:r>
    </w:p>
    <w:p w14:paraId="15008499" w14:textId="77777777" w:rsidR="00114C97" w:rsidRDefault="00114C97" w:rsidP="00114C97">
      <w:pPr>
        <w:spacing w:after="120"/>
        <w:ind w:left="2835" w:right="1134" w:hanging="1701"/>
        <w:jc w:val="both"/>
      </w:pPr>
      <w:r>
        <w:tab/>
        <w:t>The resistance tester is connected to the measuring points (typically, electrical chassis and electro conductive enclosure/electrical protection barrier) and the resistance is measured using a resistance tester that meets the specification that follows:</w:t>
      </w:r>
    </w:p>
    <w:p w14:paraId="4FEB8D1D" w14:textId="77777777" w:rsidR="00114C97" w:rsidRDefault="00114C97" w:rsidP="00114C97">
      <w:pPr>
        <w:spacing w:after="120"/>
        <w:ind w:leftChars="1417" w:left="3402" w:rightChars="567" w:right="1134" w:hanging="568"/>
        <w:jc w:val="both"/>
        <w:rPr>
          <w:bCs/>
        </w:rPr>
      </w:pPr>
      <w:r>
        <w:rPr>
          <w:bCs/>
          <w:lang w:eastAsia="ja-JP"/>
        </w:rPr>
        <w:t>(i)</w:t>
      </w:r>
      <w:r>
        <w:rPr>
          <w:bCs/>
        </w:rPr>
        <w:tab/>
        <w:t>Resistance tester: Measurement current at least 0.2 A;</w:t>
      </w:r>
    </w:p>
    <w:p w14:paraId="1A917FD5" w14:textId="77777777" w:rsidR="00114C97" w:rsidRDefault="00114C97" w:rsidP="00114C97">
      <w:pPr>
        <w:spacing w:after="120"/>
        <w:ind w:leftChars="1417" w:left="3402" w:right="1134" w:hanging="568"/>
        <w:jc w:val="both"/>
        <w:rPr>
          <w:bCs/>
        </w:rPr>
      </w:pPr>
      <w:r>
        <w:rPr>
          <w:bCs/>
          <w:lang w:eastAsia="ja-JP"/>
        </w:rPr>
        <w:t>(ii)</w:t>
      </w:r>
      <w:r>
        <w:rPr>
          <w:bCs/>
        </w:rPr>
        <w:tab/>
        <w:t>Resolution: 0.01 Ω or less</w:t>
      </w:r>
      <w:r>
        <w:rPr>
          <w:bCs/>
          <w:lang w:eastAsia="ja-JP"/>
        </w:rPr>
        <w:t>;</w:t>
      </w:r>
    </w:p>
    <w:p w14:paraId="5AE1D03D" w14:textId="77777777" w:rsidR="00114C97" w:rsidRDefault="00114C97" w:rsidP="00114C97">
      <w:pPr>
        <w:spacing w:after="120"/>
        <w:ind w:leftChars="1417" w:left="3402" w:right="1134" w:hanging="568"/>
        <w:jc w:val="both"/>
        <w:rPr>
          <w:bCs/>
        </w:rPr>
      </w:pPr>
      <w:r>
        <w:rPr>
          <w:bCs/>
          <w:lang w:eastAsia="ja-JP"/>
        </w:rPr>
        <w:t>(iii)</w:t>
      </w:r>
      <w:r>
        <w:rPr>
          <w:bCs/>
        </w:rPr>
        <w:tab/>
        <w:t>The resistance R shall be less than 0.1 Ω.</w:t>
      </w:r>
    </w:p>
    <w:p w14:paraId="23FEA767" w14:textId="77777777" w:rsidR="00114C97" w:rsidRDefault="00114C97" w:rsidP="00114C97">
      <w:pPr>
        <w:spacing w:after="120"/>
        <w:ind w:leftChars="1134" w:left="2828" w:right="1134" w:hangingChars="280" w:hanging="560"/>
        <w:jc w:val="both"/>
        <w:rPr>
          <w:bCs/>
          <w:lang w:eastAsia="ja-JP"/>
        </w:rPr>
      </w:pPr>
      <w:r>
        <w:rPr>
          <w:bCs/>
        </w:rPr>
        <w:t>(b)</w:t>
      </w:r>
      <w:r>
        <w:rPr>
          <w:bCs/>
        </w:rPr>
        <w:tab/>
        <w:t xml:space="preserve">Test method using </w:t>
      </w:r>
      <w:r>
        <w:rPr>
          <w:bCs/>
          <w:lang w:eastAsia="ja-JP"/>
        </w:rPr>
        <w:t>DC</w:t>
      </w:r>
      <w:r>
        <w:rPr>
          <w:bCs/>
        </w:rPr>
        <w:t xml:space="preserve"> power supply, voltmeter and ammeter.</w:t>
      </w:r>
    </w:p>
    <w:p w14:paraId="7B68DBD4" w14:textId="77777777" w:rsidR="00114C97" w:rsidRDefault="00114C97" w:rsidP="00114C97">
      <w:pPr>
        <w:spacing w:after="120"/>
        <w:ind w:left="2835" w:right="1134" w:hanging="1701"/>
        <w:jc w:val="both"/>
        <w:rPr>
          <w:bCs/>
        </w:rPr>
      </w:pPr>
      <w:r>
        <w:rPr>
          <w:bCs/>
          <w:lang w:eastAsia="ja-JP"/>
        </w:rPr>
        <w:tab/>
      </w:r>
      <w:r>
        <w:rPr>
          <w:bCs/>
        </w:rPr>
        <w:t>The DC power supply, voltmeter and ammeter are connected to the measuring points (Typically, electrical chassis and electro conductive enclosure/electrical protection barrier).</w:t>
      </w:r>
    </w:p>
    <w:p w14:paraId="00C643D0" w14:textId="77777777" w:rsidR="00114C97" w:rsidRDefault="00114C97" w:rsidP="00114C97">
      <w:pPr>
        <w:spacing w:after="120"/>
        <w:ind w:left="2835" w:right="1134" w:hanging="3"/>
        <w:jc w:val="both"/>
        <w:rPr>
          <w:bCs/>
        </w:rPr>
      </w:pPr>
      <w:r>
        <w:rPr>
          <w:bCs/>
        </w:rPr>
        <w:t>The voltage of the DC power supply is adjusted so that the current flow becomes at least 0.2 A.</w:t>
      </w:r>
    </w:p>
    <w:p w14:paraId="51243656" w14:textId="77777777" w:rsidR="00114C97" w:rsidRDefault="00114C97" w:rsidP="00114C97">
      <w:pPr>
        <w:spacing w:after="120"/>
        <w:ind w:left="2835" w:right="1134" w:hanging="3"/>
        <w:jc w:val="both"/>
        <w:rPr>
          <w:bCs/>
        </w:rPr>
      </w:pPr>
      <w:r>
        <w:rPr>
          <w:bCs/>
        </w:rPr>
        <w:t>The current "I" and the voltage "U" are measured.</w:t>
      </w:r>
    </w:p>
    <w:p w14:paraId="75456EC9" w14:textId="77777777" w:rsidR="00114C97" w:rsidRDefault="00114C97" w:rsidP="00114C97">
      <w:pPr>
        <w:spacing w:after="120"/>
        <w:ind w:left="2835" w:right="1134" w:hanging="3"/>
        <w:jc w:val="both"/>
        <w:rPr>
          <w:bCs/>
        </w:rPr>
      </w:pPr>
      <w:r>
        <w:rPr>
          <w:bCs/>
        </w:rPr>
        <w:t>The resistance "R" is calculated according to the following formula:</w:t>
      </w:r>
    </w:p>
    <w:p w14:paraId="03B80FC2" w14:textId="77777777" w:rsidR="00114C97" w:rsidRDefault="00114C97" w:rsidP="00114C97">
      <w:pPr>
        <w:spacing w:after="120"/>
        <w:ind w:left="2835" w:right="1134" w:firstLine="705"/>
        <w:jc w:val="both"/>
        <w:rPr>
          <w:bCs/>
        </w:rPr>
      </w:pPr>
      <w:r>
        <w:rPr>
          <w:bCs/>
        </w:rPr>
        <w:t>R = U / I</w:t>
      </w:r>
    </w:p>
    <w:p w14:paraId="474126F8" w14:textId="77777777" w:rsidR="00114C97" w:rsidRDefault="00114C97" w:rsidP="00114C97">
      <w:pPr>
        <w:spacing w:after="120"/>
        <w:ind w:left="2835" w:right="1134" w:hanging="3"/>
        <w:jc w:val="both"/>
        <w:rPr>
          <w:bCs/>
        </w:rPr>
      </w:pPr>
      <w:r>
        <w:rPr>
          <w:bCs/>
        </w:rPr>
        <w:t>The resistance R shall be less than 0.1 Ω.</w:t>
      </w:r>
    </w:p>
    <w:p w14:paraId="2980D95A" w14:textId="77777777" w:rsidR="00114C97" w:rsidRDefault="00114C97" w:rsidP="00114C97">
      <w:pPr>
        <w:spacing w:after="120"/>
        <w:ind w:leftChars="1417" w:left="2834" w:right="1134"/>
        <w:jc w:val="both"/>
        <w:rPr>
          <w:bCs/>
          <w:lang w:eastAsia="ja-JP"/>
        </w:rPr>
      </w:pPr>
      <w:r>
        <w:rPr>
          <w:bCs/>
          <w:i/>
        </w:rPr>
        <w:t xml:space="preserve">Note: </w:t>
      </w:r>
      <w:r>
        <w:rPr>
          <w:bCs/>
        </w:rPr>
        <w:t>If lead wires are used for voltage and current measurement, each lead wire shall be independently connected to the electrical protection barrier/enclosure/electrical chassis. Terminal can be common for voltage measurement and current measurement.</w:t>
      </w:r>
    </w:p>
    <w:p w14:paraId="4F1F22B1" w14:textId="77777777" w:rsidR="00114C97" w:rsidRDefault="00114C97" w:rsidP="00114C97">
      <w:pPr>
        <w:spacing w:after="120"/>
        <w:ind w:leftChars="1309" w:left="2834" w:right="1134" w:hangingChars="108" w:hanging="216"/>
        <w:jc w:val="both"/>
        <w:rPr>
          <w:bCs/>
        </w:rPr>
      </w:pPr>
      <w:r>
        <w:rPr>
          <w:bCs/>
        </w:rPr>
        <w:tab/>
        <w:t xml:space="preserve">Example of the test method using </w:t>
      </w:r>
      <w:r>
        <w:rPr>
          <w:bCs/>
          <w:lang w:eastAsia="ja-JP"/>
        </w:rPr>
        <w:t>DC</w:t>
      </w:r>
      <w:r>
        <w:rPr>
          <w:bCs/>
        </w:rPr>
        <w:t xml:space="preserve"> power supply, voltmeter and ammeter is shown below.</w:t>
      </w:r>
    </w:p>
    <w:p w14:paraId="7882C7B3" w14:textId="77777777" w:rsidR="00114C97" w:rsidRDefault="00114C97" w:rsidP="00114C97">
      <w:pPr>
        <w:ind w:left="2268" w:right="1134" w:hanging="1134"/>
        <w:jc w:val="both"/>
        <w:rPr>
          <w:lang w:eastAsia="ja-JP"/>
        </w:rPr>
      </w:pPr>
      <w:r>
        <w:t xml:space="preserve">Figure </w:t>
      </w:r>
      <w:r>
        <w:rPr>
          <w:lang w:eastAsia="ja-JP"/>
        </w:rPr>
        <w:t>4</w:t>
      </w:r>
    </w:p>
    <w:p w14:paraId="4C341157" w14:textId="026A1EB2" w:rsidR="00114C97" w:rsidRDefault="00114C97" w:rsidP="00114C97">
      <w:pPr>
        <w:spacing w:after="120"/>
        <w:ind w:left="1134" w:right="1134"/>
        <w:jc w:val="both"/>
        <w:rPr>
          <w:b/>
        </w:rPr>
      </w:pPr>
      <w:r>
        <w:rPr>
          <w:noProof/>
        </w:rPr>
        <mc:AlternateContent>
          <mc:Choice Requires="wps">
            <w:drawing>
              <wp:anchor distT="0" distB="0" distL="114300" distR="114300" simplePos="0" relativeHeight="251798016" behindDoc="0" locked="0" layoutInCell="1" allowOverlap="1" wp14:anchorId="105D8CA3" wp14:editId="4DC7BB52">
                <wp:simplePos x="0" y="0"/>
                <wp:positionH relativeFrom="column">
                  <wp:posOffset>2156460</wp:posOffset>
                </wp:positionH>
                <wp:positionV relativeFrom="paragraph">
                  <wp:posOffset>148590</wp:posOffset>
                </wp:positionV>
                <wp:extent cx="2289175" cy="456565"/>
                <wp:effectExtent l="0" t="0" r="0" b="63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14:paraId="60125883" w14:textId="77777777" w:rsidR="00114C97" w:rsidRDefault="00114C97" w:rsidP="00114C97">
                            <w:pPr>
                              <w:rPr>
                                <w:rFonts w:cs="Arial"/>
                                <w:b/>
                                <w:bCs/>
                                <w:sz w:val="16"/>
                                <w:szCs w:val="16"/>
                                <w:lang w:val="fr-CH"/>
                              </w:rPr>
                            </w:pPr>
                            <w:r>
                              <w:rPr>
                                <w:rFonts w:cs="Arial"/>
                                <w:b/>
                                <w:bCs/>
                                <w:sz w:val="16"/>
                                <w:szCs w:val="16"/>
                                <w:lang w:val="fr-CH"/>
                              </w:rPr>
                              <w:t>Connection to Exposed Conductive Parts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D8CA3" id="_x0000_s1104" type="#_x0000_t202" style="position:absolute;left:0;text-align:left;margin-left:169.8pt;margin-top:11.7pt;width:180.25pt;height:35.9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" filled="f" stroked="f">
                <v:textbox>
                  <w:txbxContent>
                    <w:p w14:paraId="60125883" w14:textId="77777777" w:rsidR="00114C97" w:rsidRDefault="00114C97" w:rsidP="00114C97">
                      <w:pPr>
                        <w:rPr>
                          <w:rFonts w:cs="Arial"/>
                          <w:b/>
                          <w:bCs/>
                          <w:sz w:val="16"/>
                          <w:szCs w:val="16"/>
                          <w:lang w:val="fr-CH"/>
                        </w:rPr>
                      </w:pPr>
                      <w:r>
                        <w:rPr>
                          <w:rFonts w:cs="Arial"/>
                          <w:b/>
                          <w:bCs/>
                          <w:sz w:val="16"/>
                          <w:szCs w:val="16"/>
                          <w:lang w:val="fr-CH"/>
                        </w:rPr>
                        <w:t>Connection to Exposed Conductive Parts</w:t>
                      </w:r>
                    </w:p>
                  </w:txbxContent>
                </v:textbox>
              </v:shape>
            </w:pict>
          </mc:Fallback>
        </mc:AlternateContent>
      </w:r>
      <w:r>
        <w:rPr>
          <w:b/>
        </w:rPr>
        <w:t xml:space="preserve">Example of </w:t>
      </w:r>
      <w:proofErr w:type="spellStart"/>
      <w:r>
        <w:rPr>
          <w:b/>
        </w:rPr>
        <w:t>theTest</w:t>
      </w:r>
      <w:proofErr w:type="spellEnd"/>
      <w:r>
        <w:rPr>
          <w:b/>
        </w:rPr>
        <w:t xml:space="preserve"> Method using </w:t>
      </w:r>
      <w:r>
        <w:rPr>
          <w:b/>
          <w:lang w:eastAsia="ja-JP"/>
        </w:rPr>
        <w:t>DC</w:t>
      </w:r>
      <w:r>
        <w:rPr>
          <w:b/>
        </w:rPr>
        <w:t xml:space="preserve"> Power Supply</w:t>
      </w:r>
    </w:p>
    <w:p w14:paraId="048A256E" w14:textId="4302574D" w:rsidR="00114C97" w:rsidRDefault="00114C97" w:rsidP="00114C97">
      <w:pPr>
        <w:spacing w:after="120"/>
        <w:ind w:left="1134" w:right="1134"/>
        <w:jc w:val="both"/>
      </w:pPr>
      <w:r>
        <w:rPr>
          <w:noProof/>
        </w:rPr>
        <mc:AlternateContent>
          <mc:Choice Requires="wps">
            <w:drawing>
              <wp:anchor distT="0" distB="0" distL="114300" distR="114300" simplePos="0" relativeHeight="251799040" behindDoc="0" locked="0" layoutInCell="1" allowOverlap="1" wp14:anchorId="6FE90A2D" wp14:editId="29768613">
                <wp:simplePos x="0" y="0"/>
                <wp:positionH relativeFrom="column">
                  <wp:posOffset>3004185</wp:posOffset>
                </wp:positionH>
                <wp:positionV relativeFrom="paragraph">
                  <wp:posOffset>582930</wp:posOffset>
                </wp:positionV>
                <wp:extent cx="409575" cy="228600"/>
                <wp:effectExtent l="0" t="0" r="9525" b="0"/>
                <wp:wrapNone/>
                <wp:docPr id="230" name="Text Box 230"/>
                <wp:cNvGraphicFramePr/>
                <a:graphic xmlns:a="http://schemas.openxmlformats.org/drawingml/2006/main">
                  <a:graphicData uri="http://schemas.microsoft.com/office/word/2010/wordprocessingShape">
                    <wps:wsp>
                      <wps:cNvSpPr txBox="1"/>
                      <wps:spPr>
                        <a:xfrm>
                          <a:off x="0" y="0"/>
                          <a:ext cx="409575" cy="228600"/>
                        </a:xfrm>
                        <a:prstGeom prst="rect">
                          <a:avLst/>
                        </a:prstGeom>
                        <a:solidFill>
                          <a:sysClr val="window" lastClr="FFFFFF"/>
                        </a:solidFill>
                        <a:ln w="6350">
                          <a:noFill/>
                        </a:ln>
                      </wps:spPr>
                      <wps:txbx>
                        <w:txbxContent>
                          <w:p w14:paraId="69CA51C9" w14:textId="77777777" w:rsidR="00114C97" w:rsidRDefault="00114C97" w:rsidP="00114C97">
                            <w:pPr>
                              <w:rPr>
                                <w:b/>
                                <w:i/>
                              </w:rPr>
                            </w:pPr>
                            <w:r>
                              <w:rPr>
                                <w:b/>
                                <w:i/>
                              </w:rPr>
                              <w:t>U</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E90A2D" id="_x0000_s1105" type="#_x0000_t202" style="position:absolute;left:0;text-align:left;margin-left:236.55pt;margin-top:45.9pt;width:32.25pt;height:1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" fillcolor="window" stroked="f" strokeweight=".5pt">
                <v:textbox>
                  <w:txbxContent>
                    <w:p w14:paraId="69CA51C9" w14:textId="77777777" w:rsidR="00114C97" w:rsidRDefault="00114C97" w:rsidP="00114C97">
                      <w:pPr>
                        <w:rPr>
                          <w:b/>
                          <w:i/>
                        </w:rPr>
                      </w:pPr>
                      <w:r>
                        <w:rPr>
                          <w:b/>
                          <w:i/>
                        </w:rPr>
                        <w:t>U</w:t>
                      </w:r>
                    </w:p>
                  </w:txbxContent>
                </v:textbox>
              </v:shape>
            </w:pict>
          </mc:Fallback>
        </mc:AlternateContent>
      </w:r>
      <w:r>
        <w:rPr>
          <w:noProof/>
        </w:rPr>
        <mc:AlternateContent>
          <mc:Choice Requires="wps">
            <w:drawing>
              <wp:anchor distT="0" distB="0" distL="114300" distR="114300" simplePos="0" relativeHeight="251796992" behindDoc="0" locked="0" layoutInCell="1" allowOverlap="1" wp14:anchorId="5A384CB1" wp14:editId="00A5714A">
                <wp:simplePos x="0" y="0"/>
                <wp:positionH relativeFrom="column">
                  <wp:posOffset>4398010</wp:posOffset>
                </wp:positionH>
                <wp:positionV relativeFrom="paragraph">
                  <wp:posOffset>845820</wp:posOffset>
                </wp:positionV>
                <wp:extent cx="1752600" cy="266700"/>
                <wp:effectExtent l="0" t="0" r="0" b="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85136" w14:textId="77777777" w:rsidR="00114C97" w:rsidRDefault="00114C97" w:rsidP="00114C97">
                            <w:pPr>
                              <w:autoSpaceDE w:val="0"/>
                              <w:autoSpaceDN w:val="0"/>
                              <w:adjustRightInd w:val="0"/>
                              <w:rPr>
                                <w:b/>
                                <w:sz w:val="16"/>
                                <w:szCs w:val="16"/>
                                <w:lang w:val="fr-CH"/>
                              </w:rPr>
                            </w:pPr>
                            <w:r>
                              <w:rPr>
                                <w:b/>
                                <w:sz w:val="16"/>
                                <w:szCs w:val="16"/>
                                <w:lang w:val="fr-CH"/>
                              </w:rPr>
                              <w:t>Electrical Chassis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84CB1" id="Text Box 521" o:spid="_x0000_s1106" type="#_x0000_t202" style="position:absolute;left:0;text-align:left;margin-left:346.3pt;margin-top:66.6pt;width:138pt;height:2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" filled="f" stroked="f">
                <v:textbox>
                  <w:txbxContent>
                    <w:p w14:paraId="3AD85136" w14:textId="77777777" w:rsidR="00114C97" w:rsidRDefault="00114C97" w:rsidP="00114C97">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Pr>
          <w:noProof/>
        </w:rPr>
        <mc:AlternateContent>
          <mc:Choice Requires="wps">
            <w:drawing>
              <wp:anchor distT="0" distB="0" distL="114300" distR="114300" simplePos="0" relativeHeight="251795968" behindDoc="0" locked="0" layoutInCell="1" allowOverlap="1" wp14:anchorId="3CE31551" wp14:editId="745016BA">
                <wp:simplePos x="0" y="0"/>
                <wp:positionH relativeFrom="column">
                  <wp:posOffset>4429760</wp:posOffset>
                </wp:positionH>
                <wp:positionV relativeFrom="paragraph">
                  <wp:posOffset>179070</wp:posOffset>
                </wp:positionV>
                <wp:extent cx="1752600" cy="400050"/>
                <wp:effectExtent l="0" t="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B59C8" w14:textId="77777777" w:rsidR="00114C97" w:rsidRDefault="00114C97" w:rsidP="00114C97">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31551" id="Text Box 520" o:spid="_x0000_s1107" type="#_x0000_t202" style="position:absolute;left:0;text-align:left;margin-left:348.8pt;margin-top:14.1pt;width:138pt;height:3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" filled="f" stroked="f">
                <v:textbox>
                  <w:txbxContent>
                    <w:p w14:paraId="61EB59C8" w14:textId="77777777" w:rsidR="00114C97" w:rsidRDefault="00114C97" w:rsidP="00114C97">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Pr>
          <w:noProof/>
        </w:rPr>
        <mc:AlternateContent>
          <mc:Choice Requires="wps">
            <w:drawing>
              <wp:anchor distT="0" distB="0" distL="114300" distR="114300" simplePos="0" relativeHeight="251794944" behindDoc="0" locked="0" layoutInCell="1" allowOverlap="1" wp14:anchorId="6EB5974B" wp14:editId="521DB6CF">
                <wp:simplePos x="0" y="0"/>
                <wp:positionH relativeFrom="column">
                  <wp:posOffset>1515110</wp:posOffset>
                </wp:positionH>
                <wp:positionV relativeFrom="paragraph">
                  <wp:posOffset>966470</wp:posOffset>
                </wp:positionV>
                <wp:extent cx="1752600" cy="266700"/>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373BC" w14:textId="77777777" w:rsidR="00114C97" w:rsidRDefault="00114C97" w:rsidP="00114C97">
                            <w:pPr>
                              <w:autoSpaceDE w:val="0"/>
                              <w:autoSpaceDN w:val="0"/>
                              <w:adjustRightInd w:val="0"/>
                              <w:rPr>
                                <w:b/>
                                <w:sz w:val="16"/>
                                <w:szCs w:val="16"/>
                                <w:lang w:val="fr-CH"/>
                              </w:rPr>
                            </w:pPr>
                            <w:r>
                              <w:rPr>
                                <w:b/>
                                <w:sz w:val="16"/>
                                <w:szCs w:val="16"/>
                                <w:lang w:val="fr-CH"/>
                              </w:rPr>
                              <w:t>Connection to Electrical Chassis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5974B" id="Text Box 519" o:spid="_x0000_s1108" type="#_x0000_t202" style="position:absolute;left:0;text-align:left;margin-left:119.3pt;margin-top:76.1pt;width:138pt;height:2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" filled="f" stroked="f">
                <v:textbox>
                  <w:txbxContent>
                    <w:p w14:paraId="5FD373BC" w14:textId="77777777" w:rsidR="00114C97" w:rsidRDefault="00114C97" w:rsidP="00114C97">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Pr>
          <w:noProof/>
        </w:rPr>
        <mc:AlternateContent>
          <mc:Choice Requires="wps">
            <w:drawing>
              <wp:anchor distT="0" distB="0" distL="114300" distR="114300" simplePos="0" relativeHeight="251793920" behindDoc="0" locked="0" layoutInCell="1" allowOverlap="1" wp14:anchorId="477A1467" wp14:editId="73AB3152">
                <wp:simplePos x="0" y="0"/>
                <wp:positionH relativeFrom="column">
                  <wp:posOffset>803910</wp:posOffset>
                </wp:positionH>
                <wp:positionV relativeFrom="paragraph">
                  <wp:posOffset>337820</wp:posOffset>
                </wp:positionV>
                <wp:extent cx="552450" cy="546100"/>
                <wp:effectExtent l="0" t="0" r="0" b="635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F93D9" w14:textId="77777777" w:rsidR="00114C97" w:rsidRDefault="00114C97" w:rsidP="00114C97">
                            <w:pPr>
                              <w:autoSpaceDE w:val="0"/>
                              <w:autoSpaceDN w:val="0"/>
                              <w:adjustRightInd w:val="0"/>
                              <w:rPr>
                                <w:b/>
                                <w:sz w:val="16"/>
                                <w:szCs w:val="16"/>
                                <w:lang w:val="fr-CH"/>
                              </w:rPr>
                            </w:pPr>
                            <w:r>
                              <w:rPr>
                                <w:b/>
                                <w:sz w:val="16"/>
                                <w:szCs w:val="16"/>
                                <w:lang w:val="fr-CH"/>
                              </w:rPr>
                              <w:t>D.C.</w:t>
                            </w:r>
                          </w:p>
                          <w:p w14:paraId="6587B316" w14:textId="77777777" w:rsidR="00114C97" w:rsidRDefault="00114C97" w:rsidP="00114C97">
                            <w:pPr>
                              <w:autoSpaceDE w:val="0"/>
                              <w:autoSpaceDN w:val="0"/>
                              <w:adjustRightInd w:val="0"/>
                              <w:rPr>
                                <w:b/>
                                <w:sz w:val="16"/>
                                <w:szCs w:val="16"/>
                                <w:lang w:val="fr-CH"/>
                              </w:rPr>
                            </w:pPr>
                            <w:r>
                              <w:rPr>
                                <w:b/>
                                <w:sz w:val="16"/>
                                <w:szCs w:val="16"/>
                                <w:lang w:val="fr-CH"/>
                              </w:rPr>
                              <w:t xml:space="preserve">Power </w:t>
                            </w:r>
                          </w:p>
                          <w:p w14:paraId="21EE493B" w14:textId="77777777" w:rsidR="00114C97" w:rsidRDefault="00114C97" w:rsidP="00114C97">
                            <w:pPr>
                              <w:autoSpaceDE w:val="0"/>
                              <w:autoSpaceDN w:val="0"/>
                              <w:adjustRightInd w:val="0"/>
                              <w:rPr>
                                <w:b/>
                                <w:sz w:val="16"/>
                                <w:szCs w:val="16"/>
                                <w:lang w:val="fr-CH"/>
                              </w:rPr>
                            </w:pPr>
                            <w:r>
                              <w:rPr>
                                <w:b/>
                                <w:sz w:val="16"/>
                                <w:szCs w:val="16"/>
                                <w:lang w:val="fr-CH"/>
                              </w:rPr>
                              <w:t>Supply</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A1467" id="Text Box 518" o:spid="_x0000_s1109" type="#_x0000_t202" style="position:absolute;left:0;text-align:left;margin-left:63.3pt;margin-top:26.6pt;width:43.5pt;height:43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" filled="f" stroked="f">
                <v:textbox>
                  <w:txbxContent>
                    <w:p w14:paraId="3A6F93D9" w14:textId="77777777" w:rsidR="00114C97" w:rsidRDefault="00114C97" w:rsidP="00114C97">
                      <w:pPr>
                        <w:autoSpaceDE w:val="0"/>
                        <w:autoSpaceDN w:val="0"/>
                        <w:adjustRightInd w:val="0"/>
                        <w:rPr>
                          <w:b/>
                          <w:sz w:val="16"/>
                          <w:szCs w:val="16"/>
                          <w:lang w:val="fr-CH"/>
                        </w:rPr>
                      </w:pPr>
                      <w:r>
                        <w:rPr>
                          <w:b/>
                          <w:sz w:val="16"/>
                          <w:szCs w:val="16"/>
                          <w:lang w:val="fr-CH"/>
                        </w:rPr>
                        <w:t>D.C.</w:t>
                      </w:r>
                    </w:p>
                    <w:p w14:paraId="6587B316" w14:textId="77777777" w:rsidR="00114C97" w:rsidRDefault="00114C97" w:rsidP="00114C97">
                      <w:pPr>
                        <w:autoSpaceDE w:val="0"/>
                        <w:autoSpaceDN w:val="0"/>
                        <w:adjustRightInd w:val="0"/>
                        <w:rPr>
                          <w:b/>
                          <w:sz w:val="16"/>
                          <w:szCs w:val="16"/>
                          <w:lang w:val="fr-CH"/>
                        </w:rPr>
                      </w:pPr>
                      <w:r>
                        <w:rPr>
                          <w:b/>
                          <w:sz w:val="16"/>
                          <w:szCs w:val="16"/>
                          <w:lang w:val="fr-CH"/>
                        </w:rPr>
                        <w:t xml:space="preserve">Power </w:t>
                      </w:r>
                    </w:p>
                    <w:p w14:paraId="21EE493B" w14:textId="77777777" w:rsidR="00114C97" w:rsidRDefault="00114C97" w:rsidP="00114C97">
                      <w:pPr>
                        <w:autoSpaceDE w:val="0"/>
                        <w:autoSpaceDN w:val="0"/>
                        <w:adjustRightInd w:val="0"/>
                        <w:rPr>
                          <w:b/>
                          <w:sz w:val="16"/>
                          <w:szCs w:val="16"/>
                          <w:lang w:val="fr-CH"/>
                        </w:rPr>
                      </w:pPr>
                      <w:r>
                        <w:rPr>
                          <w:b/>
                          <w:sz w:val="16"/>
                          <w:szCs w:val="16"/>
                          <w:lang w:val="fr-CH"/>
                        </w:rPr>
                        <w:t>Supply</w:t>
                      </w:r>
                    </w:p>
                  </w:txbxContent>
                </v:textbox>
              </v:shape>
            </w:pict>
          </mc:Fallback>
        </mc:AlternateContent>
      </w:r>
      <w:r>
        <w:rPr>
          <w:noProof/>
          <w:lang w:val="en-US"/>
        </w:rPr>
        <w:drawing>
          <wp:inline distT="0" distB="0" distL="0" distR="0" wp14:anchorId="52B42FF1" wp14:editId="59EDAA87">
            <wp:extent cx="3924300" cy="13144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24300" cy="1314450"/>
                    </a:xfrm>
                    <a:prstGeom prst="rect">
                      <a:avLst/>
                    </a:prstGeom>
                    <a:noFill/>
                    <a:ln>
                      <a:noFill/>
                    </a:ln>
                  </pic:spPr>
                </pic:pic>
              </a:graphicData>
            </a:graphic>
          </wp:inline>
        </w:drawing>
      </w:r>
      <w:r>
        <w:rPr>
          <w:lang w:eastAsia="ja-JP"/>
        </w:rPr>
        <w:tab/>
      </w:r>
    </w:p>
    <w:p w14:paraId="0D0C532F" w14:textId="77777777" w:rsidR="006A15BF" w:rsidRDefault="006A15BF" w:rsidP="006A15BF">
      <w:pPr>
        <w:tabs>
          <w:tab w:val="left" w:pos="2268"/>
        </w:tabs>
        <w:spacing w:after="120"/>
        <w:ind w:left="2268" w:right="1134" w:hanging="1134"/>
        <w:jc w:val="both"/>
      </w:pPr>
      <w:r>
        <w:t>5.</w:t>
      </w:r>
      <w:r>
        <w:tab/>
        <w:t>Isolation resistance</w:t>
      </w:r>
    </w:p>
    <w:p w14:paraId="2CDFF117" w14:textId="77777777" w:rsidR="006A15BF" w:rsidRDefault="006A15BF" w:rsidP="006A15BF">
      <w:pPr>
        <w:spacing w:after="120"/>
        <w:ind w:leftChars="567" w:left="2268" w:right="1134" w:hangingChars="567" w:hanging="1134"/>
        <w:jc w:val="both"/>
        <w:rPr>
          <w:bCs/>
        </w:rPr>
      </w:pPr>
      <w:r>
        <w:rPr>
          <w:bCs/>
          <w:lang w:eastAsia="ja-JP"/>
        </w:rPr>
        <w:t>5</w:t>
      </w:r>
      <w:r>
        <w:rPr>
          <w:bCs/>
        </w:rPr>
        <w:t>.1.</w:t>
      </w:r>
      <w:r>
        <w:rPr>
          <w:bCs/>
        </w:rPr>
        <w:tab/>
        <w:t>General</w:t>
      </w:r>
    </w:p>
    <w:p w14:paraId="2630CFFB" w14:textId="77777777" w:rsidR="006A15BF" w:rsidRDefault="006A15BF" w:rsidP="006A15BF">
      <w:pPr>
        <w:spacing w:after="120"/>
        <w:ind w:leftChars="567" w:left="2268" w:right="1134" w:hangingChars="567" w:hanging="1134"/>
        <w:jc w:val="both"/>
        <w:rPr>
          <w:bCs/>
          <w:lang w:eastAsia="ja-JP"/>
        </w:rPr>
      </w:pPr>
      <w:r>
        <w:rPr>
          <w:bCs/>
        </w:rPr>
        <w:lastRenderedPageBreak/>
        <w:tab/>
        <w:t>The isolation resistance for each high voltage bus of the vehicle is measured or shall be determined by calculating the measurement values of each part or component unit of a high voltage bus.</w:t>
      </w:r>
    </w:p>
    <w:p w14:paraId="39A794BE" w14:textId="77777777" w:rsidR="006A15BF" w:rsidRDefault="006A15BF" w:rsidP="006A15BF">
      <w:pPr>
        <w:spacing w:after="120"/>
        <w:ind w:leftChars="567" w:left="2268" w:right="1134" w:hangingChars="567" w:hanging="1134"/>
        <w:jc w:val="both"/>
        <w:rPr>
          <w:bCs/>
          <w:lang w:eastAsia="ja-JP"/>
        </w:rPr>
      </w:pPr>
      <w:r>
        <w:rPr>
          <w:bCs/>
          <w:lang w:eastAsia="ja-JP"/>
        </w:rPr>
        <w:tab/>
      </w:r>
      <w:r>
        <w:rPr>
          <w:bCs/>
        </w:rPr>
        <w:t>All measurements for calculating voltage(s) and electrical isolation are made after a minimum of 10 seconds after the impact.</w:t>
      </w:r>
    </w:p>
    <w:p w14:paraId="6D021E94" w14:textId="77777777" w:rsidR="006A15BF" w:rsidRDefault="006A15BF" w:rsidP="006A15BF">
      <w:pPr>
        <w:spacing w:after="120"/>
        <w:ind w:leftChars="567" w:left="2268" w:right="1134" w:hangingChars="567" w:hanging="1134"/>
        <w:jc w:val="both"/>
        <w:rPr>
          <w:bCs/>
        </w:rPr>
      </w:pPr>
      <w:r>
        <w:rPr>
          <w:bCs/>
          <w:lang w:eastAsia="ja-JP"/>
        </w:rPr>
        <w:t>5</w:t>
      </w:r>
      <w:r>
        <w:rPr>
          <w:bCs/>
        </w:rPr>
        <w:t>.2.</w:t>
      </w:r>
      <w:r>
        <w:rPr>
          <w:bCs/>
        </w:rPr>
        <w:tab/>
        <w:t>Measurement method</w:t>
      </w:r>
    </w:p>
    <w:p w14:paraId="055C00A4" w14:textId="77777777" w:rsidR="006A15BF" w:rsidRDefault="006A15BF" w:rsidP="006A15BF">
      <w:pPr>
        <w:spacing w:after="120"/>
        <w:ind w:leftChars="567" w:left="2268" w:right="1134" w:hangingChars="567" w:hanging="1134"/>
        <w:jc w:val="both"/>
        <w:rPr>
          <w:bCs/>
        </w:rPr>
      </w:pPr>
      <w:r>
        <w:rPr>
          <w:bCs/>
        </w:rPr>
        <w:tab/>
        <w:t xml:space="preserve">The isolation resistance measurement is conducted by selecting an appropriate measurement method from among those listed in paragraphs </w:t>
      </w:r>
      <w:r>
        <w:rPr>
          <w:bCs/>
          <w:lang w:eastAsia="ja-JP"/>
        </w:rPr>
        <w:t>5</w:t>
      </w:r>
      <w:r>
        <w:rPr>
          <w:bCs/>
        </w:rPr>
        <w:t xml:space="preserve">.2.1. to </w:t>
      </w:r>
      <w:r>
        <w:rPr>
          <w:bCs/>
          <w:lang w:eastAsia="ja-JP"/>
        </w:rPr>
        <w:t>5</w:t>
      </w:r>
      <w:r>
        <w:rPr>
          <w:bCs/>
        </w:rPr>
        <w:t>.2.2.</w:t>
      </w:r>
      <w:r>
        <w:rPr>
          <w:bCs/>
          <w:lang w:eastAsia="ja-JP"/>
        </w:rPr>
        <w:t xml:space="preserve"> of this Annex</w:t>
      </w:r>
      <w:r>
        <w:rPr>
          <w:bCs/>
        </w:rPr>
        <w:t xml:space="preserve">, depending on the electrical charge of the live parts or the isolation resistance. </w:t>
      </w:r>
    </w:p>
    <w:p w14:paraId="35914435" w14:textId="77777777" w:rsidR="006A15BF" w:rsidRDefault="006A15BF" w:rsidP="006A15BF">
      <w:pPr>
        <w:spacing w:after="120"/>
        <w:ind w:leftChars="567" w:left="2268" w:right="1134" w:hangingChars="567" w:hanging="1134"/>
        <w:jc w:val="both"/>
        <w:rPr>
          <w:bCs/>
        </w:rPr>
      </w:pPr>
      <w:r>
        <w:rPr>
          <w:bCs/>
        </w:rPr>
        <w:tab/>
        <w:t>The range of the electrical circuit to be measured is clarified in advance, using electrical circuit diagrams. If the high voltage buses are conductively isolated from each other, isolation resistance shall be measured for each electrical circuit.</w:t>
      </w:r>
    </w:p>
    <w:p w14:paraId="20F27AAD" w14:textId="77777777" w:rsidR="006A15BF" w:rsidRDefault="006A15BF" w:rsidP="006A15BF">
      <w:pPr>
        <w:spacing w:after="120"/>
        <w:ind w:leftChars="567" w:left="2272" w:right="1134" w:hangingChars="567" w:hanging="1138"/>
        <w:jc w:val="both"/>
        <w:rPr>
          <w:bCs/>
        </w:rPr>
      </w:pPr>
      <w:r>
        <w:rPr>
          <w:b/>
        </w:rPr>
        <w:tab/>
      </w:r>
      <w:r>
        <w:rPr>
          <w:bCs/>
        </w:rPr>
        <w:t>Moreover, modifications necessary for measuring the isolation resistance may be carried out, such as removal of the cover in order to reach the live parts, drawing of measurement lines and change in software.</w:t>
      </w:r>
    </w:p>
    <w:p w14:paraId="1158F506" w14:textId="77777777" w:rsidR="006A15BF" w:rsidRDefault="006A15BF" w:rsidP="006A15BF">
      <w:pPr>
        <w:spacing w:after="120"/>
        <w:ind w:leftChars="567" w:left="2268" w:right="1134" w:hangingChars="567" w:hanging="1134"/>
        <w:jc w:val="both"/>
        <w:rPr>
          <w:bCs/>
        </w:rPr>
      </w:pPr>
      <w:r>
        <w:rPr>
          <w:bCs/>
        </w:rPr>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14:paraId="1CBCA72C" w14:textId="77777777" w:rsidR="006A15BF" w:rsidRDefault="006A15BF" w:rsidP="006A15BF">
      <w:pPr>
        <w:spacing w:after="120"/>
        <w:ind w:leftChars="567" w:left="2268" w:right="1134" w:hangingChars="567" w:hanging="1134"/>
        <w:jc w:val="both"/>
        <w:rPr>
          <w:bCs/>
        </w:rPr>
      </w:pPr>
      <w:r>
        <w:rPr>
          <w:bCs/>
        </w:rPr>
        <w:tab/>
        <w:t>These modifications shall not influence the test results.</w:t>
      </w:r>
    </w:p>
    <w:p w14:paraId="0C65FB1C" w14:textId="77777777" w:rsidR="006A15BF" w:rsidRDefault="006A15BF" w:rsidP="006A15BF">
      <w:pPr>
        <w:spacing w:after="120"/>
        <w:ind w:leftChars="567" w:left="2268" w:right="1134" w:hangingChars="567" w:hanging="1134"/>
        <w:jc w:val="both"/>
        <w:rPr>
          <w:bCs/>
        </w:rPr>
      </w:pPr>
      <w:r>
        <w:rPr>
          <w:bCs/>
        </w:rPr>
        <w:tab/>
        <w:t>Utmost care shall be exercised to avoid short circuit and electric shock since this confirmation might require direct operations of the high-voltage circuit.</w:t>
      </w:r>
    </w:p>
    <w:p w14:paraId="3F5F1685" w14:textId="77777777" w:rsidR="006A15BF" w:rsidRDefault="006A15BF" w:rsidP="006A15BF">
      <w:pPr>
        <w:spacing w:after="120"/>
        <w:ind w:leftChars="567" w:left="2268" w:right="1134" w:hangingChars="567" w:hanging="1134"/>
        <w:jc w:val="both"/>
        <w:rPr>
          <w:bCs/>
        </w:rPr>
      </w:pPr>
      <w:r>
        <w:rPr>
          <w:bCs/>
          <w:lang w:eastAsia="ja-JP"/>
        </w:rPr>
        <w:t>5</w:t>
      </w:r>
      <w:r>
        <w:rPr>
          <w:bCs/>
        </w:rPr>
        <w:t>.2.1.</w:t>
      </w:r>
      <w:r>
        <w:rPr>
          <w:bCs/>
        </w:rPr>
        <w:tab/>
        <w:t>Measurement method using DC voltage from external sources</w:t>
      </w:r>
    </w:p>
    <w:p w14:paraId="3DEFD2BE" w14:textId="77777777" w:rsidR="006A15BF" w:rsidRDefault="006A15BF" w:rsidP="006A15BF">
      <w:pPr>
        <w:spacing w:after="120"/>
        <w:ind w:leftChars="567" w:left="2268" w:right="1134" w:hangingChars="567" w:hanging="1134"/>
        <w:jc w:val="both"/>
        <w:rPr>
          <w:bCs/>
        </w:rPr>
      </w:pPr>
      <w:r>
        <w:rPr>
          <w:bCs/>
          <w:lang w:eastAsia="ja-JP"/>
        </w:rPr>
        <w:t>5</w:t>
      </w:r>
      <w:r>
        <w:rPr>
          <w:bCs/>
        </w:rPr>
        <w:t>.2.1.1.</w:t>
      </w:r>
      <w:r>
        <w:rPr>
          <w:bCs/>
        </w:rPr>
        <w:tab/>
        <w:t>Measurement instrument</w:t>
      </w:r>
    </w:p>
    <w:p w14:paraId="3474A87A" w14:textId="77777777" w:rsidR="006A15BF" w:rsidRDefault="006A15BF" w:rsidP="006A15BF">
      <w:pPr>
        <w:spacing w:after="120"/>
        <w:ind w:leftChars="567" w:left="2268" w:right="1134" w:hangingChars="567" w:hanging="1134"/>
        <w:jc w:val="both"/>
        <w:rPr>
          <w:bCs/>
        </w:rPr>
      </w:pPr>
      <w:r>
        <w:rPr>
          <w:bCs/>
        </w:rPr>
        <w:tab/>
        <w:t>An isolation resistance test instrument capable of applying a DC voltage higher than the working voltage of the high voltage bus shall be used.</w:t>
      </w:r>
    </w:p>
    <w:p w14:paraId="7A7027E9" w14:textId="77777777" w:rsidR="006A15BF" w:rsidRDefault="006A15BF" w:rsidP="006A15BF">
      <w:pPr>
        <w:spacing w:after="120"/>
        <w:ind w:leftChars="567" w:left="2268" w:right="1134" w:hangingChars="567" w:hanging="1134"/>
        <w:jc w:val="both"/>
        <w:rPr>
          <w:bCs/>
        </w:rPr>
      </w:pPr>
      <w:r>
        <w:rPr>
          <w:bCs/>
          <w:lang w:eastAsia="ja-JP"/>
        </w:rPr>
        <w:t>5</w:t>
      </w:r>
      <w:r>
        <w:rPr>
          <w:bCs/>
        </w:rPr>
        <w:t>.2.1.2.</w:t>
      </w:r>
      <w:r>
        <w:rPr>
          <w:bCs/>
        </w:rPr>
        <w:tab/>
        <w:t>Measurement method</w:t>
      </w:r>
    </w:p>
    <w:p w14:paraId="3BB7FC72" w14:textId="77777777" w:rsidR="006A15BF" w:rsidRDefault="006A15BF" w:rsidP="006A15BF">
      <w:pPr>
        <w:spacing w:after="120"/>
        <w:ind w:leftChars="567" w:left="2268" w:right="1134" w:hangingChars="567" w:hanging="1134"/>
        <w:jc w:val="both"/>
        <w:rPr>
          <w:bCs/>
        </w:rPr>
      </w:pPr>
      <w:r>
        <w:rPr>
          <w:bCs/>
        </w:rPr>
        <w:tab/>
        <w:t>An isolation resistance test instrument is connected between the live parts and the electrical chassis. The isolation resistance is subsequently measured by applying a DC voltage at least half of the working voltage of the high voltage bus.</w:t>
      </w:r>
    </w:p>
    <w:p w14:paraId="1C5C8359" w14:textId="77777777" w:rsidR="006A15BF" w:rsidRDefault="006A15BF" w:rsidP="006A15BF">
      <w:pPr>
        <w:spacing w:after="120"/>
        <w:ind w:leftChars="567" w:left="2268" w:right="1134" w:hangingChars="567" w:hanging="1134"/>
        <w:jc w:val="both"/>
        <w:rPr>
          <w:bCs/>
        </w:rPr>
      </w:pPr>
      <w:r>
        <w:rPr>
          <w:bCs/>
        </w:rPr>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14:paraId="2427B052" w14:textId="77777777" w:rsidR="006A15BF" w:rsidRDefault="006A15BF" w:rsidP="006A15BF">
      <w:pPr>
        <w:spacing w:after="120"/>
        <w:ind w:leftChars="567" w:left="2268" w:right="1134" w:hangingChars="567" w:hanging="1134"/>
        <w:jc w:val="both"/>
        <w:rPr>
          <w:bCs/>
        </w:rPr>
      </w:pPr>
      <w:r>
        <w:rPr>
          <w:bCs/>
          <w:lang w:eastAsia="ja-JP"/>
        </w:rPr>
        <w:t>5</w:t>
      </w:r>
      <w:r>
        <w:rPr>
          <w:bCs/>
        </w:rPr>
        <w:t>.2.2.</w:t>
      </w:r>
      <w:r>
        <w:rPr>
          <w:bCs/>
        </w:rPr>
        <w:tab/>
        <w:t>Measurement method using the vehicle's own REESS as DC voltage source.</w:t>
      </w:r>
    </w:p>
    <w:p w14:paraId="21A3FC1A" w14:textId="77777777" w:rsidR="006A15BF" w:rsidRDefault="006A15BF" w:rsidP="006A15BF">
      <w:pPr>
        <w:spacing w:after="120"/>
        <w:ind w:leftChars="567" w:left="2268" w:right="1134" w:hangingChars="567" w:hanging="1134"/>
        <w:jc w:val="both"/>
        <w:rPr>
          <w:bCs/>
        </w:rPr>
      </w:pPr>
      <w:r>
        <w:rPr>
          <w:bCs/>
          <w:lang w:eastAsia="ja-JP"/>
        </w:rPr>
        <w:t>5</w:t>
      </w:r>
      <w:r>
        <w:rPr>
          <w:bCs/>
        </w:rPr>
        <w:t>.2.2.1.</w:t>
      </w:r>
      <w:r>
        <w:rPr>
          <w:bCs/>
        </w:rPr>
        <w:tab/>
        <w:t>Test vehicle conditions</w:t>
      </w:r>
    </w:p>
    <w:p w14:paraId="2B0B41C5" w14:textId="77777777" w:rsidR="006A15BF" w:rsidRDefault="006A15BF" w:rsidP="006A15BF">
      <w:pPr>
        <w:spacing w:after="120"/>
        <w:ind w:leftChars="567" w:left="2268" w:right="1134" w:hangingChars="567" w:hanging="1134"/>
        <w:jc w:val="both"/>
        <w:rPr>
          <w:bCs/>
        </w:rPr>
      </w:pPr>
      <w:r>
        <w:rPr>
          <w:bCs/>
        </w:rPr>
        <w:lastRenderedPageBreak/>
        <w:tab/>
        <w:t>The high voltage-bus is energized by the vehicle's own REESS and/or energy conversion system and the voltage level of the REESS and/or energy conversion system throughout the test shall be at least the nominal operating voltage as specified by the vehicle manufacturer.</w:t>
      </w:r>
    </w:p>
    <w:p w14:paraId="69E6F19D" w14:textId="77777777" w:rsidR="006A15BF" w:rsidRDefault="006A15BF" w:rsidP="006A15BF">
      <w:pPr>
        <w:spacing w:after="120"/>
        <w:ind w:leftChars="567" w:left="2268" w:right="1134" w:hangingChars="567" w:hanging="1134"/>
        <w:jc w:val="both"/>
        <w:rPr>
          <w:bCs/>
        </w:rPr>
      </w:pPr>
      <w:r>
        <w:rPr>
          <w:bCs/>
          <w:lang w:eastAsia="ja-JP"/>
        </w:rPr>
        <w:t>5</w:t>
      </w:r>
      <w:r>
        <w:rPr>
          <w:bCs/>
        </w:rPr>
        <w:t>.2.2.2.</w:t>
      </w:r>
      <w:r>
        <w:rPr>
          <w:bCs/>
        </w:rPr>
        <w:tab/>
        <w:t>Measurement instrument</w:t>
      </w:r>
    </w:p>
    <w:p w14:paraId="5BD00613" w14:textId="77777777" w:rsidR="006A15BF" w:rsidRDefault="006A15BF" w:rsidP="006A15BF">
      <w:pPr>
        <w:spacing w:after="120"/>
        <w:ind w:leftChars="567" w:left="2268" w:right="1134" w:hangingChars="567" w:hanging="1134"/>
        <w:jc w:val="both"/>
        <w:rPr>
          <w:bCs/>
          <w:lang w:eastAsia="ja-JP"/>
        </w:rPr>
      </w:pPr>
      <w:r>
        <w:rPr>
          <w:bCs/>
        </w:rPr>
        <w:tab/>
        <w:t>The voltmeter used in this test shall measure DC values and have an internal resistance of at least 10 MΩ.</w:t>
      </w:r>
    </w:p>
    <w:p w14:paraId="5685F246" w14:textId="77777777" w:rsidR="006A15BF" w:rsidRDefault="006A15BF" w:rsidP="006A15BF">
      <w:pPr>
        <w:spacing w:after="120"/>
        <w:ind w:leftChars="567" w:left="2268" w:right="1134" w:hangingChars="567" w:hanging="1134"/>
        <w:jc w:val="both"/>
        <w:rPr>
          <w:bCs/>
        </w:rPr>
      </w:pPr>
      <w:r>
        <w:rPr>
          <w:bCs/>
          <w:lang w:eastAsia="ja-JP"/>
        </w:rPr>
        <w:t>5</w:t>
      </w:r>
      <w:r>
        <w:rPr>
          <w:bCs/>
        </w:rPr>
        <w:t>.2.2.3.</w:t>
      </w:r>
      <w:r>
        <w:rPr>
          <w:bCs/>
        </w:rPr>
        <w:tab/>
        <w:t>Measurement method</w:t>
      </w:r>
    </w:p>
    <w:p w14:paraId="6BAC4C6E" w14:textId="77777777" w:rsidR="006A15BF" w:rsidRDefault="006A15BF" w:rsidP="006A15BF">
      <w:pPr>
        <w:spacing w:after="120"/>
        <w:ind w:leftChars="567" w:left="2268" w:right="1134" w:hangingChars="567" w:hanging="1134"/>
        <w:jc w:val="both"/>
        <w:rPr>
          <w:bCs/>
        </w:rPr>
      </w:pPr>
      <w:r>
        <w:rPr>
          <w:bCs/>
          <w:lang w:eastAsia="ja-JP"/>
        </w:rPr>
        <w:t>5</w:t>
      </w:r>
      <w:r>
        <w:rPr>
          <w:bCs/>
        </w:rPr>
        <w:t>.2.2.3.1.</w:t>
      </w:r>
      <w:r>
        <w:rPr>
          <w:bCs/>
        </w:rPr>
        <w:tab/>
        <w:t>First step</w:t>
      </w:r>
    </w:p>
    <w:p w14:paraId="4BFD1278" w14:textId="77777777" w:rsidR="006A15BF" w:rsidRDefault="006A15BF" w:rsidP="006A15BF">
      <w:pPr>
        <w:spacing w:after="120"/>
        <w:ind w:leftChars="567" w:left="2268" w:right="1134" w:hangingChars="567" w:hanging="1134"/>
        <w:jc w:val="both"/>
        <w:rPr>
          <w:bCs/>
        </w:rPr>
      </w:pPr>
      <w:r>
        <w:rPr>
          <w:bCs/>
        </w:rPr>
        <w:tab/>
        <w:t xml:space="preserve">The voltage is measured as shown in Figure </w:t>
      </w:r>
      <w:r>
        <w:rPr>
          <w:bCs/>
          <w:lang w:eastAsia="ja-JP"/>
        </w:rPr>
        <w:t>1</w:t>
      </w:r>
      <w:r>
        <w:rPr>
          <w:bCs/>
        </w:rPr>
        <w:t xml:space="preserve"> and the high voltage bus voltage (</w:t>
      </w:r>
      <w:proofErr w:type="spellStart"/>
      <w:r>
        <w:rPr>
          <w:bCs/>
        </w:rPr>
        <w:t>U</w:t>
      </w:r>
      <w:r>
        <w:rPr>
          <w:bCs/>
          <w:vertAlign w:val="subscript"/>
        </w:rPr>
        <w:t>b</w:t>
      </w:r>
      <w:proofErr w:type="spellEnd"/>
      <w:r>
        <w:rPr>
          <w:bCs/>
        </w:rPr>
        <w:t xml:space="preserve">) is recorded. </w:t>
      </w:r>
      <w:proofErr w:type="spellStart"/>
      <w:r>
        <w:rPr>
          <w:bCs/>
        </w:rPr>
        <w:t>U</w:t>
      </w:r>
      <w:r>
        <w:rPr>
          <w:bCs/>
          <w:vertAlign w:val="subscript"/>
        </w:rPr>
        <w:t>b</w:t>
      </w:r>
      <w:proofErr w:type="spellEnd"/>
      <w:r>
        <w:rPr>
          <w:bCs/>
        </w:rPr>
        <w:t xml:space="preserve"> shall be equal to or greater than the nominal operating voltage of the REESS and/or energy conversion system as specified by the vehicle manufacturer.</w:t>
      </w:r>
    </w:p>
    <w:p w14:paraId="46BA5ED5" w14:textId="77777777" w:rsidR="006A15BF" w:rsidRDefault="006A15BF" w:rsidP="006A15BF">
      <w:pPr>
        <w:spacing w:after="120"/>
        <w:ind w:leftChars="567" w:left="2268" w:right="1134" w:hangingChars="567" w:hanging="1134"/>
        <w:jc w:val="both"/>
        <w:rPr>
          <w:bCs/>
        </w:rPr>
      </w:pPr>
      <w:r>
        <w:rPr>
          <w:bCs/>
          <w:lang w:eastAsia="ja-JP"/>
        </w:rPr>
        <w:t>5</w:t>
      </w:r>
      <w:r>
        <w:rPr>
          <w:bCs/>
        </w:rPr>
        <w:t>.2.2.3.2.</w:t>
      </w:r>
      <w:r>
        <w:rPr>
          <w:bCs/>
        </w:rPr>
        <w:tab/>
        <w:t>Second step</w:t>
      </w:r>
    </w:p>
    <w:p w14:paraId="76D4F807" w14:textId="77777777" w:rsidR="006A15BF" w:rsidRDefault="006A15BF" w:rsidP="006A15BF">
      <w:pPr>
        <w:spacing w:after="120"/>
        <w:ind w:leftChars="567" w:left="2268" w:right="1134" w:hangingChars="567" w:hanging="1134"/>
        <w:jc w:val="both"/>
        <w:rPr>
          <w:bCs/>
        </w:rPr>
      </w:pPr>
      <w:r>
        <w:rPr>
          <w:bCs/>
        </w:rPr>
        <w:tab/>
        <w:t>The voltage (U</w:t>
      </w:r>
      <w:r>
        <w:rPr>
          <w:bCs/>
          <w:vertAlign w:val="subscript"/>
        </w:rPr>
        <w:t>1</w:t>
      </w:r>
      <w:r>
        <w:rPr>
          <w:bCs/>
        </w:rPr>
        <w:t xml:space="preserve">) between the negative side of the high voltage bus and the electrical chassis is measured and recorded (see Figure </w:t>
      </w:r>
      <w:r>
        <w:rPr>
          <w:bCs/>
          <w:lang w:eastAsia="ja-JP"/>
        </w:rPr>
        <w:t>1</w:t>
      </w:r>
      <w:r>
        <w:rPr>
          <w:bCs/>
        </w:rPr>
        <w:t>).</w:t>
      </w:r>
    </w:p>
    <w:p w14:paraId="633C1EE6" w14:textId="77777777" w:rsidR="006A15BF" w:rsidRDefault="006A15BF" w:rsidP="006A15BF">
      <w:pPr>
        <w:spacing w:after="120"/>
        <w:ind w:leftChars="567" w:left="2268" w:right="1134" w:hangingChars="567" w:hanging="1134"/>
        <w:jc w:val="both"/>
        <w:rPr>
          <w:bCs/>
        </w:rPr>
      </w:pPr>
      <w:r>
        <w:rPr>
          <w:bCs/>
          <w:lang w:eastAsia="ja-JP"/>
        </w:rPr>
        <w:t>5</w:t>
      </w:r>
      <w:r>
        <w:rPr>
          <w:bCs/>
        </w:rPr>
        <w:t>.2.2.3.3.</w:t>
      </w:r>
      <w:r>
        <w:rPr>
          <w:bCs/>
        </w:rPr>
        <w:tab/>
        <w:t>Third step</w:t>
      </w:r>
    </w:p>
    <w:p w14:paraId="147A4F39" w14:textId="77777777" w:rsidR="006A15BF" w:rsidRDefault="006A15BF" w:rsidP="006A15BF">
      <w:pPr>
        <w:spacing w:after="120"/>
        <w:ind w:leftChars="567" w:left="2272" w:right="1134" w:hangingChars="567" w:hanging="1138"/>
        <w:jc w:val="both"/>
        <w:rPr>
          <w:bCs/>
        </w:rPr>
      </w:pPr>
      <w:r>
        <w:rPr>
          <w:b/>
        </w:rPr>
        <w:tab/>
      </w:r>
      <w:r>
        <w:rPr>
          <w:bCs/>
        </w:rPr>
        <w:t>The voltage (U</w:t>
      </w:r>
      <w:r>
        <w:rPr>
          <w:bCs/>
          <w:vertAlign w:val="subscript"/>
        </w:rPr>
        <w:t>2</w:t>
      </w:r>
      <w:r>
        <w:rPr>
          <w:bCs/>
        </w:rPr>
        <w:t xml:space="preserve">) between the positive side of the high voltage bus and the electrical chassis is measured and recorded (see Figure </w:t>
      </w:r>
      <w:r>
        <w:rPr>
          <w:bCs/>
          <w:lang w:eastAsia="ja-JP"/>
        </w:rPr>
        <w:t>1</w:t>
      </w:r>
      <w:r>
        <w:rPr>
          <w:bCs/>
        </w:rPr>
        <w:t>).</w:t>
      </w:r>
    </w:p>
    <w:p w14:paraId="333E063D" w14:textId="77777777" w:rsidR="006A15BF" w:rsidRDefault="006A15BF" w:rsidP="006A15BF">
      <w:pPr>
        <w:suppressAutoHyphens w:val="0"/>
        <w:spacing w:line="240" w:lineRule="auto"/>
        <w:rPr>
          <w:bCs/>
        </w:rPr>
      </w:pPr>
      <w:r>
        <w:rPr>
          <w:bCs/>
        </w:rPr>
        <w:br w:type="page"/>
      </w:r>
    </w:p>
    <w:p w14:paraId="6D822567" w14:textId="77777777" w:rsidR="006A15BF" w:rsidRDefault="006A15BF" w:rsidP="006A15BF">
      <w:pPr>
        <w:spacing w:after="120"/>
        <w:ind w:leftChars="567" w:left="2268" w:right="1134" w:hangingChars="567" w:hanging="1134"/>
        <w:jc w:val="both"/>
        <w:rPr>
          <w:bCs/>
        </w:rPr>
      </w:pPr>
      <w:r>
        <w:rPr>
          <w:bCs/>
          <w:lang w:eastAsia="ja-JP"/>
        </w:rPr>
        <w:lastRenderedPageBreak/>
        <w:t>5</w:t>
      </w:r>
      <w:r>
        <w:rPr>
          <w:bCs/>
        </w:rPr>
        <w:t>.2.2.3.4.</w:t>
      </w:r>
      <w:r>
        <w:rPr>
          <w:bCs/>
        </w:rPr>
        <w:tab/>
        <w:t>Fourth step</w:t>
      </w:r>
    </w:p>
    <w:p w14:paraId="34E1D90E" w14:textId="77777777" w:rsidR="006A15BF" w:rsidRDefault="006A15BF" w:rsidP="006A15BF">
      <w:pPr>
        <w:spacing w:after="120"/>
        <w:ind w:leftChars="567" w:left="2272" w:right="1134" w:hangingChars="567" w:hanging="1138"/>
        <w:jc w:val="both"/>
        <w:rPr>
          <w:bCs/>
        </w:rPr>
      </w:pPr>
      <w:r>
        <w:rPr>
          <w:b/>
        </w:rPr>
        <w:tab/>
      </w:r>
      <w:r>
        <w:rPr>
          <w:bCs/>
        </w:rPr>
        <w:t>If U</w:t>
      </w:r>
      <w:r>
        <w:rPr>
          <w:bCs/>
          <w:vertAlign w:val="subscript"/>
        </w:rPr>
        <w:t>1</w:t>
      </w:r>
      <w:r>
        <w:rPr>
          <w:bCs/>
        </w:rPr>
        <w:t xml:space="preserve"> is greater than or equal to U</w:t>
      </w:r>
      <w:r>
        <w:rPr>
          <w:bCs/>
          <w:vertAlign w:val="subscript"/>
        </w:rPr>
        <w:t>2</w:t>
      </w:r>
      <w:r>
        <w:rPr>
          <w:bCs/>
        </w:rPr>
        <w:t>, a standard known resistance (Ro) is inserted between the negative side of the high voltage bus and the electrical chassis. With Ro installed, the voltage (U</w:t>
      </w:r>
      <w:r>
        <w:rPr>
          <w:bCs/>
          <w:vertAlign w:val="subscript"/>
        </w:rPr>
        <w:t>1</w:t>
      </w:r>
      <w:r>
        <w:rPr>
          <w:bCs/>
        </w:rPr>
        <w:t xml:space="preserve">') between the negative side of the high voltage bus and the electrical chassis is measured (see Figure </w:t>
      </w:r>
      <w:r>
        <w:rPr>
          <w:bCs/>
          <w:lang w:eastAsia="ja-JP"/>
        </w:rPr>
        <w:t>5</w:t>
      </w:r>
      <w:r>
        <w:rPr>
          <w:bCs/>
        </w:rPr>
        <w:t>).</w:t>
      </w:r>
    </w:p>
    <w:p w14:paraId="5750B2A5" w14:textId="77777777" w:rsidR="006A15BF" w:rsidRDefault="006A15BF" w:rsidP="006A15BF">
      <w:pPr>
        <w:spacing w:after="120"/>
        <w:ind w:leftChars="567" w:left="2268" w:right="1134" w:hangingChars="567" w:hanging="1134"/>
        <w:jc w:val="both"/>
        <w:rPr>
          <w:bCs/>
        </w:rPr>
      </w:pPr>
      <w:r>
        <w:rPr>
          <w:bCs/>
        </w:rPr>
        <w:tab/>
        <w:t>The electrical isolation (Ri) is calculated according to the following formula:</w:t>
      </w:r>
    </w:p>
    <w:p w14:paraId="4DE2457F" w14:textId="77777777" w:rsidR="006A15BF" w:rsidRDefault="006A15BF" w:rsidP="006A15BF">
      <w:pPr>
        <w:spacing w:after="120"/>
        <w:ind w:leftChars="567" w:left="1710" w:right="1134" w:hangingChars="288" w:hanging="576"/>
        <w:jc w:val="both"/>
        <w:rPr>
          <w:bCs/>
          <w:lang w:val="es-ES"/>
        </w:rPr>
      </w:pPr>
      <w:r>
        <w:rPr>
          <w:bCs/>
        </w:rPr>
        <w:tab/>
      </w:r>
      <w:r>
        <w:rPr>
          <w:bCs/>
        </w:rPr>
        <w:tab/>
      </w:r>
      <w:r>
        <w:rPr>
          <w:bCs/>
        </w:rPr>
        <w:tab/>
      </w:r>
      <w:proofErr w:type="spellStart"/>
      <w:r>
        <w:rPr>
          <w:bCs/>
          <w:lang w:val="es-ES"/>
        </w:rPr>
        <w:t>Ri</w:t>
      </w:r>
      <w:proofErr w:type="spellEnd"/>
      <w:r>
        <w:rPr>
          <w:bCs/>
          <w:lang w:val="es-ES"/>
        </w:rPr>
        <w:t xml:space="preserve"> = Ro*</w:t>
      </w:r>
      <w:proofErr w:type="spellStart"/>
      <w:r>
        <w:rPr>
          <w:bCs/>
          <w:lang w:val="es-ES"/>
        </w:rPr>
        <w:t>U</w:t>
      </w:r>
      <w:r>
        <w:rPr>
          <w:bCs/>
          <w:vertAlign w:val="subscript"/>
          <w:lang w:val="es-ES"/>
        </w:rPr>
        <w:t>b</w:t>
      </w:r>
      <w:proofErr w:type="spellEnd"/>
      <w:r>
        <w:rPr>
          <w:bCs/>
          <w:lang w:val="es-ES"/>
        </w:rPr>
        <w:t>*(1/U</w:t>
      </w:r>
      <w:r>
        <w:rPr>
          <w:bCs/>
          <w:vertAlign w:val="subscript"/>
          <w:lang w:val="es-ES"/>
        </w:rPr>
        <w:t>1</w:t>
      </w:r>
      <w:r>
        <w:rPr>
          <w:bCs/>
          <w:lang w:val="es-ES"/>
        </w:rPr>
        <w:t>' – 1/U</w:t>
      </w:r>
      <w:r>
        <w:rPr>
          <w:bCs/>
          <w:vertAlign w:val="subscript"/>
          <w:lang w:val="es-ES"/>
        </w:rPr>
        <w:t>1</w:t>
      </w:r>
      <w:r>
        <w:rPr>
          <w:bCs/>
          <w:lang w:val="es-ES"/>
        </w:rPr>
        <w:t>)</w:t>
      </w:r>
    </w:p>
    <w:p w14:paraId="7C910601" w14:textId="77777777" w:rsidR="006A15BF" w:rsidRDefault="006A15BF" w:rsidP="006A15BF">
      <w:pPr>
        <w:keepNext/>
        <w:tabs>
          <w:tab w:val="left" w:pos="-720"/>
          <w:tab w:val="left" w:pos="1418"/>
        </w:tabs>
        <w:spacing w:before="240" w:line="240" w:lineRule="auto"/>
        <w:ind w:left="1418" w:hanging="284"/>
        <w:jc w:val="both"/>
        <w:outlineLvl w:val="0"/>
        <w:rPr>
          <w:lang w:val="es-ES"/>
        </w:rPr>
      </w:pPr>
      <w:r>
        <w:rPr>
          <w:lang w:val="es-ES"/>
        </w:rPr>
        <w:t xml:space="preserve">Figure </w:t>
      </w:r>
      <w:r>
        <w:rPr>
          <w:lang w:val="es-ES" w:eastAsia="ja-JP"/>
        </w:rPr>
        <w:t>5</w:t>
      </w:r>
      <w:r>
        <w:rPr>
          <w:lang w:val="es-ES"/>
        </w:rPr>
        <w:t xml:space="preserve"> </w:t>
      </w:r>
    </w:p>
    <w:p w14:paraId="62A051A4" w14:textId="77777777" w:rsidR="006A15BF" w:rsidRDefault="006A15BF" w:rsidP="006A15BF">
      <w:pPr>
        <w:keepNext/>
        <w:tabs>
          <w:tab w:val="left" w:pos="-720"/>
          <w:tab w:val="left" w:pos="1418"/>
        </w:tabs>
        <w:spacing w:after="120" w:line="240" w:lineRule="auto"/>
        <w:ind w:left="1418" w:hanging="284"/>
        <w:jc w:val="both"/>
        <w:outlineLvl w:val="0"/>
        <w:rPr>
          <w:b/>
        </w:rPr>
      </w:pPr>
      <w:r>
        <w:rPr>
          <w:b/>
        </w:rPr>
        <w:t>Measurement of U</w:t>
      </w:r>
      <w:r>
        <w:rPr>
          <w:b/>
          <w:vertAlign w:val="subscript"/>
        </w:rPr>
        <w:t>1</w:t>
      </w:r>
      <w:r>
        <w:rPr>
          <w:b/>
        </w:rPr>
        <w:t>’</w:t>
      </w:r>
    </w:p>
    <w:p w14:paraId="3B68F564" w14:textId="25DC451A" w:rsidR="006A15BF" w:rsidRDefault="006A15BF" w:rsidP="006A15BF">
      <w:pPr>
        <w:spacing w:after="120"/>
        <w:ind w:left="2268" w:right="1134"/>
        <w:jc w:val="both"/>
        <w:rPr>
          <w:bCs/>
        </w:rPr>
      </w:pPr>
      <w:r>
        <w:rPr>
          <w:noProof/>
        </w:rPr>
        <mc:AlternateContent>
          <mc:Choice Requires="wpg">
            <w:drawing>
              <wp:anchor distT="0" distB="0" distL="114300" distR="114300" simplePos="0" relativeHeight="251801088" behindDoc="0" locked="0" layoutInCell="1" allowOverlap="1" wp14:anchorId="6DE66673" wp14:editId="7D183CAA">
                <wp:simplePos x="0" y="0"/>
                <wp:positionH relativeFrom="column">
                  <wp:posOffset>636270</wp:posOffset>
                </wp:positionH>
                <wp:positionV relativeFrom="paragraph">
                  <wp:posOffset>1270</wp:posOffset>
                </wp:positionV>
                <wp:extent cx="4599305" cy="3429000"/>
                <wp:effectExtent l="0" t="0" r="10795" b="0"/>
                <wp:wrapTopAndBottom/>
                <wp:docPr id="247" name="Group 247"/>
                <wp:cNvGraphicFramePr/>
                <a:graphic xmlns:a="http://schemas.openxmlformats.org/drawingml/2006/main">
                  <a:graphicData uri="http://schemas.microsoft.com/office/word/2010/wordprocessingGroup">
                    <wpg:wgp>
                      <wpg:cNvGrpSpPr/>
                      <wpg:grpSpPr bwMode="auto">
                        <a:xfrm>
                          <a:off x="0" y="0"/>
                          <a:ext cx="4599305" cy="3429000"/>
                          <a:chOff x="0" y="0"/>
                          <a:chExt cx="7243" cy="5400"/>
                        </a:xfrm>
                      </wpg:grpSpPr>
                      <wps:wsp>
                        <wps:cNvPr id="248" name="Text Box 32"/>
                        <wps:cNvSpPr txBox="1">
                          <a:spLocks noChangeArrowheads="1"/>
                        </wps:cNvSpPr>
                        <wps:spPr bwMode="auto">
                          <a:xfrm>
                            <a:off x="765" y="0"/>
                            <a:ext cx="1842" cy="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DB142" w14:textId="77777777" w:rsidR="006A15BF" w:rsidRDefault="006A15BF" w:rsidP="006A15BF">
                              <w:pPr>
                                <w:autoSpaceDE w:val="0"/>
                                <w:autoSpaceDN w:val="0"/>
                                <w:adjustRightInd w:val="0"/>
                                <w:rPr>
                                  <w:rFonts w:ascii="Arial" w:hAnsi="Arial" w:cs="Arial"/>
                                  <w:sz w:val="18"/>
                                </w:rPr>
                              </w:pPr>
                              <w:r>
                                <w:rPr>
                                  <w:rFonts w:ascii="Arial" w:hAnsi="Arial" w:cs="Arial"/>
                                  <w:sz w:val="18"/>
                                </w:rPr>
                                <w:t>Electrical Chassis</w:t>
                              </w:r>
                            </w:p>
                          </w:txbxContent>
                        </wps:txbx>
                        <wps:bodyPr rot="0" vert="horz" wrap="square" lIns="91440" tIns="45720" rIns="91440" bIns="45720" upright="1">
                          <a:noAutofit/>
                        </wps:bodyPr>
                      </wps:wsp>
                      <wps:wsp>
                        <wps:cNvPr id="249" name="Text Box 33"/>
                        <wps:cNvSpPr txBox="1">
                          <a:spLocks noChangeArrowheads="1"/>
                        </wps:cNvSpPr>
                        <wps:spPr bwMode="auto">
                          <a:xfrm>
                            <a:off x="765" y="4585"/>
                            <a:ext cx="1842"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8C77" w14:textId="77777777" w:rsidR="006A15BF" w:rsidRDefault="006A15BF" w:rsidP="006A15BF">
                              <w:pPr>
                                <w:autoSpaceDE w:val="0"/>
                                <w:autoSpaceDN w:val="0"/>
                                <w:adjustRightInd w:val="0"/>
                                <w:rPr>
                                  <w:rFonts w:ascii="Arial" w:hAnsi="Arial" w:cs="Arial"/>
                                  <w:sz w:val="18"/>
                                </w:rPr>
                              </w:pPr>
                              <w:r>
                                <w:rPr>
                                  <w:rFonts w:ascii="Arial" w:hAnsi="Arial" w:cs="Arial"/>
                                  <w:sz w:val="18"/>
                                </w:rPr>
                                <w:t>Electrical Chassis</w:t>
                              </w:r>
                            </w:p>
                          </w:txbxContent>
                        </wps:txbx>
                        <wps:bodyPr rot="0" vert="horz" wrap="square" lIns="91440" tIns="45720" rIns="91440" bIns="45720" upright="1">
                          <a:noAutofit/>
                        </wps:bodyPr>
                      </wps:wsp>
                      <wps:wsp>
                        <wps:cNvPr id="250" name="Rectangle 250"/>
                        <wps:cNvSpPr>
                          <a:spLocks noChangeArrowheads="1"/>
                        </wps:cNvSpPr>
                        <wps:spPr bwMode="auto">
                          <a:xfrm>
                            <a:off x="857" y="1416"/>
                            <a:ext cx="5588" cy="22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4AC60AA4" w14:textId="77777777" w:rsidR="006A15BF" w:rsidRDefault="006A15BF" w:rsidP="006A15BF">
                              <w:pPr>
                                <w:autoSpaceDE w:val="0"/>
                                <w:autoSpaceDN w:val="0"/>
                                <w:adjustRightInd w:val="0"/>
                                <w:ind w:left="200"/>
                                <w:jc w:val="center"/>
                              </w:pPr>
                            </w:p>
                          </w:txbxContent>
                        </wps:txbx>
                        <wps:bodyPr rot="0" vert="horz" wrap="square" lIns="91440" tIns="45720" rIns="91440" bIns="45720" anchor="ctr" anchorCtr="0" upright="1">
                          <a:noAutofit/>
                        </wps:bodyPr>
                      </wps:wsp>
                      <wps:wsp>
                        <wps:cNvPr id="251" name="Line 35"/>
                        <wps:cNvCnPr/>
                        <wps:spPr bwMode="auto">
                          <a:xfrm>
                            <a:off x="3559" y="1416"/>
                            <a:ext cx="0" cy="2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Text Box 36"/>
                        <wps:cNvSpPr txBox="1">
                          <a:spLocks noChangeArrowheads="1"/>
                        </wps:cNvSpPr>
                        <wps:spPr bwMode="auto">
                          <a:xfrm>
                            <a:off x="2423" y="1012"/>
                            <a:ext cx="1765"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2A5A7" w14:textId="77777777" w:rsidR="006A15BF" w:rsidRDefault="006A15BF" w:rsidP="006A15BF">
                              <w:pPr>
                                <w:rPr>
                                  <w:rFonts w:ascii="Arial" w:hAnsi="Arial" w:cs="Arial"/>
                                  <w:sz w:val="18"/>
                                </w:rPr>
                              </w:pPr>
                              <w:r>
                                <w:rPr>
                                  <w:rFonts w:ascii="Arial" w:hAnsi="Arial" w:cs="Arial"/>
                                  <w:sz w:val="18"/>
                                </w:rPr>
                                <w:t>High Voltage Bus</w:t>
                              </w:r>
                            </w:p>
                          </w:txbxContent>
                        </wps:txbx>
                        <wps:bodyPr rot="0" vert="horz" wrap="square" lIns="91440" tIns="45720" rIns="91440" bIns="45720" upright="1">
                          <a:noAutofit/>
                        </wps:bodyPr>
                      </wps:wsp>
                      <wps:wsp>
                        <wps:cNvPr id="253" name="Line 37"/>
                        <wps:cNvCnPr/>
                        <wps:spPr bwMode="auto">
                          <a:xfrm>
                            <a:off x="857" y="4673"/>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 name="Line 38"/>
                        <wps:cNvCnPr/>
                        <wps:spPr bwMode="auto">
                          <a:xfrm>
                            <a:off x="857" y="387"/>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255"/>
                        <wps:cNvSpPr>
                          <a:spLocks noChangeArrowheads="1"/>
                        </wps:cNvSpPr>
                        <wps:spPr bwMode="auto">
                          <a:xfrm>
                            <a:off x="120" y="104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12" name="Rectangle 512"/>
                        <wps:cNvSpPr>
                          <a:spLocks noChangeArrowheads="1"/>
                        </wps:cNvSpPr>
                        <wps:spPr bwMode="auto">
                          <a:xfrm>
                            <a:off x="5155" y="104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13" name="Text Box 41"/>
                        <wps:cNvSpPr txBox="1">
                          <a:spLocks noChangeArrowheads="1"/>
                        </wps:cNvSpPr>
                        <wps:spPr bwMode="auto">
                          <a:xfrm>
                            <a:off x="197" y="443"/>
                            <a:ext cx="1903" cy="8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3D10"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Energy Conversion</w:t>
                              </w:r>
                            </w:p>
                            <w:p w14:paraId="4CCB4390" w14:textId="77777777" w:rsidR="006A15BF" w:rsidRDefault="006A15BF" w:rsidP="006A15BF">
                              <w:pPr>
                                <w:jc w:val="center"/>
                                <w:rPr>
                                  <w:rFonts w:ascii="Arial" w:hAnsi="Arial" w:cs="Arial"/>
                                  <w:sz w:val="18"/>
                                </w:rPr>
                              </w:pPr>
                              <w:r>
                                <w:rPr>
                                  <w:rFonts w:ascii="Arial" w:hAnsi="Arial" w:cs="Arial"/>
                                  <w:sz w:val="18"/>
                                </w:rPr>
                                <w:t>System Assembly</w:t>
                              </w:r>
                            </w:p>
                          </w:txbxContent>
                        </wps:txbx>
                        <wps:bodyPr rot="0" vert="horz" wrap="square" lIns="91440" tIns="45720" rIns="91440" bIns="45720" upright="1">
                          <a:noAutofit/>
                        </wps:bodyPr>
                      </wps:wsp>
                      <wps:wsp>
                        <wps:cNvPr id="514" name="Text Box 42"/>
                        <wps:cNvSpPr txBox="1">
                          <a:spLocks noChangeArrowheads="1"/>
                        </wps:cNvSpPr>
                        <wps:spPr bwMode="auto">
                          <a:xfrm>
                            <a:off x="5278" y="648"/>
                            <a:ext cx="1689" cy="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431D" w14:textId="77777777" w:rsidR="006A15BF" w:rsidRDefault="006A15BF" w:rsidP="006A15BF">
                              <w:pPr>
                                <w:rPr>
                                  <w:rFonts w:ascii="Arial" w:hAnsi="Arial" w:cs="Arial"/>
                                  <w:sz w:val="18"/>
                                </w:rPr>
                              </w:pPr>
                              <w:r>
                                <w:rPr>
                                  <w:rFonts w:ascii="Arial" w:hAnsi="Arial" w:cs="Arial"/>
                                  <w:sz w:val="18"/>
                                </w:rPr>
                                <w:t>REESS Assembly</w:t>
                              </w:r>
                            </w:p>
                          </w:txbxContent>
                        </wps:txbx>
                        <wps:bodyPr rot="0" vert="horz" wrap="square" lIns="91440" tIns="45720" rIns="91440" bIns="45720" upright="1">
                          <a:noAutofit/>
                        </wps:bodyPr>
                      </wps:wsp>
                      <wps:wsp>
                        <wps:cNvPr id="515" name="Line 43"/>
                        <wps:cNvCnPr/>
                        <wps:spPr bwMode="auto">
                          <a:xfrm flipH="1">
                            <a:off x="4176" y="3613"/>
                            <a:ext cx="0" cy="10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16" name="Text Box 44"/>
                        <wps:cNvSpPr txBox="1">
                          <a:spLocks noChangeArrowheads="1"/>
                        </wps:cNvSpPr>
                        <wps:spPr bwMode="auto">
                          <a:xfrm>
                            <a:off x="3915" y="3978"/>
                            <a:ext cx="79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F8075" w14:textId="77777777" w:rsidR="006A15BF" w:rsidRDefault="006A15BF" w:rsidP="006A15BF">
                              <w:pPr>
                                <w:rPr>
                                  <w:rFonts w:ascii="Arial" w:hAnsi="Arial" w:cs="Arial"/>
                                  <w:sz w:val="18"/>
                                </w:rPr>
                              </w:pPr>
                              <w:r>
                                <w:rPr>
                                  <w:rFonts w:ascii="Arial" w:hAnsi="Arial" w:cs="Arial"/>
                                  <w:sz w:val="18"/>
                                </w:rPr>
                                <w:t>U</w:t>
                              </w:r>
                              <w:r>
                                <w:rPr>
                                  <w:rFonts w:ascii="Arial" w:hAnsi="Arial" w:cs="Arial"/>
                                  <w:sz w:val="18"/>
                                  <w:vertAlign w:val="subscript"/>
                                </w:rPr>
                                <w:t>1</w:t>
                              </w:r>
                              <w:r>
                                <w:rPr>
                                  <w:rFonts w:ascii="Arial" w:hAnsi="Arial" w:cs="Arial"/>
                                  <w:sz w:val="18"/>
                                </w:rPr>
                                <w:t>’</w:t>
                              </w:r>
                            </w:p>
                          </w:txbxContent>
                        </wps:txbx>
                        <wps:bodyPr rot="0" vert="horz" wrap="square" lIns="91440" tIns="34920" rIns="91440" bIns="45720" anchor="t" anchorCtr="0" upright="1">
                          <a:noAutofit/>
                        </wps:bodyPr>
                      </wps:wsp>
                      <wps:wsp>
                        <wps:cNvPr id="517" name="Oval 517"/>
                        <wps:cNvSpPr>
                          <a:spLocks noChangeArrowheads="1"/>
                        </wps:cNvSpPr>
                        <wps:spPr bwMode="auto">
                          <a:xfrm>
                            <a:off x="5953" y="2031"/>
                            <a:ext cx="983" cy="983"/>
                          </a:xfrm>
                          <a:prstGeom prst="ellipse">
                            <a:avLst/>
                          </a:prstGeom>
                          <a:solidFill>
                            <a:srgbClr val="FFFFFF"/>
                          </a:solidFill>
                          <a:ln w="12700">
                            <a:solidFill>
                              <a:srgbClr val="000000"/>
                            </a:solidFill>
                            <a:round/>
                            <a:headEnd/>
                            <a:tailEnd/>
                          </a:ln>
                        </wps:spPr>
                        <wps:txbx>
                          <w:txbxContent>
                            <w:p w14:paraId="54A4ADDC" w14:textId="77777777" w:rsidR="006A15BF" w:rsidRDefault="006A15BF" w:rsidP="006A15BF"/>
                          </w:txbxContent>
                        </wps:txbx>
                        <wps:bodyPr rot="0" vert="horz" wrap="square" lIns="91440" tIns="45720" rIns="91440" bIns="45720" anchor="ctr" anchorCtr="0" upright="1">
                          <a:noAutofit/>
                        </wps:bodyPr>
                      </wps:wsp>
                      <wps:wsp>
                        <wps:cNvPr id="522" name="Rectangle 522"/>
                        <wps:cNvSpPr>
                          <a:spLocks noChangeArrowheads="1"/>
                        </wps:cNvSpPr>
                        <wps:spPr bwMode="auto">
                          <a:xfrm>
                            <a:off x="2822" y="2154"/>
                            <a:ext cx="1458" cy="614"/>
                          </a:xfrm>
                          <a:prstGeom prst="rect">
                            <a:avLst/>
                          </a:prstGeom>
                          <a:solidFill>
                            <a:srgbClr val="FFFFFF"/>
                          </a:solidFill>
                          <a:ln w="12700">
                            <a:solidFill>
                              <a:srgbClr val="000000"/>
                            </a:solidFill>
                            <a:miter lim="800000"/>
                            <a:headEnd/>
                            <a:tailEnd/>
                          </a:ln>
                        </wps:spPr>
                        <wps:txbx>
                          <w:txbxContent>
                            <w:p w14:paraId="63A04F19" w14:textId="77777777" w:rsidR="006A15BF" w:rsidRDefault="006A15BF" w:rsidP="006A15BF"/>
                          </w:txbxContent>
                        </wps:txbx>
                        <wps:bodyPr rot="0" vert="horz" wrap="square" lIns="91440" tIns="45720" rIns="91440" bIns="45720" anchor="ctr" anchorCtr="0" upright="1">
                          <a:noAutofit/>
                        </wps:bodyPr>
                      </wps:wsp>
                      <wps:wsp>
                        <wps:cNvPr id="523" name="Oval 523"/>
                        <wps:cNvSpPr>
                          <a:spLocks noChangeArrowheads="1"/>
                        </wps:cNvSpPr>
                        <wps:spPr bwMode="auto">
                          <a:xfrm>
                            <a:off x="350" y="2031"/>
                            <a:ext cx="983" cy="983"/>
                          </a:xfrm>
                          <a:prstGeom prst="ellipse">
                            <a:avLst/>
                          </a:prstGeom>
                          <a:solidFill>
                            <a:srgbClr val="FFFFFF"/>
                          </a:solidFill>
                          <a:ln w="12700">
                            <a:solidFill>
                              <a:srgbClr val="000000"/>
                            </a:solidFill>
                            <a:round/>
                            <a:headEnd/>
                            <a:tailEnd/>
                          </a:ln>
                        </wps:spPr>
                        <wps:txbx>
                          <w:txbxContent>
                            <w:p w14:paraId="6BC1A55A" w14:textId="77777777" w:rsidR="006A15BF" w:rsidRDefault="006A15BF" w:rsidP="006A15BF"/>
                          </w:txbxContent>
                        </wps:txbx>
                        <wps:bodyPr rot="0" vert="horz" wrap="square" lIns="91440" tIns="45720" rIns="91440" bIns="45720" anchor="ctr" anchorCtr="0" upright="1">
                          <a:noAutofit/>
                        </wps:bodyPr>
                      </wps:wsp>
                      <wps:wsp>
                        <wps:cNvPr id="524" name="Text Box 48"/>
                        <wps:cNvSpPr txBox="1">
                          <a:spLocks noChangeArrowheads="1"/>
                        </wps:cNvSpPr>
                        <wps:spPr bwMode="auto">
                          <a:xfrm>
                            <a:off x="473" y="1662"/>
                            <a:ext cx="436"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4057B" w14:textId="77777777" w:rsidR="006A15BF" w:rsidRDefault="006A15BF" w:rsidP="006A15BF">
                              <w:pPr>
                                <w:autoSpaceDE w:val="0"/>
                                <w:autoSpaceDN w:val="0"/>
                                <w:adjustRightInd w:val="0"/>
                              </w:pPr>
                              <w:r>
                                <w:t>+</w:t>
                              </w:r>
                            </w:p>
                          </w:txbxContent>
                        </wps:txbx>
                        <wps:bodyPr rot="0" vert="horz" wrap="square" lIns="91440" tIns="45720" rIns="91440" bIns="45720" upright="1">
                          <a:noAutofit/>
                        </wps:bodyPr>
                      </wps:wsp>
                      <wps:wsp>
                        <wps:cNvPr id="525" name="Text Box 49"/>
                        <wps:cNvSpPr txBox="1">
                          <a:spLocks noChangeArrowheads="1"/>
                        </wps:cNvSpPr>
                        <wps:spPr bwMode="auto">
                          <a:xfrm>
                            <a:off x="488" y="2870"/>
                            <a:ext cx="553" cy="5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623B4" w14:textId="77777777" w:rsidR="006A15BF" w:rsidRDefault="006A15BF" w:rsidP="006A15BF">
                              <w:pPr>
                                <w:autoSpaceDE w:val="0"/>
                                <w:autoSpaceDN w:val="0"/>
                                <w:adjustRightInd w:val="0"/>
                                <w:rPr>
                                  <w:sz w:val="30"/>
                                </w:rPr>
                              </w:pPr>
                              <w:r>
                                <w:rPr>
                                  <w:sz w:val="30"/>
                                </w:rPr>
                                <w:t>-</w:t>
                              </w:r>
                            </w:p>
                          </w:txbxContent>
                        </wps:txbx>
                        <wps:bodyPr rot="0" vert="horz" wrap="square" lIns="91440" tIns="45720" rIns="91440" bIns="45720" upright="1">
                          <a:noAutofit/>
                        </wps:bodyPr>
                      </wps:wsp>
                      <wps:wsp>
                        <wps:cNvPr id="526" name="Text Box 50"/>
                        <wps:cNvSpPr txBox="1">
                          <a:spLocks noChangeArrowheads="1"/>
                        </wps:cNvSpPr>
                        <wps:spPr bwMode="auto">
                          <a:xfrm>
                            <a:off x="6414" y="1647"/>
                            <a:ext cx="522"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DABF4" w14:textId="77777777" w:rsidR="006A15BF" w:rsidRDefault="006A15BF" w:rsidP="006A15BF">
                              <w:pPr>
                                <w:autoSpaceDE w:val="0"/>
                                <w:autoSpaceDN w:val="0"/>
                                <w:adjustRightInd w:val="0"/>
                              </w:pPr>
                              <w:r>
                                <w:t>+</w:t>
                              </w:r>
                            </w:p>
                          </w:txbxContent>
                        </wps:txbx>
                        <wps:bodyPr rot="0" vert="horz" wrap="square" lIns="91440" tIns="45720" rIns="91440" bIns="45720" upright="1">
                          <a:noAutofit/>
                        </wps:bodyPr>
                      </wps:wsp>
                      <wps:wsp>
                        <wps:cNvPr id="527" name="Text Box 51"/>
                        <wps:cNvSpPr txBox="1">
                          <a:spLocks noChangeArrowheads="1"/>
                        </wps:cNvSpPr>
                        <wps:spPr bwMode="auto">
                          <a:xfrm>
                            <a:off x="6429" y="2868"/>
                            <a:ext cx="507"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B7341" w14:textId="77777777" w:rsidR="006A15BF" w:rsidRDefault="006A15BF" w:rsidP="006A15BF">
                              <w:pPr>
                                <w:autoSpaceDE w:val="0"/>
                                <w:autoSpaceDN w:val="0"/>
                                <w:adjustRightInd w:val="0"/>
                                <w:rPr>
                                  <w:sz w:val="32"/>
                                </w:rPr>
                              </w:pPr>
                              <w:r>
                                <w:rPr>
                                  <w:sz w:val="32"/>
                                </w:rPr>
                                <w:t>-</w:t>
                              </w:r>
                            </w:p>
                          </w:txbxContent>
                        </wps:txbx>
                        <wps:bodyPr rot="0" vert="horz" wrap="square" lIns="91440" tIns="45720" rIns="91440" bIns="45720" upright="1">
                          <a:noAutofit/>
                        </wps:bodyPr>
                      </wps:wsp>
                      <wps:wsp>
                        <wps:cNvPr id="528" name="Text Box 52"/>
                        <wps:cNvSpPr txBox="1">
                          <a:spLocks noChangeArrowheads="1"/>
                        </wps:cNvSpPr>
                        <wps:spPr bwMode="auto">
                          <a:xfrm>
                            <a:off x="0" y="2068"/>
                            <a:ext cx="1658"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6DF64"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Energy</w:t>
                              </w:r>
                            </w:p>
                            <w:p w14:paraId="5934D0C6"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Conversion</w:t>
                              </w:r>
                            </w:p>
                            <w:p w14:paraId="5A3A26C7"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System</w:t>
                              </w:r>
                            </w:p>
                          </w:txbxContent>
                        </wps:txbx>
                        <wps:bodyPr rot="0" vert="horz" wrap="square" lIns="91440" tIns="45720" rIns="91440" bIns="45720" anchor="t" anchorCtr="0" upright="1">
                          <a:noAutofit/>
                        </wps:bodyPr>
                      </wps:wsp>
                      <wps:wsp>
                        <wps:cNvPr id="529" name="Text Box 53"/>
                        <wps:cNvSpPr txBox="1">
                          <a:spLocks noChangeArrowheads="1"/>
                        </wps:cNvSpPr>
                        <wps:spPr bwMode="auto">
                          <a:xfrm>
                            <a:off x="5967" y="2265"/>
                            <a:ext cx="96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CFABA" w14:textId="77777777" w:rsidR="006A15BF" w:rsidRDefault="006A15BF" w:rsidP="006A15BF">
                              <w:pPr>
                                <w:jc w:val="center"/>
                                <w:rPr>
                                  <w:rFonts w:ascii="Arial" w:hAnsi="Arial" w:cs="Arial"/>
                                  <w:sz w:val="18"/>
                                </w:rPr>
                              </w:pPr>
                              <w:r>
                                <w:rPr>
                                  <w:rFonts w:ascii="Arial" w:hAnsi="Arial" w:cs="Arial"/>
                                  <w:sz w:val="18"/>
                                </w:rPr>
                                <w:t>REESS</w:t>
                              </w:r>
                            </w:p>
                          </w:txbxContent>
                        </wps:txbx>
                        <wps:bodyPr rot="0" vert="horz" wrap="square" lIns="91440" tIns="45720" rIns="91440" bIns="45720" anchor="t" anchorCtr="0" upright="1">
                          <a:noAutofit/>
                        </wps:bodyPr>
                      </wps:wsp>
                      <wps:wsp>
                        <wps:cNvPr id="530" name="Text Box 54"/>
                        <wps:cNvSpPr txBox="1">
                          <a:spLocks noChangeArrowheads="1"/>
                        </wps:cNvSpPr>
                        <wps:spPr bwMode="auto">
                          <a:xfrm>
                            <a:off x="2712" y="2214"/>
                            <a:ext cx="165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1505F" w14:textId="77777777" w:rsidR="006A15BF" w:rsidRDefault="006A15BF" w:rsidP="006A15BF">
                              <w:pPr>
                                <w:rPr>
                                  <w:rFonts w:ascii="Arial" w:hAnsi="Arial" w:cs="Arial"/>
                                  <w:sz w:val="18"/>
                                </w:rPr>
                              </w:pPr>
                              <w:r>
                                <w:rPr>
                                  <w:rFonts w:ascii="Arial" w:hAnsi="Arial" w:cs="Arial"/>
                                  <w:sz w:val="18"/>
                                </w:rPr>
                                <w:t>Traction System</w:t>
                              </w:r>
                            </w:p>
                          </w:txbxContent>
                        </wps:txbx>
                        <wps:bodyPr rot="0" vert="horz" wrap="square" lIns="91440" tIns="45720" rIns="91440" bIns="45720" anchor="t" anchorCtr="0" upright="1">
                          <a:noAutofit/>
                        </wps:bodyPr>
                      </wps:wsp>
                      <wps:wsp>
                        <wps:cNvPr id="531" name="Line 55"/>
                        <wps:cNvCnPr/>
                        <wps:spPr bwMode="auto">
                          <a:xfrm>
                            <a:off x="4848" y="3634"/>
                            <a:ext cx="0" cy="1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56"/>
                        <wps:cNvSpPr>
                          <a:spLocks noChangeArrowheads="1"/>
                        </wps:cNvSpPr>
                        <wps:spPr bwMode="auto">
                          <a:xfrm>
                            <a:off x="4766" y="3900"/>
                            <a:ext cx="184" cy="553"/>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3" name="Text Box 57"/>
                        <wps:cNvSpPr txBox="1">
                          <a:spLocks noChangeArrowheads="1"/>
                        </wps:cNvSpPr>
                        <wps:spPr bwMode="auto">
                          <a:xfrm>
                            <a:off x="4340" y="3953"/>
                            <a:ext cx="55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50571" w14:textId="77777777" w:rsidR="006A15BF" w:rsidRDefault="006A15BF" w:rsidP="006A15BF">
                              <w:pPr>
                                <w:rPr>
                                  <w:rFonts w:ascii="Arial" w:hAnsi="Arial" w:cs="Arial"/>
                                  <w:sz w:val="18"/>
                                </w:rPr>
                              </w:pPr>
                              <w:r>
                                <w:rPr>
                                  <w:rFonts w:ascii="Arial" w:hAnsi="Arial" w:cs="Arial"/>
                                  <w:sz w:val="18"/>
                                </w:rPr>
                                <w:t>R</w:t>
                              </w:r>
                              <w:r>
                                <w:rPr>
                                  <w:rFonts w:ascii="Arial" w:hAnsi="Arial" w:cs="Arial"/>
                                  <w:sz w:val="18"/>
                                  <w:vertAlign w:val="subscript"/>
                                </w:rPr>
                                <w:t>0</w:t>
                              </w:r>
                            </w:p>
                          </w:txbxContent>
                        </wps:txbx>
                        <wps:bodyPr rot="0" vert="horz" wrap="square" lIns="91440" tIns="45720" rIns="91440" bIns="45720" anchor="t" anchorCtr="0" upright="1">
                          <a:noAutofit/>
                        </wps:bodyPr>
                      </wps:wsp>
                      <wps:wsp>
                        <wps:cNvPr id="534" name="Text Box 58"/>
                        <wps:cNvSpPr txBox="1">
                          <a:spLocks noChangeArrowheads="1"/>
                        </wps:cNvSpPr>
                        <wps:spPr bwMode="auto">
                          <a:xfrm>
                            <a:off x="2228" y="5031"/>
                            <a:ext cx="313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48CC" w14:textId="77777777" w:rsidR="006A15BF" w:rsidRDefault="006A15BF" w:rsidP="006A15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66673" id="Group 247" o:spid="_x0000_s1110" style="position:absolute;left:0;text-align:left;margin-left:50.1pt;margin-top:.1pt;width:362.15pt;height:270pt;z-index:251801088;mso-position-horizontal-relative:text;mso-position-vertical-relative:text" coordsize="7243,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">
                <v:shape id="Text Box 32" o:spid="_x0000_s1111" type="#_x0000_t202" style="position:absolute;left:765;width:1842;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" filled="f" fillcolor="#0c9" stroked="f">
                  <v:textbox>
                    <w:txbxContent>
                      <w:p w14:paraId="069DB142" w14:textId="77777777" w:rsidR="006A15BF" w:rsidRDefault="006A15BF" w:rsidP="006A15BF">
                        <w:pPr>
                          <w:autoSpaceDE w:val="0"/>
                          <w:autoSpaceDN w:val="0"/>
                          <w:adjustRightInd w:val="0"/>
                          <w:rPr>
                            <w:rFonts w:ascii="Arial" w:hAnsi="Arial" w:cs="Arial"/>
                            <w:sz w:val="18"/>
                          </w:rPr>
                        </w:pPr>
                        <w:r>
                          <w:rPr>
                            <w:rFonts w:ascii="Arial" w:hAnsi="Arial" w:cs="Arial"/>
                            <w:sz w:val="18"/>
                          </w:rPr>
                          <w:t>Electrical Chassis</w:t>
                        </w:r>
                      </w:p>
                    </w:txbxContent>
                  </v:textbox>
                </v:shape>
                <v:shape id="Text Box 33" o:spid="_x0000_s1112" type="#_x0000_t202" style="position:absolute;left:765;top:4585;width:184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" filled="f" fillcolor="#0c9" stroked="f">
                  <v:textbox>
                    <w:txbxContent>
                      <w:p w14:paraId="78D28C77" w14:textId="77777777" w:rsidR="006A15BF" w:rsidRDefault="006A15BF" w:rsidP="006A15BF">
                        <w:pPr>
                          <w:autoSpaceDE w:val="0"/>
                          <w:autoSpaceDN w:val="0"/>
                          <w:adjustRightInd w:val="0"/>
                          <w:rPr>
                            <w:rFonts w:ascii="Arial" w:hAnsi="Arial" w:cs="Arial"/>
                            <w:sz w:val="18"/>
                          </w:rPr>
                        </w:pPr>
                        <w:r>
                          <w:rPr>
                            <w:rFonts w:ascii="Arial" w:hAnsi="Arial" w:cs="Arial"/>
                            <w:sz w:val="18"/>
                          </w:rPr>
                          <w:t>Electrical Chassis</w:t>
                        </w:r>
                      </w:p>
                    </w:txbxContent>
                  </v:textbox>
                </v:shape>
                <v:rect id="Rectangle 250" o:spid="_x0000_s1113" style="position:absolute;left:857;top:1416;width:5588;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" filled="f" fillcolor="#0c9" strokeweight="1pt">
                  <v:textbox>
                    <w:txbxContent>
                      <w:p w14:paraId="4AC60AA4" w14:textId="77777777" w:rsidR="006A15BF" w:rsidRDefault="006A15BF" w:rsidP="006A15BF">
                        <w:pPr>
                          <w:autoSpaceDE w:val="0"/>
                          <w:autoSpaceDN w:val="0"/>
                          <w:adjustRightInd w:val="0"/>
                          <w:ind w:left="200"/>
                          <w:jc w:val="center"/>
                        </w:pPr>
                      </w:p>
                    </w:txbxContent>
                  </v:textbox>
                </v:rect>
                <v:line id="Line 35" o:spid="_x0000_s1114" style="position:absolute;visibility:visible;mso-wrap-style:square" from="3559,1416" to="3559,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2dxQAAANwAAAAPAAAAZHJzL2Rvd25yZXYueG1sRI/dagIx&#10;FITvBd8hHKF3ml3B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BHGk2dxQAAANwAAAAP&#10;AAAAAAAAAAAAAAAAAAcCAABkcnMvZG93bnJldi54bWxQSwUGAAAAAAMAAwC3AAAA+QIAAAAA&#10;" strokeweight="1pt"/>
                <v:shape id="Text Box 36" o:spid="_x0000_s1115" type="#_x0000_t202" style="position:absolute;left:2423;top:1012;width:1765;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" filled="f" fillcolor="#0c9" stroked="f">
                  <v:textbox>
                    <w:txbxContent>
                      <w:p w14:paraId="6772A5A7" w14:textId="77777777" w:rsidR="006A15BF" w:rsidRDefault="006A15BF" w:rsidP="006A15BF">
                        <w:pPr>
                          <w:rPr>
                            <w:rFonts w:ascii="Arial" w:hAnsi="Arial" w:cs="Arial"/>
                            <w:sz w:val="18"/>
                          </w:rPr>
                        </w:pPr>
                        <w:r>
                          <w:rPr>
                            <w:rFonts w:ascii="Arial" w:hAnsi="Arial" w:cs="Arial"/>
                            <w:sz w:val="18"/>
                          </w:rPr>
                          <w:t>High Voltage Bus</w:t>
                        </w:r>
                      </w:p>
                    </w:txbxContent>
                  </v:textbox>
                </v:shape>
                <v:line id="Line 37" o:spid="_x0000_s1116" style="position:absolute;visibility:visible;mso-wrap-style:square" from="857,4673" to="6506,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" strokeweight="1.5pt"/>
                <v:line id="Line 38" o:spid="_x0000_s1117" style="position:absolute;visibility:visible;mso-wrap-style:square" from="857,387" to="650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" strokeweight="1.5pt"/>
                <v:rect id="Rectangle 255" o:spid="_x0000_s1118" style="position:absolute;left:120;top:104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" filled="f" fillcolor="#0c9" strokeweight="1pt">
                  <v:stroke dashstyle="longDashDotDot"/>
                </v:rect>
                <v:rect id="Rectangle 512" o:spid="_x0000_s1119" style="position:absolute;left:5155;top:104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" filled="f" fillcolor="#0c9" strokeweight="1pt">
                  <v:stroke dashstyle="longDashDotDot"/>
                </v:rect>
                <v:shape id="Text Box 41" o:spid="_x0000_s1120" type="#_x0000_t202" style="position:absolute;left:197;top:443;width:190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" filled="f" fillcolor="#0c9" stroked="f">
                  <v:textbox>
                    <w:txbxContent>
                      <w:p w14:paraId="11783D10"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Energy Conversion</w:t>
                        </w:r>
                      </w:p>
                      <w:p w14:paraId="4CCB4390" w14:textId="77777777" w:rsidR="006A15BF" w:rsidRDefault="006A15BF" w:rsidP="006A15BF">
                        <w:pPr>
                          <w:jc w:val="center"/>
                          <w:rPr>
                            <w:rFonts w:ascii="Arial" w:hAnsi="Arial" w:cs="Arial"/>
                            <w:sz w:val="18"/>
                          </w:rPr>
                        </w:pPr>
                        <w:r>
                          <w:rPr>
                            <w:rFonts w:ascii="Arial" w:hAnsi="Arial" w:cs="Arial"/>
                            <w:sz w:val="18"/>
                          </w:rPr>
                          <w:t>System Assembly</w:t>
                        </w:r>
                      </w:p>
                    </w:txbxContent>
                  </v:textbox>
                </v:shape>
                <v:shape id="Text Box 42" o:spid="_x0000_s1121" type="#_x0000_t202" style="position:absolute;left:5278;top:648;width:168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" filled="f" fillcolor="#0c9" stroked="f">
                  <v:textbox>
                    <w:txbxContent>
                      <w:p w14:paraId="6B3F431D" w14:textId="77777777" w:rsidR="006A15BF" w:rsidRDefault="006A15BF" w:rsidP="006A15BF">
                        <w:pPr>
                          <w:rPr>
                            <w:rFonts w:ascii="Arial" w:hAnsi="Arial" w:cs="Arial"/>
                            <w:sz w:val="18"/>
                          </w:rPr>
                        </w:pPr>
                        <w:r>
                          <w:rPr>
                            <w:rFonts w:ascii="Arial" w:hAnsi="Arial" w:cs="Arial"/>
                            <w:sz w:val="18"/>
                          </w:rPr>
                          <w:t>REESS Assembly</w:t>
                        </w:r>
                      </w:p>
                    </w:txbxContent>
                  </v:textbox>
                </v:shape>
                <v:line id="Line 43" o:spid="_x0000_s1122" style="position:absolute;flip:x;visibility:visible;mso-wrap-style:square" from="4176,3613" to="4176,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" strokeweight="1.5pt">
                  <v:stroke startarrow="block" startarrowwidth="narrow" startarrowlength="short" endarrow="block" endarrowwidth="narrow" endarrowlength="short"/>
                </v:line>
                <v:shape id="Text Box 44" o:spid="_x0000_s1123" type="#_x0000_t202" style="position:absolute;left:3915;top:3978;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" stroked="f">
                  <v:textbox inset=",.97mm">
                    <w:txbxContent>
                      <w:p w14:paraId="68DF8075" w14:textId="77777777" w:rsidR="006A15BF" w:rsidRDefault="006A15BF" w:rsidP="006A15BF">
                        <w:pPr>
                          <w:rPr>
                            <w:rFonts w:ascii="Arial" w:hAnsi="Arial" w:cs="Arial"/>
                            <w:sz w:val="18"/>
                          </w:rPr>
                        </w:pPr>
                        <w:r>
                          <w:rPr>
                            <w:rFonts w:ascii="Arial" w:hAnsi="Arial" w:cs="Arial"/>
                            <w:sz w:val="18"/>
                          </w:rPr>
                          <w:t>U</w:t>
                        </w:r>
                        <w:r>
                          <w:rPr>
                            <w:rFonts w:ascii="Arial" w:hAnsi="Arial" w:cs="Arial"/>
                            <w:sz w:val="18"/>
                            <w:vertAlign w:val="subscript"/>
                          </w:rPr>
                          <w:t>1</w:t>
                        </w:r>
                        <w:r>
                          <w:rPr>
                            <w:rFonts w:ascii="Arial" w:hAnsi="Arial" w:cs="Arial"/>
                            <w:sz w:val="18"/>
                          </w:rPr>
                          <w:t>’</w:t>
                        </w:r>
                      </w:p>
                    </w:txbxContent>
                  </v:textbox>
                </v:shape>
                <v:oval id="Oval 517" o:spid="_x0000_s1124" style="position:absolute;left:5953;top:203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" strokeweight="1pt">
                  <v:textbox>
                    <w:txbxContent>
                      <w:p w14:paraId="54A4ADDC" w14:textId="77777777" w:rsidR="006A15BF" w:rsidRDefault="006A15BF" w:rsidP="006A15BF"/>
                    </w:txbxContent>
                  </v:textbox>
                </v:oval>
                <v:rect id="Rectangle 522" o:spid="_x0000_s1125" style="position:absolute;left:2822;top:2154;width:1458;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" strokeweight="1pt">
                  <v:textbox>
                    <w:txbxContent>
                      <w:p w14:paraId="63A04F19" w14:textId="77777777" w:rsidR="006A15BF" w:rsidRDefault="006A15BF" w:rsidP="006A15BF"/>
                    </w:txbxContent>
                  </v:textbox>
                </v:rect>
                <v:oval id="Oval 523" o:spid="_x0000_s1126" style="position:absolute;left:350;top:203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" strokeweight="1pt">
                  <v:textbox>
                    <w:txbxContent>
                      <w:p w14:paraId="6BC1A55A" w14:textId="77777777" w:rsidR="006A15BF" w:rsidRDefault="006A15BF" w:rsidP="006A15BF"/>
                    </w:txbxContent>
                  </v:textbox>
                </v:oval>
                <v:shape id="Text Box 48" o:spid="_x0000_s1127" type="#_x0000_t202" style="position:absolute;left:473;top:1662;width:43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" filled="f" fillcolor="#0c9" stroked="f">
                  <v:textbox>
                    <w:txbxContent>
                      <w:p w14:paraId="0C04057B" w14:textId="77777777" w:rsidR="006A15BF" w:rsidRDefault="006A15BF" w:rsidP="006A15BF">
                        <w:pPr>
                          <w:autoSpaceDE w:val="0"/>
                          <w:autoSpaceDN w:val="0"/>
                          <w:adjustRightInd w:val="0"/>
                        </w:pPr>
                        <w:r>
                          <w:t>+</w:t>
                        </w:r>
                      </w:p>
                    </w:txbxContent>
                  </v:textbox>
                </v:shape>
                <v:shape id="Text Box 49" o:spid="_x0000_s1128" type="#_x0000_t202" style="position:absolute;left:488;top:2870;width:55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" filled="f" fillcolor="#0c9" stroked="f">
                  <v:textbox>
                    <w:txbxContent>
                      <w:p w14:paraId="388623B4" w14:textId="77777777" w:rsidR="006A15BF" w:rsidRDefault="006A15BF" w:rsidP="006A15BF">
                        <w:pPr>
                          <w:autoSpaceDE w:val="0"/>
                          <w:autoSpaceDN w:val="0"/>
                          <w:adjustRightInd w:val="0"/>
                          <w:rPr>
                            <w:sz w:val="30"/>
                          </w:rPr>
                        </w:pPr>
                        <w:r>
                          <w:rPr>
                            <w:sz w:val="30"/>
                          </w:rPr>
                          <w:t>-</w:t>
                        </w:r>
                      </w:p>
                    </w:txbxContent>
                  </v:textbox>
                </v:shape>
                <v:shape id="Text Box 50" o:spid="_x0000_s1129" type="#_x0000_t202" style="position:absolute;left:6414;top:1647;width:52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" filled="f" fillcolor="#0c9" stroked="f">
                  <v:textbox>
                    <w:txbxContent>
                      <w:p w14:paraId="652DABF4" w14:textId="77777777" w:rsidR="006A15BF" w:rsidRDefault="006A15BF" w:rsidP="006A15BF">
                        <w:pPr>
                          <w:autoSpaceDE w:val="0"/>
                          <w:autoSpaceDN w:val="0"/>
                          <w:adjustRightInd w:val="0"/>
                        </w:pPr>
                        <w:r>
                          <w:t>+</w:t>
                        </w:r>
                      </w:p>
                    </w:txbxContent>
                  </v:textbox>
                </v:shape>
                <v:shape id="Text Box 51" o:spid="_x0000_s1130" type="#_x0000_t202" style="position:absolute;left:6429;top:2868;width:50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" filled="f" fillcolor="#0c9" stroked="f">
                  <v:textbox>
                    <w:txbxContent>
                      <w:p w14:paraId="107B7341" w14:textId="77777777" w:rsidR="006A15BF" w:rsidRDefault="006A15BF" w:rsidP="006A15BF">
                        <w:pPr>
                          <w:autoSpaceDE w:val="0"/>
                          <w:autoSpaceDN w:val="0"/>
                          <w:adjustRightInd w:val="0"/>
                          <w:rPr>
                            <w:sz w:val="32"/>
                          </w:rPr>
                        </w:pPr>
                        <w:r>
                          <w:rPr>
                            <w:sz w:val="32"/>
                          </w:rPr>
                          <w:t>-</w:t>
                        </w:r>
                      </w:p>
                    </w:txbxContent>
                  </v:textbox>
                </v:shape>
                <v:shape id="Text Box 52" o:spid="_x0000_s1131" type="#_x0000_t202" style="position:absolute;top:2068;width:1658;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" filled="f" stroked="f">
                  <v:textbox>
                    <w:txbxContent>
                      <w:p w14:paraId="2886DF64"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Energy</w:t>
                        </w:r>
                      </w:p>
                      <w:p w14:paraId="5934D0C6"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Conversion</w:t>
                        </w:r>
                      </w:p>
                      <w:p w14:paraId="5A3A26C7"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System</w:t>
                        </w:r>
                      </w:p>
                    </w:txbxContent>
                  </v:textbox>
                </v:shape>
                <v:shape id="Text Box 53" o:spid="_x0000_s1132" type="#_x0000_t202" style="position:absolute;left:5967;top:2265;width:96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6EECFABA" w14:textId="77777777" w:rsidR="006A15BF" w:rsidRDefault="006A15BF" w:rsidP="006A15BF">
                        <w:pPr>
                          <w:jc w:val="center"/>
                          <w:rPr>
                            <w:rFonts w:ascii="Arial" w:hAnsi="Arial" w:cs="Arial"/>
                            <w:sz w:val="18"/>
                          </w:rPr>
                        </w:pPr>
                        <w:r>
                          <w:rPr>
                            <w:rFonts w:ascii="Arial" w:hAnsi="Arial" w:cs="Arial"/>
                            <w:sz w:val="18"/>
                          </w:rPr>
                          <w:t>REESS</w:t>
                        </w:r>
                      </w:p>
                    </w:txbxContent>
                  </v:textbox>
                </v:shape>
                <v:shape id="Text Box 54" o:spid="_x0000_s1133" type="#_x0000_t202" style="position:absolute;left:2712;top:2214;width:1658;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1C41505F" w14:textId="77777777" w:rsidR="006A15BF" w:rsidRDefault="006A15BF" w:rsidP="006A15BF">
                        <w:pPr>
                          <w:rPr>
                            <w:rFonts w:ascii="Arial" w:hAnsi="Arial" w:cs="Arial"/>
                            <w:sz w:val="18"/>
                          </w:rPr>
                        </w:pPr>
                        <w:r>
                          <w:rPr>
                            <w:rFonts w:ascii="Arial" w:hAnsi="Arial" w:cs="Arial"/>
                            <w:sz w:val="18"/>
                          </w:rPr>
                          <w:t>Traction System</w:t>
                        </w:r>
                      </w:p>
                    </w:txbxContent>
                  </v:textbox>
                </v:shape>
                <v:line id="Line 55" o:spid="_x0000_s1134" style="position:absolute;visibility:visible;mso-wrap-style:square" from="4848,3634" to="4848,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YxQAAANwAAAAPAAAAZHJzL2Rvd25yZXYueG1sRI/dagIx&#10;FITvBd8hHMG7mt2K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Bab2VYxQAAANwAAAAP&#10;AAAAAAAAAAAAAAAAAAcCAABkcnMvZG93bnJldi54bWxQSwUGAAAAAAMAAwC3AAAA+QIAAAAA&#10;" strokeweight="1pt"/>
                <v:shapetype id="_x0000_t109" coordsize="21600,21600" o:spt="109" path="m,l,21600r21600,l21600,xe">
                  <v:stroke joinstyle="miter"/>
                  <v:path gradientshapeok="t" o:connecttype="rect"/>
                </v:shapetype>
                <v:shape id="AutoShape 56" o:spid="_x0000_s1135" type="#_x0000_t109" style="position:absolute;left:4766;top:3900;width:18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" strokeweight="1pt"/>
                <v:shape id="Text Box 57" o:spid="_x0000_s1136" type="#_x0000_t202" style="position:absolute;left:4340;top:3953;width:55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" filled="f" stroked="f">
                  <v:textbox>
                    <w:txbxContent>
                      <w:p w14:paraId="0A350571" w14:textId="77777777" w:rsidR="006A15BF" w:rsidRDefault="006A15BF" w:rsidP="006A15BF">
                        <w:pPr>
                          <w:rPr>
                            <w:rFonts w:ascii="Arial" w:hAnsi="Arial" w:cs="Arial"/>
                            <w:sz w:val="18"/>
                          </w:rPr>
                        </w:pPr>
                        <w:r>
                          <w:rPr>
                            <w:rFonts w:ascii="Arial" w:hAnsi="Arial" w:cs="Arial"/>
                            <w:sz w:val="18"/>
                          </w:rPr>
                          <w:t>R</w:t>
                        </w:r>
                        <w:r>
                          <w:rPr>
                            <w:rFonts w:ascii="Arial" w:hAnsi="Arial" w:cs="Arial"/>
                            <w:sz w:val="18"/>
                            <w:vertAlign w:val="subscript"/>
                          </w:rPr>
                          <w:t>0</w:t>
                        </w:r>
                      </w:p>
                    </w:txbxContent>
                  </v:textbox>
                </v:shape>
                <v:shape id="Text Box 58" o:spid="_x0000_s1137" type="#_x0000_t202" style="position:absolute;left:2228;top:5031;width:313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" filled="f" stroked="f">
                  <v:textbox>
                    <w:txbxContent>
                      <w:p w14:paraId="3C6E48CC" w14:textId="77777777" w:rsidR="006A15BF" w:rsidRDefault="006A15BF" w:rsidP="006A15BF"/>
                    </w:txbxContent>
                  </v:textbox>
                </v:shape>
                <w10:wrap type="topAndBottom"/>
              </v:group>
            </w:pict>
          </mc:Fallback>
        </mc:AlternateContent>
      </w:r>
      <w:r>
        <w:rPr>
          <w:bCs/>
        </w:rPr>
        <w:t>If U</w:t>
      </w:r>
      <w:r>
        <w:rPr>
          <w:bCs/>
          <w:vertAlign w:val="subscript"/>
        </w:rPr>
        <w:t>2</w:t>
      </w:r>
      <w:r>
        <w:rPr>
          <w:bCs/>
        </w:rPr>
        <w:t xml:space="preserve"> is greater than U</w:t>
      </w:r>
      <w:r>
        <w:rPr>
          <w:bCs/>
          <w:vertAlign w:val="subscript"/>
        </w:rPr>
        <w:t>1</w:t>
      </w:r>
      <w:r>
        <w:rPr>
          <w:bCs/>
        </w:rPr>
        <w:t>, insert a standard known resistance (R</w:t>
      </w:r>
      <w:r>
        <w:rPr>
          <w:bCs/>
          <w:vertAlign w:val="subscript"/>
        </w:rPr>
        <w:t>o</w:t>
      </w:r>
      <w:r>
        <w:rPr>
          <w:bCs/>
        </w:rPr>
        <w:t>) between the positive side of the high voltage bus and the electrical chassis. With R</w:t>
      </w:r>
      <w:r>
        <w:rPr>
          <w:bCs/>
          <w:vertAlign w:val="subscript"/>
        </w:rPr>
        <w:t>o</w:t>
      </w:r>
      <w:r>
        <w:rPr>
          <w:bCs/>
        </w:rPr>
        <w:t xml:space="preserve"> installed, measure the voltage (U</w:t>
      </w:r>
      <w:r>
        <w:rPr>
          <w:bCs/>
          <w:vertAlign w:val="subscript"/>
        </w:rPr>
        <w:t>2</w:t>
      </w:r>
      <w:r>
        <w:rPr>
          <w:bCs/>
        </w:rPr>
        <w:t xml:space="preserve">’) between the positive side of the high voltage bus and the electrical chassis (see Figure </w:t>
      </w:r>
      <w:r>
        <w:rPr>
          <w:bCs/>
          <w:lang w:eastAsia="ja-JP"/>
        </w:rPr>
        <w:t>6</w:t>
      </w:r>
      <w:r>
        <w:rPr>
          <w:bCs/>
        </w:rPr>
        <w:t xml:space="preserve"> below). The electrical isolation (Ri) is calculated according to the following formula:</w:t>
      </w:r>
    </w:p>
    <w:p w14:paraId="449ADDFC" w14:textId="77777777" w:rsidR="006A15BF" w:rsidRDefault="006A15BF" w:rsidP="006A15BF">
      <w:pPr>
        <w:spacing w:after="120"/>
        <w:ind w:left="1701" w:right="1134" w:firstLine="567"/>
        <w:jc w:val="both"/>
        <w:rPr>
          <w:bCs/>
          <w:lang w:val="es-ES"/>
        </w:rPr>
      </w:pPr>
      <w:proofErr w:type="spellStart"/>
      <w:r>
        <w:rPr>
          <w:bCs/>
          <w:lang w:val="es-ES"/>
        </w:rPr>
        <w:t>R</w:t>
      </w:r>
      <w:r>
        <w:rPr>
          <w:bCs/>
          <w:vertAlign w:val="subscript"/>
          <w:lang w:val="es-ES"/>
        </w:rPr>
        <w:t>i</w:t>
      </w:r>
      <w:proofErr w:type="spellEnd"/>
      <w:r>
        <w:rPr>
          <w:bCs/>
          <w:lang w:val="es-ES"/>
        </w:rPr>
        <w:t xml:space="preserve"> = R</w:t>
      </w:r>
      <w:r>
        <w:rPr>
          <w:bCs/>
          <w:vertAlign w:val="subscript"/>
          <w:lang w:val="es-ES"/>
        </w:rPr>
        <w:t>o</w:t>
      </w:r>
      <w:r>
        <w:rPr>
          <w:bCs/>
          <w:lang w:val="es-ES"/>
        </w:rPr>
        <w:t>*</w:t>
      </w:r>
      <w:proofErr w:type="spellStart"/>
      <w:r>
        <w:rPr>
          <w:bCs/>
          <w:lang w:val="es-ES"/>
        </w:rPr>
        <w:t>U</w:t>
      </w:r>
      <w:r>
        <w:rPr>
          <w:bCs/>
          <w:vertAlign w:val="subscript"/>
          <w:lang w:val="es-ES"/>
        </w:rPr>
        <w:t>b</w:t>
      </w:r>
      <w:proofErr w:type="spellEnd"/>
      <w:r>
        <w:rPr>
          <w:bCs/>
          <w:lang w:val="es-ES"/>
        </w:rPr>
        <w:t>*(1/U</w:t>
      </w:r>
      <w:r>
        <w:rPr>
          <w:bCs/>
          <w:vertAlign w:val="subscript"/>
          <w:lang w:val="es-ES"/>
        </w:rPr>
        <w:t>2</w:t>
      </w:r>
      <w:r>
        <w:rPr>
          <w:bCs/>
          <w:lang w:val="es-ES"/>
        </w:rPr>
        <w:t>’ – 1/U</w:t>
      </w:r>
      <w:r>
        <w:rPr>
          <w:bCs/>
          <w:vertAlign w:val="subscript"/>
          <w:lang w:val="es-ES"/>
        </w:rPr>
        <w:t>2</w:t>
      </w:r>
      <w:r>
        <w:rPr>
          <w:bCs/>
          <w:lang w:val="es-ES"/>
        </w:rPr>
        <w:t>)</w:t>
      </w:r>
    </w:p>
    <w:p w14:paraId="0442F287" w14:textId="77777777" w:rsidR="006A15BF" w:rsidRDefault="006A15BF" w:rsidP="006A15BF">
      <w:pPr>
        <w:suppressAutoHyphens w:val="0"/>
        <w:spacing w:line="240" w:lineRule="auto"/>
        <w:rPr>
          <w:lang w:val="es-ES"/>
        </w:rPr>
      </w:pPr>
      <w:r>
        <w:rPr>
          <w:lang w:val="es-ES"/>
        </w:rPr>
        <w:br w:type="page"/>
      </w:r>
    </w:p>
    <w:p w14:paraId="175EE0B0" w14:textId="77777777" w:rsidR="006A15BF" w:rsidRDefault="006A15BF" w:rsidP="006A15BF">
      <w:pPr>
        <w:keepNext/>
        <w:tabs>
          <w:tab w:val="left" w:pos="-720"/>
          <w:tab w:val="left" w:pos="2268"/>
        </w:tabs>
        <w:spacing w:before="240" w:line="240" w:lineRule="auto"/>
        <w:ind w:left="1134"/>
        <w:jc w:val="both"/>
        <w:outlineLvl w:val="0"/>
        <w:rPr>
          <w:lang w:val="es-ES"/>
        </w:rPr>
      </w:pPr>
      <w:r>
        <w:rPr>
          <w:lang w:val="es-ES"/>
        </w:rPr>
        <w:lastRenderedPageBreak/>
        <w:t xml:space="preserve">Figure </w:t>
      </w:r>
      <w:r>
        <w:rPr>
          <w:bCs/>
          <w:lang w:val="es-ES" w:eastAsia="ja-JP"/>
        </w:rPr>
        <w:t>6</w:t>
      </w:r>
      <w:r>
        <w:rPr>
          <w:lang w:val="es-ES"/>
        </w:rPr>
        <w:t xml:space="preserve"> </w:t>
      </w:r>
    </w:p>
    <w:p w14:paraId="2DDE89E5" w14:textId="77777777" w:rsidR="006A15BF" w:rsidRDefault="006A15BF" w:rsidP="006A15BF">
      <w:pPr>
        <w:spacing w:after="120"/>
        <w:ind w:left="1134" w:right="1134"/>
        <w:jc w:val="both"/>
        <w:rPr>
          <w:b/>
        </w:rPr>
      </w:pPr>
      <w:r>
        <w:rPr>
          <w:b/>
        </w:rPr>
        <w:t>Measurement of U</w:t>
      </w:r>
      <w:r>
        <w:rPr>
          <w:b/>
          <w:vertAlign w:val="subscript"/>
        </w:rPr>
        <w:t>2</w:t>
      </w:r>
      <w:r>
        <w:rPr>
          <w:b/>
        </w:rPr>
        <w:t>’</w:t>
      </w:r>
    </w:p>
    <w:p w14:paraId="4D5CD462" w14:textId="0021CB8F" w:rsidR="006A15BF" w:rsidRDefault="006A15BF" w:rsidP="006A15BF">
      <w:pPr>
        <w:spacing w:after="120"/>
        <w:ind w:left="1400" w:right="1134"/>
        <w:jc w:val="both"/>
        <w:rPr>
          <w:b/>
          <w:bCs/>
        </w:rPr>
      </w:pPr>
      <w:r>
        <w:rPr>
          <w:noProof/>
        </w:rPr>
        <mc:AlternateContent>
          <mc:Choice Requires="wps">
            <w:drawing>
              <wp:anchor distT="0" distB="0" distL="114300" distR="114300" simplePos="0" relativeHeight="251802112" behindDoc="0" locked="0" layoutInCell="1" allowOverlap="1" wp14:anchorId="3AF544E3" wp14:editId="2754ED56">
                <wp:simplePos x="0" y="0"/>
                <wp:positionH relativeFrom="margin">
                  <wp:posOffset>3186430</wp:posOffset>
                </wp:positionH>
                <wp:positionV relativeFrom="paragraph">
                  <wp:posOffset>388620</wp:posOffset>
                </wp:positionV>
                <wp:extent cx="333375" cy="190500"/>
                <wp:effectExtent l="0" t="0" r="9525"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4E42F" w14:textId="77777777" w:rsidR="006A15BF" w:rsidRDefault="006A15BF" w:rsidP="006A15BF">
                            <w:pPr>
                              <w:rPr>
                                <w:sz w:val="18"/>
                                <w:szCs w:val="18"/>
                              </w:rPr>
                            </w:pPr>
                            <w:r>
                              <w:rPr>
                                <w:b/>
                                <w:sz w:val="18"/>
                                <w:szCs w:val="18"/>
                                <w:lang w:val="en-US"/>
                              </w:rPr>
                              <w:t>U</w:t>
                            </w:r>
                            <w:r>
                              <w:rPr>
                                <w:b/>
                                <w:sz w:val="18"/>
                                <w:szCs w:val="18"/>
                                <w:vertAlign w:val="subscript"/>
                                <w:lang w:val="en-US"/>
                              </w:rPr>
                              <w:t>2</w:t>
                            </w:r>
                            <w:r>
                              <w:rPr>
                                <w:b/>
                                <w:sz w:val="18"/>
                                <w:szCs w:val="18"/>
                                <w:lang w:val="en-US"/>
                              </w:rPr>
                              <w:t>’</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544E3" id="Text Box 246" o:spid="_x0000_s1138" type="#_x0000_t202" style="position:absolute;left:0;text-align:left;margin-left:250.9pt;margin-top:30.6pt;width:26.25pt;height:15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" stroked="f">
                <v:textbox inset="5.85pt,.7pt,5.85pt,.7pt">
                  <w:txbxContent>
                    <w:p w14:paraId="7EB4E42F" w14:textId="77777777" w:rsidR="006A15BF" w:rsidRDefault="006A15BF" w:rsidP="006A15BF">
                      <w:pPr>
                        <w:rPr>
                          <w:sz w:val="18"/>
                          <w:szCs w:val="18"/>
                        </w:rPr>
                      </w:pPr>
                      <w:r>
                        <w:rPr>
                          <w:b/>
                          <w:sz w:val="18"/>
                          <w:szCs w:val="18"/>
                          <w:lang w:val="en-US"/>
                        </w:rPr>
                        <w:t>U</w:t>
                      </w:r>
                      <w:r>
                        <w:rPr>
                          <w:b/>
                          <w:sz w:val="18"/>
                          <w:szCs w:val="18"/>
                          <w:vertAlign w:val="subscript"/>
                          <w:lang w:val="en-US"/>
                        </w:rPr>
                        <w:t>2</w:t>
                      </w:r>
                      <w:r>
                        <w:rPr>
                          <w:b/>
                          <w:sz w:val="18"/>
                          <w:szCs w:val="18"/>
                          <w:lang w:val="en-US"/>
                        </w:rPr>
                        <w:t>’</w:t>
                      </w:r>
                    </w:p>
                  </w:txbxContent>
                </v:textbox>
                <w10:wrap anchorx="margin"/>
              </v:shape>
            </w:pict>
          </mc:Fallback>
        </mc:AlternateContent>
      </w:r>
      <w:r>
        <w:rPr>
          <w:b/>
          <w:noProof/>
          <w:lang w:val="en-US"/>
        </w:rPr>
        <w:drawing>
          <wp:inline distT="0" distB="0" distL="0" distR="0" wp14:anchorId="6E607CB9" wp14:editId="55C28316">
            <wp:extent cx="4508500" cy="2679700"/>
            <wp:effectExtent l="0" t="0" r="635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7">
                      <a:extLst>
                        <a:ext uri="{28A0092B-C50C-407E-A947-70E740481C1C}">
                          <a14:useLocalDpi xmlns:a14="http://schemas.microsoft.com/office/drawing/2010/main" val="0"/>
                        </a:ext>
                      </a:extLst>
                    </a:blip>
                    <a:srcRect b="11798"/>
                    <a:stretch>
                      <a:fillRect/>
                    </a:stretch>
                  </pic:blipFill>
                  <pic:spPr bwMode="auto">
                    <a:xfrm>
                      <a:off x="0" y="0"/>
                      <a:ext cx="4508500" cy="2679700"/>
                    </a:xfrm>
                    <a:prstGeom prst="rect">
                      <a:avLst/>
                    </a:prstGeom>
                    <a:noFill/>
                    <a:ln>
                      <a:noFill/>
                    </a:ln>
                  </pic:spPr>
                </pic:pic>
              </a:graphicData>
            </a:graphic>
          </wp:inline>
        </w:drawing>
      </w:r>
    </w:p>
    <w:p w14:paraId="7D4C844C" w14:textId="77777777" w:rsidR="006A15BF" w:rsidRDefault="006A15BF" w:rsidP="006A15BF">
      <w:pPr>
        <w:spacing w:after="120"/>
        <w:ind w:leftChars="567" w:left="2268" w:right="1134" w:hangingChars="567" w:hanging="1134"/>
        <w:jc w:val="both"/>
        <w:rPr>
          <w:bCs/>
          <w:lang w:eastAsia="ja-JP"/>
        </w:rPr>
      </w:pPr>
      <w:r>
        <w:rPr>
          <w:bCs/>
          <w:lang w:eastAsia="ja-JP"/>
        </w:rPr>
        <w:t>5</w:t>
      </w:r>
      <w:r>
        <w:rPr>
          <w:bCs/>
        </w:rPr>
        <w:t>.2.2.3.5.</w:t>
      </w:r>
      <w:r>
        <w:rPr>
          <w:bCs/>
        </w:rPr>
        <w:tab/>
        <w:t>Fifth step</w:t>
      </w:r>
      <w:r>
        <w:rPr>
          <w:bCs/>
          <w:lang w:eastAsia="ja-JP"/>
        </w:rPr>
        <w:t>.</w:t>
      </w:r>
    </w:p>
    <w:p w14:paraId="7B7C497F" w14:textId="77777777" w:rsidR="006A15BF" w:rsidRDefault="006A15BF" w:rsidP="006A15BF">
      <w:pPr>
        <w:spacing w:after="120"/>
        <w:ind w:leftChars="1134" w:left="2268" w:right="1134"/>
        <w:jc w:val="both"/>
        <w:rPr>
          <w:bCs/>
        </w:rPr>
      </w:pPr>
      <w:r>
        <w:rPr>
          <w:bCs/>
        </w:rPr>
        <w:t xml:space="preserve">The electrical isolation value Ri (in Ω) divided by the working voltage of the high voltage bus (in </w:t>
      </w:r>
      <w:r>
        <w:rPr>
          <w:bCs/>
          <w:lang w:eastAsia="ja-JP"/>
        </w:rPr>
        <w:t>V</w:t>
      </w:r>
      <w:r>
        <w:rPr>
          <w:bCs/>
        </w:rPr>
        <w:t>) results in the isolation resistance (in Ω/V).</w:t>
      </w:r>
    </w:p>
    <w:p w14:paraId="277983D3" w14:textId="0B1D622D" w:rsidR="00730BEB" w:rsidRPr="00B146A7" w:rsidRDefault="006A15BF" w:rsidP="006A15BF">
      <w:pPr>
        <w:tabs>
          <w:tab w:val="left" w:pos="2268"/>
        </w:tabs>
        <w:spacing w:after="120"/>
        <w:ind w:left="2268" w:right="1134" w:hanging="1134"/>
        <w:jc w:val="both"/>
      </w:pPr>
      <w:r>
        <w:rPr>
          <w:bCs/>
          <w:i/>
        </w:rPr>
        <w:t xml:space="preserve">Note: </w:t>
      </w:r>
      <w:r>
        <w:rPr>
          <w:bCs/>
        </w:rPr>
        <w:t>The standard known resistance R</w:t>
      </w:r>
      <w:r>
        <w:rPr>
          <w:bCs/>
          <w:vertAlign w:val="subscript"/>
        </w:rPr>
        <w:t>o</w:t>
      </w:r>
      <w:r>
        <w:rPr>
          <w:bCs/>
        </w:rPr>
        <w:t xml:space="preserve"> (in Ω) should be the value of the minimum required isolation resistance (Ω/V) multiplied by the working voltage (V) of the vehicle plus/minus 20 per cent. R</w:t>
      </w:r>
      <w:r>
        <w:rPr>
          <w:bCs/>
          <w:vertAlign w:val="subscript"/>
        </w:rPr>
        <w:t>o</w:t>
      </w:r>
      <w:r>
        <w:rPr>
          <w:bCs/>
        </w:rPr>
        <w:t xml:space="preserve"> is not required to be precisely this value since the equations are valid for any R</w:t>
      </w:r>
      <w:r>
        <w:rPr>
          <w:bCs/>
          <w:vertAlign w:val="subscript"/>
        </w:rPr>
        <w:t>o</w:t>
      </w:r>
      <w:r>
        <w:rPr>
          <w:bCs/>
        </w:rPr>
        <w:t>; however, a R</w:t>
      </w:r>
      <w:r>
        <w:rPr>
          <w:bCs/>
          <w:vertAlign w:val="subscript"/>
        </w:rPr>
        <w:t>o</w:t>
      </w:r>
      <w:r>
        <w:rPr>
          <w:bCs/>
        </w:rPr>
        <w:t xml:space="preserve"> value in this range should provide a good resolution for the voltage measurements.</w:t>
      </w:r>
      <w:r>
        <w:rPr>
          <w:bCs/>
          <w:lang w:eastAsia="ar-SA"/>
        </w:rPr>
        <w:t xml:space="preserve"> </w:t>
      </w:r>
    </w:p>
    <w:p w14:paraId="3D2B6CC6" w14:textId="77777777" w:rsidR="004B42F1" w:rsidRDefault="004B42F1" w:rsidP="004B42F1">
      <w:pPr>
        <w:spacing w:after="120"/>
        <w:ind w:leftChars="567" w:left="2268" w:right="1134" w:hangingChars="567" w:hanging="1134"/>
        <w:jc w:val="both"/>
        <w:rPr>
          <w:bCs/>
          <w:lang w:eastAsia="ja-JP"/>
        </w:rPr>
      </w:pPr>
      <w:r>
        <w:rPr>
          <w:bCs/>
          <w:lang w:eastAsia="ja-JP"/>
        </w:rPr>
        <w:t>6.</w:t>
      </w:r>
      <w:r>
        <w:rPr>
          <w:bCs/>
          <w:lang w:eastAsia="ja-JP"/>
        </w:rPr>
        <w:tab/>
        <w:t>Electrolyte leakage</w:t>
      </w:r>
    </w:p>
    <w:p w14:paraId="201F621E" w14:textId="6B5F0D2E" w:rsidR="00B146A7" w:rsidRPr="00B146A7" w:rsidRDefault="004B42F1" w:rsidP="00B146A7">
      <w:pPr>
        <w:spacing w:after="120"/>
        <w:ind w:left="2268" w:right="1134"/>
        <w:jc w:val="both"/>
      </w:pPr>
      <w:r>
        <w:rPr>
          <w:bCs/>
          <w:lang w:eastAsia="ja-JP"/>
        </w:rPr>
        <w:t>An a</w:t>
      </w:r>
      <w:r>
        <w:rPr>
          <w:bCs/>
        </w:rPr>
        <w:t>ppropriate coating, if necessary, may be applied to the physical protection</w:t>
      </w:r>
      <w:r>
        <w:rPr>
          <w:bCs/>
          <w:lang w:eastAsia="ja-JP"/>
        </w:rPr>
        <w:t xml:space="preserve"> </w:t>
      </w:r>
      <w:r>
        <w:rPr>
          <w:bCs/>
        </w:rPr>
        <w:t>(casing) in order to confirm if there is any electrolyte leakage from the REESS resulting from the test.</w:t>
      </w:r>
      <w:r>
        <w:rPr>
          <w:bCs/>
          <w:lang w:eastAsia="ja-JP"/>
        </w:rPr>
        <w:t xml:space="preserve"> </w:t>
      </w:r>
      <w:r>
        <w:rPr>
          <w:bCs/>
          <w:lang w:eastAsia="ar-SA"/>
        </w:rPr>
        <w:t>Unless the manufacturer provides means to differentiate between the leakage of different liquids, all liquid leakage shall be considered as the electrolyte.</w:t>
      </w:r>
    </w:p>
    <w:p w14:paraId="6F03DB5B" w14:textId="77777777" w:rsidR="00B146A7" w:rsidRPr="00B146A7" w:rsidRDefault="00B146A7" w:rsidP="00B146A7">
      <w:pPr>
        <w:tabs>
          <w:tab w:val="left" w:pos="2268"/>
        </w:tabs>
        <w:spacing w:after="120"/>
        <w:ind w:left="2268" w:right="1134" w:hanging="1134"/>
        <w:jc w:val="both"/>
      </w:pPr>
      <w:r w:rsidRPr="00B146A7">
        <w:t>7.</w:t>
      </w:r>
      <w:r w:rsidRPr="00B146A7">
        <w:tab/>
        <w:t xml:space="preserve">REESS retention </w:t>
      </w:r>
    </w:p>
    <w:p w14:paraId="020336B0" w14:textId="77777777" w:rsidR="00B146A7" w:rsidRPr="00B146A7" w:rsidRDefault="00B146A7" w:rsidP="00B146A7">
      <w:pPr>
        <w:spacing w:after="120"/>
        <w:ind w:left="2268" w:right="1134"/>
        <w:jc w:val="both"/>
      </w:pPr>
      <w:r w:rsidRPr="00B146A7">
        <w:t>Compliance shall be determined by visual inspection.</w:t>
      </w:r>
    </w:p>
    <w:p w14:paraId="3E8B88F6" w14:textId="79023259" w:rsidR="00776D12" w:rsidRDefault="004B42F1" w:rsidP="004B42F1">
      <w:pPr>
        <w:spacing w:before="240"/>
        <w:jc w:val="center"/>
      </w:pPr>
      <w:r>
        <w:rPr>
          <w:u w:val="single"/>
        </w:rPr>
        <w:tab/>
      </w:r>
      <w:r>
        <w:rPr>
          <w:u w:val="single"/>
        </w:rPr>
        <w:tab/>
      </w:r>
      <w:r>
        <w:rPr>
          <w:u w:val="single"/>
        </w:rPr>
        <w:tab/>
      </w:r>
    </w:p>
    <w:sectPr w:rsidR="00776D12" w:rsidSect="00B57AF3">
      <w:headerReference w:type="even" r:id="rId78"/>
      <w:headerReference w:type="default" r:id="rId79"/>
      <w:headerReference w:type="first" r:id="rId80"/>
      <w:footerReference w:type="first" r:id="rId81"/>
      <w:endnotePr>
        <w:numFmt w:val="decimal"/>
      </w:endnotePr>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19D45" w14:textId="77777777" w:rsidR="00C444CE" w:rsidRDefault="00C444CE"/>
  </w:endnote>
  <w:endnote w:type="continuationSeparator" w:id="0">
    <w:p w14:paraId="6F9D0EC6" w14:textId="77777777" w:rsidR="00C444CE" w:rsidRDefault="00C444CE"/>
  </w:endnote>
  <w:endnote w:type="continuationNotice" w:id="1">
    <w:p w14:paraId="5547D4F7" w14:textId="77777777" w:rsidR="00C444CE" w:rsidRDefault="00C444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utch 801 SWA">
    <w:altName w:val="Times New Roman"/>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C968" w14:textId="77777777" w:rsidR="00CB2F1E" w:rsidRDefault="00CB2F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E2C8" w14:textId="66FC2E55"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26</w:t>
    </w:r>
    <w:r w:rsidRPr="008C2A8A">
      <w:rPr>
        <w:b/>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0DEF" w14:textId="00937218"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27</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162D" w14:textId="2922BD8C"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28</w:t>
    </w:r>
    <w:r w:rsidRPr="008C2A8A">
      <w:rPr>
        <w:b/>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F528" w14:textId="55C12F71"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29</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947E" w14:textId="6A5AF39B"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36</w:t>
    </w:r>
    <w:r w:rsidRPr="008C2A8A">
      <w:rPr>
        <w:b/>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C7CCC" w14:textId="380E0312"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35</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F7DC" w14:textId="62C85BF8"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37</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FC45" w14:textId="45F0EDD8"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38</w:t>
    </w:r>
    <w:r w:rsidRPr="008C2A8A">
      <w:rPr>
        <w:b/>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6FFB" w14:textId="72DE598D"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39</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A852" w14:textId="37F0F9EF"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40</w:t>
    </w:r>
    <w:r w:rsidRPr="008C2A8A">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C63D0" w14:textId="77777777" w:rsidR="00CB2F1E" w:rsidRPr="001B32A6" w:rsidRDefault="00CB2F1E" w:rsidP="004467CB">
    <w:pPr>
      <w:pStyle w:val="Footer"/>
      <w:jc w:val="right"/>
      <w:rPr>
        <w:b/>
      </w:rPr>
    </w:pPr>
    <w:r>
      <w:rPr>
        <w:b/>
      </w:rPr>
      <w:fldChar w:fldCharType="begin"/>
    </w:r>
    <w:r>
      <w:rPr>
        <w:b/>
      </w:rPr>
      <w:instrText xml:space="preserve"> PAGE   \* MERGEFORMAT </w:instrText>
    </w:r>
    <w:r>
      <w:rPr>
        <w:b/>
      </w:rPr>
      <w:fldChar w:fldCharType="separate"/>
    </w:r>
    <w:r>
      <w:rPr>
        <w:b/>
        <w:noProof/>
      </w:rPr>
      <w:t>19</w:t>
    </w:r>
    <w:r>
      <w:rPr>
        <w:b/>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2FE" w14:textId="1164AED5"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44</w:t>
    </w:r>
    <w:r w:rsidRPr="008C2A8A">
      <w:rPr>
        <w:b/>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6560" w14:textId="49FAD9E3"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45</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D48C8" w14:textId="23D92C42" w:rsidR="00BD0B45" w:rsidRPr="0099342B" w:rsidRDefault="00BD0B45" w:rsidP="00B470CE">
    <w:pPr>
      <w:pStyle w:val="Footer"/>
      <w:rPr>
        <w:b/>
        <w:sz w:val="18"/>
        <w:szCs w:val="18"/>
      </w:rPr>
    </w:pPr>
    <w:r w:rsidRPr="0099342B">
      <w:rPr>
        <w:b/>
        <w:sz w:val="18"/>
        <w:szCs w:val="18"/>
      </w:rPr>
      <w:fldChar w:fldCharType="begin"/>
    </w:r>
    <w:r w:rsidRPr="0099342B">
      <w:rPr>
        <w:b/>
        <w:sz w:val="18"/>
        <w:szCs w:val="18"/>
      </w:rPr>
      <w:instrText>PAGE   \* MERGEFORMAT</w:instrText>
    </w:r>
    <w:r w:rsidRPr="0099342B">
      <w:rPr>
        <w:b/>
        <w:sz w:val="18"/>
        <w:szCs w:val="18"/>
      </w:rPr>
      <w:fldChar w:fldCharType="separate"/>
    </w:r>
    <w:r w:rsidR="00065D47" w:rsidRPr="00065D47">
      <w:rPr>
        <w:b/>
        <w:noProof/>
        <w:sz w:val="18"/>
        <w:szCs w:val="18"/>
        <w:lang w:val="fr-FR"/>
      </w:rPr>
      <w:t>52</w:t>
    </w:r>
    <w:r w:rsidRPr="0099342B">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D157" w14:textId="77777777" w:rsidR="00CB2F1E" w:rsidRDefault="00CB2F1E" w:rsidP="004467CB">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1E248" w14:textId="6E251795"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4</w:t>
    </w:r>
    <w:r w:rsidRPr="008C2A8A">
      <w:rPr>
        <w:b/>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57733" w14:textId="4727F5AF"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17</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8A7E" w14:textId="17022707" w:rsidR="00BD0B45" w:rsidRDefault="00BD0B45" w:rsidP="00921681">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4022" w14:textId="1D7BA267"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20</w:t>
    </w:r>
    <w:r w:rsidRPr="008C2A8A">
      <w:rPr>
        <w:b/>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7062" w14:textId="475485A4"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19</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BAAF" w14:textId="15D29E16"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BB191" w14:textId="77777777" w:rsidR="00C444CE" w:rsidRPr="000B175B" w:rsidRDefault="00C444CE" w:rsidP="000B175B">
      <w:pPr>
        <w:tabs>
          <w:tab w:val="right" w:pos="2155"/>
        </w:tabs>
        <w:spacing w:after="80"/>
        <w:ind w:left="680"/>
        <w:rPr>
          <w:u w:val="single"/>
        </w:rPr>
      </w:pPr>
      <w:r>
        <w:rPr>
          <w:u w:val="single"/>
        </w:rPr>
        <w:tab/>
      </w:r>
    </w:p>
  </w:footnote>
  <w:footnote w:type="continuationSeparator" w:id="0">
    <w:p w14:paraId="27DFA35B" w14:textId="77777777" w:rsidR="00C444CE" w:rsidRPr="00FC68B7" w:rsidRDefault="00C444CE" w:rsidP="00FC68B7">
      <w:pPr>
        <w:tabs>
          <w:tab w:val="left" w:pos="2155"/>
        </w:tabs>
        <w:spacing w:after="80"/>
        <w:ind w:left="680"/>
        <w:rPr>
          <w:u w:val="single"/>
        </w:rPr>
      </w:pPr>
      <w:r>
        <w:rPr>
          <w:u w:val="single"/>
        </w:rPr>
        <w:tab/>
      </w:r>
    </w:p>
  </w:footnote>
  <w:footnote w:type="continuationNotice" w:id="1">
    <w:p w14:paraId="690A7163" w14:textId="77777777" w:rsidR="00C444CE" w:rsidRDefault="00C444CE"/>
  </w:footnote>
  <w:footnote w:id="2">
    <w:p w14:paraId="5127C389" w14:textId="77777777" w:rsidR="00BD0B45" w:rsidRPr="001808C1" w:rsidRDefault="00BD0B45" w:rsidP="00C711C7">
      <w:pPr>
        <w:pStyle w:val="FootnoteText"/>
      </w:pPr>
      <w:r>
        <w:tab/>
      </w:r>
      <w:r w:rsidRPr="00BE754E">
        <w:rPr>
          <w:rStyle w:val="FootnoteReference"/>
          <w:sz w:val="20"/>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7DD907CF" w14:textId="7B33B68A" w:rsidR="00BD0B45" w:rsidRPr="001E0F50" w:rsidRDefault="00BD0B45" w:rsidP="00B146A7">
      <w:pPr>
        <w:pStyle w:val="FootnoteText"/>
      </w:pPr>
      <w:r w:rsidRPr="00453DAE">
        <w:tab/>
      </w:r>
      <w:r w:rsidRPr="00453DAE">
        <w:rPr>
          <w:vertAlign w:val="superscript"/>
        </w:rPr>
        <w:footnoteRef/>
      </w:r>
      <w:r>
        <w:tab/>
      </w:r>
      <w:r w:rsidRPr="00E554D2">
        <w:t xml:space="preserve">The distinguishing numbers of the Contracting Parties to the 1958 Agreement are reproduced in Annex 3 to the Consolidated Resolution on the Construction of Vehicles (R.E.3), document ECE/TRANS/WP.29/78/Rev. </w:t>
      </w:r>
      <w:r>
        <w:t>6</w:t>
      </w:r>
      <w:r w:rsidRPr="00E554D2">
        <w:t xml:space="preserve"> - </w:t>
      </w:r>
      <w:r w:rsidR="008B26A6">
        <w:br/>
      </w:r>
      <w:r w:rsidR="008B26A6" w:rsidRPr="008B26A6">
        <w:t>https://unece.org/transport/standards/transport/vehicle-regulations-wp29/resolutions</w:t>
      </w:r>
    </w:p>
  </w:footnote>
  <w:footnote w:id="4">
    <w:p w14:paraId="0F76973E" w14:textId="77777777" w:rsidR="00951CBD" w:rsidRDefault="00951CBD" w:rsidP="00951CBD">
      <w:pPr>
        <w:pStyle w:val="FootnoteText"/>
        <w:rPr>
          <w:lang w:val="en-US"/>
        </w:rPr>
      </w:pPr>
      <w:r>
        <w:tab/>
      </w:r>
      <w:r>
        <w:rPr>
          <w:rStyle w:val="FootnoteReference"/>
        </w:rPr>
        <w:footnoteRef/>
      </w:r>
      <w:r>
        <w:tab/>
        <w:t xml:space="preserve">This </w:t>
      </w:r>
      <w:r>
        <w:rPr>
          <w:rFonts w:eastAsia="MS Mincho"/>
        </w:rPr>
        <w:t>threshold limit is derived from the injury criteria of a 65-year old fifth percentile female. This criterion should be limited to the front outboard passenger position under the load case and the test condition of this Regulation. Its usage should only be extended following further consideration and review.</w:t>
      </w:r>
    </w:p>
  </w:footnote>
  <w:footnote w:id="5">
    <w:p w14:paraId="472FBCBB" w14:textId="266358BF" w:rsidR="00BD0B45" w:rsidRPr="001808C1" w:rsidRDefault="00BD0B45" w:rsidP="00B146A7">
      <w:pPr>
        <w:pStyle w:val="FootnoteText"/>
        <w:widowControl w:val="0"/>
        <w:tabs>
          <w:tab w:val="clear" w:pos="1021"/>
          <w:tab w:val="right" w:pos="1020"/>
        </w:tabs>
      </w:pPr>
      <w:r>
        <w:tab/>
      </w:r>
      <w:r>
        <w:rPr>
          <w:rStyle w:val="FootnoteReference"/>
        </w:rPr>
        <w:footnoteRef/>
      </w:r>
      <w:r>
        <w:tab/>
      </w:r>
      <w:r w:rsidRPr="00D24D8C">
        <w:t>Distinguishing number of the country which has granted/extended/</w:t>
      </w:r>
      <w:r>
        <w:t>refused/withdrawn approval (see </w:t>
      </w:r>
      <w:r w:rsidRPr="00D24D8C">
        <w:t>approval provisions in the Regulation).</w:t>
      </w:r>
    </w:p>
  </w:footnote>
  <w:footnote w:id="6">
    <w:p w14:paraId="0D683358" w14:textId="77777777" w:rsidR="00BD0B45" w:rsidRPr="001808C1" w:rsidRDefault="00BD0B45" w:rsidP="00B146A7">
      <w:pPr>
        <w:pStyle w:val="FootnoteText"/>
        <w:widowControl w:val="0"/>
        <w:tabs>
          <w:tab w:val="clear" w:pos="1021"/>
          <w:tab w:val="right" w:pos="1020"/>
        </w:tabs>
      </w:pPr>
      <w:r>
        <w:tab/>
      </w:r>
      <w:r>
        <w:rPr>
          <w:rStyle w:val="FootnoteReference"/>
        </w:rPr>
        <w:footnoteRef/>
      </w:r>
      <w:r>
        <w:tab/>
        <w:t xml:space="preserve"> </w:t>
      </w:r>
      <w:r w:rsidRPr="00D24D8C">
        <w:t>Strike out what does not apply</w:t>
      </w:r>
      <w:r>
        <w:t>.</w:t>
      </w:r>
    </w:p>
  </w:footnote>
  <w:footnote w:id="7">
    <w:p w14:paraId="71866F89" w14:textId="77777777" w:rsidR="00BD0B45" w:rsidRDefault="00BD0B45" w:rsidP="00A43B33">
      <w:pPr>
        <w:pStyle w:val="FootnoteText"/>
        <w:tabs>
          <w:tab w:val="left" w:pos="1134"/>
        </w:tabs>
      </w:pPr>
      <w:r>
        <w:tab/>
      </w:r>
      <w:r>
        <w:rPr>
          <w:rStyle w:val="FootnoteReference"/>
        </w:rPr>
        <w:footnoteRef/>
      </w:r>
      <w:r>
        <w:tab/>
      </w:r>
      <w:r w:rsidRPr="00CA60D1">
        <w:t>The latter number is given only as an example.</w:t>
      </w:r>
    </w:p>
  </w:footnote>
  <w:footnote w:id="8">
    <w:p w14:paraId="24B66B19" w14:textId="77777777" w:rsidR="00BD0B45" w:rsidRPr="006F4985" w:rsidRDefault="00BD0B45" w:rsidP="00E71BC8">
      <w:pPr>
        <w:pStyle w:val="FootnoteText"/>
        <w:rPr>
          <w:lang w:val="en-US"/>
        </w:rPr>
      </w:pPr>
      <w:r w:rsidRPr="001808C1">
        <w:tab/>
      </w:r>
      <w:r>
        <w:rPr>
          <w:rStyle w:val="FootnoteReference"/>
        </w:rPr>
        <w:footnoteRef/>
      </w:r>
      <w:r w:rsidRPr="009719AC">
        <w:tab/>
      </w:r>
      <w:r w:rsidRPr="006F4985">
        <w:rPr>
          <w:lang w:val="en-US"/>
        </w:rPr>
        <w:t>The</w:t>
      </w:r>
      <w:r>
        <w:rPr>
          <w:lang w:val="en-US"/>
        </w:rPr>
        <w:t xml:space="preserve"> Working Party on Passive Safety (</w:t>
      </w:r>
      <w:r w:rsidRPr="006F4985">
        <w:rPr>
          <w:lang w:val="en-US"/>
        </w:rPr>
        <w:t>GRSP</w:t>
      </w:r>
      <w:r>
        <w:rPr>
          <w:lang w:val="en-US"/>
        </w:rPr>
        <w:t>) of UNECE</w:t>
      </w:r>
      <w:r w:rsidRPr="006F4985">
        <w:rPr>
          <w:lang w:val="en-US"/>
        </w:rPr>
        <w:t xml:space="preserve"> intends to prepare an addendum for the Mutual Resolution M.R.1 on frontal impact dummies. Until the addendum is available the technical specifications</w:t>
      </w:r>
      <w:r>
        <w:rPr>
          <w:lang w:val="en-US"/>
        </w:rPr>
        <w:t xml:space="preserve"> and detailed drawings of Hybrid</w:t>
      </w:r>
      <w:r w:rsidRPr="006F4985">
        <w:rPr>
          <w:lang w:val="en-US"/>
        </w:rPr>
        <w:t xml:space="preserve"> III with the principal dimensions of a fiftieth percentile male and of a fifth percentile female dummy and the specifications for their adjustment for this test are deposited with the Secretary-General of the United Nations and may be consulted on request at the secretariat to the Economic Commission for Europe, Palais des Nations, Geneva, Switzerland.</w:t>
      </w:r>
    </w:p>
  </w:footnote>
  <w:footnote w:id="9">
    <w:p w14:paraId="05376D5C" w14:textId="2F9E35F1" w:rsidR="00BD0B45" w:rsidRPr="005516B4" w:rsidRDefault="00BD0B45" w:rsidP="00B146A7">
      <w:pPr>
        <w:pStyle w:val="FootnoteText"/>
      </w:pPr>
      <w:r>
        <w:tab/>
      </w:r>
      <w:r>
        <w:rPr>
          <w:rStyle w:val="FootnoteReference"/>
        </w:rPr>
        <w:footnoteRef/>
      </w:r>
      <w:r>
        <w:tab/>
        <w:t xml:space="preserve">The procedure is described in Annex 1 to the Consolidated Resolution on the Construction of Vehicles (RE.3) (document ECE/TRANS/WP.29/78/Rev.6). </w:t>
      </w:r>
      <w:r w:rsidR="00A76180" w:rsidRPr="00A76180">
        <w:t>https://unece.org/transport/standards/transport/vehicle-regulations-wp29/resolutions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4DD3" w14:textId="49343AE2" w:rsidR="00CB2F1E" w:rsidRDefault="00CB2F1E">
    <w:pPr>
      <w:pStyle w:val="Header"/>
    </w:pPr>
    <w:r w:rsidRPr="00DA534B">
      <w:rPr>
        <w:szCs w:val="18"/>
      </w:rPr>
      <w:t>E</w:t>
    </w:r>
    <w:r>
      <w:t>/ECE/324/Rev.2/Add.13</w:t>
    </w:r>
    <w:r w:rsidR="006954F8">
      <w:t>6/Rev.2</w:t>
    </w:r>
    <w:r>
      <w:br/>
    </w:r>
    <w:r w:rsidRPr="00DA534B">
      <w:rPr>
        <w:szCs w:val="18"/>
      </w:rPr>
      <w:t>E</w:t>
    </w:r>
    <w:r>
      <w:t>/ECE/TRANS/505/Rev.2/Add.13</w:t>
    </w:r>
    <w:r w:rsidR="006954F8">
      <w:t>6/Rev.2</w:t>
    </w:r>
  </w:p>
  <w:p w14:paraId="749295AE" w14:textId="77777777" w:rsidR="00CB2F1E" w:rsidRPr="00DA534B" w:rsidRDefault="00CB2F1E" w:rsidP="004467C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3648" w14:textId="222D97A8" w:rsidR="00BD0B45" w:rsidRPr="00B470CE" w:rsidRDefault="00BD0B45" w:rsidP="00B146A7">
    <w:pPr>
      <w:pStyle w:val="Header"/>
      <w:pBdr>
        <w:bottom w:val="single" w:sz="4" w:space="1" w:color="auto"/>
      </w:pBdr>
      <w:jc w:val="right"/>
      <w:rPr>
        <w:szCs w:val="18"/>
      </w:rPr>
    </w:pPr>
    <w:r w:rsidRPr="00B470CE">
      <w:rPr>
        <w:szCs w:val="18"/>
      </w:rPr>
      <w:t>E/ECE/324/Rev.2/Add.136</w:t>
    </w:r>
    <w:r>
      <w:rPr>
        <w:szCs w:val="18"/>
      </w:rPr>
      <w:t>/Rev.</w:t>
    </w:r>
    <w:r w:rsidR="0072223A">
      <w:rPr>
        <w:szCs w:val="18"/>
      </w:rPr>
      <w:t>2</w:t>
    </w:r>
    <w:r w:rsidRPr="00B470CE">
      <w:rPr>
        <w:szCs w:val="18"/>
      </w:rPr>
      <w:br/>
      <w:t>E/ECE/TRANS/505/Rev.2/Add.136</w:t>
    </w:r>
    <w:r>
      <w:rPr>
        <w:szCs w:val="18"/>
      </w:rPr>
      <w:t>/Rev.</w:t>
    </w:r>
    <w:r w:rsidR="0072223A">
      <w:rPr>
        <w:szCs w:val="18"/>
      </w:rPr>
      <w:t>2</w:t>
    </w:r>
  </w:p>
  <w:p w14:paraId="040643A6" w14:textId="77777777" w:rsidR="00BD0B45" w:rsidRPr="00B470CE" w:rsidRDefault="00BD0B45" w:rsidP="00B146A7">
    <w:pPr>
      <w:pStyle w:val="Header"/>
      <w:pBdr>
        <w:bottom w:val="single" w:sz="4" w:space="1" w:color="auto"/>
      </w:pBdr>
      <w:jc w:val="right"/>
      <w:rPr>
        <w:szCs w:val="18"/>
        <w:lang w:val="en-US"/>
      </w:rPr>
    </w:pPr>
    <w:r w:rsidRPr="00B470CE">
      <w:rPr>
        <w:szCs w:val="18"/>
        <w:lang w:val="en-US"/>
      </w:rPr>
      <w:t>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2ADF" w14:textId="2E4C4AC8" w:rsidR="00BD0B45" w:rsidRDefault="00BD0B45" w:rsidP="00B146A7">
    <w:pPr>
      <w:pStyle w:val="Header"/>
      <w:pBdr>
        <w:bottom w:val="single" w:sz="4" w:space="1" w:color="auto"/>
      </w:pBdr>
      <w:rPr>
        <w:szCs w:val="18"/>
      </w:rPr>
    </w:pPr>
    <w:r w:rsidRPr="00C823F3">
      <w:rPr>
        <w:szCs w:val="18"/>
      </w:rPr>
      <w:t>E/ECE/324/Rev.2/Add.136</w:t>
    </w:r>
    <w:r>
      <w:rPr>
        <w:szCs w:val="18"/>
      </w:rPr>
      <w:t>/Rev.</w:t>
    </w:r>
    <w:r w:rsidR="00DA7ECC">
      <w:rPr>
        <w:szCs w:val="18"/>
      </w:rPr>
      <w:t>2</w:t>
    </w:r>
    <w:r>
      <w:rPr>
        <w:szCs w:val="18"/>
      </w:rPr>
      <w:br/>
    </w:r>
    <w:r w:rsidRPr="00C823F3">
      <w:rPr>
        <w:szCs w:val="18"/>
      </w:rPr>
      <w:t>E/ECE/TRANS/505/Rev.2/Add.136</w:t>
    </w:r>
    <w:r>
      <w:rPr>
        <w:szCs w:val="18"/>
      </w:rPr>
      <w:t>/Rev.</w:t>
    </w:r>
    <w:r w:rsidR="00DA7ECC">
      <w:rPr>
        <w:szCs w:val="18"/>
      </w:rPr>
      <w:t>2</w:t>
    </w:r>
    <w:r w:rsidRPr="001808C1">
      <w:rPr>
        <w:szCs w:val="18"/>
      </w:rPr>
      <w:br/>
    </w:r>
    <w:r w:rsidRPr="002D13BE">
      <w:rPr>
        <w:szCs w:val="18"/>
      </w:rPr>
      <w:t>Annex 3</w:t>
    </w:r>
  </w:p>
  <w:p w14:paraId="71007C0F" w14:textId="77777777" w:rsidR="00BD0B45" w:rsidRPr="004870C0" w:rsidRDefault="00BD0B45" w:rsidP="004870C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CFEF" w14:textId="5CDEA776" w:rsidR="00BD0B45" w:rsidRPr="001808C1" w:rsidRDefault="00BD0B45" w:rsidP="00B146A7">
    <w:pPr>
      <w:pStyle w:val="Header"/>
      <w:pBdr>
        <w:bottom w:val="single" w:sz="4" w:space="1" w:color="auto"/>
      </w:pBdr>
      <w:jc w:val="right"/>
      <w:rPr>
        <w:szCs w:val="18"/>
      </w:rPr>
    </w:pPr>
    <w:r w:rsidRPr="00C823F3">
      <w:rPr>
        <w:szCs w:val="18"/>
      </w:rPr>
      <w:t>E/ECE/324/Rev.2/Add.136</w:t>
    </w:r>
    <w:r>
      <w:rPr>
        <w:szCs w:val="18"/>
      </w:rPr>
      <w:t>/Rev.</w:t>
    </w:r>
    <w:r w:rsidR="00DA7ECC">
      <w:rPr>
        <w:szCs w:val="18"/>
      </w:rPr>
      <w:t>2</w:t>
    </w:r>
    <w:r>
      <w:rPr>
        <w:szCs w:val="18"/>
      </w:rPr>
      <w:br/>
    </w:r>
    <w:r w:rsidRPr="00C823F3">
      <w:rPr>
        <w:szCs w:val="18"/>
      </w:rPr>
      <w:t>E/ECE/TRANS/505/Rev.2/Add.136</w:t>
    </w:r>
    <w:r>
      <w:rPr>
        <w:szCs w:val="18"/>
      </w:rPr>
      <w:t>/Rev.</w:t>
    </w:r>
    <w:r w:rsidR="00DA7ECC">
      <w:rPr>
        <w:szCs w:val="18"/>
      </w:rPr>
      <w:t>2</w:t>
    </w:r>
    <w:r>
      <w:rPr>
        <w:szCs w:val="18"/>
      </w:rPr>
      <w:br/>
    </w:r>
    <w:r w:rsidRPr="001808C1">
      <w:rPr>
        <w:szCs w:val="18"/>
      </w:rPr>
      <w:t>Annex 3</w:t>
    </w:r>
  </w:p>
  <w:p w14:paraId="7750D066" w14:textId="77777777" w:rsidR="00BD0B45" w:rsidRPr="00343AE3" w:rsidRDefault="00BD0B45" w:rsidP="00343AE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91A15" w14:textId="30AEB6FF" w:rsidR="00BD0B45" w:rsidRPr="00593A6D" w:rsidRDefault="00BD0B45" w:rsidP="00B146A7">
    <w:pPr>
      <w:pStyle w:val="Header"/>
      <w:pBdr>
        <w:bottom w:val="single" w:sz="4" w:space="1" w:color="auto"/>
      </w:pBdr>
      <w:rPr>
        <w:szCs w:val="18"/>
      </w:rPr>
    </w:pPr>
    <w:r w:rsidRPr="00C823F3">
      <w:rPr>
        <w:szCs w:val="18"/>
      </w:rPr>
      <w:t>E/ECE/324/Rev.2/Add.136</w:t>
    </w:r>
    <w:r>
      <w:rPr>
        <w:szCs w:val="18"/>
      </w:rPr>
      <w:t>/Rev.</w:t>
    </w:r>
    <w:r w:rsidR="00544891">
      <w:rPr>
        <w:szCs w:val="18"/>
      </w:rPr>
      <w:t>2</w:t>
    </w:r>
    <w:r>
      <w:rPr>
        <w:szCs w:val="18"/>
      </w:rPr>
      <w:t xml:space="preserve"> </w:t>
    </w:r>
    <w:r>
      <w:rPr>
        <w:szCs w:val="18"/>
      </w:rPr>
      <w:br/>
    </w:r>
    <w:r w:rsidRPr="00C823F3">
      <w:rPr>
        <w:szCs w:val="18"/>
      </w:rPr>
      <w:t>E/ECE/TRANS/505/Rev.2/Add.136</w:t>
    </w:r>
    <w:r>
      <w:rPr>
        <w:szCs w:val="18"/>
      </w:rPr>
      <w:t>/Rev.</w:t>
    </w:r>
    <w:r w:rsidR="00544891">
      <w:rPr>
        <w:szCs w:val="18"/>
      </w:rPr>
      <w:t>2</w:t>
    </w:r>
    <w:r w:rsidRPr="001808C1">
      <w:rPr>
        <w:szCs w:val="18"/>
      </w:rPr>
      <w:br/>
    </w:r>
    <w:r w:rsidRPr="00593A6D">
      <w:rPr>
        <w:szCs w:val="18"/>
      </w:rPr>
      <w:t>Annex 4</w:t>
    </w:r>
  </w:p>
  <w:p w14:paraId="102A5D64" w14:textId="77777777" w:rsidR="00BD0B45" w:rsidRPr="00ED6F4B" w:rsidRDefault="00BD0B45" w:rsidP="00ED6F4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6164" w14:textId="6D405532" w:rsidR="00BD0B45" w:rsidRPr="00593A6D" w:rsidRDefault="00BD0B45" w:rsidP="00B146A7">
    <w:pPr>
      <w:pStyle w:val="Header"/>
      <w:pBdr>
        <w:bottom w:val="single" w:sz="4" w:space="1" w:color="auto"/>
      </w:pBdr>
      <w:jc w:val="right"/>
      <w:rPr>
        <w:szCs w:val="18"/>
      </w:rPr>
    </w:pPr>
    <w:r w:rsidRPr="00C823F3">
      <w:rPr>
        <w:szCs w:val="18"/>
      </w:rPr>
      <w:t>E/ECE/324/Rev.2/Add.136</w:t>
    </w:r>
    <w:r>
      <w:rPr>
        <w:szCs w:val="18"/>
      </w:rPr>
      <w:t>/Rev.</w:t>
    </w:r>
    <w:r w:rsidR="00544891">
      <w:rPr>
        <w:szCs w:val="18"/>
      </w:rPr>
      <w:t>2</w:t>
    </w:r>
    <w:r>
      <w:rPr>
        <w:szCs w:val="18"/>
      </w:rPr>
      <w:br/>
    </w:r>
    <w:r w:rsidRPr="00C823F3">
      <w:rPr>
        <w:szCs w:val="18"/>
      </w:rPr>
      <w:t>E/ECE/TRANS/505/Rev.2/Add.136</w:t>
    </w:r>
    <w:r>
      <w:rPr>
        <w:szCs w:val="18"/>
      </w:rPr>
      <w:t>/Rev.</w:t>
    </w:r>
    <w:r w:rsidR="00544891">
      <w:rPr>
        <w:szCs w:val="18"/>
      </w:rPr>
      <w:t>2</w:t>
    </w:r>
    <w:r w:rsidRPr="001808C1">
      <w:rPr>
        <w:szCs w:val="18"/>
      </w:rPr>
      <w:br/>
    </w:r>
    <w:r w:rsidRPr="00593A6D">
      <w:rPr>
        <w:szCs w:val="18"/>
      </w:rPr>
      <w:t>Annex 4</w:t>
    </w:r>
  </w:p>
  <w:p w14:paraId="01AB3C9B" w14:textId="77777777" w:rsidR="00BD0B45" w:rsidRPr="00ED6F4B" w:rsidRDefault="00BD0B45" w:rsidP="00ED6F4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FAFA" w14:textId="1C4B1AD8" w:rsidR="00BD0B45" w:rsidRPr="009719AC" w:rsidRDefault="00BD0B45">
    <w:pPr>
      <w:pStyle w:val="Header"/>
      <w:rPr>
        <w:szCs w:val="18"/>
      </w:rPr>
    </w:pPr>
    <w:r w:rsidRPr="00C823F3">
      <w:rPr>
        <w:szCs w:val="18"/>
      </w:rPr>
      <w:t>E/ECE/324/Rev.2/Add.136</w:t>
    </w:r>
    <w:r>
      <w:rPr>
        <w:szCs w:val="18"/>
      </w:rPr>
      <w:t>/Rev.</w:t>
    </w:r>
    <w:r w:rsidR="00544891">
      <w:rPr>
        <w:szCs w:val="18"/>
      </w:rPr>
      <w:t>2</w:t>
    </w:r>
    <w:r>
      <w:rPr>
        <w:szCs w:val="18"/>
      </w:rPr>
      <w:t xml:space="preserve"> </w:t>
    </w:r>
    <w:r>
      <w:rPr>
        <w:szCs w:val="18"/>
      </w:rPr>
      <w:br/>
    </w:r>
    <w:r w:rsidRPr="00C823F3">
      <w:rPr>
        <w:szCs w:val="18"/>
      </w:rPr>
      <w:t>E/ECE/TRANS/505/Rev.2/Add.136</w:t>
    </w:r>
    <w:r>
      <w:rPr>
        <w:szCs w:val="18"/>
      </w:rPr>
      <w:t>/Rev.</w:t>
    </w:r>
    <w:r w:rsidR="00544891">
      <w:rPr>
        <w:szCs w:val="18"/>
      </w:rPr>
      <w:t>2</w:t>
    </w:r>
  </w:p>
  <w:p w14:paraId="46683F95" w14:textId="77777777" w:rsidR="00BD0B45" w:rsidRDefault="00BD0B45">
    <w:pPr>
      <w:pStyle w:val="Header"/>
      <w:rPr>
        <w:szCs w:val="18"/>
      </w:rPr>
    </w:pPr>
    <w:r w:rsidRPr="002D13BE">
      <w:rPr>
        <w:szCs w:val="18"/>
      </w:rPr>
      <w:t xml:space="preserve">Annex </w:t>
    </w:r>
    <w:r w:rsidRPr="009719AC">
      <w:rPr>
        <w:szCs w:val="18"/>
      </w:rPr>
      <w:t>5</w:t>
    </w:r>
  </w:p>
  <w:p w14:paraId="285C0D26" w14:textId="77777777" w:rsidR="00BD0B45" w:rsidRPr="00833B93" w:rsidRDefault="00BD0B45" w:rsidP="00833B9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DF2C" w14:textId="7872210A" w:rsidR="00BD0B45" w:rsidRPr="001808C1" w:rsidRDefault="00BD0B45" w:rsidP="00B146A7">
    <w:pPr>
      <w:pStyle w:val="Header"/>
      <w:jc w:val="right"/>
      <w:rPr>
        <w:szCs w:val="18"/>
      </w:rPr>
    </w:pPr>
    <w:r w:rsidRPr="00C823F3">
      <w:rPr>
        <w:szCs w:val="18"/>
      </w:rPr>
      <w:t>E/ECE/324/Rev.2/Add.136</w:t>
    </w:r>
    <w:r>
      <w:rPr>
        <w:szCs w:val="18"/>
      </w:rPr>
      <w:t>/Rev.</w:t>
    </w:r>
    <w:r w:rsidR="00544891">
      <w:rPr>
        <w:szCs w:val="18"/>
      </w:rPr>
      <w:t>2</w:t>
    </w:r>
    <w:r>
      <w:rPr>
        <w:szCs w:val="18"/>
      </w:rPr>
      <w:br/>
    </w:r>
    <w:r w:rsidRPr="00C823F3">
      <w:rPr>
        <w:szCs w:val="18"/>
      </w:rPr>
      <w:t>E/ECE/TRANS/505/Rev.2/Add.136</w:t>
    </w:r>
    <w:r>
      <w:rPr>
        <w:szCs w:val="18"/>
      </w:rPr>
      <w:t>/Rev.</w:t>
    </w:r>
    <w:r w:rsidR="00544891">
      <w:rPr>
        <w:szCs w:val="18"/>
      </w:rPr>
      <w:t>2</w:t>
    </w:r>
  </w:p>
  <w:p w14:paraId="016F5642" w14:textId="77777777" w:rsidR="00BD0B45" w:rsidRDefault="00BD0B45" w:rsidP="00B146A7">
    <w:pPr>
      <w:pStyle w:val="Header"/>
      <w:jc w:val="right"/>
      <w:rPr>
        <w:szCs w:val="18"/>
      </w:rPr>
    </w:pPr>
    <w:r w:rsidRPr="00911811">
      <w:rPr>
        <w:szCs w:val="18"/>
      </w:rPr>
      <w:t>Annex 5</w:t>
    </w:r>
  </w:p>
  <w:p w14:paraId="274CC917" w14:textId="77777777" w:rsidR="00BD0B45" w:rsidRPr="004A6A48" w:rsidRDefault="00BD0B45" w:rsidP="004A6A4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14221" w14:textId="77777777" w:rsidR="00BD0B45" w:rsidRPr="009719AC" w:rsidRDefault="00BD0B45" w:rsidP="00B146A7">
    <w:pPr>
      <w:pStyle w:val="Header"/>
      <w:pBdr>
        <w:bottom w:val="single" w:sz="4" w:space="1" w:color="auto"/>
      </w:pBdr>
      <w:rPr>
        <w:szCs w:val="18"/>
      </w:rPr>
    </w:pPr>
    <w:r w:rsidRPr="00C823F3">
      <w:rPr>
        <w:szCs w:val="18"/>
      </w:rPr>
      <w:t>E/ECE/324/Rev.2/Add.136</w:t>
    </w:r>
    <w:r>
      <w:rPr>
        <w:szCs w:val="18"/>
      </w:rPr>
      <w:br/>
    </w:r>
    <w:r w:rsidRPr="00C823F3">
      <w:rPr>
        <w:szCs w:val="18"/>
      </w:rPr>
      <w:t>E/ECE/TRANS/505/Rev.2/Add.136</w:t>
    </w:r>
  </w:p>
  <w:p w14:paraId="1C02BA11" w14:textId="77777777" w:rsidR="00BD0B45" w:rsidRPr="009719AC" w:rsidRDefault="00BD0B45" w:rsidP="00B146A7">
    <w:pPr>
      <w:pStyle w:val="Header"/>
      <w:pBdr>
        <w:bottom w:val="single" w:sz="4" w:space="1" w:color="auto"/>
      </w:pBdr>
      <w:rPr>
        <w:szCs w:val="18"/>
      </w:rPr>
    </w:pPr>
    <w:r w:rsidRPr="00E14C25">
      <w:rPr>
        <w:szCs w:val="18"/>
      </w:rPr>
      <w:t xml:space="preserve">Annex </w:t>
    </w:r>
    <w:r w:rsidRPr="009719AC">
      <w:rPr>
        <w:szCs w:val="18"/>
      </w:rPr>
      <w:t>6</w:t>
    </w:r>
  </w:p>
  <w:p w14:paraId="2FA8DBFE" w14:textId="77777777" w:rsidR="00BD0B45" w:rsidRPr="009719AC" w:rsidRDefault="00BD0B45" w:rsidP="00B146A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88E9" w14:textId="70F1C470" w:rsidR="00BD0B45" w:rsidRDefault="00BD0B45" w:rsidP="00B146A7">
    <w:pPr>
      <w:pStyle w:val="Header"/>
      <w:pBdr>
        <w:bottom w:val="single" w:sz="4" w:space="1" w:color="auto"/>
      </w:pBdr>
      <w:jc w:val="right"/>
      <w:rPr>
        <w:szCs w:val="18"/>
      </w:rPr>
    </w:pPr>
    <w:r w:rsidRPr="00C823F3">
      <w:rPr>
        <w:szCs w:val="18"/>
      </w:rPr>
      <w:t>E/ECE/324/Rev.2/Add.136</w:t>
    </w:r>
    <w:r>
      <w:rPr>
        <w:szCs w:val="18"/>
      </w:rPr>
      <w:t>/Rev.</w:t>
    </w:r>
    <w:r w:rsidR="0001368C">
      <w:rPr>
        <w:szCs w:val="18"/>
      </w:rPr>
      <w:t>2</w:t>
    </w:r>
    <w:r>
      <w:rPr>
        <w:szCs w:val="18"/>
      </w:rPr>
      <w:br/>
    </w:r>
    <w:r w:rsidRPr="00C823F3">
      <w:rPr>
        <w:szCs w:val="18"/>
      </w:rPr>
      <w:t>E/ECE/TRANS/505/Rev.2/Add.136</w:t>
    </w:r>
    <w:r>
      <w:rPr>
        <w:szCs w:val="18"/>
      </w:rPr>
      <w:t>/Rev.</w:t>
    </w:r>
    <w:r w:rsidR="0001368C">
      <w:rPr>
        <w:szCs w:val="18"/>
      </w:rPr>
      <w:t>2</w:t>
    </w:r>
  </w:p>
  <w:p w14:paraId="3898A1D5" w14:textId="77777777" w:rsidR="00BD0B45" w:rsidRPr="001B7157" w:rsidRDefault="00BD0B45" w:rsidP="00B146A7">
    <w:pPr>
      <w:pStyle w:val="Header"/>
      <w:pBdr>
        <w:bottom w:val="single" w:sz="4" w:space="1" w:color="auto"/>
      </w:pBdr>
      <w:jc w:val="right"/>
      <w:rPr>
        <w:szCs w:val="18"/>
      </w:rPr>
    </w:pPr>
    <w:r w:rsidRPr="00E14C25">
      <w:rPr>
        <w:szCs w:val="18"/>
      </w:rPr>
      <w:t xml:space="preserve">Annex </w:t>
    </w:r>
    <w:r w:rsidRPr="001B7157">
      <w:rPr>
        <w:szCs w:val="18"/>
      </w:rPr>
      <w:t>6</w:t>
    </w:r>
  </w:p>
  <w:p w14:paraId="52852B97" w14:textId="77777777" w:rsidR="00BD0B45" w:rsidRPr="001B7157" w:rsidRDefault="00BD0B45" w:rsidP="00B146A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D521" w14:textId="18D9685A" w:rsidR="00BD0B45" w:rsidRPr="009719AC" w:rsidRDefault="00BD0B45" w:rsidP="009F445F">
    <w:pPr>
      <w:pStyle w:val="Header"/>
      <w:pBdr>
        <w:bottom w:val="none" w:sz="0" w:space="0" w:color="auto"/>
      </w:pBdr>
      <w:rPr>
        <w:szCs w:val="18"/>
      </w:rPr>
    </w:pPr>
    <w:r w:rsidRPr="00C823F3">
      <w:rPr>
        <w:szCs w:val="18"/>
      </w:rPr>
      <w:t>E/ECE/324/Rev.2/Add.136</w:t>
    </w:r>
    <w:r>
      <w:rPr>
        <w:szCs w:val="18"/>
      </w:rPr>
      <w:t>/Rev.</w:t>
    </w:r>
    <w:r w:rsidR="0001368C">
      <w:rPr>
        <w:szCs w:val="18"/>
      </w:rPr>
      <w:t>2</w:t>
    </w:r>
    <w:r>
      <w:rPr>
        <w:szCs w:val="18"/>
      </w:rPr>
      <w:t xml:space="preserve"> </w:t>
    </w:r>
    <w:r>
      <w:rPr>
        <w:szCs w:val="18"/>
      </w:rPr>
      <w:br/>
    </w:r>
    <w:r w:rsidRPr="00C823F3">
      <w:rPr>
        <w:szCs w:val="18"/>
      </w:rPr>
      <w:t>E/ECE/TRANS/505/Rev.2/Add.136</w:t>
    </w:r>
    <w:r>
      <w:rPr>
        <w:szCs w:val="18"/>
      </w:rPr>
      <w:t>/Rev.</w:t>
    </w:r>
    <w:r w:rsidR="0001368C">
      <w:rPr>
        <w:szCs w:val="18"/>
      </w:rPr>
      <w:t>2</w:t>
    </w:r>
  </w:p>
  <w:p w14:paraId="31CE2500" w14:textId="77777777" w:rsidR="00BD0B45" w:rsidRPr="009719AC" w:rsidRDefault="00BD0B45" w:rsidP="00B146A7">
    <w:pPr>
      <w:pStyle w:val="Header"/>
      <w:pBdr>
        <w:bottom w:val="single" w:sz="4" w:space="1" w:color="auto"/>
      </w:pBdr>
      <w:rPr>
        <w:szCs w:val="18"/>
      </w:rPr>
    </w:pPr>
    <w:r w:rsidRPr="00E14C25">
      <w:rPr>
        <w:szCs w:val="18"/>
      </w:rPr>
      <w:t xml:space="preserve">Annex </w:t>
    </w:r>
    <w:r w:rsidRPr="009719AC">
      <w:rPr>
        <w:szCs w:val="18"/>
      </w:rPr>
      <w:t>7</w:t>
    </w:r>
  </w:p>
  <w:p w14:paraId="4C6E4572" w14:textId="77777777" w:rsidR="00BD0B45" w:rsidRPr="009719AC" w:rsidRDefault="00BD0B45" w:rsidP="00B146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B37D0" w14:textId="77777777" w:rsidR="00CB2F1E" w:rsidRDefault="00CB2F1E" w:rsidP="004467CB">
    <w:pPr>
      <w:pStyle w:val="Header"/>
      <w:jc w:val="right"/>
    </w:pPr>
    <w:r w:rsidRPr="00DA534B">
      <w:rPr>
        <w:szCs w:val="18"/>
      </w:rPr>
      <w:t>E</w:t>
    </w:r>
    <w:r>
      <w:t>/ECE/324/Rev.2/Add.135</w:t>
    </w:r>
    <w:r>
      <w:br/>
    </w:r>
    <w:r w:rsidRPr="00DA534B">
      <w:rPr>
        <w:szCs w:val="18"/>
      </w:rPr>
      <w:t>E</w:t>
    </w:r>
    <w:r>
      <w:t>/ECE/TRANS/505/Rev.2/Add.135</w:t>
    </w:r>
  </w:p>
  <w:p w14:paraId="0E18E8A7" w14:textId="77777777" w:rsidR="00CB2F1E" w:rsidRPr="003E7F41" w:rsidRDefault="00CB2F1E" w:rsidP="004467C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428E" w14:textId="1F2F08DF" w:rsidR="00BD0B45" w:rsidRPr="009719AC" w:rsidRDefault="00BD0B45" w:rsidP="00B146A7">
    <w:pPr>
      <w:pStyle w:val="Header"/>
      <w:pBdr>
        <w:bottom w:val="single" w:sz="4" w:space="1" w:color="auto"/>
      </w:pBdr>
      <w:jc w:val="right"/>
      <w:rPr>
        <w:szCs w:val="18"/>
      </w:rPr>
    </w:pPr>
    <w:r w:rsidRPr="00C823F3">
      <w:rPr>
        <w:szCs w:val="18"/>
      </w:rPr>
      <w:t>E/ECE/324/Rev.2/Add.136</w:t>
    </w:r>
    <w:r>
      <w:rPr>
        <w:szCs w:val="18"/>
      </w:rPr>
      <w:t>/Rev.</w:t>
    </w:r>
    <w:r w:rsidR="0001368C">
      <w:rPr>
        <w:szCs w:val="18"/>
      </w:rPr>
      <w:t>2</w:t>
    </w:r>
    <w:r>
      <w:rPr>
        <w:szCs w:val="18"/>
      </w:rPr>
      <w:br/>
    </w:r>
    <w:r w:rsidRPr="00C823F3">
      <w:rPr>
        <w:szCs w:val="18"/>
      </w:rPr>
      <w:t>E/ECE/TRANS/505/Rev.2/Add.136</w:t>
    </w:r>
    <w:r>
      <w:rPr>
        <w:szCs w:val="18"/>
      </w:rPr>
      <w:t>/Rev.</w:t>
    </w:r>
    <w:r w:rsidR="0001368C">
      <w:rPr>
        <w:szCs w:val="18"/>
      </w:rPr>
      <w:t>2</w:t>
    </w:r>
  </w:p>
  <w:p w14:paraId="548B1B33" w14:textId="77777777" w:rsidR="00BD0B45" w:rsidRPr="009719AC" w:rsidRDefault="00BD0B45" w:rsidP="00B146A7">
    <w:pPr>
      <w:pStyle w:val="Header"/>
      <w:pBdr>
        <w:bottom w:val="single" w:sz="4" w:space="1" w:color="auto"/>
      </w:pBdr>
      <w:jc w:val="right"/>
      <w:rPr>
        <w:szCs w:val="18"/>
      </w:rPr>
    </w:pPr>
    <w:r w:rsidRPr="00E14C25">
      <w:rPr>
        <w:szCs w:val="18"/>
      </w:rPr>
      <w:t xml:space="preserve">Annex </w:t>
    </w:r>
    <w:r w:rsidRPr="009719AC">
      <w:rPr>
        <w:szCs w:val="18"/>
      </w:rPr>
      <w:t>7</w:t>
    </w:r>
  </w:p>
  <w:p w14:paraId="779F56A8" w14:textId="77777777" w:rsidR="00BD0B45" w:rsidRPr="009719AC" w:rsidRDefault="00BD0B45" w:rsidP="00B146A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2B852" w14:textId="37F8FB24" w:rsidR="00BD0B45" w:rsidRPr="00B470CE" w:rsidRDefault="00BD0B45" w:rsidP="00642CC3">
    <w:pPr>
      <w:pStyle w:val="Header"/>
      <w:pBdr>
        <w:bottom w:val="none" w:sz="0" w:space="0" w:color="auto"/>
      </w:pBdr>
      <w:rPr>
        <w:b w:val="0"/>
        <w:szCs w:val="18"/>
        <w:lang w:val="en-US"/>
      </w:rPr>
    </w:pPr>
    <w:r w:rsidRPr="00C823F3">
      <w:rPr>
        <w:szCs w:val="18"/>
      </w:rPr>
      <w:t>E/ECE/324/Rev.2/Add.136</w:t>
    </w:r>
    <w:r>
      <w:rPr>
        <w:szCs w:val="18"/>
      </w:rPr>
      <w:t>/Rev.</w:t>
    </w:r>
    <w:r w:rsidR="0001368C">
      <w:rPr>
        <w:szCs w:val="18"/>
      </w:rPr>
      <w:t>2</w:t>
    </w:r>
    <w:r>
      <w:rPr>
        <w:szCs w:val="18"/>
      </w:rPr>
      <w:t xml:space="preserve"> </w:t>
    </w:r>
    <w:r>
      <w:rPr>
        <w:szCs w:val="18"/>
      </w:rPr>
      <w:br/>
    </w:r>
    <w:r w:rsidRPr="00C823F3">
      <w:rPr>
        <w:szCs w:val="18"/>
      </w:rPr>
      <w:t>E/ECE/TRANS/505/Rev.2/Add.136</w:t>
    </w:r>
    <w:r>
      <w:rPr>
        <w:szCs w:val="18"/>
      </w:rPr>
      <w:t>/Rev.</w:t>
    </w:r>
    <w:r w:rsidR="0001368C">
      <w:rPr>
        <w:szCs w:val="18"/>
      </w:rPr>
      <w:t>2</w:t>
    </w:r>
  </w:p>
  <w:p w14:paraId="7C45D064" w14:textId="77777777" w:rsidR="00BD0B45" w:rsidRDefault="00BD0B45" w:rsidP="00642CC3">
    <w:pPr>
      <w:pStyle w:val="Header"/>
      <w:pBdr>
        <w:bottom w:val="single" w:sz="4" w:space="1" w:color="auto"/>
      </w:pBdr>
      <w:rPr>
        <w:szCs w:val="18"/>
        <w:lang w:val="en-US"/>
      </w:rPr>
    </w:pPr>
    <w:r>
      <w:rPr>
        <w:szCs w:val="18"/>
      </w:rPr>
      <w:t xml:space="preserve">Annex </w:t>
    </w:r>
    <w:r w:rsidRPr="00B470CE">
      <w:rPr>
        <w:szCs w:val="18"/>
        <w:lang w:val="en-US"/>
      </w:rPr>
      <w:t xml:space="preserve">7 </w:t>
    </w:r>
    <w:r>
      <w:rPr>
        <w:szCs w:val="18"/>
        <w:lang w:val="en-US"/>
      </w:rPr>
      <w:t>–</w:t>
    </w:r>
    <w:r w:rsidRPr="00B470CE">
      <w:rPr>
        <w:szCs w:val="18"/>
        <w:lang w:val="en-US"/>
      </w:rPr>
      <w:t xml:space="preserve"> Appendix</w:t>
    </w:r>
  </w:p>
  <w:p w14:paraId="1D588BC9" w14:textId="77777777" w:rsidR="00BD0B45" w:rsidRPr="00B470CE" w:rsidRDefault="00BD0B45" w:rsidP="00642CC3">
    <w:pPr>
      <w:pStyle w:val="Header"/>
      <w:pBdr>
        <w:bottom w:val="none" w:sz="0" w:space="0" w:color="auto"/>
      </w:pBdr>
      <w:rPr>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089E" w14:textId="77777777" w:rsidR="00BD0B45" w:rsidRPr="00FF5FD5" w:rsidRDefault="00BD0B45" w:rsidP="00B146A7">
    <w:pPr>
      <w:pStyle w:val="Header"/>
      <w:jc w:val="right"/>
    </w:pPr>
    <w:r w:rsidRPr="008F141F">
      <w:t>E/ECE/324/Rev.2/Add.136</w:t>
    </w:r>
    <w:r w:rsidRPr="008F141F">
      <w:br/>
      <w:t>E/ECE/TRANS/505/Rev.2/Add.136</w:t>
    </w:r>
    <w:r w:rsidRPr="008F141F">
      <w:br/>
    </w:r>
    <w:r w:rsidRPr="00E14C25">
      <w:rPr>
        <w:szCs w:val="18"/>
      </w:rPr>
      <w:t xml:space="preserve">Annex </w:t>
    </w:r>
    <w:r>
      <w:rPr>
        <w:szCs w:val="18"/>
      </w:rPr>
      <w:t>7 - Appendix</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6CC7" w14:textId="519A859E" w:rsidR="00BD0B45" w:rsidRPr="00827805" w:rsidRDefault="00BD0B45" w:rsidP="00B146A7">
    <w:pPr>
      <w:pStyle w:val="Header"/>
      <w:rPr>
        <w:szCs w:val="18"/>
      </w:rPr>
    </w:pPr>
    <w:r w:rsidRPr="00C823F3">
      <w:rPr>
        <w:szCs w:val="18"/>
      </w:rPr>
      <w:t>E/ECE/324/Rev.2/Add.136</w:t>
    </w:r>
    <w:r>
      <w:rPr>
        <w:szCs w:val="18"/>
      </w:rPr>
      <w:t>/Rev.</w:t>
    </w:r>
    <w:r w:rsidR="004E1437">
      <w:rPr>
        <w:szCs w:val="18"/>
      </w:rPr>
      <w:t>2</w:t>
    </w:r>
    <w:r>
      <w:rPr>
        <w:szCs w:val="18"/>
      </w:rPr>
      <w:br/>
    </w:r>
    <w:r w:rsidRPr="00C823F3">
      <w:rPr>
        <w:szCs w:val="18"/>
      </w:rPr>
      <w:t>E/ECE/TRANS/505/Rev.2/Add.136</w:t>
    </w:r>
    <w:r>
      <w:rPr>
        <w:szCs w:val="18"/>
      </w:rPr>
      <w:t>/Rev.</w:t>
    </w:r>
    <w:r w:rsidR="004E1437">
      <w:rPr>
        <w:szCs w:val="18"/>
      </w:rPr>
      <w:t>2</w:t>
    </w:r>
  </w:p>
  <w:p w14:paraId="3155FBB1" w14:textId="3004E713" w:rsidR="00BD0B45" w:rsidRDefault="00BD0B45" w:rsidP="00B146A7">
    <w:pPr>
      <w:pStyle w:val="Header"/>
      <w:rPr>
        <w:szCs w:val="18"/>
      </w:rPr>
    </w:pPr>
    <w:r w:rsidRPr="00E14C25">
      <w:rPr>
        <w:szCs w:val="18"/>
      </w:rPr>
      <w:t xml:space="preserve">Annex </w:t>
    </w:r>
    <w:r w:rsidR="00EC62AC">
      <w:rPr>
        <w:szCs w:val="18"/>
      </w:rPr>
      <w:t>8</w:t>
    </w:r>
  </w:p>
  <w:p w14:paraId="4AA57045" w14:textId="77777777" w:rsidR="00BD0B45" w:rsidRPr="00827805" w:rsidRDefault="00BD0B45" w:rsidP="00B146A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1930" w14:textId="6E40441E" w:rsidR="00BD0B45" w:rsidRPr="009719AC" w:rsidRDefault="00BD0B45" w:rsidP="00B146A7">
    <w:pPr>
      <w:pStyle w:val="Header"/>
      <w:jc w:val="right"/>
      <w:rPr>
        <w:szCs w:val="18"/>
      </w:rPr>
    </w:pPr>
    <w:r w:rsidRPr="00C823F3">
      <w:rPr>
        <w:szCs w:val="18"/>
      </w:rPr>
      <w:t>E/ECE/324/Rev.2/Add.136</w:t>
    </w:r>
    <w:r>
      <w:rPr>
        <w:szCs w:val="18"/>
      </w:rPr>
      <w:t>/Rev.</w:t>
    </w:r>
    <w:r w:rsidR="004E1437">
      <w:rPr>
        <w:szCs w:val="18"/>
      </w:rPr>
      <w:t>2</w:t>
    </w:r>
    <w:r>
      <w:rPr>
        <w:szCs w:val="18"/>
      </w:rPr>
      <w:br/>
    </w:r>
    <w:r w:rsidRPr="00C823F3">
      <w:rPr>
        <w:szCs w:val="18"/>
      </w:rPr>
      <w:t>E/ECE/TRANS/505/Rev.2/Add.136</w:t>
    </w:r>
    <w:r>
      <w:rPr>
        <w:szCs w:val="18"/>
      </w:rPr>
      <w:t>/Rev.</w:t>
    </w:r>
    <w:r w:rsidR="004E1437">
      <w:rPr>
        <w:szCs w:val="18"/>
      </w:rPr>
      <w:t>2</w:t>
    </w:r>
  </w:p>
  <w:p w14:paraId="7F1813C3" w14:textId="2D387469" w:rsidR="00BD0B45" w:rsidRDefault="00BD0B45" w:rsidP="00B146A7">
    <w:pPr>
      <w:pStyle w:val="Header"/>
      <w:jc w:val="right"/>
      <w:rPr>
        <w:szCs w:val="18"/>
      </w:rPr>
    </w:pPr>
    <w:r w:rsidRPr="00E14C25">
      <w:rPr>
        <w:szCs w:val="18"/>
      </w:rPr>
      <w:t xml:space="preserve">Annex </w:t>
    </w:r>
    <w:r w:rsidR="0001368C">
      <w:rPr>
        <w:szCs w:val="18"/>
      </w:rPr>
      <w:t>8</w:t>
    </w:r>
  </w:p>
  <w:p w14:paraId="59BB0B10" w14:textId="77777777" w:rsidR="00BD0B45" w:rsidRPr="009719AC" w:rsidRDefault="00BD0B45" w:rsidP="00B146A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31E6" w14:textId="563870B1" w:rsidR="00C13069" w:rsidRPr="00827805" w:rsidRDefault="00C13069" w:rsidP="00B146A7">
    <w:pPr>
      <w:pStyle w:val="Header"/>
      <w:rPr>
        <w:szCs w:val="18"/>
      </w:rPr>
    </w:pPr>
    <w:r w:rsidRPr="00C823F3">
      <w:rPr>
        <w:szCs w:val="18"/>
      </w:rPr>
      <w:t>E/ECE/324/Rev.2/Add.136</w:t>
    </w:r>
    <w:r>
      <w:rPr>
        <w:szCs w:val="18"/>
      </w:rPr>
      <w:t>/Rev.2</w:t>
    </w:r>
    <w:r>
      <w:rPr>
        <w:szCs w:val="18"/>
      </w:rPr>
      <w:br/>
    </w:r>
    <w:r w:rsidRPr="00C823F3">
      <w:rPr>
        <w:szCs w:val="18"/>
      </w:rPr>
      <w:t>E/ECE/TRANS/505/Rev.2/Add.136</w:t>
    </w:r>
    <w:r>
      <w:rPr>
        <w:szCs w:val="18"/>
      </w:rPr>
      <w:t>/Rev.2</w:t>
    </w:r>
  </w:p>
  <w:p w14:paraId="524334DF" w14:textId="4E482891" w:rsidR="00C13069" w:rsidRDefault="00C13069" w:rsidP="00B146A7">
    <w:pPr>
      <w:pStyle w:val="Header"/>
      <w:rPr>
        <w:szCs w:val="18"/>
      </w:rPr>
    </w:pPr>
    <w:r w:rsidRPr="00E14C25">
      <w:rPr>
        <w:szCs w:val="18"/>
      </w:rPr>
      <w:t xml:space="preserve">Annex </w:t>
    </w:r>
    <w:r w:rsidR="00EC62AC">
      <w:rPr>
        <w:szCs w:val="18"/>
      </w:rPr>
      <w:t>9</w:t>
    </w:r>
  </w:p>
  <w:p w14:paraId="775033A3" w14:textId="77777777" w:rsidR="00C13069" w:rsidRPr="00827805" w:rsidRDefault="00C13069" w:rsidP="00B146A7"/>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FF4B" w14:textId="2CDAA57F" w:rsidR="00C13069" w:rsidRPr="009719AC" w:rsidRDefault="00C13069" w:rsidP="00B146A7">
    <w:pPr>
      <w:pStyle w:val="Header"/>
      <w:jc w:val="right"/>
      <w:rPr>
        <w:szCs w:val="18"/>
      </w:rPr>
    </w:pPr>
    <w:r w:rsidRPr="00C823F3">
      <w:rPr>
        <w:szCs w:val="18"/>
      </w:rPr>
      <w:t>E/ECE/324/Rev.2/Add.136</w:t>
    </w:r>
    <w:r>
      <w:rPr>
        <w:szCs w:val="18"/>
      </w:rPr>
      <w:t>/Rev.2</w:t>
    </w:r>
    <w:r>
      <w:rPr>
        <w:szCs w:val="18"/>
      </w:rPr>
      <w:br/>
    </w:r>
    <w:r w:rsidRPr="00C823F3">
      <w:rPr>
        <w:szCs w:val="18"/>
      </w:rPr>
      <w:t>E/ECE/TRANS/505/Rev.2/Add.136</w:t>
    </w:r>
    <w:r>
      <w:rPr>
        <w:szCs w:val="18"/>
      </w:rPr>
      <w:t>/Rev.2</w:t>
    </w:r>
  </w:p>
  <w:p w14:paraId="60A8B30A" w14:textId="5B0BCE67" w:rsidR="00C13069" w:rsidRDefault="00C13069" w:rsidP="00B146A7">
    <w:pPr>
      <w:pStyle w:val="Header"/>
      <w:jc w:val="right"/>
      <w:rPr>
        <w:szCs w:val="18"/>
      </w:rPr>
    </w:pPr>
    <w:r w:rsidRPr="00E14C25">
      <w:rPr>
        <w:szCs w:val="18"/>
      </w:rPr>
      <w:t xml:space="preserve">Annex </w:t>
    </w:r>
    <w:r>
      <w:rPr>
        <w:szCs w:val="18"/>
      </w:rPr>
      <w:t>9</w:t>
    </w:r>
  </w:p>
  <w:p w14:paraId="42E97BD2" w14:textId="77777777" w:rsidR="00C13069" w:rsidRPr="009719AC" w:rsidRDefault="00C13069" w:rsidP="00B146A7"/>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53958" w14:textId="109E89D6" w:rsidR="00BD0B45" w:rsidRPr="009719AC" w:rsidRDefault="00BD0B45" w:rsidP="000823DC">
    <w:pPr>
      <w:pStyle w:val="Header"/>
      <w:pBdr>
        <w:bottom w:val="none" w:sz="0" w:space="0" w:color="auto"/>
      </w:pBdr>
      <w:rPr>
        <w:szCs w:val="18"/>
      </w:rPr>
    </w:pPr>
    <w:r w:rsidRPr="00C823F3">
      <w:rPr>
        <w:szCs w:val="18"/>
      </w:rPr>
      <w:t>E/ECE/324/Rev.2/Add.136</w:t>
    </w:r>
    <w:r>
      <w:rPr>
        <w:szCs w:val="18"/>
      </w:rPr>
      <w:t>/Rev.</w:t>
    </w:r>
    <w:r w:rsidR="009022B8">
      <w:rPr>
        <w:szCs w:val="18"/>
      </w:rPr>
      <w:t>2</w:t>
    </w:r>
    <w:r>
      <w:rPr>
        <w:szCs w:val="18"/>
      </w:rPr>
      <w:t xml:space="preserve"> </w:t>
    </w:r>
    <w:r>
      <w:rPr>
        <w:szCs w:val="18"/>
      </w:rPr>
      <w:br/>
    </w:r>
    <w:r w:rsidRPr="00C823F3">
      <w:rPr>
        <w:szCs w:val="18"/>
      </w:rPr>
      <w:t>E/ECE/TRANS/505/Rev.2/Add.136</w:t>
    </w:r>
    <w:r>
      <w:rPr>
        <w:szCs w:val="18"/>
      </w:rPr>
      <w:t>/Rev.</w:t>
    </w:r>
    <w:r w:rsidR="009022B8">
      <w:rPr>
        <w:szCs w:val="18"/>
      </w:rPr>
      <w:t>2</w:t>
    </w:r>
  </w:p>
  <w:p w14:paraId="7B35E671" w14:textId="2D1A8E1E" w:rsidR="00BD0B45" w:rsidRDefault="00BD0B45" w:rsidP="000823DC">
    <w:pPr>
      <w:pStyle w:val="Header"/>
      <w:pBdr>
        <w:bottom w:val="single" w:sz="4" w:space="1" w:color="auto"/>
      </w:pBdr>
      <w:rPr>
        <w:szCs w:val="18"/>
      </w:rPr>
    </w:pPr>
    <w:r w:rsidRPr="00E14C25">
      <w:rPr>
        <w:szCs w:val="18"/>
      </w:rPr>
      <w:t xml:space="preserve">Annex </w:t>
    </w:r>
    <w:r w:rsidRPr="009719AC">
      <w:rPr>
        <w:szCs w:val="18"/>
      </w:rPr>
      <w:t>9</w:t>
    </w:r>
    <w:r>
      <w:rPr>
        <w:szCs w:val="18"/>
      </w:rPr>
      <w:t xml:space="preserve"> </w:t>
    </w:r>
  </w:p>
  <w:p w14:paraId="5DD67875" w14:textId="77777777" w:rsidR="00BD0B45" w:rsidRPr="009719AC" w:rsidRDefault="00BD0B45" w:rsidP="000823DC">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CF0C" w14:textId="77777777" w:rsidR="00F42814" w:rsidRDefault="00F42814" w:rsidP="00F4281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3EAB" w14:textId="387D5BDB" w:rsidR="00BD0B45" w:rsidRDefault="00BD0B45" w:rsidP="00B470CE">
    <w:pPr>
      <w:pStyle w:val="Header"/>
      <w:rPr>
        <w:szCs w:val="18"/>
      </w:rPr>
    </w:pPr>
    <w:r w:rsidRPr="00C823F3">
      <w:rPr>
        <w:szCs w:val="18"/>
      </w:rPr>
      <w:t>E/ECE/324/Rev.2/Add.136</w:t>
    </w:r>
    <w:r>
      <w:rPr>
        <w:szCs w:val="18"/>
      </w:rPr>
      <w:t>/Rev.</w:t>
    </w:r>
    <w:r w:rsidR="006954F8">
      <w:rPr>
        <w:szCs w:val="18"/>
      </w:rPr>
      <w:t>2</w:t>
    </w:r>
    <w:r>
      <w:rPr>
        <w:szCs w:val="18"/>
      </w:rPr>
      <w:br/>
    </w:r>
    <w:r w:rsidRPr="00C823F3">
      <w:rPr>
        <w:szCs w:val="18"/>
      </w:rPr>
      <w:t>E/ECE/TRANS/505/Rev.2/Add.136</w:t>
    </w:r>
    <w:r>
      <w:rPr>
        <w:szCs w:val="18"/>
      </w:rPr>
      <w:t>/Rev.</w:t>
    </w:r>
    <w:r w:rsidR="006954F8">
      <w:rPr>
        <w:szCs w:val="18"/>
      </w:rPr>
      <w:t>2</w:t>
    </w:r>
  </w:p>
  <w:p w14:paraId="11720057" w14:textId="77777777" w:rsidR="00BD0B45" w:rsidRPr="00C823F3" w:rsidRDefault="00BD0B45" w:rsidP="00C823F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9347A" w14:textId="09D3D938" w:rsidR="00BD0B45" w:rsidRDefault="00BD0B45" w:rsidP="00B470CE">
    <w:pPr>
      <w:pStyle w:val="Header"/>
      <w:jc w:val="right"/>
      <w:rPr>
        <w:szCs w:val="18"/>
      </w:rPr>
    </w:pPr>
    <w:r w:rsidRPr="00C823F3">
      <w:rPr>
        <w:szCs w:val="18"/>
      </w:rPr>
      <w:t>E/ECE/324/Rev.2/Add.136</w:t>
    </w:r>
    <w:r>
      <w:rPr>
        <w:szCs w:val="18"/>
      </w:rPr>
      <w:t>/Rev.</w:t>
    </w:r>
    <w:r w:rsidR="006954F8">
      <w:rPr>
        <w:szCs w:val="18"/>
      </w:rPr>
      <w:t>2</w:t>
    </w:r>
    <w:r>
      <w:rPr>
        <w:szCs w:val="18"/>
      </w:rPr>
      <w:t xml:space="preserve"> </w:t>
    </w:r>
    <w:r>
      <w:rPr>
        <w:szCs w:val="18"/>
      </w:rPr>
      <w:br/>
    </w:r>
    <w:r w:rsidRPr="00C823F3">
      <w:rPr>
        <w:szCs w:val="18"/>
      </w:rPr>
      <w:t>E/ECE/TRANS/505/Rev.2/Add.136</w:t>
    </w:r>
    <w:r>
      <w:rPr>
        <w:szCs w:val="18"/>
      </w:rPr>
      <w:t>/Rev.</w:t>
    </w:r>
    <w:r w:rsidR="006954F8">
      <w:rPr>
        <w:szCs w:val="18"/>
      </w:rPr>
      <w:t>2</w:t>
    </w:r>
  </w:p>
  <w:p w14:paraId="4D9EFC6B" w14:textId="77777777" w:rsidR="00BD0B45" w:rsidRPr="00C823F3" w:rsidRDefault="00BD0B45" w:rsidP="00C823F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F5E2B" w14:textId="1873C9D8" w:rsidR="00BD0B45" w:rsidRDefault="00BD0B45" w:rsidP="000A259D">
    <w:pPr>
      <w:pStyle w:val="Header"/>
      <w:pBdr>
        <w:bottom w:val="single" w:sz="4" w:space="1" w:color="auto"/>
      </w:pBdr>
      <w:jc w:val="right"/>
    </w:pPr>
    <w:r w:rsidRPr="00C823F3">
      <w:rPr>
        <w:szCs w:val="18"/>
      </w:rPr>
      <w:t>E/ECE/324/Rev.2/Add.136</w:t>
    </w:r>
    <w:r>
      <w:rPr>
        <w:szCs w:val="18"/>
      </w:rPr>
      <w:t>/Rev.</w:t>
    </w:r>
    <w:r w:rsidR="006954F8">
      <w:rPr>
        <w:szCs w:val="18"/>
      </w:rPr>
      <w:t>2</w:t>
    </w:r>
    <w:r>
      <w:rPr>
        <w:szCs w:val="18"/>
      </w:rPr>
      <w:br/>
    </w:r>
    <w:r w:rsidRPr="00C823F3">
      <w:rPr>
        <w:szCs w:val="18"/>
      </w:rPr>
      <w:t>E/ECE/TRANS/505/Rev.2/Add.136</w:t>
    </w:r>
    <w:r>
      <w:rPr>
        <w:szCs w:val="18"/>
      </w:rPr>
      <w:t>/Rev.</w:t>
    </w:r>
    <w:r w:rsidR="006954F8">
      <w:rPr>
        <w:szCs w:val="18"/>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89DB" w14:textId="635EC651" w:rsidR="00BD0B45" w:rsidRPr="00E14C25" w:rsidRDefault="00BD0B45" w:rsidP="00B146A7">
    <w:pPr>
      <w:pStyle w:val="Header"/>
      <w:pBdr>
        <w:bottom w:val="single" w:sz="4" w:space="1" w:color="auto"/>
      </w:pBdr>
      <w:rPr>
        <w:szCs w:val="18"/>
      </w:rPr>
    </w:pPr>
    <w:r w:rsidRPr="00C823F3">
      <w:rPr>
        <w:szCs w:val="18"/>
      </w:rPr>
      <w:t>E/ECE/324/Rev.2/Add.136</w:t>
    </w:r>
    <w:r>
      <w:rPr>
        <w:szCs w:val="18"/>
      </w:rPr>
      <w:t>/Rev.</w:t>
    </w:r>
    <w:r w:rsidR="0072223A">
      <w:rPr>
        <w:szCs w:val="18"/>
      </w:rPr>
      <w:t>2</w:t>
    </w:r>
    <w:r>
      <w:rPr>
        <w:szCs w:val="18"/>
      </w:rPr>
      <w:t xml:space="preserve"> </w:t>
    </w:r>
    <w:r>
      <w:rPr>
        <w:szCs w:val="18"/>
      </w:rPr>
      <w:br/>
    </w:r>
    <w:r w:rsidRPr="00C823F3">
      <w:rPr>
        <w:szCs w:val="18"/>
      </w:rPr>
      <w:t>E/ECE/TRANS/505/Rev.2/Add.136</w:t>
    </w:r>
    <w:r>
      <w:rPr>
        <w:szCs w:val="18"/>
      </w:rPr>
      <w:t>/Rev.</w:t>
    </w:r>
    <w:r w:rsidR="0072223A">
      <w:rPr>
        <w:szCs w:val="18"/>
      </w:rPr>
      <w:t>2</w:t>
    </w:r>
    <w:r>
      <w:rPr>
        <w:szCs w:val="18"/>
      </w:rPr>
      <w:br/>
    </w:r>
    <w:r w:rsidRPr="00E14C25">
      <w:rPr>
        <w:szCs w:val="18"/>
      </w:rPr>
      <w:t>Annex 1</w:t>
    </w:r>
  </w:p>
  <w:p w14:paraId="0A876709" w14:textId="77777777" w:rsidR="00BD0B45" w:rsidRPr="009719AC" w:rsidRDefault="00BD0B45" w:rsidP="00B146A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66A1" w14:textId="0C0CA91B" w:rsidR="00BD0B45" w:rsidRPr="001808C1" w:rsidRDefault="00BD0B45" w:rsidP="00B146A7">
    <w:pPr>
      <w:pStyle w:val="Header"/>
      <w:pBdr>
        <w:bottom w:val="single" w:sz="4" w:space="1" w:color="auto"/>
      </w:pBdr>
      <w:jc w:val="right"/>
      <w:rPr>
        <w:szCs w:val="18"/>
      </w:rPr>
    </w:pPr>
    <w:r w:rsidRPr="00C823F3">
      <w:rPr>
        <w:szCs w:val="18"/>
      </w:rPr>
      <w:t>E/ECE/324/Rev.2/Add.136</w:t>
    </w:r>
    <w:r>
      <w:rPr>
        <w:szCs w:val="18"/>
      </w:rPr>
      <w:t>/Rev.</w:t>
    </w:r>
    <w:r w:rsidR="00F95360">
      <w:rPr>
        <w:szCs w:val="18"/>
      </w:rPr>
      <w:t>2</w:t>
    </w:r>
    <w:r>
      <w:rPr>
        <w:szCs w:val="18"/>
      </w:rPr>
      <w:br/>
    </w:r>
    <w:r w:rsidRPr="00C823F3">
      <w:rPr>
        <w:szCs w:val="18"/>
      </w:rPr>
      <w:t>E/ECE/TRANS/505/Rev.2/Add.136</w:t>
    </w:r>
    <w:r>
      <w:rPr>
        <w:szCs w:val="18"/>
      </w:rPr>
      <w:t>/Rev.</w:t>
    </w:r>
    <w:r w:rsidR="00F95360">
      <w:rPr>
        <w:szCs w:val="18"/>
      </w:rPr>
      <w:t>2</w:t>
    </w:r>
    <w:r>
      <w:rPr>
        <w:szCs w:val="18"/>
      </w:rPr>
      <w:br/>
    </w:r>
    <w:r w:rsidRPr="001808C1">
      <w:rPr>
        <w:szCs w:val="18"/>
      </w:rPr>
      <w:t>Annex 1</w:t>
    </w:r>
  </w:p>
  <w:p w14:paraId="2A70F440" w14:textId="77777777" w:rsidR="00BD0B45" w:rsidRPr="004870C0" w:rsidRDefault="00BD0B45" w:rsidP="004870C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EF0F" w14:textId="77777777" w:rsidR="00BD0B45" w:rsidRPr="00E14C25" w:rsidRDefault="00BD0B45" w:rsidP="00B146A7">
    <w:pPr>
      <w:pStyle w:val="Header"/>
      <w:pBdr>
        <w:bottom w:val="single" w:sz="4" w:space="1" w:color="auto"/>
      </w:pBdr>
      <w:rPr>
        <w:szCs w:val="18"/>
      </w:rPr>
    </w:pPr>
    <w:r w:rsidRPr="00C823F3">
      <w:rPr>
        <w:szCs w:val="18"/>
      </w:rPr>
      <w:t>E/ECE/324/Rev.2/Add.136</w:t>
    </w:r>
    <w:r>
      <w:rPr>
        <w:szCs w:val="18"/>
      </w:rPr>
      <w:br/>
    </w:r>
    <w:r w:rsidRPr="00C823F3">
      <w:rPr>
        <w:szCs w:val="18"/>
      </w:rPr>
      <w:t>E/ECE/TRANS/505/Rev.2/Add.136</w:t>
    </w:r>
    <w:r>
      <w:rPr>
        <w:szCs w:val="18"/>
      </w:rPr>
      <w:br/>
    </w:r>
    <w:r w:rsidRPr="00E14C25">
      <w:rPr>
        <w:szCs w:val="18"/>
      </w:rPr>
      <w:t xml:space="preserve">Annex </w:t>
    </w:r>
    <w:r>
      <w:rPr>
        <w:szCs w:val="18"/>
      </w:rPr>
      <w:t>2</w:t>
    </w:r>
  </w:p>
  <w:p w14:paraId="405EC0E8" w14:textId="77777777" w:rsidR="00BD0B45" w:rsidRPr="00F633B6" w:rsidRDefault="00BD0B45" w:rsidP="00B146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786"/>
        </w:tabs>
        <w:ind w:left="78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9743D5D"/>
    <w:multiLevelType w:val="multilevel"/>
    <w:tmpl w:val="C11A873E"/>
    <w:lvl w:ilvl="0">
      <w:start w:val="5"/>
      <w:numFmt w:val="decimal"/>
      <w:lvlText w:val="%1."/>
      <w:lvlJc w:val="left"/>
      <w:pPr>
        <w:tabs>
          <w:tab w:val="num" w:pos="564"/>
        </w:tabs>
        <w:ind w:left="564" w:hanging="564"/>
      </w:pPr>
      <w:rPr>
        <w:rFonts w:hint="default"/>
      </w:rPr>
    </w:lvl>
    <w:lvl w:ilvl="1">
      <w:start w:val="2"/>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1DF03AF"/>
    <w:multiLevelType w:val="hybridMultilevel"/>
    <w:tmpl w:val="E4DA2F32"/>
    <w:lvl w:ilvl="0" w:tplc="FF0C1DA6">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56169EA"/>
    <w:multiLevelType w:val="hybridMultilevel"/>
    <w:tmpl w:val="F488B630"/>
    <w:lvl w:ilvl="0" w:tplc="0D469ABE">
      <w:start w:val="1"/>
      <w:numFmt w:val="decimal"/>
      <w:lvlText w:val="%1."/>
      <w:lvlJc w:val="left"/>
      <w:pPr>
        <w:ind w:left="1500" w:hanging="360"/>
      </w:pPr>
      <w:rPr>
        <w:rFonts w:hint="default"/>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8" w15:restartNumberingAfterBreak="0">
    <w:nsid w:val="52666C47"/>
    <w:multiLevelType w:val="hybridMultilevel"/>
    <w:tmpl w:val="5B006332"/>
    <w:lvl w:ilvl="0" w:tplc="040C0001">
      <w:start w:val="1"/>
      <w:numFmt w:val="bullet"/>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54A466A6"/>
    <w:multiLevelType w:val="hybridMultilevel"/>
    <w:tmpl w:val="6CCC3522"/>
    <w:lvl w:ilvl="0" w:tplc="D0C218B8">
      <w:start w:val="1"/>
      <w:numFmt w:val="lowerLetter"/>
      <w:lvlText w:val="(%1)"/>
      <w:lvlJc w:val="left"/>
      <w:pPr>
        <w:ind w:left="2628" w:hanging="360"/>
      </w:pPr>
      <w:rPr>
        <w:rFonts w:hint="default"/>
        <w:b/>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0" w15:restartNumberingAfterBreak="0">
    <w:nsid w:val="55530D83"/>
    <w:multiLevelType w:val="hybridMultilevel"/>
    <w:tmpl w:val="853E0306"/>
    <w:lvl w:ilvl="0" w:tplc="ECCC16A8">
      <w:start w:val="9"/>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5D7928"/>
    <w:multiLevelType w:val="hybridMultilevel"/>
    <w:tmpl w:val="CE565B18"/>
    <w:lvl w:ilvl="0" w:tplc="040C0017">
      <w:start w:val="1"/>
      <w:numFmt w:val="lowerLetter"/>
      <w:lvlText w:val="%1)"/>
      <w:lvlJc w:val="left"/>
      <w:pPr>
        <w:ind w:left="2418" w:hanging="360"/>
      </w:pPr>
    </w:lvl>
    <w:lvl w:ilvl="1" w:tplc="08090019" w:tentative="1">
      <w:start w:val="1"/>
      <w:numFmt w:val="lowerLetter"/>
      <w:lvlText w:val="%2."/>
      <w:lvlJc w:val="left"/>
      <w:pPr>
        <w:ind w:left="3138" w:hanging="360"/>
      </w:pPr>
    </w:lvl>
    <w:lvl w:ilvl="2" w:tplc="0809001B" w:tentative="1">
      <w:start w:val="1"/>
      <w:numFmt w:val="lowerRoman"/>
      <w:lvlText w:val="%3."/>
      <w:lvlJc w:val="right"/>
      <w:pPr>
        <w:ind w:left="3858" w:hanging="180"/>
      </w:pPr>
    </w:lvl>
    <w:lvl w:ilvl="3" w:tplc="0809000F" w:tentative="1">
      <w:start w:val="1"/>
      <w:numFmt w:val="decimal"/>
      <w:lvlText w:val="%4."/>
      <w:lvlJc w:val="left"/>
      <w:pPr>
        <w:ind w:left="4578" w:hanging="360"/>
      </w:pPr>
    </w:lvl>
    <w:lvl w:ilvl="4" w:tplc="08090019" w:tentative="1">
      <w:start w:val="1"/>
      <w:numFmt w:val="lowerLetter"/>
      <w:lvlText w:val="%5."/>
      <w:lvlJc w:val="left"/>
      <w:pPr>
        <w:ind w:left="5298" w:hanging="360"/>
      </w:pPr>
    </w:lvl>
    <w:lvl w:ilvl="5" w:tplc="0809001B" w:tentative="1">
      <w:start w:val="1"/>
      <w:numFmt w:val="lowerRoman"/>
      <w:lvlText w:val="%6."/>
      <w:lvlJc w:val="right"/>
      <w:pPr>
        <w:ind w:left="6018" w:hanging="180"/>
      </w:pPr>
    </w:lvl>
    <w:lvl w:ilvl="6" w:tplc="0809000F" w:tentative="1">
      <w:start w:val="1"/>
      <w:numFmt w:val="decimal"/>
      <w:lvlText w:val="%7."/>
      <w:lvlJc w:val="left"/>
      <w:pPr>
        <w:ind w:left="6738" w:hanging="360"/>
      </w:pPr>
    </w:lvl>
    <w:lvl w:ilvl="7" w:tplc="08090019" w:tentative="1">
      <w:start w:val="1"/>
      <w:numFmt w:val="lowerLetter"/>
      <w:lvlText w:val="%8."/>
      <w:lvlJc w:val="left"/>
      <w:pPr>
        <w:ind w:left="7458" w:hanging="360"/>
      </w:pPr>
    </w:lvl>
    <w:lvl w:ilvl="8" w:tplc="0809001B" w:tentative="1">
      <w:start w:val="1"/>
      <w:numFmt w:val="lowerRoman"/>
      <w:lvlText w:val="%9."/>
      <w:lvlJc w:val="right"/>
      <w:pPr>
        <w:ind w:left="8178" w:hanging="180"/>
      </w:pPr>
    </w:lvl>
  </w:abstractNum>
  <w:num w:numId="1" w16cid:durableId="710685881">
    <w:abstractNumId w:val="11"/>
  </w:num>
  <w:num w:numId="2" w16cid:durableId="1761638737">
    <w:abstractNumId w:val="23"/>
  </w:num>
  <w:num w:numId="3" w16cid:durableId="377781732">
    <w:abstractNumId w:val="1"/>
  </w:num>
  <w:num w:numId="4" w16cid:durableId="1748263064">
    <w:abstractNumId w:val="0"/>
  </w:num>
  <w:num w:numId="5" w16cid:durableId="1707828207">
    <w:abstractNumId w:val="2"/>
  </w:num>
  <w:num w:numId="6" w16cid:durableId="340665605">
    <w:abstractNumId w:val="3"/>
  </w:num>
  <w:num w:numId="7" w16cid:durableId="749813014">
    <w:abstractNumId w:val="8"/>
  </w:num>
  <w:num w:numId="8" w16cid:durableId="648437234">
    <w:abstractNumId w:val="9"/>
  </w:num>
  <w:num w:numId="9" w16cid:durableId="609319522">
    <w:abstractNumId w:val="7"/>
  </w:num>
  <w:num w:numId="10" w16cid:durableId="1457334299">
    <w:abstractNumId w:val="6"/>
  </w:num>
  <w:num w:numId="11" w16cid:durableId="1589383641">
    <w:abstractNumId w:val="5"/>
  </w:num>
  <w:num w:numId="12" w16cid:durableId="477499630">
    <w:abstractNumId w:val="4"/>
  </w:num>
  <w:num w:numId="13" w16cid:durableId="2124759300">
    <w:abstractNumId w:val="21"/>
  </w:num>
  <w:num w:numId="14" w16cid:durableId="85469534">
    <w:abstractNumId w:val="13"/>
  </w:num>
  <w:num w:numId="15" w16cid:durableId="1615021076">
    <w:abstractNumId w:val="12"/>
  </w:num>
  <w:num w:numId="16" w16cid:durableId="400560837">
    <w:abstractNumId w:val="22"/>
  </w:num>
  <w:num w:numId="17" w16cid:durableId="1137994098">
    <w:abstractNumId w:val="24"/>
  </w:num>
  <w:num w:numId="18" w16cid:durableId="662392256">
    <w:abstractNumId w:val="10"/>
  </w:num>
  <w:num w:numId="19" w16cid:durableId="2072189477">
    <w:abstractNumId w:val="15"/>
  </w:num>
  <w:num w:numId="20" w16cid:durableId="1701084231">
    <w:abstractNumId w:val="16"/>
  </w:num>
  <w:num w:numId="21" w16cid:durableId="754397464">
    <w:abstractNumId w:val="19"/>
  </w:num>
  <w:num w:numId="22" w16cid:durableId="321008259">
    <w:abstractNumId w:val="14"/>
  </w:num>
  <w:num w:numId="23" w16cid:durableId="1009525927">
    <w:abstractNumId w:val="17"/>
  </w:num>
  <w:num w:numId="24" w16cid:durableId="239288639">
    <w:abstractNumId w:val="18"/>
  </w:num>
  <w:num w:numId="25" w16cid:durableId="170947219">
    <w:abstractNumId w:val="25"/>
  </w:num>
  <w:num w:numId="26" w16cid:durableId="1978683329">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fr-FR" w:vendorID="64" w:dllVersion="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65D"/>
    <w:rsid w:val="00001032"/>
    <w:rsid w:val="00001BFD"/>
    <w:rsid w:val="0001368C"/>
    <w:rsid w:val="00014CA7"/>
    <w:rsid w:val="00022B58"/>
    <w:rsid w:val="000335B0"/>
    <w:rsid w:val="00034974"/>
    <w:rsid w:val="00037FAA"/>
    <w:rsid w:val="0004208D"/>
    <w:rsid w:val="00050F6B"/>
    <w:rsid w:val="00065D47"/>
    <w:rsid w:val="00072C8C"/>
    <w:rsid w:val="00072C92"/>
    <w:rsid w:val="000823DC"/>
    <w:rsid w:val="00086287"/>
    <w:rsid w:val="000931C0"/>
    <w:rsid w:val="000969F0"/>
    <w:rsid w:val="000A176D"/>
    <w:rsid w:val="000A259D"/>
    <w:rsid w:val="000B175B"/>
    <w:rsid w:val="000B3A0F"/>
    <w:rsid w:val="000C1C06"/>
    <w:rsid w:val="000C3646"/>
    <w:rsid w:val="000D144D"/>
    <w:rsid w:val="000D3A4F"/>
    <w:rsid w:val="000D79F4"/>
    <w:rsid w:val="000E0415"/>
    <w:rsid w:val="0010601B"/>
    <w:rsid w:val="001145EF"/>
    <w:rsid w:val="00114C97"/>
    <w:rsid w:val="001220B8"/>
    <w:rsid w:val="00123A02"/>
    <w:rsid w:val="00134B40"/>
    <w:rsid w:val="001352D9"/>
    <w:rsid w:val="001512D3"/>
    <w:rsid w:val="00165E82"/>
    <w:rsid w:val="00175312"/>
    <w:rsid w:val="001808C1"/>
    <w:rsid w:val="001A0608"/>
    <w:rsid w:val="001A5C54"/>
    <w:rsid w:val="001B4B04"/>
    <w:rsid w:val="001B7157"/>
    <w:rsid w:val="001B75A7"/>
    <w:rsid w:val="001C163A"/>
    <w:rsid w:val="001C4A6D"/>
    <w:rsid w:val="001C6663"/>
    <w:rsid w:val="001C7599"/>
    <w:rsid w:val="001C7895"/>
    <w:rsid w:val="001D1B28"/>
    <w:rsid w:val="001D26DF"/>
    <w:rsid w:val="001E4672"/>
    <w:rsid w:val="001F1BBC"/>
    <w:rsid w:val="00211E0B"/>
    <w:rsid w:val="00216607"/>
    <w:rsid w:val="0022672D"/>
    <w:rsid w:val="00234B79"/>
    <w:rsid w:val="002405A7"/>
    <w:rsid w:val="00240D91"/>
    <w:rsid w:val="00242F48"/>
    <w:rsid w:val="00247D40"/>
    <w:rsid w:val="00255343"/>
    <w:rsid w:val="00261076"/>
    <w:rsid w:val="00263C1D"/>
    <w:rsid w:val="00271A7F"/>
    <w:rsid w:val="00276291"/>
    <w:rsid w:val="002853E4"/>
    <w:rsid w:val="00291823"/>
    <w:rsid w:val="002A1E3A"/>
    <w:rsid w:val="002A65F6"/>
    <w:rsid w:val="002D39F6"/>
    <w:rsid w:val="002D704C"/>
    <w:rsid w:val="002E0C17"/>
    <w:rsid w:val="002F3594"/>
    <w:rsid w:val="003107FA"/>
    <w:rsid w:val="00312E48"/>
    <w:rsid w:val="00316BA8"/>
    <w:rsid w:val="003229D8"/>
    <w:rsid w:val="00322E82"/>
    <w:rsid w:val="00323F9B"/>
    <w:rsid w:val="003323FD"/>
    <w:rsid w:val="00335C47"/>
    <w:rsid w:val="0033745A"/>
    <w:rsid w:val="00343AE3"/>
    <w:rsid w:val="00357950"/>
    <w:rsid w:val="00363C6A"/>
    <w:rsid w:val="00376377"/>
    <w:rsid w:val="003852F5"/>
    <w:rsid w:val="0039277A"/>
    <w:rsid w:val="003972E0"/>
    <w:rsid w:val="003A746A"/>
    <w:rsid w:val="003B32EE"/>
    <w:rsid w:val="003C1332"/>
    <w:rsid w:val="003C1622"/>
    <w:rsid w:val="003C2CC4"/>
    <w:rsid w:val="003C3936"/>
    <w:rsid w:val="003C5976"/>
    <w:rsid w:val="003D3E2B"/>
    <w:rsid w:val="003D4B23"/>
    <w:rsid w:val="003E31C0"/>
    <w:rsid w:val="003E5AD3"/>
    <w:rsid w:val="003F1ED3"/>
    <w:rsid w:val="004167F7"/>
    <w:rsid w:val="004212F6"/>
    <w:rsid w:val="004325CB"/>
    <w:rsid w:val="00436867"/>
    <w:rsid w:val="00436FED"/>
    <w:rsid w:val="00440758"/>
    <w:rsid w:val="004423B5"/>
    <w:rsid w:val="00445C26"/>
    <w:rsid w:val="00446DE4"/>
    <w:rsid w:val="004567F8"/>
    <w:rsid w:val="004652D6"/>
    <w:rsid w:val="0048020F"/>
    <w:rsid w:val="004870C0"/>
    <w:rsid w:val="004A1E82"/>
    <w:rsid w:val="004A41CA"/>
    <w:rsid w:val="004A6A48"/>
    <w:rsid w:val="004B42F1"/>
    <w:rsid w:val="004E1437"/>
    <w:rsid w:val="004E3FEB"/>
    <w:rsid w:val="00502473"/>
    <w:rsid w:val="00503228"/>
    <w:rsid w:val="00505384"/>
    <w:rsid w:val="00516FDE"/>
    <w:rsid w:val="00522958"/>
    <w:rsid w:val="0053512C"/>
    <w:rsid w:val="005420F2"/>
    <w:rsid w:val="00544891"/>
    <w:rsid w:val="0054561B"/>
    <w:rsid w:val="0054687E"/>
    <w:rsid w:val="005615B9"/>
    <w:rsid w:val="00582B38"/>
    <w:rsid w:val="00593A6D"/>
    <w:rsid w:val="005A3A32"/>
    <w:rsid w:val="005A6FA2"/>
    <w:rsid w:val="005B3DB3"/>
    <w:rsid w:val="005C3209"/>
    <w:rsid w:val="005D4FD4"/>
    <w:rsid w:val="005E1409"/>
    <w:rsid w:val="005F765E"/>
    <w:rsid w:val="0061117D"/>
    <w:rsid w:val="00611FC4"/>
    <w:rsid w:val="006148DF"/>
    <w:rsid w:val="006176FB"/>
    <w:rsid w:val="00620FBF"/>
    <w:rsid w:val="00627ED0"/>
    <w:rsid w:val="00640B26"/>
    <w:rsid w:val="00642CC3"/>
    <w:rsid w:val="00644ED3"/>
    <w:rsid w:val="0064636E"/>
    <w:rsid w:val="00646412"/>
    <w:rsid w:val="006604D7"/>
    <w:rsid w:val="0066369D"/>
    <w:rsid w:val="0066386E"/>
    <w:rsid w:val="00665595"/>
    <w:rsid w:val="00681230"/>
    <w:rsid w:val="0069341E"/>
    <w:rsid w:val="00694209"/>
    <w:rsid w:val="006954F8"/>
    <w:rsid w:val="006A15BF"/>
    <w:rsid w:val="006A7392"/>
    <w:rsid w:val="006C5775"/>
    <w:rsid w:val="006D1DE4"/>
    <w:rsid w:val="006E4722"/>
    <w:rsid w:val="006E564B"/>
    <w:rsid w:val="00713BD8"/>
    <w:rsid w:val="007148BB"/>
    <w:rsid w:val="00716AC9"/>
    <w:rsid w:val="0072223A"/>
    <w:rsid w:val="00723072"/>
    <w:rsid w:val="0072632A"/>
    <w:rsid w:val="0073021B"/>
    <w:rsid w:val="00730BEB"/>
    <w:rsid w:val="00743CD6"/>
    <w:rsid w:val="0074581D"/>
    <w:rsid w:val="00750602"/>
    <w:rsid w:val="0075661E"/>
    <w:rsid w:val="00761965"/>
    <w:rsid w:val="00776D12"/>
    <w:rsid w:val="00777098"/>
    <w:rsid w:val="00782206"/>
    <w:rsid w:val="007842FE"/>
    <w:rsid w:val="007B30FC"/>
    <w:rsid w:val="007B6BA5"/>
    <w:rsid w:val="007C1546"/>
    <w:rsid w:val="007C3390"/>
    <w:rsid w:val="007C4547"/>
    <w:rsid w:val="007C4F4B"/>
    <w:rsid w:val="007C4FCD"/>
    <w:rsid w:val="007D1B9A"/>
    <w:rsid w:val="007F0B83"/>
    <w:rsid w:val="007F6611"/>
    <w:rsid w:val="0081246F"/>
    <w:rsid w:val="008175E9"/>
    <w:rsid w:val="008177DE"/>
    <w:rsid w:val="0081799E"/>
    <w:rsid w:val="008242D7"/>
    <w:rsid w:val="00827E05"/>
    <w:rsid w:val="008311A3"/>
    <w:rsid w:val="00833B93"/>
    <w:rsid w:val="00841EB5"/>
    <w:rsid w:val="00850412"/>
    <w:rsid w:val="008606C5"/>
    <w:rsid w:val="00871FD5"/>
    <w:rsid w:val="0089549B"/>
    <w:rsid w:val="008979B1"/>
    <w:rsid w:val="008A6B25"/>
    <w:rsid w:val="008A6C4F"/>
    <w:rsid w:val="008B26A6"/>
    <w:rsid w:val="008C2A8A"/>
    <w:rsid w:val="008C3804"/>
    <w:rsid w:val="008E0E46"/>
    <w:rsid w:val="008F141F"/>
    <w:rsid w:val="009022B8"/>
    <w:rsid w:val="00907AD2"/>
    <w:rsid w:val="00921681"/>
    <w:rsid w:val="00951CBD"/>
    <w:rsid w:val="00955884"/>
    <w:rsid w:val="00963CBA"/>
    <w:rsid w:val="00974A8D"/>
    <w:rsid w:val="00986A0B"/>
    <w:rsid w:val="00990D81"/>
    <w:rsid w:val="00991261"/>
    <w:rsid w:val="009A323D"/>
    <w:rsid w:val="009C207F"/>
    <w:rsid w:val="009D2D63"/>
    <w:rsid w:val="009E29DE"/>
    <w:rsid w:val="009F3A17"/>
    <w:rsid w:val="009F445F"/>
    <w:rsid w:val="00A110E7"/>
    <w:rsid w:val="00A1427D"/>
    <w:rsid w:val="00A36198"/>
    <w:rsid w:val="00A41529"/>
    <w:rsid w:val="00A43B33"/>
    <w:rsid w:val="00A569D6"/>
    <w:rsid w:val="00A6583D"/>
    <w:rsid w:val="00A72F22"/>
    <w:rsid w:val="00A73A02"/>
    <w:rsid w:val="00A748A6"/>
    <w:rsid w:val="00A76180"/>
    <w:rsid w:val="00A85956"/>
    <w:rsid w:val="00A879A4"/>
    <w:rsid w:val="00AD0995"/>
    <w:rsid w:val="00AD4609"/>
    <w:rsid w:val="00AD5FD6"/>
    <w:rsid w:val="00AD765A"/>
    <w:rsid w:val="00AE1F18"/>
    <w:rsid w:val="00AE3387"/>
    <w:rsid w:val="00AE62D5"/>
    <w:rsid w:val="00AE788B"/>
    <w:rsid w:val="00AF53E2"/>
    <w:rsid w:val="00B146A7"/>
    <w:rsid w:val="00B30179"/>
    <w:rsid w:val="00B32121"/>
    <w:rsid w:val="00B33EC0"/>
    <w:rsid w:val="00B371F7"/>
    <w:rsid w:val="00B4242E"/>
    <w:rsid w:val="00B470CE"/>
    <w:rsid w:val="00B5173A"/>
    <w:rsid w:val="00B57AF3"/>
    <w:rsid w:val="00B63B04"/>
    <w:rsid w:val="00B701B3"/>
    <w:rsid w:val="00B77260"/>
    <w:rsid w:val="00B81E12"/>
    <w:rsid w:val="00B853D7"/>
    <w:rsid w:val="00B861A6"/>
    <w:rsid w:val="00BC2683"/>
    <w:rsid w:val="00BC358D"/>
    <w:rsid w:val="00BC74E9"/>
    <w:rsid w:val="00BD0B45"/>
    <w:rsid w:val="00BD2146"/>
    <w:rsid w:val="00BD423B"/>
    <w:rsid w:val="00BD538F"/>
    <w:rsid w:val="00BD7CCE"/>
    <w:rsid w:val="00BE0060"/>
    <w:rsid w:val="00BE1C34"/>
    <w:rsid w:val="00BE347A"/>
    <w:rsid w:val="00BE4F74"/>
    <w:rsid w:val="00BE618E"/>
    <w:rsid w:val="00BE754E"/>
    <w:rsid w:val="00BF4A36"/>
    <w:rsid w:val="00C13069"/>
    <w:rsid w:val="00C17699"/>
    <w:rsid w:val="00C36A64"/>
    <w:rsid w:val="00C402DE"/>
    <w:rsid w:val="00C41A28"/>
    <w:rsid w:val="00C444CE"/>
    <w:rsid w:val="00C463DD"/>
    <w:rsid w:val="00C4653E"/>
    <w:rsid w:val="00C61838"/>
    <w:rsid w:val="00C711C7"/>
    <w:rsid w:val="00C745C3"/>
    <w:rsid w:val="00C823F3"/>
    <w:rsid w:val="00C84414"/>
    <w:rsid w:val="00CA7C08"/>
    <w:rsid w:val="00CB1F93"/>
    <w:rsid w:val="00CB2F1E"/>
    <w:rsid w:val="00CE289C"/>
    <w:rsid w:val="00CE4A8F"/>
    <w:rsid w:val="00CE5E33"/>
    <w:rsid w:val="00CE6EE0"/>
    <w:rsid w:val="00CF53C1"/>
    <w:rsid w:val="00D2031B"/>
    <w:rsid w:val="00D25138"/>
    <w:rsid w:val="00D25FE2"/>
    <w:rsid w:val="00D317BB"/>
    <w:rsid w:val="00D3622D"/>
    <w:rsid w:val="00D43252"/>
    <w:rsid w:val="00D470A3"/>
    <w:rsid w:val="00D5540C"/>
    <w:rsid w:val="00D623A7"/>
    <w:rsid w:val="00D64B2B"/>
    <w:rsid w:val="00D6614F"/>
    <w:rsid w:val="00D6665D"/>
    <w:rsid w:val="00D73ABA"/>
    <w:rsid w:val="00D74C4D"/>
    <w:rsid w:val="00D978C6"/>
    <w:rsid w:val="00DA67AD"/>
    <w:rsid w:val="00DA7ECC"/>
    <w:rsid w:val="00DB5D0F"/>
    <w:rsid w:val="00DC2F66"/>
    <w:rsid w:val="00DC3F07"/>
    <w:rsid w:val="00DD72D5"/>
    <w:rsid w:val="00DF12F7"/>
    <w:rsid w:val="00DF1CE4"/>
    <w:rsid w:val="00DF3A2D"/>
    <w:rsid w:val="00E025E5"/>
    <w:rsid w:val="00E02C81"/>
    <w:rsid w:val="00E12D3B"/>
    <w:rsid w:val="00E130AB"/>
    <w:rsid w:val="00E14DCE"/>
    <w:rsid w:val="00E16891"/>
    <w:rsid w:val="00E44798"/>
    <w:rsid w:val="00E506F0"/>
    <w:rsid w:val="00E71BC8"/>
    <w:rsid w:val="00E7260F"/>
    <w:rsid w:val="00E8161C"/>
    <w:rsid w:val="00E87921"/>
    <w:rsid w:val="00E87EF5"/>
    <w:rsid w:val="00E96630"/>
    <w:rsid w:val="00EA0ED6"/>
    <w:rsid w:val="00EA264E"/>
    <w:rsid w:val="00EB69CB"/>
    <w:rsid w:val="00EC4B07"/>
    <w:rsid w:val="00EC62AC"/>
    <w:rsid w:val="00EC74A2"/>
    <w:rsid w:val="00ED2521"/>
    <w:rsid w:val="00ED6F4B"/>
    <w:rsid w:val="00ED7A2A"/>
    <w:rsid w:val="00EF1D7F"/>
    <w:rsid w:val="00EF59B9"/>
    <w:rsid w:val="00F060C1"/>
    <w:rsid w:val="00F1385E"/>
    <w:rsid w:val="00F34704"/>
    <w:rsid w:val="00F40673"/>
    <w:rsid w:val="00F42814"/>
    <w:rsid w:val="00F53EDA"/>
    <w:rsid w:val="00F66A7B"/>
    <w:rsid w:val="00F7753D"/>
    <w:rsid w:val="00F77A57"/>
    <w:rsid w:val="00F85F34"/>
    <w:rsid w:val="00F92212"/>
    <w:rsid w:val="00F92219"/>
    <w:rsid w:val="00F95360"/>
    <w:rsid w:val="00F96C79"/>
    <w:rsid w:val="00FA06F7"/>
    <w:rsid w:val="00FB171A"/>
    <w:rsid w:val="00FB36AB"/>
    <w:rsid w:val="00FC68B7"/>
    <w:rsid w:val="00FD7BF6"/>
    <w:rsid w:val="00FE48C3"/>
    <w:rsid w:val="00FF1D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51F08"/>
  <w15:docId w15:val="{AF0B45EC-951A-4203-9B00-7F0456ED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link w:val="Heading2Char"/>
    <w:qFormat/>
    <w:rsid w:val="00503228"/>
    <w:pPr>
      <w:numPr>
        <w:ilvl w:val="1"/>
        <w:numId w:val="5"/>
      </w:numPr>
      <w:tabs>
        <w:tab w:val="clear" w:pos="786"/>
        <w:tab w:val="num" w:pos="926"/>
      </w:tabs>
      <w:spacing w:line="240" w:lineRule="auto"/>
      <w:ind w:left="926"/>
      <w:outlineLvl w:val="1"/>
    </w:pPr>
  </w:style>
  <w:style w:type="paragraph" w:styleId="Heading3">
    <w:name w:val="heading 3"/>
    <w:basedOn w:val="Normal"/>
    <w:next w:val="Normal"/>
    <w:link w:val="Heading3Char"/>
    <w:qFormat/>
    <w:rsid w:val="00503228"/>
    <w:pPr>
      <w:numPr>
        <w:ilvl w:val="2"/>
        <w:numId w:val="5"/>
      </w:numPr>
      <w:tabs>
        <w:tab w:val="clear" w:pos="786"/>
        <w:tab w:val="num" w:pos="926"/>
      </w:tabs>
      <w:spacing w:line="240" w:lineRule="auto"/>
      <w:ind w:left="926"/>
      <w:outlineLvl w:val="2"/>
    </w:pPr>
  </w:style>
  <w:style w:type="paragraph" w:styleId="Heading4">
    <w:name w:val="heading 4"/>
    <w:basedOn w:val="Normal"/>
    <w:next w:val="Normal"/>
    <w:link w:val="Heading4Char"/>
    <w:qFormat/>
    <w:rsid w:val="00503228"/>
    <w:pPr>
      <w:numPr>
        <w:ilvl w:val="3"/>
        <w:numId w:val="5"/>
      </w:numPr>
      <w:tabs>
        <w:tab w:val="clear" w:pos="786"/>
        <w:tab w:val="num" w:pos="926"/>
      </w:tabs>
      <w:spacing w:line="240" w:lineRule="auto"/>
      <w:ind w:left="926"/>
      <w:outlineLvl w:val="3"/>
    </w:pPr>
  </w:style>
  <w:style w:type="paragraph" w:styleId="Heading5">
    <w:name w:val="heading 5"/>
    <w:basedOn w:val="Normal"/>
    <w:next w:val="Normal"/>
    <w:link w:val="Heading5Char"/>
    <w:qFormat/>
    <w:rsid w:val="00503228"/>
    <w:pPr>
      <w:numPr>
        <w:ilvl w:val="4"/>
        <w:numId w:val="5"/>
      </w:numPr>
      <w:tabs>
        <w:tab w:val="clear" w:pos="786"/>
        <w:tab w:val="num" w:pos="926"/>
      </w:tabs>
      <w:spacing w:line="240" w:lineRule="auto"/>
      <w:ind w:left="926"/>
      <w:outlineLvl w:val="4"/>
    </w:pPr>
  </w:style>
  <w:style w:type="paragraph" w:styleId="Heading6">
    <w:name w:val="heading 6"/>
    <w:basedOn w:val="Normal"/>
    <w:next w:val="Normal"/>
    <w:link w:val="Heading6Char"/>
    <w:qFormat/>
    <w:rsid w:val="00503228"/>
    <w:pPr>
      <w:numPr>
        <w:ilvl w:val="5"/>
        <w:numId w:val="5"/>
      </w:numPr>
      <w:tabs>
        <w:tab w:val="clear" w:pos="786"/>
        <w:tab w:val="num" w:pos="926"/>
      </w:tabs>
      <w:spacing w:line="240" w:lineRule="auto"/>
      <w:ind w:left="926"/>
      <w:outlineLvl w:val="5"/>
    </w:pPr>
  </w:style>
  <w:style w:type="paragraph" w:styleId="Heading7">
    <w:name w:val="heading 7"/>
    <w:basedOn w:val="Normal"/>
    <w:next w:val="Normal"/>
    <w:link w:val="Heading7Char"/>
    <w:qFormat/>
    <w:rsid w:val="00503228"/>
    <w:pPr>
      <w:numPr>
        <w:ilvl w:val="6"/>
        <w:numId w:val="5"/>
      </w:numPr>
      <w:tabs>
        <w:tab w:val="clear" w:pos="786"/>
        <w:tab w:val="num" w:pos="926"/>
      </w:tabs>
      <w:spacing w:line="240" w:lineRule="auto"/>
      <w:ind w:left="926"/>
      <w:outlineLvl w:val="6"/>
    </w:pPr>
  </w:style>
  <w:style w:type="paragraph" w:styleId="Heading8">
    <w:name w:val="heading 8"/>
    <w:basedOn w:val="Normal"/>
    <w:next w:val="Normal"/>
    <w:qFormat/>
    <w:rsid w:val="00503228"/>
    <w:pPr>
      <w:numPr>
        <w:ilvl w:val="7"/>
        <w:numId w:val="5"/>
      </w:numPr>
      <w:tabs>
        <w:tab w:val="clear" w:pos="786"/>
        <w:tab w:val="num" w:pos="926"/>
      </w:tabs>
      <w:spacing w:line="240" w:lineRule="auto"/>
      <w:ind w:left="926"/>
      <w:outlineLvl w:val="7"/>
    </w:pPr>
  </w:style>
  <w:style w:type="paragraph" w:styleId="Heading9">
    <w:name w:val="heading 9"/>
    <w:basedOn w:val="Normal"/>
    <w:next w:val="Normal"/>
    <w:qFormat/>
    <w:rsid w:val="00503228"/>
    <w:pPr>
      <w:numPr>
        <w:ilvl w:val="8"/>
        <w:numId w:val="5"/>
      </w:numPr>
      <w:tabs>
        <w:tab w:val="clear" w:pos="786"/>
        <w:tab w:val="num" w:pos="926"/>
      </w:tabs>
      <w:spacing w:line="240" w:lineRule="auto"/>
      <w:ind w:left="926"/>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rsid w:val="00D623A7"/>
    <w:rPr>
      <w:sz w:val="16"/>
      <w:lang w:eastAsia="en-US"/>
    </w:rPr>
  </w:style>
  <w:style w:type="character" w:styleId="CommentReference">
    <w:name w:val="annotation reference"/>
    <w:uiPriority w:val="99"/>
    <w:rsid w:val="00B701B3"/>
    <w:rPr>
      <w:sz w:val="16"/>
      <w:szCs w:val="16"/>
    </w:rPr>
  </w:style>
  <w:style w:type="paragraph" w:styleId="CommentText">
    <w:name w:val="annotation text"/>
    <w:basedOn w:val="Normal"/>
    <w:link w:val="CommentTextChar"/>
    <w:uiPriority w:val="99"/>
    <w:rsid w:val="00B701B3"/>
  </w:style>
  <w:style w:type="character" w:customStyle="1" w:styleId="CommentTextChar">
    <w:name w:val="Comment Text Char"/>
    <w:link w:val="CommentText"/>
    <w:uiPriority w:val="99"/>
    <w:rsid w:val="00B701B3"/>
    <w:rPr>
      <w:lang w:eastAsia="en-US"/>
    </w:rPr>
  </w:style>
  <w:style w:type="paragraph" w:styleId="CommentSubject">
    <w:name w:val="annotation subject"/>
    <w:basedOn w:val="CommentText"/>
    <w:next w:val="CommentText"/>
    <w:link w:val="CommentSubjectChar"/>
    <w:uiPriority w:val="99"/>
    <w:rsid w:val="00B701B3"/>
    <w:rPr>
      <w:b/>
      <w:bCs/>
    </w:rPr>
  </w:style>
  <w:style w:type="character" w:customStyle="1" w:styleId="CommentSubjectChar">
    <w:name w:val="Comment Subject Char"/>
    <w:link w:val="CommentSubject"/>
    <w:uiPriority w:val="99"/>
    <w:rsid w:val="00B701B3"/>
    <w:rPr>
      <w:b/>
      <w:bCs/>
      <w:lang w:eastAsia="en-US"/>
    </w:rPr>
  </w:style>
  <w:style w:type="paragraph" w:styleId="BalloonText">
    <w:name w:val="Balloon Text"/>
    <w:basedOn w:val="Normal"/>
    <w:link w:val="BalloonTextChar"/>
    <w:uiPriority w:val="99"/>
    <w:rsid w:val="00B701B3"/>
    <w:pPr>
      <w:spacing w:line="240" w:lineRule="auto"/>
    </w:pPr>
    <w:rPr>
      <w:rFonts w:ascii="Tahoma" w:hAnsi="Tahoma" w:cs="Tahoma"/>
      <w:sz w:val="16"/>
      <w:szCs w:val="16"/>
    </w:rPr>
  </w:style>
  <w:style w:type="character" w:customStyle="1" w:styleId="BalloonTextChar">
    <w:name w:val="Balloon Text Char"/>
    <w:link w:val="BalloonText"/>
    <w:uiPriority w:val="99"/>
    <w:rsid w:val="00B701B3"/>
    <w:rPr>
      <w:rFonts w:ascii="Tahoma" w:hAnsi="Tahoma" w:cs="Tahoma"/>
      <w:sz w:val="16"/>
      <w:szCs w:val="16"/>
      <w:lang w:eastAsia="en-US"/>
    </w:rPr>
  </w:style>
  <w:style w:type="paragraph" w:styleId="PlainText">
    <w:name w:val="Plain Text"/>
    <w:basedOn w:val="Normal"/>
    <w:link w:val="PlainTextChar"/>
    <w:rsid w:val="00B146A7"/>
    <w:rPr>
      <w:rFonts w:cs="Courier New"/>
    </w:rPr>
  </w:style>
  <w:style w:type="character" w:customStyle="1" w:styleId="PlainTextChar">
    <w:name w:val="Plain Text Char"/>
    <w:basedOn w:val="DefaultParagraphFont"/>
    <w:link w:val="PlainText"/>
    <w:rsid w:val="00B146A7"/>
    <w:rPr>
      <w:rFonts w:cs="Courier New"/>
      <w:lang w:eastAsia="en-US"/>
    </w:rPr>
  </w:style>
  <w:style w:type="paragraph" w:styleId="BodyText">
    <w:name w:val="Body Text"/>
    <w:basedOn w:val="Normal"/>
    <w:next w:val="Normal"/>
    <w:link w:val="BodyTextChar"/>
    <w:rsid w:val="00B146A7"/>
  </w:style>
  <w:style w:type="character" w:customStyle="1" w:styleId="BodyTextChar">
    <w:name w:val="Body Text Char"/>
    <w:basedOn w:val="DefaultParagraphFont"/>
    <w:link w:val="BodyText"/>
    <w:rsid w:val="00B146A7"/>
    <w:rPr>
      <w:lang w:eastAsia="en-US"/>
    </w:rPr>
  </w:style>
  <w:style w:type="paragraph" w:styleId="BodyTextIndent">
    <w:name w:val="Body Text Indent"/>
    <w:basedOn w:val="Normal"/>
    <w:link w:val="BodyTextIndentChar"/>
    <w:rsid w:val="00B146A7"/>
    <w:pPr>
      <w:spacing w:after="120"/>
      <w:ind w:left="283"/>
    </w:pPr>
  </w:style>
  <w:style w:type="character" w:customStyle="1" w:styleId="BodyTextIndentChar">
    <w:name w:val="Body Text Indent Char"/>
    <w:basedOn w:val="DefaultParagraphFont"/>
    <w:link w:val="BodyTextIndent"/>
    <w:rsid w:val="00B146A7"/>
    <w:rPr>
      <w:lang w:eastAsia="en-US"/>
    </w:rPr>
  </w:style>
  <w:style w:type="paragraph" w:styleId="BlockText">
    <w:name w:val="Block Text"/>
    <w:basedOn w:val="Normal"/>
    <w:rsid w:val="00B146A7"/>
    <w:pPr>
      <w:ind w:left="1440" w:right="1440"/>
    </w:pPr>
  </w:style>
  <w:style w:type="character" w:styleId="LineNumber">
    <w:name w:val="line number"/>
    <w:rsid w:val="00B146A7"/>
    <w:rPr>
      <w:sz w:val="14"/>
    </w:rPr>
  </w:style>
  <w:style w:type="numbering" w:styleId="111111">
    <w:name w:val="Outline List 2"/>
    <w:basedOn w:val="NoList"/>
    <w:rsid w:val="00B146A7"/>
    <w:pPr>
      <w:numPr>
        <w:numId w:val="13"/>
      </w:numPr>
    </w:pPr>
  </w:style>
  <w:style w:type="numbering" w:styleId="1ai">
    <w:name w:val="Outline List 1"/>
    <w:basedOn w:val="NoList"/>
    <w:rsid w:val="00B146A7"/>
    <w:pPr>
      <w:numPr>
        <w:numId w:val="14"/>
      </w:numPr>
    </w:pPr>
  </w:style>
  <w:style w:type="numbering" w:styleId="ArticleSection">
    <w:name w:val="Outline List 3"/>
    <w:basedOn w:val="NoList"/>
    <w:rsid w:val="00B146A7"/>
    <w:pPr>
      <w:numPr>
        <w:numId w:val="15"/>
      </w:numPr>
    </w:pPr>
  </w:style>
  <w:style w:type="paragraph" w:styleId="BodyText2">
    <w:name w:val="Body Text 2"/>
    <w:basedOn w:val="Normal"/>
    <w:link w:val="BodyText2Char"/>
    <w:rsid w:val="00B146A7"/>
    <w:pPr>
      <w:spacing w:after="120" w:line="480" w:lineRule="auto"/>
    </w:pPr>
  </w:style>
  <w:style w:type="character" w:customStyle="1" w:styleId="BodyText2Char">
    <w:name w:val="Body Text 2 Char"/>
    <w:basedOn w:val="DefaultParagraphFont"/>
    <w:link w:val="BodyText2"/>
    <w:rsid w:val="00B146A7"/>
    <w:rPr>
      <w:lang w:eastAsia="en-US"/>
    </w:rPr>
  </w:style>
  <w:style w:type="paragraph" w:styleId="BodyText3">
    <w:name w:val="Body Text 3"/>
    <w:basedOn w:val="Normal"/>
    <w:link w:val="BodyText3Char"/>
    <w:rsid w:val="00B146A7"/>
    <w:pPr>
      <w:spacing w:after="120"/>
    </w:pPr>
    <w:rPr>
      <w:sz w:val="16"/>
      <w:szCs w:val="16"/>
    </w:rPr>
  </w:style>
  <w:style w:type="character" w:customStyle="1" w:styleId="BodyText3Char">
    <w:name w:val="Body Text 3 Char"/>
    <w:basedOn w:val="DefaultParagraphFont"/>
    <w:link w:val="BodyText3"/>
    <w:rsid w:val="00B146A7"/>
    <w:rPr>
      <w:sz w:val="16"/>
      <w:szCs w:val="16"/>
      <w:lang w:eastAsia="en-US"/>
    </w:rPr>
  </w:style>
  <w:style w:type="paragraph" w:styleId="BodyTextFirstIndent">
    <w:name w:val="Body Text First Indent"/>
    <w:basedOn w:val="BodyText"/>
    <w:link w:val="BodyTextFirstIndentChar"/>
    <w:rsid w:val="00B146A7"/>
    <w:pPr>
      <w:spacing w:after="120"/>
      <w:ind w:firstLine="210"/>
    </w:pPr>
  </w:style>
  <w:style w:type="character" w:customStyle="1" w:styleId="BodyTextFirstIndentChar">
    <w:name w:val="Body Text First Indent Char"/>
    <w:basedOn w:val="BodyTextChar"/>
    <w:link w:val="BodyTextFirstIndent"/>
    <w:rsid w:val="00B146A7"/>
    <w:rPr>
      <w:lang w:eastAsia="en-US"/>
    </w:rPr>
  </w:style>
  <w:style w:type="paragraph" w:styleId="BodyTextFirstIndent2">
    <w:name w:val="Body Text First Indent 2"/>
    <w:basedOn w:val="BodyTextIndent"/>
    <w:link w:val="BodyTextFirstIndent2Char"/>
    <w:rsid w:val="00B146A7"/>
    <w:pPr>
      <w:ind w:firstLine="210"/>
    </w:pPr>
  </w:style>
  <w:style w:type="character" w:customStyle="1" w:styleId="BodyTextFirstIndent2Char">
    <w:name w:val="Body Text First Indent 2 Char"/>
    <w:basedOn w:val="BodyTextIndentChar"/>
    <w:link w:val="BodyTextFirstIndent2"/>
    <w:rsid w:val="00B146A7"/>
    <w:rPr>
      <w:lang w:eastAsia="en-US"/>
    </w:rPr>
  </w:style>
  <w:style w:type="paragraph" w:styleId="BodyTextIndent2">
    <w:name w:val="Body Text Indent 2"/>
    <w:basedOn w:val="Normal"/>
    <w:link w:val="BodyTextIndent2Char"/>
    <w:rsid w:val="00B146A7"/>
    <w:pPr>
      <w:spacing w:after="120" w:line="480" w:lineRule="auto"/>
      <w:ind w:left="283"/>
    </w:pPr>
  </w:style>
  <w:style w:type="character" w:customStyle="1" w:styleId="BodyTextIndent2Char">
    <w:name w:val="Body Text Indent 2 Char"/>
    <w:basedOn w:val="DefaultParagraphFont"/>
    <w:link w:val="BodyTextIndent2"/>
    <w:rsid w:val="00B146A7"/>
    <w:rPr>
      <w:lang w:eastAsia="en-US"/>
    </w:rPr>
  </w:style>
  <w:style w:type="paragraph" w:styleId="BodyTextIndent3">
    <w:name w:val="Body Text Indent 3"/>
    <w:basedOn w:val="Normal"/>
    <w:link w:val="BodyTextIndent3Char"/>
    <w:rsid w:val="00B146A7"/>
    <w:pPr>
      <w:spacing w:after="120"/>
      <w:ind w:left="283"/>
    </w:pPr>
    <w:rPr>
      <w:sz w:val="16"/>
      <w:szCs w:val="16"/>
    </w:rPr>
  </w:style>
  <w:style w:type="character" w:customStyle="1" w:styleId="BodyTextIndent3Char">
    <w:name w:val="Body Text Indent 3 Char"/>
    <w:basedOn w:val="DefaultParagraphFont"/>
    <w:link w:val="BodyTextIndent3"/>
    <w:rsid w:val="00B146A7"/>
    <w:rPr>
      <w:sz w:val="16"/>
      <w:szCs w:val="16"/>
      <w:lang w:eastAsia="en-US"/>
    </w:rPr>
  </w:style>
  <w:style w:type="paragraph" w:styleId="Closing">
    <w:name w:val="Closing"/>
    <w:basedOn w:val="Normal"/>
    <w:link w:val="ClosingChar"/>
    <w:rsid w:val="00B146A7"/>
    <w:pPr>
      <w:ind w:left="4252"/>
    </w:pPr>
  </w:style>
  <w:style w:type="character" w:customStyle="1" w:styleId="ClosingChar">
    <w:name w:val="Closing Char"/>
    <w:basedOn w:val="DefaultParagraphFont"/>
    <w:link w:val="Closing"/>
    <w:rsid w:val="00B146A7"/>
    <w:rPr>
      <w:lang w:eastAsia="en-US"/>
    </w:rPr>
  </w:style>
  <w:style w:type="paragraph" w:styleId="Date">
    <w:name w:val="Date"/>
    <w:basedOn w:val="Normal"/>
    <w:next w:val="Normal"/>
    <w:link w:val="DateChar"/>
    <w:rsid w:val="00B146A7"/>
  </w:style>
  <w:style w:type="character" w:customStyle="1" w:styleId="DateChar">
    <w:name w:val="Date Char"/>
    <w:basedOn w:val="DefaultParagraphFont"/>
    <w:link w:val="Date"/>
    <w:rsid w:val="00B146A7"/>
    <w:rPr>
      <w:lang w:eastAsia="en-US"/>
    </w:rPr>
  </w:style>
  <w:style w:type="paragraph" w:styleId="E-mailSignature">
    <w:name w:val="E-mail Signature"/>
    <w:basedOn w:val="Normal"/>
    <w:link w:val="E-mailSignatureChar"/>
    <w:rsid w:val="00B146A7"/>
  </w:style>
  <w:style w:type="character" w:customStyle="1" w:styleId="E-mailSignatureChar">
    <w:name w:val="E-mail Signature Char"/>
    <w:basedOn w:val="DefaultParagraphFont"/>
    <w:link w:val="E-mailSignature"/>
    <w:rsid w:val="00B146A7"/>
    <w:rPr>
      <w:lang w:eastAsia="en-US"/>
    </w:rPr>
  </w:style>
  <w:style w:type="paragraph" w:styleId="EnvelopeReturn">
    <w:name w:val="envelope return"/>
    <w:basedOn w:val="Normal"/>
    <w:rsid w:val="00B146A7"/>
    <w:rPr>
      <w:rFonts w:ascii="Arial" w:hAnsi="Arial" w:cs="Arial"/>
    </w:rPr>
  </w:style>
  <w:style w:type="character" w:styleId="HTMLAcronym">
    <w:name w:val="HTML Acronym"/>
    <w:rsid w:val="00B146A7"/>
  </w:style>
  <w:style w:type="paragraph" w:styleId="HTMLAddress">
    <w:name w:val="HTML Address"/>
    <w:basedOn w:val="Normal"/>
    <w:link w:val="HTMLAddressChar"/>
    <w:rsid w:val="00B146A7"/>
    <w:rPr>
      <w:i/>
      <w:iCs/>
    </w:rPr>
  </w:style>
  <w:style w:type="character" w:customStyle="1" w:styleId="HTMLAddressChar">
    <w:name w:val="HTML Address Char"/>
    <w:basedOn w:val="DefaultParagraphFont"/>
    <w:link w:val="HTMLAddress"/>
    <w:rsid w:val="00B146A7"/>
    <w:rPr>
      <w:i/>
      <w:iCs/>
      <w:lang w:eastAsia="en-US"/>
    </w:rPr>
  </w:style>
  <w:style w:type="character" w:styleId="HTMLCite">
    <w:name w:val="HTML Cite"/>
    <w:rsid w:val="00B146A7"/>
    <w:rPr>
      <w:i/>
      <w:iCs/>
    </w:rPr>
  </w:style>
  <w:style w:type="character" w:styleId="HTMLCode">
    <w:name w:val="HTML Code"/>
    <w:rsid w:val="00B146A7"/>
    <w:rPr>
      <w:rFonts w:ascii="Courier New" w:hAnsi="Courier New" w:cs="Courier New"/>
      <w:sz w:val="20"/>
      <w:szCs w:val="20"/>
    </w:rPr>
  </w:style>
  <w:style w:type="character" w:styleId="HTMLDefinition">
    <w:name w:val="HTML Definition"/>
    <w:rsid w:val="00B146A7"/>
    <w:rPr>
      <w:i/>
      <w:iCs/>
    </w:rPr>
  </w:style>
  <w:style w:type="character" w:styleId="HTMLKeyboard">
    <w:name w:val="HTML Keyboard"/>
    <w:rsid w:val="00B146A7"/>
    <w:rPr>
      <w:rFonts w:ascii="Courier New" w:hAnsi="Courier New" w:cs="Courier New"/>
      <w:sz w:val="20"/>
      <w:szCs w:val="20"/>
    </w:rPr>
  </w:style>
  <w:style w:type="paragraph" w:styleId="HTMLPreformatted">
    <w:name w:val="HTML Preformatted"/>
    <w:basedOn w:val="Normal"/>
    <w:link w:val="HTMLPreformattedChar"/>
    <w:rsid w:val="00B146A7"/>
    <w:rPr>
      <w:rFonts w:ascii="Courier New" w:hAnsi="Courier New" w:cs="Courier New"/>
    </w:rPr>
  </w:style>
  <w:style w:type="character" w:customStyle="1" w:styleId="HTMLPreformattedChar">
    <w:name w:val="HTML Preformatted Char"/>
    <w:basedOn w:val="DefaultParagraphFont"/>
    <w:link w:val="HTMLPreformatted"/>
    <w:rsid w:val="00B146A7"/>
    <w:rPr>
      <w:rFonts w:ascii="Courier New" w:hAnsi="Courier New" w:cs="Courier New"/>
      <w:lang w:eastAsia="en-US"/>
    </w:rPr>
  </w:style>
  <w:style w:type="character" w:styleId="HTMLSample">
    <w:name w:val="HTML Sample"/>
    <w:rsid w:val="00B146A7"/>
    <w:rPr>
      <w:rFonts w:ascii="Courier New" w:hAnsi="Courier New" w:cs="Courier New"/>
    </w:rPr>
  </w:style>
  <w:style w:type="character" w:styleId="HTMLTypewriter">
    <w:name w:val="HTML Typewriter"/>
    <w:rsid w:val="00B146A7"/>
    <w:rPr>
      <w:rFonts w:ascii="Courier New" w:hAnsi="Courier New" w:cs="Courier New"/>
      <w:sz w:val="20"/>
      <w:szCs w:val="20"/>
    </w:rPr>
  </w:style>
  <w:style w:type="character" w:styleId="HTMLVariable">
    <w:name w:val="HTML Variable"/>
    <w:rsid w:val="00B146A7"/>
    <w:rPr>
      <w:i/>
      <w:iCs/>
    </w:rPr>
  </w:style>
  <w:style w:type="paragraph" w:styleId="List">
    <w:name w:val="List"/>
    <w:basedOn w:val="Normal"/>
    <w:rsid w:val="00B146A7"/>
    <w:pPr>
      <w:ind w:left="283" w:hanging="283"/>
    </w:pPr>
  </w:style>
  <w:style w:type="paragraph" w:styleId="List2">
    <w:name w:val="List 2"/>
    <w:basedOn w:val="Normal"/>
    <w:rsid w:val="00B146A7"/>
    <w:pPr>
      <w:ind w:left="566" w:hanging="283"/>
    </w:pPr>
  </w:style>
  <w:style w:type="paragraph" w:styleId="List3">
    <w:name w:val="List 3"/>
    <w:basedOn w:val="Normal"/>
    <w:rsid w:val="00B146A7"/>
    <w:pPr>
      <w:ind w:left="849" w:hanging="283"/>
    </w:pPr>
  </w:style>
  <w:style w:type="paragraph" w:styleId="List4">
    <w:name w:val="List 4"/>
    <w:basedOn w:val="Normal"/>
    <w:rsid w:val="00B146A7"/>
    <w:pPr>
      <w:ind w:left="1132" w:hanging="283"/>
    </w:pPr>
  </w:style>
  <w:style w:type="paragraph" w:styleId="List5">
    <w:name w:val="List 5"/>
    <w:basedOn w:val="Normal"/>
    <w:rsid w:val="00B146A7"/>
    <w:pPr>
      <w:ind w:left="1415" w:hanging="283"/>
    </w:pPr>
  </w:style>
  <w:style w:type="paragraph" w:styleId="ListBullet">
    <w:name w:val="List Bullet"/>
    <w:basedOn w:val="Normal"/>
    <w:rsid w:val="00B146A7"/>
    <w:pPr>
      <w:numPr>
        <w:numId w:val="8"/>
      </w:numPr>
    </w:pPr>
  </w:style>
  <w:style w:type="paragraph" w:styleId="ListBullet2">
    <w:name w:val="List Bullet 2"/>
    <w:basedOn w:val="Normal"/>
    <w:rsid w:val="00B146A7"/>
    <w:pPr>
      <w:numPr>
        <w:numId w:val="9"/>
      </w:numPr>
    </w:pPr>
  </w:style>
  <w:style w:type="paragraph" w:styleId="ListBullet3">
    <w:name w:val="List Bullet 3"/>
    <w:basedOn w:val="Normal"/>
    <w:rsid w:val="00B146A7"/>
    <w:pPr>
      <w:numPr>
        <w:numId w:val="10"/>
      </w:numPr>
    </w:pPr>
  </w:style>
  <w:style w:type="paragraph" w:styleId="ListBullet4">
    <w:name w:val="List Bullet 4"/>
    <w:basedOn w:val="Normal"/>
    <w:rsid w:val="00B146A7"/>
    <w:pPr>
      <w:numPr>
        <w:numId w:val="11"/>
      </w:numPr>
    </w:pPr>
  </w:style>
  <w:style w:type="paragraph" w:styleId="ListBullet5">
    <w:name w:val="List Bullet 5"/>
    <w:basedOn w:val="Normal"/>
    <w:rsid w:val="00B146A7"/>
    <w:pPr>
      <w:numPr>
        <w:numId w:val="12"/>
      </w:numPr>
    </w:pPr>
  </w:style>
  <w:style w:type="paragraph" w:styleId="ListContinue">
    <w:name w:val="List Continue"/>
    <w:basedOn w:val="Normal"/>
    <w:rsid w:val="00B146A7"/>
    <w:pPr>
      <w:spacing w:after="120"/>
      <w:ind w:left="283"/>
    </w:pPr>
  </w:style>
  <w:style w:type="paragraph" w:styleId="ListContinue2">
    <w:name w:val="List Continue 2"/>
    <w:basedOn w:val="Normal"/>
    <w:rsid w:val="00B146A7"/>
    <w:pPr>
      <w:spacing w:after="120"/>
      <w:ind w:left="566"/>
    </w:pPr>
  </w:style>
  <w:style w:type="paragraph" w:styleId="ListContinue3">
    <w:name w:val="List Continue 3"/>
    <w:basedOn w:val="Normal"/>
    <w:rsid w:val="00B146A7"/>
    <w:pPr>
      <w:spacing w:after="120"/>
      <w:ind w:left="849"/>
    </w:pPr>
  </w:style>
  <w:style w:type="paragraph" w:styleId="ListContinue4">
    <w:name w:val="List Continue 4"/>
    <w:basedOn w:val="Normal"/>
    <w:rsid w:val="00B146A7"/>
    <w:pPr>
      <w:spacing w:after="120"/>
      <w:ind w:left="1132"/>
    </w:pPr>
  </w:style>
  <w:style w:type="paragraph" w:styleId="ListContinue5">
    <w:name w:val="List Continue 5"/>
    <w:basedOn w:val="Normal"/>
    <w:rsid w:val="00B146A7"/>
    <w:pPr>
      <w:spacing w:after="120"/>
      <w:ind w:left="1415"/>
    </w:pPr>
  </w:style>
  <w:style w:type="paragraph" w:styleId="ListNumber">
    <w:name w:val="List Number"/>
    <w:basedOn w:val="Normal"/>
    <w:rsid w:val="00B146A7"/>
    <w:pPr>
      <w:numPr>
        <w:numId w:val="7"/>
      </w:numPr>
    </w:pPr>
  </w:style>
  <w:style w:type="paragraph" w:styleId="ListNumber2">
    <w:name w:val="List Number 2"/>
    <w:basedOn w:val="Normal"/>
    <w:rsid w:val="00B146A7"/>
    <w:pPr>
      <w:numPr>
        <w:numId w:val="6"/>
      </w:numPr>
    </w:pPr>
  </w:style>
  <w:style w:type="paragraph" w:styleId="ListNumber3">
    <w:name w:val="List Number 3"/>
    <w:basedOn w:val="Normal"/>
    <w:rsid w:val="00B146A7"/>
    <w:pPr>
      <w:tabs>
        <w:tab w:val="num" w:pos="926"/>
      </w:tabs>
      <w:ind w:left="926" w:hanging="360"/>
    </w:pPr>
  </w:style>
  <w:style w:type="paragraph" w:styleId="ListNumber4">
    <w:name w:val="List Number 4"/>
    <w:basedOn w:val="Normal"/>
    <w:rsid w:val="00B146A7"/>
    <w:pPr>
      <w:numPr>
        <w:numId w:val="3"/>
      </w:numPr>
    </w:pPr>
  </w:style>
  <w:style w:type="paragraph" w:styleId="ListNumber5">
    <w:name w:val="List Number 5"/>
    <w:basedOn w:val="Normal"/>
    <w:rsid w:val="00B146A7"/>
    <w:pPr>
      <w:numPr>
        <w:numId w:val="4"/>
      </w:numPr>
    </w:pPr>
  </w:style>
  <w:style w:type="paragraph" w:styleId="MessageHeader">
    <w:name w:val="Message Header"/>
    <w:basedOn w:val="Normal"/>
    <w:link w:val="MessageHeaderChar"/>
    <w:rsid w:val="00B146A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146A7"/>
    <w:rPr>
      <w:rFonts w:ascii="Arial" w:hAnsi="Arial" w:cs="Arial"/>
      <w:sz w:val="24"/>
      <w:szCs w:val="24"/>
      <w:shd w:val="pct20" w:color="auto" w:fill="auto"/>
      <w:lang w:eastAsia="en-US"/>
    </w:rPr>
  </w:style>
  <w:style w:type="paragraph" w:styleId="NormalWeb">
    <w:name w:val="Normal (Web)"/>
    <w:basedOn w:val="Normal"/>
    <w:rsid w:val="00B146A7"/>
    <w:rPr>
      <w:sz w:val="24"/>
      <w:szCs w:val="24"/>
    </w:rPr>
  </w:style>
  <w:style w:type="paragraph" w:styleId="NormalIndent">
    <w:name w:val="Normal Indent"/>
    <w:basedOn w:val="Normal"/>
    <w:rsid w:val="00B146A7"/>
    <w:pPr>
      <w:ind w:left="567"/>
    </w:pPr>
  </w:style>
  <w:style w:type="paragraph" w:styleId="NoteHeading">
    <w:name w:val="Note Heading"/>
    <w:basedOn w:val="Normal"/>
    <w:next w:val="Normal"/>
    <w:link w:val="NoteHeadingChar"/>
    <w:rsid w:val="00B146A7"/>
  </w:style>
  <w:style w:type="character" w:customStyle="1" w:styleId="NoteHeadingChar">
    <w:name w:val="Note Heading Char"/>
    <w:basedOn w:val="DefaultParagraphFont"/>
    <w:link w:val="NoteHeading"/>
    <w:rsid w:val="00B146A7"/>
    <w:rPr>
      <w:lang w:eastAsia="en-US"/>
    </w:rPr>
  </w:style>
  <w:style w:type="paragraph" w:styleId="Salutation">
    <w:name w:val="Salutation"/>
    <w:basedOn w:val="Normal"/>
    <w:next w:val="Normal"/>
    <w:link w:val="SalutationChar"/>
    <w:rsid w:val="00B146A7"/>
  </w:style>
  <w:style w:type="character" w:customStyle="1" w:styleId="SalutationChar">
    <w:name w:val="Salutation Char"/>
    <w:basedOn w:val="DefaultParagraphFont"/>
    <w:link w:val="Salutation"/>
    <w:rsid w:val="00B146A7"/>
    <w:rPr>
      <w:lang w:eastAsia="en-US"/>
    </w:rPr>
  </w:style>
  <w:style w:type="paragraph" w:styleId="Signature">
    <w:name w:val="Signature"/>
    <w:basedOn w:val="Normal"/>
    <w:link w:val="SignatureChar"/>
    <w:rsid w:val="00B146A7"/>
    <w:pPr>
      <w:ind w:left="4252"/>
    </w:pPr>
  </w:style>
  <w:style w:type="character" w:customStyle="1" w:styleId="SignatureChar">
    <w:name w:val="Signature Char"/>
    <w:basedOn w:val="DefaultParagraphFont"/>
    <w:link w:val="Signature"/>
    <w:rsid w:val="00B146A7"/>
    <w:rPr>
      <w:lang w:eastAsia="en-US"/>
    </w:rPr>
  </w:style>
  <w:style w:type="character" w:styleId="Strong">
    <w:name w:val="Strong"/>
    <w:qFormat/>
    <w:rsid w:val="00B146A7"/>
    <w:rPr>
      <w:b/>
      <w:bCs/>
    </w:rPr>
  </w:style>
  <w:style w:type="paragraph" w:styleId="Subtitle">
    <w:name w:val="Subtitle"/>
    <w:basedOn w:val="Normal"/>
    <w:link w:val="SubtitleChar"/>
    <w:qFormat/>
    <w:rsid w:val="00B146A7"/>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B146A7"/>
    <w:rPr>
      <w:rFonts w:ascii="Arial" w:hAnsi="Arial" w:cs="Arial"/>
      <w:sz w:val="24"/>
      <w:szCs w:val="24"/>
      <w:lang w:eastAsia="en-US"/>
    </w:rPr>
  </w:style>
  <w:style w:type="table" w:styleId="Table3Deffects1">
    <w:name w:val="Table 3D effects 1"/>
    <w:basedOn w:val="TableNormal"/>
    <w:rsid w:val="00B146A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146A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146A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146A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146A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146A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146A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146A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146A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146A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146A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146A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146A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146A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146A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146A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146A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146A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146A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146A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146A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146A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146A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146A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146A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146A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146A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146A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146A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146A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146A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146A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146A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146A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146A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146A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146A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146A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146A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146A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146A7"/>
    <w:rPr>
      <w:rFonts w:ascii="Arial" w:hAnsi="Arial" w:cs="Arial"/>
      <w:b/>
      <w:bCs/>
      <w:kern w:val="28"/>
      <w:sz w:val="32"/>
      <w:szCs w:val="32"/>
      <w:lang w:eastAsia="en-US"/>
    </w:rPr>
  </w:style>
  <w:style w:type="paragraph" w:styleId="EnvelopeAddress">
    <w:name w:val="envelope address"/>
    <w:basedOn w:val="Normal"/>
    <w:rsid w:val="00B146A7"/>
    <w:pPr>
      <w:framePr w:w="7920" w:h="1980" w:hRule="exact" w:hSpace="180" w:wrap="auto" w:hAnchor="page" w:xAlign="center" w:yAlign="bottom"/>
      <w:ind w:left="2880"/>
    </w:pPr>
    <w:rPr>
      <w:rFonts w:ascii="Arial" w:hAnsi="Arial" w:cs="Arial"/>
      <w:sz w:val="24"/>
      <w:szCs w:val="24"/>
    </w:rPr>
  </w:style>
  <w:style w:type="paragraph" w:styleId="ListParagraph">
    <w:name w:val="List Paragraph"/>
    <w:basedOn w:val="Normal"/>
    <w:uiPriority w:val="34"/>
    <w:qFormat/>
    <w:rsid w:val="00B146A7"/>
    <w:pPr>
      <w:suppressAutoHyphens w:val="0"/>
      <w:spacing w:after="200" w:line="276" w:lineRule="auto"/>
      <w:ind w:left="720"/>
      <w:contextualSpacing/>
    </w:pPr>
    <w:rPr>
      <w:rFonts w:ascii="Calibri" w:eastAsia="Calibri" w:hAnsi="Calibri"/>
      <w:sz w:val="22"/>
      <w:szCs w:val="22"/>
      <w:lang w:val="nb-NO"/>
    </w:rPr>
  </w:style>
  <w:style w:type="character" w:customStyle="1" w:styleId="Heading1Char">
    <w:name w:val="Heading 1 Char"/>
    <w:aliases w:val="Table_G Char"/>
    <w:link w:val="Heading1"/>
    <w:rsid w:val="00B146A7"/>
    <w:rPr>
      <w:lang w:eastAsia="en-US"/>
    </w:rPr>
  </w:style>
  <w:style w:type="character" w:customStyle="1" w:styleId="paraChar">
    <w:name w:val="para Char"/>
    <w:link w:val="para"/>
    <w:locked/>
    <w:rsid w:val="00B146A7"/>
    <w:rPr>
      <w:lang w:eastAsia="en-US"/>
    </w:rPr>
  </w:style>
  <w:style w:type="character" w:customStyle="1" w:styleId="11">
    <w:name w:val="11"/>
    <w:uiPriority w:val="99"/>
    <w:rsid w:val="00B146A7"/>
  </w:style>
  <w:style w:type="paragraph" w:customStyle="1" w:styleId="SingleTxtG1">
    <w:name w:val="_Single Txt_G_1"/>
    <w:basedOn w:val="Normal"/>
    <w:qFormat/>
    <w:rsid w:val="00B146A7"/>
    <w:pPr>
      <w:spacing w:after="120" w:line="200" w:lineRule="atLeast"/>
      <w:ind w:left="2268" w:right="1134" w:hanging="1134"/>
      <w:jc w:val="both"/>
    </w:pPr>
  </w:style>
  <w:style w:type="character" w:customStyle="1" w:styleId="Heading2Char">
    <w:name w:val="Heading 2 Char"/>
    <w:link w:val="Heading2"/>
    <w:rsid w:val="00B146A7"/>
    <w:rPr>
      <w:lang w:eastAsia="en-US"/>
    </w:rPr>
  </w:style>
  <w:style w:type="character" w:customStyle="1" w:styleId="Heading3Char">
    <w:name w:val="Heading 3 Char"/>
    <w:link w:val="Heading3"/>
    <w:rsid w:val="00B146A7"/>
    <w:rPr>
      <w:lang w:eastAsia="en-US"/>
    </w:rPr>
  </w:style>
  <w:style w:type="character" w:customStyle="1" w:styleId="Heading4Char">
    <w:name w:val="Heading 4 Char"/>
    <w:link w:val="Heading4"/>
    <w:rsid w:val="00B146A7"/>
    <w:rPr>
      <w:lang w:eastAsia="en-US"/>
    </w:rPr>
  </w:style>
  <w:style w:type="character" w:customStyle="1" w:styleId="Heading5Char">
    <w:name w:val="Heading 5 Char"/>
    <w:link w:val="Heading5"/>
    <w:rsid w:val="00B146A7"/>
    <w:rPr>
      <w:lang w:eastAsia="en-US"/>
    </w:rPr>
  </w:style>
  <w:style w:type="character" w:customStyle="1" w:styleId="Heading6Char">
    <w:name w:val="Heading 6 Char"/>
    <w:link w:val="Heading6"/>
    <w:rsid w:val="00B146A7"/>
    <w:rPr>
      <w:lang w:eastAsia="en-US"/>
    </w:rPr>
  </w:style>
  <w:style w:type="character" w:customStyle="1" w:styleId="Heading7Char">
    <w:name w:val="Heading 7 Char"/>
    <w:link w:val="Heading7"/>
    <w:rsid w:val="00B146A7"/>
    <w:rPr>
      <w:lang w:eastAsia="en-US"/>
    </w:rPr>
  </w:style>
  <w:style w:type="character" w:customStyle="1" w:styleId="HeaderChar">
    <w:name w:val="Header Char"/>
    <w:aliases w:val="6_G Char"/>
    <w:link w:val="Header"/>
    <w:uiPriority w:val="99"/>
    <w:rsid w:val="00B146A7"/>
    <w:rPr>
      <w:b/>
      <w:sz w:val="18"/>
      <w:lang w:eastAsia="en-US"/>
    </w:rPr>
  </w:style>
  <w:style w:type="character" w:customStyle="1" w:styleId="Technique1">
    <w:name w:val="Technique[1]"/>
    <w:rsid w:val="00B146A7"/>
    <w:rPr>
      <w:b/>
      <w:sz w:val="36"/>
    </w:rPr>
  </w:style>
  <w:style w:type="character" w:customStyle="1" w:styleId="Technique2">
    <w:name w:val="Technique[2]"/>
    <w:rsid w:val="00B146A7"/>
    <w:rPr>
      <w:b/>
      <w:u w:val="single"/>
    </w:rPr>
  </w:style>
  <w:style w:type="character" w:customStyle="1" w:styleId="Technique3">
    <w:name w:val="Technique[3]"/>
    <w:rsid w:val="00B146A7"/>
    <w:rPr>
      <w:b/>
    </w:rPr>
  </w:style>
  <w:style w:type="character" w:customStyle="1" w:styleId="Technique4">
    <w:name w:val="Technique[4]"/>
    <w:rsid w:val="00B146A7"/>
    <w:rPr>
      <w:b/>
    </w:rPr>
  </w:style>
  <w:style w:type="character" w:customStyle="1" w:styleId="Technique5">
    <w:name w:val="Technique[5]"/>
    <w:rsid w:val="00B146A7"/>
    <w:rPr>
      <w:b/>
    </w:rPr>
  </w:style>
  <w:style w:type="character" w:customStyle="1" w:styleId="Technique6">
    <w:name w:val="Technique[6]"/>
    <w:rsid w:val="00B146A7"/>
    <w:rPr>
      <w:b/>
    </w:rPr>
  </w:style>
  <w:style w:type="character" w:customStyle="1" w:styleId="Technique7">
    <w:name w:val="Technique[7]"/>
    <w:rsid w:val="00B146A7"/>
    <w:rPr>
      <w:b/>
    </w:rPr>
  </w:style>
  <w:style w:type="character" w:customStyle="1" w:styleId="Technique8">
    <w:name w:val="Technique[8]"/>
    <w:rsid w:val="00B146A7"/>
    <w:rPr>
      <w:b/>
    </w:rPr>
  </w:style>
  <w:style w:type="paragraph" w:customStyle="1" w:styleId="Level9">
    <w:name w:val="Level 9"/>
    <w:basedOn w:val="Normal"/>
    <w:rsid w:val="00B146A7"/>
    <w:pPr>
      <w:widowControl w:val="0"/>
      <w:suppressAutoHyphens w:val="0"/>
      <w:spacing w:line="240" w:lineRule="auto"/>
    </w:pPr>
    <w:rPr>
      <w:b/>
      <w:sz w:val="24"/>
      <w:lang w:val="en-US"/>
    </w:rPr>
  </w:style>
  <w:style w:type="character" w:customStyle="1" w:styleId="Document1">
    <w:name w:val="Document[1]"/>
    <w:rsid w:val="00B146A7"/>
    <w:rPr>
      <w:b/>
      <w:sz w:val="36"/>
    </w:rPr>
  </w:style>
  <w:style w:type="character" w:customStyle="1" w:styleId="Document2">
    <w:name w:val="Document[2]"/>
    <w:rsid w:val="00B146A7"/>
    <w:rPr>
      <w:b/>
      <w:u w:val="single"/>
    </w:rPr>
  </w:style>
  <w:style w:type="character" w:customStyle="1" w:styleId="Document3">
    <w:name w:val="Document[3]"/>
    <w:rsid w:val="00B146A7"/>
    <w:rPr>
      <w:b/>
    </w:rPr>
  </w:style>
  <w:style w:type="character" w:customStyle="1" w:styleId="Document4">
    <w:name w:val="Document[4]"/>
    <w:rsid w:val="00B146A7"/>
    <w:rPr>
      <w:b/>
      <w:i/>
    </w:rPr>
  </w:style>
  <w:style w:type="character" w:customStyle="1" w:styleId="Document5">
    <w:name w:val="Document[5]"/>
    <w:rsid w:val="00B146A7"/>
  </w:style>
  <w:style w:type="character" w:customStyle="1" w:styleId="Document6">
    <w:name w:val="Document[6]"/>
    <w:rsid w:val="00B146A7"/>
  </w:style>
  <w:style w:type="character" w:customStyle="1" w:styleId="Document7">
    <w:name w:val="Document[7]"/>
    <w:rsid w:val="00B146A7"/>
  </w:style>
  <w:style w:type="character" w:customStyle="1" w:styleId="Document8">
    <w:name w:val="Document[8]"/>
    <w:rsid w:val="00B146A7"/>
  </w:style>
  <w:style w:type="character" w:customStyle="1" w:styleId="1">
    <w:name w:val="1"/>
    <w:rsid w:val="00B146A7"/>
  </w:style>
  <w:style w:type="character" w:customStyle="1" w:styleId="2">
    <w:name w:val="2"/>
    <w:rsid w:val="00B146A7"/>
  </w:style>
  <w:style w:type="character" w:customStyle="1" w:styleId="3">
    <w:name w:val="3"/>
    <w:rsid w:val="00B146A7"/>
  </w:style>
  <w:style w:type="character" w:customStyle="1" w:styleId="4">
    <w:name w:val="4"/>
    <w:rsid w:val="00B146A7"/>
  </w:style>
  <w:style w:type="character" w:customStyle="1" w:styleId="5">
    <w:name w:val="5"/>
    <w:rsid w:val="00B146A7"/>
  </w:style>
  <w:style w:type="character" w:customStyle="1" w:styleId="6">
    <w:name w:val="6"/>
    <w:rsid w:val="00B146A7"/>
  </w:style>
  <w:style w:type="character" w:customStyle="1" w:styleId="7">
    <w:name w:val="7"/>
    <w:rsid w:val="00B146A7"/>
  </w:style>
  <w:style w:type="character" w:customStyle="1" w:styleId="8">
    <w:name w:val="8"/>
    <w:rsid w:val="00B146A7"/>
  </w:style>
  <w:style w:type="character" w:customStyle="1" w:styleId="Header1">
    <w:name w:val="Header1"/>
    <w:rsid w:val="00B146A7"/>
    <w:rPr>
      <w:sz w:val="20"/>
    </w:rPr>
  </w:style>
  <w:style w:type="character" w:customStyle="1" w:styleId="footnotetex">
    <w:name w:val="footnote tex"/>
    <w:rsid w:val="00B146A7"/>
    <w:rPr>
      <w:sz w:val="20"/>
    </w:rPr>
  </w:style>
  <w:style w:type="character" w:customStyle="1" w:styleId="Bibliographi">
    <w:name w:val="Bibliographi"/>
    <w:rsid w:val="00B146A7"/>
  </w:style>
  <w:style w:type="character" w:customStyle="1" w:styleId="Technactif">
    <w:name w:val="Techn actif"/>
    <w:rsid w:val="00B146A7"/>
  </w:style>
  <w:style w:type="character" w:customStyle="1" w:styleId="Docactif">
    <w:name w:val="Doc actif"/>
    <w:rsid w:val="00B146A7"/>
  </w:style>
  <w:style w:type="character" w:customStyle="1" w:styleId="Papiermarg">
    <w:name w:val="Papier margĩ"/>
    <w:rsid w:val="00B146A7"/>
  </w:style>
  <w:style w:type="character" w:customStyle="1" w:styleId="Heading21">
    <w:name w:val="Heading 21"/>
    <w:rsid w:val="00B146A7"/>
    <w:rPr>
      <w:rFonts w:ascii="Dutch 801 SWA" w:hAnsi="Dutch 801 SWA"/>
      <w:b/>
      <w:bCs/>
      <w:sz w:val="24"/>
      <w:szCs w:val="24"/>
    </w:rPr>
  </w:style>
  <w:style w:type="character" w:customStyle="1" w:styleId="BodyTextIn">
    <w:name w:val="Body Text In"/>
    <w:rsid w:val="00B146A7"/>
    <w:rPr>
      <w:rFonts w:ascii="Dutch 801 SWA" w:hAnsi="Dutch 801 SWA"/>
      <w:sz w:val="24"/>
      <w:szCs w:val="24"/>
    </w:rPr>
  </w:style>
  <w:style w:type="character" w:customStyle="1" w:styleId="Heading31">
    <w:name w:val="Heading 31"/>
    <w:rsid w:val="00B146A7"/>
    <w:rPr>
      <w:rFonts w:ascii="Dutch 801 SWA" w:hAnsi="Dutch 801 SWA"/>
      <w:b/>
      <w:bCs/>
      <w:sz w:val="24"/>
      <w:szCs w:val="24"/>
    </w:rPr>
  </w:style>
  <w:style w:type="character" w:customStyle="1" w:styleId="Heading41">
    <w:name w:val="Heading 41"/>
    <w:rsid w:val="00B146A7"/>
    <w:rPr>
      <w:rFonts w:ascii="Dutch 801 SWA" w:hAnsi="Dutch 801 SWA"/>
      <w:sz w:val="24"/>
      <w:szCs w:val="24"/>
      <w:u w:val="single"/>
    </w:rPr>
  </w:style>
  <w:style w:type="character" w:customStyle="1" w:styleId="Heading51">
    <w:name w:val="Heading 51"/>
    <w:rsid w:val="00B146A7"/>
    <w:rPr>
      <w:rFonts w:ascii="Dutch 801 SWA" w:hAnsi="Dutch 801 SWA"/>
      <w:b/>
      <w:bCs/>
      <w:sz w:val="20"/>
      <w:szCs w:val="20"/>
    </w:rPr>
  </w:style>
  <w:style w:type="character" w:customStyle="1" w:styleId="ObjetducommentaireCar">
    <w:name w:val="Objet du commentaire Car"/>
    <w:rsid w:val="00B146A7"/>
    <w:rPr>
      <w:lang w:val="en-GB" w:eastAsia="en-US"/>
    </w:rPr>
  </w:style>
  <w:style w:type="paragraph" w:styleId="Revision">
    <w:name w:val="Revision"/>
    <w:hidden/>
    <w:uiPriority w:val="99"/>
    <w:semiHidden/>
    <w:rsid w:val="00B146A7"/>
    <w:rPr>
      <w:sz w:val="24"/>
      <w:lang w:val="en-US" w:eastAsia="en-US"/>
    </w:rPr>
  </w:style>
  <w:style w:type="character" w:customStyle="1" w:styleId="SingleTxtGCar">
    <w:name w:val="_ Single Txt_G Car"/>
    <w:rsid w:val="00B146A7"/>
    <w:rPr>
      <w:lang w:val="en-GB" w:eastAsia="en-US" w:bidi="ar-SA"/>
    </w:rPr>
  </w:style>
  <w:style w:type="paragraph" w:customStyle="1" w:styleId="a0">
    <w:name w:val="a)"/>
    <w:basedOn w:val="SingleTxtG"/>
    <w:rsid w:val="00B146A7"/>
    <w:pPr>
      <w:ind w:left="2835" w:hanging="567"/>
    </w:pPr>
    <w:rPr>
      <w:lang w:val="x-none"/>
    </w:rPr>
  </w:style>
  <w:style w:type="paragraph" w:styleId="TOC1">
    <w:name w:val="toc 1"/>
    <w:basedOn w:val="Normal"/>
    <w:next w:val="Normal"/>
    <w:autoRedefine/>
    <w:uiPriority w:val="39"/>
    <w:rsid w:val="00B146A7"/>
  </w:style>
  <w:style w:type="character" w:styleId="SubtleReference">
    <w:name w:val="Subtle Reference"/>
    <w:uiPriority w:val="31"/>
    <w:qFormat/>
    <w:rsid w:val="00B146A7"/>
    <w:rPr>
      <w:color w:val="FF0000"/>
    </w:rPr>
  </w:style>
  <w:style w:type="paragraph" w:customStyle="1" w:styleId="Default">
    <w:name w:val="Default"/>
    <w:rsid w:val="00B146A7"/>
    <w:pPr>
      <w:autoSpaceDE w:val="0"/>
      <w:autoSpaceDN w:val="0"/>
      <w:adjustRightInd w:val="0"/>
    </w:pPr>
    <w:rPr>
      <w:rFonts w:ascii="Cambria" w:eastAsia="Calibri" w:hAnsi="Cambria"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4923">
      <w:bodyDiv w:val="1"/>
      <w:marLeft w:val="0"/>
      <w:marRight w:val="0"/>
      <w:marTop w:val="0"/>
      <w:marBottom w:val="0"/>
      <w:divBdr>
        <w:top w:val="none" w:sz="0" w:space="0" w:color="auto"/>
        <w:left w:val="none" w:sz="0" w:space="0" w:color="auto"/>
        <w:bottom w:val="none" w:sz="0" w:space="0" w:color="auto"/>
        <w:right w:val="none" w:sz="0" w:space="0" w:color="auto"/>
      </w:divBdr>
    </w:div>
    <w:div w:id="292906660">
      <w:bodyDiv w:val="1"/>
      <w:marLeft w:val="0"/>
      <w:marRight w:val="0"/>
      <w:marTop w:val="0"/>
      <w:marBottom w:val="0"/>
      <w:divBdr>
        <w:top w:val="none" w:sz="0" w:space="0" w:color="auto"/>
        <w:left w:val="none" w:sz="0" w:space="0" w:color="auto"/>
        <w:bottom w:val="none" w:sz="0" w:space="0" w:color="auto"/>
        <w:right w:val="none" w:sz="0" w:space="0" w:color="auto"/>
      </w:divBdr>
    </w:div>
    <w:div w:id="497111497">
      <w:bodyDiv w:val="1"/>
      <w:marLeft w:val="0"/>
      <w:marRight w:val="0"/>
      <w:marTop w:val="0"/>
      <w:marBottom w:val="0"/>
      <w:divBdr>
        <w:top w:val="none" w:sz="0" w:space="0" w:color="auto"/>
        <w:left w:val="none" w:sz="0" w:space="0" w:color="auto"/>
        <w:bottom w:val="none" w:sz="0" w:space="0" w:color="auto"/>
        <w:right w:val="none" w:sz="0" w:space="0" w:color="auto"/>
      </w:divBdr>
    </w:div>
    <w:div w:id="518158948">
      <w:bodyDiv w:val="1"/>
      <w:marLeft w:val="0"/>
      <w:marRight w:val="0"/>
      <w:marTop w:val="0"/>
      <w:marBottom w:val="0"/>
      <w:divBdr>
        <w:top w:val="none" w:sz="0" w:space="0" w:color="auto"/>
        <w:left w:val="none" w:sz="0" w:space="0" w:color="auto"/>
        <w:bottom w:val="none" w:sz="0" w:space="0" w:color="auto"/>
        <w:right w:val="none" w:sz="0" w:space="0" w:color="auto"/>
      </w:divBdr>
    </w:div>
    <w:div w:id="523598267">
      <w:bodyDiv w:val="1"/>
      <w:marLeft w:val="0"/>
      <w:marRight w:val="0"/>
      <w:marTop w:val="0"/>
      <w:marBottom w:val="0"/>
      <w:divBdr>
        <w:top w:val="none" w:sz="0" w:space="0" w:color="auto"/>
        <w:left w:val="none" w:sz="0" w:space="0" w:color="auto"/>
        <w:bottom w:val="none" w:sz="0" w:space="0" w:color="auto"/>
        <w:right w:val="none" w:sz="0" w:space="0" w:color="auto"/>
      </w:divBdr>
    </w:div>
    <w:div w:id="608468025">
      <w:bodyDiv w:val="1"/>
      <w:marLeft w:val="0"/>
      <w:marRight w:val="0"/>
      <w:marTop w:val="0"/>
      <w:marBottom w:val="0"/>
      <w:divBdr>
        <w:top w:val="none" w:sz="0" w:space="0" w:color="auto"/>
        <w:left w:val="none" w:sz="0" w:space="0" w:color="auto"/>
        <w:bottom w:val="none" w:sz="0" w:space="0" w:color="auto"/>
        <w:right w:val="none" w:sz="0" w:space="0" w:color="auto"/>
      </w:divBdr>
    </w:div>
    <w:div w:id="645205659">
      <w:bodyDiv w:val="1"/>
      <w:marLeft w:val="0"/>
      <w:marRight w:val="0"/>
      <w:marTop w:val="0"/>
      <w:marBottom w:val="0"/>
      <w:divBdr>
        <w:top w:val="none" w:sz="0" w:space="0" w:color="auto"/>
        <w:left w:val="none" w:sz="0" w:space="0" w:color="auto"/>
        <w:bottom w:val="none" w:sz="0" w:space="0" w:color="auto"/>
        <w:right w:val="none" w:sz="0" w:space="0" w:color="auto"/>
      </w:divBdr>
    </w:div>
    <w:div w:id="689375236">
      <w:bodyDiv w:val="1"/>
      <w:marLeft w:val="0"/>
      <w:marRight w:val="0"/>
      <w:marTop w:val="0"/>
      <w:marBottom w:val="0"/>
      <w:divBdr>
        <w:top w:val="none" w:sz="0" w:space="0" w:color="auto"/>
        <w:left w:val="none" w:sz="0" w:space="0" w:color="auto"/>
        <w:bottom w:val="none" w:sz="0" w:space="0" w:color="auto"/>
        <w:right w:val="none" w:sz="0" w:space="0" w:color="auto"/>
      </w:divBdr>
    </w:div>
    <w:div w:id="762650600">
      <w:bodyDiv w:val="1"/>
      <w:marLeft w:val="0"/>
      <w:marRight w:val="0"/>
      <w:marTop w:val="0"/>
      <w:marBottom w:val="0"/>
      <w:divBdr>
        <w:top w:val="none" w:sz="0" w:space="0" w:color="auto"/>
        <w:left w:val="none" w:sz="0" w:space="0" w:color="auto"/>
        <w:bottom w:val="none" w:sz="0" w:space="0" w:color="auto"/>
        <w:right w:val="none" w:sz="0" w:space="0" w:color="auto"/>
      </w:divBdr>
    </w:div>
    <w:div w:id="1019702773">
      <w:bodyDiv w:val="1"/>
      <w:marLeft w:val="0"/>
      <w:marRight w:val="0"/>
      <w:marTop w:val="0"/>
      <w:marBottom w:val="0"/>
      <w:divBdr>
        <w:top w:val="none" w:sz="0" w:space="0" w:color="auto"/>
        <w:left w:val="none" w:sz="0" w:space="0" w:color="auto"/>
        <w:bottom w:val="none" w:sz="0" w:space="0" w:color="auto"/>
        <w:right w:val="none" w:sz="0" w:space="0" w:color="auto"/>
      </w:divBdr>
    </w:div>
    <w:div w:id="1021131697">
      <w:bodyDiv w:val="1"/>
      <w:marLeft w:val="0"/>
      <w:marRight w:val="0"/>
      <w:marTop w:val="0"/>
      <w:marBottom w:val="0"/>
      <w:divBdr>
        <w:top w:val="none" w:sz="0" w:space="0" w:color="auto"/>
        <w:left w:val="none" w:sz="0" w:space="0" w:color="auto"/>
        <w:bottom w:val="none" w:sz="0" w:space="0" w:color="auto"/>
        <w:right w:val="none" w:sz="0" w:space="0" w:color="auto"/>
      </w:divBdr>
    </w:div>
    <w:div w:id="1124425938">
      <w:bodyDiv w:val="1"/>
      <w:marLeft w:val="0"/>
      <w:marRight w:val="0"/>
      <w:marTop w:val="0"/>
      <w:marBottom w:val="0"/>
      <w:divBdr>
        <w:top w:val="none" w:sz="0" w:space="0" w:color="auto"/>
        <w:left w:val="none" w:sz="0" w:space="0" w:color="auto"/>
        <w:bottom w:val="none" w:sz="0" w:space="0" w:color="auto"/>
        <w:right w:val="none" w:sz="0" w:space="0" w:color="auto"/>
      </w:divBdr>
    </w:div>
    <w:div w:id="1201744308">
      <w:bodyDiv w:val="1"/>
      <w:marLeft w:val="0"/>
      <w:marRight w:val="0"/>
      <w:marTop w:val="0"/>
      <w:marBottom w:val="0"/>
      <w:divBdr>
        <w:top w:val="none" w:sz="0" w:space="0" w:color="auto"/>
        <w:left w:val="none" w:sz="0" w:space="0" w:color="auto"/>
        <w:bottom w:val="none" w:sz="0" w:space="0" w:color="auto"/>
        <w:right w:val="none" w:sz="0" w:space="0" w:color="auto"/>
      </w:divBdr>
    </w:div>
    <w:div w:id="1207260353">
      <w:bodyDiv w:val="1"/>
      <w:marLeft w:val="0"/>
      <w:marRight w:val="0"/>
      <w:marTop w:val="0"/>
      <w:marBottom w:val="0"/>
      <w:divBdr>
        <w:top w:val="none" w:sz="0" w:space="0" w:color="auto"/>
        <w:left w:val="none" w:sz="0" w:space="0" w:color="auto"/>
        <w:bottom w:val="none" w:sz="0" w:space="0" w:color="auto"/>
        <w:right w:val="none" w:sz="0" w:space="0" w:color="auto"/>
      </w:divBdr>
    </w:div>
    <w:div w:id="1227183436">
      <w:bodyDiv w:val="1"/>
      <w:marLeft w:val="0"/>
      <w:marRight w:val="0"/>
      <w:marTop w:val="0"/>
      <w:marBottom w:val="0"/>
      <w:divBdr>
        <w:top w:val="none" w:sz="0" w:space="0" w:color="auto"/>
        <w:left w:val="none" w:sz="0" w:space="0" w:color="auto"/>
        <w:bottom w:val="none" w:sz="0" w:space="0" w:color="auto"/>
        <w:right w:val="none" w:sz="0" w:space="0" w:color="auto"/>
      </w:divBdr>
    </w:div>
    <w:div w:id="1232039167">
      <w:bodyDiv w:val="1"/>
      <w:marLeft w:val="0"/>
      <w:marRight w:val="0"/>
      <w:marTop w:val="0"/>
      <w:marBottom w:val="0"/>
      <w:divBdr>
        <w:top w:val="none" w:sz="0" w:space="0" w:color="auto"/>
        <w:left w:val="none" w:sz="0" w:space="0" w:color="auto"/>
        <w:bottom w:val="none" w:sz="0" w:space="0" w:color="auto"/>
        <w:right w:val="none" w:sz="0" w:space="0" w:color="auto"/>
      </w:divBdr>
    </w:div>
    <w:div w:id="1251236163">
      <w:bodyDiv w:val="1"/>
      <w:marLeft w:val="0"/>
      <w:marRight w:val="0"/>
      <w:marTop w:val="0"/>
      <w:marBottom w:val="0"/>
      <w:divBdr>
        <w:top w:val="none" w:sz="0" w:space="0" w:color="auto"/>
        <w:left w:val="none" w:sz="0" w:space="0" w:color="auto"/>
        <w:bottom w:val="none" w:sz="0" w:space="0" w:color="auto"/>
        <w:right w:val="none" w:sz="0" w:space="0" w:color="auto"/>
      </w:divBdr>
    </w:div>
    <w:div w:id="1332181666">
      <w:bodyDiv w:val="1"/>
      <w:marLeft w:val="0"/>
      <w:marRight w:val="0"/>
      <w:marTop w:val="0"/>
      <w:marBottom w:val="0"/>
      <w:divBdr>
        <w:top w:val="none" w:sz="0" w:space="0" w:color="auto"/>
        <w:left w:val="none" w:sz="0" w:space="0" w:color="auto"/>
        <w:bottom w:val="none" w:sz="0" w:space="0" w:color="auto"/>
        <w:right w:val="none" w:sz="0" w:space="0" w:color="auto"/>
      </w:divBdr>
    </w:div>
    <w:div w:id="1398816588">
      <w:bodyDiv w:val="1"/>
      <w:marLeft w:val="0"/>
      <w:marRight w:val="0"/>
      <w:marTop w:val="0"/>
      <w:marBottom w:val="0"/>
      <w:divBdr>
        <w:top w:val="none" w:sz="0" w:space="0" w:color="auto"/>
        <w:left w:val="none" w:sz="0" w:space="0" w:color="auto"/>
        <w:bottom w:val="none" w:sz="0" w:space="0" w:color="auto"/>
        <w:right w:val="none" w:sz="0" w:space="0" w:color="auto"/>
      </w:divBdr>
    </w:div>
    <w:div w:id="1411270068">
      <w:bodyDiv w:val="1"/>
      <w:marLeft w:val="0"/>
      <w:marRight w:val="0"/>
      <w:marTop w:val="0"/>
      <w:marBottom w:val="0"/>
      <w:divBdr>
        <w:top w:val="none" w:sz="0" w:space="0" w:color="auto"/>
        <w:left w:val="none" w:sz="0" w:space="0" w:color="auto"/>
        <w:bottom w:val="none" w:sz="0" w:space="0" w:color="auto"/>
        <w:right w:val="none" w:sz="0" w:space="0" w:color="auto"/>
      </w:divBdr>
    </w:div>
    <w:div w:id="1617561559">
      <w:bodyDiv w:val="1"/>
      <w:marLeft w:val="0"/>
      <w:marRight w:val="0"/>
      <w:marTop w:val="0"/>
      <w:marBottom w:val="0"/>
      <w:divBdr>
        <w:top w:val="none" w:sz="0" w:space="0" w:color="auto"/>
        <w:left w:val="none" w:sz="0" w:space="0" w:color="auto"/>
        <w:bottom w:val="none" w:sz="0" w:space="0" w:color="auto"/>
        <w:right w:val="none" w:sz="0" w:space="0" w:color="auto"/>
      </w:divBdr>
    </w:div>
    <w:div w:id="1694648396">
      <w:bodyDiv w:val="1"/>
      <w:marLeft w:val="0"/>
      <w:marRight w:val="0"/>
      <w:marTop w:val="0"/>
      <w:marBottom w:val="0"/>
      <w:divBdr>
        <w:top w:val="none" w:sz="0" w:space="0" w:color="auto"/>
        <w:left w:val="none" w:sz="0" w:space="0" w:color="auto"/>
        <w:bottom w:val="none" w:sz="0" w:space="0" w:color="auto"/>
        <w:right w:val="none" w:sz="0" w:space="0" w:color="auto"/>
      </w:divBdr>
    </w:div>
    <w:div w:id="1893155620">
      <w:bodyDiv w:val="1"/>
      <w:marLeft w:val="0"/>
      <w:marRight w:val="0"/>
      <w:marTop w:val="0"/>
      <w:marBottom w:val="0"/>
      <w:divBdr>
        <w:top w:val="none" w:sz="0" w:space="0" w:color="auto"/>
        <w:left w:val="none" w:sz="0" w:space="0" w:color="auto"/>
        <w:bottom w:val="none" w:sz="0" w:space="0" w:color="auto"/>
        <w:right w:val="none" w:sz="0" w:space="0" w:color="auto"/>
      </w:divBdr>
    </w:div>
    <w:div w:id="1897620838">
      <w:bodyDiv w:val="1"/>
      <w:marLeft w:val="0"/>
      <w:marRight w:val="0"/>
      <w:marTop w:val="0"/>
      <w:marBottom w:val="0"/>
      <w:divBdr>
        <w:top w:val="none" w:sz="0" w:space="0" w:color="auto"/>
        <w:left w:val="none" w:sz="0" w:space="0" w:color="auto"/>
        <w:bottom w:val="none" w:sz="0" w:space="0" w:color="auto"/>
        <w:right w:val="none" w:sz="0" w:space="0" w:color="auto"/>
      </w:divBdr>
    </w:div>
    <w:div w:id="1926839452">
      <w:bodyDiv w:val="1"/>
      <w:marLeft w:val="0"/>
      <w:marRight w:val="0"/>
      <w:marTop w:val="0"/>
      <w:marBottom w:val="0"/>
      <w:divBdr>
        <w:top w:val="none" w:sz="0" w:space="0" w:color="auto"/>
        <w:left w:val="none" w:sz="0" w:space="0" w:color="auto"/>
        <w:bottom w:val="none" w:sz="0" w:space="0" w:color="auto"/>
        <w:right w:val="none" w:sz="0" w:space="0" w:color="auto"/>
      </w:divBdr>
    </w:div>
    <w:div w:id="1973053484">
      <w:bodyDiv w:val="1"/>
      <w:marLeft w:val="0"/>
      <w:marRight w:val="0"/>
      <w:marTop w:val="0"/>
      <w:marBottom w:val="0"/>
      <w:divBdr>
        <w:top w:val="none" w:sz="0" w:space="0" w:color="auto"/>
        <w:left w:val="none" w:sz="0" w:space="0" w:color="auto"/>
        <w:bottom w:val="none" w:sz="0" w:space="0" w:color="auto"/>
        <w:right w:val="none" w:sz="0" w:space="0" w:color="auto"/>
      </w:divBdr>
    </w:div>
    <w:div w:id="2002924293">
      <w:bodyDiv w:val="1"/>
      <w:marLeft w:val="0"/>
      <w:marRight w:val="0"/>
      <w:marTop w:val="0"/>
      <w:marBottom w:val="0"/>
      <w:divBdr>
        <w:top w:val="none" w:sz="0" w:space="0" w:color="auto"/>
        <w:left w:val="none" w:sz="0" w:space="0" w:color="auto"/>
        <w:bottom w:val="none" w:sz="0" w:space="0" w:color="auto"/>
        <w:right w:val="none" w:sz="0" w:space="0" w:color="auto"/>
      </w:divBdr>
    </w:div>
    <w:div w:id="2034920054">
      <w:bodyDiv w:val="1"/>
      <w:marLeft w:val="0"/>
      <w:marRight w:val="0"/>
      <w:marTop w:val="0"/>
      <w:marBottom w:val="0"/>
      <w:divBdr>
        <w:top w:val="none" w:sz="0" w:space="0" w:color="auto"/>
        <w:left w:val="none" w:sz="0" w:space="0" w:color="auto"/>
        <w:bottom w:val="none" w:sz="0" w:space="0" w:color="auto"/>
        <w:right w:val="none" w:sz="0" w:space="0" w:color="auto"/>
      </w:divBdr>
    </w:div>
    <w:div w:id="2112042721">
      <w:bodyDiv w:val="1"/>
      <w:marLeft w:val="0"/>
      <w:marRight w:val="0"/>
      <w:marTop w:val="0"/>
      <w:marBottom w:val="0"/>
      <w:divBdr>
        <w:top w:val="none" w:sz="0" w:space="0" w:color="auto"/>
        <w:left w:val="none" w:sz="0" w:space="0" w:color="auto"/>
        <w:bottom w:val="none" w:sz="0" w:space="0" w:color="auto"/>
        <w:right w:val="none" w:sz="0" w:space="0" w:color="auto"/>
      </w:divBdr>
    </w:div>
    <w:div w:id="211204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6.wmf"/><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footer" Target="footer12.xml"/><Relationship Id="rId47" Type="http://schemas.openxmlformats.org/officeDocument/2006/relationships/image" Target="media/image10.emf"/><Relationship Id="rId50" Type="http://schemas.openxmlformats.org/officeDocument/2006/relationships/image" Target="media/image13.emf"/><Relationship Id="rId55" Type="http://schemas.openxmlformats.org/officeDocument/2006/relationships/header" Target="header17.xml"/><Relationship Id="rId63" Type="http://schemas.openxmlformats.org/officeDocument/2006/relationships/header" Target="header21.xml"/><Relationship Id="rId68" Type="http://schemas.openxmlformats.org/officeDocument/2006/relationships/oleObject" Target="embeddings/oleObject2.bin"/><Relationship Id="rId76"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header" Target="header24.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emf"/><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header" Target="header10.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image" Target="media/image8.png"/><Relationship Id="rId53" Type="http://schemas.openxmlformats.org/officeDocument/2006/relationships/footer" Target="footer14.xml"/><Relationship Id="rId58" Type="http://schemas.openxmlformats.org/officeDocument/2006/relationships/header" Target="header19.xml"/><Relationship Id="rId66" Type="http://schemas.openxmlformats.org/officeDocument/2006/relationships/image" Target="media/image15.wmf"/><Relationship Id="rId74" Type="http://schemas.openxmlformats.org/officeDocument/2006/relationships/image" Target="media/image17.wmf"/><Relationship Id="rId79" Type="http://schemas.openxmlformats.org/officeDocument/2006/relationships/header" Target="header26.xml"/><Relationship Id="rId5" Type="http://schemas.openxmlformats.org/officeDocument/2006/relationships/numbering" Target="numbering.xml"/><Relationship Id="rId61" Type="http://schemas.openxmlformats.org/officeDocument/2006/relationships/footer" Target="footer18.xm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image" Target="media/image7.png"/><Relationship Id="rId52" Type="http://schemas.openxmlformats.org/officeDocument/2006/relationships/header" Target="header16.xml"/><Relationship Id="rId60" Type="http://schemas.openxmlformats.org/officeDocument/2006/relationships/footer" Target="footer17.xml"/><Relationship Id="rId65" Type="http://schemas.openxmlformats.org/officeDocument/2006/relationships/footer" Target="footer19.xml"/><Relationship Id="rId73" Type="http://schemas.openxmlformats.org/officeDocument/2006/relationships/footer" Target="footer21.xml"/><Relationship Id="rId78" Type="http://schemas.openxmlformats.org/officeDocument/2006/relationships/header" Target="header25.xml"/><Relationship Id="rId81"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image" Target="media/image4.emf"/><Relationship Id="rId35" Type="http://schemas.openxmlformats.org/officeDocument/2006/relationships/header" Target="header12.xml"/><Relationship Id="rId43" Type="http://schemas.openxmlformats.org/officeDocument/2006/relationships/footer" Target="footer13.xml"/><Relationship Id="rId48" Type="http://schemas.openxmlformats.org/officeDocument/2006/relationships/image" Target="media/image11.emf"/><Relationship Id="rId56" Type="http://schemas.openxmlformats.org/officeDocument/2006/relationships/header" Target="header18.xml"/><Relationship Id="rId64" Type="http://schemas.openxmlformats.org/officeDocument/2006/relationships/header" Target="header22.xml"/><Relationship Id="rId69" Type="http://schemas.openxmlformats.org/officeDocument/2006/relationships/image" Target="media/image16.jpeg"/><Relationship Id="rId77"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eader" Target="header15.xml"/><Relationship Id="rId72" Type="http://schemas.openxmlformats.org/officeDocument/2006/relationships/footer" Target="footer20.xml"/><Relationship Id="rId80"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5.wmf"/><Relationship Id="rId46" Type="http://schemas.openxmlformats.org/officeDocument/2006/relationships/image" Target="media/image9.emf"/><Relationship Id="rId59" Type="http://schemas.openxmlformats.org/officeDocument/2006/relationships/header" Target="header20.xml"/><Relationship Id="rId67" Type="http://schemas.openxmlformats.org/officeDocument/2006/relationships/oleObject" Target="embeddings/oleObject1.bin"/><Relationship Id="rId20" Type="http://schemas.openxmlformats.org/officeDocument/2006/relationships/footer" Target="footer4.xml"/><Relationship Id="rId41" Type="http://schemas.openxmlformats.org/officeDocument/2006/relationships/header" Target="header14.xml"/><Relationship Id="rId54" Type="http://schemas.openxmlformats.org/officeDocument/2006/relationships/footer" Target="footer15.xml"/><Relationship Id="rId62" Type="http://schemas.openxmlformats.org/officeDocument/2006/relationships/image" Target="media/image14.jpeg"/><Relationship Id="rId70" Type="http://schemas.openxmlformats.org/officeDocument/2006/relationships/header" Target="header23.xml"/><Relationship Id="rId75" Type="http://schemas.openxmlformats.org/officeDocument/2006/relationships/image" Target="media/image1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image" Target="media/image12.emf"/><Relationship Id="rId57" Type="http://schemas.openxmlformats.org/officeDocument/2006/relationships/footer" Target="footer1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2242E7-98B2-45F7-B5A0-4FD124ACAC18}">
  <ds:schemaRefs>
    <ds:schemaRef ds:uri="http://schemas.openxmlformats.org/officeDocument/2006/bibliography"/>
  </ds:schemaRefs>
</ds:datastoreItem>
</file>

<file path=customXml/itemProps2.xml><?xml version="1.0" encoding="utf-8"?>
<ds:datastoreItem xmlns:ds="http://schemas.openxmlformats.org/officeDocument/2006/customXml" ds:itemID="{5E8E39B9-05F0-4797-BC78-7BDE68C75DF7}">
  <ds:schemaRefs>
    <ds:schemaRef ds:uri="http://schemas.microsoft.com/sharepoint/v3/contenttype/forms"/>
  </ds:schemaRefs>
</ds:datastoreItem>
</file>

<file path=customXml/itemProps3.xml><?xml version="1.0" encoding="utf-8"?>
<ds:datastoreItem xmlns:ds="http://schemas.openxmlformats.org/officeDocument/2006/customXml" ds:itemID="{F4064BA1-5E27-408E-A2A6-E30BEBFBC122}">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F5026605-576B-4427-94CB-D4C39B27C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ENGLISH my AMEND template.dotx</Template>
  <TotalTime>51</TotalTime>
  <Pages>53</Pages>
  <Words>14558</Words>
  <Characters>82982</Characters>
  <Application>Microsoft Office Word</Application>
  <DocSecurity>0</DocSecurity>
  <Lines>691</Lines>
  <Paragraphs>194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97346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10</dc:creator>
  <cp:lastModifiedBy>ECE_TRANS_WP.11_247</cp:lastModifiedBy>
  <cp:revision>34</cp:revision>
  <cp:lastPrinted>2023-09-12T16:45:00Z</cp:lastPrinted>
  <dcterms:created xsi:type="dcterms:W3CDTF">2023-09-11T13:01:00Z</dcterms:created>
  <dcterms:modified xsi:type="dcterms:W3CDTF">2023-09-12T16:45:00Z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