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4.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3E7C0B" w14:paraId="575A0934" w14:textId="77777777" w:rsidTr="00CD1D6D">
        <w:trPr>
          <w:cantSplit/>
          <w:trHeight w:hRule="exact" w:val="851"/>
        </w:trPr>
        <w:tc>
          <w:tcPr>
            <w:tcW w:w="1276" w:type="dxa"/>
            <w:tcBorders>
              <w:bottom w:val="single" w:sz="4" w:space="0" w:color="auto"/>
            </w:tcBorders>
            <w:vAlign w:val="bottom"/>
          </w:tcPr>
          <w:p w14:paraId="0220E362" w14:textId="77777777" w:rsidR="003E7C0B" w:rsidRDefault="003E7C0B" w:rsidP="003C3936"/>
        </w:tc>
        <w:tc>
          <w:tcPr>
            <w:tcW w:w="8363" w:type="dxa"/>
            <w:gridSpan w:val="2"/>
            <w:tcBorders>
              <w:bottom w:val="single" w:sz="4" w:space="0" w:color="auto"/>
            </w:tcBorders>
            <w:vAlign w:val="bottom"/>
          </w:tcPr>
          <w:p w14:paraId="42BFE8FD" w14:textId="77777777" w:rsidR="003E7C0B" w:rsidRPr="00D47EEA" w:rsidRDefault="003E7C0B" w:rsidP="002D1107">
            <w:pPr>
              <w:jc w:val="right"/>
            </w:pPr>
            <w:r w:rsidRPr="00DA5810">
              <w:rPr>
                <w:sz w:val="40"/>
              </w:rPr>
              <w:t>E</w:t>
            </w:r>
            <w:r>
              <w:t>/ECE/324/Rev.2/Add.124/Rev.</w:t>
            </w:r>
            <w:r w:rsidR="00DA237B">
              <w:t>3</w:t>
            </w:r>
            <w:r>
              <w:t>−</w:t>
            </w:r>
            <w:r w:rsidRPr="00DA5810">
              <w:rPr>
                <w:sz w:val="40"/>
              </w:rPr>
              <w:t>E</w:t>
            </w:r>
            <w:r>
              <w:t>/ECE/TRANS/505/Rev.2/Add.124/Rev</w:t>
            </w:r>
            <w:r w:rsidR="00AA3954">
              <w:t>.</w:t>
            </w:r>
            <w:r w:rsidR="00EA0002">
              <w:t>3</w:t>
            </w:r>
          </w:p>
        </w:tc>
      </w:tr>
      <w:tr w:rsidR="003C3936" w14:paraId="71CAE505" w14:textId="77777777" w:rsidTr="003C3936">
        <w:trPr>
          <w:cantSplit/>
          <w:trHeight w:hRule="exact" w:val="2835"/>
        </w:trPr>
        <w:tc>
          <w:tcPr>
            <w:tcW w:w="1276" w:type="dxa"/>
            <w:tcBorders>
              <w:top w:val="single" w:sz="4" w:space="0" w:color="auto"/>
              <w:bottom w:val="single" w:sz="12" w:space="0" w:color="auto"/>
            </w:tcBorders>
          </w:tcPr>
          <w:p w14:paraId="341FF1D3" w14:textId="77777777" w:rsidR="003C3936" w:rsidRDefault="003C3936" w:rsidP="003C3936">
            <w:pPr>
              <w:spacing w:before="120"/>
            </w:pPr>
          </w:p>
        </w:tc>
        <w:tc>
          <w:tcPr>
            <w:tcW w:w="5528" w:type="dxa"/>
            <w:tcBorders>
              <w:top w:val="single" w:sz="4" w:space="0" w:color="auto"/>
              <w:bottom w:val="single" w:sz="12" w:space="0" w:color="auto"/>
            </w:tcBorders>
          </w:tcPr>
          <w:p w14:paraId="488CEEA3" w14:textId="77777777" w:rsidR="003C3936" w:rsidRPr="00D773DF" w:rsidRDefault="003C3936" w:rsidP="003C3936">
            <w:pPr>
              <w:spacing w:before="120"/>
            </w:pPr>
          </w:p>
        </w:tc>
        <w:tc>
          <w:tcPr>
            <w:tcW w:w="2835" w:type="dxa"/>
            <w:tcBorders>
              <w:top w:val="single" w:sz="4" w:space="0" w:color="auto"/>
              <w:bottom w:val="single" w:sz="12" w:space="0" w:color="auto"/>
            </w:tcBorders>
          </w:tcPr>
          <w:p w14:paraId="61ABCBE3" w14:textId="77777777" w:rsidR="00DA5810" w:rsidRDefault="00DA5810" w:rsidP="00DA5810">
            <w:pPr>
              <w:spacing w:line="240" w:lineRule="exact"/>
            </w:pPr>
          </w:p>
          <w:p w14:paraId="16B9BA27" w14:textId="77777777" w:rsidR="00DA5810" w:rsidRDefault="00DA5810" w:rsidP="00DA5810">
            <w:pPr>
              <w:spacing w:line="240" w:lineRule="exact"/>
            </w:pPr>
          </w:p>
          <w:p w14:paraId="6E273937" w14:textId="77777777" w:rsidR="00DA5810" w:rsidRDefault="00422DDC" w:rsidP="002D1107">
            <w:pPr>
              <w:spacing w:line="240" w:lineRule="exact"/>
            </w:pPr>
            <w:r>
              <w:t>8</w:t>
            </w:r>
            <w:r w:rsidR="001F4353">
              <w:t xml:space="preserve"> </w:t>
            </w:r>
            <w:r w:rsidR="008604A1">
              <w:t>September</w:t>
            </w:r>
            <w:r w:rsidR="001F4353">
              <w:t xml:space="preserve"> 202</w:t>
            </w:r>
            <w:r w:rsidR="001B06B8">
              <w:t>3</w:t>
            </w:r>
          </w:p>
        </w:tc>
      </w:tr>
    </w:tbl>
    <w:p w14:paraId="0FC0DC57" w14:textId="77777777" w:rsidR="003E7C0B" w:rsidRPr="003E7C0B" w:rsidRDefault="00F65A48" w:rsidP="00703484">
      <w:pPr>
        <w:pStyle w:val="HChG"/>
        <w:rPr>
          <w:lang w:val="en-US"/>
        </w:rPr>
      </w:pPr>
      <w:r>
        <w:rPr>
          <w:lang w:val="en-US"/>
        </w:rPr>
        <w:tab/>
      </w:r>
      <w:r>
        <w:rPr>
          <w:lang w:val="en-US"/>
        </w:rPr>
        <w:tab/>
      </w:r>
      <w:r w:rsidR="00C31FBA" w:rsidRPr="003E7C0B">
        <w:rPr>
          <w:lang w:val="en-US"/>
        </w:rPr>
        <w:t>Agreement</w:t>
      </w:r>
    </w:p>
    <w:p w14:paraId="74D1C241" w14:textId="77777777" w:rsidR="003E7C0B" w:rsidRPr="003E7C0B" w:rsidRDefault="00703484" w:rsidP="00703484">
      <w:pPr>
        <w:pStyle w:val="H1G"/>
      </w:pPr>
      <w:r>
        <w:tab/>
      </w:r>
      <w:r>
        <w:tab/>
      </w:r>
      <w:r w:rsidR="00820476" w:rsidRPr="00820476">
        <w:t>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00D54DDC" w:rsidRPr="00D54DDC">
        <w:t xml:space="preserve"> </w:t>
      </w:r>
      <w:r w:rsidR="00D54DDC" w:rsidRPr="00D54DDC">
        <w:footnoteReference w:customMarkFollows="1" w:id="2"/>
        <w:t>*</w:t>
      </w:r>
      <w:r w:rsidR="00D54DDC">
        <w:t xml:space="preserve"> </w:t>
      </w:r>
    </w:p>
    <w:p w14:paraId="2E1630D9" w14:textId="77777777" w:rsidR="003E7C0B" w:rsidRPr="003E7C0B" w:rsidRDefault="003E7C0B" w:rsidP="00703484">
      <w:pPr>
        <w:pStyle w:val="SingleTxtG"/>
      </w:pPr>
      <w:r w:rsidRPr="003E7C0B">
        <w:t>(</w:t>
      </w:r>
      <w:r w:rsidR="00820476">
        <w:t>Revision 3, including the amendments which entered into force on 14 September 2017</w:t>
      </w:r>
      <w:r w:rsidRPr="003E7C0B">
        <w:t>)</w:t>
      </w:r>
    </w:p>
    <w:p w14:paraId="245CCAC7" w14:textId="77777777" w:rsidR="003E7C0B" w:rsidRPr="003E7C0B" w:rsidRDefault="003E7C0B" w:rsidP="00703484">
      <w:pPr>
        <w:suppressAutoHyphens w:val="0"/>
        <w:spacing w:line="240" w:lineRule="auto"/>
        <w:jc w:val="center"/>
      </w:pPr>
      <w:r w:rsidRPr="003E7C0B">
        <w:t>_________</w:t>
      </w:r>
    </w:p>
    <w:p w14:paraId="16DBF4E2" w14:textId="77777777" w:rsidR="003E7C0B" w:rsidRPr="003E7C0B" w:rsidRDefault="00703484" w:rsidP="00703484">
      <w:pPr>
        <w:pStyle w:val="HChG"/>
      </w:pPr>
      <w:r w:rsidRPr="00703484">
        <w:tab/>
      </w:r>
      <w:r w:rsidRPr="00703484">
        <w:tab/>
      </w:r>
      <w:r w:rsidR="003E7C0B" w:rsidRPr="00703484">
        <w:t>Addendum 124</w:t>
      </w:r>
      <w:r w:rsidR="003E7C0B" w:rsidRPr="003E7C0B">
        <w:t>:</w:t>
      </w:r>
      <w:r w:rsidR="00BA2530">
        <w:t xml:space="preserve"> </w:t>
      </w:r>
      <w:r w:rsidR="003E7C0B" w:rsidRPr="003E7C0B">
        <w:t>Regulation No. 125</w:t>
      </w:r>
    </w:p>
    <w:p w14:paraId="0F4E4B9C" w14:textId="77777777" w:rsidR="003E7C0B" w:rsidRPr="003E7C0B" w:rsidRDefault="00703484" w:rsidP="00703484">
      <w:pPr>
        <w:pStyle w:val="H1G"/>
      </w:pPr>
      <w:r>
        <w:tab/>
      </w:r>
      <w:r>
        <w:tab/>
      </w:r>
      <w:r w:rsidR="00AA3954" w:rsidRPr="00014D07">
        <w:t xml:space="preserve">Revision </w:t>
      </w:r>
      <w:r w:rsidR="00EA0002">
        <w:t>3</w:t>
      </w:r>
      <w:r w:rsidR="00AA3954">
        <w:t xml:space="preserve"> </w:t>
      </w:r>
    </w:p>
    <w:p w14:paraId="49B75A6A" w14:textId="77777777" w:rsidR="00E8648C" w:rsidRPr="004468F3" w:rsidRDefault="00E8648C" w:rsidP="00E8648C">
      <w:pPr>
        <w:pStyle w:val="SingleTxtG"/>
        <w:rPr>
          <w:bCs/>
        </w:rPr>
      </w:pPr>
      <w:r w:rsidRPr="004468F3">
        <w:rPr>
          <w:bCs/>
        </w:rPr>
        <w:t>Incorporating all valid text up to:</w:t>
      </w:r>
    </w:p>
    <w:p w14:paraId="1A147DEF" w14:textId="77777777" w:rsidR="00AA3954" w:rsidRPr="00272880" w:rsidRDefault="00AA3954" w:rsidP="001F4353">
      <w:pPr>
        <w:pStyle w:val="SingleTxtG"/>
        <w:spacing w:after="360"/>
        <w:rPr>
          <w:spacing w:val="-2"/>
        </w:rPr>
      </w:pPr>
      <w:r>
        <w:rPr>
          <w:spacing w:val="-2"/>
        </w:rPr>
        <w:t>Supplement 1 to the 01 series of amendments</w:t>
      </w:r>
      <w:r w:rsidRPr="00272880">
        <w:rPr>
          <w:spacing w:val="-2"/>
        </w:rPr>
        <w:t xml:space="preserve"> – Date of entry into force: </w:t>
      </w:r>
      <w:r>
        <w:t>8</w:t>
      </w:r>
      <w:r w:rsidRPr="002120B5">
        <w:t xml:space="preserve"> October</w:t>
      </w:r>
      <w:r>
        <w:t xml:space="preserve"> 2016</w:t>
      </w:r>
      <w:r w:rsidR="00820476">
        <w:br/>
      </w:r>
      <w:r w:rsidR="00820476">
        <w:rPr>
          <w:spacing w:val="-2"/>
        </w:rPr>
        <w:t xml:space="preserve">Supplement 2 to the 01 series of amendments – Date of entry into force: </w:t>
      </w:r>
      <w:r w:rsidR="00820476">
        <w:t>30 September 2021</w:t>
      </w:r>
      <w:r w:rsidR="001F4353">
        <w:br/>
      </w:r>
      <w:r w:rsidR="001F4353">
        <w:rPr>
          <w:spacing w:val="-2"/>
        </w:rPr>
        <w:t xml:space="preserve">02 series of amendments – Date of entry into force: </w:t>
      </w:r>
      <w:r w:rsidR="001F4353">
        <w:t>22 June 2022</w:t>
      </w:r>
    </w:p>
    <w:p w14:paraId="1F30031B" w14:textId="77777777" w:rsidR="003E7C0B" w:rsidRDefault="00703484" w:rsidP="00703484">
      <w:pPr>
        <w:pStyle w:val="H1G"/>
      </w:pPr>
      <w:r>
        <w:tab/>
      </w:r>
      <w:r>
        <w:tab/>
      </w:r>
      <w:r w:rsidRPr="003E7C0B">
        <w:t>Uniform provisions concerning the approval of motor</w:t>
      </w:r>
      <w:r>
        <w:t xml:space="preserve"> </w:t>
      </w:r>
      <w:r w:rsidRPr="003E7C0B">
        <w:t>vehicles with regard to the forward field of vision</w:t>
      </w:r>
      <w:r>
        <w:t xml:space="preserve"> </w:t>
      </w:r>
      <w:r w:rsidRPr="003E7C0B">
        <w:t>of the motor vehicle driver</w:t>
      </w:r>
    </w:p>
    <w:p w14:paraId="0FF3EF04" w14:textId="77777777" w:rsidR="001F4353" w:rsidRDefault="00AA3954" w:rsidP="001F4353">
      <w:pPr>
        <w:pStyle w:val="SingleTxtG"/>
        <w:spacing w:after="40"/>
        <w:rPr>
          <w:lang w:eastAsia="en-GB"/>
        </w:rPr>
      </w:pPr>
      <w:r w:rsidRPr="00B32121">
        <w:rPr>
          <w:spacing w:val="-4"/>
          <w:lang w:eastAsia="en-GB"/>
        </w:rPr>
        <w:t>This document is meant purely as documentation tool. The authentic and legal binding text is:</w:t>
      </w:r>
      <w:r>
        <w:rPr>
          <w:lang w:eastAsia="en-GB"/>
        </w:rPr>
        <w:t xml:space="preserve"> </w:t>
      </w:r>
      <w:r>
        <w:rPr>
          <w:spacing w:val="-6"/>
          <w:lang w:eastAsia="en-GB"/>
        </w:rPr>
        <w:t>ECE/TRANS/WP.29/2016/15</w:t>
      </w:r>
      <w:r w:rsidR="00820476">
        <w:rPr>
          <w:spacing w:val="-6"/>
          <w:lang w:eastAsia="en-GB"/>
        </w:rPr>
        <w:t>.</w:t>
      </w:r>
      <w:r w:rsidR="00820476">
        <w:rPr>
          <w:spacing w:val="-6"/>
          <w:lang w:eastAsia="en-GB"/>
        </w:rPr>
        <w:br/>
        <w:t>ECE/TRANS/WP.29/2021/22.</w:t>
      </w:r>
      <w:r w:rsidR="001F4353">
        <w:rPr>
          <w:spacing w:val="-6"/>
          <w:lang w:eastAsia="en-GB"/>
        </w:rPr>
        <w:br/>
        <w:t>ECE/TRANS/WP.29/2021/100</w:t>
      </w:r>
    </w:p>
    <w:p w14:paraId="1C251584" w14:textId="77777777" w:rsidR="00AA3954" w:rsidRDefault="00AA3954" w:rsidP="00AA3954">
      <w:pPr>
        <w:pStyle w:val="SingleTxtG"/>
        <w:spacing w:after="40"/>
        <w:rPr>
          <w:spacing w:val="-6"/>
          <w:lang w:eastAsia="en-GB"/>
        </w:rPr>
      </w:pPr>
    </w:p>
    <w:p w14:paraId="55B7311C" w14:textId="77777777" w:rsidR="00E8648C" w:rsidRDefault="00000000" w:rsidP="00E8648C">
      <w:pPr>
        <w:spacing w:after="120" w:line="180" w:lineRule="atLeast"/>
        <w:ind w:left="1134" w:right="1134"/>
        <w:jc w:val="center"/>
        <w:rPr>
          <w:u w:val="single"/>
        </w:rPr>
      </w:pPr>
      <w:r>
        <w:rPr>
          <w:noProof/>
        </w:rPr>
        <w:pict w14:anchorId="28EB7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78" type="#_x0000_t75" style="position:absolute;left:0;text-align:left;margin-left:209.55pt;margin-top:16.05pt;width:1in;height:60.35pt;z-index:17;visibility:visible;mso-wrap-distance-bottom:10.8pt">
            <v:imagedata r:id="rId11" o:title="" cropleft="-4983f" cropright="-4983f"/>
          </v:shape>
        </w:pict>
      </w:r>
      <w:r w:rsidR="00E8648C">
        <w:rPr>
          <w:u w:val="single"/>
        </w:rPr>
        <w:tab/>
      </w:r>
      <w:r w:rsidR="00E8648C">
        <w:rPr>
          <w:u w:val="single"/>
        </w:rPr>
        <w:tab/>
      </w:r>
      <w:r w:rsidR="00E8648C">
        <w:rPr>
          <w:u w:val="single"/>
        </w:rPr>
        <w:tab/>
      </w:r>
    </w:p>
    <w:p w14:paraId="6FE3D5F0" w14:textId="77777777" w:rsidR="00E8648C" w:rsidRDefault="00E8648C" w:rsidP="003E7C0B">
      <w:pPr>
        <w:suppressAutoHyphens w:val="0"/>
        <w:spacing w:line="240" w:lineRule="auto"/>
        <w:jc w:val="center"/>
        <w:rPr>
          <w:bCs/>
          <w:noProof/>
          <w:sz w:val="22"/>
          <w:szCs w:val="24"/>
          <w:lang w:eastAsia="en-GB"/>
        </w:rPr>
      </w:pPr>
    </w:p>
    <w:p w14:paraId="12933F11" w14:textId="77777777" w:rsidR="00E8648C" w:rsidRDefault="00E8648C" w:rsidP="003E7C0B">
      <w:pPr>
        <w:suppressAutoHyphens w:val="0"/>
        <w:spacing w:line="240" w:lineRule="auto"/>
        <w:jc w:val="center"/>
        <w:rPr>
          <w:bCs/>
          <w:noProof/>
          <w:sz w:val="22"/>
          <w:szCs w:val="24"/>
          <w:lang w:eastAsia="en-GB"/>
        </w:rPr>
      </w:pPr>
    </w:p>
    <w:p w14:paraId="35E731CA" w14:textId="77777777" w:rsidR="00E8648C" w:rsidRDefault="00E8648C" w:rsidP="003E7C0B">
      <w:pPr>
        <w:suppressAutoHyphens w:val="0"/>
        <w:spacing w:line="240" w:lineRule="auto"/>
        <w:jc w:val="center"/>
        <w:rPr>
          <w:bCs/>
          <w:noProof/>
          <w:sz w:val="22"/>
          <w:szCs w:val="24"/>
          <w:lang w:eastAsia="en-GB"/>
        </w:rPr>
      </w:pPr>
    </w:p>
    <w:p w14:paraId="016DD838" w14:textId="77777777" w:rsidR="00E8648C" w:rsidRDefault="00E8648C" w:rsidP="003E7C0B">
      <w:pPr>
        <w:suppressAutoHyphens w:val="0"/>
        <w:spacing w:line="240" w:lineRule="auto"/>
        <w:jc w:val="center"/>
        <w:rPr>
          <w:bCs/>
          <w:noProof/>
          <w:sz w:val="22"/>
          <w:szCs w:val="24"/>
          <w:lang w:eastAsia="en-GB"/>
        </w:rPr>
      </w:pPr>
    </w:p>
    <w:p w14:paraId="6E0C9AE8" w14:textId="77777777" w:rsidR="00E8648C" w:rsidRDefault="00E8648C" w:rsidP="003E7C0B">
      <w:pPr>
        <w:suppressAutoHyphens w:val="0"/>
        <w:spacing w:line="240" w:lineRule="auto"/>
        <w:jc w:val="center"/>
        <w:rPr>
          <w:bCs/>
          <w:noProof/>
          <w:sz w:val="22"/>
          <w:szCs w:val="24"/>
          <w:lang w:eastAsia="en-GB"/>
        </w:rPr>
      </w:pPr>
    </w:p>
    <w:p w14:paraId="75EE053F" w14:textId="70E85B1A" w:rsidR="002A5EDB" w:rsidRDefault="00377437" w:rsidP="00377437">
      <w:pPr>
        <w:pStyle w:val="HChG"/>
        <w:ind w:left="1418" w:hanging="1418"/>
        <w:jc w:val="center"/>
        <w:rPr>
          <w:bCs/>
          <w:sz w:val="22"/>
          <w:szCs w:val="24"/>
        </w:rPr>
      </w:pPr>
      <w:r>
        <w:rPr>
          <w:bCs/>
          <w:sz w:val="22"/>
          <w:szCs w:val="24"/>
        </w:rPr>
        <w:tab/>
      </w:r>
      <w:r>
        <w:rPr>
          <w:bCs/>
          <w:sz w:val="22"/>
          <w:szCs w:val="24"/>
        </w:rPr>
        <w:tab/>
      </w:r>
      <w:r w:rsidR="003E7C0B" w:rsidRPr="003E7C0B">
        <w:rPr>
          <w:bCs/>
          <w:sz w:val="22"/>
          <w:szCs w:val="24"/>
        </w:rPr>
        <w:t>UNITED NATIONS</w:t>
      </w:r>
    </w:p>
    <w:p w14:paraId="749FA9D2" w14:textId="579122B9" w:rsidR="00FE604C" w:rsidRPr="00FE604C" w:rsidRDefault="007C053F" w:rsidP="001B06B8">
      <w:pPr>
        <w:pStyle w:val="HChG"/>
      </w:pPr>
      <w:r>
        <w:rPr>
          <w:bCs/>
          <w:sz w:val="22"/>
          <w:szCs w:val="24"/>
        </w:rPr>
        <w:br w:type="page"/>
      </w:r>
      <w:r w:rsidR="00FE604C" w:rsidRPr="00FE604C">
        <w:lastRenderedPageBreak/>
        <w:t>Regulation No. 125</w:t>
      </w:r>
    </w:p>
    <w:p w14:paraId="2C42C61E" w14:textId="77777777" w:rsidR="00FE604C" w:rsidRPr="00FE604C" w:rsidRDefault="00B44292" w:rsidP="00B44292">
      <w:pPr>
        <w:pStyle w:val="HChG"/>
      </w:pPr>
      <w:r>
        <w:tab/>
      </w:r>
      <w:r>
        <w:tab/>
      </w:r>
      <w:r w:rsidRPr="00FE604C">
        <w:t>Uniform provisions concerning the approval of motor vehicles</w:t>
      </w:r>
      <w:r>
        <w:t xml:space="preserve"> </w:t>
      </w:r>
      <w:r w:rsidRPr="00FE604C">
        <w:t>with regard to the forward field of vision</w:t>
      </w:r>
      <w:r>
        <w:t xml:space="preserve"> </w:t>
      </w:r>
      <w:r w:rsidRPr="00FE604C">
        <w:t>of the motor vehicle driver</w:t>
      </w:r>
    </w:p>
    <w:p w14:paraId="18B724DF" w14:textId="77777777" w:rsidR="00FE604C" w:rsidRDefault="00B44292" w:rsidP="00B44292">
      <w:pPr>
        <w:spacing w:after="120"/>
        <w:rPr>
          <w:sz w:val="28"/>
        </w:rPr>
      </w:pPr>
      <w:r>
        <w:rPr>
          <w:sz w:val="28"/>
        </w:rPr>
        <w:t>Contents</w:t>
      </w:r>
    </w:p>
    <w:p w14:paraId="450E4CCA" w14:textId="77777777" w:rsidR="00B44292" w:rsidRDefault="00B44292" w:rsidP="00B44292">
      <w:pPr>
        <w:tabs>
          <w:tab w:val="right" w:pos="9638"/>
        </w:tabs>
        <w:spacing w:after="120"/>
        <w:ind w:left="283"/>
        <w:rPr>
          <w:sz w:val="18"/>
        </w:rPr>
      </w:pPr>
      <w:r>
        <w:rPr>
          <w:i/>
          <w:sz w:val="18"/>
        </w:rPr>
        <w:tab/>
        <w:t>Page</w:t>
      </w:r>
    </w:p>
    <w:p w14:paraId="50A4A9B0" w14:textId="77777777" w:rsidR="00F62E7A" w:rsidRDefault="00F62E7A" w:rsidP="00F62E7A">
      <w:pPr>
        <w:tabs>
          <w:tab w:val="right" w:pos="850"/>
          <w:tab w:val="left" w:pos="1134"/>
          <w:tab w:val="left" w:pos="1559"/>
          <w:tab w:val="left" w:pos="1984"/>
          <w:tab w:val="left" w:leader="dot" w:pos="8929"/>
          <w:tab w:val="right" w:pos="9638"/>
        </w:tabs>
        <w:spacing w:after="120"/>
      </w:pPr>
      <w:r w:rsidRPr="004468F3">
        <w:t>Regulation</w:t>
      </w:r>
    </w:p>
    <w:p w14:paraId="580EA9A4" w14:textId="77777777" w:rsidR="00B44292" w:rsidRPr="00B44292" w:rsidRDefault="00B44292" w:rsidP="00B44292">
      <w:pPr>
        <w:tabs>
          <w:tab w:val="right" w:pos="850"/>
          <w:tab w:val="left" w:pos="1134"/>
          <w:tab w:val="left" w:pos="1559"/>
          <w:tab w:val="left" w:leader="dot" w:pos="8929"/>
          <w:tab w:val="right" w:pos="9638"/>
        </w:tabs>
        <w:spacing w:after="120"/>
      </w:pPr>
      <w:r>
        <w:tab/>
        <w:t>1.</w:t>
      </w:r>
      <w:r>
        <w:tab/>
        <w:t>Scope</w:t>
      </w:r>
      <w:r w:rsidR="00131BF0">
        <w:t xml:space="preserve"> </w:t>
      </w:r>
      <w:r>
        <w:tab/>
      </w:r>
      <w:r w:rsidRPr="00B44292">
        <w:tab/>
      </w:r>
      <w:r w:rsidR="00E13560">
        <w:t>4</w:t>
      </w:r>
    </w:p>
    <w:p w14:paraId="458ED736" w14:textId="77777777" w:rsidR="00B44292" w:rsidRPr="00B44292" w:rsidRDefault="00B44292" w:rsidP="00B44292">
      <w:pPr>
        <w:tabs>
          <w:tab w:val="right" w:pos="850"/>
          <w:tab w:val="left" w:pos="1134"/>
          <w:tab w:val="left" w:pos="1559"/>
          <w:tab w:val="left" w:pos="1984"/>
          <w:tab w:val="left" w:leader="dot" w:pos="8929"/>
          <w:tab w:val="right" w:pos="9638"/>
        </w:tabs>
        <w:spacing w:after="120"/>
      </w:pPr>
      <w:r>
        <w:tab/>
      </w:r>
      <w:r w:rsidRPr="00B44292">
        <w:t>2.</w:t>
      </w:r>
      <w:r w:rsidRPr="00B44292">
        <w:tab/>
        <w:t xml:space="preserve">Definitions </w:t>
      </w:r>
      <w:r w:rsidR="00F65A48">
        <w:t>for the purpose of this Regulation</w:t>
      </w:r>
      <w:r w:rsidR="00131BF0">
        <w:t xml:space="preserve"> </w:t>
      </w:r>
      <w:r w:rsidRPr="00B44292">
        <w:tab/>
      </w:r>
      <w:r>
        <w:tab/>
      </w:r>
      <w:r w:rsidR="00E13560">
        <w:t>4</w:t>
      </w:r>
    </w:p>
    <w:p w14:paraId="13E31C45" w14:textId="77777777" w:rsidR="00B44292" w:rsidRPr="00B44292" w:rsidRDefault="00B44292" w:rsidP="00B44292">
      <w:pPr>
        <w:tabs>
          <w:tab w:val="right" w:pos="850"/>
          <w:tab w:val="left" w:pos="1134"/>
          <w:tab w:val="left" w:pos="1559"/>
          <w:tab w:val="left" w:pos="1984"/>
          <w:tab w:val="left" w:leader="dot" w:pos="8929"/>
          <w:tab w:val="right" w:pos="9638"/>
        </w:tabs>
        <w:spacing w:after="120"/>
      </w:pPr>
      <w:r>
        <w:tab/>
      </w:r>
      <w:r w:rsidRPr="00B44292">
        <w:t>3.</w:t>
      </w:r>
      <w:r w:rsidRPr="00B44292">
        <w:tab/>
        <w:t xml:space="preserve">Application for approval </w:t>
      </w:r>
      <w:r w:rsidRPr="00B44292">
        <w:tab/>
      </w:r>
      <w:r>
        <w:tab/>
      </w:r>
      <w:r w:rsidR="00E13560">
        <w:t>6</w:t>
      </w:r>
    </w:p>
    <w:p w14:paraId="0AC03AE4" w14:textId="77777777" w:rsidR="00B44292" w:rsidRPr="00B44292" w:rsidRDefault="00B44292" w:rsidP="00131BF0">
      <w:pPr>
        <w:tabs>
          <w:tab w:val="right" w:pos="850"/>
          <w:tab w:val="left" w:pos="1134"/>
          <w:tab w:val="left" w:pos="1559"/>
          <w:tab w:val="left" w:leader="dot" w:pos="8929"/>
          <w:tab w:val="right" w:pos="9638"/>
        </w:tabs>
        <w:spacing w:after="120"/>
      </w:pPr>
      <w:r>
        <w:tab/>
      </w:r>
      <w:r w:rsidRPr="00B44292">
        <w:t>4.</w:t>
      </w:r>
      <w:r w:rsidRPr="00B44292">
        <w:tab/>
        <w:t xml:space="preserve">Approval </w:t>
      </w:r>
      <w:r w:rsidR="00131BF0">
        <w:tab/>
      </w:r>
      <w:r w:rsidRPr="00B44292">
        <w:tab/>
      </w:r>
      <w:r w:rsidR="00E13560">
        <w:t>6</w:t>
      </w:r>
    </w:p>
    <w:p w14:paraId="0B9FFCAC" w14:textId="77777777" w:rsidR="00B44292" w:rsidRPr="00B44292" w:rsidRDefault="00B44292" w:rsidP="00B44292">
      <w:pPr>
        <w:tabs>
          <w:tab w:val="right" w:pos="850"/>
          <w:tab w:val="left" w:pos="1134"/>
          <w:tab w:val="left" w:pos="1559"/>
          <w:tab w:val="left" w:pos="1984"/>
          <w:tab w:val="left" w:leader="dot" w:pos="8929"/>
          <w:tab w:val="right" w:pos="9638"/>
        </w:tabs>
        <w:spacing w:after="120"/>
      </w:pPr>
      <w:r>
        <w:tab/>
      </w:r>
      <w:r w:rsidRPr="00B44292">
        <w:t>5.</w:t>
      </w:r>
      <w:r w:rsidRPr="00B44292">
        <w:tab/>
        <w:t xml:space="preserve">Specifications </w:t>
      </w:r>
      <w:r>
        <w:tab/>
      </w:r>
      <w:r w:rsidRPr="00B44292">
        <w:tab/>
      </w:r>
      <w:r w:rsidR="00E13560">
        <w:t>7</w:t>
      </w:r>
    </w:p>
    <w:p w14:paraId="13ACFCAC" w14:textId="77777777" w:rsidR="00B44292" w:rsidRPr="00B44292" w:rsidRDefault="00B44292" w:rsidP="00B44292">
      <w:pPr>
        <w:tabs>
          <w:tab w:val="right" w:pos="850"/>
          <w:tab w:val="left" w:pos="1134"/>
          <w:tab w:val="left" w:pos="1559"/>
          <w:tab w:val="left" w:pos="1984"/>
          <w:tab w:val="left" w:leader="dot" w:pos="8929"/>
          <w:tab w:val="right" w:pos="9638"/>
        </w:tabs>
        <w:spacing w:after="120"/>
      </w:pPr>
      <w:r>
        <w:tab/>
      </w:r>
      <w:r w:rsidRPr="00B44292">
        <w:t>6.</w:t>
      </w:r>
      <w:r w:rsidRPr="00B44292">
        <w:tab/>
        <w:t xml:space="preserve">Test procedure </w:t>
      </w:r>
      <w:r>
        <w:tab/>
      </w:r>
      <w:r w:rsidRPr="00B44292">
        <w:tab/>
      </w:r>
      <w:r w:rsidR="00E13560">
        <w:t>1</w:t>
      </w:r>
      <w:r w:rsidR="00422DDC">
        <w:t>3</w:t>
      </w:r>
    </w:p>
    <w:p w14:paraId="6E661013" w14:textId="77777777" w:rsidR="00B44292" w:rsidRPr="00B44292" w:rsidRDefault="00B44292" w:rsidP="00B44292">
      <w:pPr>
        <w:tabs>
          <w:tab w:val="right" w:pos="850"/>
          <w:tab w:val="left" w:pos="1134"/>
          <w:tab w:val="left" w:pos="1559"/>
          <w:tab w:val="left" w:pos="1984"/>
          <w:tab w:val="left" w:leader="dot" w:pos="8929"/>
          <w:tab w:val="right" w:pos="9638"/>
        </w:tabs>
        <w:spacing w:after="120"/>
      </w:pPr>
      <w:r>
        <w:tab/>
      </w:r>
      <w:r w:rsidRPr="00B44292">
        <w:t>7.</w:t>
      </w:r>
      <w:r w:rsidRPr="00B44292">
        <w:tab/>
        <w:t xml:space="preserve">Modification of vehicle type and extension of approval </w:t>
      </w:r>
      <w:r>
        <w:tab/>
      </w:r>
      <w:r w:rsidRPr="00B44292">
        <w:tab/>
      </w:r>
      <w:r w:rsidR="00E13560">
        <w:t>1</w:t>
      </w:r>
      <w:r w:rsidR="00422DDC">
        <w:t>4</w:t>
      </w:r>
    </w:p>
    <w:p w14:paraId="5C838E94" w14:textId="77777777" w:rsidR="00B44292" w:rsidRPr="00B44292" w:rsidRDefault="00B44292" w:rsidP="00B44292">
      <w:pPr>
        <w:tabs>
          <w:tab w:val="right" w:pos="850"/>
          <w:tab w:val="left" w:pos="1134"/>
          <w:tab w:val="left" w:pos="1559"/>
          <w:tab w:val="left" w:pos="1984"/>
          <w:tab w:val="left" w:leader="dot" w:pos="8929"/>
          <w:tab w:val="right" w:pos="9638"/>
        </w:tabs>
        <w:spacing w:after="120"/>
      </w:pPr>
      <w:r>
        <w:tab/>
      </w:r>
      <w:r w:rsidRPr="00B44292">
        <w:t>8.</w:t>
      </w:r>
      <w:r w:rsidRPr="00B44292">
        <w:tab/>
        <w:t xml:space="preserve">Conformity of production </w:t>
      </w:r>
      <w:r>
        <w:tab/>
      </w:r>
      <w:r w:rsidRPr="00B44292">
        <w:tab/>
        <w:t>1</w:t>
      </w:r>
      <w:r w:rsidR="00422DDC">
        <w:t>4</w:t>
      </w:r>
    </w:p>
    <w:p w14:paraId="3E01B056" w14:textId="77777777" w:rsidR="00B44292" w:rsidRPr="00B44292" w:rsidRDefault="00B44292" w:rsidP="00B44292">
      <w:pPr>
        <w:tabs>
          <w:tab w:val="right" w:pos="850"/>
          <w:tab w:val="left" w:pos="1134"/>
          <w:tab w:val="left" w:pos="1559"/>
          <w:tab w:val="left" w:pos="1984"/>
          <w:tab w:val="left" w:leader="dot" w:pos="8929"/>
          <w:tab w:val="right" w:pos="9638"/>
        </w:tabs>
        <w:spacing w:after="120"/>
      </w:pPr>
      <w:r>
        <w:tab/>
      </w:r>
      <w:r w:rsidRPr="00B44292">
        <w:t>9.</w:t>
      </w:r>
      <w:r w:rsidRPr="00B44292">
        <w:tab/>
        <w:t xml:space="preserve">Penalties for non-conformity of production </w:t>
      </w:r>
      <w:r>
        <w:tab/>
      </w:r>
      <w:r w:rsidRPr="00B44292">
        <w:tab/>
        <w:t>1</w:t>
      </w:r>
      <w:r w:rsidR="00422DDC">
        <w:t>4</w:t>
      </w:r>
    </w:p>
    <w:p w14:paraId="61D6B4A6" w14:textId="77777777" w:rsidR="00B44292" w:rsidRPr="00B44292" w:rsidRDefault="00B44292" w:rsidP="00B44292">
      <w:pPr>
        <w:tabs>
          <w:tab w:val="right" w:pos="850"/>
          <w:tab w:val="left" w:pos="1134"/>
          <w:tab w:val="left" w:pos="1559"/>
          <w:tab w:val="left" w:pos="1984"/>
          <w:tab w:val="left" w:leader="dot" w:pos="8929"/>
          <w:tab w:val="right" w:pos="9638"/>
        </w:tabs>
        <w:spacing w:after="120"/>
      </w:pPr>
      <w:r>
        <w:tab/>
      </w:r>
      <w:r w:rsidRPr="00B44292">
        <w:t>10.</w:t>
      </w:r>
      <w:r w:rsidRPr="00B44292">
        <w:tab/>
        <w:t>Production definit</w:t>
      </w:r>
      <w:r w:rsidR="00482B38">
        <w:t>iv</w:t>
      </w:r>
      <w:r w:rsidRPr="00B44292">
        <w:t xml:space="preserve">ely discontinued </w:t>
      </w:r>
      <w:r>
        <w:tab/>
      </w:r>
      <w:r w:rsidRPr="00B44292">
        <w:tab/>
        <w:t>1</w:t>
      </w:r>
      <w:r w:rsidR="00422DDC">
        <w:t>5</w:t>
      </w:r>
    </w:p>
    <w:p w14:paraId="04DD233E" w14:textId="77777777" w:rsidR="00B44292" w:rsidRDefault="00B44292" w:rsidP="00B44292">
      <w:pPr>
        <w:tabs>
          <w:tab w:val="right" w:pos="850"/>
          <w:tab w:val="left" w:pos="1134"/>
          <w:tab w:val="left" w:pos="1559"/>
          <w:tab w:val="left" w:pos="1984"/>
          <w:tab w:val="left" w:leader="dot" w:pos="8929"/>
          <w:tab w:val="right" w:pos="9638"/>
        </w:tabs>
        <w:spacing w:after="120"/>
        <w:ind w:left="1134" w:hanging="1134"/>
      </w:pPr>
      <w:r>
        <w:tab/>
      </w:r>
      <w:r w:rsidRPr="00B44292">
        <w:t>11.</w:t>
      </w:r>
      <w:r w:rsidRPr="00B44292">
        <w:tab/>
      </w:r>
      <w:r w:rsidR="004D131E" w:rsidRPr="004D131E">
        <w:t xml:space="preserve">Names and addresses of Technical Services responsible for conducting approval tests, and </w:t>
      </w:r>
      <w:r w:rsidR="00EC6F43">
        <w:br/>
      </w:r>
      <w:r w:rsidR="004D131E" w:rsidRPr="004D131E">
        <w:t>of Type Approval Authorit</w:t>
      </w:r>
      <w:r w:rsidR="00380CC1">
        <w:t>ies</w:t>
      </w:r>
      <w:r w:rsidR="004D131E">
        <w:t xml:space="preserve"> </w:t>
      </w:r>
      <w:r>
        <w:tab/>
      </w:r>
      <w:r w:rsidRPr="00B44292">
        <w:tab/>
        <w:t>1</w:t>
      </w:r>
      <w:r w:rsidR="00422DDC">
        <w:t>5</w:t>
      </w:r>
    </w:p>
    <w:p w14:paraId="329DBA52" w14:textId="77777777" w:rsidR="004D131E" w:rsidRPr="00B44292" w:rsidRDefault="004D131E" w:rsidP="00B44292">
      <w:pPr>
        <w:tabs>
          <w:tab w:val="right" w:pos="850"/>
          <w:tab w:val="left" w:pos="1134"/>
          <w:tab w:val="left" w:pos="1559"/>
          <w:tab w:val="left" w:pos="1984"/>
          <w:tab w:val="left" w:leader="dot" w:pos="8929"/>
          <w:tab w:val="right" w:pos="9638"/>
        </w:tabs>
        <w:spacing w:after="120"/>
        <w:ind w:left="1134" w:hanging="1134"/>
      </w:pPr>
      <w:r>
        <w:tab/>
        <w:t>12.</w:t>
      </w:r>
      <w:r>
        <w:tab/>
      </w:r>
      <w:r w:rsidRPr="004D131E">
        <w:t xml:space="preserve">Transitional </w:t>
      </w:r>
      <w:r w:rsidR="00380CC1">
        <w:t>p</w:t>
      </w:r>
      <w:r w:rsidRPr="004D131E">
        <w:t>rovisions</w:t>
      </w:r>
      <w:r>
        <w:tab/>
      </w:r>
      <w:r>
        <w:tab/>
      </w:r>
      <w:r w:rsidR="00C4272F">
        <w:t>1</w:t>
      </w:r>
      <w:r w:rsidR="00422DDC">
        <w:t>5</w:t>
      </w:r>
    </w:p>
    <w:p w14:paraId="6801A97D" w14:textId="77777777" w:rsidR="00B44292" w:rsidRDefault="00B44292" w:rsidP="00B44292">
      <w:pPr>
        <w:tabs>
          <w:tab w:val="right" w:pos="850"/>
          <w:tab w:val="left" w:pos="1134"/>
          <w:tab w:val="left" w:pos="1559"/>
          <w:tab w:val="left" w:pos="1984"/>
          <w:tab w:val="left" w:leader="dot" w:pos="8929"/>
          <w:tab w:val="right" w:pos="9638"/>
        </w:tabs>
        <w:spacing w:after="120"/>
      </w:pPr>
      <w:r>
        <w:t>Annexes</w:t>
      </w:r>
    </w:p>
    <w:p w14:paraId="22D0081D" w14:textId="77777777" w:rsidR="00FE604C" w:rsidRPr="00B44292" w:rsidRDefault="00B44292" w:rsidP="004175D0">
      <w:pPr>
        <w:tabs>
          <w:tab w:val="right" w:pos="850"/>
          <w:tab w:val="left" w:pos="1134"/>
          <w:tab w:val="left" w:pos="1559"/>
          <w:tab w:val="left" w:leader="dot" w:pos="8929"/>
          <w:tab w:val="right" w:pos="9638"/>
        </w:tabs>
        <w:spacing w:after="120"/>
        <w:ind w:left="1134" w:hanging="1134"/>
        <w:rPr>
          <w:lang w:val="en-US"/>
        </w:rPr>
      </w:pPr>
      <w:r>
        <w:rPr>
          <w:lang w:val="en-US"/>
        </w:rPr>
        <w:tab/>
      </w:r>
      <w:r w:rsidR="00FE604C" w:rsidRPr="00B44292">
        <w:rPr>
          <w:lang w:val="en-US"/>
        </w:rPr>
        <w:t>1</w:t>
      </w:r>
      <w:r w:rsidR="00FE604C" w:rsidRPr="00B44292">
        <w:rPr>
          <w:lang w:val="en-US"/>
        </w:rPr>
        <w:tab/>
      </w:r>
      <w:r w:rsidR="00FE604C" w:rsidRPr="004175D0">
        <w:t>Communication</w:t>
      </w:r>
      <w:r w:rsidR="00CC0D8F">
        <w:rPr>
          <w:lang w:val="en-US"/>
        </w:rPr>
        <w:t xml:space="preserve"> </w:t>
      </w:r>
      <w:r w:rsidR="004175D0">
        <w:rPr>
          <w:lang w:val="en-US"/>
        </w:rPr>
        <w:tab/>
      </w:r>
      <w:r w:rsidR="004175D0">
        <w:rPr>
          <w:lang w:val="en-US"/>
        </w:rPr>
        <w:tab/>
      </w:r>
      <w:r w:rsidR="00E13560">
        <w:rPr>
          <w:lang w:val="en-US"/>
        </w:rPr>
        <w:t>1</w:t>
      </w:r>
      <w:r w:rsidR="00422DDC">
        <w:rPr>
          <w:lang w:val="en-US"/>
        </w:rPr>
        <w:t>7</w:t>
      </w:r>
    </w:p>
    <w:p w14:paraId="21D40300" w14:textId="77777777" w:rsidR="00FE604C" w:rsidRPr="00B44292" w:rsidRDefault="004175D0" w:rsidP="00B44292">
      <w:pPr>
        <w:pStyle w:val="SingleTxtG"/>
        <w:tabs>
          <w:tab w:val="right" w:pos="851"/>
          <w:tab w:val="left" w:pos="1134"/>
          <w:tab w:val="left" w:pos="1559"/>
          <w:tab w:val="left" w:pos="1985"/>
          <w:tab w:val="right" w:leader="dot" w:pos="8789"/>
          <w:tab w:val="right" w:pos="9639"/>
        </w:tabs>
        <w:ind w:left="0" w:right="40"/>
        <w:rPr>
          <w:lang w:val="en-US"/>
        </w:rPr>
      </w:pPr>
      <w:r>
        <w:rPr>
          <w:lang w:val="en-US"/>
        </w:rPr>
        <w:tab/>
      </w:r>
      <w:r w:rsidR="00FE604C" w:rsidRPr="00B44292">
        <w:rPr>
          <w:lang w:val="en-US"/>
        </w:rPr>
        <w:t>2</w:t>
      </w:r>
      <w:r w:rsidR="00FE604C" w:rsidRPr="00B44292">
        <w:rPr>
          <w:lang w:val="en-US"/>
        </w:rPr>
        <w:tab/>
        <w:t>Arrangements of approval marks</w:t>
      </w:r>
      <w:r w:rsidR="00CC0D8F">
        <w:rPr>
          <w:lang w:val="en-US"/>
        </w:rPr>
        <w:t xml:space="preserve"> </w:t>
      </w:r>
      <w:r>
        <w:rPr>
          <w:lang w:val="en-US"/>
        </w:rPr>
        <w:tab/>
      </w:r>
      <w:r>
        <w:rPr>
          <w:lang w:val="en-US"/>
        </w:rPr>
        <w:tab/>
      </w:r>
      <w:r w:rsidR="00E13560">
        <w:rPr>
          <w:lang w:val="en-US"/>
        </w:rPr>
        <w:t>1</w:t>
      </w:r>
      <w:r w:rsidR="00422DDC">
        <w:rPr>
          <w:lang w:val="en-US"/>
        </w:rPr>
        <w:t>9</w:t>
      </w:r>
    </w:p>
    <w:p w14:paraId="5D83CEE5" w14:textId="77777777" w:rsidR="00FE604C" w:rsidRPr="00B44292" w:rsidRDefault="004175D0" w:rsidP="004175D0">
      <w:pPr>
        <w:pStyle w:val="SingleTxtG"/>
        <w:tabs>
          <w:tab w:val="right" w:pos="851"/>
          <w:tab w:val="left" w:pos="1134"/>
          <w:tab w:val="left" w:pos="1559"/>
          <w:tab w:val="left" w:pos="1985"/>
          <w:tab w:val="right" w:leader="dot" w:pos="8789"/>
          <w:tab w:val="right" w:pos="9639"/>
        </w:tabs>
        <w:ind w:right="40" w:hanging="1134"/>
        <w:jc w:val="left"/>
        <w:rPr>
          <w:lang w:val="en-US"/>
        </w:rPr>
      </w:pPr>
      <w:r>
        <w:rPr>
          <w:lang w:val="en-US"/>
        </w:rPr>
        <w:tab/>
      </w:r>
      <w:r w:rsidR="00FE604C" w:rsidRPr="00B44292">
        <w:rPr>
          <w:lang w:val="en-US"/>
        </w:rPr>
        <w:t>3</w:t>
      </w:r>
      <w:r w:rsidR="00FE604C" w:rsidRPr="00B44292">
        <w:rPr>
          <w:lang w:val="en-US"/>
        </w:rPr>
        <w:tab/>
        <w:t>Procedure for determining the "H" point and the actual torso angle for seating positions in</w:t>
      </w:r>
      <w:r>
        <w:rPr>
          <w:lang w:val="en-US"/>
        </w:rPr>
        <w:br/>
      </w:r>
      <w:r w:rsidR="00FE604C" w:rsidRPr="00B44292">
        <w:rPr>
          <w:lang w:val="en-US"/>
        </w:rPr>
        <w:t>motor vehicles</w:t>
      </w:r>
      <w:r w:rsidR="00CC0D8F">
        <w:rPr>
          <w:lang w:val="en-US"/>
        </w:rPr>
        <w:t xml:space="preserve"> </w:t>
      </w:r>
      <w:r>
        <w:rPr>
          <w:lang w:val="en-US"/>
        </w:rPr>
        <w:tab/>
      </w:r>
      <w:r>
        <w:rPr>
          <w:lang w:val="en-US"/>
        </w:rPr>
        <w:tab/>
      </w:r>
      <w:r w:rsidR="00422DDC">
        <w:rPr>
          <w:lang w:val="en-US"/>
        </w:rPr>
        <w:t>20</w:t>
      </w:r>
    </w:p>
    <w:p w14:paraId="24A5145D" w14:textId="77777777" w:rsidR="00FE604C" w:rsidRPr="00B44292" w:rsidRDefault="00FE604C" w:rsidP="008826B4">
      <w:pPr>
        <w:pStyle w:val="SingleTxtG"/>
        <w:tabs>
          <w:tab w:val="right" w:pos="851"/>
          <w:tab w:val="left" w:pos="1134"/>
          <w:tab w:val="left" w:pos="1559"/>
          <w:tab w:val="left" w:pos="1985"/>
          <w:tab w:val="right" w:leader="dot" w:pos="8789"/>
          <w:tab w:val="right" w:pos="9639"/>
        </w:tabs>
        <w:ind w:left="851" w:right="40"/>
        <w:jc w:val="left"/>
        <w:rPr>
          <w:lang w:val="en-US"/>
        </w:rPr>
      </w:pPr>
      <w:r w:rsidRPr="00B44292">
        <w:rPr>
          <w:lang w:val="en-US"/>
        </w:rPr>
        <w:tab/>
        <w:t>Appendix 1:</w:t>
      </w:r>
      <w:r w:rsidR="00F06AB7">
        <w:rPr>
          <w:lang w:val="en-US"/>
        </w:rPr>
        <w:t xml:space="preserve"> </w:t>
      </w:r>
      <w:r w:rsidRPr="00B44292">
        <w:rPr>
          <w:lang w:val="en-US"/>
        </w:rPr>
        <w:t>Description of the three-dimensional "H" point machine</w:t>
      </w:r>
      <w:r w:rsidR="008826B4">
        <w:rPr>
          <w:lang w:val="en-US"/>
        </w:rPr>
        <w:t xml:space="preserve"> </w:t>
      </w:r>
      <w:r w:rsidRPr="00B44292">
        <w:rPr>
          <w:lang w:val="en-US"/>
        </w:rPr>
        <w:t>(3-D H machine)</w:t>
      </w:r>
      <w:r w:rsidR="00CC0D8F">
        <w:rPr>
          <w:lang w:val="en-US"/>
        </w:rPr>
        <w:t xml:space="preserve"> </w:t>
      </w:r>
      <w:r w:rsidR="008826B4">
        <w:rPr>
          <w:lang w:val="en-US"/>
        </w:rPr>
        <w:tab/>
      </w:r>
      <w:r w:rsidR="008826B4">
        <w:rPr>
          <w:lang w:val="en-US"/>
        </w:rPr>
        <w:tab/>
      </w:r>
      <w:r w:rsidR="00AA43A6">
        <w:rPr>
          <w:lang w:val="en-US"/>
        </w:rPr>
        <w:t>20</w:t>
      </w:r>
    </w:p>
    <w:p w14:paraId="6C0B0036" w14:textId="77777777" w:rsidR="00FE604C" w:rsidRPr="00B44292" w:rsidRDefault="00FE604C" w:rsidP="00E110ED">
      <w:pPr>
        <w:pStyle w:val="SingleTxtG"/>
        <w:tabs>
          <w:tab w:val="right" w:pos="851"/>
          <w:tab w:val="left" w:pos="1134"/>
          <w:tab w:val="left" w:pos="1559"/>
          <w:tab w:val="left" w:pos="1985"/>
          <w:tab w:val="right" w:leader="dot" w:pos="8789"/>
          <w:tab w:val="right" w:pos="9639"/>
        </w:tabs>
        <w:ind w:left="851" w:right="40"/>
        <w:jc w:val="left"/>
        <w:rPr>
          <w:lang w:val="en-US"/>
        </w:rPr>
      </w:pPr>
      <w:r w:rsidRPr="00B44292">
        <w:rPr>
          <w:lang w:val="en-US"/>
        </w:rPr>
        <w:tab/>
        <w:t>Appendix 2:</w:t>
      </w:r>
      <w:r w:rsidR="00F06AB7">
        <w:rPr>
          <w:lang w:val="en-US"/>
        </w:rPr>
        <w:t xml:space="preserve"> </w:t>
      </w:r>
      <w:r w:rsidRPr="00B44292">
        <w:rPr>
          <w:lang w:val="en-US"/>
        </w:rPr>
        <w:t>Three-dimensional reference system</w:t>
      </w:r>
      <w:r w:rsidR="00CC0D8F">
        <w:rPr>
          <w:lang w:val="en-US"/>
        </w:rPr>
        <w:t xml:space="preserve"> </w:t>
      </w:r>
      <w:r w:rsidR="00E110ED">
        <w:rPr>
          <w:lang w:val="en-US"/>
        </w:rPr>
        <w:tab/>
      </w:r>
      <w:r w:rsidR="00E110ED">
        <w:rPr>
          <w:lang w:val="en-US"/>
        </w:rPr>
        <w:tab/>
      </w:r>
      <w:r w:rsidR="00AA43A6">
        <w:rPr>
          <w:lang w:val="en-US"/>
        </w:rPr>
        <w:t>20</w:t>
      </w:r>
    </w:p>
    <w:p w14:paraId="7D13FBF1" w14:textId="77777777" w:rsidR="00FE604C" w:rsidRPr="00B44292" w:rsidRDefault="00FE604C" w:rsidP="00E110ED">
      <w:pPr>
        <w:pStyle w:val="SingleTxtG"/>
        <w:tabs>
          <w:tab w:val="right" w:pos="851"/>
          <w:tab w:val="left" w:pos="1134"/>
          <w:tab w:val="left" w:pos="1559"/>
          <w:tab w:val="left" w:pos="1985"/>
          <w:tab w:val="right" w:leader="dot" w:pos="8789"/>
          <w:tab w:val="right" w:pos="9639"/>
        </w:tabs>
        <w:ind w:left="851" w:right="40"/>
        <w:jc w:val="left"/>
        <w:rPr>
          <w:lang w:val="en-US"/>
        </w:rPr>
      </w:pPr>
      <w:r w:rsidRPr="00B44292">
        <w:rPr>
          <w:lang w:val="en-US"/>
        </w:rPr>
        <w:tab/>
        <w:t>Appendix 3:</w:t>
      </w:r>
      <w:r w:rsidR="00F06AB7">
        <w:rPr>
          <w:lang w:val="en-US"/>
        </w:rPr>
        <w:t xml:space="preserve"> </w:t>
      </w:r>
      <w:r w:rsidRPr="00B44292">
        <w:rPr>
          <w:lang w:val="en-US"/>
        </w:rPr>
        <w:t>Reference data concerning seating positions</w:t>
      </w:r>
      <w:r w:rsidR="00CC0D8F">
        <w:rPr>
          <w:lang w:val="en-US"/>
        </w:rPr>
        <w:t xml:space="preserve"> </w:t>
      </w:r>
      <w:r w:rsidR="00E110ED">
        <w:rPr>
          <w:lang w:val="en-US"/>
        </w:rPr>
        <w:tab/>
      </w:r>
      <w:r w:rsidR="00E110ED">
        <w:rPr>
          <w:lang w:val="en-US"/>
        </w:rPr>
        <w:tab/>
      </w:r>
      <w:r w:rsidR="00AA43A6">
        <w:rPr>
          <w:lang w:val="en-US"/>
        </w:rPr>
        <w:t>20</w:t>
      </w:r>
    </w:p>
    <w:p w14:paraId="02B55526" w14:textId="77777777" w:rsidR="00FE604C" w:rsidRPr="00B44292" w:rsidRDefault="008A5DB3" w:rsidP="008A5DB3">
      <w:pPr>
        <w:pStyle w:val="SingleTxtG"/>
        <w:tabs>
          <w:tab w:val="right" w:pos="851"/>
          <w:tab w:val="left" w:pos="1134"/>
          <w:tab w:val="left" w:pos="1559"/>
          <w:tab w:val="left" w:pos="1985"/>
          <w:tab w:val="right" w:leader="dot" w:pos="8789"/>
          <w:tab w:val="right" w:pos="9639"/>
        </w:tabs>
        <w:ind w:right="40" w:hanging="1134"/>
        <w:jc w:val="left"/>
        <w:rPr>
          <w:lang w:val="en-US"/>
        </w:rPr>
      </w:pPr>
      <w:r>
        <w:rPr>
          <w:lang w:val="en-US"/>
        </w:rPr>
        <w:tab/>
      </w:r>
      <w:r w:rsidR="00FE604C" w:rsidRPr="00B44292">
        <w:rPr>
          <w:lang w:val="en-US"/>
        </w:rPr>
        <w:t>4</w:t>
      </w:r>
      <w:r w:rsidR="00FE604C" w:rsidRPr="00B44292">
        <w:rPr>
          <w:lang w:val="en-US"/>
        </w:rPr>
        <w:tab/>
        <w:t>Method for determining the dimensional relationships between the vehicle</w:t>
      </w:r>
      <w:r w:rsidR="009D0736">
        <w:rPr>
          <w:lang w:val="en-US"/>
        </w:rPr>
        <w:t>'</w:t>
      </w:r>
      <w:r w:rsidR="00FE604C" w:rsidRPr="00B44292">
        <w:rPr>
          <w:lang w:val="en-US"/>
        </w:rPr>
        <w:t xml:space="preserve">s primary reference </w:t>
      </w:r>
      <w:r>
        <w:rPr>
          <w:lang w:val="en-US"/>
        </w:rPr>
        <w:br/>
      </w:r>
      <w:r w:rsidR="00FE604C" w:rsidRPr="00B44292">
        <w:rPr>
          <w:lang w:val="en-US"/>
        </w:rPr>
        <w:t>marks and the three-dimensional reference grid</w:t>
      </w:r>
      <w:r w:rsidR="00CC0D8F">
        <w:rPr>
          <w:lang w:val="en-US"/>
        </w:rPr>
        <w:t xml:space="preserve"> </w:t>
      </w:r>
      <w:r>
        <w:rPr>
          <w:lang w:val="en-US"/>
        </w:rPr>
        <w:tab/>
      </w:r>
      <w:r>
        <w:rPr>
          <w:lang w:val="en-US"/>
        </w:rPr>
        <w:tab/>
      </w:r>
      <w:r w:rsidR="00AA43A6">
        <w:rPr>
          <w:lang w:val="en-US"/>
        </w:rPr>
        <w:t>21</w:t>
      </w:r>
    </w:p>
    <w:p w14:paraId="01904B61" w14:textId="77777777" w:rsidR="00711B0B" w:rsidRDefault="00FE604C" w:rsidP="003D5A95">
      <w:pPr>
        <w:pStyle w:val="SingleTxtG"/>
        <w:tabs>
          <w:tab w:val="right" w:pos="851"/>
          <w:tab w:val="left" w:pos="1134"/>
          <w:tab w:val="left" w:pos="1559"/>
          <w:tab w:val="left" w:pos="1985"/>
          <w:tab w:val="right" w:leader="dot" w:pos="8789"/>
          <w:tab w:val="right" w:pos="9639"/>
        </w:tabs>
        <w:ind w:left="0" w:right="40"/>
        <w:rPr>
          <w:lang w:val="en-US"/>
        </w:rPr>
      </w:pPr>
      <w:r w:rsidRPr="00B44292">
        <w:rPr>
          <w:lang w:val="en-US"/>
        </w:rPr>
        <w:tab/>
      </w:r>
      <w:r w:rsidR="00F62E7A">
        <w:rPr>
          <w:lang w:val="en-US"/>
        </w:rPr>
        <w:tab/>
      </w:r>
      <w:r w:rsidRPr="00B44292">
        <w:rPr>
          <w:lang w:val="en-US"/>
        </w:rPr>
        <w:t>Appendix</w:t>
      </w:r>
      <w:r w:rsidR="00CC0D8F">
        <w:rPr>
          <w:lang w:val="en-US"/>
        </w:rPr>
        <w:t xml:space="preserve"> </w:t>
      </w:r>
      <w:r w:rsidRPr="00B44292">
        <w:rPr>
          <w:lang w:val="en-US"/>
        </w:rPr>
        <w:tab/>
      </w:r>
      <w:r w:rsidR="003D5A95">
        <w:rPr>
          <w:lang w:val="en-US"/>
        </w:rPr>
        <w:tab/>
      </w:r>
      <w:r w:rsidR="003D5A95">
        <w:rPr>
          <w:lang w:val="en-US"/>
        </w:rPr>
        <w:tab/>
      </w:r>
      <w:r w:rsidR="00AA43A6">
        <w:rPr>
          <w:lang w:val="en-US"/>
        </w:rPr>
        <w:t>22</w:t>
      </w:r>
    </w:p>
    <w:p w14:paraId="17A8810A" w14:textId="77777777" w:rsidR="00433DD2" w:rsidRPr="00B44292" w:rsidRDefault="00433DD2" w:rsidP="003D5A95">
      <w:pPr>
        <w:pStyle w:val="SingleTxtG"/>
        <w:tabs>
          <w:tab w:val="right" w:pos="851"/>
          <w:tab w:val="left" w:pos="1134"/>
          <w:tab w:val="left" w:pos="1559"/>
          <w:tab w:val="left" w:pos="1985"/>
          <w:tab w:val="right" w:leader="dot" w:pos="8789"/>
          <w:tab w:val="right" w:pos="9639"/>
        </w:tabs>
        <w:ind w:left="0" w:right="40"/>
        <w:rPr>
          <w:lang w:val="en-US"/>
        </w:rPr>
      </w:pPr>
      <w:r>
        <w:rPr>
          <w:lang w:val="en-US"/>
        </w:rPr>
        <w:tab/>
        <w:t>5</w:t>
      </w:r>
      <w:r>
        <w:rPr>
          <w:lang w:val="en-US"/>
        </w:rPr>
        <w:tab/>
      </w:r>
      <w:r>
        <w:t>Field of View Assistant</w:t>
      </w:r>
      <w:r>
        <w:tab/>
      </w:r>
      <w:r>
        <w:tab/>
      </w:r>
      <w:r w:rsidR="00AA43A6">
        <w:t>29</w:t>
      </w:r>
    </w:p>
    <w:p w14:paraId="366B1AF8" w14:textId="77777777" w:rsidR="002405A7" w:rsidRDefault="002405A7" w:rsidP="00DA5810">
      <w:pPr>
        <w:suppressAutoHyphens w:val="0"/>
        <w:spacing w:line="240" w:lineRule="auto"/>
      </w:pPr>
    </w:p>
    <w:p w14:paraId="45F6679A" w14:textId="77777777" w:rsidR="00780EAD" w:rsidRPr="00780EAD" w:rsidRDefault="00780EAD" w:rsidP="00007C39">
      <w:pPr>
        <w:pStyle w:val="HChG"/>
      </w:pPr>
      <w:r>
        <w:br w:type="page"/>
      </w:r>
      <w:r w:rsidR="00A7124C">
        <w:lastRenderedPageBreak/>
        <w:tab/>
      </w:r>
      <w:r w:rsidR="00A7124C">
        <w:tab/>
      </w:r>
      <w:r w:rsidRPr="00780EAD">
        <w:t>1.</w:t>
      </w:r>
      <w:r w:rsidR="00A7124C">
        <w:tab/>
      </w:r>
      <w:r w:rsidRPr="00780EAD">
        <w:tab/>
      </w:r>
      <w:r w:rsidR="00A7124C" w:rsidRPr="00780EAD">
        <w:t>Scope</w:t>
      </w:r>
      <w:r w:rsidR="00910F93">
        <w:t xml:space="preserve"> </w:t>
      </w:r>
    </w:p>
    <w:p w14:paraId="18F16440" w14:textId="77777777" w:rsidR="00780EAD" w:rsidRPr="00780EAD" w:rsidRDefault="00780EAD" w:rsidP="00780EAD">
      <w:pPr>
        <w:pStyle w:val="Para"/>
      </w:pPr>
      <w:r w:rsidRPr="00780EAD">
        <w:t>1.1.</w:t>
      </w:r>
      <w:r w:rsidRPr="00780EAD">
        <w:tab/>
        <w:t>This Regulation applies to the 180° forward field of vision of drivers of category M</w:t>
      </w:r>
      <w:r w:rsidRPr="00780EAD">
        <w:rPr>
          <w:vertAlign w:val="subscript"/>
        </w:rPr>
        <w:t>1</w:t>
      </w:r>
      <w:r w:rsidR="00BB1911">
        <w:t xml:space="preserve"> vehicles</w:t>
      </w:r>
      <w:r w:rsidR="00BB1911">
        <w:rPr>
          <w:rStyle w:val="FootnoteReference"/>
        </w:rPr>
        <w:footnoteReference w:id="3"/>
      </w:r>
      <w:r w:rsidRPr="00780EAD">
        <w:t>.</w:t>
      </w:r>
    </w:p>
    <w:p w14:paraId="7F9FB4E7" w14:textId="77777777" w:rsidR="00780EAD" w:rsidRPr="00780EAD" w:rsidRDefault="00780EAD" w:rsidP="00780EAD">
      <w:pPr>
        <w:pStyle w:val="Para"/>
      </w:pPr>
      <w:r w:rsidRPr="00780EAD">
        <w:t>1.2.</w:t>
      </w:r>
      <w:r w:rsidRPr="00780EAD">
        <w:tab/>
        <w:t xml:space="preserve">Its purpose is to ensure an adequate field of vision when the windscreen and other glazed surfaces are dry and clean. </w:t>
      </w:r>
    </w:p>
    <w:p w14:paraId="2CEBF0F7" w14:textId="77777777" w:rsidR="00780EAD" w:rsidRPr="00780EAD" w:rsidRDefault="00780EAD" w:rsidP="00780EAD">
      <w:pPr>
        <w:pStyle w:val="Para"/>
      </w:pPr>
      <w:r w:rsidRPr="00780EAD">
        <w:t>1.3.</w:t>
      </w:r>
      <w:r w:rsidRPr="00780EAD">
        <w:tab/>
        <w:t>The requirements of this Regulation are so worded as to apply to category M</w:t>
      </w:r>
      <w:r w:rsidRPr="00780EAD">
        <w:rPr>
          <w:vertAlign w:val="subscript"/>
        </w:rPr>
        <w:t>1</w:t>
      </w:r>
      <w:r w:rsidRPr="00780EAD">
        <w:t xml:space="preserve"> vehicles in which the driver is on the left.</w:t>
      </w:r>
      <w:r w:rsidR="00BA2530">
        <w:t xml:space="preserve"> </w:t>
      </w:r>
      <w:r w:rsidRPr="00780EAD">
        <w:t>In category M</w:t>
      </w:r>
      <w:r w:rsidRPr="00780EAD">
        <w:rPr>
          <w:vertAlign w:val="subscript"/>
        </w:rPr>
        <w:t>1</w:t>
      </w:r>
      <w:r w:rsidRPr="00780EAD">
        <w:t xml:space="preserve"> vehicles in which the driver is on the right these requirements shall be applied by inverting the criteria, when appropriate. </w:t>
      </w:r>
    </w:p>
    <w:p w14:paraId="7287EEB2" w14:textId="77777777" w:rsidR="00780EAD" w:rsidRPr="00780EAD" w:rsidRDefault="00A7124C" w:rsidP="00A7124C">
      <w:pPr>
        <w:pStyle w:val="HChG"/>
      </w:pPr>
      <w:r>
        <w:rPr>
          <w:bCs/>
        </w:rPr>
        <w:tab/>
      </w:r>
      <w:r>
        <w:rPr>
          <w:bCs/>
        </w:rPr>
        <w:tab/>
      </w:r>
      <w:r w:rsidR="00780EAD" w:rsidRPr="00780EAD">
        <w:rPr>
          <w:bCs/>
        </w:rPr>
        <w:t>2.</w:t>
      </w:r>
      <w:r w:rsidR="00780EAD" w:rsidRPr="00780EAD">
        <w:rPr>
          <w:bCs/>
        </w:rPr>
        <w:tab/>
      </w:r>
      <w:r>
        <w:rPr>
          <w:bCs/>
        </w:rPr>
        <w:tab/>
      </w:r>
      <w:r w:rsidRPr="00780EAD">
        <w:rPr>
          <w:bCs/>
        </w:rPr>
        <w:t>Definitions</w:t>
      </w:r>
      <w:r>
        <w:rPr>
          <w:bCs/>
        </w:rPr>
        <w:t xml:space="preserve"> </w:t>
      </w:r>
      <w:r w:rsidRPr="00780EAD">
        <w:t xml:space="preserve">for the purpose of this </w:t>
      </w:r>
      <w:r w:rsidR="00116761">
        <w:t>R</w:t>
      </w:r>
      <w:r w:rsidR="00116761" w:rsidRPr="00780EAD">
        <w:t>egulation</w:t>
      </w:r>
    </w:p>
    <w:p w14:paraId="63DD20FE" w14:textId="77777777" w:rsidR="00780EAD" w:rsidRPr="00780EAD" w:rsidRDefault="00780EAD" w:rsidP="00780EAD">
      <w:pPr>
        <w:pStyle w:val="Para"/>
      </w:pPr>
      <w:r w:rsidRPr="00780EAD">
        <w:t>2.1.</w:t>
      </w:r>
      <w:r w:rsidRPr="00780EAD">
        <w:tab/>
        <w:t>"</w:t>
      </w:r>
      <w:r w:rsidRPr="00A7124C">
        <w:rPr>
          <w:i/>
        </w:rPr>
        <w:t>Approval of a vehicle type</w:t>
      </w:r>
      <w:r w:rsidRPr="00780EAD">
        <w:t>" means the full procedure whereby a Contracting Party to the Agreement certifies that a vehicle type meets the technical requirements of this Regulation</w:t>
      </w:r>
      <w:r w:rsidR="00380CC1">
        <w:t>.</w:t>
      </w:r>
    </w:p>
    <w:p w14:paraId="354793B4" w14:textId="77777777" w:rsidR="00780EAD" w:rsidRPr="00780EAD" w:rsidRDefault="00780EAD" w:rsidP="00780EAD">
      <w:pPr>
        <w:pStyle w:val="Para"/>
      </w:pPr>
      <w:r w:rsidRPr="00780EAD">
        <w:t>2.2.</w:t>
      </w:r>
      <w:r w:rsidRPr="00780EAD">
        <w:tab/>
        <w:t>"</w:t>
      </w:r>
      <w:r w:rsidRPr="00A7124C">
        <w:rPr>
          <w:i/>
        </w:rPr>
        <w:t>Vehicle type with regard to the field of vision</w:t>
      </w:r>
      <w:r w:rsidRPr="00780EAD">
        <w:t xml:space="preserve">" means </w:t>
      </w:r>
      <w:r w:rsidR="00357728" w:rsidRPr="00357728">
        <w:t xml:space="preserve">vehicles which do not differ </w:t>
      </w:r>
      <w:r w:rsidRPr="00780EAD">
        <w:t>in such essential aspects as:</w:t>
      </w:r>
    </w:p>
    <w:p w14:paraId="15FA3BA8" w14:textId="77777777" w:rsidR="00780EAD" w:rsidRPr="00780EAD" w:rsidRDefault="00780EAD" w:rsidP="00780EAD">
      <w:pPr>
        <w:pStyle w:val="Para"/>
      </w:pPr>
      <w:r w:rsidRPr="00780EAD">
        <w:t>2.2.</w:t>
      </w:r>
      <w:r w:rsidR="00A7124C">
        <w:t>1.</w:t>
      </w:r>
      <w:r w:rsidR="00A7124C">
        <w:tab/>
        <w:t>T</w:t>
      </w:r>
      <w:r w:rsidRPr="00780EAD">
        <w:t xml:space="preserve">he external and internal forms and arrangements within the area specified in paragraph 1. </w:t>
      </w:r>
      <w:r w:rsidR="00380CC1">
        <w:t xml:space="preserve">above </w:t>
      </w:r>
      <w:r w:rsidRPr="00780EAD">
        <w:t>which may affect visibility; and</w:t>
      </w:r>
    </w:p>
    <w:p w14:paraId="3BCF58A6" w14:textId="77777777" w:rsidR="00780EAD" w:rsidRPr="00780EAD" w:rsidRDefault="00A7124C" w:rsidP="00780EAD">
      <w:pPr>
        <w:pStyle w:val="Para"/>
      </w:pPr>
      <w:r>
        <w:t>2.2.2.</w:t>
      </w:r>
      <w:r>
        <w:tab/>
        <w:t>T</w:t>
      </w:r>
      <w:r w:rsidR="00780EAD" w:rsidRPr="00780EAD">
        <w:t>he shape and dimensions of the windscreen and its mounting.</w:t>
      </w:r>
    </w:p>
    <w:p w14:paraId="1C88B020" w14:textId="77777777" w:rsidR="00780EAD" w:rsidRPr="00780EAD" w:rsidRDefault="00780EAD" w:rsidP="00780EAD">
      <w:pPr>
        <w:pStyle w:val="Para"/>
      </w:pPr>
      <w:r w:rsidRPr="00780EAD">
        <w:t>2.3.</w:t>
      </w:r>
      <w:r w:rsidRPr="00780EAD">
        <w:tab/>
        <w:t>"</w:t>
      </w:r>
      <w:r w:rsidRPr="00A7124C">
        <w:rPr>
          <w:i/>
        </w:rPr>
        <w:t>Three</w:t>
      </w:r>
      <w:r w:rsidRPr="00A7124C">
        <w:rPr>
          <w:i/>
        </w:rPr>
        <w:noBreakHyphen/>
        <w:t>dimensional reference grid</w:t>
      </w:r>
      <w:r w:rsidRPr="00780EAD">
        <w:t>" means a reference system which consists of a vertical longitudinal plane X</w:t>
      </w:r>
      <w:r w:rsidRPr="00780EAD">
        <w:noBreakHyphen/>
        <w:t>Z, a horizontal plane X</w:t>
      </w:r>
      <w:r w:rsidRPr="00780EAD">
        <w:noBreakHyphen/>
        <w:t>Y and a vertical transverse plane Y</w:t>
      </w:r>
      <w:r w:rsidRPr="00780EAD">
        <w:noBreakHyphen/>
        <w:t xml:space="preserve">Z (see Annex 4, </w:t>
      </w:r>
      <w:r w:rsidR="00116761">
        <w:t>A</w:t>
      </w:r>
      <w:r w:rsidR="00116761" w:rsidRPr="00780EAD">
        <w:t>ppendix</w:t>
      </w:r>
      <w:r w:rsidRPr="00780EAD">
        <w:t xml:space="preserve">, </w:t>
      </w:r>
      <w:r w:rsidR="00116761">
        <w:t>F</w:t>
      </w:r>
      <w:r w:rsidR="00116761" w:rsidRPr="00780EAD">
        <w:t>igure </w:t>
      </w:r>
      <w:r w:rsidRPr="00780EAD">
        <w:t>6); the grid is used to determine the dimensional relationships between the position of design points on drawings and their positions on the actual vehicle.</w:t>
      </w:r>
      <w:r w:rsidR="00BA2530">
        <w:t xml:space="preserve"> </w:t>
      </w:r>
      <w:r w:rsidRPr="00780EAD">
        <w:t>The procedure for situating the vehicle relative to the grid is specified in Annex 4; all coordinates referred to ground zero shall be based on a vehicle</w:t>
      </w:r>
      <w:r w:rsidR="009C0EC3">
        <w:t xml:space="preserve"> in running order</w:t>
      </w:r>
      <w:r w:rsidR="009C0EC3">
        <w:rPr>
          <w:rStyle w:val="FootnoteReference"/>
        </w:rPr>
        <w:footnoteReference w:id="4"/>
      </w:r>
      <w:r w:rsidRPr="00780EAD">
        <w:t xml:space="preserve"> plus one front-seat passenger, the mass of the passenger being 75 kg ±1 per cent.</w:t>
      </w:r>
    </w:p>
    <w:p w14:paraId="42D96A9B" w14:textId="77777777" w:rsidR="00780EAD" w:rsidRPr="00780EAD" w:rsidRDefault="00780EAD" w:rsidP="00780EAD">
      <w:pPr>
        <w:pStyle w:val="Para"/>
      </w:pPr>
      <w:r w:rsidRPr="00780EAD">
        <w:t>2.3.1.</w:t>
      </w:r>
      <w:r w:rsidRPr="00780EAD">
        <w:tab/>
        <w:t>Vehicles fitted with suspension enabling their ground clearance to be adjusted shall be tested under the normal conditions of use specified by the vehicle manufacturer.</w:t>
      </w:r>
    </w:p>
    <w:p w14:paraId="29DB91E1" w14:textId="77777777" w:rsidR="00780EAD" w:rsidRPr="00780EAD" w:rsidRDefault="00780EAD" w:rsidP="00780EAD">
      <w:pPr>
        <w:pStyle w:val="Para"/>
      </w:pPr>
      <w:r w:rsidRPr="00780EAD">
        <w:t>2.4.</w:t>
      </w:r>
      <w:r w:rsidRPr="00780EAD">
        <w:tab/>
        <w:t>"</w:t>
      </w:r>
      <w:r w:rsidRPr="00A7124C">
        <w:rPr>
          <w:i/>
        </w:rPr>
        <w:t>Primary reference marks</w:t>
      </w:r>
      <w:r w:rsidRPr="00780EAD">
        <w:t>" means holes, surfaces, marks and identification signs on the vehicle body.</w:t>
      </w:r>
      <w:r w:rsidR="00BA2530">
        <w:t xml:space="preserve"> </w:t>
      </w:r>
      <w:r w:rsidRPr="00780EAD">
        <w:t>The type of reference mark used and the position of each mark relative to the X, Y and Z coordinates of the three</w:t>
      </w:r>
      <w:r w:rsidRPr="00780EAD">
        <w:noBreakHyphen/>
        <w:t xml:space="preserve">dimensional </w:t>
      </w:r>
      <w:r w:rsidRPr="00780EAD">
        <w:lastRenderedPageBreak/>
        <w:t>reference grid and to a design ground plane shall be specified by the vehicle manufacturer.</w:t>
      </w:r>
      <w:r w:rsidR="00BA2530">
        <w:t xml:space="preserve"> </w:t>
      </w:r>
      <w:r w:rsidRPr="00780EAD">
        <w:t>These marks may be the control points used for body</w:t>
      </w:r>
      <w:r w:rsidRPr="00780EAD">
        <w:noBreakHyphen/>
        <w:t>assembly purposes.</w:t>
      </w:r>
    </w:p>
    <w:p w14:paraId="677828D9" w14:textId="77777777" w:rsidR="00780EAD" w:rsidRPr="00780EAD" w:rsidRDefault="00A7124C" w:rsidP="00A7124C">
      <w:pPr>
        <w:pStyle w:val="Para"/>
      </w:pPr>
      <w:r>
        <w:t>2.5</w:t>
      </w:r>
      <w:r w:rsidR="00380CC1">
        <w:t>.</w:t>
      </w:r>
      <w:r>
        <w:tab/>
      </w:r>
      <w:r w:rsidR="00780EAD" w:rsidRPr="00780EAD">
        <w:t>"</w:t>
      </w:r>
      <w:r w:rsidR="00780EAD" w:rsidRPr="00A7124C">
        <w:rPr>
          <w:i/>
        </w:rPr>
        <w:t>Seat</w:t>
      </w:r>
      <w:r w:rsidR="00780EAD" w:rsidRPr="00A7124C">
        <w:rPr>
          <w:i/>
        </w:rPr>
        <w:noBreakHyphen/>
        <w:t>back angle</w:t>
      </w:r>
      <w:r w:rsidR="00780EAD" w:rsidRPr="00780EAD">
        <w:t>" means the angle defi</w:t>
      </w:r>
      <w:r w:rsidR="00632331">
        <w:t xml:space="preserve">ned in </w:t>
      </w:r>
      <w:r w:rsidR="004A6A66">
        <w:t>the revised</w:t>
      </w:r>
      <w:r w:rsidR="00380CC1">
        <w:t xml:space="preserve"> </w:t>
      </w:r>
      <w:r w:rsidR="00966273">
        <w:t>Consolidated Resolution on the Construction of Vehicles (R.E.3)</w:t>
      </w:r>
      <w:r w:rsidR="004A6A66">
        <w:rPr>
          <w:rStyle w:val="FootnoteReference"/>
        </w:rPr>
        <w:footnoteReference w:id="5"/>
      </w:r>
      <w:r w:rsidR="00966273">
        <w:t xml:space="preserve">, </w:t>
      </w:r>
      <w:r w:rsidR="00632331">
        <w:t>Annex </w:t>
      </w:r>
      <w:r w:rsidR="00966273">
        <w:t>1</w:t>
      </w:r>
      <w:r w:rsidR="00632331">
        <w:t xml:space="preserve">, paragraph 2.6. </w:t>
      </w:r>
      <w:r w:rsidR="00780EAD" w:rsidRPr="00780EAD">
        <w:t>or 2.7.</w:t>
      </w:r>
    </w:p>
    <w:p w14:paraId="07C3EAF2" w14:textId="77777777" w:rsidR="00780EAD" w:rsidRPr="00780EAD" w:rsidRDefault="00780EAD" w:rsidP="00780EAD">
      <w:pPr>
        <w:pStyle w:val="Para"/>
      </w:pPr>
      <w:r w:rsidRPr="00780EAD">
        <w:t>2.6.</w:t>
      </w:r>
      <w:r w:rsidRPr="00780EAD">
        <w:tab/>
        <w:t>"</w:t>
      </w:r>
      <w:r w:rsidRPr="00A7124C">
        <w:rPr>
          <w:i/>
        </w:rPr>
        <w:t>Actual seat</w:t>
      </w:r>
      <w:r w:rsidRPr="00A7124C">
        <w:rPr>
          <w:i/>
        </w:rPr>
        <w:noBreakHyphen/>
        <w:t>back angle</w:t>
      </w:r>
      <w:r w:rsidRPr="00780EAD">
        <w:t xml:space="preserve">" means the angle defined in </w:t>
      </w:r>
      <w:r w:rsidR="00380CC1" w:rsidRPr="00380CC1">
        <w:t xml:space="preserve">the </w:t>
      </w:r>
      <w:r w:rsidR="004A6A66">
        <w:t xml:space="preserve">revised </w:t>
      </w:r>
      <w:r w:rsidR="00966273">
        <w:t xml:space="preserve">R.E.3, </w:t>
      </w:r>
      <w:r w:rsidRPr="00780EAD">
        <w:t>Annex </w:t>
      </w:r>
      <w:r w:rsidR="00966273">
        <w:t>1</w:t>
      </w:r>
      <w:r w:rsidRPr="00780EAD">
        <w:t>, paragraph 2.6.</w:t>
      </w:r>
    </w:p>
    <w:p w14:paraId="0218FECA" w14:textId="77777777" w:rsidR="00780EAD" w:rsidRPr="00780EAD" w:rsidRDefault="00780EAD" w:rsidP="00780EAD">
      <w:pPr>
        <w:pStyle w:val="Para"/>
      </w:pPr>
      <w:r w:rsidRPr="00780EAD">
        <w:t>2.7.</w:t>
      </w:r>
      <w:r w:rsidRPr="00780EAD">
        <w:tab/>
        <w:t>"</w:t>
      </w:r>
      <w:r w:rsidRPr="00CE7B6E">
        <w:rPr>
          <w:i/>
        </w:rPr>
        <w:t>Design seat</w:t>
      </w:r>
      <w:r w:rsidRPr="00CE7B6E">
        <w:rPr>
          <w:i/>
        </w:rPr>
        <w:noBreakHyphen/>
        <w:t>back angle</w:t>
      </w:r>
      <w:r w:rsidRPr="00780EAD">
        <w:t xml:space="preserve">" means the angle defined in </w:t>
      </w:r>
      <w:r w:rsidR="004A6A66">
        <w:t xml:space="preserve">the revised </w:t>
      </w:r>
      <w:r w:rsidR="00966273">
        <w:t xml:space="preserve">R.E.3, </w:t>
      </w:r>
      <w:r w:rsidRPr="00780EAD">
        <w:t>Annex </w:t>
      </w:r>
      <w:r w:rsidR="00966273">
        <w:t>1</w:t>
      </w:r>
      <w:r w:rsidRPr="00780EAD">
        <w:t>, paragraph 2.7.</w:t>
      </w:r>
    </w:p>
    <w:p w14:paraId="13F339B1" w14:textId="77777777" w:rsidR="00780EAD" w:rsidRPr="00780EAD" w:rsidRDefault="00780EAD" w:rsidP="00780EAD">
      <w:pPr>
        <w:pStyle w:val="Para"/>
      </w:pPr>
      <w:r w:rsidRPr="00780EAD">
        <w:t>2.8.</w:t>
      </w:r>
      <w:r w:rsidRPr="00780EAD">
        <w:tab/>
        <w:t>"</w:t>
      </w:r>
      <w:r w:rsidRPr="00CE7B6E">
        <w:rPr>
          <w:i/>
        </w:rPr>
        <w:t>V points</w:t>
      </w:r>
      <w:r w:rsidRPr="00780EAD">
        <w:t>" means points whose position in the passenger compartment is determined as a function of vertical longitudinal planes passing through the centres of the outermost designated seating positions on the front seat and in relation to the "R" point and the design angle of the seat</w:t>
      </w:r>
      <w:r w:rsidRPr="00780EAD">
        <w:noBreakHyphen/>
        <w:t>back, which points are used for verifying compliance with the field of vision requirements.</w:t>
      </w:r>
    </w:p>
    <w:p w14:paraId="74F8F884" w14:textId="77777777" w:rsidR="00780EAD" w:rsidRPr="00780EAD" w:rsidRDefault="00780EAD" w:rsidP="00780EAD">
      <w:pPr>
        <w:pStyle w:val="Para"/>
      </w:pPr>
      <w:r w:rsidRPr="00780EAD">
        <w:t>2.9.</w:t>
      </w:r>
      <w:r w:rsidRPr="00780EAD">
        <w:tab/>
        <w:t>"</w:t>
      </w:r>
      <w:r w:rsidRPr="00CE7B6E">
        <w:rPr>
          <w:i/>
        </w:rPr>
        <w:t>R point or seating reference point</w:t>
      </w:r>
      <w:r w:rsidRPr="00780EAD">
        <w:t xml:space="preserve">" means the point defined in </w:t>
      </w:r>
      <w:r w:rsidR="004A6A66">
        <w:t xml:space="preserve">the revised </w:t>
      </w:r>
      <w:r w:rsidR="00966273">
        <w:t xml:space="preserve">R.E.3, </w:t>
      </w:r>
      <w:r w:rsidRPr="00780EAD">
        <w:t>Annex </w:t>
      </w:r>
      <w:r w:rsidR="00966273">
        <w:t>1</w:t>
      </w:r>
      <w:r w:rsidRPr="00780EAD">
        <w:t>, paragraph 2.4.</w:t>
      </w:r>
    </w:p>
    <w:p w14:paraId="0E62E029" w14:textId="77777777" w:rsidR="00780EAD" w:rsidRPr="00780EAD" w:rsidRDefault="00780EAD" w:rsidP="00780EAD">
      <w:pPr>
        <w:pStyle w:val="Para"/>
        <w:rPr>
          <w:lang w:val="en-US"/>
        </w:rPr>
      </w:pPr>
      <w:r w:rsidRPr="00780EAD">
        <w:rPr>
          <w:lang w:val="en-US"/>
        </w:rPr>
        <w:t>2.10.</w:t>
      </w:r>
      <w:r w:rsidRPr="00780EAD">
        <w:rPr>
          <w:lang w:val="en-US"/>
        </w:rPr>
        <w:tab/>
        <w:t>"</w:t>
      </w:r>
      <w:r w:rsidRPr="00CE7B6E">
        <w:rPr>
          <w:i/>
          <w:lang w:val="en-US"/>
        </w:rPr>
        <w:t>H point</w:t>
      </w:r>
      <w:r w:rsidRPr="00780EAD">
        <w:rPr>
          <w:lang w:val="en-US"/>
        </w:rPr>
        <w:t xml:space="preserve">" means the point defined in </w:t>
      </w:r>
      <w:r w:rsidR="004A6A66">
        <w:rPr>
          <w:lang w:val="en-US"/>
        </w:rPr>
        <w:t xml:space="preserve">the revised </w:t>
      </w:r>
      <w:r w:rsidR="00966273">
        <w:rPr>
          <w:lang w:val="en-US"/>
        </w:rPr>
        <w:t xml:space="preserve">R.E.3, </w:t>
      </w:r>
      <w:r w:rsidRPr="00780EAD">
        <w:rPr>
          <w:lang w:val="en-US"/>
        </w:rPr>
        <w:t xml:space="preserve">Annex </w:t>
      </w:r>
      <w:r w:rsidR="00966273">
        <w:rPr>
          <w:lang w:val="en-US"/>
        </w:rPr>
        <w:t>1</w:t>
      </w:r>
      <w:r w:rsidRPr="00780EAD">
        <w:rPr>
          <w:lang w:val="en-US"/>
        </w:rPr>
        <w:t>, paragraph 2.3.</w:t>
      </w:r>
    </w:p>
    <w:p w14:paraId="023E3048" w14:textId="77777777" w:rsidR="00780EAD" w:rsidRPr="00780EAD" w:rsidRDefault="00780EAD" w:rsidP="00780EAD">
      <w:pPr>
        <w:pStyle w:val="Para"/>
        <w:rPr>
          <w:lang w:val="en-US"/>
        </w:rPr>
      </w:pPr>
      <w:r w:rsidRPr="00780EAD">
        <w:rPr>
          <w:lang w:val="en-US"/>
        </w:rPr>
        <w:t>2.11.</w:t>
      </w:r>
      <w:r w:rsidRPr="00780EAD">
        <w:rPr>
          <w:lang w:val="en-US"/>
        </w:rPr>
        <w:tab/>
        <w:t>"</w:t>
      </w:r>
      <w:r w:rsidRPr="00CE7B6E">
        <w:rPr>
          <w:i/>
          <w:lang w:val="en-US"/>
        </w:rPr>
        <w:t>Windscreen datum points</w:t>
      </w:r>
      <w:r w:rsidRPr="00780EAD">
        <w:rPr>
          <w:lang w:val="en-US"/>
        </w:rPr>
        <w:t>" means points situated at the intersection with the windscreen of lines radiating forward from the V points to the outer surface of the windscreen.</w:t>
      </w:r>
    </w:p>
    <w:p w14:paraId="26CEF427" w14:textId="77777777" w:rsidR="00780EAD" w:rsidRPr="00780EAD" w:rsidRDefault="00780EAD" w:rsidP="00780EAD">
      <w:pPr>
        <w:pStyle w:val="Para"/>
      </w:pPr>
      <w:r w:rsidRPr="00780EAD">
        <w:t>2.12.</w:t>
      </w:r>
      <w:r w:rsidRPr="00780EAD">
        <w:tab/>
        <w:t>"</w:t>
      </w:r>
      <w:r w:rsidRPr="00CE7B6E">
        <w:rPr>
          <w:i/>
        </w:rPr>
        <w:t>Armoured vehicle</w:t>
      </w:r>
      <w:r w:rsidRPr="00780EAD">
        <w:t xml:space="preserve">" means a vehicle intended for the protection of conveyed passengers and/or goods and complying with armour plating anti-bullet requirements. </w:t>
      </w:r>
    </w:p>
    <w:p w14:paraId="6C794646" w14:textId="77777777" w:rsidR="00780EAD" w:rsidRPr="00780EAD" w:rsidRDefault="00780EAD" w:rsidP="00780EAD">
      <w:pPr>
        <w:pStyle w:val="Para"/>
      </w:pPr>
      <w:r w:rsidRPr="00780EAD">
        <w:t>2.13.</w:t>
      </w:r>
      <w:r w:rsidRPr="00780EAD">
        <w:tab/>
        <w:t>"</w:t>
      </w:r>
      <w:r w:rsidRPr="00CE7B6E">
        <w:rPr>
          <w:i/>
        </w:rPr>
        <w:t>Transparent area</w:t>
      </w:r>
      <w:r w:rsidRPr="00780EAD">
        <w:t>" means that area of a vehicle windscreen or other glazed surface whose light transmittance measured at right angles to the surface is not less than 70 per cent.</w:t>
      </w:r>
      <w:r w:rsidR="00BA2530">
        <w:t xml:space="preserve"> </w:t>
      </w:r>
      <w:r w:rsidRPr="00780EAD">
        <w:t>In the case of armoured vehicles the light transmittance factor is not less than 60 per cent.</w:t>
      </w:r>
    </w:p>
    <w:p w14:paraId="0389CE90" w14:textId="77777777" w:rsidR="00780EAD" w:rsidRPr="00780EAD" w:rsidRDefault="00780EAD" w:rsidP="00780EAD">
      <w:pPr>
        <w:pStyle w:val="Para"/>
      </w:pPr>
      <w:r w:rsidRPr="00780EAD">
        <w:t>2.14.</w:t>
      </w:r>
      <w:r w:rsidRPr="00780EAD">
        <w:tab/>
        <w:t>"</w:t>
      </w:r>
      <w:r w:rsidRPr="00CE7B6E">
        <w:rPr>
          <w:i/>
        </w:rPr>
        <w:t>P points</w:t>
      </w:r>
      <w:r w:rsidRPr="00780EAD">
        <w:t>" means the points about which the driver</w:t>
      </w:r>
      <w:r w:rsidR="009D0736">
        <w:t>'</w:t>
      </w:r>
      <w:r w:rsidRPr="00780EAD">
        <w:t>s head rotates when he views objects on a horizontal plane at eye level.</w:t>
      </w:r>
    </w:p>
    <w:p w14:paraId="58C629C7" w14:textId="77777777" w:rsidR="00780EAD" w:rsidRPr="00780EAD" w:rsidRDefault="00780EAD" w:rsidP="00780EAD">
      <w:pPr>
        <w:pStyle w:val="Para"/>
      </w:pPr>
      <w:r w:rsidRPr="00780EAD">
        <w:t>2.15.</w:t>
      </w:r>
      <w:r w:rsidRPr="00780EAD">
        <w:tab/>
        <w:t>"</w:t>
      </w:r>
      <w:r w:rsidRPr="00CE7B6E">
        <w:rPr>
          <w:i/>
        </w:rPr>
        <w:t>E points</w:t>
      </w:r>
      <w:r w:rsidRPr="00780EAD">
        <w:t>" means points representing the centres of the driver</w:t>
      </w:r>
      <w:r w:rsidR="009D0736">
        <w:t>'</w:t>
      </w:r>
      <w:r w:rsidRPr="00780EAD">
        <w:t xml:space="preserve">s eyes and used to assess the extent to which </w:t>
      </w:r>
      <w:r w:rsidR="00952A50" w:rsidRPr="00952A50">
        <w:t>"</w:t>
      </w:r>
      <w:r w:rsidRPr="00780EAD">
        <w:t>A</w:t>
      </w:r>
      <w:r w:rsidR="00952A50" w:rsidRPr="00952A50">
        <w:t>"</w:t>
      </w:r>
      <w:r w:rsidRPr="00780EAD">
        <w:t xml:space="preserve"> pillars obscure the field of vision.</w:t>
      </w:r>
    </w:p>
    <w:p w14:paraId="453D8B5D" w14:textId="77777777" w:rsidR="00780EAD" w:rsidRPr="00780EAD" w:rsidRDefault="00780EAD" w:rsidP="00780EAD">
      <w:pPr>
        <w:pStyle w:val="Para"/>
      </w:pPr>
      <w:r w:rsidRPr="00780EAD">
        <w:t>2.16.</w:t>
      </w:r>
      <w:r w:rsidRPr="00780EAD">
        <w:tab/>
        <w:t>"</w:t>
      </w:r>
      <w:r w:rsidRPr="00CE7B6E">
        <w:rPr>
          <w:i/>
        </w:rPr>
        <w:t>A pillar</w:t>
      </w:r>
      <w:r w:rsidRPr="00780EAD">
        <w:t>" means any roof support forward of the vertical transverse plane located 68 mm in front of the V points and includes non</w:t>
      </w:r>
      <w:r w:rsidRPr="00780EAD">
        <w:noBreakHyphen/>
        <w:t>transparent items such as windscreen mouldings and door frames, attached or contiguous to such a support.</w:t>
      </w:r>
    </w:p>
    <w:p w14:paraId="651840FB" w14:textId="77777777" w:rsidR="00780EAD" w:rsidRPr="00780EAD" w:rsidRDefault="00780EAD" w:rsidP="00780EAD">
      <w:pPr>
        <w:pStyle w:val="Para"/>
      </w:pPr>
      <w:r w:rsidRPr="00780EAD">
        <w:t>2.17.</w:t>
      </w:r>
      <w:r w:rsidRPr="00780EAD">
        <w:tab/>
        <w:t>"</w:t>
      </w:r>
      <w:r w:rsidRPr="00CE7B6E">
        <w:rPr>
          <w:i/>
        </w:rPr>
        <w:t>Horizontal seat</w:t>
      </w:r>
      <w:r w:rsidRPr="00CE7B6E">
        <w:rPr>
          <w:i/>
        </w:rPr>
        <w:noBreakHyphen/>
        <w:t>adjustment range</w:t>
      </w:r>
      <w:r w:rsidRPr="00780EAD">
        <w:t>" means the range of normal driving positions designated by the vehicle manufacturer for the adjustment of the driver</w:t>
      </w:r>
      <w:r w:rsidR="009D0736">
        <w:t>'</w:t>
      </w:r>
      <w:r w:rsidRPr="00780EAD">
        <w:t>s seat in the direction of the X axis (see paragraph 2.3. above).</w:t>
      </w:r>
    </w:p>
    <w:p w14:paraId="6E81C0FC" w14:textId="77777777" w:rsidR="00780EAD" w:rsidRDefault="00780EAD" w:rsidP="00780EAD">
      <w:pPr>
        <w:pStyle w:val="Para"/>
      </w:pPr>
      <w:r w:rsidRPr="00780EAD">
        <w:t>2.18.</w:t>
      </w:r>
      <w:r w:rsidRPr="00780EAD">
        <w:tab/>
        <w:t>"</w:t>
      </w:r>
      <w:r w:rsidRPr="00CE7B6E">
        <w:rPr>
          <w:i/>
        </w:rPr>
        <w:t>Extended seat</w:t>
      </w:r>
      <w:r w:rsidRPr="00CE7B6E">
        <w:rPr>
          <w:i/>
        </w:rPr>
        <w:noBreakHyphen/>
        <w:t>adjustment range</w:t>
      </w:r>
      <w:r w:rsidRPr="00780EAD">
        <w:t xml:space="preserve">" means the range designated by the vehicle manufacturer for the adjustment of the seat in the direction of the X axis (see paragraph 2.3. above) beyond the range of normal driving positions specified </w:t>
      </w:r>
      <w:r w:rsidRPr="00780EAD">
        <w:lastRenderedPageBreak/>
        <w:t>in paragraph 2.</w:t>
      </w:r>
      <w:r w:rsidR="00966273" w:rsidRPr="00780EAD">
        <w:t>1</w:t>
      </w:r>
      <w:r w:rsidR="00966273">
        <w:t>7</w:t>
      </w:r>
      <w:r w:rsidRPr="00780EAD">
        <w:t xml:space="preserve">. </w:t>
      </w:r>
      <w:r w:rsidR="009C3BF4">
        <w:t xml:space="preserve">above </w:t>
      </w:r>
      <w:r w:rsidRPr="00780EAD">
        <w:t>and used for converting seats into beds or facilitating entry to the vehicle.</w:t>
      </w:r>
    </w:p>
    <w:p w14:paraId="02D581A8" w14:textId="77777777" w:rsidR="001F4353" w:rsidRDefault="001F4353" w:rsidP="001F4353">
      <w:pPr>
        <w:pStyle w:val="Para"/>
      </w:pPr>
      <w:r>
        <w:t>2.19.</w:t>
      </w:r>
      <w:r>
        <w:tab/>
        <w:t xml:space="preserve">Obstruction: </w:t>
      </w:r>
      <w:r>
        <w:rPr>
          <w:lang w:val="en-US"/>
        </w:rPr>
        <w:t>means physical parts or interference in the field of vision reducing perception of light transmittance</w:t>
      </w:r>
      <w:r>
        <w:t xml:space="preserve"> with the exception of </w:t>
      </w:r>
      <w:r>
        <w:rPr>
          <w:lang w:val="en-US"/>
        </w:rPr>
        <w:t>stray light, e.g. reflection from vehicle interior, sunlight glare.</w:t>
      </w:r>
    </w:p>
    <w:p w14:paraId="53DBB21E" w14:textId="77777777" w:rsidR="001F4353" w:rsidRPr="00780EAD" w:rsidRDefault="001F4353" w:rsidP="001F4353">
      <w:pPr>
        <w:pStyle w:val="Para"/>
      </w:pPr>
      <w:r>
        <w:t>2.20.</w:t>
      </w:r>
      <w:r>
        <w:tab/>
        <w:t xml:space="preserve">Field of Vision Assistant (FVA): </w:t>
      </w:r>
      <w:r>
        <w:rPr>
          <w:lang w:val="en-US"/>
        </w:rPr>
        <w:t>means</w:t>
      </w:r>
      <w:r>
        <w:rPr>
          <w:rFonts w:ascii="Arial" w:hAnsi="Arial" w:cs="Arial"/>
          <w:color w:val="1B365E"/>
          <w:lang w:val="en-US"/>
        </w:rPr>
        <w:t xml:space="preserve"> </w:t>
      </w:r>
      <w:r>
        <w:rPr>
          <w:lang w:val="en-US"/>
        </w:rPr>
        <w:t>visual information displayed on the vehicle windscreen or other glazed surface to support the awareness of the driver</w:t>
      </w:r>
      <w:r>
        <w:t>.</w:t>
      </w:r>
    </w:p>
    <w:p w14:paraId="2E4D098F" w14:textId="77777777" w:rsidR="00780EAD" w:rsidRPr="00780EAD" w:rsidRDefault="00CE7B6E" w:rsidP="00CE7B6E">
      <w:pPr>
        <w:pStyle w:val="HChG"/>
      </w:pPr>
      <w:r>
        <w:tab/>
      </w:r>
      <w:r>
        <w:tab/>
        <w:t>3.</w:t>
      </w:r>
      <w:r>
        <w:tab/>
      </w:r>
      <w:r>
        <w:tab/>
      </w:r>
      <w:r w:rsidRPr="00780EAD">
        <w:t>Application for approval</w:t>
      </w:r>
    </w:p>
    <w:p w14:paraId="5C748991" w14:textId="77777777" w:rsidR="00780EAD" w:rsidRPr="00780EAD" w:rsidRDefault="00780EAD" w:rsidP="00780EAD">
      <w:pPr>
        <w:pStyle w:val="Para"/>
      </w:pPr>
      <w:r w:rsidRPr="00780EAD">
        <w:t>3.1.</w:t>
      </w:r>
      <w:r w:rsidRPr="00780EAD">
        <w:tab/>
        <w:t>The application for approval of a vehicle type with regard to the driver</w:t>
      </w:r>
      <w:r w:rsidR="009D0736">
        <w:t>'</w:t>
      </w:r>
      <w:r w:rsidRPr="00780EAD">
        <w:t>s field of vision shall be submitted by the vehicle manufacturer or by his authorized representative.</w:t>
      </w:r>
    </w:p>
    <w:p w14:paraId="7DCE589D" w14:textId="77777777" w:rsidR="00780EAD" w:rsidRPr="00780EAD" w:rsidRDefault="00780EAD" w:rsidP="00780EAD">
      <w:pPr>
        <w:pStyle w:val="Para"/>
      </w:pPr>
      <w:r w:rsidRPr="00780EAD">
        <w:t>3.2.</w:t>
      </w:r>
      <w:r w:rsidRPr="00780EAD">
        <w:tab/>
        <w:t>It shall be accompanied by the documents mentioned below in triplicate and include the following particulars:</w:t>
      </w:r>
    </w:p>
    <w:p w14:paraId="702A702D" w14:textId="77777777" w:rsidR="00780EAD" w:rsidRPr="00780EAD" w:rsidRDefault="00A3597B" w:rsidP="00780EAD">
      <w:pPr>
        <w:pStyle w:val="Para"/>
      </w:pPr>
      <w:r>
        <w:t>3.2.1.</w:t>
      </w:r>
      <w:r>
        <w:tab/>
        <w:t>A</w:t>
      </w:r>
      <w:r w:rsidR="00780EAD" w:rsidRPr="00780EAD">
        <w:t xml:space="preserve"> description of the vehicle type with regard to the items mentioned in paragraph 2.2.</w:t>
      </w:r>
      <w:r w:rsidR="009C3BF4">
        <w:t xml:space="preserve"> above</w:t>
      </w:r>
      <w:r w:rsidR="00780EAD" w:rsidRPr="00780EAD">
        <w:t>, together with dimensional drawings and either a photograph or an exploded view of the passenger compartment.</w:t>
      </w:r>
      <w:r w:rsidR="00BA2530">
        <w:t xml:space="preserve"> </w:t>
      </w:r>
      <w:r w:rsidR="00780EAD" w:rsidRPr="00780EAD">
        <w:t>The numbers and/or symbols identifying the vehicle type shall be specified; and</w:t>
      </w:r>
    </w:p>
    <w:p w14:paraId="271E52FA" w14:textId="77777777" w:rsidR="00780EAD" w:rsidRPr="00780EAD" w:rsidRDefault="00A3597B" w:rsidP="00780EAD">
      <w:pPr>
        <w:pStyle w:val="Para"/>
      </w:pPr>
      <w:r>
        <w:t>3.2.2.</w:t>
      </w:r>
      <w:r>
        <w:tab/>
        <w:t>P</w:t>
      </w:r>
      <w:r w:rsidR="00780EAD" w:rsidRPr="00780EAD">
        <w:t>articulars of the primary reference marks in sufficient detail to enable them to be readily identified and the position of each in relation to the others and to the "R" point verified.</w:t>
      </w:r>
    </w:p>
    <w:p w14:paraId="51621890" w14:textId="77777777" w:rsidR="00780EAD" w:rsidRPr="00780EAD" w:rsidRDefault="00780EAD" w:rsidP="00780EAD">
      <w:pPr>
        <w:pStyle w:val="Para"/>
      </w:pPr>
      <w:r w:rsidRPr="00780EAD">
        <w:t>3.3.</w:t>
      </w:r>
      <w:r w:rsidRPr="00780EAD">
        <w:tab/>
        <w:t>A vehicle representative of the vehicle type to be approved shall be submitted to the Technical Service conducting the approval tests.</w:t>
      </w:r>
    </w:p>
    <w:p w14:paraId="3B551AB0" w14:textId="77777777" w:rsidR="00780EAD" w:rsidRPr="00780EAD" w:rsidRDefault="00CE7B6E" w:rsidP="00CE7B6E">
      <w:pPr>
        <w:pStyle w:val="HChG"/>
      </w:pPr>
      <w:r>
        <w:tab/>
      </w:r>
      <w:r>
        <w:tab/>
      </w:r>
      <w:r w:rsidR="00780EAD" w:rsidRPr="00780EAD">
        <w:t>4.</w:t>
      </w:r>
      <w:r w:rsidR="00780EAD" w:rsidRPr="00780EAD">
        <w:tab/>
      </w:r>
      <w:r>
        <w:tab/>
      </w:r>
      <w:r w:rsidRPr="00780EAD">
        <w:t>Approval</w:t>
      </w:r>
    </w:p>
    <w:p w14:paraId="4AEDABA0" w14:textId="77777777" w:rsidR="00780EAD" w:rsidRPr="00780EAD" w:rsidRDefault="00780EAD" w:rsidP="00780EAD">
      <w:pPr>
        <w:pStyle w:val="Para"/>
      </w:pPr>
      <w:r w:rsidRPr="00780EAD">
        <w:t>4.1.</w:t>
      </w:r>
      <w:r w:rsidRPr="00780EAD">
        <w:tab/>
        <w:t>If the vehicle type submitted for approval pursuant to this Regulation meets the requirements of paragraph 5. below, approval of that vehicle shall be granted.</w:t>
      </w:r>
    </w:p>
    <w:p w14:paraId="1ADE033A" w14:textId="77777777" w:rsidR="00780EAD" w:rsidRPr="00780EAD" w:rsidRDefault="00780EAD" w:rsidP="00780EAD">
      <w:pPr>
        <w:pStyle w:val="Para"/>
      </w:pPr>
      <w:r w:rsidRPr="00780EAD">
        <w:t>4.2.</w:t>
      </w:r>
      <w:r w:rsidRPr="00780EAD">
        <w:tab/>
      </w:r>
      <w:r w:rsidR="006E0AE7" w:rsidRPr="006E0AE7">
        <w:t xml:space="preserve">An approval number shall be assigned to each type approved.  Its first two digits (at present 01 for the Regulation in its current form) shall indicate the series of amendments incorporating </w:t>
      </w:r>
      <w:r w:rsidRPr="00780EAD">
        <w:t>the most recent major technical amendments made to the Regulation at the time of issue of the approval.</w:t>
      </w:r>
      <w:r w:rsidR="00BA2530">
        <w:t xml:space="preserve"> </w:t>
      </w:r>
      <w:r w:rsidRPr="00780EAD">
        <w:t>The same Contracting Party shall not assign the same number to the same vehicle type equipped with another type of field of vision, or to another vehicle type.</w:t>
      </w:r>
    </w:p>
    <w:p w14:paraId="522E8356" w14:textId="77777777" w:rsidR="00780EAD" w:rsidRPr="00780EAD" w:rsidRDefault="00780EAD" w:rsidP="00780EAD">
      <w:pPr>
        <w:pStyle w:val="Para"/>
      </w:pPr>
      <w:r w:rsidRPr="00780EAD">
        <w:t>4.3.</w:t>
      </w:r>
      <w:r w:rsidRPr="00780EAD">
        <w:tab/>
        <w:t>Notice of approval or of refusal or withdrawal of approval pursuant to this Regulation shall be communicated to the Parties to the Agreement which apply this Regulation by means of a form conforming to the model in Annex 1 and photographs and/or plans supplied by the applicant being in a format not exceeding A4 (210 x 297 mm), or folded to that format, and on an appropriate scale.</w:t>
      </w:r>
    </w:p>
    <w:p w14:paraId="5D716E14" w14:textId="77777777" w:rsidR="00D16DF5" w:rsidRDefault="00780EAD" w:rsidP="00780EAD">
      <w:pPr>
        <w:pStyle w:val="Para"/>
      </w:pPr>
      <w:r w:rsidRPr="00780EAD">
        <w:t>4.4.</w:t>
      </w:r>
      <w:r w:rsidRPr="00780EAD">
        <w:tab/>
        <w:t>There shall be affixed, conspicuously and in a readily accessible place specified on the approval form, to every vehicle conforming to a vehicle type approved under this Regulation, an international approval mark conforming to the model described in Annex 2</w:t>
      </w:r>
      <w:r w:rsidR="009C3BF4">
        <w:t xml:space="preserve"> to this Regulation</w:t>
      </w:r>
      <w:r w:rsidRPr="00780EAD">
        <w:t>, consisting of:</w:t>
      </w:r>
    </w:p>
    <w:p w14:paraId="6398EE6C" w14:textId="77777777" w:rsidR="00780EAD" w:rsidRPr="00780EAD" w:rsidRDefault="00D16DF5" w:rsidP="00780EAD">
      <w:pPr>
        <w:pStyle w:val="Para"/>
      </w:pPr>
      <w:r>
        <w:br w:type="page"/>
      </w:r>
      <w:r w:rsidR="00780EAD" w:rsidRPr="00780EAD">
        <w:lastRenderedPageBreak/>
        <w:t>4.4.1</w:t>
      </w:r>
      <w:r w:rsidR="00680D7F">
        <w:t>.</w:t>
      </w:r>
      <w:r w:rsidR="00780EAD" w:rsidRPr="00780EAD">
        <w:tab/>
      </w:r>
      <w:r w:rsidR="00CE7B6E" w:rsidRPr="003B3046">
        <w:t>A</w:t>
      </w:r>
      <w:r w:rsidR="00780EAD" w:rsidRPr="003B3046">
        <w:t xml:space="preserve"> circle surrounding the letter "E" followed by the distinguishing number of the cou</w:t>
      </w:r>
      <w:r w:rsidR="00A3597B" w:rsidRPr="003B3046">
        <w:t>ntry which has granted approval</w:t>
      </w:r>
      <w:r w:rsidR="00A3597B" w:rsidRPr="003B3046">
        <w:rPr>
          <w:rStyle w:val="FootnoteReference"/>
        </w:rPr>
        <w:footnoteReference w:id="6"/>
      </w:r>
      <w:r w:rsidR="00780EAD" w:rsidRPr="003B3046">
        <w:t>;</w:t>
      </w:r>
    </w:p>
    <w:p w14:paraId="7CFF9A6B" w14:textId="77777777" w:rsidR="00780EAD" w:rsidRPr="00780EAD" w:rsidRDefault="00CE7B6E" w:rsidP="00780EAD">
      <w:pPr>
        <w:pStyle w:val="Para"/>
      </w:pPr>
      <w:r>
        <w:t>4.4.2.</w:t>
      </w:r>
      <w:r>
        <w:tab/>
        <w:t>T</w:t>
      </w:r>
      <w:r w:rsidR="00780EAD" w:rsidRPr="00780EAD">
        <w:t>he number of this Regulation, followed by the letter "R", a dash and the approval number to the right of the circle prescribed in paragraph 4.4.1. above.</w:t>
      </w:r>
    </w:p>
    <w:p w14:paraId="74D3FE5E" w14:textId="77777777" w:rsidR="00780EAD" w:rsidRPr="00780EAD" w:rsidRDefault="00780EAD" w:rsidP="00780EAD">
      <w:pPr>
        <w:pStyle w:val="Para"/>
      </w:pPr>
      <w:r w:rsidRPr="00780EAD">
        <w:t>4.5.</w:t>
      </w:r>
      <w:r w:rsidRPr="00780EAD">
        <w:tab/>
        <w:t>If the vehicle conforms to a vehicle type approved under one or more other Regulations, annexed to the Agreement, in the country which has granted approval under this Regulation, the symbol prescribed in paragraph 4.4.1.</w:t>
      </w:r>
      <w:r w:rsidR="009C3BF4">
        <w:t xml:space="preserve"> above</w:t>
      </w:r>
      <w:r w:rsidRPr="00780EAD">
        <w:t xml:space="preserve"> need not be repeated; in such a case, the Regulation and approval numbers and the additional symbols shall be placed in vertical columns to the right of the symbol prescribed in paragraph 4.4.1. above.</w:t>
      </w:r>
    </w:p>
    <w:p w14:paraId="03D253F6" w14:textId="77777777" w:rsidR="00780EAD" w:rsidRPr="00780EAD" w:rsidRDefault="00780EAD" w:rsidP="00780EAD">
      <w:pPr>
        <w:pStyle w:val="Para"/>
      </w:pPr>
      <w:r w:rsidRPr="00780EAD">
        <w:t>4.6.</w:t>
      </w:r>
      <w:r w:rsidRPr="00780EAD">
        <w:tab/>
        <w:t>The approval mark shall be clearly legible and be indelible.</w:t>
      </w:r>
    </w:p>
    <w:p w14:paraId="36EBC8ED" w14:textId="77777777" w:rsidR="00780EAD" w:rsidRPr="00780EAD" w:rsidRDefault="00780EAD" w:rsidP="00780EAD">
      <w:pPr>
        <w:pStyle w:val="Para"/>
      </w:pPr>
      <w:r w:rsidRPr="00780EAD">
        <w:t>4.7.</w:t>
      </w:r>
      <w:r w:rsidRPr="00780EAD">
        <w:tab/>
        <w:t>The approval mark shall be placed close to or on the vehicle data plate.</w:t>
      </w:r>
    </w:p>
    <w:p w14:paraId="0E880DA8" w14:textId="77777777" w:rsidR="00780EAD" w:rsidRPr="00780EAD" w:rsidRDefault="00CE7B6E" w:rsidP="00CE7B6E">
      <w:pPr>
        <w:pStyle w:val="HChG"/>
      </w:pPr>
      <w:r>
        <w:tab/>
      </w:r>
      <w:r>
        <w:tab/>
      </w:r>
      <w:r w:rsidR="00780EAD" w:rsidRPr="00780EAD">
        <w:t>5.</w:t>
      </w:r>
      <w:r w:rsidR="00780EAD" w:rsidRPr="00780EAD">
        <w:tab/>
      </w:r>
      <w:r>
        <w:tab/>
      </w:r>
      <w:r w:rsidRPr="00780EAD">
        <w:t>Specifications</w:t>
      </w:r>
    </w:p>
    <w:p w14:paraId="1480AC8B" w14:textId="77777777" w:rsidR="00780EAD" w:rsidRPr="00780EAD" w:rsidRDefault="00780EAD" w:rsidP="00780EAD">
      <w:pPr>
        <w:pStyle w:val="Para"/>
      </w:pPr>
      <w:r w:rsidRPr="00780EAD">
        <w:t>5.1.</w:t>
      </w:r>
      <w:r w:rsidRPr="00780EAD">
        <w:tab/>
        <w:t>Driver</w:t>
      </w:r>
      <w:r w:rsidR="009D0736">
        <w:t>'</w:t>
      </w:r>
      <w:r w:rsidRPr="00780EAD">
        <w:t>s field of vision.</w:t>
      </w:r>
    </w:p>
    <w:p w14:paraId="2768010D" w14:textId="77777777" w:rsidR="00780EAD" w:rsidRPr="00780EAD" w:rsidRDefault="00780EAD" w:rsidP="00780EAD">
      <w:pPr>
        <w:pStyle w:val="Para"/>
      </w:pPr>
      <w:r w:rsidRPr="00780EAD">
        <w:t>5.1.1.</w:t>
      </w:r>
      <w:r w:rsidRPr="00780EAD">
        <w:tab/>
        <w:t xml:space="preserve">The transparent area of the windscreen </w:t>
      </w:r>
      <w:r w:rsidR="00A826E3">
        <w:t>shall</w:t>
      </w:r>
      <w:r w:rsidRPr="00780EAD">
        <w:t xml:space="preserve"> include at least the windscreen datum points (see Annex 4, </w:t>
      </w:r>
      <w:r w:rsidR="0030568D">
        <w:t>A</w:t>
      </w:r>
      <w:r w:rsidR="0030568D" w:rsidRPr="00780EAD">
        <w:t>ppendix</w:t>
      </w:r>
      <w:r w:rsidRPr="00780EAD">
        <w:t xml:space="preserve">, </w:t>
      </w:r>
      <w:r w:rsidR="0030568D">
        <w:t>F</w:t>
      </w:r>
      <w:r w:rsidR="0030568D" w:rsidRPr="00780EAD">
        <w:t>igure </w:t>
      </w:r>
      <w:r w:rsidRPr="00780EAD">
        <w:t>1):</w:t>
      </w:r>
    </w:p>
    <w:p w14:paraId="5BFD1E2C" w14:textId="77777777" w:rsidR="00780EAD" w:rsidRPr="00780EAD" w:rsidRDefault="007D1B4A" w:rsidP="00780EAD">
      <w:pPr>
        <w:pStyle w:val="Para"/>
      </w:pPr>
      <w:r>
        <w:t>5.1.1.1.</w:t>
      </w:r>
      <w:r>
        <w:tab/>
        <w:t>A</w:t>
      </w:r>
      <w:r w:rsidR="00780EAD" w:rsidRPr="00780EAD">
        <w:t xml:space="preserve"> horizontal datum point forward of V</w:t>
      </w:r>
      <w:r w:rsidR="00780EAD" w:rsidRPr="00780EAD">
        <w:rPr>
          <w:vertAlign w:val="subscript"/>
        </w:rPr>
        <w:t>1</w:t>
      </w:r>
      <w:r w:rsidR="00780EAD" w:rsidRPr="00780EAD">
        <w:t xml:space="preserve"> and 17° to the left (see Annex 4, </w:t>
      </w:r>
      <w:r w:rsidR="0030568D">
        <w:t>A</w:t>
      </w:r>
      <w:r w:rsidR="0030568D" w:rsidRPr="00780EAD">
        <w:t>ppendix</w:t>
      </w:r>
      <w:r w:rsidR="00780EAD" w:rsidRPr="00780EAD">
        <w:t xml:space="preserve">, </w:t>
      </w:r>
      <w:r w:rsidR="0030568D">
        <w:t>F</w:t>
      </w:r>
      <w:r w:rsidR="0030568D" w:rsidRPr="00780EAD">
        <w:t>igure </w:t>
      </w:r>
      <w:r w:rsidR="00780EAD" w:rsidRPr="00780EAD">
        <w:t>1);</w:t>
      </w:r>
    </w:p>
    <w:p w14:paraId="187B5EA5" w14:textId="77777777" w:rsidR="00780EAD" w:rsidRPr="00780EAD" w:rsidRDefault="007D1B4A" w:rsidP="00780EAD">
      <w:pPr>
        <w:pStyle w:val="Para"/>
      </w:pPr>
      <w:r>
        <w:t>5.1.1.2.</w:t>
      </w:r>
      <w:r>
        <w:tab/>
        <w:t>A</w:t>
      </w:r>
      <w:r w:rsidR="00780EAD" w:rsidRPr="00780EAD">
        <w:t>n upper vertical datum point forward of V</w:t>
      </w:r>
      <w:r w:rsidR="00780EAD" w:rsidRPr="00780EAD">
        <w:rPr>
          <w:vertAlign w:val="subscript"/>
        </w:rPr>
        <w:t>1</w:t>
      </w:r>
      <w:r w:rsidR="00780EAD" w:rsidRPr="00780EAD">
        <w:t xml:space="preserve"> and 7° above the horizontal;</w:t>
      </w:r>
    </w:p>
    <w:p w14:paraId="4FEA9F8E" w14:textId="77777777" w:rsidR="00780EAD" w:rsidRPr="00780EAD" w:rsidRDefault="00780EAD" w:rsidP="00780EAD">
      <w:pPr>
        <w:pStyle w:val="Para"/>
      </w:pPr>
      <w:r w:rsidRPr="00780EAD">
        <w:t>5.1.1.3.</w:t>
      </w:r>
      <w:r w:rsidRPr="00780EAD">
        <w:tab/>
      </w:r>
      <w:r w:rsidR="007D1B4A">
        <w:t>A</w:t>
      </w:r>
      <w:r w:rsidRPr="00780EAD">
        <w:t xml:space="preserve"> lower vertical datum point forward of V</w:t>
      </w:r>
      <w:r w:rsidRPr="00780EAD">
        <w:rPr>
          <w:vertAlign w:val="subscript"/>
        </w:rPr>
        <w:t>2</w:t>
      </w:r>
      <w:r w:rsidR="00BA2530">
        <w:rPr>
          <w:vertAlign w:val="subscript"/>
        </w:rPr>
        <w:t xml:space="preserve"> </w:t>
      </w:r>
      <w:r w:rsidRPr="00780EAD">
        <w:t>and 5° below the horizontal;</w:t>
      </w:r>
    </w:p>
    <w:p w14:paraId="76F7EC97" w14:textId="77777777" w:rsidR="00780EAD" w:rsidRPr="00780EAD" w:rsidRDefault="00780EAD" w:rsidP="00780EAD">
      <w:pPr>
        <w:pStyle w:val="Para"/>
      </w:pPr>
      <w:r w:rsidRPr="00780EAD">
        <w:t>5.1.1.4.</w:t>
      </w:r>
      <w:r w:rsidRPr="00780EAD">
        <w:tab/>
      </w:r>
      <w:r w:rsidR="007D1B4A">
        <w:t>T</w:t>
      </w:r>
      <w:r w:rsidRPr="00780EAD">
        <w:t>o verify compliance with the forward-vision requirement on the opposite half of the windscreen, three additional datum points, symmetrical to the points defined in paragraphs 5.1.1.1. to 5.1.1.3.</w:t>
      </w:r>
      <w:r w:rsidR="009C3BF4">
        <w:t xml:space="preserve"> above</w:t>
      </w:r>
      <w:r w:rsidRPr="00780EAD">
        <w:t xml:space="preserve"> in relation to the median longitudinal plane of the vehicle, are obtained.</w:t>
      </w:r>
    </w:p>
    <w:p w14:paraId="203C4D2D" w14:textId="77777777" w:rsidR="00780EAD" w:rsidRPr="00780EAD" w:rsidRDefault="00780EAD" w:rsidP="00780EAD">
      <w:pPr>
        <w:pStyle w:val="Para"/>
      </w:pPr>
      <w:r w:rsidRPr="00780EAD">
        <w:t>5.1.2.</w:t>
      </w:r>
      <w:r w:rsidRPr="00780EAD">
        <w:tab/>
        <w:t>The angle of obstruction for each "A" pillar, as described in paragraph 5.1.2.1.</w:t>
      </w:r>
      <w:r w:rsidR="009C3BF4">
        <w:t xml:space="preserve"> below</w:t>
      </w:r>
      <w:r w:rsidRPr="00780EAD">
        <w:t xml:space="preserve">, shall not exceed 6° (see Annex 4, </w:t>
      </w:r>
      <w:r w:rsidR="0030568D">
        <w:t>A</w:t>
      </w:r>
      <w:r w:rsidR="0030568D" w:rsidRPr="00780EAD">
        <w:t>ppendix</w:t>
      </w:r>
      <w:r w:rsidRPr="00780EAD">
        <w:t xml:space="preserve">, </w:t>
      </w:r>
      <w:r w:rsidR="0030568D">
        <w:t>F</w:t>
      </w:r>
      <w:r w:rsidR="0030568D" w:rsidRPr="00780EAD">
        <w:t>igure </w:t>
      </w:r>
      <w:r w:rsidRPr="00780EAD">
        <w:t>3). In the case of armoured vehicles that angle shall not exceed 10°.</w:t>
      </w:r>
    </w:p>
    <w:p w14:paraId="4469759D" w14:textId="77777777" w:rsidR="00780EAD" w:rsidRPr="00780EAD" w:rsidRDefault="00780EAD" w:rsidP="00CE7B6E">
      <w:pPr>
        <w:pStyle w:val="Para"/>
        <w:ind w:firstLine="0"/>
      </w:pPr>
      <w:r w:rsidRPr="00780EAD">
        <w:t>The angle of obstruction of the "A" pillar on the passenger side, as defined in paragraph 5.1.2.1.2.</w:t>
      </w:r>
      <w:r w:rsidR="009C3BF4">
        <w:t xml:space="preserve"> below</w:t>
      </w:r>
      <w:r w:rsidRPr="00780EAD">
        <w:t>, need not be determined if the two pillars are located symmetrically in relation to the median longitudinal vertical plane of the vehicle.</w:t>
      </w:r>
    </w:p>
    <w:p w14:paraId="1CD1DFB4" w14:textId="77777777" w:rsidR="00780EAD" w:rsidRPr="00780EAD" w:rsidRDefault="00780EAD" w:rsidP="00780EAD">
      <w:pPr>
        <w:pStyle w:val="Para"/>
      </w:pPr>
      <w:r w:rsidRPr="00780EAD">
        <w:t>5.1.2.1.</w:t>
      </w:r>
      <w:r w:rsidRPr="00780EAD">
        <w:tab/>
        <w:t xml:space="preserve">The angle of obstruction of each </w:t>
      </w:r>
      <w:r w:rsidR="009C3BF4" w:rsidRPr="009C3BF4">
        <w:t>"</w:t>
      </w:r>
      <w:r w:rsidRPr="00780EAD">
        <w:t>A</w:t>
      </w:r>
      <w:r w:rsidR="009C3BF4" w:rsidRPr="009C3BF4">
        <w:t>"</w:t>
      </w:r>
      <w:r w:rsidRPr="00780EAD">
        <w:t xml:space="preserve"> pillar shall be measured by superimposing in a plane the following two horizontal sections:</w:t>
      </w:r>
    </w:p>
    <w:p w14:paraId="3A7FC3CC" w14:textId="77777777" w:rsidR="00780EAD" w:rsidRPr="00780EAD" w:rsidRDefault="00780EAD" w:rsidP="00603DC0">
      <w:pPr>
        <w:pStyle w:val="Para"/>
        <w:ind w:left="3402"/>
      </w:pPr>
      <w:r w:rsidRPr="00780EAD">
        <w:t>Section 1:</w:t>
      </w:r>
      <w:r w:rsidRPr="00780EAD">
        <w:tab/>
        <w:t>Starting from the Pm point situated at the location defined in paragraph 5.3.1.1.</w:t>
      </w:r>
      <w:r w:rsidR="009C3BF4">
        <w:t xml:space="preserve"> below</w:t>
      </w:r>
      <w:r w:rsidRPr="00780EAD">
        <w:t>,</w:t>
      </w:r>
      <w:r w:rsidR="00BA2530">
        <w:t xml:space="preserve"> </w:t>
      </w:r>
      <w:r w:rsidRPr="00780EAD">
        <w:t>draw a plane forming an angle of 2° upwards in relation to the horizontal plane passing forward through Pm.</w:t>
      </w:r>
      <w:r w:rsidR="00BA2530">
        <w:t xml:space="preserve"> </w:t>
      </w:r>
      <w:r w:rsidRPr="00780EAD">
        <w:t xml:space="preserve">Determine the horizontal section of the "A" pillar </w:t>
      </w:r>
      <w:r w:rsidRPr="00780EAD">
        <w:lastRenderedPageBreak/>
        <w:t xml:space="preserve">starting from the foremost point of the intersection of the "A" pillar and the inclined plane (see Annex 4, </w:t>
      </w:r>
      <w:r w:rsidR="00063603">
        <w:t>A</w:t>
      </w:r>
      <w:r w:rsidR="00063603" w:rsidRPr="00780EAD">
        <w:t>ppendix</w:t>
      </w:r>
      <w:r w:rsidRPr="00780EAD">
        <w:t xml:space="preserve">, </w:t>
      </w:r>
      <w:r w:rsidR="00063603">
        <w:t>F</w:t>
      </w:r>
      <w:r w:rsidR="00063603" w:rsidRPr="00780EAD">
        <w:t>igure </w:t>
      </w:r>
      <w:r w:rsidRPr="00780EAD">
        <w:t>2).</w:t>
      </w:r>
    </w:p>
    <w:p w14:paraId="528746EB" w14:textId="77777777" w:rsidR="00780EAD" w:rsidRPr="00780EAD" w:rsidRDefault="00780EAD" w:rsidP="00603DC0">
      <w:pPr>
        <w:pStyle w:val="Para"/>
        <w:ind w:left="3402"/>
      </w:pPr>
      <w:r w:rsidRPr="00780EAD">
        <w:t>Section 2:</w:t>
      </w:r>
      <w:r w:rsidRPr="00780EAD">
        <w:tab/>
        <w:t xml:space="preserve">Repeat the same procedure, taking a plane declining at an angle of 5° downwards in relation to the horizontal plane passing forward through Pm (see Annex 4, </w:t>
      </w:r>
      <w:r w:rsidR="00063603">
        <w:t>A</w:t>
      </w:r>
      <w:r w:rsidR="00063603" w:rsidRPr="00780EAD">
        <w:t>ppendix</w:t>
      </w:r>
      <w:r w:rsidRPr="00780EAD">
        <w:t xml:space="preserve">, </w:t>
      </w:r>
      <w:r w:rsidR="00063603">
        <w:t>F</w:t>
      </w:r>
      <w:r w:rsidR="00063603" w:rsidRPr="00780EAD">
        <w:t>igure </w:t>
      </w:r>
      <w:r w:rsidRPr="00780EAD">
        <w:t>2).</w:t>
      </w:r>
    </w:p>
    <w:p w14:paraId="2AB88F19" w14:textId="77777777" w:rsidR="00780EAD" w:rsidRPr="00780EAD" w:rsidRDefault="00780EAD" w:rsidP="00780EAD">
      <w:pPr>
        <w:pStyle w:val="Para"/>
      </w:pPr>
      <w:r w:rsidRPr="00780EAD">
        <w:t>5.1.2.1.1.</w:t>
      </w:r>
      <w:r w:rsidRPr="00780EAD">
        <w:tab/>
        <w:t xml:space="preserve">The angle of obstruction of the </w:t>
      </w:r>
      <w:r w:rsidR="009C3BF4" w:rsidRPr="009C3BF4">
        <w:t>"</w:t>
      </w:r>
      <w:r w:rsidRPr="00780EAD">
        <w:t>A</w:t>
      </w:r>
      <w:r w:rsidR="009C3BF4" w:rsidRPr="009C3BF4">
        <w:t>"</w:t>
      </w:r>
      <w:r w:rsidRPr="00780EAD">
        <w:t xml:space="preserve"> pillar on the driver</w:t>
      </w:r>
      <w:r w:rsidR="009D0736">
        <w:t>'</w:t>
      </w:r>
      <w:r w:rsidRPr="00780EAD">
        <w:t>s side is the angle formed on the plane view by a parallel, starting from E</w:t>
      </w:r>
      <w:r w:rsidRPr="00780EAD">
        <w:rPr>
          <w:vertAlign w:val="subscript"/>
        </w:rPr>
        <w:t>2</w:t>
      </w:r>
      <w:r w:rsidRPr="00780EAD">
        <w:t>, to the tangent joining E</w:t>
      </w:r>
      <w:r w:rsidRPr="00780EAD">
        <w:rPr>
          <w:vertAlign w:val="subscript"/>
        </w:rPr>
        <w:t>1</w:t>
      </w:r>
      <w:r w:rsidRPr="00780EAD">
        <w:t xml:space="preserve"> with the outer edge of section S</w:t>
      </w:r>
      <w:r w:rsidRPr="00780EAD">
        <w:rPr>
          <w:vertAlign w:val="subscript"/>
        </w:rPr>
        <w:t>2</w:t>
      </w:r>
      <w:r w:rsidRPr="00780EAD">
        <w:t xml:space="preserve"> and the tangent joining E</w:t>
      </w:r>
      <w:r w:rsidRPr="00780EAD">
        <w:rPr>
          <w:vertAlign w:val="subscript"/>
        </w:rPr>
        <w:t>2</w:t>
      </w:r>
      <w:r w:rsidRPr="00780EAD">
        <w:t xml:space="preserve"> to the inner edge of section S</w:t>
      </w:r>
      <w:r w:rsidRPr="00780EAD">
        <w:rPr>
          <w:vertAlign w:val="subscript"/>
        </w:rPr>
        <w:t>1</w:t>
      </w:r>
      <w:r w:rsidRPr="00780EAD">
        <w:t xml:space="preserve"> (see Annex 4, </w:t>
      </w:r>
      <w:r w:rsidR="00063603">
        <w:t>A</w:t>
      </w:r>
      <w:r w:rsidR="00063603" w:rsidRPr="00780EAD">
        <w:t>ppendix</w:t>
      </w:r>
      <w:r w:rsidRPr="00780EAD">
        <w:t xml:space="preserve">, </w:t>
      </w:r>
      <w:r w:rsidR="00063603">
        <w:t>F</w:t>
      </w:r>
      <w:r w:rsidR="00063603" w:rsidRPr="00780EAD">
        <w:t xml:space="preserve">igure </w:t>
      </w:r>
      <w:r w:rsidRPr="00780EAD">
        <w:t>3).</w:t>
      </w:r>
    </w:p>
    <w:p w14:paraId="055670E0" w14:textId="77777777" w:rsidR="00780EAD" w:rsidRPr="00780EAD" w:rsidRDefault="00780EAD" w:rsidP="00780EAD">
      <w:pPr>
        <w:pStyle w:val="Para"/>
        <w:rPr>
          <w:bCs/>
        </w:rPr>
      </w:pPr>
      <w:r w:rsidRPr="00780EAD">
        <w:t>5.1.2.1.2.</w:t>
      </w:r>
      <w:r w:rsidRPr="00780EAD">
        <w:tab/>
        <w:t xml:space="preserve">The angle of obstruction of the </w:t>
      </w:r>
      <w:r w:rsidR="009C3BF4" w:rsidRPr="009C3BF4">
        <w:t>"</w:t>
      </w:r>
      <w:r w:rsidRPr="00780EAD">
        <w:t>A</w:t>
      </w:r>
      <w:r w:rsidR="009C3BF4" w:rsidRPr="009C3BF4">
        <w:t>"</w:t>
      </w:r>
      <w:r w:rsidRPr="00780EAD">
        <w:t xml:space="preserve"> pillar on the passenger side is the angle formed on the plane view by the tangent joining E</w:t>
      </w:r>
      <w:r w:rsidRPr="00780EAD">
        <w:rPr>
          <w:vertAlign w:val="subscript"/>
        </w:rPr>
        <w:t>3</w:t>
      </w:r>
      <w:r w:rsidRPr="00780EAD">
        <w:t xml:space="preserve"> to the inner edge of section S</w:t>
      </w:r>
      <w:r w:rsidRPr="00780EAD">
        <w:rPr>
          <w:vertAlign w:val="subscript"/>
        </w:rPr>
        <w:t>1</w:t>
      </w:r>
      <w:r w:rsidRPr="00780EAD">
        <w:t xml:space="preserve"> and a parallel, starting from E</w:t>
      </w:r>
      <w:r w:rsidRPr="00780EAD">
        <w:rPr>
          <w:vertAlign w:val="subscript"/>
        </w:rPr>
        <w:t>3</w:t>
      </w:r>
      <w:r w:rsidRPr="00780EAD">
        <w:t>, to the tangent joining E</w:t>
      </w:r>
      <w:r w:rsidRPr="00780EAD">
        <w:rPr>
          <w:vertAlign w:val="subscript"/>
        </w:rPr>
        <w:t>4</w:t>
      </w:r>
      <w:r w:rsidRPr="00780EAD">
        <w:t xml:space="preserve"> to the outer edge of section S</w:t>
      </w:r>
      <w:r w:rsidRPr="00780EAD">
        <w:rPr>
          <w:vertAlign w:val="subscript"/>
        </w:rPr>
        <w:t>2</w:t>
      </w:r>
      <w:r w:rsidRPr="00780EAD">
        <w:t xml:space="preserve"> (see Annex </w:t>
      </w:r>
      <w:r w:rsidRPr="00780EAD">
        <w:rPr>
          <w:bCs/>
        </w:rPr>
        <w:t xml:space="preserve">4, </w:t>
      </w:r>
      <w:r w:rsidR="00063603">
        <w:rPr>
          <w:bCs/>
        </w:rPr>
        <w:t>A</w:t>
      </w:r>
      <w:r w:rsidR="00063603" w:rsidRPr="00780EAD">
        <w:rPr>
          <w:bCs/>
        </w:rPr>
        <w:t>ppendix</w:t>
      </w:r>
      <w:r w:rsidRPr="00780EAD">
        <w:rPr>
          <w:bCs/>
        </w:rPr>
        <w:t xml:space="preserve">, </w:t>
      </w:r>
      <w:r w:rsidR="00063603">
        <w:rPr>
          <w:bCs/>
        </w:rPr>
        <w:t>F</w:t>
      </w:r>
      <w:r w:rsidR="00063603" w:rsidRPr="00780EAD">
        <w:rPr>
          <w:bCs/>
        </w:rPr>
        <w:t xml:space="preserve">igure </w:t>
      </w:r>
      <w:r w:rsidRPr="00780EAD">
        <w:rPr>
          <w:bCs/>
        </w:rPr>
        <w:t>3).</w:t>
      </w:r>
    </w:p>
    <w:p w14:paraId="6034FD17" w14:textId="77777777" w:rsidR="00780EAD" w:rsidRPr="00780EAD" w:rsidRDefault="00780EAD" w:rsidP="00780EAD">
      <w:pPr>
        <w:pStyle w:val="Para"/>
      </w:pPr>
      <w:r w:rsidRPr="00780EAD">
        <w:t>5.1.2.2.</w:t>
      </w:r>
      <w:r w:rsidRPr="00780EAD">
        <w:tab/>
      </w:r>
      <w:r w:rsidRPr="00780EAD">
        <w:tab/>
        <w:t xml:space="preserve">No vehicle shall have more than two </w:t>
      </w:r>
      <w:r w:rsidR="009C3BF4" w:rsidRPr="009C3BF4">
        <w:t>"</w:t>
      </w:r>
      <w:r w:rsidRPr="00780EAD">
        <w:t>A</w:t>
      </w:r>
      <w:r w:rsidR="009C3BF4" w:rsidRPr="009C3BF4">
        <w:t>"</w:t>
      </w:r>
      <w:r w:rsidRPr="00780EAD">
        <w:t xml:space="preserve"> pillars.</w:t>
      </w:r>
    </w:p>
    <w:p w14:paraId="6BDE52A4" w14:textId="77777777" w:rsidR="001F4353" w:rsidRDefault="001F4353" w:rsidP="001F4353">
      <w:pPr>
        <w:pStyle w:val="Para"/>
        <w:rPr>
          <w:lang w:val="en-US"/>
        </w:rPr>
      </w:pPr>
      <w:r>
        <w:rPr>
          <w:lang w:val="en-US"/>
        </w:rPr>
        <w:t>5.1.3</w:t>
      </w:r>
      <w:r>
        <w:rPr>
          <w:lang w:val="en-US"/>
        </w:rPr>
        <w:tab/>
        <w:t xml:space="preserve">Except as provided in paragraph 5.1.3.3., 5.1.3.4. </w:t>
      </w:r>
      <w:r>
        <w:rPr>
          <w:bCs/>
          <w:lang w:val="en-US"/>
        </w:rPr>
        <w:t>or 5.1.3.5</w:t>
      </w:r>
      <w:r>
        <w:rPr>
          <w:lang w:val="en-US"/>
        </w:rPr>
        <w:t xml:space="preserve"> below, other than the obstructions created by the "A" pillars, the fixed or movable vent or side window division bars, outside radio aerials, devices for indirect vision, covering the mandatory field of indirect vision, and windscreen wipers, there shall be. no obstruction in the driver’s 180° forward direct field of vision below a horizontal plane passing through V1, and above three planes through V2, one being perpendicular to the plane X-Z and declining forward 4° below the horizontal, and the other two being perpendicular to the plane Y-Z and declining 4° below the horizontal (see Annex 4, Appendix, Figure 4). </w:t>
      </w:r>
    </w:p>
    <w:p w14:paraId="4B153E03" w14:textId="77777777" w:rsidR="001F4353" w:rsidRDefault="001F4353" w:rsidP="001F4353">
      <w:pPr>
        <w:pStyle w:val="Para"/>
        <w:ind w:left="3402"/>
        <w:rPr>
          <w:lang w:val="en-US"/>
        </w:rPr>
      </w:pPr>
      <w:r>
        <w:rPr>
          <w:lang w:val="en-US"/>
        </w:rPr>
        <w:t xml:space="preserve">The following are not considered to be obstructions to the field of vision: </w:t>
      </w:r>
    </w:p>
    <w:p w14:paraId="08F8CA3E" w14:textId="77777777" w:rsidR="001F4353" w:rsidRDefault="001F4353" w:rsidP="001F4353">
      <w:pPr>
        <w:pStyle w:val="Para"/>
        <w:ind w:left="2835" w:hanging="567"/>
        <w:rPr>
          <w:lang w:val="en-US"/>
        </w:rPr>
      </w:pPr>
      <w:r>
        <w:rPr>
          <w:lang w:val="en-US"/>
        </w:rPr>
        <w:t>(a)</w:t>
      </w:r>
      <w:r>
        <w:rPr>
          <w:lang w:val="en-US"/>
        </w:rPr>
        <w:tab/>
        <w:t xml:space="preserve">Embedded or printed "radio aerial" conductors, no wider than the following: </w:t>
      </w:r>
    </w:p>
    <w:p w14:paraId="4B735522" w14:textId="77777777" w:rsidR="001F4353" w:rsidRDefault="001F4353" w:rsidP="001F4353">
      <w:pPr>
        <w:pStyle w:val="Para"/>
        <w:ind w:left="3402" w:hanging="567"/>
        <w:rPr>
          <w:lang w:val="en-US"/>
        </w:rPr>
      </w:pPr>
      <w:r>
        <w:rPr>
          <w:lang w:val="en-US"/>
        </w:rPr>
        <w:t>(i)</w:t>
      </w:r>
      <w:r>
        <w:rPr>
          <w:lang w:val="en-US"/>
        </w:rPr>
        <w:tab/>
        <w:t xml:space="preserve">Embedded conductors: 0.5 mm, </w:t>
      </w:r>
    </w:p>
    <w:p w14:paraId="2295E46D" w14:textId="77777777" w:rsidR="001F4353" w:rsidRDefault="001F4353" w:rsidP="001F4353">
      <w:pPr>
        <w:pStyle w:val="Para"/>
        <w:ind w:left="3402" w:hanging="567"/>
        <w:rPr>
          <w:lang w:val="en-US"/>
        </w:rPr>
      </w:pPr>
      <w:r>
        <w:rPr>
          <w:lang w:val="en-US"/>
        </w:rPr>
        <w:t>(ii)</w:t>
      </w:r>
      <w:r>
        <w:rPr>
          <w:lang w:val="en-US"/>
        </w:rPr>
        <w:tab/>
        <w:t xml:space="preserve">Printed conductors: 1.0 mm. These "radio aerial" conductors shall not cross zone A5 However, three "radio aerial" conductors may cross zone A if their width does not exceed 0.5 mm. </w:t>
      </w:r>
    </w:p>
    <w:p w14:paraId="6B68F2BA" w14:textId="77777777" w:rsidR="001F4353" w:rsidRDefault="001F4353" w:rsidP="001F4353">
      <w:pPr>
        <w:pStyle w:val="Para"/>
        <w:ind w:left="2835" w:hanging="567"/>
        <w:rPr>
          <w:lang w:val="en-US"/>
        </w:rPr>
      </w:pPr>
      <w:r>
        <w:rPr>
          <w:lang w:val="en-US"/>
        </w:rPr>
        <w:t>(b)</w:t>
      </w:r>
      <w:r>
        <w:rPr>
          <w:lang w:val="en-US"/>
        </w:rPr>
        <w:tab/>
        <w:t xml:space="preserve">Within zone A located "defrosting/demisting" normally in "zigzag" or sinusoidal form having the following dimensions: </w:t>
      </w:r>
    </w:p>
    <w:p w14:paraId="3434AE33" w14:textId="77777777" w:rsidR="001F4353" w:rsidRDefault="001F4353" w:rsidP="001F4353">
      <w:pPr>
        <w:pStyle w:val="Para"/>
        <w:ind w:left="2977" w:hanging="142"/>
        <w:rPr>
          <w:lang w:val="en-US"/>
        </w:rPr>
      </w:pPr>
      <w:r>
        <w:rPr>
          <w:lang w:val="en-US"/>
        </w:rPr>
        <w:t>(i)</w:t>
      </w:r>
      <w:r>
        <w:rPr>
          <w:lang w:val="en-US"/>
        </w:rPr>
        <w:tab/>
        <w:t xml:space="preserve">Maximum visible width: 0.030 mm, </w:t>
      </w:r>
    </w:p>
    <w:p w14:paraId="640BB244" w14:textId="77777777" w:rsidR="001F4353" w:rsidRDefault="001F4353" w:rsidP="001F4353">
      <w:pPr>
        <w:pStyle w:val="Para"/>
        <w:ind w:left="2977" w:hanging="142"/>
        <w:rPr>
          <w:lang w:val="en-US"/>
        </w:rPr>
      </w:pPr>
      <w:r>
        <w:rPr>
          <w:lang w:val="en-US"/>
        </w:rPr>
        <w:t>(ii)</w:t>
      </w:r>
      <w:r>
        <w:rPr>
          <w:lang w:val="en-US"/>
        </w:rPr>
        <w:tab/>
        <w:t xml:space="preserve">Maximum conductor density: </w:t>
      </w:r>
    </w:p>
    <w:p w14:paraId="2FC2CF71" w14:textId="77777777" w:rsidR="001F4353" w:rsidRDefault="001F4353" w:rsidP="001F4353">
      <w:pPr>
        <w:pStyle w:val="Para"/>
        <w:ind w:left="3686" w:hanging="284"/>
        <w:rPr>
          <w:lang w:val="en-US"/>
        </w:rPr>
      </w:pPr>
      <w:r>
        <w:rPr>
          <w:lang w:val="en-US"/>
        </w:rPr>
        <w:t>a.</w:t>
      </w:r>
      <w:r>
        <w:rPr>
          <w:lang w:val="en-US"/>
        </w:rPr>
        <w:tab/>
        <w:t xml:space="preserve">If the conductors are vertical: 8/cm, </w:t>
      </w:r>
    </w:p>
    <w:p w14:paraId="5F9CFBBD" w14:textId="77777777" w:rsidR="00E23EFD" w:rsidRPr="00E23EFD" w:rsidRDefault="001F4353" w:rsidP="008E12D5">
      <w:pPr>
        <w:spacing w:after="120"/>
        <w:ind w:left="2835" w:right="1134" w:firstLine="567"/>
        <w:jc w:val="both"/>
        <w:rPr>
          <w:bCs/>
        </w:rPr>
      </w:pPr>
      <w:r>
        <w:rPr>
          <w:lang w:val="en-US"/>
        </w:rPr>
        <w:t>b.</w:t>
      </w:r>
      <w:r>
        <w:rPr>
          <w:lang w:val="en-US"/>
        </w:rPr>
        <w:tab/>
        <w:t>If the conductors are horizontal: 5/cm.</w:t>
      </w:r>
      <w:r w:rsidR="008E12D5">
        <w:rPr>
          <w:sz w:val="24"/>
          <w:szCs w:val="24"/>
          <w:lang w:eastAsia="zh-CN"/>
        </w:rPr>
        <w:t xml:space="preserve"> </w:t>
      </w:r>
    </w:p>
    <w:p w14:paraId="24726BC3" w14:textId="77777777" w:rsidR="00AA3954" w:rsidRPr="00B662F0" w:rsidRDefault="00AA3954" w:rsidP="00AA3954">
      <w:pPr>
        <w:widowControl w:val="0"/>
        <w:tabs>
          <w:tab w:val="left" w:pos="2835"/>
          <w:tab w:val="left" w:pos="8505"/>
        </w:tabs>
        <w:suppressAutoHyphens w:val="0"/>
        <w:spacing w:before="120" w:after="120" w:line="240" w:lineRule="auto"/>
        <w:ind w:left="2268" w:right="422" w:hanging="1134"/>
        <w:jc w:val="both"/>
        <w:rPr>
          <w:rFonts w:eastAsia="MS Mincho"/>
          <w:kern w:val="2"/>
          <w:lang w:val="en-US" w:eastAsia="ja-JP"/>
        </w:rPr>
      </w:pPr>
      <w:r w:rsidRPr="00B662F0">
        <w:rPr>
          <w:rFonts w:eastAsia="MS Mincho"/>
          <w:kern w:val="2"/>
          <w:lang w:val="en-US" w:eastAsia="ja-JP"/>
        </w:rPr>
        <w:t>5.1.3.1.</w:t>
      </w:r>
      <w:r w:rsidRPr="00B662F0">
        <w:rPr>
          <w:rFonts w:eastAsia="MS Mincho"/>
          <w:kern w:val="2"/>
          <w:lang w:val="en-US" w:eastAsia="ja-JP"/>
        </w:rPr>
        <w:tab/>
        <w:t>In case of camera monitor devices, the exemptions of paragraph 5.1.3. apply to cameras including their holders and housings which are mounted to the vehicle exterior. The camera-monitor system replacing a rear-view Class I mirror shall have the same exemption.</w:t>
      </w:r>
    </w:p>
    <w:p w14:paraId="549CD31B" w14:textId="77777777" w:rsidR="00AA3954" w:rsidRPr="00B662F0" w:rsidRDefault="00AA3954" w:rsidP="00AA3954">
      <w:pPr>
        <w:widowControl w:val="0"/>
        <w:tabs>
          <w:tab w:val="left" w:pos="2835"/>
          <w:tab w:val="left" w:pos="8505"/>
        </w:tabs>
        <w:suppressAutoHyphens w:val="0"/>
        <w:spacing w:before="120" w:after="120" w:line="240" w:lineRule="auto"/>
        <w:ind w:left="2268" w:right="422" w:hanging="1134"/>
        <w:jc w:val="both"/>
        <w:rPr>
          <w:rFonts w:eastAsia="MS Mincho"/>
          <w:kern w:val="2"/>
          <w:lang w:val="en-US" w:eastAsia="ja-JP"/>
        </w:rPr>
      </w:pPr>
      <w:r w:rsidRPr="00B662F0">
        <w:rPr>
          <w:rFonts w:eastAsia="MS Mincho"/>
          <w:kern w:val="2"/>
          <w:lang w:val="en-US" w:eastAsia="ja-JP"/>
        </w:rPr>
        <w:t>5.1.3.2.</w:t>
      </w:r>
      <w:r w:rsidRPr="00B662F0">
        <w:rPr>
          <w:rFonts w:eastAsia="MS Mincho"/>
          <w:kern w:val="2"/>
          <w:lang w:val="en-US" w:eastAsia="ja-JP"/>
        </w:rPr>
        <w:tab/>
        <w:t xml:space="preserve">For vehicles, which are equipped as standard with approved rear-view mirrors that are </w:t>
      </w:r>
      <w:r w:rsidRPr="00B662F0">
        <w:rPr>
          <w:rFonts w:eastAsia="MS Mincho"/>
          <w:kern w:val="2"/>
          <w:lang w:val="en-US" w:eastAsia="ja-JP"/>
        </w:rPr>
        <w:lastRenderedPageBreak/>
        <w:t xml:space="preserve">optionally replaced by camera-monitor devices, the exemptions of paragraph 5.1.3. apply also to monitors, provided: </w:t>
      </w:r>
      <w:r>
        <w:rPr>
          <w:rStyle w:val="FootnoteReference"/>
          <w:rFonts w:eastAsia="MS Mincho"/>
          <w:kern w:val="2"/>
          <w:lang w:val="en-US" w:eastAsia="ja-JP"/>
        </w:rPr>
        <w:footnoteReference w:id="7"/>
      </w:r>
      <w:r w:rsidRPr="00B662F0">
        <w:rPr>
          <w:rFonts w:eastAsia="MS Mincho"/>
          <w:kern w:val="2"/>
          <w:vertAlign w:val="superscript"/>
          <w:lang w:val="en-US" w:eastAsia="ja-JP"/>
        </w:rPr>
        <w:t>6</w:t>
      </w:r>
    </w:p>
    <w:p w14:paraId="1F5BA6A6" w14:textId="77777777" w:rsidR="00AA3954" w:rsidRPr="00B662F0" w:rsidRDefault="00AA3954" w:rsidP="00AA3954">
      <w:pPr>
        <w:widowControl w:val="0"/>
        <w:tabs>
          <w:tab w:val="left" w:pos="2835"/>
          <w:tab w:val="left" w:pos="8505"/>
        </w:tabs>
        <w:suppressAutoHyphens w:val="0"/>
        <w:spacing w:before="120" w:after="120" w:line="240" w:lineRule="auto"/>
        <w:ind w:left="2835" w:right="422" w:hanging="567"/>
        <w:jc w:val="both"/>
        <w:rPr>
          <w:rFonts w:eastAsia="MS Mincho"/>
          <w:kern w:val="2"/>
          <w:lang w:val="en-US" w:eastAsia="ja-JP"/>
        </w:rPr>
      </w:pPr>
      <w:r w:rsidRPr="00B662F0">
        <w:rPr>
          <w:rFonts w:eastAsia="MS Mincho"/>
          <w:kern w:val="2"/>
          <w:lang w:val="en-US" w:eastAsia="ja-JP"/>
        </w:rPr>
        <w:t>(a)</w:t>
      </w:r>
      <w:r w:rsidRPr="00B662F0">
        <w:rPr>
          <w:rFonts w:eastAsia="MS Mincho"/>
          <w:kern w:val="2"/>
          <w:lang w:val="en-US" w:eastAsia="ja-JP"/>
        </w:rPr>
        <w:tab/>
        <w:t>Their obstruction of the direct view does not exceed the level of obstruction of the corresponding exterior rear-view mirror including its housing and holder, and;</w:t>
      </w:r>
    </w:p>
    <w:p w14:paraId="1A15011A" w14:textId="77777777" w:rsidR="00AA3954" w:rsidRPr="00B662F0" w:rsidRDefault="00AA3954" w:rsidP="00AA3954">
      <w:pPr>
        <w:widowControl w:val="0"/>
        <w:tabs>
          <w:tab w:val="left" w:pos="2835"/>
          <w:tab w:val="left" w:pos="8505"/>
        </w:tabs>
        <w:suppressAutoHyphens w:val="0"/>
        <w:spacing w:before="120" w:after="120" w:line="240" w:lineRule="auto"/>
        <w:ind w:left="2835" w:right="422" w:hanging="567"/>
        <w:jc w:val="both"/>
        <w:rPr>
          <w:rFonts w:eastAsia="MS Mincho"/>
          <w:kern w:val="2"/>
          <w:lang w:val="en-US" w:eastAsia="ja-JP"/>
        </w:rPr>
      </w:pPr>
      <w:r w:rsidRPr="00B662F0">
        <w:rPr>
          <w:rFonts w:eastAsia="MS Mincho"/>
          <w:kern w:val="2"/>
          <w:lang w:val="en-US" w:eastAsia="ja-JP"/>
        </w:rPr>
        <w:t>(b)</w:t>
      </w:r>
      <w:r w:rsidRPr="00B662F0">
        <w:rPr>
          <w:rFonts w:eastAsia="MS Mincho"/>
          <w:kern w:val="2"/>
          <w:lang w:val="en-US" w:eastAsia="ja-JP"/>
        </w:rPr>
        <w:tab/>
        <w:t>The position of the monitor is as close as practicable to the position of the rear-view mirror it replaces.</w:t>
      </w:r>
    </w:p>
    <w:p w14:paraId="32D81145" w14:textId="77777777" w:rsidR="00CC0C9F" w:rsidRPr="00CC0C9F" w:rsidRDefault="00780EAD" w:rsidP="00CC0C9F">
      <w:pPr>
        <w:pStyle w:val="Para"/>
        <w:rPr>
          <w:bCs/>
          <w:lang w:val="en-US"/>
        </w:rPr>
      </w:pPr>
      <w:r w:rsidRPr="00780EAD">
        <w:t>5.1.3.</w:t>
      </w:r>
      <w:r w:rsidR="00AA3954">
        <w:t>3</w:t>
      </w:r>
      <w:r w:rsidR="00063603">
        <w:t>.</w:t>
      </w:r>
      <w:r w:rsidRPr="00780EAD">
        <w:tab/>
      </w:r>
      <w:r w:rsidR="00CC0C9F" w:rsidRPr="00CC0C9F">
        <w:rPr>
          <w:bCs/>
          <w:lang w:val="en-US"/>
        </w:rPr>
        <w:t>An obstruction created by the steering-wheel rim and the instrument panel inside the steering wheel will be tolerated if a plane through V</w:t>
      </w:r>
      <w:r w:rsidR="00CC0C9F" w:rsidRPr="00CC0C9F">
        <w:rPr>
          <w:bCs/>
          <w:vertAlign w:val="subscript"/>
          <w:lang w:val="en-US"/>
        </w:rPr>
        <w:t>2</w:t>
      </w:r>
      <w:r w:rsidR="00CC0C9F" w:rsidRPr="00CC0C9F">
        <w:rPr>
          <w:bCs/>
          <w:lang w:val="en-US"/>
        </w:rPr>
        <w:t>, perpendicular to the plane x - z and tangential to the highest part of the steering-wheel rim, is declined at least 1° below the horizontal.</w:t>
      </w:r>
      <w:r w:rsidR="00BA2530">
        <w:rPr>
          <w:bCs/>
          <w:lang w:val="en-US"/>
        </w:rPr>
        <w:t xml:space="preserve"> </w:t>
      </w:r>
    </w:p>
    <w:p w14:paraId="261B6134" w14:textId="77777777" w:rsidR="00780EAD" w:rsidRDefault="00CC0C9F" w:rsidP="00CC0C9F">
      <w:pPr>
        <w:pStyle w:val="Para"/>
        <w:ind w:firstLine="0"/>
        <w:rPr>
          <w:bCs/>
        </w:rPr>
      </w:pPr>
      <w:r w:rsidRPr="00CC0C9F">
        <w:rPr>
          <w:bCs/>
        </w:rPr>
        <w:t>The steering wheel, if adjustable, shall be placed in the normal position indicated by the manufacturer or, failing that, midway between the limits of its range(s) of adjustment.</w:t>
      </w:r>
      <w:r>
        <w:rPr>
          <w:bCs/>
        </w:rPr>
        <w:t xml:space="preserve"> </w:t>
      </w:r>
    </w:p>
    <w:p w14:paraId="036CD944" w14:textId="77777777" w:rsidR="00070FDE" w:rsidRDefault="001F4353" w:rsidP="00070FDE">
      <w:pPr>
        <w:pStyle w:val="Para"/>
      </w:pPr>
      <w:r>
        <w:rPr>
          <w:lang w:val="en-US"/>
        </w:rPr>
        <w:t>5.1.3.4.</w:t>
      </w:r>
      <w:r>
        <w:rPr>
          <w:lang w:val="en-US"/>
        </w:rPr>
        <w:tab/>
        <w:t>An obstruction between a plane through V2, and declined at least 1° below the horizontal and a plane through V2 and declined 4° below the horizontal will be tolerated if the conical projection of this obstruction, starting from V2, on an area "S" as defined in paragraph 5.1.3.2.1. below does not exceed 20 per cent of this area.</w:t>
      </w:r>
    </w:p>
    <w:p w14:paraId="01D7C339" w14:textId="77777777" w:rsidR="0070379B" w:rsidRPr="0070379B" w:rsidRDefault="0070379B" w:rsidP="0070379B">
      <w:pPr>
        <w:pStyle w:val="Para"/>
      </w:pPr>
      <w:r w:rsidRPr="0070379B">
        <w:t>5.1.3.</w:t>
      </w:r>
      <w:r w:rsidR="00AA3954">
        <w:t>4</w:t>
      </w:r>
      <w:r w:rsidRPr="0070379B">
        <w:t>.1.</w:t>
      </w:r>
      <w:r w:rsidRPr="0070379B">
        <w:tab/>
        <w:t xml:space="preserve">The area </w:t>
      </w:r>
      <w:r w:rsidRPr="0070379B">
        <w:rPr>
          <w:lang w:val="en-US"/>
        </w:rPr>
        <w:t>"</w:t>
      </w:r>
      <w:r w:rsidRPr="0070379B">
        <w:t>S</w:t>
      </w:r>
      <w:r w:rsidRPr="0070379B">
        <w:rPr>
          <w:lang w:val="en-US"/>
        </w:rPr>
        <w:t>"</w:t>
      </w:r>
      <w:r w:rsidRPr="0070379B">
        <w:t xml:space="preserve"> (see Annex 4, Appendix, </w:t>
      </w:r>
      <w:r w:rsidR="00063603">
        <w:t>F</w:t>
      </w:r>
      <w:r w:rsidRPr="0070379B">
        <w:t>igure 7) is a rectangular vertical area located in a plane perpendicular to the X coordinate 1,500 mm forward of the point V</w:t>
      </w:r>
      <w:r w:rsidRPr="0070379B">
        <w:rPr>
          <w:vertAlign w:val="subscript"/>
        </w:rPr>
        <w:t>2</w:t>
      </w:r>
      <w:r w:rsidRPr="0070379B">
        <w:t xml:space="preserve">. The upper edge of the area </w:t>
      </w:r>
      <w:r w:rsidRPr="0070379B">
        <w:rPr>
          <w:lang w:val="en-US"/>
        </w:rPr>
        <w:t>"S"</w:t>
      </w:r>
      <w:r w:rsidRPr="0070379B">
        <w:t xml:space="preserve"> is defined by a plane passing through V</w:t>
      </w:r>
      <w:r w:rsidRPr="0070379B">
        <w:rPr>
          <w:vertAlign w:val="subscript"/>
        </w:rPr>
        <w:t>2</w:t>
      </w:r>
      <w:r w:rsidRPr="0070379B">
        <w:t xml:space="preserve"> declined forward 1° below the horizontal. The lower edge of the area </w:t>
      </w:r>
      <w:r w:rsidR="00063603">
        <w:t>"</w:t>
      </w:r>
      <w:r w:rsidRPr="0070379B">
        <w:t>S</w:t>
      </w:r>
      <w:r w:rsidR="00063603">
        <w:t>"</w:t>
      </w:r>
      <w:r w:rsidRPr="0070379B">
        <w:t xml:space="preserve"> is defined by a plane passing through V</w:t>
      </w:r>
      <w:r w:rsidRPr="0070379B">
        <w:rPr>
          <w:vertAlign w:val="subscript"/>
        </w:rPr>
        <w:t>2</w:t>
      </w:r>
      <w:r w:rsidRPr="0070379B">
        <w:t xml:space="preserve"> declined forward 4° below the horizontal. The left and right edges of the area </w:t>
      </w:r>
      <w:r w:rsidRPr="0070379B">
        <w:rPr>
          <w:lang w:val="en-US"/>
        </w:rPr>
        <w:t>"</w:t>
      </w:r>
      <w:r w:rsidRPr="0070379B">
        <w:t>S</w:t>
      </w:r>
      <w:r w:rsidRPr="0070379B">
        <w:rPr>
          <w:lang w:val="en-US"/>
        </w:rPr>
        <w:t>"</w:t>
      </w:r>
      <w:r w:rsidRPr="0070379B">
        <w:t xml:space="preserve"> are vertical and generated from the intersection lines of the three planes declined 4° as defined in paragraph 5.1.2.2. above. </w:t>
      </w:r>
    </w:p>
    <w:p w14:paraId="4D691A0D" w14:textId="77777777" w:rsidR="006E02C1" w:rsidRDefault="0070379B" w:rsidP="0070379B">
      <w:pPr>
        <w:pStyle w:val="Para"/>
        <w:rPr>
          <w:bCs/>
        </w:rPr>
      </w:pPr>
      <w:r w:rsidRPr="0070379B">
        <w:rPr>
          <w:bCs/>
        </w:rPr>
        <w:t>5.1.3.</w:t>
      </w:r>
      <w:r w:rsidR="00AA3954">
        <w:rPr>
          <w:bCs/>
        </w:rPr>
        <w:t>4</w:t>
      </w:r>
      <w:r w:rsidRPr="0070379B">
        <w:rPr>
          <w:bCs/>
        </w:rPr>
        <w:t>.2.</w:t>
      </w:r>
      <w:r w:rsidRPr="0070379B">
        <w:rPr>
          <w:bCs/>
        </w:rPr>
        <w:tab/>
        <w:t xml:space="preserve">In the case of a </w:t>
      </w:r>
      <w:r w:rsidRPr="0070379B">
        <w:t>windscreen</w:t>
      </w:r>
      <w:r w:rsidRPr="0070379B">
        <w:rPr>
          <w:bCs/>
        </w:rPr>
        <w:t xml:space="preserve"> extending beyond 1,500 mm forward of the point V</w:t>
      </w:r>
      <w:r w:rsidRPr="0070379B">
        <w:rPr>
          <w:bCs/>
          <w:vertAlign w:val="subscript"/>
        </w:rPr>
        <w:t>2</w:t>
      </w:r>
      <w:r w:rsidRPr="0070379B">
        <w:rPr>
          <w:bCs/>
        </w:rPr>
        <w:t xml:space="preserve">, the distance between the area </w:t>
      </w:r>
      <w:r w:rsidRPr="0070379B">
        <w:rPr>
          <w:lang w:val="en-US"/>
        </w:rPr>
        <w:t>"</w:t>
      </w:r>
      <w:r w:rsidRPr="0070379B">
        <w:rPr>
          <w:bCs/>
        </w:rPr>
        <w:t>S</w:t>
      </w:r>
      <w:r w:rsidRPr="0070379B">
        <w:rPr>
          <w:lang w:val="en-US"/>
        </w:rPr>
        <w:t>"</w:t>
      </w:r>
      <w:r w:rsidRPr="0070379B">
        <w:rPr>
          <w:bCs/>
        </w:rPr>
        <w:t xml:space="preserve"> and the point V</w:t>
      </w:r>
      <w:r w:rsidRPr="00272F96">
        <w:rPr>
          <w:bCs/>
          <w:vertAlign w:val="subscript"/>
        </w:rPr>
        <w:t>2</w:t>
      </w:r>
      <w:r w:rsidRPr="0070379B">
        <w:rPr>
          <w:bCs/>
        </w:rPr>
        <w:t xml:space="preserve"> may be extended accordingly.</w:t>
      </w:r>
    </w:p>
    <w:p w14:paraId="54195557" w14:textId="77777777" w:rsidR="001F4353" w:rsidRDefault="001F4353" w:rsidP="001F4353">
      <w:pPr>
        <w:pStyle w:val="Para"/>
      </w:pPr>
      <w:r>
        <w:t>5.1.3.5.</w:t>
      </w:r>
      <w:r>
        <w:tab/>
        <w:t>The transparent field of vision as defined in paragraph 5.1.1. may be overlaid by information of a Field of Vision Assistant. The provisions of paragraph 5.1.3.5.1 to 5.1.3.5.5 and of paragraph 5.1.3.6 are applying to information from an FVA if overlaid in the transparent field of vision and outside of area S.</w:t>
      </w:r>
    </w:p>
    <w:p w14:paraId="6AEBDBAC" w14:textId="77777777" w:rsidR="001F4353" w:rsidRDefault="001F4353" w:rsidP="001F4353">
      <w:pPr>
        <w:pStyle w:val="Para"/>
        <w:ind w:firstLine="0"/>
      </w:pPr>
      <w:r>
        <w:t xml:space="preserve">The information displayed by the FVA may be non-driving related, hence different to that listed in paragraph 5.1.3.5.1 and not submitted to the provisions of paragraph 5.1.3.5.1 to 5.1.3.5.5, as long as the parking gear/brake has not been released for the first time after the activation of the vehicle master control switch. </w:t>
      </w:r>
    </w:p>
    <w:p w14:paraId="755732FE" w14:textId="77777777" w:rsidR="001F4353" w:rsidRDefault="001F4353" w:rsidP="001F4353">
      <w:pPr>
        <w:pStyle w:val="Para"/>
        <w:rPr>
          <w:bCs/>
        </w:rPr>
      </w:pPr>
      <w:r>
        <w:rPr>
          <w:bCs/>
        </w:rPr>
        <w:t>5.1.3.5.1.</w:t>
      </w:r>
      <w:r>
        <w:rPr>
          <w:bCs/>
        </w:rPr>
        <w:tab/>
        <w:t xml:space="preserve">When the ignition is on or the vehicle master control switch is activated (whichever is applicable) the FVA information shall be driving related only and limited to: </w:t>
      </w:r>
    </w:p>
    <w:p w14:paraId="2D4C2E7D" w14:textId="77777777" w:rsidR="001F4353" w:rsidRDefault="001F4353" w:rsidP="001F4353">
      <w:pPr>
        <w:pStyle w:val="Para"/>
        <w:ind w:left="2835" w:hanging="567"/>
        <w:rPr>
          <w:bCs/>
        </w:rPr>
      </w:pPr>
      <w:r>
        <w:rPr>
          <w:bCs/>
        </w:rPr>
        <w:t>(a)</w:t>
      </w:r>
      <w:r>
        <w:rPr>
          <w:bCs/>
        </w:rPr>
        <w:tab/>
        <w:t>Warning/Highlight hazardous traffic situation</w:t>
      </w:r>
    </w:p>
    <w:p w14:paraId="5EA040C2" w14:textId="77777777" w:rsidR="001F4353" w:rsidRDefault="001F4353" w:rsidP="001F4353">
      <w:pPr>
        <w:pStyle w:val="Para"/>
        <w:ind w:left="2835" w:hanging="567"/>
        <w:rPr>
          <w:bCs/>
        </w:rPr>
      </w:pPr>
      <w:r>
        <w:rPr>
          <w:bCs/>
        </w:rPr>
        <w:lastRenderedPageBreak/>
        <w:t>(b)</w:t>
      </w:r>
      <w:r>
        <w:rPr>
          <w:bCs/>
        </w:rPr>
        <w:tab/>
        <w:t>Warning/Highlight vulnerable road users or other road users which may be overseen</w:t>
      </w:r>
    </w:p>
    <w:p w14:paraId="44E13A07" w14:textId="77777777" w:rsidR="001F4353" w:rsidRDefault="001F4353" w:rsidP="001F4353">
      <w:pPr>
        <w:pStyle w:val="Para"/>
        <w:ind w:left="2835" w:hanging="567"/>
        <w:rPr>
          <w:bCs/>
        </w:rPr>
      </w:pPr>
      <w:r>
        <w:rPr>
          <w:bCs/>
        </w:rPr>
        <w:t>(c)</w:t>
      </w:r>
      <w:r>
        <w:rPr>
          <w:bCs/>
        </w:rPr>
        <w:tab/>
        <w:t xml:space="preserve">Information to maintain the distances to surrounding road users </w:t>
      </w:r>
    </w:p>
    <w:p w14:paraId="0F7BF96F" w14:textId="77777777" w:rsidR="001F4353" w:rsidRDefault="001F4353" w:rsidP="001F4353">
      <w:pPr>
        <w:pStyle w:val="Para"/>
        <w:ind w:left="2835" w:hanging="567"/>
        <w:rPr>
          <w:bCs/>
        </w:rPr>
      </w:pPr>
      <w:r>
        <w:rPr>
          <w:bCs/>
        </w:rPr>
        <w:t>(d)</w:t>
      </w:r>
      <w:r>
        <w:rPr>
          <w:bCs/>
        </w:rPr>
        <w:tab/>
        <w:t>Information to find and maintain the correct driveway</w:t>
      </w:r>
    </w:p>
    <w:p w14:paraId="221CD777" w14:textId="77777777" w:rsidR="001F4353" w:rsidRDefault="001F4353" w:rsidP="001F4353">
      <w:pPr>
        <w:pStyle w:val="Para"/>
        <w:ind w:firstLine="0"/>
        <w:rPr>
          <w:bCs/>
        </w:rPr>
      </w:pPr>
      <w:r>
        <w:rPr>
          <w:bCs/>
        </w:rPr>
        <w:t>Examples of the above Warning/Highlights/Information are given in Annex 5.</w:t>
      </w:r>
    </w:p>
    <w:p w14:paraId="4782B64A" w14:textId="77777777" w:rsidR="001F4353" w:rsidRDefault="001F4353" w:rsidP="001F4353">
      <w:pPr>
        <w:pStyle w:val="Para"/>
        <w:ind w:firstLine="0"/>
        <w:rPr>
          <w:bCs/>
        </w:rPr>
      </w:pPr>
      <w:r>
        <w:rPr>
          <w:bCs/>
        </w:rPr>
        <w:t>In the case the FVA displays information sourced external to the FVA subject to approval (e.g. external GNSS handheld device), this display shall respect the intended content (e.g. type, time, appearance, size, and colour) as described by the manufacturer in the Type Approval documentation. The fulfilment of the provisions of this paragraph shall be demonstrated by the manufacturer to the technical service during the inspection of the safety approach.</w:t>
      </w:r>
    </w:p>
    <w:p w14:paraId="7C980859" w14:textId="77777777" w:rsidR="001F4353" w:rsidRDefault="001F4353" w:rsidP="001F4353">
      <w:pPr>
        <w:pStyle w:val="Para"/>
        <w:rPr>
          <w:bCs/>
          <w:lang w:val="en-US"/>
        </w:rPr>
      </w:pPr>
      <w:r>
        <w:rPr>
          <w:bCs/>
        </w:rPr>
        <w:t xml:space="preserve">5.1.3.5.2. </w:t>
      </w:r>
      <w:r>
        <w:rPr>
          <w:bCs/>
        </w:rPr>
        <w:tab/>
      </w:r>
      <w:r>
        <w:rPr>
          <w:bCs/>
          <w:lang w:val="en-US"/>
        </w:rPr>
        <w:t>The symbols and graphics shown by the FVA shall disappear when the underlying condition for their display does not exist anymore.</w:t>
      </w:r>
    </w:p>
    <w:p w14:paraId="6F854BDE" w14:textId="77777777" w:rsidR="001F4353" w:rsidRDefault="001F4353" w:rsidP="001F4353">
      <w:pPr>
        <w:pStyle w:val="Para"/>
        <w:rPr>
          <w:bCs/>
          <w:lang w:val="en-US"/>
        </w:rPr>
      </w:pPr>
      <w:r>
        <w:rPr>
          <w:bCs/>
          <w:lang w:val="en-US"/>
        </w:rPr>
        <w:t>5.1.3.5.3.</w:t>
      </w:r>
      <w:r>
        <w:rPr>
          <w:bCs/>
          <w:lang w:val="en-US"/>
        </w:rPr>
        <w:tab/>
        <w:t>The FVA shall aim to minimize the masking of objects.</w:t>
      </w:r>
    </w:p>
    <w:p w14:paraId="67BC887F" w14:textId="77777777" w:rsidR="001F4353" w:rsidRDefault="001F4353" w:rsidP="001F4353">
      <w:pPr>
        <w:pStyle w:val="Para"/>
        <w:rPr>
          <w:bCs/>
          <w:lang w:val="en-US"/>
        </w:rPr>
      </w:pPr>
      <w:r>
        <w:rPr>
          <w:bCs/>
          <w:lang w:val="en-US"/>
        </w:rPr>
        <w:t>5.1.3.5.4.</w:t>
      </w:r>
      <w:r>
        <w:rPr>
          <w:bCs/>
          <w:lang w:val="en-US"/>
        </w:rPr>
        <w:tab/>
        <w:t>It shall be possible for the driver to adjust the light intensity of the FVA.</w:t>
      </w:r>
    </w:p>
    <w:p w14:paraId="46CD4BEC" w14:textId="77777777" w:rsidR="001F4353" w:rsidRDefault="001F4353" w:rsidP="001F4353">
      <w:pPr>
        <w:pStyle w:val="Para"/>
        <w:rPr>
          <w:bCs/>
          <w:lang w:val="en-US"/>
        </w:rPr>
      </w:pPr>
      <w:r>
        <w:rPr>
          <w:bCs/>
          <w:lang w:val="en-US"/>
        </w:rPr>
        <w:t>5.1.3.5.5.</w:t>
      </w:r>
      <w:r>
        <w:rPr>
          <w:bCs/>
          <w:lang w:val="en-US"/>
        </w:rPr>
        <w:tab/>
        <w:t>It shall be possible for the driver to switch off the FVA by a deliberate action consisting of at least one manual option with maximum of 2 consecutive steps. Intuitive action (e.g. double press, swipe and press) is considered as a single step.</w:t>
      </w:r>
    </w:p>
    <w:p w14:paraId="4CE68A21" w14:textId="77777777" w:rsidR="001F4353" w:rsidRDefault="001F4353" w:rsidP="001F4353">
      <w:pPr>
        <w:pStyle w:val="Para"/>
        <w:rPr>
          <w:bCs/>
        </w:rPr>
      </w:pPr>
      <w:r>
        <w:rPr>
          <w:bCs/>
          <w:lang w:val="en-US"/>
        </w:rPr>
        <w:t>5.1.3.6.</w:t>
      </w:r>
      <w:r>
        <w:rPr>
          <w:bCs/>
          <w:lang w:val="en-US"/>
        </w:rPr>
        <w:tab/>
        <w:t>The FVA shall be deactivated automatically in case of an electrically detectable failure of the FVA that affects the visual information as an identified risk considered in the safety approach.</w:t>
      </w:r>
    </w:p>
    <w:p w14:paraId="434DF552" w14:textId="77777777" w:rsidR="006E0AE7" w:rsidRPr="006E0AE7" w:rsidRDefault="006E0AE7" w:rsidP="006E0AE7">
      <w:pPr>
        <w:pStyle w:val="Para"/>
      </w:pPr>
      <w:r w:rsidRPr="006E0AE7">
        <w:t>5.1.4.</w:t>
      </w:r>
      <w:r w:rsidRPr="006E0AE7">
        <w:tab/>
      </w:r>
      <w:r w:rsidRPr="006E0AE7">
        <w:rPr>
          <w:rFonts w:hint="eastAsia"/>
        </w:rPr>
        <w:t>In the case where the height of V</w:t>
      </w:r>
      <w:r w:rsidRPr="00272F96">
        <w:rPr>
          <w:rFonts w:hint="eastAsia"/>
          <w:vertAlign w:val="subscript"/>
        </w:rPr>
        <w:t>2</w:t>
      </w:r>
      <w:r w:rsidRPr="006E0AE7">
        <w:rPr>
          <w:rFonts w:hint="eastAsia"/>
        </w:rPr>
        <w:t xml:space="preserve"> above the ground exceeds 1,650 mm, the following requirement shall be met</w:t>
      </w:r>
      <w:r w:rsidRPr="006E0AE7">
        <w:t>:</w:t>
      </w:r>
    </w:p>
    <w:p w14:paraId="20C922C2" w14:textId="77777777" w:rsidR="006E0AE7" w:rsidRPr="006E0AE7" w:rsidRDefault="006E0AE7" w:rsidP="006E0AE7">
      <w:pPr>
        <w:pStyle w:val="Para"/>
        <w:ind w:firstLine="0"/>
      </w:pPr>
      <w:r w:rsidRPr="006E0AE7">
        <w:t>A 1</w:t>
      </w:r>
      <w:r w:rsidRPr="006E0AE7">
        <w:rPr>
          <w:rFonts w:hint="eastAsia"/>
        </w:rPr>
        <w:t>,</w:t>
      </w:r>
      <w:r w:rsidRPr="006E0AE7">
        <w:t>2</w:t>
      </w:r>
      <w:r w:rsidRPr="006E0AE7">
        <w:rPr>
          <w:rFonts w:hint="eastAsia"/>
        </w:rPr>
        <w:t>00</w:t>
      </w:r>
      <w:r w:rsidRPr="006E0AE7">
        <w:t xml:space="preserve"> </w:t>
      </w:r>
      <w:r w:rsidRPr="006E0AE7">
        <w:rPr>
          <w:rFonts w:hint="eastAsia"/>
        </w:rPr>
        <w:t>m</w:t>
      </w:r>
      <w:r w:rsidRPr="006E0AE7">
        <w:t>m tall cylindrical object with a diameter of 3</w:t>
      </w:r>
      <w:r w:rsidRPr="006E0AE7">
        <w:rPr>
          <w:rFonts w:hint="eastAsia"/>
        </w:rPr>
        <w:t>00</w:t>
      </w:r>
      <w:r w:rsidRPr="006E0AE7">
        <w:t xml:space="preserve"> </w:t>
      </w:r>
      <w:r w:rsidRPr="006E0AE7">
        <w:rPr>
          <w:rFonts w:hint="eastAsia"/>
        </w:rPr>
        <w:t>m</w:t>
      </w:r>
      <w:r w:rsidRPr="006E0AE7">
        <w:t>m that is situated inside the space bounded by a vertical plane located 2</w:t>
      </w:r>
      <w:r w:rsidRPr="006E0AE7">
        <w:rPr>
          <w:rFonts w:hint="eastAsia"/>
        </w:rPr>
        <w:t>,</w:t>
      </w:r>
      <w:r w:rsidRPr="006E0AE7">
        <w:t>0</w:t>
      </w:r>
      <w:r w:rsidRPr="006E0AE7">
        <w:rPr>
          <w:rFonts w:hint="eastAsia"/>
        </w:rPr>
        <w:t>00</w:t>
      </w:r>
      <w:r w:rsidRPr="006E0AE7">
        <w:t xml:space="preserve"> </w:t>
      </w:r>
      <w:r w:rsidRPr="006E0AE7">
        <w:rPr>
          <w:rFonts w:hint="eastAsia"/>
        </w:rPr>
        <w:t>m</w:t>
      </w:r>
      <w:r w:rsidRPr="006E0AE7">
        <w:t>m in front of the vehicle, a vertical plane located 2</w:t>
      </w:r>
      <w:r w:rsidRPr="006E0AE7">
        <w:rPr>
          <w:rFonts w:hint="eastAsia"/>
        </w:rPr>
        <w:t>,</w:t>
      </w:r>
      <w:r w:rsidRPr="006E0AE7">
        <w:t>3</w:t>
      </w:r>
      <w:r w:rsidRPr="006E0AE7">
        <w:rPr>
          <w:rFonts w:hint="eastAsia"/>
        </w:rPr>
        <w:t>00</w:t>
      </w:r>
      <w:r w:rsidRPr="006E0AE7">
        <w:t xml:space="preserve"> </w:t>
      </w:r>
      <w:r w:rsidRPr="006E0AE7">
        <w:rPr>
          <w:rFonts w:hint="eastAsia"/>
        </w:rPr>
        <w:t>m</w:t>
      </w:r>
      <w:r w:rsidRPr="006E0AE7">
        <w:t>m in front of the vehicle, a vertical plane located 4</w:t>
      </w:r>
      <w:r w:rsidRPr="006E0AE7">
        <w:rPr>
          <w:rFonts w:hint="eastAsia"/>
        </w:rPr>
        <w:t>00</w:t>
      </w:r>
      <w:r w:rsidRPr="006E0AE7">
        <w:t xml:space="preserve"> </w:t>
      </w:r>
      <w:r w:rsidRPr="006E0AE7">
        <w:rPr>
          <w:rFonts w:hint="eastAsia"/>
        </w:rPr>
        <w:t>m</w:t>
      </w:r>
      <w:r w:rsidRPr="006E0AE7">
        <w:t>m from the driver's side of the vehicle, and a vertical plane located 6</w:t>
      </w:r>
      <w:r w:rsidRPr="006E0AE7">
        <w:rPr>
          <w:rFonts w:hint="eastAsia"/>
        </w:rPr>
        <w:t>00</w:t>
      </w:r>
      <w:r w:rsidRPr="006E0AE7">
        <w:t xml:space="preserve"> </w:t>
      </w:r>
      <w:r w:rsidRPr="006E0AE7">
        <w:rPr>
          <w:rFonts w:hint="eastAsia"/>
        </w:rPr>
        <w:t>m</w:t>
      </w:r>
      <w:r w:rsidRPr="006E0AE7">
        <w:t>m from the opposite side of the vehicle shall be at least partially visible when viewed directly from V</w:t>
      </w:r>
      <w:r w:rsidRPr="00272F96">
        <w:rPr>
          <w:vertAlign w:val="subscript"/>
        </w:rPr>
        <w:t>2</w:t>
      </w:r>
      <w:r w:rsidRPr="006E0AE7">
        <w:t xml:space="preserve"> (see </w:t>
      </w:r>
      <w:r w:rsidR="00C4302C">
        <w:t>F</w:t>
      </w:r>
      <w:r w:rsidRPr="006E0AE7">
        <w:t>igure 1), regardless of where the object is within that space, unless it is invisible due to a blind spot(s) created by the A pillars, windscreen wipers, or steering wheel.</w:t>
      </w:r>
    </w:p>
    <w:p w14:paraId="5F472964" w14:textId="77777777" w:rsidR="0034684C" w:rsidRDefault="006E0AE7" w:rsidP="006E0AE7">
      <w:pPr>
        <w:pStyle w:val="Para"/>
        <w:ind w:firstLine="0"/>
      </w:pPr>
      <w:r w:rsidRPr="006E0AE7">
        <w:t>If the driver's seat is located in the central driving position of the vehicle, the 1</w:t>
      </w:r>
      <w:r w:rsidRPr="006E0AE7">
        <w:rPr>
          <w:rFonts w:hint="eastAsia"/>
        </w:rPr>
        <w:t>,</w:t>
      </w:r>
      <w:r w:rsidRPr="006E0AE7">
        <w:t>2</w:t>
      </w:r>
      <w:r w:rsidRPr="006E0AE7">
        <w:rPr>
          <w:rFonts w:hint="eastAsia"/>
        </w:rPr>
        <w:t>00</w:t>
      </w:r>
      <w:r w:rsidRPr="006E0AE7">
        <w:t xml:space="preserve"> </w:t>
      </w:r>
      <w:r w:rsidRPr="006E0AE7">
        <w:rPr>
          <w:rFonts w:hint="eastAsia"/>
        </w:rPr>
        <w:t>m</w:t>
      </w:r>
      <w:r w:rsidRPr="006E0AE7">
        <w:t>m tall cylindrical object shall be situated inside the space bounded by a vertical plane located 2</w:t>
      </w:r>
      <w:r w:rsidRPr="006E0AE7">
        <w:rPr>
          <w:rFonts w:hint="eastAsia"/>
        </w:rPr>
        <w:t>,</w:t>
      </w:r>
      <w:r w:rsidRPr="006E0AE7">
        <w:t>0</w:t>
      </w:r>
      <w:r w:rsidRPr="006E0AE7">
        <w:rPr>
          <w:rFonts w:hint="eastAsia"/>
        </w:rPr>
        <w:t>00</w:t>
      </w:r>
      <w:r w:rsidRPr="006E0AE7">
        <w:t xml:space="preserve"> </w:t>
      </w:r>
      <w:r w:rsidRPr="006E0AE7">
        <w:rPr>
          <w:rFonts w:hint="eastAsia"/>
        </w:rPr>
        <w:t>m</w:t>
      </w:r>
      <w:r w:rsidRPr="006E0AE7">
        <w:t>m in front of the vehicle, a vertical plane located 2</w:t>
      </w:r>
      <w:r w:rsidRPr="006E0AE7">
        <w:rPr>
          <w:rFonts w:hint="eastAsia"/>
        </w:rPr>
        <w:t>,</w:t>
      </w:r>
      <w:r w:rsidRPr="006E0AE7">
        <w:t>3</w:t>
      </w:r>
      <w:r w:rsidRPr="006E0AE7">
        <w:rPr>
          <w:rFonts w:hint="eastAsia"/>
        </w:rPr>
        <w:t>00</w:t>
      </w:r>
      <w:r w:rsidRPr="006E0AE7">
        <w:t xml:space="preserve"> </w:t>
      </w:r>
      <w:r w:rsidRPr="006E0AE7">
        <w:rPr>
          <w:rFonts w:hint="eastAsia"/>
        </w:rPr>
        <w:t>m</w:t>
      </w:r>
      <w:r w:rsidRPr="006E0AE7">
        <w:t>m in front of the vehicle, a vertical plane located 5</w:t>
      </w:r>
      <w:r w:rsidRPr="006E0AE7">
        <w:rPr>
          <w:rFonts w:hint="eastAsia"/>
        </w:rPr>
        <w:t>00</w:t>
      </w:r>
      <w:r w:rsidRPr="006E0AE7">
        <w:t xml:space="preserve"> </w:t>
      </w:r>
      <w:r w:rsidRPr="006E0AE7">
        <w:rPr>
          <w:rFonts w:hint="eastAsia"/>
        </w:rPr>
        <w:t>m</w:t>
      </w:r>
      <w:r w:rsidRPr="006E0AE7">
        <w:t xml:space="preserve">m from the side of the vehicle (see </w:t>
      </w:r>
      <w:r w:rsidR="00272F96">
        <w:t>F</w:t>
      </w:r>
      <w:r w:rsidRPr="006E0AE7">
        <w:t>igure 2).</w:t>
      </w:r>
    </w:p>
    <w:p w14:paraId="480BD504" w14:textId="77777777" w:rsidR="00511C46" w:rsidRDefault="0034684C" w:rsidP="006E0AE7">
      <w:pPr>
        <w:pStyle w:val="Para"/>
        <w:ind w:firstLine="0"/>
      </w:pPr>
      <w:r>
        <w:br w:type="page"/>
      </w:r>
      <w:r w:rsidR="00000000">
        <w:rPr>
          <w:noProof/>
          <w:lang w:eastAsia="en-GB"/>
        </w:rPr>
        <w:lastRenderedPageBreak/>
        <w:pict w14:anchorId="6D519C82">
          <v:group id="_x0000_s2097" style="position:absolute;left:0;text-align:left;margin-left:244.1pt;margin-top:10.65pt;width:226.8pt;height:195.85pt;z-index:23" coordorigin="6016,1914" coordsize="4536,3917">
            <v:shape id="_x0000_s2081" type="#_x0000_t75" style="position:absolute;left:6016;top:1914;width:4536;height:3917" wrapcoords="3190 1076 3190 1324 3919 2400 4101 3724 2734 4303 2734 4966 4101 5048 5104 6372 5651 7697 3190 8441 5377 9021 5377 21517 13853 21517 13853 9021 16496 8690 16952 8441 15767 7697 16496 7697 20051 6621 20142 6290 15767 5048 16132 5048 19230 3890 19413 3559 12304 2400 13215 1490 13124 1241 11666 1076 3190 1076">
              <v:imagedata r:id="rId12" o:title=""/>
            </v:shape>
            <v:shapetype id="_x0000_t202" coordsize="21600,21600" o:spt="202" path="m,l,21600r21600,l21600,xe">
              <v:stroke joinstyle="miter"/>
              <v:path gradientshapeok="t" o:connecttype="rect"/>
            </v:shapetype>
            <v:shape id="_x0000_s2090" type="#_x0000_t202" style="position:absolute;left:9413;top:2895;width:817;height:3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3eWYqAgAATwQAAA4AAAAAAAAAAAAAAAAALgIAAGRycy9lMm9E&#10;b2MueG1sUEsBAi0AFAAGAAgAAAAhAP0vMtbbAAAABQEAAA8AAAAAAAAAAAAAAAAAhAQAAGRycy9k&#10;b3ducmV2LnhtbFBLBQYAAAAABAAEAPMAAACMBQAAAAA=&#10;" strokecolor="white">
              <v:textbox style="mso-next-textbox:#_x0000_s2090">
                <w:txbxContent>
                  <w:p w14:paraId="6EF24DD2" w14:textId="77777777" w:rsidR="00A9186F" w:rsidRPr="0098288A" w:rsidRDefault="00A9186F" w:rsidP="0098288A">
                    <w:pPr>
                      <w:spacing w:line="240" w:lineRule="auto"/>
                      <w:ind w:left="-142" w:right="17"/>
                      <w:rPr>
                        <w:sz w:val="14"/>
                        <w:szCs w:val="14"/>
                      </w:rPr>
                    </w:pPr>
                    <w:r>
                      <w:rPr>
                        <w:sz w:val="14"/>
                        <w:szCs w:val="14"/>
                      </w:rPr>
                      <w:t>2,0</w:t>
                    </w:r>
                    <w:r w:rsidRPr="0098288A">
                      <w:rPr>
                        <w:sz w:val="14"/>
                        <w:szCs w:val="14"/>
                      </w:rPr>
                      <w:t>00 mm</w:t>
                    </w:r>
                  </w:p>
                </w:txbxContent>
              </v:textbox>
            </v:shape>
            <v:shape id="_x0000_s2091" type="#_x0000_t202" style="position:absolute;left:9413;top:2445;width:645;height:3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3eWYqAgAATwQAAA4AAAAAAAAAAAAAAAAALgIAAGRycy9lMm9E&#10;b2MueG1sUEsBAi0AFAAGAAgAAAAhAP0vMtbbAAAABQEAAA8AAAAAAAAAAAAAAAAAhAQAAGRycy9k&#10;b3ducmV2LnhtbFBLBQYAAAAABAAEAPMAAACMBQAAAAA=&#10;" strokecolor="white">
              <v:textbox style="mso-next-textbox:#_x0000_s2091">
                <w:txbxContent>
                  <w:p w14:paraId="051ACCF0" w14:textId="77777777" w:rsidR="00A9186F" w:rsidRPr="0098288A" w:rsidRDefault="00A9186F" w:rsidP="0098288A">
                    <w:pPr>
                      <w:spacing w:line="240" w:lineRule="auto"/>
                      <w:ind w:left="-142" w:right="17"/>
                      <w:rPr>
                        <w:sz w:val="14"/>
                        <w:szCs w:val="14"/>
                      </w:rPr>
                    </w:pPr>
                    <w:r>
                      <w:rPr>
                        <w:sz w:val="14"/>
                        <w:szCs w:val="14"/>
                      </w:rPr>
                      <w:t>3</w:t>
                    </w:r>
                    <w:r w:rsidRPr="0098288A">
                      <w:rPr>
                        <w:sz w:val="14"/>
                        <w:szCs w:val="14"/>
                      </w:rPr>
                      <w:t>00 mm</w:t>
                    </w:r>
                  </w:p>
                </w:txbxContent>
              </v:textbox>
            </v:shape>
            <v:shape id="_x0000_s2092" type="#_x0000_t202" style="position:absolute;left:8175;top:1914;width:645;height:3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3eWYqAgAATwQAAA4AAAAAAAAAAAAAAAAALgIAAGRycy9lMm9E&#10;b2MueG1sUEsBAi0AFAAGAAgAAAAhAP0vMtbbAAAABQEAAA8AAAAAAAAAAAAAAAAAhAQAAGRycy9k&#10;b3ducmV2LnhtbFBLBQYAAAAABAAEAPMAAACMBQAAAAA=&#10;" strokecolor="white">
              <v:textbox style="mso-next-textbox:#_x0000_s2092">
                <w:txbxContent>
                  <w:p w14:paraId="367C397D" w14:textId="77777777" w:rsidR="00A9186F" w:rsidRPr="0098288A" w:rsidRDefault="00A9186F" w:rsidP="0098288A">
                    <w:pPr>
                      <w:spacing w:line="240" w:lineRule="auto"/>
                      <w:ind w:left="-142" w:right="17"/>
                      <w:rPr>
                        <w:sz w:val="14"/>
                        <w:szCs w:val="14"/>
                      </w:rPr>
                    </w:pPr>
                    <w:r>
                      <w:rPr>
                        <w:sz w:val="14"/>
                        <w:szCs w:val="14"/>
                      </w:rPr>
                      <w:t>5</w:t>
                    </w:r>
                    <w:r w:rsidRPr="0098288A">
                      <w:rPr>
                        <w:sz w:val="14"/>
                        <w:szCs w:val="14"/>
                      </w:rPr>
                      <w:t>00 mm</w:t>
                    </w:r>
                  </w:p>
                </w:txbxContent>
              </v:textbox>
            </v:shape>
            <v:shape id="_x0000_s2093" type="#_x0000_t202" style="position:absolute;left:6705;top:1980;width:645;height:3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3eWYqAgAATwQAAA4AAAAAAAAAAAAAAAAALgIAAGRycy9lMm9E&#10;b2MueG1sUEsBAi0AFAAGAAgAAAAhAP0vMtbbAAAABQEAAA8AAAAAAAAAAAAAAAAAhAQAAGRycy9k&#10;b3ducmV2LnhtbFBLBQYAAAAABAAEAPMAAACMBQAAAAA=&#10;" strokecolor="white">
              <v:textbox style="mso-next-textbox:#_x0000_s2093">
                <w:txbxContent>
                  <w:p w14:paraId="272C2EE0" w14:textId="77777777" w:rsidR="00A9186F" w:rsidRPr="0098288A" w:rsidRDefault="00A9186F" w:rsidP="0098288A">
                    <w:pPr>
                      <w:spacing w:line="240" w:lineRule="auto"/>
                      <w:ind w:left="-142" w:right="17"/>
                      <w:rPr>
                        <w:sz w:val="14"/>
                        <w:szCs w:val="14"/>
                      </w:rPr>
                    </w:pPr>
                    <w:r>
                      <w:rPr>
                        <w:sz w:val="14"/>
                        <w:szCs w:val="14"/>
                      </w:rPr>
                      <w:t>5</w:t>
                    </w:r>
                    <w:r w:rsidRPr="0098288A">
                      <w:rPr>
                        <w:sz w:val="14"/>
                        <w:szCs w:val="14"/>
                      </w:rPr>
                      <w:t>00 mm</w:t>
                    </w:r>
                  </w:p>
                </w:txbxContent>
              </v:textbox>
            </v:shape>
          </v:group>
        </w:pict>
      </w:r>
      <w:r w:rsidR="00000000">
        <w:rPr>
          <w:noProof/>
          <w:lang w:eastAsia="en-GB"/>
        </w:rPr>
        <w:pict w14:anchorId="6EEE2B19">
          <v:group id="_x0000_s2096" style="position:absolute;left:0;text-align:left;margin-left:102.3pt;margin-top:5.15pt;width:156.4pt;height:201.6pt;z-index:25" coordorigin="3180,1804" coordsize="3128,4032">
            <v:shape id="_x0000_s2080" type="#_x0000_t75" style="position:absolute;left:3180;top:1804;width:2949;height:4032" wrapcoords="8223 1847 1974 2088 1754 2489 3289 3132 3289 4416 1864 4577 1864 5460 3399 5701 3289 6986 4715 8271 3289 8833 4057 9555 4057 21520 17653 21520 17543 8833 17214 8271 21490 6986 21600 6825 20504 6504 17105 5701 17543 4577 20832 4336 20613 3935 14144 3132 15131 2409 14363 2168 8772 1847 8223 1847">
              <v:imagedata r:id="rId13" o:title="" cropbottom="3462f"/>
            </v:shape>
            <v:shape id="_x0000_s2086" type="#_x0000_t202" style="position:absolute;left:3450;top:2033;width:645;height:3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3eWYqAgAATwQAAA4AAAAAAAAAAAAAAAAALgIAAGRycy9lMm9E&#10;b2MueG1sUEsBAi0AFAAGAAgAAAAhAP0vMtbbAAAABQEAAA8AAAAAAAAAAAAAAAAAhAQAAGRycy9k&#10;b3ducmV2LnhtbFBLBQYAAAAABAAEAPMAAACMBQAAAAA=&#10;" strokecolor="white">
              <v:textbox style="mso-next-textbox:#_x0000_s2086">
                <w:txbxContent>
                  <w:p w14:paraId="0F9F967C" w14:textId="77777777" w:rsidR="00A9186F" w:rsidRPr="0098288A" w:rsidRDefault="00A9186F" w:rsidP="0098288A">
                    <w:pPr>
                      <w:spacing w:line="240" w:lineRule="auto"/>
                      <w:ind w:left="-142" w:right="17"/>
                      <w:rPr>
                        <w:sz w:val="14"/>
                        <w:szCs w:val="14"/>
                      </w:rPr>
                    </w:pPr>
                    <w:r w:rsidRPr="0098288A">
                      <w:rPr>
                        <w:sz w:val="14"/>
                        <w:szCs w:val="14"/>
                      </w:rPr>
                      <w:t>400 mm</w:t>
                    </w:r>
                  </w:p>
                </w:txbxContent>
              </v:textbox>
            </v:shape>
            <v:shape id="_x0000_s2087" type="#_x0000_t202" style="position:absolute;left:4688;top:2033;width:645;height:3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3eWYqAgAATwQAAA4AAAAAAAAAAAAAAAAALgIAAGRycy9lMm9E&#10;b2MueG1sUEsBAi0AFAAGAAgAAAAhAP0vMtbbAAAABQEAAA8AAAAAAAAAAAAAAAAAhAQAAGRycy9k&#10;b3ducmV2LnhtbFBLBQYAAAAABAAEAPMAAACMBQAAAAA=&#10;" strokecolor="white">
              <v:textbox style="mso-next-textbox:#_x0000_s2087">
                <w:txbxContent>
                  <w:p w14:paraId="1B190A44" w14:textId="77777777" w:rsidR="00A9186F" w:rsidRPr="0098288A" w:rsidRDefault="00A9186F" w:rsidP="0098288A">
                    <w:pPr>
                      <w:spacing w:line="240" w:lineRule="auto"/>
                      <w:ind w:left="-142" w:right="17"/>
                      <w:rPr>
                        <w:sz w:val="14"/>
                        <w:szCs w:val="14"/>
                      </w:rPr>
                    </w:pPr>
                    <w:r>
                      <w:rPr>
                        <w:sz w:val="14"/>
                        <w:szCs w:val="14"/>
                      </w:rPr>
                      <w:t>6</w:t>
                    </w:r>
                    <w:r w:rsidRPr="0098288A">
                      <w:rPr>
                        <w:sz w:val="14"/>
                        <w:szCs w:val="14"/>
                      </w:rPr>
                      <w:t>00 mm</w:t>
                    </w:r>
                  </w:p>
                </w:txbxContent>
              </v:textbox>
            </v:shape>
            <v:shape id="_x0000_s2089" type="#_x0000_t202" style="position:absolute;left:5557;top:2955;width:751;height:3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3eWYqAgAATwQAAA4AAAAAAAAAAAAAAAAALgIAAGRycy9lMm9E&#10;b2MueG1sUEsBAi0AFAAGAAgAAAAhAP0vMtbbAAAABQEAAA8AAAAAAAAAAAAAAAAAhAQAAGRycy9k&#10;b3ducmV2LnhtbFBLBQYAAAAABAAEAPMAAACMBQAAAAA=&#10;" strokecolor="white">
              <v:textbox style="mso-next-textbox:#_x0000_s2089">
                <w:txbxContent>
                  <w:p w14:paraId="14C83C09" w14:textId="77777777" w:rsidR="00A9186F" w:rsidRPr="0098288A" w:rsidRDefault="00A9186F" w:rsidP="0098288A">
                    <w:pPr>
                      <w:spacing w:line="240" w:lineRule="auto"/>
                      <w:ind w:left="-142" w:right="17"/>
                      <w:rPr>
                        <w:sz w:val="14"/>
                        <w:szCs w:val="14"/>
                      </w:rPr>
                    </w:pPr>
                    <w:r>
                      <w:rPr>
                        <w:sz w:val="14"/>
                        <w:szCs w:val="14"/>
                      </w:rPr>
                      <w:t>2,0</w:t>
                    </w:r>
                    <w:r w:rsidRPr="0098288A">
                      <w:rPr>
                        <w:sz w:val="14"/>
                        <w:szCs w:val="14"/>
                      </w:rPr>
                      <w:t>00 mm</w:t>
                    </w:r>
                  </w:p>
                </w:txbxContent>
              </v:textbox>
            </v:shape>
            <v:shape id="_x0000_s2095" type="#_x0000_t202" style="position:absolute;left:5557;top:2404;width:645;height:3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3eWYqAgAATwQAAA4AAAAAAAAAAAAAAAAALgIAAGRycy9lMm9E&#10;b2MueG1sUEsBAi0AFAAGAAgAAAAhAP0vMtbbAAAABQEAAA8AAAAAAAAAAAAAAAAAhAQAAGRycy9k&#10;b3ducmV2LnhtbFBLBQYAAAAABAAEAPMAAACMBQAAAAA=&#10;" strokecolor="white">
              <v:textbox style="mso-next-textbox:#_x0000_s2095">
                <w:txbxContent>
                  <w:p w14:paraId="714689C2" w14:textId="77777777" w:rsidR="00A9186F" w:rsidRPr="0098288A" w:rsidRDefault="00A9186F" w:rsidP="0098288A">
                    <w:pPr>
                      <w:spacing w:line="240" w:lineRule="auto"/>
                      <w:ind w:left="-142" w:right="17"/>
                      <w:rPr>
                        <w:sz w:val="14"/>
                        <w:szCs w:val="14"/>
                      </w:rPr>
                    </w:pPr>
                    <w:r>
                      <w:rPr>
                        <w:sz w:val="14"/>
                        <w:szCs w:val="14"/>
                      </w:rPr>
                      <w:t>3</w:t>
                    </w:r>
                    <w:r w:rsidRPr="0098288A">
                      <w:rPr>
                        <w:sz w:val="14"/>
                        <w:szCs w:val="14"/>
                      </w:rPr>
                      <w:t>00 mm</w:t>
                    </w:r>
                  </w:p>
                </w:txbxContent>
              </v:textbox>
            </v:shape>
          </v:group>
        </w:pict>
      </w:r>
      <w:r w:rsidR="00E07887">
        <w:tab/>
      </w:r>
      <w:r w:rsidR="00511C46" w:rsidRPr="00C4302C">
        <w:t xml:space="preserve">Figure 1 </w:t>
      </w:r>
      <w:r w:rsidR="00511C46" w:rsidRPr="00C4302C">
        <w:tab/>
      </w:r>
      <w:r w:rsidR="00511C46" w:rsidRPr="00C4302C">
        <w:tab/>
      </w:r>
      <w:r w:rsidR="00511C46" w:rsidRPr="00C4302C">
        <w:tab/>
      </w:r>
      <w:r w:rsidR="00511C46" w:rsidRPr="00C4302C">
        <w:tab/>
      </w:r>
      <w:r w:rsidR="00511C46" w:rsidRPr="00C4302C">
        <w:tab/>
        <w:t>Figure 2</w:t>
      </w:r>
    </w:p>
    <w:p w14:paraId="08F7E5AE" w14:textId="77777777" w:rsidR="00511C46" w:rsidRPr="00070FDE" w:rsidRDefault="00000000" w:rsidP="006E0AE7">
      <w:pPr>
        <w:pStyle w:val="Para"/>
        <w:ind w:firstLine="0"/>
      </w:pPr>
      <w:r>
        <w:rPr>
          <w:noProof/>
          <w:lang w:eastAsia="en-GB"/>
        </w:rPr>
        <w:pict w14:anchorId="41F8524C">
          <v:shape id="_x0000_s2094" type="#_x0000_t202" style="position:absolute;left:0;text-align:left;margin-left:223.4pt;margin-top:17.15pt;width:32.25pt;height:15.75pt;z-index: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3eWYqAgAATwQAAA4AAAAAAAAAAAAAAAAALgIAAGRycy9lMm9E&#10;b2MueG1sUEsBAi0AFAAGAAgAAAAhAP0vMtbbAAAABQEAAA8AAAAAAAAAAAAAAAAAhAQAAGRycy9k&#10;b3ducmV2LnhtbFBLBQYAAAAABAAEAPMAAACMBQAAAAA=&#10;" strokecolor="white">
            <v:textbox style="mso-next-textbox:#_x0000_s2094">
              <w:txbxContent>
                <w:p w14:paraId="72968079" w14:textId="77777777" w:rsidR="00A9186F" w:rsidRPr="0098288A" w:rsidRDefault="00A9186F" w:rsidP="0098288A">
                  <w:pPr>
                    <w:spacing w:line="240" w:lineRule="auto"/>
                    <w:ind w:left="-142" w:right="17"/>
                    <w:rPr>
                      <w:sz w:val="14"/>
                      <w:szCs w:val="14"/>
                    </w:rPr>
                  </w:pPr>
                  <w:r>
                    <w:rPr>
                      <w:sz w:val="14"/>
                      <w:szCs w:val="14"/>
                    </w:rPr>
                    <w:t>3</w:t>
                  </w:r>
                  <w:r w:rsidRPr="0098288A">
                    <w:rPr>
                      <w:sz w:val="14"/>
                      <w:szCs w:val="14"/>
                    </w:rPr>
                    <w:t>00 mm</w:t>
                  </w:r>
                </w:p>
              </w:txbxContent>
            </v:textbox>
          </v:shape>
        </w:pict>
      </w:r>
    </w:p>
    <w:p w14:paraId="2932F4EB" w14:textId="77777777" w:rsidR="00511C46" w:rsidRDefault="00000000" w:rsidP="00780EAD">
      <w:pPr>
        <w:pStyle w:val="Para"/>
      </w:pPr>
      <w:r>
        <w:rPr>
          <w:noProof/>
          <w:lang w:eastAsia="en-GB"/>
        </w:rPr>
        <w:pict w14:anchorId="6E79FCF5">
          <v:shape id="_x0000_s2088" type="#_x0000_t202" style="position:absolute;left:0;text-align:left;margin-left:223.4pt;margin-top:1.2pt;width:32.25pt;height:15.75pt;z-index:2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3eWYqAgAATwQAAA4AAAAAAAAAAAAAAAAALgIAAGRycy9lMm9E&#10;b2MueG1sUEsBAi0AFAAGAAgAAAAhAP0vMtbbAAAABQEAAA8AAAAAAAAAAAAAAAAAhAQAAGRycy9k&#10;b3ducmV2LnhtbFBLBQYAAAAABAAEAPMAAACMBQAAAAA=&#10;" strokecolor="white">
            <v:textbox style="mso-next-textbox:#_x0000_s2088">
              <w:txbxContent>
                <w:p w14:paraId="26CB8B3B" w14:textId="77777777" w:rsidR="00A9186F" w:rsidRPr="0098288A" w:rsidRDefault="00A9186F" w:rsidP="0098288A">
                  <w:pPr>
                    <w:spacing w:line="240" w:lineRule="auto"/>
                    <w:ind w:left="-142" w:right="17"/>
                    <w:rPr>
                      <w:sz w:val="14"/>
                      <w:szCs w:val="14"/>
                    </w:rPr>
                  </w:pPr>
                  <w:r>
                    <w:rPr>
                      <w:sz w:val="14"/>
                      <w:szCs w:val="14"/>
                    </w:rPr>
                    <w:t>3</w:t>
                  </w:r>
                  <w:r w:rsidRPr="0098288A">
                    <w:rPr>
                      <w:sz w:val="14"/>
                      <w:szCs w:val="14"/>
                    </w:rPr>
                    <w:t>00 mm</w:t>
                  </w:r>
                </w:p>
              </w:txbxContent>
            </v:textbox>
          </v:shape>
        </w:pict>
      </w:r>
    </w:p>
    <w:p w14:paraId="22EA9166" w14:textId="77777777" w:rsidR="00511C46" w:rsidRDefault="00511C46" w:rsidP="00780EAD">
      <w:pPr>
        <w:pStyle w:val="Para"/>
      </w:pPr>
    </w:p>
    <w:p w14:paraId="1BD8A81C" w14:textId="77777777" w:rsidR="00511C46" w:rsidRDefault="00511C46" w:rsidP="00780EAD">
      <w:pPr>
        <w:pStyle w:val="Para"/>
      </w:pPr>
    </w:p>
    <w:p w14:paraId="61B5FA89" w14:textId="77777777" w:rsidR="00511C46" w:rsidRDefault="00511C46" w:rsidP="00780EAD">
      <w:pPr>
        <w:pStyle w:val="Para"/>
      </w:pPr>
    </w:p>
    <w:p w14:paraId="1D5934BC" w14:textId="77777777" w:rsidR="00511C46" w:rsidRDefault="00511C46" w:rsidP="00780EAD">
      <w:pPr>
        <w:pStyle w:val="Para"/>
      </w:pPr>
    </w:p>
    <w:p w14:paraId="0248D768" w14:textId="77777777" w:rsidR="00511C46" w:rsidRDefault="00511C46" w:rsidP="00780EAD">
      <w:pPr>
        <w:pStyle w:val="Para"/>
      </w:pPr>
    </w:p>
    <w:p w14:paraId="3F7C72B8" w14:textId="77777777" w:rsidR="00511C46" w:rsidRDefault="00511C46" w:rsidP="00780EAD">
      <w:pPr>
        <w:pStyle w:val="Para"/>
      </w:pPr>
    </w:p>
    <w:p w14:paraId="2449D0B1" w14:textId="77777777" w:rsidR="0034684C" w:rsidRDefault="0034684C" w:rsidP="00780EAD">
      <w:pPr>
        <w:pStyle w:val="Para"/>
      </w:pPr>
    </w:p>
    <w:p w14:paraId="3ED7EA98" w14:textId="77777777" w:rsidR="0034684C" w:rsidRDefault="0034684C" w:rsidP="00780EAD">
      <w:pPr>
        <w:pStyle w:val="Para"/>
      </w:pPr>
    </w:p>
    <w:p w14:paraId="7C4FB051" w14:textId="77777777" w:rsidR="0034684C" w:rsidRDefault="0034684C" w:rsidP="00780EAD">
      <w:pPr>
        <w:pStyle w:val="Para"/>
      </w:pPr>
    </w:p>
    <w:p w14:paraId="182C113C" w14:textId="77777777" w:rsidR="00780EAD" w:rsidRPr="00780EAD" w:rsidRDefault="00780EAD" w:rsidP="00780EAD">
      <w:pPr>
        <w:pStyle w:val="Para"/>
      </w:pPr>
      <w:r w:rsidRPr="00780EAD">
        <w:t>5.2.</w:t>
      </w:r>
      <w:r w:rsidRPr="00780EAD">
        <w:tab/>
      </w:r>
      <w:r w:rsidRPr="00780EAD">
        <w:tab/>
        <w:t>Position of the V points</w:t>
      </w:r>
    </w:p>
    <w:p w14:paraId="6D9DDD5F" w14:textId="77777777" w:rsidR="00780EAD" w:rsidRPr="00780EAD" w:rsidRDefault="00780EAD" w:rsidP="00780EAD">
      <w:pPr>
        <w:pStyle w:val="Para"/>
      </w:pPr>
      <w:r w:rsidRPr="00780EAD">
        <w:t>5.2.1.</w:t>
      </w:r>
      <w:r w:rsidRPr="00780EAD">
        <w:tab/>
        <w:t xml:space="preserve">The position of the V points in relation to the "R" point, as indicated by XYZ coordinates from the three dimensional reference grid, are as shown in </w:t>
      </w:r>
      <w:r w:rsidR="00F27C32" w:rsidRPr="00780EAD">
        <w:t>Tables</w:t>
      </w:r>
      <w:r w:rsidR="00F27C32">
        <w:t> </w:t>
      </w:r>
      <w:r w:rsidRPr="00780EAD">
        <w:t xml:space="preserve">I and IV. </w:t>
      </w:r>
    </w:p>
    <w:p w14:paraId="5C4276A7" w14:textId="77777777" w:rsidR="00780EAD" w:rsidRPr="00780EAD" w:rsidRDefault="00780EAD" w:rsidP="00780EAD">
      <w:pPr>
        <w:pStyle w:val="Para"/>
      </w:pPr>
      <w:r w:rsidRPr="00780EAD">
        <w:t>5.2.2.</w:t>
      </w:r>
      <w:r w:rsidRPr="00780EAD">
        <w:tab/>
        <w:t xml:space="preserve">Table I indicates the basic coordinates for a design seat-back angle of 25°. The positive direction for the coordinates is indicated in Annex </w:t>
      </w:r>
      <w:r w:rsidR="002712DC">
        <w:t>4</w:t>
      </w:r>
      <w:r w:rsidRPr="00780EAD">
        <w:t xml:space="preserve">, </w:t>
      </w:r>
      <w:r w:rsidR="00F27C32">
        <w:t>A</w:t>
      </w:r>
      <w:r w:rsidR="00F27C32" w:rsidRPr="00780EAD">
        <w:t>ppendix</w:t>
      </w:r>
      <w:r w:rsidRPr="00780EAD">
        <w:t xml:space="preserve">, </w:t>
      </w:r>
      <w:r w:rsidR="00F27C32">
        <w:t>F</w:t>
      </w:r>
      <w:r w:rsidR="00F27C32" w:rsidRPr="00780EAD">
        <w:t>igure </w:t>
      </w:r>
      <w:r w:rsidRPr="00780EAD">
        <w:t>1.</w:t>
      </w:r>
    </w:p>
    <w:p w14:paraId="7CCEC94B" w14:textId="77777777" w:rsidR="00780EAD" w:rsidRPr="00780EAD" w:rsidRDefault="003D77CC" w:rsidP="003D77CC">
      <w:pPr>
        <w:pStyle w:val="Heading1"/>
      </w:pPr>
      <w:bookmarkStart w:id="0" w:name="_Toc108926526"/>
      <w:r w:rsidRPr="00780EAD">
        <w:t xml:space="preserve">Table </w:t>
      </w:r>
      <w:bookmarkEnd w:id="0"/>
      <w:r>
        <w:t>I</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5"/>
        <w:gridCol w:w="1885"/>
        <w:gridCol w:w="1885"/>
        <w:gridCol w:w="1885"/>
      </w:tblGrid>
      <w:tr w:rsidR="007E5596" w:rsidRPr="007E5596" w14:paraId="7B240E49" w14:textId="77777777" w:rsidTr="00265CB5">
        <w:trPr>
          <w:tblHeader/>
        </w:trPr>
        <w:tc>
          <w:tcPr>
            <w:tcW w:w="2873" w:type="dxa"/>
            <w:shd w:val="clear" w:color="auto" w:fill="auto"/>
            <w:vAlign w:val="bottom"/>
          </w:tcPr>
          <w:p w14:paraId="240D4047" w14:textId="77777777" w:rsidR="00117793" w:rsidRPr="00117793" w:rsidRDefault="00117793" w:rsidP="000B2B31">
            <w:pPr>
              <w:suppressAutoHyphens w:val="0"/>
              <w:spacing w:before="80" w:after="80" w:line="200" w:lineRule="exact"/>
              <w:ind w:left="113" w:right="113"/>
              <w:rPr>
                <w:i/>
                <w:sz w:val="16"/>
                <w:szCs w:val="24"/>
              </w:rPr>
            </w:pPr>
            <w:r w:rsidRPr="00117793">
              <w:rPr>
                <w:i/>
                <w:sz w:val="16"/>
                <w:szCs w:val="24"/>
              </w:rPr>
              <w:t>V-point</w:t>
            </w:r>
          </w:p>
        </w:tc>
        <w:tc>
          <w:tcPr>
            <w:tcW w:w="3162" w:type="dxa"/>
            <w:shd w:val="clear" w:color="auto" w:fill="auto"/>
            <w:vAlign w:val="bottom"/>
          </w:tcPr>
          <w:p w14:paraId="2B67AB5A" w14:textId="77777777" w:rsidR="00117793" w:rsidRPr="00117793" w:rsidRDefault="00117793" w:rsidP="000B2B31">
            <w:pPr>
              <w:suppressAutoHyphens w:val="0"/>
              <w:spacing w:before="80" w:after="80" w:line="200" w:lineRule="exact"/>
              <w:ind w:left="113" w:right="113"/>
              <w:rPr>
                <w:i/>
                <w:sz w:val="16"/>
                <w:szCs w:val="24"/>
              </w:rPr>
            </w:pPr>
            <w:r w:rsidRPr="00117793">
              <w:rPr>
                <w:i/>
                <w:sz w:val="16"/>
                <w:szCs w:val="24"/>
              </w:rPr>
              <w:t>X</w:t>
            </w:r>
          </w:p>
        </w:tc>
        <w:tc>
          <w:tcPr>
            <w:tcW w:w="3162" w:type="dxa"/>
            <w:shd w:val="clear" w:color="auto" w:fill="auto"/>
            <w:vAlign w:val="bottom"/>
          </w:tcPr>
          <w:p w14:paraId="43256114" w14:textId="77777777" w:rsidR="00117793" w:rsidRPr="00117793" w:rsidRDefault="00117793" w:rsidP="000B2B31">
            <w:pPr>
              <w:suppressAutoHyphens w:val="0"/>
              <w:spacing w:before="80" w:after="80" w:line="200" w:lineRule="exact"/>
              <w:ind w:left="113" w:right="113"/>
              <w:rPr>
                <w:i/>
                <w:sz w:val="16"/>
                <w:szCs w:val="24"/>
              </w:rPr>
            </w:pPr>
            <w:r w:rsidRPr="00117793">
              <w:rPr>
                <w:i/>
                <w:sz w:val="16"/>
                <w:szCs w:val="24"/>
              </w:rPr>
              <w:t>Y</w:t>
            </w:r>
          </w:p>
        </w:tc>
        <w:tc>
          <w:tcPr>
            <w:tcW w:w="3162" w:type="dxa"/>
            <w:shd w:val="clear" w:color="auto" w:fill="auto"/>
            <w:vAlign w:val="bottom"/>
          </w:tcPr>
          <w:p w14:paraId="0C0A1DC0" w14:textId="77777777" w:rsidR="00117793" w:rsidRPr="00117793" w:rsidRDefault="00117793" w:rsidP="000B2B31">
            <w:pPr>
              <w:suppressAutoHyphens w:val="0"/>
              <w:spacing w:before="80" w:after="80" w:line="200" w:lineRule="exact"/>
              <w:ind w:left="113" w:right="113"/>
              <w:rPr>
                <w:i/>
                <w:sz w:val="16"/>
                <w:szCs w:val="24"/>
              </w:rPr>
            </w:pPr>
            <w:r w:rsidRPr="00117793">
              <w:rPr>
                <w:i/>
                <w:sz w:val="16"/>
                <w:szCs w:val="24"/>
              </w:rPr>
              <w:t>Z</w:t>
            </w:r>
          </w:p>
        </w:tc>
      </w:tr>
      <w:tr w:rsidR="007E5596" w:rsidRPr="007E5596" w14:paraId="185D00D8" w14:textId="77777777" w:rsidTr="00265CB5">
        <w:tc>
          <w:tcPr>
            <w:tcW w:w="2873" w:type="dxa"/>
            <w:shd w:val="clear" w:color="auto" w:fill="auto"/>
          </w:tcPr>
          <w:p w14:paraId="314507EC" w14:textId="77777777" w:rsidR="00117793" w:rsidRPr="00117793" w:rsidRDefault="00117793" w:rsidP="000B2B31">
            <w:pPr>
              <w:suppressAutoHyphens w:val="0"/>
              <w:spacing w:before="40" w:after="120" w:line="220" w:lineRule="exact"/>
              <w:ind w:left="113" w:right="113"/>
              <w:rPr>
                <w:szCs w:val="24"/>
              </w:rPr>
            </w:pPr>
            <w:r w:rsidRPr="00117793">
              <w:rPr>
                <w:szCs w:val="24"/>
              </w:rPr>
              <w:t>V</w:t>
            </w:r>
            <w:r w:rsidRPr="00117793">
              <w:rPr>
                <w:szCs w:val="24"/>
                <w:vertAlign w:val="subscript"/>
              </w:rPr>
              <w:t>1</w:t>
            </w:r>
          </w:p>
        </w:tc>
        <w:tc>
          <w:tcPr>
            <w:tcW w:w="3162" w:type="dxa"/>
            <w:shd w:val="clear" w:color="auto" w:fill="auto"/>
          </w:tcPr>
          <w:p w14:paraId="404DB6E3" w14:textId="77777777" w:rsidR="00117793" w:rsidRPr="00117793" w:rsidRDefault="00117793" w:rsidP="000B2B31">
            <w:pPr>
              <w:suppressAutoHyphens w:val="0"/>
              <w:spacing w:before="40" w:after="120" w:line="220" w:lineRule="exact"/>
              <w:ind w:left="113" w:right="113"/>
              <w:rPr>
                <w:szCs w:val="24"/>
              </w:rPr>
            </w:pPr>
            <w:r w:rsidRPr="00117793">
              <w:rPr>
                <w:szCs w:val="24"/>
              </w:rPr>
              <w:t>68 mm</w:t>
            </w:r>
          </w:p>
        </w:tc>
        <w:tc>
          <w:tcPr>
            <w:tcW w:w="3162" w:type="dxa"/>
            <w:shd w:val="clear" w:color="auto" w:fill="auto"/>
          </w:tcPr>
          <w:p w14:paraId="006DE741" w14:textId="77777777" w:rsidR="00117793" w:rsidRPr="00117793" w:rsidRDefault="00117793" w:rsidP="000B2B31">
            <w:pPr>
              <w:suppressAutoHyphens w:val="0"/>
              <w:spacing w:before="40" w:after="120" w:line="220" w:lineRule="exact"/>
              <w:ind w:left="113" w:right="113"/>
              <w:rPr>
                <w:szCs w:val="24"/>
              </w:rPr>
            </w:pPr>
            <w:r w:rsidRPr="00117793">
              <w:rPr>
                <w:szCs w:val="24"/>
              </w:rPr>
              <w:t>-5 mm</w:t>
            </w:r>
          </w:p>
        </w:tc>
        <w:tc>
          <w:tcPr>
            <w:tcW w:w="3162" w:type="dxa"/>
            <w:shd w:val="clear" w:color="auto" w:fill="auto"/>
          </w:tcPr>
          <w:p w14:paraId="134D525A" w14:textId="77777777" w:rsidR="00117793" w:rsidRPr="00117793" w:rsidRDefault="00117793" w:rsidP="000B2B31">
            <w:pPr>
              <w:suppressAutoHyphens w:val="0"/>
              <w:spacing w:before="40" w:after="120" w:line="220" w:lineRule="exact"/>
              <w:ind w:left="113" w:right="113"/>
              <w:rPr>
                <w:szCs w:val="24"/>
              </w:rPr>
            </w:pPr>
            <w:r w:rsidRPr="00117793">
              <w:rPr>
                <w:szCs w:val="24"/>
              </w:rPr>
              <w:t>665 mm</w:t>
            </w:r>
          </w:p>
        </w:tc>
      </w:tr>
      <w:tr w:rsidR="007E5596" w:rsidRPr="007E5596" w14:paraId="56F0D06C" w14:textId="77777777" w:rsidTr="00265CB5">
        <w:tc>
          <w:tcPr>
            <w:tcW w:w="2873" w:type="dxa"/>
            <w:shd w:val="clear" w:color="auto" w:fill="auto"/>
          </w:tcPr>
          <w:p w14:paraId="42F61BA6" w14:textId="77777777" w:rsidR="00117793" w:rsidRPr="00117793" w:rsidRDefault="00117793" w:rsidP="000B2B31">
            <w:pPr>
              <w:suppressAutoHyphens w:val="0"/>
              <w:spacing w:before="40" w:after="120" w:line="220" w:lineRule="exact"/>
              <w:ind w:left="113" w:right="113"/>
              <w:rPr>
                <w:szCs w:val="24"/>
              </w:rPr>
            </w:pPr>
            <w:r w:rsidRPr="00117793">
              <w:rPr>
                <w:szCs w:val="24"/>
              </w:rPr>
              <w:t>V</w:t>
            </w:r>
            <w:r w:rsidRPr="00117793">
              <w:rPr>
                <w:szCs w:val="24"/>
                <w:vertAlign w:val="subscript"/>
              </w:rPr>
              <w:t>2</w:t>
            </w:r>
          </w:p>
        </w:tc>
        <w:tc>
          <w:tcPr>
            <w:tcW w:w="3162" w:type="dxa"/>
            <w:shd w:val="clear" w:color="auto" w:fill="auto"/>
          </w:tcPr>
          <w:p w14:paraId="768F81D6" w14:textId="77777777" w:rsidR="00117793" w:rsidRPr="00117793" w:rsidRDefault="00117793" w:rsidP="000B2B31">
            <w:pPr>
              <w:suppressAutoHyphens w:val="0"/>
              <w:spacing w:before="40" w:after="120" w:line="220" w:lineRule="exact"/>
              <w:ind w:left="113" w:right="113"/>
              <w:rPr>
                <w:szCs w:val="24"/>
              </w:rPr>
            </w:pPr>
            <w:r w:rsidRPr="00117793">
              <w:rPr>
                <w:szCs w:val="24"/>
              </w:rPr>
              <w:t>68 mm</w:t>
            </w:r>
          </w:p>
        </w:tc>
        <w:tc>
          <w:tcPr>
            <w:tcW w:w="3162" w:type="dxa"/>
            <w:shd w:val="clear" w:color="auto" w:fill="auto"/>
          </w:tcPr>
          <w:p w14:paraId="7A74DEAF" w14:textId="77777777" w:rsidR="00117793" w:rsidRPr="00117793" w:rsidRDefault="00117793" w:rsidP="000B2B31">
            <w:pPr>
              <w:suppressAutoHyphens w:val="0"/>
              <w:spacing w:before="40" w:after="120" w:line="220" w:lineRule="exact"/>
              <w:ind w:left="113" w:right="113"/>
              <w:rPr>
                <w:szCs w:val="24"/>
              </w:rPr>
            </w:pPr>
            <w:r w:rsidRPr="00117793">
              <w:rPr>
                <w:szCs w:val="24"/>
              </w:rPr>
              <w:t>-5 mm</w:t>
            </w:r>
          </w:p>
        </w:tc>
        <w:tc>
          <w:tcPr>
            <w:tcW w:w="3162" w:type="dxa"/>
            <w:shd w:val="clear" w:color="auto" w:fill="auto"/>
          </w:tcPr>
          <w:p w14:paraId="708FC7CC" w14:textId="77777777" w:rsidR="00117793" w:rsidRPr="00117793" w:rsidRDefault="00117793" w:rsidP="000B2B31">
            <w:pPr>
              <w:suppressAutoHyphens w:val="0"/>
              <w:spacing w:before="40" w:after="120" w:line="220" w:lineRule="exact"/>
              <w:ind w:left="113" w:right="113"/>
              <w:rPr>
                <w:szCs w:val="24"/>
              </w:rPr>
            </w:pPr>
            <w:r w:rsidRPr="00117793">
              <w:rPr>
                <w:szCs w:val="24"/>
              </w:rPr>
              <w:t>589 mm</w:t>
            </w:r>
          </w:p>
        </w:tc>
      </w:tr>
    </w:tbl>
    <w:p w14:paraId="6F78AE0D" w14:textId="77777777" w:rsidR="00780EAD" w:rsidRPr="00780EAD" w:rsidRDefault="00780EAD" w:rsidP="005B14D5">
      <w:pPr>
        <w:pStyle w:val="Para"/>
        <w:spacing w:before="120"/>
      </w:pPr>
      <w:r w:rsidRPr="00780EAD">
        <w:t>5.3.</w:t>
      </w:r>
      <w:r w:rsidRPr="00780EAD">
        <w:tab/>
        <w:t>Position of the P points</w:t>
      </w:r>
    </w:p>
    <w:p w14:paraId="03BA1B5E" w14:textId="77777777" w:rsidR="00780EAD" w:rsidRPr="00780EAD" w:rsidRDefault="00780EAD" w:rsidP="00780EAD">
      <w:pPr>
        <w:pStyle w:val="Para"/>
      </w:pPr>
      <w:r w:rsidRPr="00780EAD">
        <w:t>5.3.1.</w:t>
      </w:r>
      <w:r w:rsidRPr="00780EAD">
        <w:tab/>
        <w:t>The position of the P points in relation to the "R" point, as indicated by the XYZ coordinates from the three-dimensional reference grid, are as shown by Tables II, III and IV.</w:t>
      </w:r>
    </w:p>
    <w:p w14:paraId="15B89555" w14:textId="77777777" w:rsidR="00780EAD" w:rsidRPr="00780EAD" w:rsidRDefault="00780EAD" w:rsidP="00780EAD">
      <w:pPr>
        <w:pStyle w:val="Para"/>
      </w:pPr>
      <w:r w:rsidRPr="00780EAD">
        <w:t>5.3.1.1.</w:t>
      </w:r>
      <w:r w:rsidRPr="00780EAD">
        <w:tab/>
        <w:t>Table II sets out the base coordinates for a design seat-back angle of 25°.</w:t>
      </w:r>
      <w:r w:rsidR="00BA2530">
        <w:t xml:space="preserve"> </w:t>
      </w:r>
      <w:r w:rsidRPr="00780EAD">
        <w:t xml:space="preserve">The positive direction of the coordinates is set out in Annex </w:t>
      </w:r>
      <w:r w:rsidR="002712DC">
        <w:t>4</w:t>
      </w:r>
      <w:r w:rsidRPr="00780EAD">
        <w:t xml:space="preserve">, </w:t>
      </w:r>
      <w:r w:rsidR="00F27C32">
        <w:t>A</w:t>
      </w:r>
      <w:r w:rsidR="00F27C32" w:rsidRPr="00780EAD">
        <w:t>ppendix</w:t>
      </w:r>
      <w:r w:rsidRPr="00780EAD">
        <w:t xml:space="preserve">, </w:t>
      </w:r>
      <w:r w:rsidR="00F27C32">
        <w:t>F</w:t>
      </w:r>
      <w:r w:rsidR="00F27C32" w:rsidRPr="00780EAD">
        <w:t>igure</w:t>
      </w:r>
      <w:r w:rsidR="00B65335">
        <w:t> </w:t>
      </w:r>
      <w:r w:rsidRPr="00780EAD">
        <w:t>1.</w:t>
      </w:r>
    </w:p>
    <w:p w14:paraId="6545897C" w14:textId="77777777" w:rsidR="00780EAD" w:rsidRPr="00780EAD" w:rsidRDefault="00780EAD" w:rsidP="001B0FD5">
      <w:pPr>
        <w:pStyle w:val="Para"/>
        <w:ind w:firstLine="0"/>
      </w:pPr>
      <w:r w:rsidRPr="00780EAD">
        <w:t>The Pm point is the point of intersection between the straight line joining P</w:t>
      </w:r>
      <w:r w:rsidRPr="00780EAD">
        <w:rPr>
          <w:vertAlign w:val="subscript"/>
        </w:rPr>
        <w:t>1</w:t>
      </w:r>
      <w:r w:rsidR="00763E41">
        <w:t xml:space="preserve">, </w:t>
      </w:r>
      <w:r w:rsidRPr="00780EAD">
        <w:t>P</w:t>
      </w:r>
      <w:r w:rsidRPr="00780EAD">
        <w:rPr>
          <w:vertAlign w:val="subscript"/>
        </w:rPr>
        <w:t>2</w:t>
      </w:r>
      <w:r w:rsidRPr="00780EAD">
        <w:t xml:space="preserve"> and the longitudinal vertical plane passing through the "R" point.</w:t>
      </w:r>
    </w:p>
    <w:p w14:paraId="37B84F4F" w14:textId="77777777" w:rsidR="00780EAD" w:rsidRPr="00780EAD" w:rsidRDefault="003D77CC" w:rsidP="003D77CC">
      <w:pPr>
        <w:pStyle w:val="Heading1"/>
      </w:pPr>
      <w:bookmarkStart w:id="1" w:name="_Toc108926527"/>
      <w:r w:rsidRPr="00780EAD">
        <w:t xml:space="preserve">Table </w:t>
      </w:r>
      <w:r w:rsidR="00780EAD" w:rsidRPr="00780EAD">
        <w:t>II</w:t>
      </w:r>
      <w:bookmarkEnd w:id="1"/>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59"/>
        <w:gridCol w:w="1700"/>
        <w:gridCol w:w="1984"/>
        <w:gridCol w:w="2127"/>
      </w:tblGrid>
      <w:tr w:rsidR="00905FA6" w:rsidRPr="00905FA6" w14:paraId="227C59FE" w14:textId="77777777" w:rsidTr="00265CB5">
        <w:trPr>
          <w:tblHeader/>
        </w:trPr>
        <w:tc>
          <w:tcPr>
            <w:tcW w:w="1559" w:type="dxa"/>
            <w:shd w:val="clear" w:color="auto" w:fill="auto"/>
            <w:vAlign w:val="bottom"/>
          </w:tcPr>
          <w:p w14:paraId="34C76DCE" w14:textId="77777777" w:rsidR="00117793" w:rsidRPr="00117793" w:rsidRDefault="00117793" w:rsidP="00ED7313">
            <w:pPr>
              <w:suppressAutoHyphens w:val="0"/>
              <w:spacing w:before="80" w:after="80" w:line="200" w:lineRule="exact"/>
              <w:ind w:left="113" w:right="113"/>
              <w:rPr>
                <w:i/>
                <w:sz w:val="16"/>
                <w:szCs w:val="24"/>
              </w:rPr>
            </w:pPr>
            <w:r w:rsidRPr="00117793">
              <w:rPr>
                <w:i/>
                <w:sz w:val="16"/>
                <w:szCs w:val="24"/>
              </w:rPr>
              <w:t>Point P</w:t>
            </w:r>
          </w:p>
        </w:tc>
        <w:tc>
          <w:tcPr>
            <w:tcW w:w="1700" w:type="dxa"/>
            <w:shd w:val="clear" w:color="auto" w:fill="auto"/>
            <w:vAlign w:val="bottom"/>
          </w:tcPr>
          <w:p w14:paraId="61CC4516" w14:textId="77777777" w:rsidR="00117793" w:rsidRPr="00117793" w:rsidRDefault="00117793" w:rsidP="00ED7313">
            <w:pPr>
              <w:suppressAutoHyphens w:val="0"/>
              <w:spacing w:before="80" w:after="80" w:line="200" w:lineRule="exact"/>
              <w:ind w:left="113" w:right="113"/>
              <w:rPr>
                <w:i/>
                <w:sz w:val="16"/>
                <w:szCs w:val="24"/>
              </w:rPr>
            </w:pPr>
            <w:r w:rsidRPr="00117793">
              <w:rPr>
                <w:i/>
                <w:sz w:val="16"/>
                <w:szCs w:val="24"/>
              </w:rPr>
              <w:t>X</w:t>
            </w:r>
          </w:p>
        </w:tc>
        <w:tc>
          <w:tcPr>
            <w:tcW w:w="1984" w:type="dxa"/>
            <w:shd w:val="clear" w:color="auto" w:fill="auto"/>
            <w:vAlign w:val="bottom"/>
          </w:tcPr>
          <w:p w14:paraId="7483413E" w14:textId="77777777" w:rsidR="00117793" w:rsidRPr="00117793" w:rsidRDefault="00117793" w:rsidP="00ED7313">
            <w:pPr>
              <w:suppressAutoHyphens w:val="0"/>
              <w:spacing w:before="80" w:after="80" w:line="200" w:lineRule="exact"/>
              <w:ind w:left="113" w:right="113"/>
              <w:rPr>
                <w:i/>
                <w:sz w:val="16"/>
                <w:szCs w:val="24"/>
              </w:rPr>
            </w:pPr>
            <w:r w:rsidRPr="00117793">
              <w:rPr>
                <w:i/>
                <w:sz w:val="16"/>
                <w:szCs w:val="24"/>
              </w:rPr>
              <w:t>Y</w:t>
            </w:r>
          </w:p>
        </w:tc>
        <w:tc>
          <w:tcPr>
            <w:tcW w:w="2127" w:type="dxa"/>
            <w:shd w:val="clear" w:color="auto" w:fill="auto"/>
            <w:vAlign w:val="bottom"/>
          </w:tcPr>
          <w:p w14:paraId="6A6AE912" w14:textId="77777777" w:rsidR="00117793" w:rsidRPr="00117793" w:rsidRDefault="00117793" w:rsidP="00ED7313">
            <w:pPr>
              <w:suppressAutoHyphens w:val="0"/>
              <w:spacing w:before="80" w:after="80" w:line="200" w:lineRule="exact"/>
              <w:ind w:left="113" w:right="113"/>
              <w:rPr>
                <w:i/>
                <w:sz w:val="16"/>
                <w:szCs w:val="24"/>
              </w:rPr>
            </w:pPr>
            <w:r w:rsidRPr="00117793">
              <w:rPr>
                <w:i/>
                <w:sz w:val="16"/>
                <w:szCs w:val="24"/>
              </w:rPr>
              <w:t>Z</w:t>
            </w:r>
          </w:p>
        </w:tc>
      </w:tr>
      <w:tr w:rsidR="00905FA6" w:rsidRPr="00117793" w14:paraId="78088F18" w14:textId="77777777" w:rsidTr="00265CB5">
        <w:tc>
          <w:tcPr>
            <w:tcW w:w="1559" w:type="dxa"/>
            <w:shd w:val="clear" w:color="auto" w:fill="auto"/>
          </w:tcPr>
          <w:p w14:paraId="179521D1" w14:textId="77777777" w:rsidR="00117793" w:rsidRPr="00117793" w:rsidRDefault="00117793" w:rsidP="00ED7313">
            <w:pPr>
              <w:suppressAutoHyphens w:val="0"/>
              <w:spacing w:before="40" w:after="120" w:line="220" w:lineRule="exact"/>
              <w:ind w:left="113" w:right="113"/>
              <w:rPr>
                <w:szCs w:val="24"/>
                <w:vertAlign w:val="subscript"/>
              </w:rPr>
            </w:pPr>
            <w:r w:rsidRPr="00117793">
              <w:rPr>
                <w:szCs w:val="24"/>
              </w:rPr>
              <w:t>P</w:t>
            </w:r>
            <w:r w:rsidRPr="00117793">
              <w:rPr>
                <w:szCs w:val="24"/>
                <w:vertAlign w:val="subscript"/>
              </w:rPr>
              <w:t>1</w:t>
            </w:r>
          </w:p>
        </w:tc>
        <w:tc>
          <w:tcPr>
            <w:tcW w:w="1700" w:type="dxa"/>
            <w:shd w:val="clear" w:color="auto" w:fill="auto"/>
          </w:tcPr>
          <w:p w14:paraId="4F3F1FC6" w14:textId="77777777" w:rsidR="00117793" w:rsidRPr="00117793" w:rsidRDefault="00117793" w:rsidP="00ED7313">
            <w:pPr>
              <w:suppressAutoHyphens w:val="0"/>
              <w:spacing w:before="40" w:after="120" w:line="220" w:lineRule="exact"/>
              <w:ind w:left="113" w:right="113"/>
              <w:rPr>
                <w:szCs w:val="24"/>
              </w:rPr>
            </w:pPr>
            <w:r w:rsidRPr="00117793">
              <w:rPr>
                <w:szCs w:val="24"/>
              </w:rPr>
              <w:t>35 mm</w:t>
            </w:r>
          </w:p>
        </w:tc>
        <w:tc>
          <w:tcPr>
            <w:tcW w:w="1984" w:type="dxa"/>
            <w:shd w:val="clear" w:color="auto" w:fill="auto"/>
          </w:tcPr>
          <w:p w14:paraId="43B2C865" w14:textId="77777777" w:rsidR="00117793" w:rsidRPr="00117793" w:rsidRDefault="00117793" w:rsidP="00ED7313">
            <w:pPr>
              <w:suppressAutoHyphens w:val="0"/>
              <w:spacing w:before="40" w:after="120" w:line="220" w:lineRule="exact"/>
              <w:ind w:left="113" w:right="113"/>
              <w:rPr>
                <w:szCs w:val="24"/>
              </w:rPr>
            </w:pPr>
            <w:r w:rsidRPr="00117793">
              <w:rPr>
                <w:szCs w:val="24"/>
              </w:rPr>
              <w:t>-20 mm</w:t>
            </w:r>
          </w:p>
        </w:tc>
        <w:tc>
          <w:tcPr>
            <w:tcW w:w="2127" w:type="dxa"/>
            <w:shd w:val="clear" w:color="auto" w:fill="auto"/>
          </w:tcPr>
          <w:p w14:paraId="3CBE9FE3" w14:textId="77777777" w:rsidR="00117793" w:rsidRPr="00117793" w:rsidRDefault="00117793" w:rsidP="00ED7313">
            <w:pPr>
              <w:suppressAutoHyphens w:val="0"/>
              <w:spacing w:before="40" w:after="120" w:line="220" w:lineRule="exact"/>
              <w:ind w:left="113" w:right="113"/>
              <w:rPr>
                <w:szCs w:val="24"/>
              </w:rPr>
            </w:pPr>
            <w:r w:rsidRPr="00117793">
              <w:rPr>
                <w:szCs w:val="24"/>
              </w:rPr>
              <w:t>627 mm</w:t>
            </w:r>
          </w:p>
        </w:tc>
      </w:tr>
      <w:tr w:rsidR="00905FA6" w:rsidRPr="00117793" w14:paraId="7D53CA0A" w14:textId="77777777" w:rsidTr="00265CB5">
        <w:tc>
          <w:tcPr>
            <w:tcW w:w="1559" w:type="dxa"/>
            <w:shd w:val="clear" w:color="auto" w:fill="auto"/>
          </w:tcPr>
          <w:p w14:paraId="7B667E6E" w14:textId="77777777" w:rsidR="00117793" w:rsidRPr="00117793" w:rsidRDefault="00117793" w:rsidP="00ED7313">
            <w:pPr>
              <w:suppressAutoHyphens w:val="0"/>
              <w:spacing w:before="40" w:after="120" w:line="220" w:lineRule="exact"/>
              <w:ind w:left="113" w:right="113"/>
              <w:rPr>
                <w:szCs w:val="24"/>
                <w:vertAlign w:val="subscript"/>
              </w:rPr>
            </w:pPr>
            <w:r w:rsidRPr="00117793">
              <w:rPr>
                <w:szCs w:val="24"/>
              </w:rPr>
              <w:t>P</w:t>
            </w:r>
            <w:r w:rsidRPr="00117793">
              <w:rPr>
                <w:szCs w:val="24"/>
                <w:vertAlign w:val="subscript"/>
              </w:rPr>
              <w:t>2</w:t>
            </w:r>
          </w:p>
        </w:tc>
        <w:tc>
          <w:tcPr>
            <w:tcW w:w="1700" w:type="dxa"/>
            <w:shd w:val="clear" w:color="auto" w:fill="auto"/>
          </w:tcPr>
          <w:p w14:paraId="260D45C3" w14:textId="77777777" w:rsidR="00117793" w:rsidRPr="00117793" w:rsidRDefault="00117793" w:rsidP="00ED7313">
            <w:pPr>
              <w:suppressAutoHyphens w:val="0"/>
              <w:spacing w:before="40" w:after="120" w:line="220" w:lineRule="exact"/>
              <w:ind w:left="113" w:right="113"/>
              <w:rPr>
                <w:szCs w:val="24"/>
              </w:rPr>
            </w:pPr>
            <w:r w:rsidRPr="00117793">
              <w:rPr>
                <w:szCs w:val="24"/>
              </w:rPr>
              <w:t>63 mm</w:t>
            </w:r>
          </w:p>
        </w:tc>
        <w:tc>
          <w:tcPr>
            <w:tcW w:w="1984" w:type="dxa"/>
            <w:shd w:val="clear" w:color="auto" w:fill="auto"/>
          </w:tcPr>
          <w:p w14:paraId="663A10CC" w14:textId="77777777" w:rsidR="00117793" w:rsidRPr="00117793" w:rsidRDefault="00117793" w:rsidP="00ED7313">
            <w:pPr>
              <w:suppressAutoHyphens w:val="0"/>
              <w:spacing w:before="40" w:after="120" w:line="220" w:lineRule="exact"/>
              <w:ind w:left="113" w:right="113"/>
              <w:rPr>
                <w:szCs w:val="24"/>
              </w:rPr>
            </w:pPr>
            <w:r w:rsidRPr="00117793">
              <w:rPr>
                <w:szCs w:val="24"/>
              </w:rPr>
              <w:t>47 mm</w:t>
            </w:r>
          </w:p>
        </w:tc>
        <w:tc>
          <w:tcPr>
            <w:tcW w:w="2127" w:type="dxa"/>
            <w:shd w:val="clear" w:color="auto" w:fill="auto"/>
          </w:tcPr>
          <w:p w14:paraId="5CA33C79" w14:textId="77777777" w:rsidR="00117793" w:rsidRPr="00117793" w:rsidRDefault="00117793" w:rsidP="00ED7313">
            <w:pPr>
              <w:suppressAutoHyphens w:val="0"/>
              <w:spacing w:before="40" w:after="120" w:line="220" w:lineRule="exact"/>
              <w:ind w:left="113" w:right="113"/>
              <w:rPr>
                <w:szCs w:val="24"/>
              </w:rPr>
            </w:pPr>
            <w:r w:rsidRPr="00117793">
              <w:rPr>
                <w:szCs w:val="24"/>
              </w:rPr>
              <w:t>627 mm</w:t>
            </w:r>
          </w:p>
        </w:tc>
      </w:tr>
      <w:tr w:rsidR="00905FA6" w:rsidRPr="00117793" w14:paraId="7F49940E" w14:textId="77777777" w:rsidTr="00265CB5">
        <w:tc>
          <w:tcPr>
            <w:tcW w:w="1559" w:type="dxa"/>
            <w:shd w:val="clear" w:color="auto" w:fill="auto"/>
          </w:tcPr>
          <w:p w14:paraId="127AEAE8" w14:textId="77777777" w:rsidR="00117793" w:rsidRPr="00117793" w:rsidRDefault="00117793" w:rsidP="00ED7313">
            <w:pPr>
              <w:suppressAutoHyphens w:val="0"/>
              <w:spacing w:before="40" w:after="120" w:line="220" w:lineRule="exact"/>
              <w:ind w:left="113" w:right="113"/>
              <w:rPr>
                <w:szCs w:val="24"/>
              </w:rPr>
            </w:pPr>
            <w:r w:rsidRPr="00117793">
              <w:rPr>
                <w:szCs w:val="24"/>
              </w:rPr>
              <w:t>Pm</w:t>
            </w:r>
          </w:p>
        </w:tc>
        <w:tc>
          <w:tcPr>
            <w:tcW w:w="1700" w:type="dxa"/>
            <w:shd w:val="clear" w:color="auto" w:fill="auto"/>
          </w:tcPr>
          <w:p w14:paraId="109270C5" w14:textId="77777777" w:rsidR="00117793" w:rsidRPr="00117793" w:rsidRDefault="00117793" w:rsidP="00ED7313">
            <w:pPr>
              <w:suppressAutoHyphens w:val="0"/>
              <w:spacing w:before="40" w:after="120" w:line="220" w:lineRule="exact"/>
              <w:ind w:left="113" w:right="113"/>
              <w:rPr>
                <w:szCs w:val="24"/>
              </w:rPr>
            </w:pPr>
            <w:r w:rsidRPr="00117793">
              <w:rPr>
                <w:szCs w:val="24"/>
              </w:rPr>
              <w:t>43.36 mm</w:t>
            </w:r>
          </w:p>
        </w:tc>
        <w:tc>
          <w:tcPr>
            <w:tcW w:w="1984" w:type="dxa"/>
            <w:shd w:val="clear" w:color="auto" w:fill="auto"/>
          </w:tcPr>
          <w:p w14:paraId="5CFCE8AB" w14:textId="77777777" w:rsidR="00117793" w:rsidRPr="00117793" w:rsidRDefault="00117793" w:rsidP="00ED7313">
            <w:pPr>
              <w:suppressAutoHyphens w:val="0"/>
              <w:spacing w:before="40" w:after="120" w:line="220" w:lineRule="exact"/>
              <w:ind w:left="113" w:right="113"/>
              <w:rPr>
                <w:szCs w:val="24"/>
              </w:rPr>
            </w:pPr>
            <w:r w:rsidRPr="00117793">
              <w:rPr>
                <w:szCs w:val="24"/>
              </w:rPr>
              <w:t>0 mm</w:t>
            </w:r>
          </w:p>
        </w:tc>
        <w:tc>
          <w:tcPr>
            <w:tcW w:w="2127" w:type="dxa"/>
            <w:shd w:val="clear" w:color="auto" w:fill="auto"/>
          </w:tcPr>
          <w:p w14:paraId="6D76BD50" w14:textId="77777777" w:rsidR="00117793" w:rsidRPr="00117793" w:rsidRDefault="00117793" w:rsidP="00ED7313">
            <w:pPr>
              <w:suppressAutoHyphens w:val="0"/>
              <w:spacing w:before="40" w:after="120" w:line="220" w:lineRule="exact"/>
              <w:ind w:left="113" w:right="113"/>
              <w:rPr>
                <w:szCs w:val="24"/>
              </w:rPr>
            </w:pPr>
            <w:r w:rsidRPr="00117793">
              <w:rPr>
                <w:szCs w:val="24"/>
              </w:rPr>
              <w:t>627 mm</w:t>
            </w:r>
          </w:p>
        </w:tc>
      </w:tr>
    </w:tbl>
    <w:p w14:paraId="44C1CFCD" w14:textId="77777777" w:rsidR="00780EAD" w:rsidRPr="00780EAD" w:rsidRDefault="00780EAD" w:rsidP="00CE6920">
      <w:pPr>
        <w:pStyle w:val="Para"/>
        <w:keepNext/>
        <w:keepLines/>
        <w:spacing w:before="120" w:after="80"/>
      </w:pPr>
      <w:r w:rsidRPr="00780EAD">
        <w:lastRenderedPageBreak/>
        <w:t>5.3.1.2.</w:t>
      </w:r>
      <w:r w:rsidRPr="00780EAD">
        <w:tab/>
        <w:t>Table III indicates the further corrections to be made to the X coordinates of P</w:t>
      </w:r>
      <w:r w:rsidRPr="00780EAD">
        <w:rPr>
          <w:vertAlign w:val="subscript"/>
        </w:rPr>
        <w:t xml:space="preserve">1 </w:t>
      </w:r>
      <w:r w:rsidRPr="00780EAD">
        <w:t>and P</w:t>
      </w:r>
      <w:r w:rsidRPr="00780EAD">
        <w:rPr>
          <w:vertAlign w:val="subscript"/>
        </w:rPr>
        <w:t>2</w:t>
      </w:r>
      <w:r w:rsidRPr="00780EAD">
        <w:t xml:space="preserve"> when the horizontal seat-adjustment range as defined in paragraph</w:t>
      </w:r>
      <w:r w:rsidR="00B8142E">
        <w:t> </w:t>
      </w:r>
      <w:r w:rsidRPr="00780EAD">
        <w:t>2.16.</w:t>
      </w:r>
      <w:r w:rsidR="002712DC">
        <w:t xml:space="preserve"> above</w:t>
      </w:r>
      <w:r w:rsidRPr="00780EAD">
        <w:t xml:space="preserve"> exceeds 108 mm.</w:t>
      </w:r>
      <w:r w:rsidR="00BA2530">
        <w:t xml:space="preserve"> </w:t>
      </w:r>
      <w:r w:rsidRPr="00780EAD">
        <w:t>The positive direction for the coordinates is indicated in Annex </w:t>
      </w:r>
      <w:r w:rsidR="002712DC">
        <w:t>4</w:t>
      </w:r>
      <w:r w:rsidRPr="00780EAD">
        <w:t xml:space="preserve">, </w:t>
      </w:r>
      <w:r w:rsidR="00363518">
        <w:t>A</w:t>
      </w:r>
      <w:r w:rsidR="00363518" w:rsidRPr="00780EAD">
        <w:t>ppendix</w:t>
      </w:r>
      <w:r w:rsidRPr="00780EAD">
        <w:t xml:space="preserve">, </w:t>
      </w:r>
      <w:r w:rsidR="00363518">
        <w:t>F</w:t>
      </w:r>
      <w:r w:rsidR="00363518" w:rsidRPr="00780EAD">
        <w:t xml:space="preserve">igure </w:t>
      </w:r>
      <w:r w:rsidRPr="00780EAD">
        <w:t>1.</w:t>
      </w:r>
    </w:p>
    <w:p w14:paraId="5A4DC8E8" w14:textId="77777777" w:rsidR="00780EAD" w:rsidRPr="00780EAD" w:rsidRDefault="003D77CC" w:rsidP="0049757E">
      <w:pPr>
        <w:pStyle w:val="Heading1"/>
        <w:keepNext/>
      </w:pPr>
      <w:bookmarkStart w:id="2" w:name="_Toc108926528"/>
      <w:r w:rsidRPr="00780EAD">
        <w:t>Table</w:t>
      </w:r>
      <w:r w:rsidR="00780EAD" w:rsidRPr="00780EAD">
        <w:t xml:space="preserve"> III</w:t>
      </w:r>
      <w:bookmarkEnd w:id="2"/>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52"/>
        <w:gridCol w:w="3118"/>
      </w:tblGrid>
      <w:tr w:rsidR="00905FA6" w:rsidRPr="00905FA6" w14:paraId="5B179FF8" w14:textId="77777777" w:rsidTr="00265CB5">
        <w:trPr>
          <w:tblHeader/>
        </w:trPr>
        <w:tc>
          <w:tcPr>
            <w:tcW w:w="4252" w:type="dxa"/>
            <w:shd w:val="clear" w:color="auto" w:fill="auto"/>
            <w:vAlign w:val="bottom"/>
          </w:tcPr>
          <w:p w14:paraId="75215986" w14:textId="77777777" w:rsidR="00117793" w:rsidRPr="00117793" w:rsidRDefault="00117793" w:rsidP="0049757E">
            <w:pPr>
              <w:keepNext/>
              <w:suppressAutoHyphens w:val="0"/>
              <w:spacing w:before="80" w:after="80" w:line="200" w:lineRule="exact"/>
              <w:ind w:left="113" w:right="113"/>
              <w:rPr>
                <w:i/>
                <w:sz w:val="16"/>
                <w:szCs w:val="24"/>
              </w:rPr>
            </w:pPr>
            <w:r w:rsidRPr="00117793">
              <w:rPr>
                <w:i/>
                <w:sz w:val="16"/>
                <w:szCs w:val="24"/>
              </w:rPr>
              <w:t>Horizontal seat-adjustment range</w:t>
            </w:r>
          </w:p>
        </w:tc>
        <w:tc>
          <w:tcPr>
            <w:tcW w:w="3118" w:type="dxa"/>
            <w:shd w:val="clear" w:color="auto" w:fill="auto"/>
            <w:vAlign w:val="bottom"/>
          </w:tcPr>
          <w:p w14:paraId="1B746371" w14:textId="77777777" w:rsidR="00117793" w:rsidRPr="00117793" w:rsidRDefault="00117793" w:rsidP="0049757E">
            <w:pPr>
              <w:keepNext/>
              <w:suppressAutoHyphens w:val="0"/>
              <w:spacing w:before="80" w:after="80" w:line="200" w:lineRule="exact"/>
              <w:ind w:left="113" w:right="113"/>
              <w:rPr>
                <w:i/>
                <w:sz w:val="16"/>
                <w:szCs w:val="24"/>
              </w:rPr>
            </w:pPr>
            <w:proofErr w:type="spellStart"/>
            <w:r w:rsidRPr="00117793">
              <w:rPr>
                <w:i/>
                <w:sz w:val="16"/>
                <w:szCs w:val="24"/>
              </w:rPr>
              <w:t>Δx</w:t>
            </w:r>
            <w:proofErr w:type="spellEnd"/>
          </w:p>
        </w:tc>
      </w:tr>
      <w:tr w:rsidR="00905FA6" w:rsidRPr="00117793" w14:paraId="077CA4AE" w14:textId="77777777" w:rsidTr="00265CB5">
        <w:tc>
          <w:tcPr>
            <w:tcW w:w="4252" w:type="dxa"/>
            <w:shd w:val="clear" w:color="auto" w:fill="auto"/>
          </w:tcPr>
          <w:p w14:paraId="3460D698" w14:textId="77777777" w:rsidR="00117793" w:rsidRPr="00117793" w:rsidRDefault="00117793" w:rsidP="005B14D5">
            <w:pPr>
              <w:suppressAutoHyphens w:val="0"/>
              <w:spacing w:before="40" w:after="120" w:line="220" w:lineRule="exact"/>
              <w:ind w:left="113" w:right="113"/>
              <w:rPr>
                <w:szCs w:val="24"/>
              </w:rPr>
            </w:pPr>
            <w:r w:rsidRPr="00117793">
              <w:rPr>
                <w:szCs w:val="24"/>
              </w:rPr>
              <w:t>108 to 120 mm</w:t>
            </w:r>
          </w:p>
        </w:tc>
        <w:tc>
          <w:tcPr>
            <w:tcW w:w="3118" w:type="dxa"/>
            <w:shd w:val="clear" w:color="auto" w:fill="auto"/>
          </w:tcPr>
          <w:p w14:paraId="02155579" w14:textId="77777777" w:rsidR="00117793" w:rsidRPr="00117793" w:rsidRDefault="00117793" w:rsidP="005B14D5">
            <w:pPr>
              <w:suppressAutoHyphens w:val="0"/>
              <w:spacing w:before="40" w:after="120" w:line="220" w:lineRule="exact"/>
              <w:ind w:left="113" w:right="113"/>
              <w:rPr>
                <w:szCs w:val="24"/>
              </w:rPr>
            </w:pPr>
            <w:r w:rsidRPr="00117793">
              <w:rPr>
                <w:szCs w:val="24"/>
              </w:rPr>
              <w:t>-13 mm</w:t>
            </w:r>
          </w:p>
        </w:tc>
      </w:tr>
      <w:tr w:rsidR="00905FA6" w:rsidRPr="00117793" w14:paraId="716C5FFF" w14:textId="77777777" w:rsidTr="00265CB5">
        <w:tc>
          <w:tcPr>
            <w:tcW w:w="4252" w:type="dxa"/>
            <w:shd w:val="clear" w:color="auto" w:fill="auto"/>
          </w:tcPr>
          <w:p w14:paraId="53C650A6" w14:textId="77777777" w:rsidR="00117793" w:rsidRPr="00117793" w:rsidRDefault="00117793" w:rsidP="005B14D5">
            <w:pPr>
              <w:suppressAutoHyphens w:val="0"/>
              <w:spacing w:before="40" w:after="120" w:line="220" w:lineRule="exact"/>
              <w:ind w:left="113" w:right="113"/>
              <w:rPr>
                <w:szCs w:val="24"/>
              </w:rPr>
            </w:pPr>
            <w:r w:rsidRPr="00117793">
              <w:rPr>
                <w:szCs w:val="24"/>
              </w:rPr>
              <w:t>121 to 132 mm</w:t>
            </w:r>
          </w:p>
        </w:tc>
        <w:tc>
          <w:tcPr>
            <w:tcW w:w="3118" w:type="dxa"/>
            <w:shd w:val="clear" w:color="auto" w:fill="auto"/>
          </w:tcPr>
          <w:p w14:paraId="7A10CBEE" w14:textId="77777777" w:rsidR="00117793" w:rsidRPr="00117793" w:rsidRDefault="00117793" w:rsidP="005B14D5">
            <w:pPr>
              <w:suppressAutoHyphens w:val="0"/>
              <w:spacing w:before="40" w:after="120" w:line="220" w:lineRule="exact"/>
              <w:ind w:left="113" w:right="113"/>
              <w:rPr>
                <w:szCs w:val="24"/>
              </w:rPr>
            </w:pPr>
            <w:r w:rsidRPr="00117793">
              <w:rPr>
                <w:szCs w:val="24"/>
              </w:rPr>
              <w:t>-22 mm</w:t>
            </w:r>
          </w:p>
        </w:tc>
      </w:tr>
      <w:tr w:rsidR="00905FA6" w:rsidRPr="00117793" w14:paraId="0211656B" w14:textId="77777777" w:rsidTr="00265CB5">
        <w:tc>
          <w:tcPr>
            <w:tcW w:w="4252" w:type="dxa"/>
            <w:shd w:val="clear" w:color="auto" w:fill="auto"/>
          </w:tcPr>
          <w:p w14:paraId="65ABA143" w14:textId="77777777" w:rsidR="00117793" w:rsidRPr="00117793" w:rsidRDefault="00117793" w:rsidP="005B14D5">
            <w:pPr>
              <w:suppressAutoHyphens w:val="0"/>
              <w:spacing w:before="40" w:after="120" w:line="220" w:lineRule="exact"/>
              <w:ind w:left="113" w:right="113"/>
              <w:rPr>
                <w:szCs w:val="24"/>
              </w:rPr>
            </w:pPr>
            <w:r w:rsidRPr="00117793">
              <w:rPr>
                <w:szCs w:val="24"/>
              </w:rPr>
              <w:t>133 to 145 mm</w:t>
            </w:r>
          </w:p>
        </w:tc>
        <w:tc>
          <w:tcPr>
            <w:tcW w:w="3118" w:type="dxa"/>
            <w:shd w:val="clear" w:color="auto" w:fill="auto"/>
          </w:tcPr>
          <w:p w14:paraId="04566946" w14:textId="77777777" w:rsidR="00117793" w:rsidRPr="00117793" w:rsidRDefault="00117793" w:rsidP="005B14D5">
            <w:pPr>
              <w:suppressAutoHyphens w:val="0"/>
              <w:spacing w:before="40" w:after="120" w:line="220" w:lineRule="exact"/>
              <w:ind w:left="113" w:right="113"/>
              <w:rPr>
                <w:szCs w:val="24"/>
              </w:rPr>
            </w:pPr>
            <w:r w:rsidRPr="00117793">
              <w:rPr>
                <w:szCs w:val="24"/>
              </w:rPr>
              <w:t>-32 mm</w:t>
            </w:r>
          </w:p>
        </w:tc>
      </w:tr>
      <w:tr w:rsidR="00905FA6" w:rsidRPr="00117793" w14:paraId="448E1A2F" w14:textId="77777777" w:rsidTr="00265CB5">
        <w:tc>
          <w:tcPr>
            <w:tcW w:w="4252" w:type="dxa"/>
            <w:shd w:val="clear" w:color="auto" w:fill="auto"/>
          </w:tcPr>
          <w:p w14:paraId="706C7C2E" w14:textId="77777777" w:rsidR="00117793" w:rsidRPr="00117793" w:rsidRDefault="00117793" w:rsidP="005B14D5">
            <w:pPr>
              <w:suppressAutoHyphens w:val="0"/>
              <w:spacing w:before="40" w:after="120" w:line="220" w:lineRule="exact"/>
              <w:ind w:left="113" w:right="113"/>
              <w:rPr>
                <w:szCs w:val="24"/>
              </w:rPr>
            </w:pPr>
            <w:r w:rsidRPr="00117793">
              <w:rPr>
                <w:szCs w:val="24"/>
              </w:rPr>
              <w:t>146 to 158 mm</w:t>
            </w:r>
          </w:p>
        </w:tc>
        <w:tc>
          <w:tcPr>
            <w:tcW w:w="3118" w:type="dxa"/>
            <w:shd w:val="clear" w:color="auto" w:fill="auto"/>
          </w:tcPr>
          <w:p w14:paraId="0CE4E767" w14:textId="77777777" w:rsidR="00117793" w:rsidRPr="00117793" w:rsidRDefault="00117793" w:rsidP="005B14D5">
            <w:pPr>
              <w:suppressAutoHyphens w:val="0"/>
              <w:spacing w:before="40" w:after="120" w:line="220" w:lineRule="exact"/>
              <w:ind w:left="113" w:right="113"/>
              <w:rPr>
                <w:szCs w:val="24"/>
              </w:rPr>
            </w:pPr>
            <w:r w:rsidRPr="00117793">
              <w:rPr>
                <w:szCs w:val="24"/>
              </w:rPr>
              <w:t>-42 mm</w:t>
            </w:r>
          </w:p>
        </w:tc>
      </w:tr>
      <w:tr w:rsidR="00905FA6" w:rsidRPr="00117793" w14:paraId="7470CA53" w14:textId="77777777" w:rsidTr="00265CB5">
        <w:tc>
          <w:tcPr>
            <w:tcW w:w="4252" w:type="dxa"/>
            <w:shd w:val="clear" w:color="auto" w:fill="auto"/>
          </w:tcPr>
          <w:p w14:paraId="1A8F46A8" w14:textId="77777777" w:rsidR="00117793" w:rsidRPr="00117793" w:rsidRDefault="00117793" w:rsidP="005B14D5">
            <w:pPr>
              <w:suppressAutoHyphens w:val="0"/>
              <w:spacing w:before="40" w:after="120" w:line="220" w:lineRule="exact"/>
              <w:ind w:left="113" w:right="113"/>
              <w:rPr>
                <w:szCs w:val="24"/>
              </w:rPr>
            </w:pPr>
            <w:r w:rsidRPr="00117793">
              <w:rPr>
                <w:szCs w:val="24"/>
              </w:rPr>
              <w:t>more than 158 mm</w:t>
            </w:r>
          </w:p>
        </w:tc>
        <w:tc>
          <w:tcPr>
            <w:tcW w:w="3118" w:type="dxa"/>
            <w:shd w:val="clear" w:color="auto" w:fill="auto"/>
          </w:tcPr>
          <w:p w14:paraId="05965CBF" w14:textId="77777777" w:rsidR="00117793" w:rsidRPr="00117793" w:rsidRDefault="00117793" w:rsidP="005B14D5">
            <w:pPr>
              <w:suppressAutoHyphens w:val="0"/>
              <w:spacing w:before="40" w:after="120" w:line="220" w:lineRule="exact"/>
              <w:ind w:left="113" w:right="113"/>
              <w:rPr>
                <w:szCs w:val="24"/>
              </w:rPr>
            </w:pPr>
            <w:r w:rsidRPr="00117793">
              <w:rPr>
                <w:szCs w:val="24"/>
              </w:rPr>
              <w:t>-48 mm</w:t>
            </w:r>
          </w:p>
        </w:tc>
      </w:tr>
    </w:tbl>
    <w:p w14:paraId="260EC22C" w14:textId="77777777" w:rsidR="00780EAD" w:rsidRPr="00780EAD" w:rsidRDefault="00780EAD" w:rsidP="005B14D5">
      <w:pPr>
        <w:pStyle w:val="Para"/>
        <w:spacing w:before="120"/>
      </w:pPr>
      <w:r w:rsidRPr="00780EAD">
        <w:t>5.4.</w:t>
      </w:r>
      <w:r w:rsidRPr="00780EAD">
        <w:tab/>
        <w:t>Correction for design seat-back angles other than 25°</w:t>
      </w:r>
    </w:p>
    <w:p w14:paraId="1F3BDABE" w14:textId="77777777" w:rsidR="00780EAD" w:rsidRPr="00780EAD" w:rsidRDefault="00780EAD" w:rsidP="00CE6920">
      <w:pPr>
        <w:pStyle w:val="Para"/>
        <w:spacing w:after="80"/>
        <w:ind w:firstLine="0"/>
      </w:pPr>
      <w:r w:rsidRPr="00780EAD">
        <w:t>Table IV indicates the further corrections to be made to the X and Z coordinates of each P point and each V point when the design seat-back angle is not 25°.</w:t>
      </w:r>
      <w:r w:rsidR="00BA2530">
        <w:t xml:space="preserve"> </w:t>
      </w:r>
      <w:r w:rsidRPr="00780EAD">
        <w:t>The</w:t>
      </w:r>
      <w:r w:rsidR="00B8142E">
        <w:t> </w:t>
      </w:r>
      <w:r w:rsidRPr="00780EAD">
        <w:t xml:space="preserve">positive direction for the coordinates is indicated in Annex </w:t>
      </w:r>
      <w:r w:rsidR="00B8142E">
        <w:t>4</w:t>
      </w:r>
      <w:r w:rsidRPr="00780EAD">
        <w:t xml:space="preserve">, </w:t>
      </w:r>
      <w:r w:rsidR="00363518">
        <w:t>A</w:t>
      </w:r>
      <w:r w:rsidR="00363518" w:rsidRPr="00780EAD">
        <w:t>ppendix</w:t>
      </w:r>
      <w:r w:rsidRPr="00780EAD">
        <w:t xml:space="preserve">, </w:t>
      </w:r>
      <w:r w:rsidR="00363518">
        <w:t>F</w:t>
      </w:r>
      <w:r w:rsidR="00363518" w:rsidRPr="00780EAD">
        <w:t xml:space="preserve">igure </w:t>
      </w:r>
      <w:r w:rsidRPr="00780EAD">
        <w:t>1.</w:t>
      </w:r>
    </w:p>
    <w:p w14:paraId="56436CCF" w14:textId="77777777" w:rsidR="00780EAD" w:rsidRPr="00780EAD" w:rsidRDefault="00D5241B" w:rsidP="00D5241B">
      <w:pPr>
        <w:pStyle w:val="Heading1"/>
      </w:pPr>
      <w:bookmarkStart w:id="3" w:name="_Toc108926529"/>
      <w:r w:rsidRPr="00780EAD">
        <w:t>Table</w:t>
      </w:r>
      <w:r w:rsidR="00780EAD" w:rsidRPr="00780EAD">
        <w:t xml:space="preserve"> IV</w:t>
      </w:r>
      <w:bookmarkEnd w:id="3"/>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43"/>
        <w:gridCol w:w="1460"/>
        <w:gridCol w:w="1169"/>
        <w:gridCol w:w="975"/>
        <w:gridCol w:w="1492"/>
        <w:gridCol w:w="1331"/>
      </w:tblGrid>
      <w:tr w:rsidR="00905FA6" w:rsidRPr="00905FA6" w14:paraId="7A0BAE67" w14:textId="77777777" w:rsidTr="00265CB5">
        <w:trPr>
          <w:trHeight w:val="572"/>
          <w:tblHeader/>
        </w:trPr>
        <w:tc>
          <w:tcPr>
            <w:tcW w:w="1131" w:type="dxa"/>
            <w:shd w:val="clear" w:color="auto" w:fill="auto"/>
            <w:vAlign w:val="bottom"/>
          </w:tcPr>
          <w:p w14:paraId="73B22D78" w14:textId="77777777" w:rsidR="00117793" w:rsidRPr="00117793" w:rsidRDefault="00117793" w:rsidP="00CE6920">
            <w:pPr>
              <w:suppressAutoHyphens w:val="0"/>
              <w:spacing w:before="80" w:line="200" w:lineRule="exact"/>
              <w:ind w:left="113" w:right="113"/>
              <w:rPr>
                <w:i/>
                <w:sz w:val="16"/>
                <w:szCs w:val="24"/>
              </w:rPr>
            </w:pPr>
            <w:r w:rsidRPr="00117793">
              <w:rPr>
                <w:i/>
                <w:sz w:val="16"/>
                <w:szCs w:val="24"/>
              </w:rPr>
              <w:t>Seat-back angle</w:t>
            </w:r>
            <w:r w:rsidR="00CE6920">
              <w:rPr>
                <w:i/>
                <w:sz w:val="16"/>
                <w:szCs w:val="24"/>
              </w:rPr>
              <w:t xml:space="preserve"> </w:t>
            </w:r>
            <w:r w:rsidR="00CE6920">
              <w:rPr>
                <w:i/>
                <w:sz w:val="16"/>
                <w:szCs w:val="24"/>
              </w:rPr>
              <w:br/>
            </w:r>
            <w:r w:rsidRPr="00117793">
              <w:rPr>
                <w:i/>
                <w:sz w:val="16"/>
                <w:szCs w:val="24"/>
              </w:rPr>
              <w:t>(in °)</w:t>
            </w:r>
          </w:p>
        </w:tc>
        <w:tc>
          <w:tcPr>
            <w:tcW w:w="1755" w:type="dxa"/>
            <w:shd w:val="clear" w:color="auto" w:fill="auto"/>
            <w:vAlign w:val="bottom"/>
          </w:tcPr>
          <w:p w14:paraId="1587407E" w14:textId="77777777" w:rsidR="00117793" w:rsidRPr="00117793" w:rsidRDefault="00117793" w:rsidP="00CE6920">
            <w:pPr>
              <w:suppressAutoHyphens w:val="0"/>
              <w:spacing w:before="80" w:after="80" w:line="200" w:lineRule="exact"/>
              <w:ind w:left="113" w:right="113"/>
              <w:rPr>
                <w:i/>
                <w:sz w:val="16"/>
                <w:szCs w:val="24"/>
              </w:rPr>
            </w:pPr>
            <w:r w:rsidRPr="00117793">
              <w:rPr>
                <w:i/>
                <w:sz w:val="16"/>
                <w:szCs w:val="24"/>
              </w:rPr>
              <w:t>Horizontal coordinates</w:t>
            </w:r>
            <w:r w:rsidR="00CE6920">
              <w:rPr>
                <w:i/>
                <w:sz w:val="16"/>
                <w:szCs w:val="24"/>
              </w:rPr>
              <w:t xml:space="preserve"> </w:t>
            </w:r>
            <w:r w:rsidR="00CE6920">
              <w:rPr>
                <w:i/>
                <w:sz w:val="16"/>
                <w:szCs w:val="24"/>
              </w:rPr>
              <w:br/>
            </w:r>
            <w:proofErr w:type="spellStart"/>
            <w:r w:rsidRPr="00117793">
              <w:rPr>
                <w:i/>
                <w:sz w:val="16"/>
                <w:szCs w:val="24"/>
              </w:rPr>
              <w:t>Δx</w:t>
            </w:r>
            <w:proofErr w:type="spellEnd"/>
          </w:p>
        </w:tc>
        <w:tc>
          <w:tcPr>
            <w:tcW w:w="1404" w:type="dxa"/>
            <w:shd w:val="clear" w:color="auto" w:fill="auto"/>
            <w:vAlign w:val="bottom"/>
          </w:tcPr>
          <w:p w14:paraId="00C1EAD5" w14:textId="77777777" w:rsidR="00117793" w:rsidRPr="00117793" w:rsidRDefault="00117793" w:rsidP="00CE6920">
            <w:pPr>
              <w:suppressAutoHyphens w:val="0"/>
              <w:spacing w:before="80" w:after="80" w:line="200" w:lineRule="exact"/>
              <w:ind w:left="113" w:right="113"/>
              <w:rPr>
                <w:i/>
                <w:sz w:val="16"/>
                <w:szCs w:val="24"/>
              </w:rPr>
            </w:pPr>
            <w:r w:rsidRPr="00117793">
              <w:rPr>
                <w:i/>
                <w:sz w:val="16"/>
                <w:szCs w:val="24"/>
              </w:rPr>
              <w:t>Vertical coordinates</w:t>
            </w:r>
            <w:r w:rsidR="00CE6920">
              <w:rPr>
                <w:i/>
                <w:sz w:val="16"/>
                <w:szCs w:val="24"/>
              </w:rPr>
              <w:t xml:space="preserve"> </w:t>
            </w:r>
            <w:r w:rsidR="00CE6920">
              <w:rPr>
                <w:i/>
                <w:sz w:val="16"/>
                <w:szCs w:val="24"/>
              </w:rPr>
              <w:br/>
            </w:r>
            <w:proofErr w:type="spellStart"/>
            <w:r w:rsidRPr="00117793">
              <w:rPr>
                <w:i/>
                <w:sz w:val="16"/>
                <w:szCs w:val="24"/>
              </w:rPr>
              <w:t>Δz</w:t>
            </w:r>
            <w:proofErr w:type="spellEnd"/>
          </w:p>
        </w:tc>
        <w:tc>
          <w:tcPr>
            <w:tcW w:w="1170" w:type="dxa"/>
            <w:shd w:val="clear" w:color="auto" w:fill="auto"/>
            <w:vAlign w:val="bottom"/>
          </w:tcPr>
          <w:p w14:paraId="2A5AA4AD" w14:textId="77777777" w:rsidR="00117793" w:rsidRPr="00117793" w:rsidRDefault="00117793" w:rsidP="00CE6920">
            <w:pPr>
              <w:suppressAutoHyphens w:val="0"/>
              <w:spacing w:before="80" w:after="80" w:line="200" w:lineRule="exact"/>
              <w:ind w:left="113" w:right="113"/>
              <w:rPr>
                <w:i/>
                <w:sz w:val="16"/>
                <w:szCs w:val="24"/>
              </w:rPr>
            </w:pPr>
            <w:r w:rsidRPr="00117793">
              <w:rPr>
                <w:i/>
                <w:sz w:val="16"/>
                <w:szCs w:val="24"/>
              </w:rPr>
              <w:t>Seat-back angle</w:t>
            </w:r>
            <w:r w:rsidR="00CE6920">
              <w:rPr>
                <w:i/>
                <w:sz w:val="16"/>
                <w:szCs w:val="24"/>
              </w:rPr>
              <w:t xml:space="preserve"> </w:t>
            </w:r>
            <w:r w:rsidR="00CE6920">
              <w:rPr>
                <w:i/>
                <w:sz w:val="16"/>
                <w:szCs w:val="24"/>
              </w:rPr>
              <w:br/>
            </w:r>
            <w:r w:rsidRPr="00117793">
              <w:rPr>
                <w:i/>
                <w:sz w:val="16"/>
                <w:szCs w:val="24"/>
              </w:rPr>
              <w:t>(in °)</w:t>
            </w:r>
          </w:p>
        </w:tc>
        <w:tc>
          <w:tcPr>
            <w:tcW w:w="1794" w:type="dxa"/>
            <w:shd w:val="clear" w:color="auto" w:fill="auto"/>
            <w:vAlign w:val="bottom"/>
          </w:tcPr>
          <w:p w14:paraId="726C5CA2" w14:textId="77777777" w:rsidR="00117793" w:rsidRPr="00117793" w:rsidRDefault="00117793" w:rsidP="005B14D5">
            <w:pPr>
              <w:suppressAutoHyphens w:val="0"/>
              <w:spacing w:before="80" w:after="80" w:line="200" w:lineRule="exact"/>
              <w:ind w:left="113" w:right="113"/>
              <w:rPr>
                <w:i/>
                <w:sz w:val="16"/>
                <w:szCs w:val="24"/>
              </w:rPr>
            </w:pPr>
            <w:r w:rsidRPr="00117793">
              <w:rPr>
                <w:i/>
                <w:sz w:val="16"/>
                <w:szCs w:val="24"/>
              </w:rPr>
              <w:t>Horizontal coordinates</w:t>
            </w:r>
            <w:r w:rsidR="00CE6920" w:rsidRPr="00CE6920">
              <w:rPr>
                <w:i/>
                <w:sz w:val="16"/>
                <w:szCs w:val="24"/>
              </w:rPr>
              <w:br/>
            </w:r>
            <w:proofErr w:type="spellStart"/>
            <w:r w:rsidRPr="00117793">
              <w:rPr>
                <w:i/>
                <w:sz w:val="16"/>
                <w:szCs w:val="24"/>
              </w:rPr>
              <w:t>Δx</w:t>
            </w:r>
            <w:proofErr w:type="spellEnd"/>
          </w:p>
        </w:tc>
        <w:tc>
          <w:tcPr>
            <w:tcW w:w="1599" w:type="dxa"/>
            <w:shd w:val="clear" w:color="auto" w:fill="auto"/>
            <w:vAlign w:val="bottom"/>
          </w:tcPr>
          <w:p w14:paraId="422AABC0" w14:textId="77777777" w:rsidR="00117793" w:rsidRPr="00117793" w:rsidRDefault="00117793" w:rsidP="005B14D5">
            <w:pPr>
              <w:suppressAutoHyphens w:val="0"/>
              <w:spacing w:before="80" w:after="80" w:line="200" w:lineRule="exact"/>
              <w:ind w:left="113" w:right="113"/>
              <w:rPr>
                <w:i/>
                <w:sz w:val="16"/>
                <w:szCs w:val="24"/>
              </w:rPr>
            </w:pPr>
            <w:r w:rsidRPr="00117793">
              <w:rPr>
                <w:i/>
                <w:sz w:val="16"/>
                <w:szCs w:val="24"/>
              </w:rPr>
              <w:t>Vertical coordinates</w:t>
            </w:r>
            <w:r w:rsidR="00CE6920" w:rsidRPr="00CE6920">
              <w:rPr>
                <w:i/>
                <w:sz w:val="16"/>
                <w:szCs w:val="24"/>
              </w:rPr>
              <w:br/>
            </w:r>
            <w:proofErr w:type="spellStart"/>
            <w:r w:rsidRPr="00117793">
              <w:rPr>
                <w:i/>
                <w:sz w:val="16"/>
                <w:szCs w:val="24"/>
              </w:rPr>
              <w:t>Δz</w:t>
            </w:r>
            <w:proofErr w:type="spellEnd"/>
          </w:p>
        </w:tc>
      </w:tr>
      <w:tr w:rsidR="00905FA6" w:rsidRPr="00905FA6" w14:paraId="3962A79F" w14:textId="77777777" w:rsidTr="00265CB5">
        <w:trPr>
          <w:trHeight w:val="263"/>
        </w:trPr>
        <w:tc>
          <w:tcPr>
            <w:tcW w:w="1131" w:type="dxa"/>
            <w:shd w:val="clear" w:color="auto" w:fill="auto"/>
          </w:tcPr>
          <w:p w14:paraId="2D2E9477" w14:textId="77777777" w:rsidR="00117793" w:rsidRPr="00117793" w:rsidRDefault="00117793" w:rsidP="001E6DE3">
            <w:pPr>
              <w:suppressAutoHyphens w:val="0"/>
              <w:spacing w:before="40" w:after="100" w:line="220" w:lineRule="exact"/>
              <w:ind w:left="113" w:right="113"/>
              <w:rPr>
                <w:szCs w:val="24"/>
              </w:rPr>
            </w:pPr>
            <w:r w:rsidRPr="00117793">
              <w:rPr>
                <w:szCs w:val="24"/>
              </w:rPr>
              <w:t>5</w:t>
            </w:r>
          </w:p>
        </w:tc>
        <w:tc>
          <w:tcPr>
            <w:tcW w:w="1755" w:type="dxa"/>
            <w:shd w:val="clear" w:color="auto" w:fill="auto"/>
          </w:tcPr>
          <w:p w14:paraId="6F025432" w14:textId="77777777" w:rsidR="00117793" w:rsidRPr="00117793" w:rsidRDefault="00117793" w:rsidP="001E6DE3">
            <w:pPr>
              <w:suppressAutoHyphens w:val="0"/>
              <w:spacing w:before="40" w:after="100" w:line="220" w:lineRule="exact"/>
              <w:ind w:left="113" w:right="113"/>
              <w:rPr>
                <w:szCs w:val="24"/>
              </w:rPr>
            </w:pPr>
            <w:r w:rsidRPr="00117793">
              <w:rPr>
                <w:szCs w:val="24"/>
              </w:rPr>
              <w:t>-186 mm</w:t>
            </w:r>
          </w:p>
        </w:tc>
        <w:tc>
          <w:tcPr>
            <w:tcW w:w="1404" w:type="dxa"/>
            <w:shd w:val="clear" w:color="auto" w:fill="auto"/>
          </w:tcPr>
          <w:p w14:paraId="4765007E" w14:textId="77777777" w:rsidR="00117793" w:rsidRPr="00117793" w:rsidRDefault="00117793" w:rsidP="001E6DE3">
            <w:pPr>
              <w:suppressAutoHyphens w:val="0"/>
              <w:spacing w:before="40" w:after="100" w:line="220" w:lineRule="exact"/>
              <w:ind w:left="113" w:right="113"/>
              <w:rPr>
                <w:szCs w:val="24"/>
              </w:rPr>
            </w:pPr>
            <w:r w:rsidRPr="00117793">
              <w:rPr>
                <w:szCs w:val="24"/>
              </w:rPr>
              <w:t>28 mm</w:t>
            </w:r>
          </w:p>
        </w:tc>
        <w:tc>
          <w:tcPr>
            <w:tcW w:w="1170" w:type="dxa"/>
            <w:shd w:val="clear" w:color="auto" w:fill="auto"/>
          </w:tcPr>
          <w:p w14:paraId="08D0C535" w14:textId="77777777" w:rsidR="00117793" w:rsidRPr="00117793" w:rsidRDefault="00117793" w:rsidP="001E6DE3">
            <w:pPr>
              <w:suppressAutoHyphens w:val="0"/>
              <w:spacing w:before="40" w:after="100" w:line="220" w:lineRule="exact"/>
              <w:ind w:left="113" w:right="113"/>
              <w:rPr>
                <w:szCs w:val="24"/>
              </w:rPr>
            </w:pPr>
            <w:r w:rsidRPr="00117793">
              <w:rPr>
                <w:szCs w:val="24"/>
              </w:rPr>
              <w:t>23</w:t>
            </w:r>
          </w:p>
        </w:tc>
        <w:tc>
          <w:tcPr>
            <w:tcW w:w="1794" w:type="dxa"/>
            <w:shd w:val="clear" w:color="auto" w:fill="auto"/>
          </w:tcPr>
          <w:p w14:paraId="4C2A3727" w14:textId="77777777" w:rsidR="00117793" w:rsidRPr="00117793" w:rsidRDefault="00117793" w:rsidP="001E6DE3">
            <w:pPr>
              <w:suppressAutoHyphens w:val="0"/>
              <w:spacing w:before="40" w:after="100" w:line="220" w:lineRule="exact"/>
              <w:ind w:left="113" w:right="113"/>
              <w:rPr>
                <w:szCs w:val="24"/>
              </w:rPr>
            </w:pPr>
            <w:r w:rsidRPr="00117793">
              <w:rPr>
                <w:szCs w:val="24"/>
              </w:rPr>
              <w:t>-18 mm</w:t>
            </w:r>
          </w:p>
        </w:tc>
        <w:tc>
          <w:tcPr>
            <w:tcW w:w="1599" w:type="dxa"/>
            <w:shd w:val="clear" w:color="auto" w:fill="auto"/>
          </w:tcPr>
          <w:p w14:paraId="0A92B627" w14:textId="77777777" w:rsidR="00117793" w:rsidRPr="00117793" w:rsidRDefault="00117793" w:rsidP="001E6DE3">
            <w:pPr>
              <w:suppressAutoHyphens w:val="0"/>
              <w:spacing w:before="40" w:after="100" w:line="220" w:lineRule="exact"/>
              <w:ind w:left="113" w:right="113"/>
              <w:rPr>
                <w:szCs w:val="24"/>
              </w:rPr>
            </w:pPr>
            <w:r w:rsidRPr="00117793">
              <w:rPr>
                <w:szCs w:val="24"/>
              </w:rPr>
              <w:t>5 mm</w:t>
            </w:r>
          </w:p>
        </w:tc>
      </w:tr>
      <w:tr w:rsidR="00905FA6" w:rsidRPr="00905FA6" w14:paraId="563DA5E4" w14:textId="77777777" w:rsidTr="00265CB5">
        <w:trPr>
          <w:trHeight w:val="263"/>
        </w:trPr>
        <w:tc>
          <w:tcPr>
            <w:tcW w:w="1131" w:type="dxa"/>
            <w:shd w:val="clear" w:color="auto" w:fill="auto"/>
          </w:tcPr>
          <w:p w14:paraId="18C5541C" w14:textId="77777777" w:rsidR="00117793" w:rsidRPr="00117793" w:rsidRDefault="00117793" w:rsidP="001E6DE3">
            <w:pPr>
              <w:suppressAutoHyphens w:val="0"/>
              <w:spacing w:before="40" w:after="100" w:line="220" w:lineRule="exact"/>
              <w:ind w:left="113" w:right="113"/>
              <w:rPr>
                <w:szCs w:val="24"/>
              </w:rPr>
            </w:pPr>
            <w:r w:rsidRPr="00117793">
              <w:rPr>
                <w:szCs w:val="24"/>
              </w:rPr>
              <w:t>6</w:t>
            </w:r>
          </w:p>
        </w:tc>
        <w:tc>
          <w:tcPr>
            <w:tcW w:w="1755" w:type="dxa"/>
            <w:shd w:val="clear" w:color="auto" w:fill="auto"/>
          </w:tcPr>
          <w:p w14:paraId="65386560" w14:textId="77777777" w:rsidR="00117793" w:rsidRPr="00117793" w:rsidRDefault="00117793" w:rsidP="001E6DE3">
            <w:pPr>
              <w:suppressAutoHyphens w:val="0"/>
              <w:spacing w:before="40" w:after="100" w:line="220" w:lineRule="exact"/>
              <w:ind w:left="113" w:right="113"/>
              <w:rPr>
                <w:szCs w:val="24"/>
              </w:rPr>
            </w:pPr>
            <w:r w:rsidRPr="00117793">
              <w:rPr>
                <w:szCs w:val="24"/>
              </w:rPr>
              <w:t>-177 mm</w:t>
            </w:r>
          </w:p>
        </w:tc>
        <w:tc>
          <w:tcPr>
            <w:tcW w:w="1404" w:type="dxa"/>
            <w:shd w:val="clear" w:color="auto" w:fill="auto"/>
          </w:tcPr>
          <w:p w14:paraId="3F95FE59" w14:textId="77777777" w:rsidR="00117793" w:rsidRPr="00117793" w:rsidRDefault="00117793" w:rsidP="001E6DE3">
            <w:pPr>
              <w:suppressAutoHyphens w:val="0"/>
              <w:spacing w:before="40" w:after="100" w:line="220" w:lineRule="exact"/>
              <w:ind w:left="113" w:right="113"/>
              <w:rPr>
                <w:szCs w:val="24"/>
              </w:rPr>
            </w:pPr>
            <w:r w:rsidRPr="00117793">
              <w:rPr>
                <w:szCs w:val="24"/>
              </w:rPr>
              <w:t>27 mm</w:t>
            </w:r>
          </w:p>
        </w:tc>
        <w:tc>
          <w:tcPr>
            <w:tcW w:w="1170" w:type="dxa"/>
            <w:shd w:val="clear" w:color="auto" w:fill="auto"/>
          </w:tcPr>
          <w:p w14:paraId="784B7A70" w14:textId="77777777" w:rsidR="00117793" w:rsidRPr="00117793" w:rsidRDefault="00117793" w:rsidP="001E6DE3">
            <w:pPr>
              <w:suppressAutoHyphens w:val="0"/>
              <w:spacing w:before="40" w:after="100" w:line="220" w:lineRule="exact"/>
              <w:ind w:left="113" w:right="113"/>
              <w:rPr>
                <w:szCs w:val="24"/>
              </w:rPr>
            </w:pPr>
            <w:r w:rsidRPr="00117793">
              <w:rPr>
                <w:szCs w:val="24"/>
              </w:rPr>
              <w:t>24</w:t>
            </w:r>
          </w:p>
        </w:tc>
        <w:tc>
          <w:tcPr>
            <w:tcW w:w="1794" w:type="dxa"/>
            <w:shd w:val="clear" w:color="auto" w:fill="auto"/>
          </w:tcPr>
          <w:p w14:paraId="02A5204A" w14:textId="77777777" w:rsidR="00117793" w:rsidRPr="00117793" w:rsidRDefault="00117793" w:rsidP="001E6DE3">
            <w:pPr>
              <w:suppressAutoHyphens w:val="0"/>
              <w:spacing w:before="40" w:after="100" w:line="220" w:lineRule="exact"/>
              <w:ind w:left="113" w:right="113"/>
              <w:rPr>
                <w:szCs w:val="24"/>
              </w:rPr>
            </w:pPr>
            <w:r w:rsidRPr="00117793">
              <w:rPr>
                <w:szCs w:val="24"/>
              </w:rPr>
              <w:t>-9 mm</w:t>
            </w:r>
          </w:p>
        </w:tc>
        <w:tc>
          <w:tcPr>
            <w:tcW w:w="1599" w:type="dxa"/>
            <w:shd w:val="clear" w:color="auto" w:fill="auto"/>
          </w:tcPr>
          <w:p w14:paraId="13D46544" w14:textId="77777777" w:rsidR="00117793" w:rsidRPr="00117793" w:rsidRDefault="00117793" w:rsidP="001E6DE3">
            <w:pPr>
              <w:suppressAutoHyphens w:val="0"/>
              <w:spacing w:before="40" w:after="100" w:line="220" w:lineRule="exact"/>
              <w:ind w:left="113" w:right="113"/>
              <w:rPr>
                <w:szCs w:val="24"/>
              </w:rPr>
            </w:pPr>
            <w:r w:rsidRPr="00117793">
              <w:rPr>
                <w:szCs w:val="24"/>
              </w:rPr>
              <w:t>3 mm</w:t>
            </w:r>
          </w:p>
        </w:tc>
      </w:tr>
      <w:tr w:rsidR="00905FA6" w:rsidRPr="00905FA6" w14:paraId="5F90AD73" w14:textId="77777777" w:rsidTr="00265CB5">
        <w:trPr>
          <w:trHeight w:val="283"/>
        </w:trPr>
        <w:tc>
          <w:tcPr>
            <w:tcW w:w="1131" w:type="dxa"/>
            <w:shd w:val="clear" w:color="auto" w:fill="auto"/>
          </w:tcPr>
          <w:p w14:paraId="1611F18D" w14:textId="77777777" w:rsidR="00117793" w:rsidRPr="00117793" w:rsidRDefault="00117793" w:rsidP="001E6DE3">
            <w:pPr>
              <w:suppressAutoHyphens w:val="0"/>
              <w:spacing w:before="40" w:after="100" w:line="220" w:lineRule="exact"/>
              <w:ind w:left="113" w:right="113"/>
              <w:rPr>
                <w:szCs w:val="24"/>
              </w:rPr>
            </w:pPr>
            <w:r w:rsidRPr="00117793">
              <w:rPr>
                <w:szCs w:val="24"/>
              </w:rPr>
              <w:t>7</w:t>
            </w:r>
          </w:p>
        </w:tc>
        <w:tc>
          <w:tcPr>
            <w:tcW w:w="1755" w:type="dxa"/>
            <w:shd w:val="clear" w:color="auto" w:fill="auto"/>
          </w:tcPr>
          <w:p w14:paraId="496C59E8" w14:textId="77777777" w:rsidR="00117793" w:rsidRPr="00117793" w:rsidRDefault="00117793" w:rsidP="001E6DE3">
            <w:pPr>
              <w:suppressAutoHyphens w:val="0"/>
              <w:spacing w:before="40" w:after="100" w:line="220" w:lineRule="exact"/>
              <w:ind w:left="113" w:right="113"/>
              <w:rPr>
                <w:szCs w:val="24"/>
              </w:rPr>
            </w:pPr>
            <w:r w:rsidRPr="00117793">
              <w:rPr>
                <w:szCs w:val="24"/>
              </w:rPr>
              <w:t>-167 mm</w:t>
            </w:r>
          </w:p>
        </w:tc>
        <w:tc>
          <w:tcPr>
            <w:tcW w:w="1404" w:type="dxa"/>
            <w:shd w:val="clear" w:color="auto" w:fill="auto"/>
          </w:tcPr>
          <w:p w14:paraId="5CC1EF26" w14:textId="77777777" w:rsidR="00117793" w:rsidRPr="00117793" w:rsidRDefault="00117793" w:rsidP="001E6DE3">
            <w:pPr>
              <w:suppressAutoHyphens w:val="0"/>
              <w:spacing w:before="40" w:after="100" w:line="220" w:lineRule="exact"/>
              <w:ind w:left="113" w:right="113"/>
              <w:rPr>
                <w:szCs w:val="24"/>
              </w:rPr>
            </w:pPr>
            <w:r w:rsidRPr="00117793">
              <w:rPr>
                <w:szCs w:val="24"/>
              </w:rPr>
              <w:t>27 mm</w:t>
            </w:r>
          </w:p>
        </w:tc>
        <w:tc>
          <w:tcPr>
            <w:tcW w:w="1170" w:type="dxa"/>
            <w:shd w:val="clear" w:color="auto" w:fill="auto"/>
          </w:tcPr>
          <w:p w14:paraId="170064CA" w14:textId="77777777" w:rsidR="00117793" w:rsidRPr="00117793" w:rsidRDefault="00117793" w:rsidP="001E6DE3">
            <w:pPr>
              <w:suppressAutoHyphens w:val="0"/>
              <w:spacing w:before="40" w:after="100" w:line="220" w:lineRule="exact"/>
              <w:ind w:left="113" w:right="113"/>
              <w:rPr>
                <w:szCs w:val="24"/>
              </w:rPr>
            </w:pPr>
            <w:r w:rsidRPr="00117793">
              <w:rPr>
                <w:szCs w:val="24"/>
              </w:rPr>
              <w:t>25</w:t>
            </w:r>
          </w:p>
        </w:tc>
        <w:tc>
          <w:tcPr>
            <w:tcW w:w="1794" w:type="dxa"/>
            <w:shd w:val="clear" w:color="auto" w:fill="auto"/>
          </w:tcPr>
          <w:p w14:paraId="05276703" w14:textId="77777777" w:rsidR="00117793" w:rsidRPr="00117793" w:rsidRDefault="00117793" w:rsidP="001E6DE3">
            <w:pPr>
              <w:suppressAutoHyphens w:val="0"/>
              <w:spacing w:before="40" w:after="100" w:line="220" w:lineRule="exact"/>
              <w:ind w:left="113" w:right="113"/>
              <w:rPr>
                <w:szCs w:val="24"/>
              </w:rPr>
            </w:pPr>
            <w:r w:rsidRPr="00117793">
              <w:rPr>
                <w:szCs w:val="24"/>
              </w:rPr>
              <w:t>0 mm</w:t>
            </w:r>
          </w:p>
        </w:tc>
        <w:tc>
          <w:tcPr>
            <w:tcW w:w="1599" w:type="dxa"/>
            <w:shd w:val="clear" w:color="auto" w:fill="auto"/>
          </w:tcPr>
          <w:p w14:paraId="53A79875" w14:textId="77777777" w:rsidR="00117793" w:rsidRPr="00117793" w:rsidRDefault="00117793" w:rsidP="001E6DE3">
            <w:pPr>
              <w:suppressAutoHyphens w:val="0"/>
              <w:spacing w:before="40" w:after="100" w:line="220" w:lineRule="exact"/>
              <w:ind w:left="113" w:right="113"/>
              <w:rPr>
                <w:szCs w:val="24"/>
              </w:rPr>
            </w:pPr>
            <w:r w:rsidRPr="00117793">
              <w:rPr>
                <w:szCs w:val="24"/>
              </w:rPr>
              <w:t>0 mm</w:t>
            </w:r>
          </w:p>
        </w:tc>
      </w:tr>
      <w:tr w:rsidR="00905FA6" w:rsidRPr="00905FA6" w14:paraId="590B3E04" w14:textId="77777777" w:rsidTr="00265CB5">
        <w:trPr>
          <w:trHeight w:val="263"/>
        </w:trPr>
        <w:tc>
          <w:tcPr>
            <w:tcW w:w="1131" w:type="dxa"/>
            <w:shd w:val="clear" w:color="auto" w:fill="auto"/>
          </w:tcPr>
          <w:p w14:paraId="4C5AF2A9" w14:textId="77777777" w:rsidR="00117793" w:rsidRPr="00117793" w:rsidRDefault="00117793" w:rsidP="001E6DE3">
            <w:pPr>
              <w:suppressAutoHyphens w:val="0"/>
              <w:spacing w:before="40" w:after="100" w:line="220" w:lineRule="exact"/>
              <w:ind w:left="113" w:right="113"/>
              <w:rPr>
                <w:szCs w:val="24"/>
              </w:rPr>
            </w:pPr>
            <w:r w:rsidRPr="00117793">
              <w:rPr>
                <w:szCs w:val="24"/>
              </w:rPr>
              <w:t>8</w:t>
            </w:r>
          </w:p>
        </w:tc>
        <w:tc>
          <w:tcPr>
            <w:tcW w:w="1755" w:type="dxa"/>
            <w:shd w:val="clear" w:color="auto" w:fill="auto"/>
          </w:tcPr>
          <w:p w14:paraId="581C2E16" w14:textId="77777777" w:rsidR="00117793" w:rsidRPr="00117793" w:rsidRDefault="00117793" w:rsidP="001E6DE3">
            <w:pPr>
              <w:suppressAutoHyphens w:val="0"/>
              <w:spacing w:before="40" w:after="100" w:line="220" w:lineRule="exact"/>
              <w:ind w:left="113" w:right="113"/>
              <w:rPr>
                <w:szCs w:val="24"/>
              </w:rPr>
            </w:pPr>
            <w:r w:rsidRPr="00117793">
              <w:rPr>
                <w:szCs w:val="24"/>
              </w:rPr>
              <w:t>-157 mm</w:t>
            </w:r>
          </w:p>
        </w:tc>
        <w:tc>
          <w:tcPr>
            <w:tcW w:w="1404" w:type="dxa"/>
            <w:shd w:val="clear" w:color="auto" w:fill="auto"/>
          </w:tcPr>
          <w:p w14:paraId="4C20E306" w14:textId="77777777" w:rsidR="00117793" w:rsidRPr="00117793" w:rsidRDefault="00117793" w:rsidP="001E6DE3">
            <w:pPr>
              <w:suppressAutoHyphens w:val="0"/>
              <w:spacing w:before="40" w:after="100" w:line="220" w:lineRule="exact"/>
              <w:ind w:left="113" w:right="113"/>
              <w:rPr>
                <w:szCs w:val="24"/>
              </w:rPr>
            </w:pPr>
            <w:r w:rsidRPr="00117793">
              <w:rPr>
                <w:szCs w:val="24"/>
              </w:rPr>
              <w:t>27 mm</w:t>
            </w:r>
          </w:p>
        </w:tc>
        <w:tc>
          <w:tcPr>
            <w:tcW w:w="1170" w:type="dxa"/>
            <w:shd w:val="clear" w:color="auto" w:fill="auto"/>
          </w:tcPr>
          <w:p w14:paraId="24B23FA3" w14:textId="77777777" w:rsidR="00117793" w:rsidRPr="00117793" w:rsidRDefault="00117793" w:rsidP="001E6DE3">
            <w:pPr>
              <w:suppressAutoHyphens w:val="0"/>
              <w:spacing w:before="40" w:after="100" w:line="220" w:lineRule="exact"/>
              <w:ind w:left="113" w:right="113"/>
              <w:rPr>
                <w:szCs w:val="24"/>
              </w:rPr>
            </w:pPr>
            <w:r w:rsidRPr="00117793">
              <w:rPr>
                <w:szCs w:val="24"/>
              </w:rPr>
              <w:t>26</w:t>
            </w:r>
          </w:p>
        </w:tc>
        <w:tc>
          <w:tcPr>
            <w:tcW w:w="1794" w:type="dxa"/>
            <w:shd w:val="clear" w:color="auto" w:fill="auto"/>
          </w:tcPr>
          <w:p w14:paraId="65401D9D" w14:textId="77777777" w:rsidR="00117793" w:rsidRPr="00117793" w:rsidRDefault="00117793" w:rsidP="001E6DE3">
            <w:pPr>
              <w:suppressAutoHyphens w:val="0"/>
              <w:spacing w:before="40" w:after="100" w:line="220" w:lineRule="exact"/>
              <w:ind w:left="113" w:right="113"/>
              <w:rPr>
                <w:szCs w:val="24"/>
              </w:rPr>
            </w:pPr>
            <w:r w:rsidRPr="00117793">
              <w:rPr>
                <w:szCs w:val="24"/>
              </w:rPr>
              <w:t>9 mm</w:t>
            </w:r>
          </w:p>
        </w:tc>
        <w:tc>
          <w:tcPr>
            <w:tcW w:w="1599" w:type="dxa"/>
            <w:shd w:val="clear" w:color="auto" w:fill="auto"/>
          </w:tcPr>
          <w:p w14:paraId="67BD0239" w14:textId="77777777" w:rsidR="00117793" w:rsidRPr="00117793" w:rsidRDefault="00117793" w:rsidP="001E6DE3">
            <w:pPr>
              <w:suppressAutoHyphens w:val="0"/>
              <w:spacing w:before="40" w:after="100" w:line="220" w:lineRule="exact"/>
              <w:ind w:left="113" w:right="113"/>
              <w:rPr>
                <w:szCs w:val="24"/>
              </w:rPr>
            </w:pPr>
            <w:r w:rsidRPr="00117793">
              <w:rPr>
                <w:szCs w:val="24"/>
              </w:rPr>
              <w:t>-3 mm</w:t>
            </w:r>
          </w:p>
        </w:tc>
      </w:tr>
      <w:tr w:rsidR="00905FA6" w:rsidRPr="00905FA6" w14:paraId="6DFE9697" w14:textId="77777777" w:rsidTr="00265CB5">
        <w:trPr>
          <w:trHeight w:val="283"/>
        </w:trPr>
        <w:tc>
          <w:tcPr>
            <w:tcW w:w="1131" w:type="dxa"/>
            <w:shd w:val="clear" w:color="auto" w:fill="auto"/>
          </w:tcPr>
          <w:p w14:paraId="1F56FC37" w14:textId="77777777" w:rsidR="00117793" w:rsidRPr="00117793" w:rsidRDefault="00117793" w:rsidP="001E6DE3">
            <w:pPr>
              <w:suppressAutoHyphens w:val="0"/>
              <w:spacing w:before="40" w:after="100" w:line="220" w:lineRule="exact"/>
              <w:ind w:left="113" w:right="113"/>
              <w:rPr>
                <w:szCs w:val="24"/>
              </w:rPr>
            </w:pPr>
            <w:r w:rsidRPr="00117793">
              <w:rPr>
                <w:szCs w:val="24"/>
              </w:rPr>
              <w:t>9</w:t>
            </w:r>
          </w:p>
        </w:tc>
        <w:tc>
          <w:tcPr>
            <w:tcW w:w="1755" w:type="dxa"/>
            <w:shd w:val="clear" w:color="auto" w:fill="auto"/>
          </w:tcPr>
          <w:p w14:paraId="67169EDF" w14:textId="77777777" w:rsidR="00117793" w:rsidRPr="00117793" w:rsidRDefault="00117793" w:rsidP="001E6DE3">
            <w:pPr>
              <w:suppressAutoHyphens w:val="0"/>
              <w:spacing w:before="40" w:after="100" w:line="220" w:lineRule="exact"/>
              <w:ind w:left="113" w:right="113"/>
              <w:rPr>
                <w:szCs w:val="24"/>
              </w:rPr>
            </w:pPr>
            <w:r w:rsidRPr="00117793">
              <w:rPr>
                <w:szCs w:val="24"/>
              </w:rPr>
              <w:t>-147 mm</w:t>
            </w:r>
          </w:p>
        </w:tc>
        <w:tc>
          <w:tcPr>
            <w:tcW w:w="1404" w:type="dxa"/>
            <w:shd w:val="clear" w:color="auto" w:fill="auto"/>
          </w:tcPr>
          <w:p w14:paraId="69D9C97F" w14:textId="77777777" w:rsidR="00117793" w:rsidRPr="00117793" w:rsidRDefault="00117793" w:rsidP="001E6DE3">
            <w:pPr>
              <w:suppressAutoHyphens w:val="0"/>
              <w:spacing w:before="40" w:after="100" w:line="220" w:lineRule="exact"/>
              <w:ind w:left="113" w:right="113"/>
              <w:rPr>
                <w:szCs w:val="24"/>
              </w:rPr>
            </w:pPr>
            <w:r w:rsidRPr="00117793">
              <w:rPr>
                <w:szCs w:val="24"/>
              </w:rPr>
              <w:t>26 mm</w:t>
            </w:r>
          </w:p>
        </w:tc>
        <w:tc>
          <w:tcPr>
            <w:tcW w:w="1170" w:type="dxa"/>
            <w:shd w:val="clear" w:color="auto" w:fill="auto"/>
          </w:tcPr>
          <w:p w14:paraId="6313E9F9" w14:textId="77777777" w:rsidR="00117793" w:rsidRPr="00117793" w:rsidRDefault="00117793" w:rsidP="001E6DE3">
            <w:pPr>
              <w:suppressAutoHyphens w:val="0"/>
              <w:spacing w:before="40" w:after="100" w:line="220" w:lineRule="exact"/>
              <w:ind w:left="113" w:right="113"/>
              <w:rPr>
                <w:szCs w:val="24"/>
              </w:rPr>
            </w:pPr>
            <w:r w:rsidRPr="00117793">
              <w:rPr>
                <w:szCs w:val="24"/>
              </w:rPr>
              <w:t>27</w:t>
            </w:r>
          </w:p>
        </w:tc>
        <w:tc>
          <w:tcPr>
            <w:tcW w:w="1794" w:type="dxa"/>
            <w:shd w:val="clear" w:color="auto" w:fill="auto"/>
          </w:tcPr>
          <w:p w14:paraId="0E03D153" w14:textId="77777777" w:rsidR="00117793" w:rsidRPr="00117793" w:rsidRDefault="00117793" w:rsidP="001E6DE3">
            <w:pPr>
              <w:suppressAutoHyphens w:val="0"/>
              <w:spacing w:before="40" w:after="100" w:line="220" w:lineRule="exact"/>
              <w:ind w:left="113" w:right="113"/>
              <w:rPr>
                <w:szCs w:val="24"/>
              </w:rPr>
            </w:pPr>
            <w:r w:rsidRPr="00117793">
              <w:rPr>
                <w:szCs w:val="24"/>
              </w:rPr>
              <w:t>17 mm</w:t>
            </w:r>
          </w:p>
        </w:tc>
        <w:tc>
          <w:tcPr>
            <w:tcW w:w="1599" w:type="dxa"/>
            <w:shd w:val="clear" w:color="auto" w:fill="auto"/>
          </w:tcPr>
          <w:p w14:paraId="438204CA" w14:textId="77777777" w:rsidR="00117793" w:rsidRPr="00117793" w:rsidRDefault="00117793" w:rsidP="001E6DE3">
            <w:pPr>
              <w:suppressAutoHyphens w:val="0"/>
              <w:spacing w:before="40" w:after="100" w:line="220" w:lineRule="exact"/>
              <w:ind w:left="113" w:right="113"/>
              <w:rPr>
                <w:szCs w:val="24"/>
              </w:rPr>
            </w:pPr>
            <w:r w:rsidRPr="00117793">
              <w:rPr>
                <w:szCs w:val="24"/>
              </w:rPr>
              <w:t>-5 mm</w:t>
            </w:r>
          </w:p>
        </w:tc>
      </w:tr>
      <w:tr w:rsidR="00905FA6" w:rsidRPr="00905FA6" w14:paraId="1BC78AFA" w14:textId="77777777" w:rsidTr="00265CB5">
        <w:trPr>
          <w:trHeight w:val="263"/>
        </w:trPr>
        <w:tc>
          <w:tcPr>
            <w:tcW w:w="1131" w:type="dxa"/>
            <w:shd w:val="clear" w:color="auto" w:fill="auto"/>
          </w:tcPr>
          <w:p w14:paraId="5AE41D8F" w14:textId="77777777" w:rsidR="00117793" w:rsidRPr="00117793" w:rsidRDefault="00117793" w:rsidP="001E6DE3">
            <w:pPr>
              <w:suppressAutoHyphens w:val="0"/>
              <w:spacing w:before="40" w:after="100" w:line="220" w:lineRule="exact"/>
              <w:ind w:left="113" w:right="113"/>
              <w:rPr>
                <w:szCs w:val="24"/>
              </w:rPr>
            </w:pPr>
            <w:r w:rsidRPr="00117793">
              <w:rPr>
                <w:szCs w:val="24"/>
              </w:rPr>
              <w:t>10</w:t>
            </w:r>
          </w:p>
        </w:tc>
        <w:tc>
          <w:tcPr>
            <w:tcW w:w="1755" w:type="dxa"/>
            <w:shd w:val="clear" w:color="auto" w:fill="auto"/>
          </w:tcPr>
          <w:p w14:paraId="7C4ED6C7" w14:textId="77777777" w:rsidR="00117793" w:rsidRPr="00117793" w:rsidRDefault="00117793" w:rsidP="001E6DE3">
            <w:pPr>
              <w:suppressAutoHyphens w:val="0"/>
              <w:spacing w:before="40" w:after="100" w:line="220" w:lineRule="exact"/>
              <w:ind w:left="113" w:right="113"/>
              <w:rPr>
                <w:szCs w:val="24"/>
              </w:rPr>
            </w:pPr>
            <w:r w:rsidRPr="00117793">
              <w:rPr>
                <w:szCs w:val="24"/>
              </w:rPr>
              <w:t>-137 mm</w:t>
            </w:r>
          </w:p>
        </w:tc>
        <w:tc>
          <w:tcPr>
            <w:tcW w:w="1404" w:type="dxa"/>
            <w:shd w:val="clear" w:color="auto" w:fill="auto"/>
          </w:tcPr>
          <w:p w14:paraId="77929CB5" w14:textId="77777777" w:rsidR="00117793" w:rsidRPr="00117793" w:rsidRDefault="00117793" w:rsidP="001E6DE3">
            <w:pPr>
              <w:suppressAutoHyphens w:val="0"/>
              <w:spacing w:before="40" w:after="100" w:line="220" w:lineRule="exact"/>
              <w:ind w:left="113" w:right="113"/>
              <w:rPr>
                <w:szCs w:val="24"/>
              </w:rPr>
            </w:pPr>
            <w:r w:rsidRPr="00117793">
              <w:rPr>
                <w:szCs w:val="24"/>
              </w:rPr>
              <w:t>25 mm</w:t>
            </w:r>
          </w:p>
        </w:tc>
        <w:tc>
          <w:tcPr>
            <w:tcW w:w="1170" w:type="dxa"/>
            <w:shd w:val="clear" w:color="auto" w:fill="auto"/>
          </w:tcPr>
          <w:p w14:paraId="4E92B4E1" w14:textId="77777777" w:rsidR="00117793" w:rsidRPr="00117793" w:rsidRDefault="00117793" w:rsidP="001E6DE3">
            <w:pPr>
              <w:suppressAutoHyphens w:val="0"/>
              <w:spacing w:before="40" w:after="100" w:line="220" w:lineRule="exact"/>
              <w:ind w:left="113" w:right="113"/>
              <w:rPr>
                <w:szCs w:val="24"/>
              </w:rPr>
            </w:pPr>
            <w:r w:rsidRPr="00117793">
              <w:rPr>
                <w:szCs w:val="24"/>
              </w:rPr>
              <w:t>28</w:t>
            </w:r>
          </w:p>
        </w:tc>
        <w:tc>
          <w:tcPr>
            <w:tcW w:w="1794" w:type="dxa"/>
            <w:shd w:val="clear" w:color="auto" w:fill="auto"/>
          </w:tcPr>
          <w:p w14:paraId="6D31EF95" w14:textId="77777777" w:rsidR="00117793" w:rsidRPr="00117793" w:rsidRDefault="00117793" w:rsidP="001E6DE3">
            <w:pPr>
              <w:suppressAutoHyphens w:val="0"/>
              <w:spacing w:before="40" w:after="100" w:line="220" w:lineRule="exact"/>
              <w:ind w:left="113" w:right="113"/>
              <w:rPr>
                <w:szCs w:val="24"/>
              </w:rPr>
            </w:pPr>
            <w:r w:rsidRPr="00117793">
              <w:rPr>
                <w:szCs w:val="24"/>
              </w:rPr>
              <w:t>26 mm</w:t>
            </w:r>
          </w:p>
        </w:tc>
        <w:tc>
          <w:tcPr>
            <w:tcW w:w="1599" w:type="dxa"/>
            <w:shd w:val="clear" w:color="auto" w:fill="auto"/>
          </w:tcPr>
          <w:p w14:paraId="2FC10AC9" w14:textId="77777777" w:rsidR="00117793" w:rsidRPr="00117793" w:rsidRDefault="00117793" w:rsidP="001E6DE3">
            <w:pPr>
              <w:suppressAutoHyphens w:val="0"/>
              <w:spacing w:before="40" w:after="100" w:line="220" w:lineRule="exact"/>
              <w:ind w:left="113" w:right="113"/>
              <w:rPr>
                <w:szCs w:val="24"/>
              </w:rPr>
            </w:pPr>
            <w:r w:rsidRPr="00117793">
              <w:rPr>
                <w:szCs w:val="24"/>
              </w:rPr>
              <w:t>-8 mm</w:t>
            </w:r>
          </w:p>
        </w:tc>
      </w:tr>
      <w:tr w:rsidR="00905FA6" w:rsidRPr="00905FA6" w14:paraId="3B1E91C1" w14:textId="77777777" w:rsidTr="00265CB5">
        <w:trPr>
          <w:trHeight w:val="283"/>
        </w:trPr>
        <w:tc>
          <w:tcPr>
            <w:tcW w:w="1131" w:type="dxa"/>
            <w:shd w:val="clear" w:color="auto" w:fill="auto"/>
          </w:tcPr>
          <w:p w14:paraId="512B5703" w14:textId="77777777" w:rsidR="00117793" w:rsidRPr="00117793" w:rsidRDefault="00117793" w:rsidP="001E6DE3">
            <w:pPr>
              <w:suppressAutoHyphens w:val="0"/>
              <w:spacing w:before="40" w:after="100" w:line="220" w:lineRule="exact"/>
              <w:ind w:left="113" w:right="113"/>
              <w:rPr>
                <w:szCs w:val="24"/>
              </w:rPr>
            </w:pPr>
            <w:r w:rsidRPr="00117793">
              <w:rPr>
                <w:szCs w:val="24"/>
              </w:rPr>
              <w:t>11</w:t>
            </w:r>
          </w:p>
        </w:tc>
        <w:tc>
          <w:tcPr>
            <w:tcW w:w="1755" w:type="dxa"/>
            <w:shd w:val="clear" w:color="auto" w:fill="auto"/>
          </w:tcPr>
          <w:p w14:paraId="06B5DECB" w14:textId="77777777" w:rsidR="00117793" w:rsidRPr="00117793" w:rsidRDefault="00117793" w:rsidP="001E6DE3">
            <w:pPr>
              <w:suppressAutoHyphens w:val="0"/>
              <w:spacing w:before="40" w:after="100" w:line="220" w:lineRule="exact"/>
              <w:ind w:left="113" w:right="113"/>
              <w:rPr>
                <w:szCs w:val="24"/>
              </w:rPr>
            </w:pPr>
            <w:r w:rsidRPr="00117793">
              <w:rPr>
                <w:szCs w:val="24"/>
              </w:rPr>
              <w:t>-128 mm</w:t>
            </w:r>
          </w:p>
        </w:tc>
        <w:tc>
          <w:tcPr>
            <w:tcW w:w="1404" w:type="dxa"/>
            <w:shd w:val="clear" w:color="auto" w:fill="auto"/>
          </w:tcPr>
          <w:p w14:paraId="0A30B6EA" w14:textId="77777777" w:rsidR="00117793" w:rsidRPr="00117793" w:rsidRDefault="00117793" w:rsidP="001E6DE3">
            <w:pPr>
              <w:suppressAutoHyphens w:val="0"/>
              <w:spacing w:before="40" w:after="100" w:line="220" w:lineRule="exact"/>
              <w:ind w:left="113" w:right="113"/>
              <w:rPr>
                <w:szCs w:val="24"/>
              </w:rPr>
            </w:pPr>
            <w:r w:rsidRPr="00117793">
              <w:rPr>
                <w:szCs w:val="24"/>
              </w:rPr>
              <w:t>24 mm</w:t>
            </w:r>
          </w:p>
        </w:tc>
        <w:tc>
          <w:tcPr>
            <w:tcW w:w="1170" w:type="dxa"/>
            <w:shd w:val="clear" w:color="auto" w:fill="auto"/>
          </w:tcPr>
          <w:p w14:paraId="09E5E615" w14:textId="77777777" w:rsidR="00117793" w:rsidRPr="00117793" w:rsidRDefault="00117793" w:rsidP="001E6DE3">
            <w:pPr>
              <w:suppressAutoHyphens w:val="0"/>
              <w:spacing w:before="40" w:after="100" w:line="220" w:lineRule="exact"/>
              <w:ind w:left="113" w:right="113"/>
              <w:rPr>
                <w:szCs w:val="24"/>
              </w:rPr>
            </w:pPr>
            <w:r w:rsidRPr="00117793">
              <w:rPr>
                <w:szCs w:val="24"/>
              </w:rPr>
              <w:t>29</w:t>
            </w:r>
          </w:p>
        </w:tc>
        <w:tc>
          <w:tcPr>
            <w:tcW w:w="1794" w:type="dxa"/>
            <w:shd w:val="clear" w:color="auto" w:fill="auto"/>
          </w:tcPr>
          <w:p w14:paraId="53B87A83" w14:textId="77777777" w:rsidR="00117793" w:rsidRPr="00117793" w:rsidRDefault="00117793" w:rsidP="001E6DE3">
            <w:pPr>
              <w:suppressAutoHyphens w:val="0"/>
              <w:spacing w:before="40" w:after="100" w:line="220" w:lineRule="exact"/>
              <w:ind w:left="113" w:right="113"/>
              <w:rPr>
                <w:szCs w:val="24"/>
              </w:rPr>
            </w:pPr>
            <w:r w:rsidRPr="00117793">
              <w:rPr>
                <w:szCs w:val="24"/>
              </w:rPr>
              <w:t>34 mm</w:t>
            </w:r>
          </w:p>
        </w:tc>
        <w:tc>
          <w:tcPr>
            <w:tcW w:w="1599" w:type="dxa"/>
            <w:shd w:val="clear" w:color="auto" w:fill="auto"/>
          </w:tcPr>
          <w:p w14:paraId="6740C6FC" w14:textId="77777777" w:rsidR="00117793" w:rsidRPr="00117793" w:rsidRDefault="00117793" w:rsidP="001E6DE3">
            <w:pPr>
              <w:suppressAutoHyphens w:val="0"/>
              <w:spacing w:before="40" w:after="100" w:line="220" w:lineRule="exact"/>
              <w:ind w:left="113" w:right="113"/>
              <w:rPr>
                <w:szCs w:val="24"/>
              </w:rPr>
            </w:pPr>
            <w:r w:rsidRPr="00117793">
              <w:rPr>
                <w:szCs w:val="24"/>
              </w:rPr>
              <w:t>-11 mm</w:t>
            </w:r>
          </w:p>
        </w:tc>
      </w:tr>
      <w:tr w:rsidR="00905FA6" w:rsidRPr="00905FA6" w14:paraId="19299425" w14:textId="77777777" w:rsidTr="00265CB5">
        <w:trPr>
          <w:trHeight w:val="263"/>
        </w:trPr>
        <w:tc>
          <w:tcPr>
            <w:tcW w:w="1131" w:type="dxa"/>
            <w:shd w:val="clear" w:color="auto" w:fill="auto"/>
          </w:tcPr>
          <w:p w14:paraId="1ECA7BA5" w14:textId="77777777" w:rsidR="00117793" w:rsidRPr="00117793" w:rsidRDefault="00117793" w:rsidP="001E6DE3">
            <w:pPr>
              <w:suppressAutoHyphens w:val="0"/>
              <w:spacing w:before="40" w:after="100" w:line="220" w:lineRule="exact"/>
              <w:ind w:left="113" w:right="113"/>
              <w:rPr>
                <w:szCs w:val="24"/>
              </w:rPr>
            </w:pPr>
            <w:r w:rsidRPr="00117793">
              <w:rPr>
                <w:szCs w:val="24"/>
              </w:rPr>
              <w:t>12</w:t>
            </w:r>
          </w:p>
        </w:tc>
        <w:tc>
          <w:tcPr>
            <w:tcW w:w="1755" w:type="dxa"/>
            <w:shd w:val="clear" w:color="auto" w:fill="auto"/>
          </w:tcPr>
          <w:p w14:paraId="58F63D4F" w14:textId="77777777" w:rsidR="00117793" w:rsidRPr="00117793" w:rsidRDefault="00117793" w:rsidP="001E6DE3">
            <w:pPr>
              <w:suppressAutoHyphens w:val="0"/>
              <w:spacing w:before="40" w:after="100" w:line="220" w:lineRule="exact"/>
              <w:ind w:left="113" w:right="113"/>
              <w:rPr>
                <w:szCs w:val="24"/>
              </w:rPr>
            </w:pPr>
            <w:r w:rsidRPr="00117793">
              <w:rPr>
                <w:szCs w:val="24"/>
              </w:rPr>
              <w:t>-118 mm</w:t>
            </w:r>
          </w:p>
        </w:tc>
        <w:tc>
          <w:tcPr>
            <w:tcW w:w="1404" w:type="dxa"/>
            <w:shd w:val="clear" w:color="auto" w:fill="auto"/>
          </w:tcPr>
          <w:p w14:paraId="799AEDC4" w14:textId="77777777" w:rsidR="00117793" w:rsidRPr="00117793" w:rsidRDefault="00117793" w:rsidP="001E6DE3">
            <w:pPr>
              <w:suppressAutoHyphens w:val="0"/>
              <w:spacing w:before="40" w:after="100" w:line="220" w:lineRule="exact"/>
              <w:ind w:left="113" w:right="113"/>
              <w:rPr>
                <w:szCs w:val="24"/>
              </w:rPr>
            </w:pPr>
            <w:r w:rsidRPr="00117793">
              <w:rPr>
                <w:szCs w:val="24"/>
              </w:rPr>
              <w:t>23 mm</w:t>
            </w:r>
          </w:p>
        </w:tc>
        <w:tc>
          <w:tcPr>
            <w:tcW w:w="1170" w:type="dxa"/>
            <w:shd w:val="clear" w:color="auto" w:fill="auto"/>
          </w:tcPr>
          <w:p w14:paraId="47A071E3" w14:textId="77777777" w:rsidR="00117793" w:rsidRPr="00117793" w:rsidRDefault="00117793" w:rsidP="001E6DE3">
            <w:pPr>
              <w:suppressAutoHyphens w:val="0"/>
              <w:spacing w:before="40" w:after="100" w:line="220" w:lineRule="exact"/>
              <w:ind w:left="113" w:right="113"/>
              <w:rPr>
                <w:szCs w:val="24"/>
              </w:rPr>
            </w:pPr>
            <w:r w:rsidRPr="00117793">
              <w:rPr>
                <w:szCs w:val="24"/>
              </w:rPr>
              <w:t>30</w:t>
            </w:r>
          </w:p>
        </w:tc>
        <w:tc>
          <w:tcPr>
            <w:tcW w:w="1794" w:type="dxa"/>
            <w:shd w:val="clear" w:color="auto" w:fill="auto"/>
          </w:tcPr>
          <w:p w14:paraId="713DEAB4" w14:textId="77777777" w:rsidR="00117793" w:rsidRPr="00117793" w:rsidRDefault="00117793" w:rsidP="001E6DE3">
            <w:pPr>
              <w:suppressAutoHyphens w:val="0"/>
              <w:spacing w:before="40" w:after="100" w:line="220" w:lineRule="exact"/>
              <w:ind w:left="113" w:right="113"/>
              <w:rPr>
                <w:szCs w:val="24"/>
              </w:rPr>
            </w:pPr>
            <w:r w:rsidRPr="00117793">
              <w:rPr>
                <w:szCs w:val="24"/>
              </w:rPr>
              <w:t>43 mm</w:t>
            </w:r>
          </w:p>
        </w:tc>
        <w:tc>
          <w:tcPr>
            <w:tcW w:w="1599" w:type="dxa"/>
            <w:shd w:val="clear" w:color="auto" w:fill="auto"/>
          </w:tcPr>
          <w:p w14:paraId="6F61E20A" w14:textId="77777777" w:rsidR="00117793" w:rsidRPr="00117793" w:rsidRDefault="00117793" w:rsidP="001E6DE3">
            <w:pPr>
              <w:suppressAutoHyphens w:val="0"/>
              <w:spacing w:before="40" w:after="100" w:line="220" w:lineRule="exact"/>
              <w:ind w:left="113" w:right="113"/>
              <w:rPr>
                <w:szCs w:val="24"/>
              </w:rPr>
            </w:pPr>
            <w:r w:rsidRPr="00117793">
              <w:rPr>
                <w:szCs w:val="24"/>
              </w:rPr>
              <w:t>-14 mm</w:t>
            </w:r>
          </w:p>
        </w:tc>
      </w:tr>
      <w:tr w:rsidR="00905FA6" w:rsidRPr="00905FA6" w14:paraId="3181EEB3" w14:textId="77777777" w:rsidTr="00265CB5">
        <w:trPr>
          <w:trHeight w:val="283"/>
        </w:trPr>
        <w:tc>
          <w:tcPr>
            <w:tcW w:w="1131" w:type="dxa"/>
            <w:shd w:val="clear" w:color="auto" w:fill="auto"/>
          </w:tcPr>
          <w:p w14:paraId="6B250251" w14:textId="77777777" w:rsidR="00117793" w:rsidRPr="00117793" w:rsidRDefault="00117793" w:rsidP="001E6DE3">
            <w:pPr>
              <w:suppressAutoHyphens w:val="0"/>
              <w:spacing w:before="40" w:after="100" w:line="220" w:lineRule="exact"/>
              <w:ind w:left="113" w:right="113"/>
              <w:rPr>
                <w:szCs w:val="24"/>
              </w:rPr>
            </w:pPr>
            <w:r w:rsidRPr="00117793">
              <w:rPr>
                <w:szCs w:val="24"/>
              </w:rPr>
              <w:t>13</w:t>
            </w:r>
          </w:p>
        </w:tc>
        <w:tc>
          <w:tcPr>
            <w:tcW w:w="1755" w:type="dxa"/>
            <w:shd w:val="clear" w:color="auto" w:fill="auto"/>
          </w:tcPr>
          <w:p w14:paraId="05D6C415" w14:textId="77777777" w:rsidR="00117793" w:rsidRPr="00117793" w:rsidRDefault="00117793" w:rsidP="001E6DE3">
            <w:pPr>
              <w:suppressAutoHyphens w:val="0"/>
              <w:spacing w:before="40" w:after="100" w:line="220" w:lineRule="exact"/>
              <w:ind w:left="113" w:right="113"/>
              <w:rPr>
                <w:szCs w:val="24"/>
              </w:rPr>
            </w:pPr>
            <w:r w:rsidRPr="00117793">
              <w:rPr>
                <w:szCs w:val="24"/>
              </w:rPr>
              <w:t>-109 mm</w:t>
            </w:r>
          </w:p>
        </w:tc>
        <w:tc>
          <w:tcPr>
            <w:tcW w:w="1404" w:type="dxa"/>
            <w:shd w:val="clear" w:color="auto" w:fill="auto"/>
          </w:tcPr>
          <w:p w14:paraId="1B2D076A" w14:textId="77777777" w:rsidR="00117793" w:rsidRPr="00117793" w:rsidRDefault="00117793" w:rsidP="001E6DE3">
            <w:pPr>
              <w:suppressAutoHyphens w:val="0"/>
              <w:spacing w:before="40" w:after="100" w:line="220" w:lineRule="exact"/>
              <w:ind w:left="113" w:right="113"/>
              <w:rPr>
                <w:szCs w:val="24"/>
              </w:rPr>
            </w:pPr>
            <w:r w:rsidRPr="00117793">
              <w:rPr>
                <w:szCs w:val="24"/>
              </w:rPr>
              <w:t>22 mm</w:t>
            </w:r>
          </w:p>
        </w:tc>
        <w:tc>
          <w:tcPr>
            <w:tcW w:w="1170" w:type="dxa"/>
            <w:shd w:val="clear" w:color="auto" w:fill="auto"/>
          </w:tcPr>
          <w:p w14:paraId="29822050" w14:textId="77777777" w:rsidR="00117793" w:rsidRPr="00117793" w:rsidRDefault="00117793" w:rsidP="001E6DE3">
            <w:pPr>
              <w:suppressAutoHyphens w:val="0"/>
              <w:spacing w:before="40" w:after="100" w:line="220" w:lineRule="exact"/>
              <w:ind w:left="113" w:right="113"/>
              <w:rPr>
                <w:szCs w:val="24"/>
              </w:rPr>
            </w:pPr>
            <w:r w:rsidRPr="00117793">
              <w:rPr>
                <w:szCs w:val="24"/>
              </w:rPr>
              <w:t>31</w:t>
            </w:r>
          </w:p>
        </w:tc>
        <w:tc>
          <w:tcPr>
            <w:tcW w:w="1794" w:type="dxa"/>
            <w:shd w:val="clear" w:color="auto" w:fill="auto"/>
          </w:tcPr>
          <w:p w14:paraId="001E5663" w14:textId="77777777" w:rsidR="00117793" w:rsidRPr="00117793" w:rsidRDefault="00117793" w:rsidP="001E6DE3">
            <w:pPr>
              <w:suppressAutoHyphens w:val="0"/>
              <w:spacing w:before="40" w:after="100" w:line="220" w:lineRule="exact"/>
              <w:ind w:left="113" w:right="113"/>
              <w:rPr>
                <w:szCs w:val="24"/>
              </w:rPr>
            </w:pPr>
            <w:r w:rsidRPr="00117793">
              <w:rPr>
                <w:szCs w:val="24"/>
              </w:rPr>
              <w:t>51 mm</w:t>
            </w:r>
          </w:p>
        </w:tc>
        <w:tc>
          <w:tcPr>
            <w:tcW w:w="1599" w:type="dxa"/>
            <w:shd w:val="clear" w:color="auto" w:fill="auto"/>
          </w:tcPr>
          <w:p w14:paraId="26E4C5B8" w14:textId="77777777" w:rsidR="00117793" w:rsidRPr="00117793" w:rsidRDefault="00117793" w:rsidP="001E6DE3">
            <w:pPr>
              <w:suppressAutoHyphens w:val="0"/>
              <w:spacing w:before="40" w:after="100" w:line="220" w:lineRule="exact"/>
              <w:ind w:left="113" w:right="113"/>
              <w:rPr>
                <w:szCs w:val="24"/>
              </w:rPr>
            </w:pPr>
            <w:r w:rsidRPr="00117793">
              <w:rPr>
                <w:szCs w:val="24"/>
              </w:rPr>
              <w:t>-18 mm</w:t>
            </w:r>
          </w:p>
        </w:tc>
      </w:tr>
      <w:tr w:rsidR="00905FA6" w:rsidRPr="00905FA6" w14:paraId="10B402E0" w14:textId="77777777" w:rsidTr="00265CB5">
        <w:trPr>
          <w:trHeight w:val="263"/>
        </w:trPr>
        <w:tc>
          <w:tcPr>
            <w:tcW w:w="1131" w:type="dxa"/>
            <w:shd w:val="clear" w:color="auto" w:fill="auto"/>
          </w:tcPr>
          <w:p w14:paraId="60AF1C7F" w14:textId="77777777" w:rsidR="00117793" w:rsidRPr="00117793" w:rsidRDefault="00117793" w:rsidP="001E6DE3">
            <w:pPr>
              <w:suppressAutoHyphens w:val="0"/>
              <w:spacing w:before="40" w:after="100" w:line="220" w:lineRule="exact"/>
              <w:ind w:left="113" w:right="113"/>
              <w:rPr>
                <w:szCs w:val="24"/>
              </w:rPr>
            </w:pPr>
            <w:r w:rsidRPr="00117793">
              <w:rPr>
                <w:szCs w:val="24"/>
              </w:rPr>
              <w:t>14</w:t>
            </w:r>
          </w:p>
        </w:tc>
        <w:tc>
          <w:tcPr>
            <w:tcW w:w="1755" w:type="dxa"/>
            <w:shd w:val="clear" w:color="auto" w:fill="auto"/>
          </w:tcPr>
          <w:p w14:paraId="38E51B50" w14:textId="77777777" w:rsidR="00117793" w:rsidRPr="00117793" w:rsidRDefault="00117793" w:rsidP="001E6DE3">
            <w:pPr>
              <w:suppressAutoHyphens w:val="0"/>
              <w:spacing w:before="40" w:after="100" w:line="220" w:lineRule="exact"/>
              <w:ind w:left="113" w:right="113"/>
              <w:rPr>
                <w:szCs w:val="24"/>
              </w:rPr>
            </w:pPr>
            <w:r w:rsidRPr="00117793">
              <w:rPr>
                <w:szCs w:val="24"/>
              </w:rPr>
              <w:t>-99 mm</w:t>
            </w:r>
          </w:p>
        </w:tc>
        <w:tc>
          <w:tcPr>
            <w:tcW w:w="1404" w:type="dxa"/>
            <w:shd w:val="clear" w:color="auto" w:fill="auto"/>
          </w:tcPr>
          <w:p w14:paraId="4855AA79" w14:textId="77777777" w:rsidR="00117793" w:rsidRPr="00117793" w:rsidRDefault="00117793" w:rsidP="001E6DE3">
            <w:pPr>
              <w:suppressAutoHyphens w:val="0"/>
              <w:spacing w:before="40" w:after="100" w:line="220" w:lineRule="exact"/>
              <w:ind w:left="113" w:right="113"/>
              <w:rPr>
                <w:szCs w:val="24"/>
              </w:rPr>
            </w:pPr>
            <w:r w:rsidRPr="00117793">
              <w:rPr>
                <w:szCs w:val="24"/>
              </w:rPr>
              <w:t>21 mm</w:t>
            </w:r>
          </w:p>
        </w:tc>
        <w:tc>
          <w:tcPr>
            <w:tcW w:w="1170" w:type="dxa"/>
            <w:shd w:val="clear" w:color="auto" w:fill="auto"/>
          </w:tcPr>
          <w:p w14:paraId="1979B8B4" w14:textId="77777777" w:rsidR="00117793" w:rsidRPr="00117793" w:rsidRDefault="00117793" w:rsidP="001E6DE3">
            <w:pPr>
              <w:suppressAutoHyphens w:val="0"/>
              <w:spacing w:before="40" w:after="100" w:line="220" w:lineRule="exact"/>
              <w:ind w:left="113" w:right="113"/>
              <w:rPr>
                <w:szCs w:val="24"/>
              </w:rPr>
            </w:pPr>
            <w:r w:rsidRPr="00117793">
              <w:rPr>
                <w:szCs w:val="24"/>
              </w:rPr>
              <w:t>32</w:t>
            </w:r>
          </w:p>
        </w:tc>
        <w:tc>
          <w:tcPr>
            <w:tcW w:w="1794" w:type="dxa"/>
            <w:shd w:val="clear" w:color="auto" w:fill="auto"/>
          </w:tcPr>
          <w:p w14:paraId="6DAF9593" w14:textId="77777777" w:rsidR="00117793" w:rsidRPr="00117793" w:rsidRDefault="00117793" w:rsidP="001E6DE3">
            <w:pPr>
              <w:suppressAutoHyphens w:val="0"/>
              <w:spacing w:before="40" w:after="100" w:line="220" w:lineRule="exact"/>
              <w:ind w:left="113" w:right="113"/>
              <w:rPr>
                <w:szCs w:val="24"/>
              </w:rPr>
            </w:pPr>
            <w:r w:rsidRPr="00117793">
              <w:rPr>
                <w:szCs w:val="24"/>
              </w:rPr>
              <w:t>59 mm</w:t>
            </w:r>
          </w:p>
        </w:tc>
        <w:tc>
          <w:tcPr>
            <w:tcW w:w="1599" w:type="dxa"/>
            <w:shd w:val="clear" w:color="auto" w:fill="auto"/>
          </w:tcPr>
          <w:p w14:paraId="040A0D7C" w14:textId="77777777" w:rsidR="00117793" w:rsidRPr="00117793" w:rsidRDefault="00117793" w:rsidP="001E6DE3">
            <w:pPr>
              <w:suppressAutoHyphens w:val="0"/>
              <w:spacing w:before="40" w:after="100" w:line="220" w:lineRule="exact"/>
              <w:ind w:left="113" w:right="113"/>
              <w:rPr>
                <w:szCs w:val="24"/>
              </w:rPr>
            </w:pPr>
            <w:r w:rsidRPr="00117793">
              <w:rPr>
                <w:szCs w:val="24"/>
              </w:rPr>
              <w:t>-21 mm</w:t>
            </w:r>
          </w:p>
        </w:tc>
      </w:tr>
      <w:tr w:rsidR="00905FA6" w:rsidRPr="00905FA6" w14:paraId="4546D004" w14:textId="77777777" w:rsidTr="00265CB5">
        <w:trPr>
          <w:trHeight w:val="283"/>
        </w:trPr>
        <w:tc>
          <w:tcPr>
            <w:tcW w:w="1131" w:type="dxa"/>
            <w:shd w:val="clear" w:color="auto" w:fill="auto"/>
          </w:tcPr>
          <w:p w14:paraId="64DF0106" w14:textId="77777777" w:rsidR="00117793" w:rsidRPr="00117793" w:rsidRDefault="00117793" w:rsidP="001E6DE3">
            <w:pPr>
              <w:suppressAutoHyphens w:val="0"/>
              <w:spacing w:before="40" w:after="100" w:line="220" w:lineRule="exact"/>
              <w:ind w:left="113" w:right="113"/>
              <w:rPr>
                <w:szCs w:val="24"/>
              </w:rPr>
            </w:pPr>
            <w:r w:rsidRPr="00117793">
              <w:rPr>
                <w:szCs w:val="24"/>
              </w:rPr>
              <w:t>15</w:t>
            </w:r>
          </w:p>
        </w:tc>
        <w:tc>
          <w:tcPr>
            <w:tcW w:w="1755" w:type="dxa"/>
            <w:shd w:val="clear" w:color="auto" w:fill="auto"/>
          </w:tcPr>
          <w:p w14:paraId="5A371F1E" w14:textId="77777777" w:rsidR="00117793" w:rsidRPr="00117793" w:rsidRDefault="00117793" w:rsidP="001E6DE3">
            <w:pPr>
              <w:suppressAutoHyphens w:val="0"/>
              <w:spacing w:before="40" w:after="100" w:line="220" w:lineRule="exact"/>
              <w:ind w:left="113" w:right="113"/>
              <w:rPr>
                <w:szCs w:val="24"/>
              </w:rPr>
            </w:pPr>
            <w:r w:rsidRPr="00117793">
              <w:rPr>
                <w:szCs w:val="24"/>
              </w:rPr>
              <w:t>-90 mm</w:t>
            </w:r>
          </w:p>
        </w:tc>
        <w:tc>
          <w:tcPr>
            <w:tcW w:w="1404" w:type="dxa"/>
            <w:shd w:val="clear" w:color="auto" w:fill="auto"/>
          </w:tcPr>
          <w:p w14:paraId="0FB196DF" w14:textId="77777777" w:rsidR="00117793" w:rsidRPr="00117793" w:rsidRDefault="00117793" w:rsidP="001E6DE3">
            <w:pPr>
              <w:suppressAutoHyphens w:val="0"/>
              <w:spacing w:before="40" w:after="100" w:line="220" w:lineRule="exact"/>
              <w:ind w:left="113" w:right="113"/>
              <w:rPr>
                <w:szCs w:val="24"/>
              </w:rPr>
            </w:pPr>
            <w:r w:rsidRPr="00117793">
              <w:rPr>
                <w:szCs w:val="24"/>
              </w:rPr>
              <w:t>20 mm</w:t>
            </w:r>
          </w:p>
        </w:tc>
        <w:tc>
          <w:tcPr>
            <w:tcW w:w="1170" w:type="dxa"/>
            <w:shd w:val="clear" w:color="auto" w:fill="auto"/>
          </w:tcPr>
          <w:p w14:paraId="2AF59BBD" w14:textId="77777777" w:rsidR="00117793" w:rsidRPr="00117793" w:rsidRDefault="00117793" w:rsidP="001E6DE3">
            <w:pPr>
              <w:suppressAutoHyphens w:val="0"/>
              <w:spacing w:before="40" w:after="100" w:line="220" w:lineRule="exact"/>
              <w:ind w:left="113" w:right="113"/>
              <w:rPr>
                <w:szCs w:val="24"/>
              </w:rPr>
            </w:pPr>
            <w:r w:rsidRPr="00117793">
              <w:rPr>
                <w:szCs w:val="24"/>
              </w:rPr>
              <w:t>33</w:t>
            </w:r>
          </w:p>
        </w:tc>
        <w:tc>
          <w:tcPr>
            <w:tcW w:w="1794" w:type="dxa"/>
            <w:shd w:val="clear" w:color="auto" w:fill="auto"/>
          </w:tcPr>
          <w:p w14:paraId="2B647A60" w14:textId="77777777" w:rsidR="00117793" w:rsidRPr="00117793" w:rsidRDefault="00117793" w:rsidP="001E6DE3">
            <w:pPr>
              <w:suppressAutoHyphens w:val="0"/>
              <w:spacing w:before="40" w:after="100" w:line="220" w:lineRule="exact"/>
              <w:ind w:left="113" w:right="113"/>
              <w:rPr>
                <w:szCs w:val="24"/>
              </w:rPr>
            </w:pPr>
            <w:r w:rsidRPr="00117793">
              <w:rPr>
                <w:szCs w:val="24"/>
              </w:rPr>
              <w:t>67 mm</w:t>
            </w:r>
          </w:p>
        </w:tc>
        <w:tc>
          <w:tcPr>
            <w:tcW w:w="1599" w:type="dxa"/>
            <w:shd w:val="clear" w:color="auto" w:fill="auto"/>
          </w:tcPr>
          <w:p w14:paraId="48B7911D" w14:textId="77777777" w:rsidR="00117793" w:rsidRPr="00117793" w:rsidRDefault="00117793" w:rsidP="001E6DE3">
            <w:pPr>
              <w:suppressAutoHyphens w:val="0"/>
              <w:spacing w:before="40" w:after="100" w:line="220" w:lineRule="exact"/>
              <w:ind w:left="113" w:right="113"/>
              <w:rPr>
                <w:szCs w:val="24"/>
              </w:rPr>
            </w:pPr>
            <w:r w:rsidRPr="00117793">
              <w:rPr>
                <w:szCs w:val="24"/>
              </w:rPr>
              <w:t>-24 mm</w:t>
            </w:r>
          </w:p>
        </w:tc>
      </w:tr>
      <w:tr w:rsidR="00905FA6" w:rsidRPr="00905FA6" w14:paraId="5C21B56E" w14:textId="77777777" w:rsidTr="00265CB5">
        <w:trPr>
          <w:trHeight w:val="263"/>
        </w:trPr>
        <w:tc>
          <w:tcPr>
            <w:tcW w:w="1131" w:type="dxa"/>
            <w:shd w:val="clear" w:color="auto" w:fill="auto"/>
          </w:tcPr>
          <w:p w14:paraId="48A6F20F" w14:textId="77777777" w:rsidR="00117793" w:rsidRPr="00117793" w:rsidRDefault="00117793" w:rsidP="001E6DE3">
            <w:pPr>
              <w:suppressAutoHyphens w:val="0"/>
              <w:spacing w:before="40" w:after="100" w:line="220" w:lineRule="exact"/>
              <w:ind w:left="113" w:right="113"/>
              <w:rPr>
                <w:szCs w:val="24"/>
              </w:rPr>
            </w:pPr>
            <w:r w:rsidRPr="00117793">
              <w:rPr>
                <w:szCs w:val="24"/>
              </w:rPr>
              <w:t>16</w:t>
            </w:r>
          </w:p>
        </w:tc>
        <w:tc>
          <w:tcPr>
            <w:tcW w:w="1755" w:type="dxa"/>
            <w:shd w:val="clear" w:color="auto" w:fill="auto"/>
          </w:tcPr>
          <w:p w14:paraId="47A103AA" w14:textId="77777777" w:rsidR="00117793" w:rsidRPr="00117793" w:rsidRDefault="00117793" w:rsidP="001E6DE3">
            <w:pPr>
              <w:suppressAutoHyphens w:val="0"/>
              <w:spacing w:before="40" w:after="100" w:line="220" w:lineRule="exact"/>
              <w:ind w:left="113" w:right="113"/>
              <w:rPr>
                <w:szCs w:val="24"/>
              </w:rPr>
            </w:pPr>
            <w:r w:rsidRPr="00117793">
              <w:rPr>
                <w:szCs w:val="24"/>
              </w:rPr>
              <w:t>-81 mm</w:t>
            </w:r>
          </w:p>
        </w:tc>
        <w:tc>
          <w:tcPr>
            <w:tcW w:w="1404" w:type="dxa"/>
            <w:shd w:val="clear" w:color="auto" w:fill="auto"/>
          </w:tcPr>
          <w:p w14:paraId="07165EE9" w14:textId="77777777" w:rsidR="00117793" w:rsidRPr="00117793" w:rsidRDefault="00117793" w:rsidP="001E6DE3">
            <w:pPr>
              <w:suppressAutoHyphens w:val="0"/>
              <w:spacing w:before="40" w:after="100" w:line="220" w:lineRule="exact"/>
              <w:ind w:left="113" w:right="113"/>
              <w:rPr>
                <w:szCs w:val="24"/>
              </w:rPr>
            </w:pPr>
            <w:r w:rsidRPr="00117793">
              <w:rPr>
                <w:szCs w:val="24"/>
              </w:rPr>
              <w:t>18 mm</w:t>
            </w:r>
          </w:p>
        </w:tc>
        <w:tc>
          <w:tcPr>
            <w:tcW w:w="1170" w:type="dxa"/>
            <w:shd w:val="clear" w:color="auto" w:fill="auto"/>
          </w:tcPr>
          <w:p w14:paraId="0043D56F" w14:textId="77777777" w:rsidR="00117793" w:rsidRPr="00117793" w:rsidRDefault="00117793" w:rsidP="001E6DE3">
            <w:pPr>
              <w:suppressAutoHyphens w:val="0"/>
              <w:spacing w:before="40" w:after="100" w:line="220" w:lineRule="exact"/>
              <w:ind w:left="113" w:right="113"/>
              <w:rPr>
                <w:szCs w:val="24"/>
              </w:rPr>
            </w:pPr>
            <w:r w:rsidRPr="00117793">
              <w:rPr>
                <w:szCs w:val="24"/>
              </w:rPr>
              <w:t>34</w:t>
            </w:r>
          </w:p>
        </w:tc>
        <w:tc>
          <w:tcPr>
            <w:tcW w:w="1794" w:type="dxa"/>
            <w:shd w:val="clear" w:color="auto" w:fill="auto"/>
          </w:tcPr>
          <w:p w14:paraId="455FAD0F" w14:textId="77777777" w:rsidR="00117793" w:rsidRPr="00117793" w:rsidRDefault="00117793" w:rsidP="001E6DE3">
            <w:pPr>
              <w:suppressAutoHyphens w:val="0"/>
              <w:spacing w:before="40" w:after="100" w:line="220" w:lineRule="exact"/>
              <w:ind w:left="113" w:right="113"/>
              <w:rPr>
                <w:szCs w:val="24"/>
              </w:rPr>
            </w:pPr>
            <w:r w:rsidRPr="00117793">
              <w:rPr>
                <w:szCs w:val="24"/>
              </w:rPr>
              <w:t>76 mm</w:t>
            </w:r>
          </w:p>
        </w:tc>
        <w:tc>
          <w:tcPr>
            <w:tcW w:w="1599" w:type="dxa"/>
            <w:shd w:val="clear" w:color="auto" w:fill="auto"/>
          </w:tcPr>
          <w:p w14:paraId="027EF8F6" w14:textId="77777777" w:rsidR="00117793" w:rsidRPr="00117793" w:rsidRDefault="00117793" w:rsidP="001E6DE3">
            <w:pPr>
              <w:suppressAutoHyphens w:val="0"/>
              <w:spacing w:before="40" w:after="100" w:line="220" w:lineRule="exact"/>
              <w:ind w:left="113" w:right="113"/>
              <w:rPr>
                <w:szCs w:val="24"/>
              </w:rPr>
            </w:pPr>
            <w:r w:rsidRPr="00117793">
              <w:rPr>
                <w:szCs w:val="24"/>
              </w:rPr>
              <w:t>-28 mm</w:t>
            </w:r>
          </w:p>
        </w:tc>
      </w:tr>
      <w:tr w:rsidR="00905FA6" w:rsidRPr="00905FA6" w14:paraId="64B9667B" w14:textId="77777777" w:rsidTr="00265CB5">
        <w:trPr>
          <w:trHeight w:val="283"/>
        </w:trPr>
        <w:tc>
          <w:tcPr>
            <w:tcW w:w="1131" w:type="dxa"/>
            <w:shd w:val="clear" w:color="auto" w:fill="auto"/>
          </w:tcPr>
          <w:p w14:paraId="143A226B" w14:textId="77777777" w:rsidR="00117793" w:rsidRPr="00117793" w:rsidRDefault="00117793" w:rsidP="001E6DE3">
            <w:pPr>
              <w:suppressAutoHyphens w:val="0"/>
              <w:spacing w:before="40" w:after="100" w:line="220" w:lineRule="exact"/>
              <w:ind w:left="113" w:right="113"/>
              <w:rPr>
                <w:szCs w:val="24"/>
              </w:rPr>
            </w:pPr>
            <w:r w:rsidRPr="00117793">
              <w:rPr>
                <w:szCs w:val="24"/>
              </w:rPr>
              <w:t>17</w:t>
            </w:r>
          </w:p>
        </w:tc>
        <w:tc>
          <w:tcPr>
            <w:tcW w:w="1755" w:type="dxa"/>
            <w:shd w:val="clear" w:color="auto" w:fill="auto"/>
          </w:tcPr>
          <w:p w14:paraId="15472B1B" w14:textId="77777777" w:rsidR="00117793" w:rsidRPr="00117793" w:rsidRDefault="00117793" w:rsidP="001E6DE3">
            <w:pPr>
              <w:suppressAutoHyphens w:val="0"/>
              <w:spacing w:before="40" w:after="100" w:line="220" w:lineRule="exact"/>
              <w:ind w:left="113" w:right="113"/>
              <w:rPr>
                <w:szCs w:val="24"/>
              </w:rPr>
            </w:pPr>
            <w:r w:rsidRPr="00117793">
              <w:rPr>
                <w:szCs w:val="24"/>
              </w:rPr>
              <w:t>-72 mm</w:t>
            </w:r>
          </w:p>
        </w:tc>
        <w:tc>
          <w:tcPr>
            <w:tcW w:w="1404" w:type="dxa"/>
            <w:shd w:val="clear" w:color="auto" w:fill="auto"/>
          </w:tcPr>
          <w:p w14:paraId="664D622E" w14:textId="77777777" w:rsidR="00117793" w:rsidRPr="00117793" w:rsidRDefault="00117793" w:rsidP="001E6DE3">
            <w:pPr>
              <w:suppressAutoHyphens w:val="0"/>
              <w:spacing w:before="40" w:after="100" w:line="220" w:lineRule="exact"/>
              <w:ind w:left="113" w:right="113"/>
              <w:rPr>
                <w:szCs w:val="24"/>
              </w:rPr>
            </w:pPr>
            <w:r w:rsidRPr="00117793">
              <w:rPr>
                <w:szCs w:val="24"/>
              </w:rPr>
              <w:t>17 mm</w:t>
            </w:r>
          </w:p>
        </w:tc>
        <w:tc>
          <w:tcPr>
            <w:tcW w:w="1170" w:type="dxa"/>
            <w:shd w:val="clear" w:color="auto" w:fill="auto"/>
          </w:tcPr>
          <w:p w14:paraId="41BC6177" w14:textId="77777777" w:rsidR="00117793" w:rsidRPr="00117793" w:rsidRDefault="00117793" w:rsidP="001E6DE3">
            <w:pPr>
              <w:suppressAutoHyphens w:val="0"/>
              <w:spacing w:before="40" w:after="100" w:line="220" w:lineRule="exact"/>
              <w:ind w:left="113" w:right="113"/>
              <w:rPr>
                <w:szCs w:val="24"/>
              </w:rPr>
            </w:pPr>
            <w:r w:rsidRPr="00117793">
              <w:rPr>
                <w:szCs w:val="24"/>
              </w:rPr>
              <w:t>35</w:t>
            </w:r>
          </w:p>
        </w:tc>
        <w:tc>
          <w:tcPr>
            <w:tcW w:w="1794" w:type="dxa"/>
            <w:shd w:val="clear" w:color="auto" w:fill="auto"/>
          </w:tcPr>
          <w:p w14:paraId="72F3FB80" w14:textId="77777777" w:rsidR="00117793" w:rsidRPr="00117793" w:rsidRDefault="00117793" w:rsidP="001E6DE3">
            <w:pPr>
              <w:suppressAutoHyphens w:val="0"/>
              <w:spacing w:before="40" w:after="100" w:line="220" w:lineRule="exact"/>
              <w:ind w:left="113" w:right="113"/>
              <w:rPr>
                <w:szCs w:val="24"/>
              </w:rPr>
            </w:pPr>
            <w:r w:rsidRPr="00117793">
              <w:rPr>
                <w:szCs w:val="24"/>
              </w:rPr>
              <w:t>84 mm</w:t>
            </w:r>
          </w:p>
        </w:tc>
        <w:tc>
          <w:tcPr>
            <w:tcW w:w="1599" w:type="dxa"/>
            <w:shd w:val="clear" w:color="auto" w:fill="auto"/>
          </w:tcPr>
          <w:p w14:paraId="15046593" w14:textId="77777777" w:rsidR="00117793" w:rsidRPr="00117793" w:rsidRDefault="00117793" w:rsidP="001E6DE3">
            <w:pPr>
              <w:suppressAutoHyphens w:val="0"/>
              <w:spacing w:before="40" w:after="100" w:line="220" w:lineRule="exact"/>
              <w:ind w:left="113" w:right="113"/>
              <w:rPr>
                <w:szCs w:val="24"/>
              </w:rPr>
            </w:pPr>
            <w:r w:rsidRPr="00117793">
              <w:rPr>
                <w:szCs w:val="24"/>
              </w:rPr>
              <w:t>-32 mm</w:t>
            </w:r>
          </w:p>
        </w:tc>
      </w:tr>
      <w:tr w:rsidR="00905FA6" w:rsidRPr="00905FA6" w14:paraId="3287D367" w14:textId="77777777" w:rsidTr="00265CB5">
        <w:trPr>
          <w:trHeight w:val="263"/>
        </w:trPr>
        <w:tc>
          <w:tcPr>
            <w:tcW w:w="1131" w:type="dxa"/>
            <w:shd w:val="clear" w:color="auto" w:fill="auto"/>
          </w:tcPr>
          <w:p w14:paraId="379D71B9" w14:textId="77777777" w:rsidR="00117793" w:rsidRPr="00117793" w:rsidRDefault="00117793" w:rsidP="001E6DE3">
            <w:pPr>
              <w:suppressAutoHyphens w:val="0"/>
              <w:spacing w:before="40" w:after="100" w:line="220" w:lineRule="exact"/>
              <w:ind w:left="113" w:right="113"/>
              <w:rPr>
                <w:szCs w:val="24"/>
              </w:rPr>
            </w:pPr>
            <w:r w:rsidRPr="00117793">
              <w:rPr>
                <w:szCs w:val="24"/>
              </w:rPr>
              <w:t>18</w:t>
            </w:r>
          </w:p>
        </w:tc>
        <w:tc>
          <w:tcPr>
            <w:tcW w:w="1755" w:type="dxa"/>
            <w:shd w:val="clear" w:color="auto" w:fill="auto"/>
          </w:tcPr>
          <w:p w14:paraId="2E209568" w14:textId="77777777" w:rsidR="00117793" w:rsidRPr="00117793" w:rsidRDefault="00117793" w:rsidP="001E6DE3">
            <w:pPr>
              <w:suppressAutoHyphens w:val="0"/>
              <w:spacing w:before="40" w:after="100" w:line="220" w:lineRule="exact"/>
              <w:ind w:left="113" w:right="113"/>
              <w:rPr>
                <w:szCs w:val="24"/>
              </w:rPr>
            </w:pPr>
            <w:r w:rsidRPr="00117793">
              <w:rPr>
                <w:szCs w:val="24"/>
              </w:rPr>
              <w:t>-62 mm</w:t>
            </w:r>
          </w:p>
        </w:tc>
        <w:tc>
          <w:tcPr>
            <w:tcW w:w="1404" w:type="dxa"/>
            <w:shd w:val="clear" w:color="auto" w:fill="auto"/>
          </w:tcPr>
          <w:p w14:paraId="33109066" w14:textId="77777777" w:rsidR="00117793" w:rsidRPr="00117793" w:rsidRDefault="00117793" w:rsidP="001E6DE3">
            <w:pPr>
              <w:suppressAutoHyphens w:val="0"/>
              <w:spacing w:before="40" w:after="100" w:line="220" w:lineRule="exact"/>
              <w:ind w:left="113" w:right="113"/>
              <w:rPr>
                <w:szCs w:val="24"/>
              </w:rPr>
            </w:pPr>
            <w:r w:rsidRPr="00117793">
              <w:rPr>
                <w:szCs w:val="24"/>
              </w:rPr>
              <w:t>15 mm</w:t>
            </w:r>
          </w:p>
        </w:tc>
        <w:tc>
          <w:tcPr>
            <w:tcW w:w="1170" w:type="dxa"/>
            <w:shd w:val="clear" w:color="auto" w:fill="auto"/>
          </w:tcPr>
          <w:p w14:paraId="1D8055D3" w14:textId="77777777" w:rsidR="00117793" w:rsidRPr="00117793" w:rsidRDefault="00117793" w:rsidP="001E6DE3">
            <w:pPr>
              <w:suppressAutoHyphens w:val="0"/>
              <w:spacing w:before="40" w:after="100" w:line="220" w:lineRule="exact"/>
              <w:ind w:left="113" w:right="113"/>
              <w:rPr>
                <w:szCs w:val="24"/>
              </w:rPr>
            </w:pPr>
            <w:r w:rsidRPr="00117793">
              <w:rPr>
                <w:szCs w:val="24"/>
              </w:rPr>
              <w:t>36</w:t>
            </w:r>
          </w:p>
        </w:tc>
        <w:tc>
          <w:tcPr>
            <w:tcW w:w="1794" w:type="dxa"/>
            <w:shd w:val="clear" w:color="auto" w:fill="auto"/>
          </w:tcPr>
          <w:p w14:paraId="5F693F0A" w14:textId="77777777" w:rsidR="00117793" w:rsidRPr="00117793" w:rsidRDefault="00117793" w:rsidP="001E6DE3">
            <w:pPr>
              <w:suppressAutoHyphens w:val="0"/>
              <w:spacing w:before="40" w:after="100" w:line="220" w:lineRule="exact"/>
              <w:ind w:left="113" w:right="113"/>
              <w:rPr>
                <w:szCs w:val="24"/>
              </w:rPr>
            </w:pPr>
            <w:r w:rsidRPr="00117793">
              <w:rPr>
                <w:szCs w:val="24"/>
              </w:rPr>
              <w:t>92 mm</w:t>
            </w:r>
          </w:p>
        </w:tc>
        <w:tc>
          <w:tcPr>
            <w:tcW w:w="1599" w:type="dxa"/>
            <w:shd w:val="clear" w:color="auto" w:fill="auto"/>
          </w:tcPr>
          <w:p w14:paraId="63A45618" w14:textId="77777777" w:rsidR="00117793" w:rsidRPr="00117793" w:rsidRDefault="00117793" w:rsidP="001E6DE3">
            <w:pPr>
              <w:suppressAutoHyphens w:val="0"/>
              <w:spacing w:before="40" w:after="100" w:line="220" w:lineRule="exact"/>
              <w:ind w:left="113" w:right="113"/>
              <w:rPr>
                <w:szCs w:val="24"/>
              </w:rPr>
            </w:pPr>
            <w:r w:rsidRPr="00117793">
              <w:rPr>
                <w:szCs w:val="24"/>
              </w:rPr>
              <w:t>-35 mm</w:t>
            </w:r>
          </w:p>
        </w:tc>
      </w:tr>
      <w:tr w:rsidR="00905FA6" w:rsidRPr="00905FA6" w14:paraId="152DFEA1" w14:textId="77777777" w:rsidTr="00265CB5">
        <w:trPr>
          <w:trHeight w:val="283"/>
        </w:trPr>
        <w:tc>
          <w:tcPr>
            <w:tcW w:w="1131" w:type="dxa"/>
            <w:shd w:val="clear" w:color="auto" w:fill="auto"/>
          </w:tcPr>
          <w:p w14:paraId="1FC5D37D" w14:textId="77777777" w:rsidR="00117793" w:rsidRPr="00117793" w:rsidRDefault="00117793" w:rsidP="001E6DE3">
            <w:pPr>
              <w:suppressAutoHyphens w:val="0"/>
              <w:spacing w:before="40" w:after="100" w:line="220" w:lineRule="exact"/>
              <w:ind w:left="113" w:right="113"/>
              <w:rPr>
                <w:szCs w:val="24"/>
              </w:rPr>
            </w:pPr>
            <w:r w:rsidRPr="00117793">
              <w:rPr>
                <w:szCs w:val="24"/>
              </w:rPr>
              <w:t>19</w:t>
            </w:r>
          </w:p>
        </w:tc>
        <w:tc>
          <w:tcPr>
            <w:tcW w:w="1755" w:type="dxa"/>
            <w:shd w:val="clear" w:color="auto" w:fill="auto"/>
          </w:tcPr>
          <w:p w14:paraId="034F1750" w14:textId="77777777" w:rsidR="00117793" w:rsidRPr="00117793" w:rsidRDefault="00117793" w:rsidP="001E6DE3">
            <w:pPr>
              <w:suppressAutoHyphens w:val="0"/>
              <w:spacing w:before="40" w:after="100" w:line="220" w:lineRule="exact"/>
              <w:ind w:left="113" w:right="113"/>
              <w:rPr>
                <w:szCs w:val="24"/>
              </w:rPr>
            </w:pPr>
            <w:r w:rsidRPr="00117793">
              <w:rPr>
                <w:szCs w:val="24"/>
              </w:rPr>
              <w:t>-53 mm</w:t>
            </w:r>
          </w:p>
        </w:tc>
        <w:tc>
          <w:tcPr>
            <w:tcW w:w="1404" w:type="dxa"/>
            <w:shd w:val="clear" w:color="auto" w:fill="auto"/>
          </w:tcPr>
          <w:p w14:paraId="0C3E14AF" w14:textId="77777777" w:rsidR="00117793" w:rsidRPr="00117793" w:rsidRDefault="00117793" w:rsidP="001E6DE3">
            <w:pPr>
              <w:suppressAutoHyphens w:val="0"/>
              <w:spacing w:before="40" w:after="100" w:line="220" w:lineRule="exact"/>
              <w:ind w:left="113" w:right="113"/>
              <w:rPr>
                <w:szCs w:val="24"/>
              </w:rPr>
            </w:pPr>
            <w:r w:rsidRPr="00117793">
              <w:rPr>
                <w:szCs w:val="24"/>
              </w:rPr>
              <w:t>13 mm</w:t>
            </w:r>
          </w:p>
        </w:tc>
        <w:tc>
          <w:tcPr>
            <w:tcW w:w="1170" w:type="dxa"/>
            <w:shd w:val="clear" w:color="auto" w:fill="auto"/>
          </w:tcPr>
          <w:p w14:paraId="44AC2F07" w14:textId="77777777" w:rsidR="00117793" w:rsidRPr="00117793" w:rsidRDefault="00117793" w:rsidP="001E6DE3">
            <w:pPr>
              <w:suppressAutoHyphens w:val="0"/>
              <w:spacing w:before="40" w:after="100" w:line="220" w:lineRule="exact"/>
              <w:ind w:left="113" w:right="113"/>
              <w:rPr>
                <w:szCs w:val="24"/>
              </w:rPr>
            </w:pPr>
            <w:r w:rsidRPr="00117793">
              <w:rPr>
                <w:szCs w:val="24"/>
              </w:rPr>
              <w:t>37</w:t>
            </w:r>
          </w:p>
        </w:tc>
        <w:tc>
          <w:tcPr>
            <w:tcW w:w="1794" w:type="dxa"/>
            <w:shd w:val="clear" w:color="auto" w:fill="auto"/>
          </w:tcPr>
          <w:p w14:paraId="1C950BE2" w14:textId="77777777" w:rsidR="00117793" w:rsidRPr="00117793" w:rsidRDefault="00117793" w:rsidP="001E6DE3">
            <w:pPr>
              <w:suppressAutoHyphens w:val="0"/>
              <w:spacing w:before="40" w:after="100" w:line="220" w:lineRule="exact"/>
              <w:ind w:left="113" w:right="113"/>
              <w:rPr>
                <w:szCs w:val="24"/>
              </w:rPr>
            </w:pPr>
            <w:r w:rsidRPr="00117793">
              <w:rPr>
                <w:szCs w:val="24"/>
              </w:rPr>
              <w:t>100 mm</w:t>
            </w:r>
          </w:p>
        </w:tc>
        <w:tc>
          <w:tcPr>
            <w:tcW w:w="1599" w:type="dxa"/>
            <w:shd w:val="clear" w:color="auto" w:fill="auto"/>
          </w:tcPr>
          <w:p w14:paraId="1CF59A52" w14:textId="77777777" w:rsidR="00117793" w:rsidRPr="00117793" w:rsidRDefault="00117793" w:rsidP="001E6DE3">
            <w:pPr>
              <w:suppressAutoHyphens w:val="0"/>
              <w:spacing w:before="40" w:after="100" w:line="220" w:lineRule="exact"/>
              <w:ind w:left="113" w:right="113"/>
              <w:rPr>
                <w:szCs w:val="24"/>
              </w:rPr>
            </w:pPr>
            <w:r w:rsidRPr="00117793">
              <w:rPr>
                <w:szCs w:val="24"/>
              </w:rPr>
              <w:t>-39 mm</w:t>
            </w:r>
          </w:p>
        </w:tc>
      </w:tr>
      <w:tr w:rsidR="00905FA6" w:rsidRPr="00905FA6" w14:paraId="65184338" w14:textId="77777777" w:rsidTr="00265CB5">
        <w:trPr>
          <w:trHeight w:val="263"/>
        </w:trPr>
        <w:tc>
          <w:tcPr>
            <w:tcW w:w="1131" w:type="dxa"/>
            <w:shd w:val="clear" w:color="auto" w:fill="auto"/>
          </w:tcPr>
          <w:p w14:paraId="208E1ADE" w14:textId="77777777" w:rsidR="00117793" w:rsidRPr="00117793" w:rsidRDefault="00117793" w:rsidP="001E6DE3">
            <w:pPr>
              <w:suppressAutoHyphens w:val="0"/>
              <w:spacing w:before="40" w:after="100" w:line="220" w:lineRule="exact"/>
              <w:ind w:left="113" w:right="113"/>
              <w:rPr>
                <w:szCs w:val="24"/>
              </w:rPr>
            </w:pPr>
            <w:r w:rsidRPr="00117793">
              <w:rPr>
                <w:szCs w:val="24"/>
              </w:rPr>
              <w:t>20</w:t>
            </w:r>
          </w:p>
        </w:tc>
        <w:tc>
          <w:tcPr>
            <w:tcW w:w="1755" w:type="dxa"/>
            <w:shd w:val="clear" w:color="auto" w:fill="auto"/>
          </w:tcPr>
          <w:p w14:paraId="06A968DB" w14:textId="77777777" w:rsidR="00117793" w:rsidRPr="00117793" w:rsidRDefault="00117793" w:rsidP="001E6DE3">
            <w:pPr>
              <w:suppressAutoHyphens w:val="0"/>
              <w:spacing w:before="40" w:after="100" w:line="220" w:lineRule="exact"/>
              <w:ind w:left="113" w:right="113"/>
              <w:rPr>
                <w:szCs w:val="24"/>
              </w:rPr>
            </w:pPr>
            <w:r w:rsidRPr="00117793">
              <w:rPr>
                <w:szCs w:val="24"/>
              </w:rPr>
              <w:t>-44 mm</w:t>
            </w:r>
          </w:p>
        </w:tc>
        <w:tc>
          <w:tcPr>
            <w:tcW w:w="1404" w:type="dxa"/>
            <w:shd w:val="clear" w:color="auto" w:fill="auto"/>
          </w:tcPr>
          <w:p w14:paraId="2C28417F" w14:textId="77777777" w:rsidR="00117793" w:rsidRPr="00117793" w:rsidRDefault="00117793" w:rsidP="001E6DE3">
            <w:pPr>
              <w:suppressAutoHyphens w:val="0"/>
              <w:spacing w:before="40" w:after="100" w:line="220" w:lineRule="exact"/>
              <w:ind w:left="113" w:right="113"/>
              <w:rPr>
                <w:szCs w:val="24"/>
              </w:rPr>
            </w:pPr>
            <w:r w:rsidRPr="00117793">
              <w:rPr>
                <w:szCs w:val="24"/>
              </w:rPr>
              <w:t>11 mm</w:t>
            </w:r>
          </w:p>
        </w:tc>
        <w:tc>
          <w:tcPr>
            <w:tcW w:w="1170" w:type="dxa"/>
            <w:shd w:val="clear" w:color="auto" w:fill="auto"/>
          </w:tcPr>
          <w:p w14:paraId="1F6577DC" w14:textId="77777777" w:rsidR="00117793" w:rsidRPr="00117793" w:rsidRDefault="00117793" w:rsidP="001E6DE3">
            <w:pPr>
              <w:suppressAutoHyphens w:val="0"/>
              <w:spacing w:before="40" w:after="100" w:line="220" w:lineRule="exact"/>
              <w:ind w:left="113" w:right="113"/>
              <w:rPr>
                <w:szCs w:val="24"/>
              </w:rPr>
            </w:pPr>
            <w:r w:rsidRPr="00117793">
              <w:rPr>
                <w:szCs w:val="24"/>
              </w:rPr>
              <w:t>38</w:t>
            </w:r>
          </w:p>
        </w:tc>
        <w:tc>
          <w:tcPr>
            <w:tcW w:w="1794" w:type="dxa"/>
            <w:shd w:val="clear" w:color="auto" w:fill="auto"/>
          </w:tcPr>
          <w:p w14:paraId="12B3FAC8" w14:textId="77777777" w:rsidR="00117793" w:rsidRPr="00117793" w:rsidRDefault="00117793" w:rsidP="001E6DE3">
            <w:pPr>
              <w:suppressAutoHyphens w:val="0"/>
              <w:spacing w:before="40" w:after="100" w:line="220" w:lineRule="exact"/>
              <w:ind w:left="113" w:right="113"/>
              <w:rPr>
                <w:szCs w:val="24"/>
              </w:rPr>
            </w:pPr>
            <w:r w:rsidRPr="00117793">
              <w:rPr>
                <w:szCs w:val="24"/>
              </w:rPr>
              <w:t>108 mm</w:t>
            </w:r>
          </w:p>
        </w:tc>
        <w:tc>
          <w:tcPr>
            <w:tcW w:w="1599" w:type="dxa"/>
            <w:shd w:val="clear" w:color="auto" w:fill="auto"/>
          </w:tcPr>
          <w:p w14:paraId="1DA8858D" w14:textId="77777777" w:rsidR="00117793" w:rsidRPr="00117793" w:rsidRDefault="00117793" w:rsidP="001E6DE3">
            <w:pPr>
              <w:suppressAutoHyphens w:val="0"/>
              <w:spacing w:before="40" w:after="100" w:line="220" w:lineRule="exact"/>
              <w:ind w:left="113" w:right="113"/>
              <w:rPr>
                <w:szCs w:val="24"/>
              </w:rPr>
            </w:pPr>
            <w:r w:rsidRPr="00117793">
              <w:rPr>
                <w:szCs w:val="24"/>
              </w:rPr>
              <w:t>-43 mm</w:t>
            </w:r>
          </w:p>
        </w:tc>
      </w:tr>
      <w:tr w:rsidR="00905FA6" w:rsidRPr="00905FA6" w14:paraId="29D15D09" w14:textId="77777777" w:rsidTr="00265CB5">
        <w:trPr>
          <w:trHeight w:val="283"/>
        </w:trPr>
        <w:tc>
          <w:tcPr>
            <w:tcW w:w="1131" w:type="dxa"/>
            <w:shd w:val="clear" w:color="auto" w:fill="auto"/>
          </w:tcPr>
          <w:p w14:paraId="6ED7A2BE" w14:textId="77777777" w:rsidR="00117793" w:rsidRPr="00117793" w:rsidRDefault="00117793" w:rsidP="001E6DE3">
            <w:pPr>
              <w:suppressAutoHyphens w:val="0"/>
              <w:spacing w:before="40" w:after="100" w:line="220" w:lineRule="exact"/>
              <w:ind w:left="113" w:right="113"/>
              <w:rPr>
                <w:szCs w:val="24"/>
              </w:rPr>
            </w:pPr>
            <w:r w:rsidRPr="00117793">
              <w:rPr>
                <w:szCs w:val="24"/>
              </w:rPr>
              <w:t>21</w:t>
            </w:r>
          </w:p>
        </w:tc>
        <w:tc>
          <w:tcPr>
            <w:tcW w:w="1755" w:type="dxa"/>
            <w:shd w:val="clear" w:color="auto" w:fill="auto"/>
          </w:tcPr>
          <w:p w14:paraId="618B4656" w14:textId="77777777" w:rsidR="00117793" w:rsidRPr="00117793" w:rsidRDefault="00117793" w:rsidP="001E6DE3">
            <w:pPr>
              <w:suppressAutoHyphens w:val="0"/>
              <w:spacing w:before="40" w:after="100" w:line="220" w:lineRule="exact"/>
              <w:ind w:left="113" w:right="113"/>
              <w:rPr>
                <w:szCs w:val="24"/>
              </w:rPr>
            </w:pPr>
            <w:r w:rsidRPr="00117793">
              <w:rPr>
                <w:szCs w:val="24"/>
              </w:rPr>
              <w:t>-35 mm</w:t>
            </w:r>
          </w:p>
        </w:tc>
        <w:tc>
          <w:tcPr>
            <w:tcW w:w="1404" w:type="dxa"/>
            <w:shd w:val="clear" w:color="auto" w:fill="auto"/>
          </w:tcPr>
          <w:p w14:paraId="37164010" w14:textId="77777777" w:rsidR="00117793" w:rsidRPr="00117793" w:rsidRDefault="00117793" w:rsidP="001E6DE3">
            <w:pPr>
              <w:suppressAutoHyphens w:val="0"/>
              <w:spacing w:before="40" w:after="100" w:line="220" w:lineRule="exact"/>
              <w:ind w:left="113" w:right="113"/>
              <w:rPr>
                <w:szCs w:val="24"/>
              </w:rPr>
            </w:pPr>
            <w:r w:rsidRPr="00117793">
              <w:rPr>
                <w:szCs w:val="24"/>
              </w:rPr>
              <w:t>9 mm</w:t>
            </w:r>
          </w:p>
        </w:tc>
        <w:tc>
          <w:tcPr>
            <w:tcW w:w="1170" w:type="dxa"/>
            <w:shd w:val="clear" w:color="auto" w:fill="auto"/>
          </w:tcPr>
          <w:p w14:paraId="6BA47216" w14:textId="77777777" w:rsidR="00117793" w:rsidRPr="00117793" w:rsidRDefault="00117793" w:rsidP="001E6DE3">
            <w:pPr>
              <w:suppressAutoHyphens w:val="0"/>
              <w:spacing w:before="40" w:after="100" w:line="220" w:lineRule="exact"/>
              <w:ind w:left="113" w:right="113"/>
              <w:rPr>
                <w:szCs w:val="24"/>
              </w:rPr>
            </w:pPr>
            <w:r w:rsidRPr="00117793">
              <w:rPr>
                <w:szCs w:val="24"/>
              </w:rPr>
              <w:t>39</w:t>
            </w:r>
          </w:p>
        </w:tc>
        <w:tc>
          <w:tcPr>
            <w:tcW w:w="1794" w:type="dxa"/>
            <w:shd w:val="clear" w:color="auto" w:fill="auto"/>
          </w:tcPr>
          <w:p w14:paraId="1EB9B2C0" w14:textId="77777777" w:rsidR="00117793" w:rsidRPr="00117793" w:rsidRDefault="00117793" w:rsidP="001E6DE3">
            <w:pPr>
              <w:suppressAutoHyphens w:val="0"/>
              <w:spacing w:before="40" w:after="100" w:line="220" w:lineRule="exact"/>
              <w:ind w:left="113" w:right="113"/>
              <w:rPr>
                <w:szCs w:val="24"/>
              </w:rPr>
            </w:pPr>
            <w:r w:rsidRPr="00117793">
              <w:rPr>
                <w:szCs w:val="24"/>
              </w:rPr>
              <w:t>115 mm</w:t>
            </w:r>
          </w:p>
        </w:tc>
        <w:tc>
          <w:tcPr>
            <w:tcW w:w="1599" w:type="dxa"/>
            <w:shd w:val="clear" w:color="auto" w:fill="auto"/>
          </w:tcPr>
          <w:p w14:paraId="550B33DC" w14:textId="77777777" w:rsidR="00117793" w:rsidRPr="00117793" w:rsidRDefault="00117793" w:rsidP="001E6DE3">
            <w:pPr>
              <w:suppressAutoHyphens w:val="0"/>
              <w:spacing w:before="40" w:after="100" w:line="220" w:lineRule="exact"/>
              <w:ind w:left="113" w:right="113"/>
              <w:rPr>
                <w:szCs w:val="24"/>
              </w:rPr>
            </w:pPr>
            <w:r w:rsidRPr="00117793">
              <w:rPr>
                <w:szCs w:val="24"/>
              </w:rPr>
              <w:t>-48 mm</w:t>
            </w:r>
          </w:p>
        </w:tc>
      </w:tr>
      <w:tr w:rsidR="00905FA6" w:rsidRPr="00905FA6" w14:paraId="357E2305" w14:textId="77777777" w:rsidTr="00265CB5">
        <w:trPr>
          <w:trHeight w:val="263"/>
        </w:trPr>
        <w:tc>
          <w:tcPr>
            <w:tcW w:w="1131" w:type="dxa"/>
            <w:shd w:val="clear" w:color="auto" w:fill="auto"/>
          </w:tcPr>
          <w:p w14:paraId="5FEADB23" w14:textId="77777777" w:rsidR="00117793" w:rsidRPr="00117793" w:rsidRDefault="00117793" w:rsidP="001E6DE3">
            <w:pPr>
              <w:suppressAutoHyphens w:val="0"/>
              <w:spacing w:before="40" w:after="100" w:line="220" w:lineRule="exact"/>
              <w:ind w:left="113" w:right="113"/>
              <w:rPr>
                <w:szCs w:val="24"/>
              </w:rPr>
            </w:pPr>
            <w:r w:rsidRPr="00117793">
              <w:rPr>
                <w:szCs w:val="24"/>
              </w:rPr>
              <w:t>22</w:t>
            </w:r>
          </w:p>
        </w:tc>
        <w:tc>
          <w:tcPr>
            <w:tcW w:w="1755" w:type="dxa"/>
            <w:shd w:val="clear" w:color="auto" w:fill="auto"/>
          </w:tcPr>
          <w:p w14:paraId="4FE5C8BF" w14:textId="77777777" w:rsidR="00117793" w:rsidRPr="00117793" w:rsidRDefault="00117793" w:rsidP="001E6DE3">
            <w:pPr>
              <w:suppressAutoHyphens w:val="0"/>
              <w:spacing w:before="40" w:after="100" w:line="220" w:lineRule="exact"/>
              <w:ind w:left="113" w:right="113"/>
              <w:rPr>
                <w:szCs w:val="24"/>
              </w:rPr>
            </w:pPr>
            <w:r w:rsidRPr="00117793">
              <w:rPr>
                <w:szCs w:val="24"/>
              </w:rPr>
              <w:t>-26 mm</w:t>
            </w:r>
          </w:p>
        </w:tc>
        <w:tc>
          <w:tcPr>
            <w:tcW w:w="1404" w:type="dxa"/>
            <w:shd w:val="clear" w:color="auto" w:fill="auto"/>
          </w:tcPr>
          <w:p w14:paraId="3D532AF8" w14:textId="77777777" w:rsidR="00117793" w:rsidRPr="00117793" w:rsidRDefault="00117793" w:rsidP="001E6DE3">
            <w:pPr>
              <w:suppressAutoHyphens w:val="0"/>
              <w:spacing w:before="40" w:after="100" w:line="220" w:lineRule="exact"/>
              <w:ind w:left="113" w:right="113"/>
              <w:rPr>
                <w:szCs w:val="24"/>
              </w:rPr>
            </w:pPr>
            <w:r w:rsidRPr="00117793">
              <w:rPr>
                <w:szCs w:val="24"/>
              </w:rPr>
              <w:t>7 mm</w:t>
            </w:r>
          </w:p>
        </w:tc>
        <w:tc>
          <w:tcPr>
            <w:tcW w:w="1170" w:type="dxa"/>
            <w:shd w:val="clear" w:color="auto" w:fill="auto"/>
          </w:tcPr>
          <w:p w14:paraId="3AA42EEE" w14:textId="77777777" w:rsidR="00117793" w:rsidRPr="00117793" w:rsidRDefault="00117793" w:rsidP="001E6DE3">
            <w:pPr>
              <w:suppressAutoHyphens w:val="0"/>
              <w:spacing w:before="40" w:after="100" w:line="220" w:lineRule="exact"/>
              <w:ind w:left="113" w:right="113"/>
              <w:rPr>
                <w:szCs w:val="24"/>
              </w:rPr>
            </w:pPr>
            <w:r w:rsidRPr="00117793">
              <w:rPr>
                <w:szCs w:val="24"/>
              </w:rPr>
              <w:t>40</w:t>
            </w:r>
          </w:p>
        </w:tc>
        <w:tc>
          <w:tcPr>
            <w:tcW w:w="1794" w:type="dxa"/>
            <w:shd w:val="clear" w:color="auto" w:fill="auto"/>
          </w:tcPr>
          <w:p w14:paraId="47A93B33" w14:textId="77777777" w:rsidR="00117793" w:rsidRPr="00117793" w:rsidRDefault="00117793" w:rsidP="001E6DE3">
            <w:pPr>
              <w:suppressAutoHyphens w:val="0"/>
              <w:spacing w:before="40" w:after="100" w:line="220" w:lineRule="exact"/>
              <w:ind w:left="113" w:right="113"/>
              <w:rPr>
                <w:szCs w:val="24"/>
              </w:rPr>
            </w:pPr>
            <w:r w:rsidRPr="00117793">
              <w:rPr>
                <w:szCs w:val="24"/>
              </w:rPr>
              <w:t>123 mm</w:t>
            </w:r>
          </w:p>
        </w:tc>
        <w:tc>
          <w:tcPr>
            <w:tcW w:w="1599" w:type="dxa"/>
            <w:shd w:val="clear" w:color="auto" w:fill="auto"/>
          </w:tcPr>
          <w:p w14:paraId="4250EC18" w14:textId="77777777" w:rsidR="00117793" w:rsidRPr="00117793" w:rsidRDefault="00117793" w:rsidP="001E6DE3">
            <w:pPr>
              <w:suppressAutoHyphens w:val="0"/>
              <w:spacing w:before="40" w:after="100" w:line="220" w:lineRule="exact"/>
              <w:ind w:left="113" w:right="113"/>
              <w:rPr>
                <w:szCs w:val="24"/>
              </w:rPr>
            </w:pPr>
            <w:r w:rsidRPr="00117793">
              <w:rPr>
                <w:szCs w:val="24"/>
              </w:rPr>
              <w:t>-52 mm</w:t>
            </w:r>
          </w:p>
        </w:tc>
      </w:tr>
    </w:tbl>
    <w:p w14:paraId="4312498A" w14:textId="77777777" w:rsidR="00780EAD" w:rsidRPr="00780EAD" w:rsidRDefault="00780EAD" w:rsidP="005B14D5">
      <w:pPr>
        <w:pStyle w:val="Para"/>
        <w:spacing w:before="120"/>
      </w:pPr>
      <w:r w:rsidRPr="00780EAD">
        <w:lastRenderedPageBreak/>
        <w:t>5.5.</w:t>
      </w:r>
      <w:r w:rsidRPr="00780EAD">
        <w:tab/>
        <w:t>Position of the E points</w:t>
      </w:r>
    </w:p>
    <w:p w14:paraId="2F9BFAFE" w14:textId="77777777" w:rsidR="00780EAD" w:rsidRPr="00780EAD" w:rsidRDefault="00780EAD" w:rsidP="00780EAD">
      <w:pPr>
        <w:pStyle w:val="Para"/>
      </w:pPr>
      <w:r w:rsidRPr="00780EAD">
        <w:t>5.5.1.</w:t>
      </w:r>
      <w:r w:rsidRPr="00780EAD">
        <w:tab/>
        <w:t>E</w:t>
      </w:r>
      <w:r w:rsidRPr="00780EAD">
        <w:rPr>
          <w:vertAlign w:val="subscript"/>
        </w:rPr>
        <w:t>1</w:t>
      </w:r>
      <w:r w:rsidRPr="00780EAD">
        <w:t xml:space="preserve"> and E</w:t>
      </w:r>
      <w:r w:rsidRPr="00780EAD">
        <w:rPr>
          <w:vertAlign w:val="subscript"/>
        </w:rPr>
        <w:t>2</w:t>
      </w:r>
      <w:r w:rsidRPr="00780EAD">
        <w:t xml:space="preserve"> points are each 104 mm from P</w:t>
      </w:r>
      <w:r w:rsidRPr="00780EAD">
        <w:rPr>
          <w:vertAlign w:val="subscript"/>
        </w:rPr>
        <w:t>1</w:t>
      </w:r>
      <w:r w:rsidRPr="00780EAD">
        <w:t>.</w:t>
      </w:r>
    </w:p>
    <w:p w14:paraId="0DF89D2C" w14:textId="77777777" w:rsidR="00780EAD" w:rsidRPr="00780EAD" w:rsidRDefault="00780EAD" w:rsidP="00780EAD">
      <w:pPr>
        <w:pStyle w:val="Para"/>
      </w:pPr>
      <w:r w:rsidRPr="00780EAD">
        <w:tab/>
        <w:t>E</w:t>
      </w:r>
      <w:r w:rsidRPr="00780EAD">
        <w:rPr>
          <w:vertAlign w:val="subscript"/>
        </w:rPr>
        <w:t>2</w:t>
      </w:r>
      <w:r w:rsidRPr="00780EAD">
        <w:t xml:space="preserve"> is 65 mm from E</w:t>
      </w:r>
      <w:r w:rsidRPr="00780EAD">
        <w:rPr>
          <w:vertAlign w:val="subscript"/>
        </w:rPr>
        <w:t>1</w:t>
      </w:r>
      <w:r w:rsidRPr="00780EAD">
        <w:t xml:space="preserve"> (see Annex 4, </w:t>
      </w:r>
      <w:r w:rsidR="00862040">
        <w:t>A</w:t>
      </w:r>
      <w:r w:rsidR="00862040" w:rsidRPr="00780EAD">
        <w:t>ppendix</w:t>
      </w:r>
      <w:r w:rsidRPr="00780EAD">
        <w:t xml:space="preserve">, </w:t>
      </w:r>
      <w:r w:rsidR="00862040">
        <w:t>F</w:t>
      </w:r>
      <w:r w:rsidR="00862040" w:rsidRPr="00780EAD">
        <w:t xml:space="preserve">igure </w:t>
      </w:r>
      <w:r w:rsidRPr="00780EAD">
        <w:t>4).</w:t>
      </w:r>
    </w:p>
    <w:p w14:paraId="15B24B9F" w14:textId="77777777" w:rsidR="00780EAD" w:rsidRPr="00780EAD" w:rsidRDefault="00780EAD" w:rsidP="00780EAD">
      <w:pPr>
        <w:pStyle w:val="Para"/>
      </w:pPr>
      <w:r w:rsidRPr="00780EAD">
        <w:t>5.5.2.</w:t>
      </w:r>
      <w:r w:rsidRPr="00780EAD">
        <w:tab/>
        <w:t>The straight line joining E</w:t>
      </w:r>
      <w:r w:rsidRPr="00780EAD">
        <w:rPr>
          <w:vertAlign w:val="subscript"/>
        </w:rPr>
        <w:t>1</w:t>
      </w:r>
      <w:r w:rsidRPr="00780EAD">
        <w:t xml:space="preserve"> and E</w:t>
      </w:r>
      <w:r w:rsidRPr="00780EAD">
        <w:rPr>
          <w:vertAlign w:val="subscript"/>
        </w:rPr>
        <w:t>2</w:t>
      </w:r>
      <w:r w:rsidRPr="00780EAD">
        <w:t xml:space="preserve"> is rotated about P</w:t>
      </w:r>
      <w:r w:rsidRPr="00780EAD">
        <w:rPr>
          <w:vertAlign w:val="subscript"/>
        </w:rPr>
        <w:t>1</w:t>
      </w:r>
      <w:r w:rsidRPr="00780EAD">
        <w:t xml:space="preserve"> until the tangent joining E</w:t>
      </w:r>
      <w:r w:rsidRPr="00780EAD">
        <w:rPr>
          <w:vertAlign w:val="subscript"/>
        </w:rPr>
        <w:t>1</w:t>
      </w:r>
      <w:r w:rsidRPr="00780EAD">
        <w:t xml:space="preserve"> to the outer edge of Section 2 of the "A" pillar on the driver</w:t>
      </w:r>
      <w:r w:rsidR="009D0736">
        <w:t>'</w:t>
      </w:r>
      <w:r w:rsidRPr="00780EAD">
        <w:t>s side is normal to the straight line E</w:t>
      </w:r>
      <w:r w:rsidRPr="00780EAD">
        <w:rPr>
          <w:vertAlign w:val="subscript"/>
        </w:rPr>
        <w:t>1</w:t>
      </w:r>
      <w:r w:rsidRPr="00780EAD">
        <w:t xml:space="preserve"> - E</w:t>
      </w:r>
      <w:r w:rsidRPr="00780EAD">
        <w:rPr>
          <w:vertAlign w:val="subscript"/>
        </w:rPr>
        <w:t>2</w:t>
      </w:r>
      <w:r w:rsidRPr="00780EAD">
        <w:t xml:space="preserve"> (see Annex 4, </w:t>
      </w:r>
      <w:r w:rsidR="00862040">
        <w:t>A</w:t>
      </w:r>
      <w:r w:rsidR="00862040" w:rsidRPr="00780EAD">
        <w:t>ppendix</w:t>
      </w:r>
      <w:r w:rsidRPr="00780EAD">
        <w:t xml:space="preserve">, </w:t>
      </w:r>
      <w:r w:rsidR="00862040">
        <w:t>F</w:t>
      </w:r>
      <w:r w:rsidR="00862040" w:rsidRPr="00780EAD">
        <w:t>igure</w:t>
      </w:r>
      <w:r w:rsidR="00862040">
        <w:t> </w:t>
      </w:r>
      <w:r w:rsidRPr="00780EAD">
        <w:t>3).</w:t>
      </w:r>
    </w:p>
    <w:p w14:paraId="740BD3CC" w14:textId="77777777" w:rsidR="00780EAD" w:rsidRPr="00780EAD" w:rsidRDefault="00780EAD" w:rsidP="00780EAD">
      <w:pPr>
        <w:pStyle w:val="Para"/>
      </w:pPr>
      <w:r w:rsidRPr="00780EAD">
        <w:t>5.5.3.</w:t>
      </w:r>
      <w:r w:rsidRPr="00780EAD">
        <w:tab/>
        <w:t>E</w:t>
      </w:r>
      <w:r w:rsidRPr="00780EAD">
        <w:rPr>
          <w:vertAlign w:val="subscript"/>
        </w:rPr>
        <w:t>3</w:t>
      </w:r>
      <w:r w:rsidRPr="00780EAD">
        <w:t xml:space="preserve"> and E</w:t>
      </w:r>
      <w:r w:rsidRPr="00780EAD">
        <w:rPr>
          <w:vertAlign w:val="subscript"/>
        </w:rPr>
        <w:t>4</w:t>
      </w:r>
      <w:r w:rsidRPr="00780EAD">
        <w:t xml:space="preserve"> are each 104 mm from point P</w:t>
      </w:r>
      <w:r w:rsidRPr="00780EAD">
        <w:rPr>
          <w:vertAlign w:val="subscript"/>
        </w:rPr>
        <w:t>2</w:t>
      </w:r>
      <w:r w:rsidRPr="00780EAD">
        <w:t>.</w:t>
      </w:r>
      <w:r w:rsidR="00BA2530">
        <w:t xml:space="preserve"> </w:t>
      </w:r>
      <w:r w:rsidRPr="00780EAD">
        <w:t>E</w:t>
      </w:r>
      <w:r w:rsidRPr="00780EAD">
        <w:rPr>
          <w:vertAlign w:val="subscript"/>
        </w:rPr>
        <w:t>3</w:t>
      </w:r>
      <w:r w:rsidRPr="00780EAD">
        <w:t xml:space="preserve"> is 65 mm from E</w:t>
      </w:r>
      <w:r w:rsidRPr="00780EAD">
        <w:rPr>
          <w:vertAlign w:val="subscript"/>
        </w:rPr>
        <w:t>4</w:t>
      </w:r>
      <w:r w:rsidRPr="00780EAD">
        <w:t xml:space="preserve"> (see Annex 4, </w:t>
      </w:r>
      <w:r w:rsidR="00CE6920">
        <w:t>A</w:t>
      </w:r>
      <w:r w:rsidRPr="00780EAD">
        <w:t xml:space="preserve">ppendix, </w:t>
      </w:r>
      <w:r w:rsidR="00CE6920">
        <w:t>F</w:t>
      </w:r>
      <w:r w:rsidRPr="00780EAD">
        <w:t>igure 4).</w:t>
      </w:r>
    </w:p>
    <w:p w14:paraId="04C92C6E" w14:textId="77777777" w:rsidR="00780EAD" w:rsidRPr="00780EAD" w:rsidRDefault="00780EAD" w:rsidP="00780EAD">
      <w:pPr>
        <w:pStyle w:val="Para"/>
      </w:pPr>
      <w:r w:rsidRPr="00780EAD">
        <w:t>5.5.4.</w:t>
      </w:r>
      <w:r w:rsidRPr="00780EAD">
        <w:tab/>
        <w:t>The straight line E</w:t>
      </w:r>
      <w:r w:rsidRPr="00780EAD">
        <w:rPr>
          <w:vertAlign w:val="subscript"/>
        </w:rPr>
        <w:t>3</w:t>
      </w:r>
      <w:r w:rsidR="003D5A95">
        <w:rPr>
          <w:vertAlign w:val="subscript"/>
        </w:rPr>
        <w:t xml:space="preserve"> </w:t>
      </w:r>
      <w:r w:rsidR="003D5A95">
        <w:t xml:space="preserve">- </w:t>
      </w:r>
      <w:r w:rsidRPr="00780EAD">
        <w:t>E</w:t>
      </w:r>
      <w:r w:rsidRPr="00780EAD">
        <w:rPr>
          <w:vertAlign w:val="subscript"/>
        </w:rPr>
        <w:t>4</w:t>
      </w:r>
      <w:r w:rsidRPr="00780EAD">
        <w:t xml:space="preserve"> is rotated about P</w:t>
      </w:r>
      <w:r w:rsidRPr="00780EAD">
        <w:rPr>
          <w:vertAlign w:val="subscript"/>
        </w:rPr>
        <w:t>2</w:t>
      </w:r>
      <w:r w:rsidRPr="00780EAD">
        <w:t xml:space="preserve"> until the tangent joining E</w:t>
      </w:r>
      <w:r w:rsidRPr="00780EAD">
        <w:rPr>
          <w:vertAlign w:val="subscript"/>
        </w:rPr>
        <w:t>4</w:t>
      </w:r>
      <w:r w:rsidRPr="00780EAD">
        <w:t xml:space="preserve"> to the outer edge of Section 2 of the </w:t>
      </w:r>
      <w:r w:rsidR="002712DC" w:rsidRPr="002712DC">
        <w:t>"</w:t>
      </w:r>
      <w:r w:rsidRPr="00780EAD">
        <w:t>A</w:t>
      </w:r>
      <w:r w:rsidR="002712DC" w:rsidRPr="002712DC">
        <w:t>"</w:t>
      </w:r>
      <w:r w:rsidRPr="00780EAD">
        <w:t xml:space="preserve"> pillar on the passenger</w:t>
      </w:r>
      <w:r w:rsidR="009D0736">
        <w:t>'</w:t>
      </w:r>
      <w:r w:rsidRPr="00780EAD">
        <w:t>s side is normal to the straight line E</w:t>
      </w:r>
      <w:r w:rsidRPr="00780EAD">
        <w:rPr>
          <w:vertAlign w:val="subscript"/>
        </w:rPr>
        <w:t>3</w:t>
      </w:r>
      <w:r w:rsidRPr="00780EAD">
        <w:t xml:space="preserve"> </w:t>
      </w:r>
      <w:r w:rsidR="003D5A95">
        <w:t>-</w:t>
      </w:r>
      <w:r w:rsidRPr="00780EAD">
        <w:t xml:space="preserve"> E</w:t>
      </w:r>
      <w:r w:rsidRPr="00780EAD">
        <w:rPr>
          <w:vertAlign w:val="subscript"/>
        </w:rPr>
        <w:t>4</w:t>
      </w:r>
      <w:r w:rsidRPr="00780EAD">
        <w:t xml:space="preserve"> (see Annex 4, </w:t>
      </w:r>
      <w:r w:rsidR="00CE6920">
        <w:t>A</w:t>
      </w:r>
      <w:r w:rsidRPr="00780EAD">
        <w:t xml:space="preserve">ppendix, </w:t>
      </w:r>
      <w:r w:rsidR="00CE6920">
        <w:t>F</w:t>
      </w:r>
      <w:r w:rsidRPr="00780EAD">
        <w:t>igure 3).</w:t>
      </w:r>
    </w:p>
    <w:p w14:paraId="34BA1A0E" w14:textId="77777777" w:rsidR="00780EAD" w:rsidRPr="00780EAD" w:rsidRDefault="00CF4BD0" w:rsidP="00CF4BD0">
      <w:pPr>
        <w:pStyle w:val="HChG"/>
      </w:pPr>
      <w:r>
        <w:tab/>
      </w:r>
      <w:r>
        <w:tab/>
        <w:t>6.</w:t>
      </w:r>
      <w:r>
        <w:tab/>
      </w:r>
      <w:r>
        <w:tab/>
      </w:r>
      <w:r w:rsidR="00780EAD" w:rsidRPr="00780EAD">
        <w:t>Test procedure</w:t>
      </w:r>
    </w:p>
    <w:p w14:paraId="6286575C" w14:textId="77777777" w:rsidR="00780EAD" w:rsidRPr="00780EAD" w:rsidRDefault="00780EAD" w:rsidP="00780EAD">
      <w:pPr>
        <w:pStyle w:val="Para"/>
      </w:pPr>
      <w:r w:rsidRPr="00780EAD">
        <w:t>6.1.</w:t>
      </w:r>
      <w:r w:rsidRPr="00780EAD">
        <w:tab/>
        <w:t>Driver</w:t>
      </w:r>
      <w:r w:rsidR="009D0736">
        <w:t>'</w:t>
      </w:r>
      <w:r w:rsidRPr="00780EAD">
        <w:t xml:space="preserve">s field of vision </w:t>
      </w:r>
    </w:p>
    <w:p w14:paraId="56D2612D" w14:textId="77777777" w:rsidR="00780EAD" w:rsidRPr="00780EAD" w:rsidRDefault="00780EAD" w:rsidP="00780EAD">
      <w:pPr>
        <w:pStyle w:val="Para"/>
      </w:pPr>
      <w:r w:rsidRPr="00780EAD">
        <w:t>6.1.1.</w:t>
      </w:r>
      <w:r w:rsidRPr="00780EAD">
        <w:tab/>
        <w:t>The dimensional relationships between the vehicle</w:t>
      </w:r>
      <w:r w:rsidR="009D0736">
        <w:t>'</w:t>
      </w:r>
      <w:r w:rsidRPr="00780EAD">
        <w:t>s primary reference marks and the three</w:t>
      </w:r>
      <w:r w:rsidR="003D5A95">
        <w:t xml:space="preserve"> - </w:t>
      </w:r>
      <w:r w:rsidRPr="00780EAD">
        <w:t>dimensional reference grid shall be determined by the procedure prescribed in Annex 4.</w:t>
      </w:r>
    </w:p>
    <w:p w14:paraId="5FE6E5BF" w14:textId="77777777" w:rsidR="00780EAD" w:rsidRPr="00780EAD" w:rsidRDefault="00780EAD" w:rsidP="00780EAD">
      <w:pPr>
        <w:pStyle w:val="Para"/>
      </w:pPr>
      <w:r w:rsidRPr="00780EAD">
        <w:t>6.1.2.</w:t>
      </w:r>
      <w:r w:rsidRPr="00780EAD">
        <w:tab/>
        <w:t>The position of the points V</w:t>
      </w:r>
      <w:r w:rsidRPr="00780EAD">
        <w:rPr>
          <w:vertAlign w:val="subscript"/>
        </w:rPr>
        <w:t>1</w:t>
      </w:r>
      <w:r w:rsidRPr="00780EAD">
        <w:t xml:space="preserve"> and V</w:t>
      </w:r>
      <w:r w:rsidRPr="00780EAD">
        <w:rPr>
          <w:vertAlign w:val="subscript"/>
        </w:rPr>
        <w:t>2</w:t>
      </w:r>
      <w:r w:rsidRPr="00780EAD">
        <w:t xml:space="preserve"> is determined in relation to the "R" point as indicated by the XYZ coordinates of the three</w:t>
      </w:r>
      <w:r w:rsidRPr="00780EAD">
        <w:noBreakHyphen/>
        <w:t xml:space="preserve">dimensional reference grid and are shown in Table I under </w:t>
      </w:r>
      <w:r w:rsidR="00862040">
        <w:t xml:space="preserve">paragraph </w:t>
      </w:r>
      <w:r w:rsidRPr="00780EAD">
        <w:t xml:space="preserve">5.2.2. </w:t>
      </w:r>
      <w:r w:rsidR="001E186B">
        <w:t xml:space="preserve">above </w:t>
      </w:r>
      <w:r w:rsidRPr="00780EAD">
        <w:t xml:space="preserve">and Table IV under </w:t>
      </w:r>
      <w:r w:rsidR="00862040">
        <w:t xml:space="preserve">paragraph </w:t>
      </w:r>
      <w:r w:rsidRPr="00780EAD">
        <w:t>5.4.</w:t>
      </w:r>
      <w:r w:rsidR="002712DC">
        <w:t xml:space="preserve"> above.</w:t>
      </w:r>
      <w:r w:rsidR="00BA2530">
        <w:t xml:space="preserve"> </w:t>
      </w:r>
      <w:r w:rsidRPr="00780EAD">
        <w:t>The windscreen datum points shall then be found from the corrected V points as prescribed in paragraph</w:t>
      </w:r>
      <w:r w:rsidR="00BA2530">
        <w:t xml:space="preserve"> </w:t>
      </w:r>
      <w:r w:rsidRPr="00780EAD">
        <w:t>5.1.1.</w:t>
      </w:r>
      <w:r w:rsidR="002712DC">
        <w:t xml:space="preserve"> above.</w:t>
      </w:r>
    </w:p>
    <w:p w14:paraId="3808A787" w14:textId="77777777" w:rsidR="00780EAD" w:rsidRPr="00780EAD" w:rsidRDefault="00780EAD" w:rsidP="00780EAD">
      <w:pPr>
        <w:pStyle w:val="Para"/>
      </w:pPr>
      <w:r w:rsidRPr="00780EAD">
        <w:t>6.1.3.</w:t>
      </w:r>
      <w:r w:rsidRPr="00780EAD">
        <w:tab/>
        <w:t>The relationship between the P points, the "R" point, and the centre</w:t>
      </w:r>
      <w:r w:rsidRPr="00780EAD">
        <w:noBreakHyphen/>
        <w:t>line of the driver</w:t>
      </w:r>
      <w:r w:rsidR="009D0736">
        <w:t>'</w:t>
      </w:r>
      <w:r w:rsidRPr="00780EAD">
        <w:t>s seating position, as indicated by XYZ coordinates from the three</w:t>
      </w:r>
      <w:r w:rsidRPr="00780EAD">
        <w:noBreakHyphen/>
        <w:t>dimensional reference grid, shall be determined from Tables II and III in paragraph 5.3.</w:t>
      </w:r>
      <w:r w:rsidR="002712DC">
        <w:t xml:space="preserve"> above.</w:t>
      </w:r>
      <w:r w:rsidR="00BA2530">
        <w:t xml:space="preserve"> </w:t>
      </w:r>
      <w:r w:rsidRPr="00780EAD">
        <w:t>The correction for design seat</w:t>
      </w:r>
      <w:r w:rsidRPr="00780EAD">
        <w:noBreakHyphen/>
        <w:t xml:space="preserve">back angles other than 25° is shown in Table IV under </w:t>
      </w:r>
      <w:r w:rsidR="00862040">
        <w:t xml:space="preserve">paragraph </w:t>
      </w:r>
      <w:r w:rsidRPr="00780EAD">
        <w:t>5.4.</w:t>
      </w:r>
      <w:r w:rsidR="002712DC">
        <w:t xml:space="preserve"> above.</w:t>
      </w:r>
    </w:p>
    <w:p w14:paraId="3F0FC966" w14:textId="77777777" w:rsidR="00780EAD" w:rsidRPr="00780EAD" w:rsidRDefault="00780EAD" w:rsidP="00780EAD">
      <w:pPr>
        <w:pStyle w:val="Para"/>
      </w:pPr>
      <w:r w:rsidRPr="00780EAD">
        <w:t>6.1.4.</w:t>
      </w:r>
      <w:r w:rsidRPr="00780EAD">
        <w:tab/>
        <w:t>The angle of obstruction (see paragraph 5.1.2.</w:t>
      </w:r>
      <w:r w:rsidR="002712DC">
        <w:t xml:space="preserve"> above</w:t>
      </w:r>
      <w:r w:rsidRPr="00780EAD">
        <w:t xml:space="preserve">) shall be measured in the inclined planes, as indicated in Annex 4, </w:t>
      </w:r>
      <w:r w:rsidR="00862040">
        <w:t>A</w:t>
      </w:r>
      <w:r w:rsidR="00862040" w:rsidRPr="00780EAD">
        <w:t>ppendix</w:t>
      </w:r>
      <w:r w:rsidRPr="00780EAD">
        <w:t xml:space="preserve">, </w:t>
      </w:r>
      <w:r w:rsidR="00862040">
        <w:t>F</w:t>
      </w:r>
      <w:r w:rsidR="00862040" w:rsidRPr="00780EAD">
        <w:t>igure </w:t>
      </w:r>
      <w:r w:rsidRPr="00780EAD">
        <w:t>2.</w:t>
      </w:r>
      <w:r w:rsidR="002712DC">
        <w:t xml:space="preserve"> </w:t>
      </w:r>
      <w:r w:rsidRPr="00780EAD">
        <w:t>The relationship between P</w:t>
      </w:r>
      <w:r w:rsidRPr="00780EAD">
        <w:rPr>
          <w:vertAlign w:val="subscript"/>
        </w:rPr>
        <w:t>1</w:t>
      </w:r>
      <w:r w:rsidRPr="00780EAD">
        <w:t xml:space="preserve"> and P</w:t>
      </w:r>
      <w:r w:rsidRPr="00780EAD">
        <w:rPr>
          <w:vertAlign w:val="subscript"/>
        </w:rPr>
        <w:t>2</w:t>
      </w:r>
      <w:r w:rsidRPr="00780EAD">
        <w:t>, which are connected to E</w:t>
      </w:r>
      <w:r w:rsidRPr="00780EAD">
        <w:rPr>
          <w:vertAlign w:val="subscript"/>
        </w:rPr>
        <w:t>1</w:t>
      </w:r>
      <w:r w:rsidRPr="00780EAD">
        <w:t xml:space="preserve"> and E</w:t>
      </w:r>
      <w:r w:rsidRPr="00780EAD">
        <w:rPr>
          <w:vertAlign w:val="subscript"/>
        </w:rPr>
        <w:t>2</w:t>
      </w:r>
      <w:r w:rsidRPr="00780EAD">
        <w:t xml:space="preserve"> and E</w:t>
      </w:r>
      <w:r w:rsidRPr="00780EAD">
        <w:rPr>
          <w:vertAlign w:val="subscript"/>
        </w:rPr>
        <w:t>3</w:t>
      </w:r>
      <w:r w:rsidRPr="00780EAD">
        <w:t xml:space="preserve"> and E</w:t>
      </w:r>
      <w:r w:rsidRPr="00780EAD">
        <w:rPr>
          <w:vertAlign w:val="subscript"/>
        </w:rPr>
        <w:t>4</w:t>
      </w:r>
      <w:r w:rsidRPr="00780EAD">
        <w:t xml:space="preserve"> respectively, is shown in Annex 4, </w:t>
      </w:r>
      <w:r w:rsidR="00862040">
        <w:t>A</w:t>
      </w:r>
      <w:r w:rsidR="00862040" w:rsidRPr="00780EAD">
        <w:t>ppendix</w:t>
      </w:r>
      <w:r w:rsidRPr="00780EAD">
        <w:t xml:space="preserve">, </w:t>
      </w:r>
      <w:r w:rsidR="00862040">
        <w:t>F</w:t>
      </w:r>
      <w:r w:rsidR="00862040" w:rsidRPr="00780EAD">
        <w:t>igure </w:t>
      </w:r>
      <w:r w:rsidRPr="00780EAD">
        <w:t>5.</w:t>
      </w:r>
    </w:p>
    <w:p w14:paraId="5BAE2259" w14:textId="77777777" w:rsidR="00780EAD" w:rsidRPr="00780EAD" w:rsidRDefault="00780EAD" w:rsidP="00780EAD">
      <w:pPr>
        <w:pStyle w:val="Para"/>
      </w:pPr>
      <w:r w:rsidRPr="00780EAD">
        <w:t>6.1.4.1.</w:t>
      </w:r>
      <w:r w:rsidRPr="00780EAD">
        <w:tab/>
        <w:t>Straight line E</w:t>
      </w:r>
      <w:r w:rsidRPr="00780EAD">
        <w:rPr>
          <w:vertAlign w:val="subscript"/>
        </w:rPr>
        <w:t>1</w:t>
      </w:r>
      <w:r w:rsidR="003D5A95">
        <w:t xml:space="preserve"> - </w:t>
      </w:r>
      <w:r w:rsidRPr="00780EAD">
        <w:t>E</w:t>
      </w:r>
      <w:r w:rsidRPr="00780EAD">
        <w:rPr>
          <w:vertAlign w:val="subscript"/>
        </w:rPr>
        <w:t>2</w:t>
      </w:r>
      <w:r w:rsidRPr="00780EAD">
        <w:t xml:space="preserve"> shall be set as described in paragraph 5.5.2.</w:t>
      </w:r>
      <w:r w:rsidR="002712DC">
        <w:t xml:space="preserve"> above.</w:t>
      </w:r>
      <w:r w:rsidR="00BA2530">
        <w:t xml:space="preserve"> </w:t>
      </w:r>
      <w:r w:rsidRPr="00780EAD">
        <w:t xml:space="preserve">The angle of obstruction of the </w:t>
      </w:r>
      <w:r w:rsidR="002712DC" w:rsidRPr="002712DC">
        <w:t>"</w:t>
      </w:r>
      <w:r w:rsidRPr="00780EAD">
        <w:t>A</w:t>
      </w:r>
      <w:r w:rsidR="002712DC" w:rsidRPr="002712DC">
        <w:t>"</w:t>
      </w:r>
      <w:r w:rsidRPr="00780EAD">
        <w:t xml:space="preserve"> pillar on the driver</w:t>
      </w:r>
      <w:r w:rsidR="009D0736">
        <w:t>'</w:t>
      </w:r>
      <w:r w:rsidRPr="00780EAD">
        <w:t>s side shall be measured as specified in paragraph 5.1.2.1.1.</w:t>
      </w:r>
      <w:r w:rsidR="002712DC">
        <w:t xml:space="preserve"> above.</w:t>
      </w:r>
    </w:p>
    <w:p w14:paraId="4268976F" w14:textId="77777777" w:rsidR="00780EAD" w:rsidRPr="00780EAD" w:rsidRDefault="00780EAD" w:rsidP="00780EAD">
      <w:pPr>
        <w:pStyle w:val="Para"/>
      </w:pPr>
      <w:r w:rsidRPr="00780EAD">
        <w:t>6.1.4.2.</w:t>
      </w:r>
      <w:r w:rsidRPr="00780EAD">
        <w:tab/>
        <w:t>Straight line E</w:t>
      </w:r>
      <w:r w:rsidRPr="00780EAD">
        <w:rPr>
          <w:vertAlign w:val="subscript"/>
        </w:rPr>
        <w:t>3</w:t>
      </w:r>
      <w:r w:rsidR="003D5A95">
        <w:rPr>
          <w:vertAlign w:val="subscript"/>
        </w:rPr>
        <w:t xml:space="preserve"> </w:t>
      </w:r>
      <w:r w:rsidR="003D5A95">
        <w:t xml:space="preserve">- </w:t>
      </w:r>
      <w:r w:rsidRPr="00780EAD">
        <w:t>E</w:t>
      </w:r>
      <w:r w:rsidRPr="00780EAD">
        <w:rPr>
          <w:vertAlign w:val="subscript"/>
        </w:rPr>
        <w:t>4</w:t>
      </w:r>
      <w:r w:rsidRPr="00780EAD">
        <w:t xml:space="preserve"> shall be set as described in paragraph 5.5.4. </w:t>
      </w:r>
      <w:r w:rsidR="002712DC">
        <w:t xml:space="preserve">above. </w:t>
      </w:r>
      <w:r w:rsidRPr="00780EAD">
        <w:t xml:space="preserve">The angle of obstruction of the </w:t>
      </w:r>
      <w:r w:rsidR="002712DC" w:rsidRPr="002712DC">
        <w:t>"</w:t>
      </w:r>
      <w:r w:rsidRPr="00780EAD">
        <w:t>A</w:t>
      </w:r>
      <w:r w:rsidR="002712DC" w:rsidRPr="002712DC">
        <w:t>"</w:t>
      </w:r>
      <w:r w:rsidRPr="00780EAD">
        <w:t xml:space="preserve"> pillar on the passenger side shall then be measured as specified in paragraph 5.1.2.1.2.</w:t>
      </w:r>
      <w:r w:rsidR="002712DC">
        <w:t xml:space="preserve"> above.</w:t>
      </w:r>
    </w:p>
    <w:p w14:paraId="418654C4" w14:textId="77777777" w:rsidR="00780EAD" w:rsidRDefault="00780EAD" w:rsidP="00780EAD">
      <w:pPr>
        <w:pStyle w:val="Para"/>
      </w:pPr>
      <w:r w:rsidRPr="00780EAD">
        <w:t>6.1.5</w:t>
      </w:r>
      <w:r w:rsidR="00870892">
        <w:t>.</w:t>
      </w:r>
      <w:r w:rsidRPr="00780EAD">
        <w:tab/>
        <w:t>The manufacturer may measure the angle of obstruction either on the vehicle or in the drawings.</w:t>
      </w:r>
      <w:r w:rsidR="00BA2530">
        <w:t xml:space="preserve"> </w:t>
      </w:r>
      <w:r w:rsidRPr="00780EAD">
        <w:t>In the event of doubt the Technical Services may require the tests be carried out on the vehicle.</w:t>
      </w:r>
    </w:p>
    <w:p w14:paraId="596EBC11" w14:textId="77777777" w:rsidR="00433DD2" w:rsidRDefault="00433DD2" w:rsidP="00433DD2">
      <w:pPr>
        <w:pStyle w:val="Para"/>
        <w:rPr>
          <w:i/>
          <w:iCs/>
          <w:lang w:val="en-US"/>
        </w:rPr>
      </w:pPr>
      <w:r>
        <w:rPr>
          <w:lang w:val="en-US"/>
        </w:rPr>
        <w:t>6.2.1</w:t>
      </w:r>
      <w:r>
        <w:rPr>
          <w:i/>
          <w:iCs/>
          <w:lang w:val="en-US"/>
        </w:rPr>
        <w:t xml:space="preserve"> </w:t>
      </w:r>
      <w:r>
        <w:rPr>
          <w:i/>
          <w:iCs/>
          <w:lang w:val="en-US"/>
        </w:rPr>
        <w:tab/>
      </w:r>
      <w:r>
        <w:rPr>
          <w:iCs/>
          <w:lang w:val="en-US"/>
        </w:rPr>
        <w:t>The steering wheel, if adjustable, shall be placed in the normal position indicated by the manufacturer or, failing that, midway between the limits of its range(s) of adjustment</w:t>
      </w:r>
      <w:r>
        <w:rPr>
          <w:i/>
          <w:iCs/>
          <w:lang w:val="en-US"/>
        </w:rPr>
        <w:t xml:space="preserve"> </w:t>
      </w:r>
    </w:p>
    <w:p w14:paraId="0831C25A" w14:textId="77777777" w:rsidR="001F4353" w:rsidRPr="00780EAD" w:rsidRDefault="00433DD2" w:rsidP="00433DD2">
      <w:pPr>
        <w:pStyle w:val="Para"/>
      </w:pPr>
      <w:r>
        <w:rPr>
          <w:lang w:val="en-US"/>
        </w:rPr>
        <w:lastRenderedPageBreak/>
        <w:t>6.2.2.</w:t>
      </w:r>
      <w:r>
        <w:rPr>
          <w:i/>
          <w:iCs/>
          <w:lang w:val="en-US"/>
        </w:rPr>
        <w:t xml:space="preserve"> </w:t>
      </w:r>
      <w:r>
        <w:rPr>
          <w:i/>
          <w:iCs/>
          <w:lang w:val="en-US"/>
        </w:rPr>
        <w:tab/>
      </w:r>
      <w:r>
        <w:t>In the case the FVA position is adjustable, the FVA shall be placed in the normal position indicated by the manufacturer or, failing that, midway between the limits of the range of adjustment.</w:t>
      </w:r>
    </w:p>
    <w:p w14:paraId="77F9B8EE" w14:textId="77777777" w:rsidR="00780EAD" w:rsidRPr="00780EAD" w:rsidRDefault="00780EAD" w:rsidP="00CF4BD0">
      <w:pPr>
        <w:pStyle w:val="HChG"/>
        <w:ind w:left="2268"/>
      </w:pPr>
      <w:r w:rsidRPr="00780EAD">
        <w:t>7.</w:t>
      </w:r>
      <w:r w:rsidRPr="00780EAD">
        <w:tab/>
      </w:r>
      <w:r w:rsidRPr="00780EAD">
        <w:tab/>
      </w:r>
      <w:r w:rsidR="00CF4BD0" w:rsidRPr="00780EAD">
        <w:t>Modification of vehicle type and extension of approval</w:t>
      </w:r>
    </w:p>
    <w:p w14:paraId="4238722E" w14:textId="77777777" w:rsidR="00780EAD" w:rsidRPr="00780EAD" w:rsidRDefault="00780EAD" w:rsidP="00780EAD">
      <w:pPr>
        <w:pStyle w:val="Para"/>
      </w:pPr>
      <w:r w:rsidRPr="00780EAD">
        <w:t>7.1.</w:t>
      </w:r>
      <w:r w:rsidRPr="00780EAD">
        <w:tab/>
        <w:t xml:space="preserve">Every modification of the vehicle type as defined in paragraph 2.2. above shall be notified to the </w:t>
      </w:r>
      <w:r w:rsidR="003B1324">
        <w:t>Type Approval Authority</w:t>
      </w:r>
      <w:r w:rsidRPr="00780EAD">
        <w:t xml:space="preserve"> which approved the vehicle type.</w:t>
      </w:r>
      <w:r w:rsidR="00BA2530">
        <w:t xml:space="preserve"> </w:t>
      </w:r>
      <w:r w:rsidRPr="00780EAD">
        <w:t xml:space="preserve">The </w:t>
      </w:r>
      <w:r w:rsidR="001E186B">
        <w:t>Type Approval Authority</w:t>
      </w:r>
      <w:r w:rsidR="001E186B" w:rsidRPr="00780EAD">
        <w:t xml:space="preserve"> </w:t>
      </w:r>
      <w:r w:rsidRPr="00780EAD">
        <w:t>may then either:</w:t>
      </w:r>
    </w:p>
    <w:p w14:paraId="0A8121F6" w14:textId="77777777" w:rsidR="00780EAD" w:rsidRPr="00780EAD" w:rsidRDefault="00CF4BD0" w:rsidP="00780EAD">
      <w:pPr>
        <w:pStyle w:val="Para"/>
      </w:pPr>
      <w:r>
        <w:t>7.1.1.</w:t>
      </w:r>
      <w:r>
        <w:tab/>
        <w:t>C</w:t>
      </w:r>
      <w:r w:rsidR="00780EAD" w:rsidRPr="00780EAD">
        <w:t>onsider that the modifications made do not have an adverse effect on the conditions of the granting of the approval and grant an extension of approval;</w:t>
      </w:r>
    </w:p>
    <w:p w14:paraId="17008647" w14:textId="77777777" w:rsidR="00780EAD" w:rsidRPr="00780EAD" w:rsidRDefault="00780EAD" w:rsidP="00780EAD">
      <w:pPr>
        <w:pStyle w:val="Para"/>
      </w:pPr>
      <w:r w:rsidRPr="00780EAD">
        <w:t>7.1.2.</w:t>
      </w:r>
      <w:r w:rsidR="00CF4BD0">
        <w:tab/>
        <w:t>C</w:t>
      </w:r>
      <w:r w:rsidRPr="00780EAD">
        <w:t>onsider that the modifications made affect the conditions of the granting of the approval and require further tests or additional checks before granting an extension of approval.</w:t>
      </w:r>
    </w:p>
    <w:p w14:paraId="0A2C1635" w14:textId="77777777" w:rsidR="00780EAD" w:rsidRPr="00780EAD" w:rsidRDefault="00780EAD" w:rsidP="00780EAD">
      <w:pPr>
        <w:pStyle w:val="Para"/>
      </w:pPr>
      <w:r w:rsidRPr="00780EAD">
        <w:t>7.2.</w:t>
      </w:r>
      <w:r w:rsidRPr="00780EAD">
        <w:tab/>
        <w:t>Confirmation or refusal of approval, specifying the alterations, shall be communicated by the procedure specified in paragraph 4.3. above to the Contracting Parties to the Agreement which apply this Regulation.</w:t>
      </w:r>
    </w:p>
    <w:p w14:paraId="585C9C82" w14:textId="77777777" w:rsidR="00780EAD" w:rsidRPr="00780EAD" w:rsidRDefault="00780EAD" w:rsidP="00780EAD">
      <w:pPr>
        <w:pStyle w:val="Para"/>
      </w:pPr>
      <w:r w:rsidRPr="00780EAD">
        <w:t>7.3.</w:t>
      </w:r>
      <w:r w:rsidRPr="00780EAD">
        <w:tab/>
        <w:t xml:space="preserve">The </w:t>
      </w:r>
      <w:r w:rsidR="00803ED8">
        <w:t>Type Approval</w:t>
      </w:r>
      <w:r w:rsidR="00803ED8" w:rsidRPr="00780EAD">
        <w:t xml:space="preserve"> </w:t>
      </w:r>
      <w:r w:rsidRPr="00780EAD">
        <w:t>Authority shall inform the other Contracting Parties of the extension by means of the communication form which appears in Annex 2 to this Regulation.</w:t>
      </w:r>
      <w:r w:rsidR="00BA2530">
        <w:t xml:space="preserve"> </w:t>
      </w:r>
      <w:r w:rsidRPr="00780EAD">
        <w:t>It shall assign a serial number to each extension, to be known as the extension number.</w:t>
      </w:r>
    </w:p>
    <w:p w14:paraId="73ED1C56" w14:textId="77777777" w:rsidR="00780EAD" w:rsidRPr="00780EAD" w:rsidRDefault="00CF4BD0" w:rsidP="00CF4BD0">
      <w:pPr>
        <w:pStyle w:val="HChG"/>
      </w:pPr>
      <w:r>
        <w:tab/>
      </w:r>
      <w:r>
        <w:tab/>
      </w:r>
      <w:r w:rsidR="00780EAD" w:rsidRPr="00780EAD">
        <w:t>8.</w:t>
      </w:r>
      <w:r w:rsidR="00780EAD" w:rsidRPr="00780EAD">
        <w:tab/>
      </w:r>
      <w:r>
        <w:tab/>
      </w:r>
      <w:r w:rsidRPr="00780EAD">
        <w:t>Conformity of production</w:t>
      </w:r>
    </w:p>
    <w:p w14:paraId="6A650BC5" w14:textId="77777777" w:rsidR="00780EAD" w:rsidRPr="00780EAD" w:rsidRDefault="00780EAD" w:rsidP="00780EAD">
      <w:pPr>
        <w:pStyle w:val="Para"/>
      </w:pPr>
      <w:r w:rsidRPr="00780EAD">
        <w:t>8.1.</w:t>
      </w:r>
      <w:r w:rsidRPr="00780EAD">
        <w:tab/>
        <w:t>Procedures concerning conformity of production shall conform to the general provisions defined in Appendix 2 to the Agreement (E/ECE/324</w:t>
      </w:r>
      <w:r w:rsidRPr="00780EAD">
        <w:noBreakHyphen/>
        <w:t>E/ECE/TRANS/505/Rev.2) and meet the following requirements:</w:t>
      </w:r>
      <w:r w:rsidR="00F07FA0">
        <w:t xml:space="preserve"> </w:t>
      </w:r>
    </w:p>
    <w:p w14:paraId="41818093" w14:textId="77777777" w:rsidR="00780EAD" w:rsidRPr="00780EAD" w:rsidRDefault="00780EAD" w:rsidP="00780EAD">
      <w:pPr>
        <w:pStyle w:val="Para"/>
      </w:pPr>
      <w:r w:rsidRPr="00780EAD">
        <w:t>8.2.</w:t>
      </w:r>
      <w:r w:rsidRPr="00780EAD">
        <w:tab/>
        <w:t>A vehicle approved pursuant to this Regulation shall be so manufactured as to conform to the type approved by meeting the requirements of paragraph 5. above;</w:t>
      </w:r>
      <w:r w:rsidR="00F07FA0">
        <w:t xml:space="preserve"> </w:t>
      </w:r>
    </w:p>
    <w:p w14:paraId="202E527C" w14:textId="77777777" w:rsidR="00780EAD" w:rsidRPr="00780EAD" w:rsidRDefault="00780EAD" w:rsidP="00780EAD">
      <w:pPr>
        <w:pStyle w:val="Para"/>
      </w:pPr>
      <w:r w:rsidRPr="00780EAD">
        <w:t>8.3.</w:t>
      </w:r>
      <w:r w:rsidRPr="00780EAD">
        <w:tab/>
        <w:t xml:space="preserve">The </w:t>
      </w:r>
      <w:r w:rsidR="00803ED8">
        <w:t>Type Approval</w:t>
      </w:r>
      <w:r w:rsidR="00803ED8" w:rsidRPr="00780EAD">
        <w:t xml:space="preserve"> </w:t>
      </w:r>
      <w:r w:rsidRPr="00780EAD">
        <w:t>Authority which has granted approval may at any time verify the conformity of control methods applicable to each production unit.</w:t>
      </w:r>
      <w:r w:rsidR="00BA2530">
        <w:t xml:space="preserve"> </w:t>
      </w:r>
      <w:r w:rsidRPr="00780EAD">
        <w:t>The normal frequency of such inspections shall be once every two years.</w:t>
      </w:r>
    </w:p>
    <w:p w14:paraId="2C1F12AD" w14:textId="77777777" w:rsidR="00780EAD" w:rsidRPr="00780EAD" w:rsidRDefault="00CF4BD0" w:rsidP="00CF4BD0">
      <w:pPr>
        <w:pStyle w:val="HChG"/>
      </w:pPr>
      <w:r>
        <w:tab/>
      </w:r>
      <w:r>
        <w:tab/>
      </w:r>
      <w:r w:rsidR="00780EAD" w:rsidRPr="00780EAD">
        <w:t>9.</w:t>
      </w:r>
      <w:r w:rsidR="00780EAD" w:rsidRPr="00780EAD">
        <w:tab/>
      </w:r>
      <w:r>
        <w:tab/>
      </w:r>
      <w:r w:rsidRPr="00780EAD">
        <w:t>Penalties for non</w:t>
      </w:r>
      <w:r w:rsidRPr="00780EAD">
        <w:noBreakHyphen/>
        <w:t>conformity of production</w:t>
      </w:r>
    </w:p>
    <w:p w14:paraId="3F1C3018" w14:textId="77777777" w:rsidR="00780EAD" w:rsidRPr="00780EAD" w:rsidRDefault="00780EAD" w:rsidP="00780EAD">
      <w:pPr>
        <w:pStyle w:val="Para"/>
      </w:pPr>
      <w:r w:rsidRPr="00780EAD">
        <w:t>9.1.</w:t>
      </w:r>
      <w:r w:rsidRPr="00780EAD">
        <w:tab/>
        <w:t>The approval granted in respect of a vehicle type pursuant to this Regulation may be withdrawn if the requirements laid down in paragraph 8. above are not complied with.</w:t>
      </w:r>
    </w:p>
    <w:p w14:paraId="376DD9DE" w14:textId="77777777" w:rsidR="00780EAD" w:rsidRPr="00780EAD" w:rsidRDefault="00780EAD" w:rsidP="00780EAD">
      <w:pPr>
        <w:pStyle w:val="Para"/>
      </w:pPr>
      <w:r w:rsidRPr="00780EAD">
        <w:t>9.2.</w:t>
      </w:r>
      <w:r w:rsidRPr="00780EAD">
        <w:tab/>
        <w:t>If a Contracting Party withdraws an approval it had previously granted, it shall forthwith so notify the other Contracting Parties applying this Regulation by sending them a communication form conforming to the model in Annex 1 to this Regulation.</w:t>
      </w:r>
    </w:p>
    <w:p w14:paraId="0C4BE8A0" w14:textId="77777777" w:rsidR="00780EAD" w:rsidRPr="00780EAD" w:rsidRDefault="00CF4BD0" w:rsidP="00CF4BD0">
      <w:pPr>
        <w:pStyle w:val="HChG"/>
      </w:pPr>
      <w:r>
        <w:lastRenderedPageBreak/>
        <w:tab/>
      </w:r>
      <w:r>
        <w:tab/>
      </w:r>
      <w:r w:rsidR="00780EAD" w:rsidRPr="00780EAD">
        <w:t>10.</w:t>
      </w:r>
      <w:r>
        <w:tab/>
      </w:r>
      <w:r w:rsidR="00780EAD" w:rsidRPr="00780EAD">
        <w:tab/>
      </w:r>
      <w:r w:rsidRPr="00780EAD">
        <w:t>Production definit</w:t>
      </w:r>
      <w:r w:rsidR="00482B38">
        <w:t>iv</w:t>
      </w:r>
      <w:r w:rsidRPr="00780EAD">
        <w:t>ely discontinued</w:t>
      </w:r>
    </w:p>
    <w:p w14:paraId="572806D5" w14:textId="77777777" w:rsidR="00780EAD" w:rsidRPr="00780EAD" w:rsidRDefault="00780EAD" w:rsidP="00CF4BD0">
      <w:pPr>
        <w:pStyle w:val="Para"/>
        <w:ind w:firstLine="0"/>
      </w:pPr>
      <w:r w:rsidRPr="00780EAD">
        <w:t xml:space="preserve">If the holder of the approval completely ceases to manufacture a type of vehicle approved in accordance with this Regulation, he shall so inform the </w:t>
      </w:r>
      <w:r w:rsidR="00803ED8">
        <w:t>Type Approval A</w:t>
      </w:r>
      <w:r w:rsidRPr="00780EAD">
        <w:t>uthority which granted the approval, which in turn shall forthwith inform the other Contracting Parties to the Agreement applying this Regulation by means of a communication form conforming to the model in Annex 1 to this Regulation.</w:t>
      </w:r>
    </w:p>
    <w:p w14:paraId="359B08E0" w14:textId="77777777" w:rsidR="00780EAD" w:rsidRPr="00780EAD" w:rsidRDefault="00780EAD" w:rsidP="00CF4BD0">
      <w:pPr>
        <w:pStyle w:val="HChG"/>
        <w:ind w:left="2268"/>
      </w:pPr>
      <w:r w:rsidRPr="00780EAD">
        <w:t>11.</w:t>
      </w:r>
      <w:r w:rsidR="00CF4BD0">
        <w:tab/>
      </w:r>
      <w:r w:rsidRPr="00780EAD">
        <w:tab/>
      </w:r>
      <w:r w:rsidR="00CF4BD0" w:rsidRPr="00780EAD">
        <w:t xml:space="preserve">Names and addresses of the </w:t>
      </w:r>
      <w:r w:rsidR="00803ED8">
        <w:t>T</w:t>
      </w:r>
      <w:r w:rsidR="00803ED8" w:rsidRPr="00780EAD">
        <w:t xml:space="preserve">echnical </w:t>
      </w:r>
      <w:r w:rsidR="00803ED8">
        <w:t>S</w:t>
      </w:r>
      <w:r w:rsidR="00803ED8" w:rsidRPr="00780EAD">
        <w:t xml:space="preserve">ervices </w:t>
      </w:r>
      <w:r w:rsidR="00CF4BD0" w:rsidRPr="00780EAD">
        <w:t xml:space="preserve">responsible for conducting approval tests and of </w:t>
      </w:r>
      <w:r w:rsidR="003B1324">
        <w:t>Type Approval Authorities</w:t>
      </w:r>
    </w:p>
    <w:p w14:paraId="17B037A5" w14:textId="77777777" w:rsidR="00780EAD" w:rsidRDefault="00780EAD" w:rsidP="00780EAD">
      <w:pPr>
        <w:pStyle w:val="Para"/>
      </w:pPr>
      <w:r w:rsidRPr="00780EAD">
        <w:tab/>
        <w:t xml:space="preserve">The Contracting Parties to the Agreement applying this Regulation shall communicate to the United Nations Secretariat the names and addresses of the Technical Services responsible for conducting approval tests and of the </w:t>
      </w:r>
      <w:r w:rsidR="003B1324">
        <w:t>Type Approval Authorities</w:t>
      </w:r>
      <w:r w:rsidRPr="00780EAD">
        <w:t xml:space="preserve"> which grant approval and to which forms certifying approval or extension or refusal or withdrawal of approval are to be sent.</w:t>
      </w:r>
    </w:p>
    <w:p w14:paraId="5E53663E" w14:textId="77777777" w:rsidR="00964518" w:rsidRDefault="00964518" w:rsidP="00964518">
      <w:pPr>
        <w:pStyle w:val="HChG"/>
      </w:pPr>
      <w:r>
        <w:tab/>
      </w:r>
      <w:r>
        <w:tab/>
      </w:r>
      <w:r w:rsidRPr="00964518">
        <w:t>12.</w:t>
      </w:r>
      <w:r w:rsidRPr="00964518">
        <w:tab/>
      </w:r>
      <w:r>
        <w:tab/>
      </w:r>
      <w:r w:rsidRPr="00964518">
        <w:t xml:space="preserve">Transitional </w:t>
      </w:r>
      <w:r w:rsidR="001E4CB7">
        <w:t>p</w:t>
      </w:r>
      <w:r w:rsidRPr="00964518">
        <w:t>rovisions</w:t>
      </w:r>
    </w:p>
    <w:p w14:paraId="4086464B" w14:textId="77777777" w:rsidR="00964518" w:rsidRPr="00964518" w:rsidRDefault="00964518" w:rsidP="00964518">
      <w:pPr>
        <w:pStyle w:val="Para"/>
      </w:pPr>
      <w:r w:rsidRPr="00964518">
        <w:t>12.1.</w:t>
      </w:r>
      <w:r w:rsidRPr="00964518">
        <w:tab/>
        <w:t>As from the official date of entry into force of the 01 series of amendments, no Contracting Party applying this Regulation shall refuse to grant approval under this Regulation as amended by the 01 series of amendments.</w:t>
      </w:r>
    </w:p>
    <w:p w14:paraId="7A43890E" w14:textId="77777777" w:rsidR="00964518" w:rsidRPr="00964518" w:rsidRDefault="00964518" w:rsidP="00964518">
      <w:pPr>
        <w:pStyle w:val="Para"/>
      </w:pPr>
      <w:r w:rsidRPr="00964518">
        <w:t>12.2.</w:t>
      </w:r>
      <w:r w:rsidRPr="00964518">
        <w:tab/>
        <w:t>As from 24 months after the date of entry into force</w:t>
      </w:r>
      <w:r w:rsidRPr="00964518">
        <w:rPr>
          <w:rFonts w:hint="eastAsia"/>
        </w:rPr>
        <w:t xml:space="preserve"> of the </w:t>
      </w:r>
      <w:r w:rsidRPr="00964518">
        <w:t>01</w:t>
      </w:r>
      <w:r w:rsidRPr="00964518">
        <w:rPr>
          <w:rFonts w:hint="eastAsia"/>
        </w:rPr>
        <w:t xml:space="preserve"> series of amendments to this Regulation</w:t>
      </w:r>
      <w:r w:rsidRPr="00964518">
        <w:t>, Contracting Parties applying this Regulation shall grant approvals only if the vehicle type to be approved meets the requirements of this Regulation as amended by the 01 series of amendments.</w:t>
      </w:r>
    </w:p>
    <w:p w14:paraId="0BEDC7D0" w14:textId="77777777" w:rsidR="00964518" w:rsidRPr="00964518" w:rsidRDefault="00964518" w:rsidP="00964518">
      <w:pPr>
        <w:pStyle w:val="Para"/>
      </w:pPr>
      <w:r w:rsidRPr="00964518">
        <w:t>12.3.</w:t>
      </w:r>
      <w:r w:rsidRPr="00964518">
        <w:tab/>
        <w:t>Contracting Parties applying this Regulation shall not refuse to grant extensions of approvals for existing types which have been granted according to the original version of this Regulation.</w:t>
      </w:r>
    </w:p>
    <w:p w14:paraId="3C17356E" w14:textId="77777777" w:rsidR="00964518" w:rsidRPr="00964518" w:rsidRDefault="00964518" w:rsidP="00964518">
      <w:pPr>
        <w:pStyle w:val="Para"/>
      </w:pPr>
      <w:r w:rsidRPr="00964518">
        <w:t>12.4.</w:t>
      </w:r>
      <w:r w:rsidRPr="00964518">
        <w:tab/>
      </w:r>
      <w:r w:rsidRPr="00964518">
        <w:rPr>
          <w:rFonts w:hint="eastAsia"/>
        </w:rPr>
        <w:t xml:space="preserve">Even after the entry into force of the </w:t>
      </w:r>
      <w:r w:rsidRPr="00964518">
        <w:t>01</w:t>
      </w:r>
      <w:r w:rsidRPr="00964518">
        <w:rPr>
          <w:rFonts w:hint="eastAsia"/>
        </w:rPr>
        <w:t xml:space="preserve"> series of amendments to this Regulation, </w:t>
      </w:r>
      <w:r w:rsidRPr="00964518">
        <w:t>type approval</w:t>
      </w:r>
      <w:r w:rsidRPr="00964518">
        <w:rPr>
          <w:rFonts w:hint="eastAsia"/>
        </w:rPr>
        <w:t xml:space="preserve">s </w:t>
      </w:r>
      <w:r w:rsidRPr="00964518">
        <w:t>of the vehicles</w:t>
      </w:r>
      <w:r w:rsidRPr="00964518">
        <w:rPr>
          <w:rFonts w:hint="eastAsia"/>
        </w:rPr>
        <w:t xml:space="preserve"> to the </w:t>
      </w:r>
      <w:r w:rsidRPr="00964518">
        <w:t>original version of</w:t>
      </w:r>
      <w:r w:rsidRPr="00964518">
        <w:rPr>
          <w:rFonts w:hint="eastAsia"/>
        </w:rPr>
        <w:t xml:space="preserve"> th</w:t>
      </w:r>
      <w:r w:rsidRPr="00964518">
        <w:t xml:space="preserve">is </w:t>
      </w:r>
      <w:r w:rsidRPr="00964518">
        <w:rPr>
          <w:rFonts w:hint="eastAsia"/>
        </w:rPr>
        <w:t>Regulation shall remain valid</w:t>
      </w:r>
      <w:r w:rsidRPr="00964518">
        <w:t>.</w:t>
      </w:r>
      <w:r w:rsidRPr="00964518">
        <w:rPr>
          <w:rFonts w:hint="eastAsia"/>
        </w:rPr>
        <w:t xml:space="preserve"> Contracting Parties </w:t>
      </w:r>
      <w:r w:rsidRPr="00964518">
        <w:t xml:space="preserve">applying this Regulation </w:t>
      </w:r>
      <w:r w:rsidRPr="00964518">
        <w:rPr>
          <w:rFonts w:hint="eastAsia"/>
        </w:rPr>
        <w:t>shall continue to accept them.</w:t>
      </w:r>
    </w:p>
    <w:p w14:paraId="61697FA5" w14:textId="77777777" w:rsidR="00964518" w:rsidRDefault="00964518" w:rsidP="00964518">
      <w:pPr>
        <w:pStyle w:val="Para"/>
      </w:pPr>
      <w:r w:rsidRPr="00964518">
        <w:t>12.5.</w:t>
      </w:r>
      <w:r w:rsidRPr="00964518">
        <w:tab/>
        <w:t>Notwithstanding the transitional provisions above, Contracting Parties whose application of this Regulation comes into force after the date of entry into force of the 01 series of amendments are not obliged to accept approvals which were granted in accordance with the original version of this Regulation.</w:t>
      </w:r>
    </w:p>
    <w:p w14:paraId="2752D01C" w14:textId="77777777" w:rsidR="00433DD2" w:rsidRDefault="00433DD2" w:rsidP="00433DD2">
      <w:pPr>
        <w:pStyle w:val="Para"/>
        <w:rPr>
          <w:bCs/>
        </w:rPr>
      </w:pPr>
      <w:r>
        <w:rPr>
          <w:bCs/>
        </w:rPr>
        <w:t>12.6.</w:t>
      </w:r>
      <w:r>
        <w:rPr>
          <w:bCs/>
        </w:rPr>
        <w:tab/>
        <w:t>As from the official date of entry into force of the 02 series of amendments, no Contracting Party applying this Regulation shall refuse to grant or refuse to accept type approvals under this Regulation as amended by the 02 series of amendments.</w:t>
      </w:r>
    </w:p>
    <w:p w14:paraId="2F067C9E" w14:textId="77777777" w:rsidR="00433DD2" w:rsidRDefault="00433DD2" w:rsidP="00433DD2">
      <w:pPr>
        <w:pStyle w:val="Para"/>
        <w:rPr>
          <w:rFonts w:eastAsia="MS Mincho"/>
          <w:bCs/>
          <w:lang w:eastAsia="ja-JP"/>
        </w:rPr>
      </w:pPr>
      <w:r>
        <w:rPr>
          <w:bCs/>
        </w:rPr>
        <w:t>12.7.</w:t>
      </w:r>
      <w:r>
        <w:rPr>
          <w:bCs/>
        </w:rPr>
        <w:tab/>
      </w:r>
      <w:r>
        <w:rPr>
          <w:bCs/>
        </w:rPr>
        <w:tab/>
        <w:t xml:space="preserve">As </w:t>
      </w:r>
      <w:r>
        <w:rPr>
          <w:rFonts w:eastAsia="MS Mincho"/>
          <w:bCs/>
          <w:lang w:eastAsia="ja-JP"/>
        </w:rPr>
        <w:t>from</w:t>
      </w:r>
      <w:r>
        <w:rPr>
          <w:bCs/>
        </w:rPr>
        <w:t xml:space="preserve"> 1 September 2023, Contracting Parties applying this Regulation shall not be obliged to accept type approvals to the preceding series of amendments, first issued after 1 September 2023.</w:t>
      </w:r>
    </w:p>
    <w:p w14:paraId="26E786F3" w14:textId="77777777" w:rsidR="00433DD2" w:rsidRDefault="00433DD2" w:rsidP="00433DD2">
      <w:pPr>
        <w:spacing w:after="120"/>
        <w:ind w:left="2268" w:right="1134" w:hanging="1134"/>
        <w:jc w:val="both"/>
        <w:rPr>
          <w:rFonts w:eastAsia="MS Mincho"/>
          <w:bCs/>
          <w:lang w:eastAsia="ja-JP"/>
        </w:rPr>
      </w:pPr>
      <w:r>
        <w:rPr>
          <w:bCs/>
        </w:rPr>
        <w:lastRenderedPageBreak/>
        <w:t>12.8.</w:t>
      </w:r>
      <w:r>
        <w:rPr>
          <w:bCs/>
        </w:rPr>
        <w:tab/>
        <w:t>Until 1 September 2024 Contracting Parties applying this Regulation shall accept type approvals to the preceding series of amendments, first issued before 1 September 2023</w:t>
      </w:r>
      <w:r w:rsidRPr="00433DD2">
        <w:rPr>
          <w:rFonts w:eastAsia="DengXian"/>
          <w:bCs/>
          <w:lang w:eastAsia="ja-JP"/>
        </w:rPr>
        <w:t>.</w:t>
      </w:r>
    </w:p>
    <w:p w14:paraId="1B30F20B" w14:textId="77777777" w:rsidR="00433DD2" w:rsidRDefault="00433DD2" w:rsidP="00433DD2">
      <w:pPr>
        <w:spacing w:after="120"/>
        <w:ind w:left="2268" w:right="1134" w:hanging="1134"/>
        <w:jc w:val="both"/>
        <w:rPr>
          <w:bCs/>
        </w:rPr>
      </w:pPr>
      <w:r>
        <w:rPr>
          <w:bCs/>
        </w:rPr>
        <w:t>12.9.</w:t>
      </w:r>
      <w:r>
        <w:rPr>
          <w:bCs/>
        </w:rPr>
        <w:tab/>
        <w:t xml:space="preserve">As </w:t>
      </w:r>
      <w:r>
        <w:rPr>
          <w:rFonts w:eastAsia="MS Mincho"/>
          <w:bCs/>
          <w:lang w:eastAsia="ja-JP"/>
        </w:rPr>
        <w:t>from</w:t>
      </w:r>
      <w:r>
        <w:rPr>
          <w:bCs/>
        </w:rPr>
        <w:t xml:space="preserve"> 1 September 2024, Contracting Parties applying this Regulation shall not be obliged to accept type approvals issued to the preceding series of amendments to this Regulation.</w:t>
      </w:r>
    </w:p>
    <w:p w14:paraId="3FC25AB3" w14:textId="77777777" w:rsidR="00433DD2" w:rsidRDefault="00433DD2" w:rsidP="00433DD2">
      <w:pPr>
        <w:spacing w:after="120"/>
        <w:ind w:left="2268" w:right="1134" w:hanging="1134"/>
        <w:jc w:val="both"/>
        <w:rPr>
          <w:rFonts w:eastAsia="MS PGothic"/>
          <w:iCs/>
          <w:lang w:eastAsia="ja-JP"/>
        </w:rPr>
      </w:pPr>
      <w:r>
        <w:rPr>
          <w:iCs/>
        </w:rPr>
        <w:t>12.</w:t>
      </w:r>
      <w:r>
        <w:rPr>
          <w:iCs/>
          <w:lang w:eastAsia="ja-JP"/>
        </w:rPr>
        <w:t>10.</w:t>
      </w:r>
      <w:r>
        <w:rPr>
          <w:iCs/>
        </w:rPr>
        <w:tab/>
      </w:r>
      <w:r>
        <w:rPr>
          <w:iCs/>
        </w:rPr>
        <w:tab/>
      </w:r>
      <w:r>
        <w:rPr>
          <w:rFonts w:eastAsia="MS PGothic"/>
          <w:iCs/>
          <w:lang w:eastAsia="ja-JP"/>
        </w:rPr>
        <w:t>Notwithstanding the transitional provisions above, Contracting Parties who start to apply this Regulation after the date of entry into force of the most recent series of amendments are not obliged to accept type approvals which were granted in accordance with any of the preceding series of amendments to this Regulation.</w:t>
      </w:r>
    </w:p>
    <w:p w14:paraId="1E1E628A" w14:textId="77777777" w:rsidR="00433DD2" w:rsidRDefault="00433DD2" w:rsidP="00433DD2">
      <w:pPr>
        <w:suppressAutoHyphens w:val="0"/>
        <w:spacing w:after="120" w:line="240" w:lineRule="exact"/>
        <w:ind w:left="2268" w:right="1134" w:hanging="1134"/>
        <w:jc w:val="both"/>
        <w:rPr>
          <w:rFonts w:eastAsia="MS Mincho"/>
          <w:snapToGrid w:val="0"/>
          <w:lang w:eastAsia="ja-JP"/>
        </w:rPr>
      </w:pPr>
      <w:r>
        <w:rPr>
          <w:rFonts w:eastAsia="MS PGothic"/>
          <w:iCs/>
          <w:snapToGrid w:val="0"/>
          <w:lang w:eastAsia="ja-JP"/>
        </w:rPr>
        <w:t>12.11.</w:t>
      </w:r>
      <w:r>
        <w:rPr>
          <w:rFonts w:eastAsia="MS PGothic"/>
          <w:iCs/>
          <w:snapToGrid w:val="0"/>
          <w:lang w:eastAsia="ja-JP"/>
        </w:rPr>
        <w:tab/>
        <w:t xml:space="preserve">Notwithstanding paragraph 12.4, </w:t>
      </w:r>
      <w:r>
        <w:rPr>
          <w:rFonts w:eastAsia="MS Mincho"/>
          <w:snapToGrid w:val="0"/>
          <w:lang w:eastAsia="ja-JP"/>
        </w:rPr>
        <w:t xml:space="preserve">Contracting Parties applying this Regulation shall continue to accept type approvals </w:t>
      </w:r>
      <w:r>
        <w:t>issued</w:t>
      </w:r>
      <w:r>
        <w:rPr>
          <w:iCs/>
          <w:spacing w:val="-2"/>
          <w:lang w:eastAsia="ja-JP"/>
        </w:rPr>
        <w:t xml:space="preserve"> </w:t>
      </w:r>
      <w:r>
        <w:t>according</w:t>
      </w:r>
      <w:r>
        <w:rPr>
          <w:iCs/>
          <w:spacing w:val="-2"/>
          <w:lang w:eastAsia="ja-JP"/>
        </w:rPr>
        <w:t xml:space="preserve"> </w:t>
      </w:r>
      <w:r>
        <w:rPr>
          <w:rFonts w:eastAsia="MS Mincho"/>
          <w:snapToGrid w:val="0"/>
          <w:lang w:eastAsia="ja-JP"/>
        </w:rPr>
        <w:t>to the preceding series of amendments to this Regulation, for the vehicles/vehicle systems which are not affected by the changes introduced by the 02 series of amendments.</w:t>
      </w:r>
    </w:p>
    <w:p w14:paraId="0EB715FD" w14:textId="77777777" w:rsidR="00433DD2" w:rsidRDefault="00433DD2" w:rsidP="00433DD2">
      <w:pPr>
        <w:pStyle w:val="Para"/>
      </w:pPr>
      <w:r>
        <w:t>12.12.</w:t>
      </w:r>
      <w:r>
        <w:tab/>
        <w:t>Contracting Parties applying this Regulation may grant type approvals according to any preceding series of amendments to this Regulation.</w:t>
      </w:r>
    </w:p>
    <w:p w14:paraId="20D333D3" w14:textId="77777777" w:rsidR="00433DD2" w:rsidRPr="00780EAD" w:rsidRDefault="00433DD2" w:rsidP="00433DD2">
      <w:pPr>
        <w:pStyle w:val="Para"/>
      </w:pPr>
      <w:r>
        <w:rPr>
          <w:lang w:val="en-US"/>
        </w:rPr>
        <w:t>12.13.</w:t>
      </w:r>
      <w:r>
        <w:rPr>
          <w:lang w:val="en-US"/>
        </w:rPr>
        <w:tab/>
      </w:r>
      <w:r>
        <w:t>Contracting Parties applying this Regulation shall continue to grant extensions of existing approvals to any preceding series of amendments to this Regulation.</w:t>
      </w:r>
    </w:p>
    <w:p w14:paraId="6177DFDF" w14:textId="77777777" w:rsidR="00780EAD" w:rsidRPr="00780EAD" w:rsidRDefault="00780EAD" w:rsidP="00780EAD">
      <w:pPr>
        <w:pStyle w:val="Para"/>
      </w:pPr>
    </w:p>
    <w:p w14:paraId="4ED44D05" w14:textId="77777777" w:rsidR="00F14189" w:rsidRDefault="00F14189" w:rsidP="00780EAD">
      <w:pPr>
        <w:pStyle w:val="Para"/>
        <w:sectPr w:rsidR="00F14189" w:rsidSect="001B06B8">
          <w:headerReference w:type="even" r:id="rId14"/>
          <w:headerReference w:type="default" r:id="rId15"/>
          <w:footerReference w:type="even" r:id="rId16"/>
          <w:footerReference w:type="default" r:id="rId17"/>
          <w:headerReference w:type="first" r:id="rId18"/>
          <w:footerReference w:type="first" r:id="rId19"/>
          <w:footnotePr>
            <w:numRestart w:val="eachSect"/>
          </w:footnotePr>
          <w:endnotePr>
            <w:numFmt w:val="decimal"/>
          </w:endnotePr>
          <w:pgSz w:w="11907" w:h="16840" w:code="9"/>
          <w:pgMar w:top="1701" w:right="1134" w:bottom="2268" w:left="1134" w:header="964" w:footer="1701" w:gutter="0"/>
          <w:cols w:space="720"/>
          <w:titlePg/>
          <w:docGrid w:linePitch="272"/>
        </w:sectPr>
      </w:pPr>
    </w:p>
    <w:p w14:paraId="419B9EF2" w14:textId="77777777" w:rsidR="00073A67" w:rsidRPr="00073A67" w:rsidRDefault="00073A67" w:rsidP="003966E1">
      <w:pPr>
        <w:pStyle w:val="HChG"/>
        <w:rPr>
          <w:lang w:val="fr-FR"/>
        </w:rPr>
      </w:pPr>
      <w:r w:rsidRPr="00073A67">
        <w:rPr>
          <w:lang w:val="fr-FR"/>
        </w:rPr>
        <w:lastRenderedPageBreak/>
        <w:t>Annex 1</w:t>
      </w:r>
    </w:p>
    <w:p w14:paraId="0A2D737F" w14:textId="77777777" w:rsidR="00073A67" w:rsidRPr="00073A67" w:rsidRDefault="00AC5322" w:rsidP="003966E1">
      <w:pPr>
        <w:pStyle w:val="HChG"/>
        <w:rPr>
          <w:lang w:val="fr-FR"/>
        </w:rPr>
      </w:pPr>
      <w:r>
        <w:rPr>
          <w:lang w:val="fr-FR"/>
        </w:rPr>
        <w:tab/>
      </w:r>
      <w:r>
        <w:rPr>
          <w:lang w:val="fr-FR"/>
        </w:rPr>
        <w:tab/>
      </w:r>
      <w:r w:rsidRPr="00073A67">
        <w:rPr>
          <w:lang w:val="fr-FR"/>
        </w:rPr>
        <w:t>Communication</w:t>
      </w:r>
    </w:p>
    <w:p w14:paraId="0CB490DA" w14:textId="77777777" w:rsidR="00AC5322" w:rsidRPr="00803F07" w:rsidRDefault="00AC5322" w:rsidP="00AC5322">
      <w:pPr>
        <w:ind w:left="567" w:right="1139" w:firstLine="567"/>
        <w:rPr>
          <w:lang w:val="fr-CH"/>
        </w:rPr>
      </w:pPr>
      <w:r w:rsidRPr="00803F07">
        <w:rPr>
          <w:lang w:val="fr-CH"/>
        </w:rPr>
        <w:t>(maximum format: A4 (210 x 297 mm))</w:t>
      </w:r>
    </w:p>
    <w:p w14:paraId="0625BA24" w14:textId="77777777" w:rsidR="00AC5322" w:rsidRPr="00803F07" w:rsidRDefault="00000000" w:rsidP="00AC5322">
      <w:pPr>
        <w:ind w:right="1139"/>
        <w:rPr>
          <w:lang w:val="fr-CH"/>
        </w:rPr>
      </w:pPr>
      <w:r>
        <w:rPr>
          <w:noProof/>
        </w:rPr>
        <w:pict w14:anchorId="58EA2A8E">
          <v:shape id="Text Box 6" o:spid="_x0000_s2077" type="#_x0000_t202" style="position:absolute;margin-left:215pt;margin-top:9pt;width:273.35pt;height:1in;z-index: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" stroked="f">
            <v:textbox>
              <w:txbxContent>
                <w:p w14:paraId="1713089E" w14:textId="77777777" w:rsidR="00A9186F" w:rsidRPr="00803F07" w:rsidRDefault="00A9186F" w:rsidP="00AC532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t>issued by:</w:t>
                  </w:r>
                  <w:r w:rsidRPr="00803F07">
                    <w:rPr>
                      <w:lang w:val="en-US"/>
                    </w:rPr>
                    <w:tab/>
                  </w:r>
                  <w:r w:rsidRPr="00803F07">
                    <w:rPr>
                      <w:lang w:val="en-US"/>
                    </w:rPr>
                    <w:tab/>
                  </w:r>
                  <w:r>
                    <w:t>Name of administration:</w:t>
                  </w:r>
                </w:p>
                <w:p w14:paraId="503E5AEE" w14:textId="77777777" w:rsidR="00A9186F" w:rsidRDefault="00A9186F" w:rsidP="00AC532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03334BE2" w14:textId="77777777" w:rsidR="00A9186F" w:rsidRDefault="00A9186F" w:rsidP="00AC532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61F2D466" w14:textId="77777777" w:rsidR="00A9186F" w:rsidRDefault="00A9186F" w:rsidP="00AC532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w:r>
    </w:p>
    <w:p w14:paraId="70629A5E" w14:textId="77777777" w:rsidR="00AC5322" w:rsidRPr="00803F07" w:rsidRDefault="00AC5322" w:rsidP="00AC5322">
      <w:pPr>
        <w:ind w:right="1139"/>
        <w:rPr>
          <w:lang w:val="fr-CH"/>
        </w:rPr>
      </w:pPr>
    </w:p>
    <w:p w14:paraId="11C8F732" w14:textId="77777777" w:rsidR="00AC5322" w:rsidRPr="00803F07" w:rsidRDefault="00AC5322" w:rsidP="00AC5322">
      <w:pPr>
        <w:ind w:left="1134" w:right="1139" w:firstLine="567"/>
        <w:rPr>
          <w:lang w:val="fr-CH"/>
        </w:rPr>
      </w:pPr>
    </w:p>
    <w:p w14:paraId="65BFF421" w14:textId="77777777" w:rsidR="00AC5322" w:rsidRDefault="00000000" w:rsidP="00AC5322">
      <w:pPr>
        <w:ind w:left="1200" w:right="1139"/>
      </w:pPr>
      <w:r>
        <w:rPr>
          <w:noProof/>
        </w:rPr>
        <w:pict w14:anchorId="2A6F64A0">
          <v:shape id="Text Box 4" o:spid="_x0000_s2076" type="#_x0000_t202" style="position:absolute;left:0;text-align:left;margin-left:-105.3pt;margin-top:8.65pt;width:20pt;height:27pt;z-index: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" stroked="f">
            <v:textbox>
              <w:txbxContent>
                <w:p w14:paraId="7BEAC480" w14:textId="77777777" w:rsidR="00A9186F" w:rsidRPr="00E0581D" w:rsidRDefault="00A9186F" w:rsidP="00AC5322">
                  <w:pPr>
                    <w:rPr>
                      <w:b/>
                    </w:rPr>
                  </w:pPr>
                  <w:r w:rsidRPr="00E0581D">
                    <w:rPr>
                      <w:b/>
                    </w:rPr>
                    <w:t>1</w:t>
                  </w:r>
                </w:p>
              </w:txbxContent>
            </v:textbox>
          </v:shape>
        </w:pict>
      </w:r>
      <w:r>
        <w:rPr>
          <w:noProof/>
        </w:rPr>
        <w:pict w14:anchorId="0E741C34">
          <v:shape id="Text Box 3" o:spid="_x0000_s2075" type="#_x0000_t202" style="position:absolute;left:0;text-align:left;margin-left:-113.4pt;margin-top:7.3pt;width:20pt;height:27pt;z-index: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" stroked="f">
            <v:textbox>
              <w:txbxContent>
                <w:p w14:paraId="167807EE" w14:textId="77777777" w:rsidR="00A9186F" w:rsidRPr="00E0581D" w:rsidRDefault="00A9186F" w:rsidP="00AC5322">
                  <w:pPr>
                    <w:rPr>
                      <w:b/>
                    </w:rPr>
                  </w:pPr>
                  <w:r w:rsidRPr="00E0581D">
                    <w:rPr>
                      <w:b/>
                    </w:rPr>
                    <w:t>1</w:t>
                  </w:r>
                </w:p>
              </w:txbxContent>
            </v:textbox>
          </v:shape>
        </w:pict>
      </w:r>
      <w:r>
        <w:rPr>
          <w:noProof/>
          <w:lang w:eastAsia="en-GB"/>
        </w:rPr>
        <w:pict w14:anchorId="176AB4B6">
          <v:shape id="Picture 1" o:spid="_x0000_i1025" type="#_x0000_t75" style="width:71.5pt;height:71.5pt;visibility:visible">
            <v:imagedata r:id="rId20" o:title=""/>
          </v:shape>
        </w:pict>
      </w:r>
    </w:p>
    <w:p w14:paraId="10059452" w14:textId="77777777" w:rsidR="00AC5322" w:rsidRPr="009067A6" w:rsidRDefault="00AC5322" w:rsidP="00AC5322">
      <w:pPr>
        <w:ind w:right="1139"/>
        <w:rPr>
          <w:color w:val="FFFFFF"/>
        </w:rPr>
      </w:pPr>
      <w:r w:rsidRPr="009067A6">
        <w:rPr>
          <w:rStyle w:val="FootnoteReference"/>
          <w:color w:val="FFFFFF"/>
        </w:rPr>
        <w:footnoteReference w:id="8"/>
      </w:r>
    </w:p>
    <w:p w14:paraId="4117CAB5" w14:textId="77777777" w:rsidR="00AC5322" w:rsidRPr="009067A6" w:rsidRDefault="00AC5322" w:rsidP="00AC5322">
      <w:pPr>
        <w:ind w:right="1139"/>
        <w:rPr>
          <w:color w:val="FFFFFF"/>
        </w:rPr>
      </w:pPr>
    </w:p>
    <w:p w14:paraId="48C84F14" w14:textId="77777777" w:rsidR="00AC5322" w:rsidRDefault="00AC5322" w:rsidP="00AC5322">
      <w:pPr>
        <w:ind w:right="1139"/>
      </w:pPr>
    </w:p>
    <w:p w14:paraId="478E9D7D" w14:textId="77777777" w:rsidR="00AC5322" w:rsidRDefault="00000000" w:rsidP="00AC5322">
      <w:pPr>
        <w:tabs>
          <w:tab w:val="left" w:pos="2300"/>
        </w:tabs>
        <w:ind w:left="1100" w:right="1139"/>
      </w:pPr>
      <w:r>
        <w:rPr>
          <w:noProof/>
        </w:rPr>
        <w:pict w14:anchorId="73A357F8">
          <v:shape id="Text Box 2" o:spid="_x0000_s2074" type="#_x0000_t202" style="position:absolute;left:0;text-align:left;margin-left:-104.5pt;margin-top:0;width:20pt;height:18pt;z-index: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" stroked="f">
            <v:textbox>
              <w:txbxContent>
                <w:p w14:paraId="2779E883" w14:textId="77777777" w:rsidR="00A9186F" w:rsidRPr="00E0581D" w:rsidRDefault="00A9186F" w:rsidP="00AC5322">
                  <w:pPr>
                    <w:rPr>
                      <w:b/>
                    </w:rPr>
                  </w:pPr>
                  <w:r w:rsidRPr="00E0581D">
                    <w:rPr>
                      <w:b/>
                    </w:rPr>
                    <w:t>1</w:t>
                  </w:r>
                </w:p>
              </w:txbxContent>
            </v:textbox>
          </v:shape>
        </w:pict>
      </w:r>
      <w:r w:rsidR="00AC5322">
        <w:t>concerning</w:t>
      </w:r>
      <w:r w:rsidR="00AC5322">
        <w:rPr>
          <w:rStyle w:val="FootnoteReference"/>
        </w:rPr>
        <w:footnoteReference w:id="9"/>
      </w:r>
      <w:r w:rsidR="00AC5322">
        <w:t>:</w:t>
      </w:r>
      <w:r w:rsidR="00AC5322">
        <w:tab/>
        <w:t>Approval granted</w:t>
      </w:r>
    </w:p>
    <w:p w14:paraId="453C9B7A" w14:textId="77777777" w:rsidR="00AC5322" w:rsidRDefault="00AC5322" w:rsidP="00AC5322">
      <w:pPr>
        <w:tabs>
          <w:tab w:val="left" w:pos="2300"/>
        </w:tabs>
        <w:ind w:left="1100" w:right="1139"/>
      </w:pPr>
      <w:r>
        <w:tab/>
        <w:t>Approval extended</w:t>
      </w:r>
    </w:p>
    <w:p w14:paraId="412573B5" w14:textId="77777777" w:rsidR="00AC5322" w:rsidRDefault="00AC5322" w:rsidP="00AC5322">
      <w:pPr>
        <w:tabs>
          <w:tab w:val="left" w:pos="2300"/>
        </w:tabs>
        <w:ind w:left="1100" w:right="1139"/>
      </w:pPr>
      <w:r>
        <w:tab/>
        <w:t>Approval refused</w:t>
      </w:r>
    </w:p>
    <w:p w14:paraId="54D4BF2B" w14:textId="77777777" w:rsidR="00AC5322" w:rsidRDefault="00AC5322" w:rsidP="00AC5322">
      <w:pPr>
        <w:tabs>
          <w:tab w:val="left" w:pos="2300"/>
        </w:tabs>
        <w:ind w:left="1100" w:right="1139"/>
      </w:pPr>
      <w:r>
        <w:tab/>
        <w:t>Approval withdrawn</w:t>
      </w:r>
    </w:p>
    <w:p w14:paraId="00B6BB5A" w14:textId="77777777" w:rsidR="00AC5322" w:rsidRDefault="00AC5322" w:rsidP="00AC5322">
      <w:pPr>
        <w:tabs>
          <w:tab w:val="left" w:pos="2300"/>
        </w:tabs>
        <w:spacing w:after="240"/>
        <w:ind w:left="1100" w:right="1140"/>
      </w:pPr>
      <w:r>
        <w:tab/>
        <w:t>Production definitively discontinued</w:t>
      </w:r>
    </w:p>
    <w:p w14:paraId="7D3E204B" w14:textId="77777777" w:rsidR="00073A67" w:rsidRPr="00073A67" w:rsidRDefault="00073A67" w:rsidP="00AC5322">
      <w:pPr>
        <w:pStyle w:val="Para"/>
        <w:ind w:left="1134" w:firstLine="0"/>
      </w:pPr>
      <w:r w:rsidRPr="00073A67">
        <w:t>of a type of vehicle with regard to the driver</w:t>
      </w:r>
      <w:r w:rsidR="009D0736">
        <w:t>'</w:t>
      </w:r>
      <w:r w:rsidRPr="00073A67">
        <w:t>s forw</w:t>
      </w:r>
      <w:r w:rsidR="00AC5322">
        <w:t xml:space="preserve">ard field of vision pursuant to </w:t>
      </w:r>
      <w:r w:rsidRPr="00073A67">
        <w:t>Regulation No. 125</w:t>
      </w:r>
    </w:p>
    <w:p w14:paraId="5369CAB7" w14:textId="77777777" w:rsidR="00073A67" w:rsidRPr="00073A67" w:rsidRDefault="00AC5322" w:rsidP="00995513">
      <w:pPr>
        <w:tabs>
          <w:tab w:val="right" w:pos="8505"/>
        </w:tabs>
        <w:suppressAutoHyphens w:val="0"/>
        <w:spacing w:after="240" w:line="240" w:lineRule="auto"/>
        <w:ind w:left="567" w:firstLine="567"/>
        <w:rPr>
          <w:sz w:val="24"/>
          <w:szCs w:val="24"/>
        </w:rPr>
      </w:pPr>
      <w:r>
        <w:t>Approval No................................….</w:t>
      </w:r>
      <w:r>
        <w:tab/>
        <w:t>Extension No......................................….</w:t>
      </w:r>
    </w:p>
    <w:p w14:paraId="1C92C266" w14:textId="77777777" w:rsidR="00073A67" w:rsidRPr="00073A67" w:rsidRDefault="00073A67" w:rsidP="00995513">
      <w:pPr>
        <w:widowControl w:val="0"/>
        <w:tabs>
          <w:tab w:val="left" w:pos="1701"/>
          <w:tab w:val="right" w:leader="dot" w:pos="8500"/>
        </w:tabs>
        <w:spacing w:after="120"/>
        <w:ind w:left="1100" w:right="1140"/>
        <w:rPr>
          <w:sz w:val="24"/>
          <w:szCs w:val="24"/>
        </w:rPr>
      </w:pPr>
      <w:r w:rsidRPr="00995513">
        <w:t>1.</w:t>
      </w:r>
      <w:r w:rsidRPr="00073A67">
        <w:rPr>
          <w:sz w:val="24"/>
          <w:szCs w:val="24"/>
        </w:rPr>
        <w:tab/>
      </w:r>
      <w:r w:rsidRPr="00995513">
        <w:t>Trademark</w:t>
      </w:r>
      <w:r w:rsidRPr="00073A67">
        <w:rPr>
          <w:sz w:val="24"/>
          <w:szCs w:val="24"/>
        </w:rPr>
        <w:t>:</w:t>
      </w:r>
      <w:r w:rsidR="00BA2530">
        <w:rPr>
          <w:sz w:val="24"/>
          <w:szCs w:val="24"/>
        </w:rPr>
        <w:t xml:space="preserve"> </w:t>
      </w:r>
      <w:r w:rsidRPr="00073A67">
        <w:rPr>
          <w:sz w:val="24"/>
          <w:szCs w:val="24"/>
        </w:rPr>
        <w:tab/>
      </w:r>
    </w:p>
    <w:p w14:paraId="45387675" w14:textId="77777777" w:rsidR="00073A67" w:rsidRPr="006A756A" w:rsidRDefault="00073A67" w:rsidP="006A756A">
      <w:pPr>
        <w:widowControl w:val="0"/>
        <w:tabs>
          <w:tab w:val="left" w:pos="1701"/>
          <w:tab w:val="right" w:leader="dot" w:pos="8500"/>
        </w:tabs>
        <w:spacing w:after="120"/>
        <w:ind w:left="1100" w:right="1140"/>
      </w:pPr>
      <w:r w:rsidRPr="006A756A">
        <w:t>2.</w:t>
      </w:r>
      <w:r w:rsidRPr="006A756A">
        <w:tab/>
        <w:t>Type and trade name(s):</w:t>
      </w:r>
      <w:r w:rsidR="00BA2530">
        <w:t xml:space="preserve"> </w:t>
      </w:r>
      <w:r w:rsidRPr="006A756A">
        <w:tab/>
      </w:r>
    </w:p>
    <w:p w14:paraId="22253136" w14:textId="77777777" w:rsidR="00073A67" w:rsidRPr="006A756A" w:rsidRDefault="00073A67" w:rsidP="006A756A">
      <w:pPr>
        <w:widowControl w:val="0"/>
        <w:tabs>
          <w:tab w:val="left" w:pos="1701"/>
          <w:tab w:val="right" w:leader="dot" w:pos="8500"/>
        </w:tabs>
        <w:spacing w:after="120"/>
        <w:ind w:left="1100" w:right="1140"/>
      </w:pPr>
      <w:r w:rsidRPr="006A756A">
        <w:t>3.</w:t>
      </w:r>
      <w:r w:rsidRPr="006A756A">
        <w:tab/>
        <w:t>Name and address of manufacturer:</w:t>
      </w:r>
      <w:r w:rsidR="00BA2530">
        <w:t xml:space="preserve"> </w:t>
      </w:r>
      <w:r w:rsidRPr="006A756A">
        <w:tab/>
      </w:r>
    </w:p>
    <w:p w14:paraId="07DD9BC5" w14:textId="77777777" w:rsidR="00073A67" w:rsidRPr="006A756A" w:rsidRDefault="00073A67" w:rsidP="006A756A">
      <w:pPr>
        <w:widowControl w:val="0"/>
        <w:tabs>
          <w:tab w:val="left" w:pos="1701"/>
          <w:tab w:val="right" w:leader="dot" w:pos="8500"/>
        </w:tabs>
        <w:spacing w:after="120"/>
        <w:ind w:left="1100" w:right="1140"/>
      </w:pPr>
      <w:r w:rsidRPr="006A756A">
        <w:t>4.</w:t>
      </w:r>
      <w:r w:rsidRPr="006A756A">
        <w:tab/>
        <w:t>If applicable, name and address of manufacturer</w:t>
      </w:r>
      <w:r w:rsidR="009D0736">
        <w:t>'</w:t>
      </w:r>
      <w:r w:rsidRPr="006A756A">
        <w:t>s representative:</w:t>
      </w:r>
      <w:r w:rsidR="00BA2530">
        <w:t xml:space="preserve"> </w:t>
      </w:r>
      <w:r w:rsidRPr="006A756A">
        <w:tab/>
      </w:r>
    </w:p>
    <w:p w14:paraId="5BAD7C0D" w14:textId="77777777" w:rsidR="00073A67" w:rsidRPr="006A756A" w:rsidRDefault="00073A67" w:rsidP="006A756A">
      <w:pPr>
        <w:widowControl w:val="0"/>
        <w:tabs>
          <w:tab w:val="left" w:pos="1701"/>
          <w:tab w:val="right" w:leader="dot" w:pos="8500"/>
        </w:tabs>
        <w:spacing w:after="120"/>
        <w:ind w:left="1100" w:right="1140"/>
      </w:pPr>
      <w:r w:rsidRPr="006A756A">
        <w:tab/>
      </w:r>
      <w:r w:rsidRPr="006A756A">
        <w:tab/>
      </w:r>
    </w:p>
    <w:p w14:paraId="297CF45D" w14:textId="77777777" w:rsidR="00073A67" w:rsidRPr="006A756A" w:rsidRDefault="00073A67" w:rsidP="006A756A">
      <w:pPr>
        <w:widowControl w:val="0"/>
        <w:tabs>
          <w:tab w:val="left" w:pos="1701"/>
          <w:tab w:val="right" w:leader="dot" w:pos="8500"/>
        </w:tabs>
        <w:spacing w:after="120"/>
        <w:ind w:left="1100" w:right="1140"/>
      </w:pPr>
      <w:r w:rsidRPr="006A756A">
        <w:t>5.</w:t>
      </w:r>
      <w:r w:rsidRPr="006A756A">
        <w:tab/>
        <w:t>Brief description of vehicle:</w:t>
      </w:r>
      <w:r w:rsidR="00BA2530">
        <w:t xml:space="preserve"> </w:t>
      </w:r>
      <w:r w:rsidRPr="006A756A">
        <w:tab/>
      </w:r>
    </w:p>
    <w:p w14:paraId="39B74E01" w14:textId="77777777" w:rsidR="00073A67" w:rsidRPr="006A756A" w:rsidRDefault="00073A67" w:rsidP="00222A3D">
      <w:pPr>
        <w:widowControl w:val="0"/>
        <w:tabs>
          <w:tab w:val="left" w:pos="1701"/>
          <w:tab w:val="right" w:leader="dot" w:pos="8500"/>
        </w:tabs>
        <w:spacing w:after="120"/>
        <w:ind w:left="1700" w:right="1140" w:hanging="600"/>
        <w:jc w:val="both"/>
      </w:pPr>
      <w:r w:rsidRPr="006A756A">
        <w:t>6.</w:t>
      </w:r>
      <w:r w:rsidRPr="006A756A">
        <w:tab/>
        <w:t>Data to enable the identification of reference point "R" of the seating position designated for the driver in relation to the primary reference marks:</w:t>
      </w:r>
      <w:r w:rsidR="00BA2530">
        <w:t xml:space="preserve"> </w:t>
      </w:r>
      <w:r w:rsidRPr="006A756A">
        <w:tab/>
      </w:r>
    </w:p>
    <w:p w14:paraId="48385B5F" w14:textId="77777777" w:rsidR="00073A67" w:rsidRPr="006A756A" w:rsidRDefault="00073A67" w:rsidP="006A756A">
      <w:pPr>
        <w:widowControl w:val="0"/>
        <w:tabs>
          <w:tab w:val="left" w:pos="1701"/>
          <w:tab w:val="right" w:leader="dot" w:pos="8500"/>
        </w:tabs>
        <w:spacing w:after="120"/>
        <w:ind w:left="1100" w:right="1140"/>
      </w:pPr>
      <w:r w:rsidRPr="006A756A">
        <w:tab/>
      </w:r>
      <w:r w:rsidRPr="006A756A">
        <w:tab/>
      </w:r>
    </w:p>
    <w:p w14:paraId="351631A4" w14:textId="77777777" w:rsidR="00073A67" w:rsidRPr="006A756A" w:rsidRDefault="00073A67" w:rsidP="006A756A">
      <w:pPr>
        <w:widowControl w:val="0"/>
        <w:tabs>
          <w:tab w:val="left" w:pos="1701"/>
          <w:tab w:val="right" w:leader="dot" w:pos="8500"/>
        </w:tabs>
        <w:spacing w:after="120"/>
        <w:ind w:left="1100" w:right="1140"/>
      </w:pPr>
      <w:r w:rsidRPr="006A756A">
        <w:t>7.</w:t>
      </w:r>
      <w:r w:rsidRPr="006A756A">
        <w:tab/>
        <w:t>Identification, place and relative positions of the primary reference marks:</w:t>
      </w:r>
      <w:r w:rsidR="00BA2530">
        <w:t xml:space="preserve"> </w:t>
      </w:r>
      <w:r w:rsidRPr="006A756A">
        <w:tab/>
      </w:r>
    </w:p>
    <w:p w14:paraId="2F7B2A29" w14:textId="77777777" w:rsidR="00073A67" w:rsidRPr="006A756A" w:rsidRDefault="00073A67" w:rsidP="006A756A">
      <w:pPr>
        <w:widowControl w:val="0"/>
        <w:tabs>
          <w:tab w:val="left" w:pos="1701"/>
          <w:tab w:val="right" w:leader="dot" w:pos="8500"/>
        </w:tabs>
        <w:spacing w:after="120"/>
        <w:ind w:left="1100" w:right="1140"/>
      </w:pPr>
      <w:r w:rsidRPr="006A756A">
        <w:t>8.</w:t>
      </w:r>
      <w:r w:rsidRPr="006A756A">
        <w:tab/>
        <w:t>Date of submission of vehicle for approval:</w:t>
      </w:r>
      <w:r w:rsidR="00BA2530">
        <w:t xml:space="preserve"> </w:t>
      </w:r>
      <w:r w:rsidRPr="006A756A">
        <w:tab/>
      </w:r>
    </w:p>
    <w:p w14:paraId="230D289C" w14:textId="77777777" w:rsidR="00073A67" w:rsidRPr="006A756A" w:rsidRDefault="00073A67" w:rsidP="006A756A">
      <w:pPr>
        <w:widowControl w:val="0"/>
        <w:tabs>
          <w:tab w:val="left" w:pos="1701"/>
          <w:tab w:val="right" w:leader="dot" w:pos="8500"/>
        </w:tabs>
        <w:spacing w:after="120"/>
        <w:ind w:left="1100" w:right="1140"/>
      </w:pPr>
      <w:r w:rsidRPr="006A756A">
        <w:t>9.</w:t>
      </w:r>
      <w:r w:rsidRPr="006A756A">
        <w:tab/>
        <w:t>Technical Service performing the approval tests:</w:t>
      </w:r>
      <w:r w:rsidR="00BA2530">
        <w:t xml:space="preserve"> </w:t>
      </w:r>
      <w:r w:rsidRPr="006A756A">
        <w:tab/>
      </w:r>
    </w:p>
    <w:p w14:paraId="4ADBA79C" w14:textId="77777777" w:rsidR="00073A67" w:rsidRPr="006A756A" w:rsidRDefault="00073A67" w:rsidP="00823067">
      <w:pPr>
        <w:widowControl w:val="0"/>
        <w:tabs>
          <w:tab w:val="left" w:pos="1701"/>
          <w:tab w:val="right" w:leader="dot" w:pos="8500"/>
        </w:tabs>
        <w:spacing w:before="240" w:after="120"/>
        <w:ind w:left="1100" w:right="1140"/>
      </w:pPr>
      <w:r w:rsidRPr="006A756A">
        <w:lastRenderedPageBreak/>
        <w:t>10.</w:t>
      </w:r>
      <w:r w:rsidRPr="006A756A">
        <w:tab/>
        <w:t xml:space="preserve">Date of report issued by that </w:t>
      </w:r>
      <w:r w:rsidR="00441B4D">
        <w:t>S</w:t>
      </w:r>
      <w:r w:rsidR="00441B4D" w:rsidRPr="006A756A">
        <w:t>ervice</w:t>
      </w:r>
      <w:r w:rsidRPr="006A756A">
        <w:t>:</w:t>
      </w:r>
      <w:r w:rsidR="00BA2530">
        <w:t xml:space="preserve"> </w:t>
      </w:r>
      <w:r w:rsidRPr="006A756A">
        <w:tab/>
      </w:r>
    </w:p>
    <w:p w14:paraId="67B9FBB0" w14:textId="77777777" w:rsidR="00073A67" w:rsidRPr="006A756A" w:rsidRDefault="00073A67" w:rsidP="006A756A">
      <w:pPr>
        <w:widowControl w:val="0"/>
        <w:tabs>
          <w:tab w:val="left" w:pos="1701"/>
          <w:tab w:val="right" w:leader="dot" w:pos="8500"/>
        </w:tabs>
        <w:spacing w:after="120"/>
        <w:ind w:left="1100" w:right="1140"/>
      </w:pPr>
      <w:r w:rsidRPr="006A756A">
        <w:t>11.</w:t>
      </w:r>
      <w:r w:rsidRPr="006A756A">
        <w:tab/>
        <w:t xml:space="preserve">Number of report issued by that </w:t>
      </w:r>
      <w:r w:rsidR="00441B4D">
        <w:t>S</w:t>
      </w:r>
      <w:r w:rsidR="00441B4D" w:rsidRPr="006A756A">
        <w:t>ervice</w:t>
      </w:r>
      <w:r w:rsidRPr="006A756A">
        <w:t>:</w:t>
      </w:r>
      <w:r w:rsidR="00BA2530">
        <w:t xml:space="preserve"> </w:t>
      </w:r>
      <w:r w:rsidRPr="006A756A">
        <w:tab/>
      </w:r>
    </w:p>
    <w:p w14:paraId="64F97DFB" w14:textId="77777777" w:rsidR="00073A67" w:rsidRPr="006A756A" w:rsidRDefault="00E5749B" w:rsidP="006A756A">
      <w:pPr>
        <w:widowControl w:val="0"/>
        <w:tabs>
          <w:tab w:val="left" w:pos="1701"/>
          <w:tab w:val="right" w:leader="dot" w:pos="8500"/>
        </w:tabs>
        <w:spacing w:after="120"/>
        <w:ind w:left="1100" w:right="1140"/>
      </w:pPr>
      <w:r>
        <w:t>12.</w:t>
      </w:r>
      <w:r w:rsidR="006A756A">
        <w:tab/>
      </w:r>
      <w:r w:rsidR="00073A67" w:rsidRPr="006A756A">
        <w:t>Approval with regard to the driver</w:t>
      </w:r>
      <w:r w:rsidR="009D0736">
        <w:t>'</w:t>
      </w:r>
      <w:r w:rsidR="00073A67" w:rsidRPr="006A756A">
        <w:t>s field of vision is granted/refused</w:t>
      </w:r>
      <w:r w:rsidR="001D33C3" w:rsidRPr="001D33C3">
        <w:rPr>
          <w:vertAlign w:val="superscript"/>
        </w:rPr>
        <w:t>2</w:t>
      </w:r>
      <w:r w:rsidR="000F7FD9">
        <w:t xml:space="preserve">: </w:t>
      </w:r>
    </w:p>
    <w:p w14:paraId="5262E75D" w14:textId="77777777" w:rsidR="00073A67" w:rsidRPr="006A756A" w:rsidRDefault="00073A67" w:rsidP="006A756A">
      <w:pPr>
        <w:widowControl w:val="0"/>
        <w:tabs>
          <w:tab w:val="left" w:pos="1701"/>
          <w:tab w:val="right" w:leader="dot" w:pos="8500"/>
        </w:tabs>
        <w:spacing w:after="120"/>
        <w:ind w:left="1100" w:right="1140"/>
      </w:pPr>
      <w:r w:rsidRPr="006A756A">
        <w:t>13.</w:t>
      </w:r>
      <w:r w:rsidRPr="006A756A">
        <w:tab/>
        <w:t>Place:</w:t>
      </w:r>
      <w:r w:rsidR="00BA2530">
        <w:t xml:space="preserve"> </w:t>
      </w:r>
      <w:r w:rsidRPr="006A756A">
        <w:tab/>
      </w:r>
    </w:p>
    <w:p w14:paraId="3752CB2E" w14:textId="77777777" w:rsidR="00073A67" w:rsidRPr="006A756A" w:rsidRDefault="00073A67" w:rsidP="006A756A">
      <w:pPr>
        <w:widowControl w:val="0"/>
        <w:tabs>
          <w:tab w:val="left" w:pos="1701"/>
          <w:tab w:val="right" w:leader="dot" w:pos="8500"/>
        </w:tabs>
        <w:spacing w:after="120"/>
        <w:ind w:left="1100" w:right="1140"/>
      </w:pPr>
      <w:r w:rsidRPr="006A756A">
        <w:t>14.</w:t>
      </w:r>
      <w:r w:rsidRPr="006A756A">
        <w:tab/>
        <w:t>Date:</w:t>
      </w:r>
      <w:r w:rsidR="00BA2530">
        <w:t xml:space="preserve"> </w:t>
      </w:r>
      <w:r w:rsidRPr="006A756A">
        <w:tab/>
      </w:r>
    </w:p>
    <w:p w14:paraId="7E4968DE" w14:textId="77777777" w:rsidR="00073A67" w:rsidRPr="006A756A" w:rsidRDefault="00073A67" w:rsidP="006A756A">
      <w:pPr>
        <w:widowControl w:val="0"/>
        <w:tabs>
          <w:tab w:val="left" w:pos="1701"/>
          <w:tab w:val="right" w:leader="dot" w:pos="8500"/>
        </w:tabs>
        <w:spacing w:after="120"/>
        <w:ind w:left="1100" w:right="1140"/>
      </w:pPr>
      <w:r w:rsidRPr="006A756A">
        <w:t>15.</w:t>
      </w:r>
      <w:r w:rsidRPr="006A756A">
        <w:tab/>
        <w:t>Signature:</w:t>
      </w:r>
      <w:r w:rsidR="00BA2530">
        <w:t xml:space="preserve"> </w:t>
      </w:r>
      <w:r w:rsidRPr="006A756A">
        <w:tab/>
      </w:r>
    </w:p>
    <w:p w14:paraId="6148FF96" w14:textId="77777777" w:rsidR="00073A67" w:rsidRPr="006A756A" w:rsidRDefault="00073A67" w:rsidP="007454F3">
      <w:pPr>
        <w:widowControl w:val="0"/>
        <w:tabs>
          <w:tab w:val="left" w:pos="1701"/>
          <w:tab w:val="right" w:leader="dot" w:pos="8500"/>
        </w:tabs>
        <w:spacing w:after="120"/>
        <w:ind w:left="1700" w:right="1140" w:hanging="600"/>
        <w:jc w:val="both"/>
      </w:pPr>
      <w:r w:rsidRPr="006A756A">
        <w:t>16.</w:t>
      </w:r>
      <w:r w:rsidRPr="006A756A">
        <w:tab/>
        <w:t>Annexed to this communication are the following documents, bearing the approval number indicated above:</w:t>
      </w:r>
    </w:p>
    <w:p w14:paraId="48820FE8" w14:textId="77777777" w:rsidR="00073A67" w:rsidRPr="006A756A" w:rsidRDefault="00E5749B" w:rsidP="00F876D0">
      <w:pPr>
        <w:widowControl w:val="0"/>
        <w:tabs>
          <w:tab w:val="left" w:pos="1701"/>
          <w:tab w:val="left" w:leader="dot" w:pos="3544"/>
          <w:tab w:val="right" w:leader="dot" w:pos="8500"/>
        </w:tabs>
        <w:spacing w:after="120"/>
        <w:ind w:left="1100" w:right="1140"/>
      </w:pPr>
      <w:r>
        <w:tab/>
      </w:r>
      <w:r>
        <w:tab/>
      </w:r>
      <w:r w:rsidR="00625373">
        <w:t xml:space="preserve"> </w:t>
      </w:r>
      <w:r w:rsidR="00F876D0">
        <w:t xml:space="preserve"> </w:t>
      </w:r>
      <w:r w:rsidR="00073A67" w:rsidRPr="006A756A">
        <w:t>dimensional drawings</w:t>
      </w:r>
    </w:p>
    <w:p w14:paraId="40A91F22" w14:textId="77777777" w:rsidR="00073A67" w:rsidRPr="006A756A" w:rsidRDefault="00073A67" w:rsidP="00F876D0">
      <w:pPr>
        <w:widowControl w:val="0"/>
        <w:tabs>
          <w:tab w:val="left" w:pos="1701"/>
          <w:tab w:val="left" w:leader="dot" w:pos="3544"/>
          <w:tab w:val="right" w:leader="dot" w:pos="8500"/>
        </w:tabs>
        <w:spacing w:after="120"/>
        <w:ind w:left="1100" w:right="1140"/>
      </w:pPr>
      <w:r w:rsidRPr="006A756A">
        <w:tab/>
      </w:r>
      <w:r w:rsidRPr="006A756A">
        <w:tab/>
      </w:r>
      <w:r w:rsidR="00F876D0">
        <w:t xml:space="preserve">  </w:t>
      </w:r>
      <w:r w:rsidRPr="006A756A">
        <w:t>exploded view or photograph of the passenger compartment</w:t>
      </w:r>
    </w:p>
    <w:p w14:paraId="331C2BC0" w14:textId="77777777" w:rsidR="00073A67" w:rsidRPr="006A756A" w:rsidRDefault="00073A67" w:rsidP="006A756A">
      <w:pPr>
        <w:widowControl w:val="0"/>
        <w:tabs>
          <w:tab w:val="left" w:pos="1701"/>
          <w:tab w:val="right" w:leader="dot" w:pos="8500"/>
        </w:tabs>
        <w:spacing w:after="120"/>
        <w:ind w:left="1100" w:right="1140"/>
      </w:pPr>
      <w:r w:rsidRPr="006A756A">
        <w:t>17.</w:t>
      </w:r>
      <w:r w:rsidRPr="006A756A">
        <w:tab/>
        <w:t>Any remarks:</w:t>
      </w:r>
      <w:r w:rsidR="00BA2530">
        <w:t xml:space="preserve"> </w:t>
      </w:r>
      <w:r w:rsidRPr="006A756A">
        <w:tab/>
      </w:r>
    </w:p>
    <w:p w14:paraId="5AC73AC4" w14:textId="77777777" w:rsidR="00073A67" w:rsidRPr="00073A67" w:rsidRDefault="00073A67" w:rsidP="00073A67">
      <w:pPr>
        <w:suppressAutoHyphens w:val="0"/>
        <w:spacing w:line="240" w:lineRule="auto"/>
        <w:rPr>
          <w:sz w:val="24"/>
        </w:rPr>
      </w:pPr>
    </w:p>
    <w:p w14:paraId="28265F20" w14:textId="77777777" w:rsidR="00073A67" w:rsidRPr="00073A67" w:rsidRDefault="00073A67" w:rsidP="00073A67">
      <w:pPr>
        <w:suppressAutoHyphens w:val="0"/>
        <w:spacing w:line="240" w:lineRule="auto"/>
        <w:rPr>
          <w:sz w:val="24"/>
        </w:rPr>
      </w:pPr>
    </w:p>
    <w:p w14:paraId="631C1402" w14:textId="77777777" w:rsidR="00073A67" w:rsidRDefault="00073A67" w:rsidP="00780EAD">
      <w:pPr>
        <w:pStyle w:val="Para"/>
        <w:sectPr w:rsidR="00073A67" w:rsidSect="0054147B">
          <w:headerReference w:type="even" r:id="rId21"/>
          <w:headerReference w:type="default" r:id="rId22"/>
          <w:footerReference w:type="even" r:id="rId23"/>
          <w:footerReference w:type="default" r:id="rId24"/>
          <w:footnotePr>
            <w:numRestart w:val="eachSect"/>
          </w:footnotePr>
          <w:endnotePr>
            <w:numFmt w:val="decimal"/>
          </w:endnotePr>
          <w:pgSz w:w="11907" w:h="16840" w:code="9"/>
          <w:pgMar w:top="1701" w:right="1134" w:bottom="2268" w:left="1134" w:header="1134" w:footer="1701" w:gutter="0"/>
          <w:cols w:space="720"/>
          <w:docGrid w:linePitch="272"/>
        </w:sectPr>
      </w:pPr>
    </w:p>
    <w:p w14:paraId="47387235" w14:textId="77777777" w:rsidR="005A4630" w:rsidRPr="005A4630" w:rsidRDefault="005A4630" w:rsidP="001E4FA1">
      <w:pPr>
        <w:pStyle w:val="HChG"/>
      </w:pPr>
      <w:bookmarkStart w:id="4" w:name="_Toc108926532"/>
      <w:bookmarkStart w:id="5" w:name="_Toc108926533"/>
      <w:r w:rsidRPr="005A4630">
        <w:lastRenderedPageBreak/>
        <w:t>Annex 2</w:t>
      </w:r>
      <w:bookmarkEnd w:id="4"/>
    </w:p>
    <w:p w14:paraId="5B824128" w14:textId="77777777" w:rsidR="005A4630" w:rsidRPr="005A4630" w:rsidRDefault="001E4FA1" w:rsidP="001E4FA1">
      <w:pPr>
        <w:pStyle w:val="HChG"/>
        <w:rPr>
          <w:lang w:val="en-US"/>
        </w:rPr>
      </w:pPr>
      <w:r>
        <w:rPr>
          <w:lang w:val="en-US"/>
        </w:rPr>
        <w:tab/>
      </w:r>
      <w:r>
        <w:rPr>
          <w:lang w:val="en-US"/>
        </w:rPr>
        <w:tab/>
      </w:r>
      <w:r w:rsidRPr="005A4630">
        <w:rPr>
          <w:lang w:val="en-US"/>
        </w:rPr>
        <w:t>Arrangements of approval marks</w:t>
      </w:r>
      <w:bookmarkEnd w:id="5"/>
    </w:p>
    <w:p w14:paraId="2F0A7692" w14:textId="77777777" w:rsidR="005A4630" w:rsidRPr="005A4630" w:rsidRDefault="005A4630" w:rsidP="000212F4">
      <w:pPr>
        <w:pStyle w:val="Para"/>
      </w:pPr>
      <w:r w:rsidRPr="005A4630">
        <w:t>(see paragraphs 4.4. to 4.4.2. of this Regulation)</w:t>
      </w:r>
      <w:r w:rsidRPr="005A4630">
        <w:rPr>
          <w:vanish/>
          <w:sz w:val="16"/>
          <w:szCs w:val="16"/>
        </w:rPr>
        <w:t>)</w:t>
      </w:r>
    </w:p>
    <w:p w14:paraId="3F738D1D" w14:textId="77777777" w:rsidR="00433DD2" w:rsidRDefault="00000000" w:rsidP="00433DD2">
      <w:pPr>
        <w:suppressAutoHyphens w:val="0"/>
        <w:spacing w:line="240" w:lineRule="auto"/>
        <w:rPr>
          <w:sz w:val="24"/>
        </w:rPr>
      </w:pPr>
      <w:r>
        <w:rPr>
          <w:noProof/>
        </w:rPr>
        <w:pict w14:anchorId="5C72CB97">
          <v:shape id="Text Box 10" o:spid="_x0000_s2073" type="#_x0000_t202" style="position:absolute;margin-left:225pt;margin-top:45.55pt;width:117pt;height:36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" stroked="f">
            <v:textbox>
              <w:txbxContent>
                <w:p w14:paraId="5C23078D" w14:textId="77777777" w:rsidR="00A9186F" w:rsidRDefault="00A9186F" w:rsidP="005A4630">
                  <w:pPr>
                    <w:rPr>
                      <w:sz w:val="32"/>
                    </w:rPr>
                  </w:pPr>
                  <w:r>
                    <w:rPr>
                      <w:sz w:val="32"/>
                    </w:rPr>
                    <w:t>125R - 01185</w:t>
                  </w:r>
                </w:p>
              </w:txbxContent>
            </v:textbox>
          </v:shape>
        </w:pict>
      </w:r>
      <w:r>
        <w:rPr>
          <w:noProof/>
          <w:sz w:val="24"/>
          <w:szCs w:val="24"/>
          <w:lang w:val="en-US"/>
        </w:rPr>
        <w:object w:dxaOrig="1440" w:dyaOrig="1440" w14:anchorId="3AF93B7E">
          <v:shape id="_x0000_s2054" type="#_x0000_t75" style="position:absolute;margin-left:81.85pt;margin-top:19.3pt;width:314.95pt;height:66.95pt;z-index:1;visibility:visible;mso-wrap-edited:f">
            <v:imagedata r:id="rId25" o:title=""/>
            <w10:wrap type="topAndBottom"/>
          </v:shape>
          <o:OLEObject Type="Embed" ProgID="Word.Picture.8" ShapeID="_x0000_s2054" DrawAspect="Content" ObjectID="_1756217099" r:id="rId26"/>
        </w:object>
      </w:r>
      <w:r>
        <w:rPr>
          <w:noProof/>
        </w:rPr>
        <w:pict w14:anchorId="066C303C">
          <v:shape id="Text Box 9" o:spid="_x0000_s2072" type="#_x0000_t202" style="position:absolute;margin-left:209.15pt;margin-top:47.5pt;width:8.4pt;height:15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" filled="f" stroked="f">
            <v:textbox>
              <w:txbxContent>
                <w:p w14:paraId="3B64192D" w14:textId="77777777" w:rsidR="00A9186F" w:rsidRDefault="00A9186F" w:rsidP="005A4630"/>
              </w:txbxContent>
            </v:textbox>
          </v:shape>
        </w:pict>
      </w:r>
      <w:r w:rsidR="00433DD2" w:rsidRPr="00433DD2">
        <w:t xml:space="preserve"> </w:t>
      </w:r>
      <w:r>
        <w:pict w14:anchorId="7F833101">
          <v:shape id="_x0000_s2100" type="#_x0000_t202" style="position:absolute;margin-left:226.3pt;margin-top:42.8pt;width:117pt;height:36pt;z-index: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" stroked="f">
            <v:textbox>
              <w:txbxContent>
                <w:p w14:paraId="09DA3016" w14:textId="77777777" w:rsidR="00433DD2" w:rsidRDefault="00433DD2" w:rsidP="00433DD2">
                  <w:pPr>
                    <w:rPr>
                      <w:sz w:val="32"/>
                    </w:rPr>
                  </w:pPr>
                  <w:r>
                    <w:rPr>
                      <w:sz w:val="32"/>
                    </w:rPr>
                    <w:t>125R - 02185</w:t>
                  </w:r>
                </w:p>
              </w:txbxContent>
            </v:textbox>
          </v:shape>
        </w:pict>
      </w:r>
      <w:r>
        <w:pict w14:anchorId="66FBF0F1">
          <v:shape id="Picture 4" o:spid="_x0000_s2098" type="#_x0000_t75" style="position:absolute;margin-left:81.85pt;margin-top:19.3pt;width:314.95pt;height:66.95pt;z-index:26;visibility:visible;mso-position-horizontal-relative:text;mso-position-vertical-relative:text">
            <v:imagedata r:id="rId25" o:title=""/>
            <w10:wrap type="topAndBottom"/>
          </v:shape>
        </w:pict>
      </w:r>
      <w:r>
        <w:pict w14:anchorId="6A5737DF">
          <v:shape id="_x0000_s2099" type="#_x0000_t202" style="position:absolute;margin-left:209.15pt;margin-top:47.5pt;width:8.4pt;height:15pt;z-index:27;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" filled="f" stroked="f">
            <v:textbox>
              <w:txbxContent>
                <w:p w14:paraId="71854064" w14:textId="77777777" w:rsidR="00433DD2" w:rsidRDefault="00433DD2" w:rsidP="00433DD2"/>
              </w:txbxContent>
            </v:textbox>
          </v:shape>
        </w:pict>
      </w:r>
    </w:p>
    <w:p w14:paraId="4EF975B7" w14:textId="77777777" w:rsidR="00433DD2" w:rsidRDefault="00433DD2" w:rsidP="00433DD2">
      <w:pPr>
        <w:suppressAutoHyphens w:val="0"/>
        <w:spacing w:line="240" w:lineRule="auto"/>
        <w:ind w:left="7200"/>
      </w:pPr>
      <w:r>
        <w:t>a = 8 mm min</w:t>
      </w:r>
    </w:p>
    <w:p w14:paraId="5325C1B3" w14:textId="77777777" w:rsidR="00433DD2" w:rsidRDefault="00433DD2" w:rsidP="00433DD2">
      <w:pPr>
        <w:pStyle w:val="SingleTxtG"/>
        <w:spacing w:before="120"/>
        <w:ind w:firstLine="567"/>
      </w:pPr>
      <w:r>
        <w:t>The above approval mark affixed to a vehicle shows that the vehicle type concerned has been approved in Belgium (E 6) with regard to the driver's forward field of vision pursuant to UN Regulation No. 125. The first two digits of the approval number indicate that the approval was granted in accordance with the requirements of UN Regulation No. 125 as amended by the 02 series of amendments."</w:t>
      </w:r>
    </w:p>
    <w:p w14:paraId="6A84D028" w14:textId="77777777" w:rsidR="005A4630" w:rsidRPr="005A4630" w:rsidRDefault="00D206A0" w:rsidP="00433DD2">
      <w:pPr>
        <w:suppressAutoHyphens w:val="0"/>
        <w:spacing w:line="240" w:lineRule="auto"/>
      </w:pPr>
      <w:r w:rsidRPr="00D206A0">
        <w:t>.</w:t>
      </w:r>
    </w:p>
    <w:p w14:paraId="04329076" w14:textId="77777777" w:rsidR="005A4630" w:rsidRPr="005A4630" w:rsidRDefault="005A4630" w:rsidP="005A4630">
      <w:pPr>
        <w:suppressAutoHyphens w:val="0"/>
        <w:spacing w:line="240" w:lineRule="auto"/>
        <w:rPr>
          <w:sz w:val="24"/>
          <w:szCs w:val="24"/>
        </w:rPr>
      </w:pPr>
    </w:p>
    <w:p w14:paraId="22DCB0FF" w14:textId="77777777" w:rsidR="00CD1D6D" w:rsidRDefault="00CD1D6D" w:rsidP="005A4630">
      <w:pPr>
        <w:suppressAutoHyphens w:val="0"/>
        <w:spacing w:line="240" w:lineRule="auto"/>
        <w:rPr>
          <w:sz w:val="24"/>
          <w:szCs w:val="24"/>
        </w:rPr>
        <w:sectPr w:rsidR="00CD1D6D" w:rsidSect="00DA5810">
          <w:headerReference w:type="first" r:id="rId27"/>
          <w:footerReference w:type="first" r:id="rId28"/>
          <w:footnotePr>
            <w:numRestart w:val="eachSect"/>
          </w:footnotePr>
          <w:endnotePr>
            <w:numFmt w:val="decimal"/>
          </w:endnotePr>
          <w:pgSz w:w="11907" w:h="16840" w:code="9"/>
          <w:pgMar w:top="1701" w:right="1134" w:bottom="2268" w:left="1134" w:header="964" w:footer="1701" w:gutter="0"/>
          <w:cols w:space="720"/>
          <w:titlePg/>
          <w:docGrid w:linePitch="272"/>
        </w:sectPr>
      </w:pPr>
    </w:p>
    <w:p w14:paraId="077EEDF9" w14:textId="77777777" w:rsidR="00E838A4" w:rsidRPr="00E838A4" w:rsidRDefault="00E838A4" w:rsidP="00E838A4">
      <w:pPr>
        <w:pStyle w:val="HChG"/>
      </w:pPr>
      <w:bookmarkStart w:id="6" w:name="_Toc108926534"/>
      <w:r w:rsidRPr="00E838A4">
        <w:lastRenderedPageBreak/>
        <w:t>Annex 3</w:t>
      </w:r>
      <w:bookmarkEnd w:id="6"/>
    </w:p>
    <w:p w14:paraId="2B7C19F0" w14:textId="77777777" w:rsidR="00A826E3" w:rsidRPr="00A826E3" w:rsidRDefault="00E838A4" w:rsidP="00A826E3">
      <w:pPr>
        <w:pStyle w:val="HChG"/>
      </w:pPr>
      <w:bookmarkStart w:id="7" w:name="_Toc108926535"/>
      <w:r>
        <w:rPr>
          <w:lang w:val="en-US"/>
        </w:rPr>
        <w:tab/>
      </w:r>
      <w:r>
        <w:rPr>
          <w:lang w:val="en-US"/>
        </w:rPr>
        <w:tab/>
      </w:r>
      <w:r w:rsidR="00A826E3" w:rsidRPr="00A826E3">
        <w:t>Procedure for determining the "H" point and the actual torso angle for seating positions in motor vehicles</w:t>
      </w:r>
      <w:r w:rsidR="00A826E3" w:rsidRPr="001E17B8">
        <w:rPr>
          <w:sz w:val="24"/>
          <w:szCs w:val="24"/>
          <w:vertAlign w:val="superscript"/>
        </w:rPr>
        <w:footnoteReference w:id="10"/>
      </w:r>
    </w:p>
    <w:p w14:paraId="52FBD3AB" w14:textId="77777777" w:rsidR="00A826E3" w:rsidRPr="00A826E3" w:rsidRDefault="00A826E3" w:rsidP="0095122E">
      <w:pPr>
        <w:keepNext/>
        <w:keepLines/>
        <w:tabs>
          <w:tab w:val="right" w:pos="851"/>
          <w:tab w:val="left" w:pos="2758"/>
        </w:tabs>
        <w:spacing w:before="360" w:after="240" w:line="300" w:lineRule="exact"/>
        <w:ind w:left="1134" w:right="1134" w:hanging="1134"/>
        <w:rPr>
          <w:b/>
          <w:sz w:val="28"/>
        </w:rPr>
      </w:pPr>
      <w:r w:rsidRPr="00A826E3">
        <w:rPr>
          <w:b/>
          <w:sz w:val="28"/>
        </w:rPr>
        <w:tab/>
      </w:r>
      <w:r w:rsidRPr="00A826E3">
        <w:rPr>
          <w:b/>
          <w:sz w:val="28"/>
        </w:rPr>
        <w:tab/>
        <w:t xml:space="preserve">Appendix 1 - Description of the three dimensional "H" point </w:t>
      </w:r>
      <w:r w:rsidR="0095122E">
        <w:rPr>
          <w:b/>
          <w:sz w:val="28"/>
        </w:rPr>
        <w:tab/>
      </w:r>
      <w:r w:rsidRPr="00A826E3">
        <w:rPr>
          <w:b/>
          <w:sz w:val="28"/>
        </w:rPr>
        <w:t>machine (3-D H machine)</w:t>
      </w:r>
      <w:r w:rsidRPr="00A826E3">
        <w:rPr>
          <w:b/>
          <w:sz w:val="28"/>
          <w:vertAlign w:val="superscript"/>
        </w:rPr>
        <w:t>1</w:t>
      </w:r>
    </w:p>
    <w:p w14:paraId="21F42BE7" w14:textId="77777777" w:rsidR="00A826E3" w:rsidRPr="00A826E3" w:rsidRDefault="00E35391" w:rsidP="00A826E3">
      <w:pPr>
        <w:keepNext/>
        <w:keepLines/>
        <w:tabs>
          <w:tab w:val="right" w:pos="851"/>
        </w:tabs>
        <w:spacing w:before="360" w:after="240" w:line="300" w:lineRule="exact"/>
        <w:ind w:left="1134" w:right="1134" w:hanging="1134"/>
        <w:rPr>
          <w:b/>
          <w:sz w:val="28"/>
        </w:rPr>
      </w:pPr>
      <w:r>
        <w:rPr>
          <w:b/>
          <w:sz w:val="28"/>
        </w:rPr>
        <w:tab/>
      </w:r>
      <w:r>
        <w:rPr>
          <w:b/>
          <w:sz w:val="28"/>
        </w:rPr>
        <w:tab/>
        <w:t xml:space="preserve"> Appendix 2 - </w:t>
      </w:r>
      <w:r w:rsidR="00A826E3" w:rsidRPr="00A826E3">
        <w:rPr>
          <w:b/>
          <w:sz w:val="28"/>
        </w:rPr>
        <w:t>Three</w:t>
      </w:r>
      <w:r w:rsidR="00A826E3" w:rsidRPr="00A826E3">
        <w:rPr>
          <w:b/>
          <w:sz w:val="28"/>
        </w:rPr>
        <w:noBreakHyphen/>
        <w:t>dimensional reference system</w:t>
      </w:r>
      <w:r w:rsidR="00A826E3" w:rsidRPr="00A826E3">
        <w:rPr>
          <w:b/>
          <w:sz w:val="28"/>
          <w:vertAlign w:val="superscript"/>
        </w:rPr>
        <w:t>1</w:t>
      </w:r>
    </w:p>
    <w:p w14:paraId="2F44FC29" w14:textId="77777777" w:rsidR="00E838A4" w:rsidRPr="00E838A4" w:rsidRDefault="00A826E3" w:rsidP="00A826E3">
      <w:pPr>
        <w:pStyle w:val="HChG"/>
        <w:rPr>
          <w:lang w:val="en-US"/>
        </w:rPr>
      </w:pPr>
      <w:r w:rsidRPr="00A826E3">
        <w:tab/>
      </w:r>
      <w:r w:rsidRPr="00A826E3">
        <w:tab/>
        <w:t>Appendix 3 - Reference data concerning seating positions</w:t>
      </w:r>
      <w:r w:rsidRPr="00A826E3">
        <w:rPr>
          <w:vertAlign w:val="superscript"/>
        </w:rPr>
        <w:t>1</w:t>
      </w:r>
      <w:bookmarkEnd w:id="7"/>
    </w:p>
    <w:p w14:paraId="048A7010" w14:textId="77777777" w:rsidR="00FF6ABB" w:rsidRPr="00E838A4" w:rsidRDefault="00FF6ABB" w:rsidP="00C61F24">
      <w:pPr>
        <w:pStyle w:val="Para"/>
      </w:pPr>
    </w:p>
    <w:p w14:paraId="4DF9CE02" w14:textId="77777777" w:rsidR="004B5086" w:rsidRDefault="004B5086" w:rsidP="00E838A4">
      <w:pPr>
        <w:pStyle w:val="Para"/>
        <w:rPr>
          <w:bCs/>
          <w:u w:val="single"/>
        </w:rPr>
        <w:sectPr w:rsidR="004B5086" w:rsidSect="00DA5810">
          <w:headerReference w:type="even" r:id="rId29"/>
          <w:headerReference w:type="default" r:id="rId30"/>
          <w:headerReference w:type="first" r:id="rId31"/>
          <w:footerReference w:type="first" r:id="rId32"/>
          <w:footnotePr>
            <w:numRestart w:val="eachSect"/>
          </w:footnotePr>
          <w:endnotePr>
            <w:numFmt w:val="decimal"/>
          </w:endnotePr>
          <w:pgSz w:w="11907" w:h="16840" w:code="9"/>
          <w:pgMar w:top="1701" w:right="1134" w:bottom="2268" w:left="1134" w:header="964" w:footer="1701" w:gutter="0"/>
          <w:cols w:space="720"/>
          <w:titlePg/>
          <w:docGrid w:linePitch="272"/>
        </w:sectPr>
      </w:pPr>
    </w:p>
    <w:p w14:paraId="03610569" w14:textId="77777777" w:rsidR="00C8414A" w:rsidRPr="00C8414A" w:rsidRDefault="00C8414A" w:rsidP="00C8414A">
      <w:pPr>
        <w:pStyle w:val="HChG"/>
      </w:pPr>
      <w:bookmarkStart w:id="8" w:name="_Toc108926556"/>
      <w:r w:rsidRPr="00C8414A">
        <w:lastRenderedPageBreak/>
        <w:t>Annex 4</w:t>
      </w:r>
      <w:bookmarkEnd w:id="8"/>
    </w:p>
    <w:p w14:paraId="3C194916" w14:textId="77777777" w:rsidR="00C8414A" w:rsidRPr="00C8414A" w:rsidRDefault="00C8414A" w:rsidP="00C8414A">
      <w:pPr>
        <w:pStyle w:val="HChG"/>
        <w:rPr>
          <w:lang w:val="en-US"/>
        </w:rPr>
      </w:pPr>
      <w:bookmarkStart w:id="9" w:name="_Toc108926557"/>
      <w:r>
        <w:rPr>
          <w:lang w:val="en-US"/>
        </w:rPr>
        <w:tab/>
      </w:r>
      <w:r>
        <w:rPr>
          <w:lang w:val="en-US"/>
        </w:rPr>
        <w:tab/>
      </w:r>
      <w:r w:rsidRPr="00C8414A">
        <w:rPr>
          <w:lang w:val="en-US"/>
        </w:rPr>
        <w:t>Method for determining the dimensional relationships</w:t>
      </w:r>
      <w:bookmarkEnd w:id="9"/>
      <w:r w:rsidRPr="00C8414A">
        <w:rPr>
          <w:lang w:val="en-US"/>
        </w:rPr>
        <w:t xml:space="preserve"> </w:t>
      </w:r>
      <w:bookmarkStart w:id="10" w:name="_Toc108926558"/>
      <w:r w:rsidRPr="00C8414A">
        <w:rPr>
          <w:lang w:val="en-US"/>
        </w:rPr>
        <w:t>between the vehicle</w:t>
      </w:r>
      <w:r w:rsidR="009D0736">
        <w:rPr>
          <w:lang w:val="en-US"/>
        </w:rPr>
        <w:t>'</w:t>
      </w:r>
      <w:r w:rsidRPr="00C8414A">
        <w:rPr>
          <w:lang w:val="en-US"/>
        </w:rPr>
        <w:t>s primary reference marks and the</w:t>
      </w:r>
      <w:bookmarkEnd w:id="10"/>
      <w:r w:rsidRPr="00C8414A">
        <w:rPr>
          <w:lang w:val="en-US"/>
        </w:rPr>
        <w:t xml:space="preserve"> </w:t>
      </w:r>
      <w:bookmarkStart w:id="11" w:name="_Toc108926559"/>
      <w:r w:rsidRPr="00C8414A">
        <w:rPr>
          <w:lang w:val="en-US"/>
        </w:rPr>
        <w:t>three-dimensional reference grid</w:t>
      </w:r>
      <w:bookmarkEnd w:id="11"/>
    </w:p>
    <w:p w14:paraId="3115B6D2" w14:textId="77777777" w:rsidR="00C8414A" w:rsidRPr="00C8414A" w:rsidRDefault="00C8414A" w:rsidP="00C8414A">
      <w:pPr>
        <w:pStyle w:val="Para"/>
      </w:pPr>
      <w:bookmarkStart w:id="12" w:name="_Toc108926560"/>
      <w:r w:rsidRPr="00C8414A">
        <w:t>1.</w:t>
      </w:r>
      <w:r w:rsidRPr="00C8414A">
        <w:tab/>
        <w:t>Relationship between reference grid and vehicle</w:t>
      </w:r>
      <w:r w:rsidR="009D0736">
        <w:t>'</w:t>
      </w:r>
      <w:r w:rsidRPr="00C8414A">
        <w:t>s primary reference marks</w:t>
      </w:r>
      <w:bookmarkEnd w:id="12"/>
    </w:p>
    <w:p w14:paraId="29136A5C" w14:textId="77777777" w:rsidR="00C8414A" w:rsidRPr="00C8414A" w:rsidRDefault="00C8414A" w:rsidP="00C8414A">
      <w:pPr>
        <w:pStyle w:val="Para"/>
      </w:pPr>
      <w:r w:rsidRPr="00C8414A">
        <w:tab/>
        <w:t>To verify specific dimensions on or within a vehicle submitted for approval in accordance with this Regulation, the relationship between the coordinates of the three-dimensional reference grid, defined in paragraph 2.3.</w:t>
      </w:r>
      <w:r w:rsidR="007C776C">
        <w:t xml:space="preserve"> </w:t>
      </w:r>
      <w:r w:rsidR="00A826E3">
        <w:t>of this Regulation</w:t>
      </w:r>
      <w:r w:rsidRPr="00C8414A">
        <w:t>, which has been laid out at the initial vehicle-design stage, and the positions of the primary reference marks, defined in paragraph 2.4.</w:t>
      </w:r>
      <w:r w:rsidR="002D4CB4">
        <w:t xml:space="preserve"> of this Regulation</w:t>
      </w:r>
      <w:r w:rsidRPr="00C8414A">
        <w:t xml:space="preserve">, </w:t>
      </w:r>
      <w:r w:rsidR="00A826E3">
        <w:t>shall</w:t>
      </w:r>
      <w:r w:rsidR="00A826E3" w:rsidRPr="00C8414A">
        <w:t xml:space="preserve"> </w:t>
      </w:r>
      <w:r w:rsidRPr="00C8414A">
        <w:t>be established accurately so that specific points on the vehicle manufacturer</w:t>
      </w:r>
      <w:r w:rsidR="009D0736">
        <w:t>'</w:t>
      </w:r>
      <w:r w:rsidRPr="00C8414A">
        <w:t>s drawings can be identified on an actual vehicle produced from those drawings.</w:t>
      </w:r>
    </w:p>
    <w:p w14:paraId="68E41D9E" w14:textId="77777777" w:rsidR="00C8414A" w:rsidRPr="00C8414A" w:rsidRDefault="00C8414A" w:rsidP="00C8414A">
      <w:pPr>
        <w:pStyle w:val="Para"/>
      </w:pPr>
      <w:bookmarkStart w:id="13" w:name="_Toc108926561"/>
      <w:r w:rsidRPr="00C8414A">
        <w:t>2.</w:t>
      </w:r>
      <w:r w:rsidRPr="00C8414A">
        <w:tab/>
        <w:t>Method for establishing relationship of reference grid to reference marks</w:t>
      </w:r>
      <w:bookmarkEnd w:id="13"/>
    </w:p>
    <w:p w14:paraId="12511A35" w14:textId="77777777" w:rsidR="00C8414A" w:rsidRPr="00C8414A" w:rsidRDefault="00C8414A" w:rsidP="00C8414A">
      <w:pPr>
        <w:pStyle w:val="Para"/>
      </w:pPr>
      <w:r w:rsidRPr="00C8414A">
        <w:tab/>
      </w:r>
      <w:r w:rsidRPr="00C8414A">
        <w:tab/>
        <w:t>For this purpose, a ground reference plane shall be constructed which is marked with the X-X measurement and the Y-Y measurement.</w:t>
      </w:r>
      <w:r w:rsidR="00BA2530">
        <w:t xml:space="preserve"> </w:t>
      </w:r>
      <w:r w:rsidRPr="00C8414A">
        <w:t xml:space="preserve">The method of achieving this is set out in </w:t>
      </w:r>
      <w:r w:rsidR="00A826E3">
        <w:t>F</w:t>
      </w:r>
      <w:r w:rsidR="00A826E3" w:rsidRPr="00C8414A">
        <w:t xml:space="preserve">igure </w:t>
      </w:r>
      <w:r w:rsidRPr="00C8414A">
        <w:t xml:space="preserve">6 of the </w:t>
      </w:r>
      <w:r w:rsidR="00A826E3">
        <w:t>A</w:t>
      </w:r>
      <w:r w:rsidR="00A826E3" w:rsidRPr="00C8414A">
        <w:t xml:space="preserve">ppendix </w:t>
      </w:r>
      <w:r w:rsidR="002D4CB4">
        <w:t>to</w:t>
      </w:r>
      <w:r w:rsidR="002D4CB4" w:rsidRPr="00C8414A">
        <w:t xml:space="preserve"> </w:t>
      </w:r>
      <w:r w:rsidRPr="00C8414A">
        <w:t>this annex, the reference plane being a hard, flat, level surface upon which the vehicle stands, and which has two measuring scales firmly fixed to its surface; these shall be graduated in millimetres, the X-X scale being not less than eight metres long and the Y-Y scale not less than four metres long.</w:t>
      </w:r>
      <w:r w:rsidR="00BA2530">
        <w:t xml:space="preserve"> </w:t>
      </w:r>
      <w:r w:rsidRPr="00C8414A">
        <w:t xml:space="preserve">The two scales </w:t>
      </w:r>
      <w:r w:rsidR="00A826E3">
        <w:t>shall</w:t>
      </w:r>
      <w:r w:rsidRPr="00C8414A">
        <w:t xml:space="preserve"> be set at right angles to each other as shown in </w:t>
      </w:r>
      <w:r w:rsidR="00A826E3">
        <w:t>F</w:t>
      </w:r>
      <w:r w:rsidR="00A826E3" w:rsidRPr="00C8414A">
        <w:t xml:space="preserve">igure </w:t>
      </w:r>
      <w:r w:rsidRPr="00C8414A">
        <w:t xml:space="preserve">6 of the </w:t>
      </w:r>
      <w:r w:rsidR="00A826E3">
        <w:t>A</w:t>
      </w:r>
      <w:r w:rsidR="00A826E3" w:rsidRPr="00C8414A">
        <w:t xml:space="preserve">ppendix </w:t>
      </w:r>
      <w:r w:rsidRPr="00C8414A">
        <w:t>to this annex.</w:t>
      </w:r>
      <w:r w:rsidR="00BA2530">
        <w:t xml:space="preserve"> </w:t>
      </w:r>
      <w:r w:rsidRPr="00C8414A">
        <w:t>The intersection of these scales is the ground zero.</w:t>
      </w:r>
    </w:p>
    <w:p w14:paraId="4C6714A2" w14:textId="77777777" w:rsidR="00C8414A" w:rsidRPr="00C8414A" w:rsidRDefault="00C8414A" w:rsidP="00C8414A">
      <w:pPr>
        <w:pStyle w:val="Para"/>
      </w:pPr>
      <w:bookmarkStart w:id="14" w:name="_Toc108926562"/>
      <w:r w:rsidRPr="00C8414A">
        <w:t>3.</w:t>
      </w:r>
      <w:r w:rsidRPr="00C8414A">
        <w:tab/>
        <w:t>Examination of the reference plane</w:t>
      </w:r>
      <w:bookmarkEnd w:id="14"/>
    </w:p>
    <w:p w14:paraId="298F593A" w14:textId="77777777" w:rsidR="00C8414A" w:rsidRPr="00C8414A" w:rsidRDefault="00C8414A" w:rsidP="00C8414A">
      <w:pPr>
        <w:pStyle w:val="Para"/>
      </w:pPr>
      <w:r w:rsidRPr="00C8414A">
        <w:tab/>
        <w:t>In order to provide for minor variations in the level of the reference plane or test area, it will be necessary to measure the deviations from ground zero along both the X and Y scales at intervals of 250 mm and to record the readings obtained so that corrections can be made when checking the vehicle.</w:t>
      </w:r>
    </w:p>
    <w:p w14:paraId="7B5EDFC2" w14:textId="77777777" w:rsidR="00C8414A" w:rsidRPr="00C8414A" w:rsidRDefault="00C8414A" w:rsidP="00C8414A">
      <w:pPr>
        <w:pStyle w:val="Para"/>
      </w:pPr>
      <w:bookmarkStart w:id="15" w:name="_Toc108926563"/>
      <w:r w:rsidRPr="00C8414A">
        <w:t>4.</w:t>
      </w:r>
      <w:r w:rsidRPr="00C8414A">
        <w:tab/>
        <w:t xml:space="preserve">Actual test </w:t>
      </w:r>
      <w:bookmarkEnd w:id="15"/>
      <w:r w:rsidR="007C776C" w:rsidRPr="00C8414A">
        <w:t>attitude</w:t>
      </w:r>
    </w:p>
    <w:p w14:paraId="01BAFF94" w14:textId="77777777" w:rsidR="00C8414A" w:rsidRPr="00C8414A" w:rsidRDefault="00C8414A" w:rsidP="00C8414A">
      <w:pPr>
        <w:pStyle w:val="Para"/>
        <w:ind w:firstLine="0"/>
      </w:pPr>
      <w:r w:rsidRPr="00C8414A">
        <w:t>In order to provide for minor changes in suspension height, etc., it will be necessary to have available a means of bringing the reference marks to the correct coordinate positions relative to the design attitude before further measurements are taken.</w:t>
      </w:r>
      <w:r w:rsidR="00BA2530">
        <w:t xml:space="preserve"> </w:t>
      </w:r>
      <w:r w:rsidRPr="00C8414A">
        <w:t xml:space="preserve">In addition, it </w:t>
      </w:r>
      <w:r w:rsidR="00A826E3">
        <w:t>shall</w:t>
      </w:r>
      <w:r w:rsidR="00A826E3" w:rsidRPr="00C8414A">
        <w:t xml:space="preserve"> </w:t>
      </w:r>
      <w:r w:rsidRPr="00C8414A">
        <w:t>be possible to make minor lateral and/or longitudinal adjustments of the vehicle</w:t>
      </w:r>
      <w:r w:rsidR="009D0736">
        <w:t>'</w:t>
      </w:r>
      <w:r w:rsidRPr="00C8414A">
        <w:t>s position so as to place it accurately in relation to the reference grid.</w:t>
      </w:r>
    </w:p>
    <w:p w14:paraId="7DEB8C08" w14:textId="77777777" w:rsidR="00C8414A" w:rsidRPr="00C8414A" w:rsidRDefault="00C8414A" w:rsidP="00C8414A">
      <w:pPr>
        <w:pStyle w:val="Para"/>
      </w:pPr>
      <w:bookmarkStart w:id="16" w:name="_Toc108926564"/>
      <w:r w:rsidRPr="00C8414A">
        <w:t>5.</w:t>
      </w:r>
      <w:r w:rsidRPr="00C8414A">
        <w:tab/>
        <w:t>Results</w:t>
      </w:r>
      <w:bookmarkEnd w:id="16"/>
    </w:p>
    <w:p w14:paraId="506802BF" w14:textId="77777777" w:rsidR="00C8414A" w:rsidRPr="00C8414A" w:rsidRDefault="00C8414A" w:rsidP="00C8414A">
      <w:pPr>
        <w:pStyle w:val="Para"/>
        <w:ind w:firstLine="0"/>
      </w:pPr>
      <w:r w:rsidRPr="00C8414A">
        <w:t>The vehicle having been correctly placed relative to the reference grid and in its design attitude, the site of the necessary points for studying the forward visibility requirements can be readily determined.</w:t>
      </w:r>
    </w:p>
    <w:p w14:paraId="413E4343" w14:textId="77777777" w:rsidR="00C8414A" w:rsidRPr="00C8414A" w:rsidRDefault="00C8414A" w:rsidP="00C8414A">
      <w:pPr>
        <w:pStyle w:val="Para"/>
        <w:ind w:firstLine="0"/>
      </w:pPr>
      <w:r w:rsidRPr="00C8414A">
        <w:t>Test methods to determine these requirements may include the use of theodolites, light sources or shadow devices, or any other method, which can be shown to give equivalent results.</w:t>
      </w:r>
    </w:p>
    <w:p w14:paraId="0CA72E12" w14:textId="77777777" w:rsidR="00075F87" w:rsidRDefault="00075F87" w:rsidP="00D12670">
      <w:pPr>
        <w:pStyle w:val="Para"/>
        <w:sectPr w:rsidR="00075F87" w:rsidSect="00DA5810">
          <w:headerReference w:type="first" r:id="rId33"/>
          <w:footerReference w:type="first" r:id="rId34"/>
          <w:footnotePr>
            <w:numRestart w:val="eachSect"/>
          </w:footnotePr>
          <w:endnotePr>
            <w:numFmt w:val="decimal"/>
          </w:endnotePr>
          <w:pgSz w:w="11907" w:h="16840" w:code="9"/>
          <w:pgMar w:top="1701" w:right="1134" w:bottom="2268" w:left="1134" w:header="964" w:footer="1701" w:gutter="0"/>
          <w:cols w:space="720"/>
          <w:titlePg/>
          <w:docGrid w:linePitch="272"/>
        </w:sectPr>
      </w:pPr>
    </w:p>
    <w:p w14:paraId="049F1C05" w14:textId="77777777" w:rsidR="00C23B7B" w:rsidRPr="00C23B7B" w:rsidRDefault="00C23B7B" w:rsidP="00C23B7B">
      <w:pPr>
        <w:pStyle w:val="HChG"/>
        <w:rPr>
          <w:lang w:val="en-US"/>
        </w:rPr>
      </w:pPr>
      <w:bookmarkStart w:id="17" w:name="_Toc108926565"/>
      <w:r w:rsidRPr="00C23B7B">
        <w:rPr>
          <w:lang w:val="en-US"/>
        </w:rPr>
        <w:lastRenderedPageBreak/>
        <w:t>Annex 4 - Appendix</w:t>
      </w:r>
      <w:bookmarkEnd w:id="17"/>
    </w:p>
    <w:p w14:paraId="6702971F" w14:textId="77777777" w:rsidR="00C23B7B" w:rsidRPr="00C23B7B" w:rsidRDefault="00C23B7B" w:rsidP="00C23B7B">
      <w:pPr>
        <w:pStyle w:val="Heading1"/>
      </w:pPr>
      <w:bookmarkStart w:id="18" w:name="_Toc108926566"/>
      <w:r w:rsidRPr="00C23B7B">
        <w:t>Figure 1</w:t>
      </w:r>
      <w:bookmarkEnd w:id="18"/>
    </w:p>
    <w:p w14:paraId="696C8003" w14:textId="77777777" w:rsidR="00C23B7B" w:rsidRPr="00C23B7B" w:rsidRDefault="00C23B7B" w:rsidP="00C23B7B">
      <w:pPr>
        <w:pStyle w:val="Heading1"/>
        <w:rPr>
          <w:b/>
          <w:lang w:val="en-US"/>
        </w:rPr>
      </w:pPr>
      <w:bookmarkStart w:id="19" w:name="_Toc108926567"/>
      <w:r w:rsidRPr="00C23B7B">
        <w:rPr>
          <w:b/>
          <w:lang w:val="en-US"/>
        </w:rPr>
        <w:t xml:space="preserve">Determination of </w:t>
      </w:r>
      <w:r w:rsidR="006318BB">
        <w:rPr>
          <w:b/>
          <w:lang w:val="en-US"/>
        </w:rPr>
        <w:t>V</w:t>
      </w:r>
      <w:r w:rsidR="006318BB" w:rsidRPr="00C23B7B">
        <w:rPr>
          <w:b/>
          <w:lang w:val="en-US"/>
        </w:rPr>
        <w:t xml:space="preserve"> </w:t>
      </w:r>
      <w:r w:rsidRPr="00C23B7B">
        <w:rPr>
          <w:b/>
          <w:lang w:val="en-US"/>
        </w:rPr>
        <w:t>points</w:t>
      </w:r>
      <w:bookmarkEnd w:id="19"/>
    </w:p>
    <w:p w14:paraId="0277E7AF" w14:textId="77777777" w:rsidR="00D1790D" w:rsidRDefault="00000000" w:rsidP="00503DAD">
      <w:pPr>
        <w:jc w:val="center"/>
      </w:pPr>
      <w:r>
        <w:rPr>
          <w:noProof/>
          <w:lang w:eastAsia="en-GB"/>
        </w:rPr>
        <w:pict w14:anchorId="2F075C8D">
          <v:shape id="Picture 18" o:spid="_x0000_i1027" type="#_x0000_t75" style="width:432.5pt;height:282pt;visibility:visible">
            <v:imagedata r:id="rId35" o:title=""/>
          </v:shape>
        </w:pict>
      </w:r>
    </w:p>
    <w:p w14:paraId="4CFFC9F7" w14:textId="77777777" w:rsidR="00381C44" w:rsidRDefault="00381C44" w:rsidP="00381C44"/>
    <w:p w14:paraId="0BF3D4B7" w14:textId="77777777" w:rsidR="00381C44" w:rsidRPr="003D64E4" w:rsidRDefault="00381C44" w:rsidP="007C776C">
      <w:pPr>
        <w:suppressAutoHyphens w:val="0"/>
        <w:spacing w:line="240" w:lineRule="auto"/>
        <w:ind w:left="1134"/>
      </w:pPr>
      <w:r w:rsidRPr="003D64E4">
        <w:t>(1)</w:t>
      </w:r>
      <w:r w:rsidR="00BA2530">
        <w:t xml:space="preserve"> </w:t>
      </w:r>
      <w:r w:rsidRPr="003D64E4">
        <w:t>Line tracing the median longitudinal plane of the vehicle.</w:t>
      </w:r>
    </w:p>
    <w:p w14:paraId="24341BA4" w14:textId="77777777" w:rsidR="00381C44" w:rsidRPr="003D64E4" w:rsidRDefault="00381C44" w:rsidP="007C776C">
      <w:pPr>
        <w:suppressAutoHyphens w:val="0"/>
        <w:spacing w:line="240" w:lineRule="auto"/>
        <w:ind w:left="1134"/>
      </w:pPr>
      <w:r w:rsidRPr="003D64E4">
        <w:t>(2)</w:t>
      </w:r>
      <w:r w:rsidR="00BA2530">
        <w:t xml:space="preserve"> </w:t>
      </w:r>
      <w:r w:rsidRPr="003D64E4">
        <w:t>Line tracing the vertical plane passing through R.</w:t>
      </w:r>
    </w:p>
    <w:p w14:paraId="7E152E07" w14:textId="77777777" w:rsidR="00381C44" w:rsidRPr="0014753B" w:rsidRDefault="00381C44" w:rsidP="007C776C">
      <w:pPr>
        <w:suppressAutoHyphens w:val="0"/>
        <w:spacing w:line="240" w:lineRule="auto"/>
        <w:ind w:left="1134"/>
      </w:pPr>
      <w:r w:rsidRPr="003D64E4">
        <w:t>(3)</w:t>
      </w:r>
      <w:r w:rsidR="00BA2530">
        <w:t xml:space="preserve"> </w:t>
      </w:r>
      <w:r w:rsidRPr="003D64E4">
        <w:t>Line tracing the vertical plane passing through V</w:t>
      </w:r>
      <w:r w:rsidRPr="003D64E4">
        <w:rPr>
          <w:vertAlign w:val="subscript"/>
        </w:rPr>
        <w:t>1</w:t>
      </w:r>
      <w:r w:rsidRPr="003D64E4">
        <w:t xml:space="preserve"> and V</w:t>
      </w:r>
      <w:r w:rsidRPr="003D64E4">
        <w:rPr>
          <w:vertAlign w:val="subscript"/>
        </w:rPr>
        <w:t>2</w:t>
      </w:r>
      <w:r w:rsidRPr="003D64E4">
        <w:t>.</w:t>
      </w:r>
    </w:p>
    <w:p w14:paraId="0D93BF60" w14:textId="77777777" w:rsidR="00381C44" w:rsidRDefault="00381C44" w:rsidP="00381C44"/>
    <w:p w14:paraId="78219106" w14:textId="77777777" w:rsidR="00381C44" w:rsidRPr="00381C44" w:rsidRDefault="00381C44" w:rsidP="00C15218">
      <w:pPr>
        <w:pStyle w:val="Heading1"/>
      </w:pPr>
      <w:r>
        <w:br w:type="page"/>
      </w:r>
      <w:bookmarkStart w:id="20" w:name="_Toc108926568"/>
      <w:r w:rsidRPr="00381C44">
        <w:lastRenderedPageBreak/>
        <w:t>Figure 2</w:t>
      </w:r>
      <w:bookmarkEnd w:id="20"/>
    </w:p>
    <w:p w14:paraId="3AC59A80" w14:textId="77777777" w:rsidR="00381C44" w:rsidRPr="00381C44" w:rsidRDefault="00381C44" w:rsidP="00381C44">
      <w:pPr>
        <w:pStyle w:val="Heading1"/>
        <w:rPr>
          <w:b/>
          <w:lang w:val="en-US"/>
        </w:rPr>
      </w:pPr>
      <w:bookmarkStart w:id="21" w:name="_Toc108926569"/>
      <w:r w:rsidRPr="00381C44">
        <w:rPr>
          <w:b/>
          <w:lang w:val="en-US"/>
        </w:rPr>
        <w:t xml:space="preserve">Observation points of the </w:t>
      </w:r>
      <w:r w:rsidR="002D4CB4" w:rsidRPr="002D4CB4">
        <w:rPr>
          <w:b/>
        </w:rPr>
        <w:t>"</w:t>
      </w:r>
      <w:r w:rsidR="006318BB">
        <w:rPr>
          <w:b/>
          <w:lang w:val="en-US"/>
        </w:rPr>
        <w:t>A</w:t>
      </w:r>
      <w:r w:rsidR="002D4CB4" w:rsidRPr="002D4CB4">
        <w:rPr>
          <w:b/>
        </w:rPr>
        <w:t>"</w:t>
      </w:r>
      <w:r w:rsidR="006318BB" w:rsidRPr="00381C44">
        <w:rPr>
          <w:b/>
          <w:lang w:val="en-US"/>
        </w:rPr>
        <w:t xml:space="preserve"> </w:t>
      </w:r>
      <w:r w:rsidRPr="00381C44">
        <w:rPr>
          <w:b/>
          <w:lang w:val="en-US"/>
        </w:rPr>
        <w:t>pillars</w:t>
      </w:r>
      <w:bookmarkEnd w:id="21"/>
    </w:p>
    <w:p w14:paraId="49C4FC23" w14:textId="77777777" w:rsidR="00381C44" w:rsidRPr="00381C44" w:rsidRDefault="00381C44" w:rsidP="00381C44">
      <w:pPr>
        <w:rPr>
          <w:bCs/>
        </w:rPr>
      </w:pPr>
    </w:p>
    <w:p w14:paraId="2509AA2D" w14:textId="77777777" w:rsidR="00381C44" w:rsidRDefault="00381C44" w:rsidP="00381C44"/>
    <w:p w14:paraId="7ED2438E" w14:textId="77777777" w:rsidR="00381C44" w:rsidRDefault="00381C44" w:rsidP="00381C44"/>
    <w:p w14:paraId="63769C2A" w14:textId="77777777" w:rsidR="00381C44" w:rsidRDefault="00000000" w:rsidP="00503DAD">
      <w:pPr>
        <w:jc w:val="center"/>
      </w:pPr>
      <w:r>
        <w:rPr>
          <w:noProof/>
          <w:lang w:eastAsia="en-GB"/>
        </w:rPr>
        <w:pict w14:anchorId="48764E56">
          <v:shape id="Picture 19" o:spid="_x0000_i1028" type="#_x0000_t75" style="width:432.5pt;height:448.5pt;visibility:visible">
            <v:imagedata r:id="rId36" o:title=""/>
          </v:shape>
        </w:pict>
      </w:r>
    </w:p>
    <w:p w14:paraId="5851E194" w14:textId="77777777" w:rsidR="00381C44" w:rsidRDefault="00381C44" w:rsidP="00381C44"/>
    <w:p w14:paraId="5847E14D" w14:textId="77777777" w:rsidR="00381C44" w:rsidRPr="00381C44" w:rsidRDefault="00381C44" w:rsidP="001F12D0">
      <w:pPr>
        <w:pStyle w:val="Heading1"/>
      </w:pPr>
      <w:r>
        <w:br w:type="page"/>
      </w:r>
      <w:bookmarkStart w:id="22" w:name="_Toc108926570"/>
      <w:r w:rsidRPr="00381C44">
        <w:lastRenderedPageBreak/>
        <w:t>Figure 3</w:t>
      </w:r>
      <w:bookmarkEnd w:id="22"/>
    </w:p>
    <w:p w14:paraId="589B2E73" w14:textId="77777777" w:rsidR="00381C44" w:rsidRPr="00381C44" w:rsidRDefault="00381C44" w:rsidP="00381C44">
      <w:pPr>
        <w:pStyle w:val="Heading1"/>
        <w:rPr>
          <w:b/>
        </w:rPr>
      </w:pPr>
      <w:bookmarkStart w:id="23" w:name="_Toc108926571"/>
      <w:r w:rsidRPr="00381C44">
        <w:rPr>
          <w:b/>
        </w:rPr>
        <w:t>Angles of obstruction</w:t>
      </w:r>
      <w:bookmarkEnd w:id="23"/>
    </w:p>
    <w:p w14:paraId="5451C5B2" w14:textId="77777777" w:rsidR="00381C44" w:rsidRDefault="00381C44" w:rsidP="00381C44">
      <w:pPr>
        <w:pStyle w:val="Heading1"/>
      </w:pPr>
    </w:p>
    <w:p w14:paraId="601A2849" w14:textId="77777777" w:rsidR="00381C44" w:rsidRDefault="00000000" w:rsidP="00503DAD">
      <w:pPr>
        <w:pStyle w:val="SingleTxtG"/>
        <w:jc w:val="center"/>
      </w:pPr>
      <w:r>
        <w:rPr>
          <w:noProof/>
          <w:lang w:eastAsia="en-GB"/>
        </w:rPr>
        <w:pict w14:anchorId="7DA80D29">
          <v:shape id="Picture 20" o:spid="_x0000_i1029" type="#_x0000_t75" style="width:432.5pt;height:507.5pt;visibility:visible">
            <v:imagedata r:id="rId37" o:title=""/>
          </v:shape>
        </w:pict>
      </w:r>
    </w:p>
    <w:p w14:paraId="66886490" w14:textId="77777777" w:rsidR="00381C44" w:rsidRDefault="00381C44" w:rsidP="00381C44">
      <w:pPr>
        <w:pStyle w:val="SingleTxtG"/>
      </w:pPr>
    </w:p>
    <w:p w14:paraId="1986E5AC" w14:textId="77777777" w:rsidR="00381C44" w:rsidRPr="00381C44" w:rsidRDefault="00381C44" w:rsidP="001F12D0">
      <w:pPr>
        <w:pStyle w:val="Heading1"/>
      </w:pPr>
      <w:r>
        <w:br w:type="page"/>
      </w:r>
      <w:bookmarkStart w:id="24" w:name="_Toc108926572"/>
      <w:r w:rsidRPr="00381C44">
        <w:lastRenderedPageBreak/>
        <w:t>Figure 4</w:t>
      </w:r>
      <w:bookmarkEnd w:id="24"/>
    </w:p>
    <w:p w14:paraId="6725A68A" w14:textId="77777777" w:rsidR="00381C44" w:rsidRPr="00381C44" w:rsidRDefault="00381C44" w:rsidP="00381C44">
      <w:pPr>
        <w:pStyle w:val="Heading1"/>
        <w:rPr>
          <w:b/>
          <w:lang w:val="en-US"/>
        </w:rPr>
      </w:pPr>
      <w:bookmarkStart w:id="25" w:name="_Toc108926573"/>
      <w:r w:rsidRPr="00381C44">
        <w:rPr>
          <w:b/>
          <w:lang w:val="en-US"/>
        </w:rPr>
        <w:t>Evaluation of obstructions</w:t>
      </w:r>
      <w:bookmarkEnd w:id="25"/>
      <w:r>
        <w:rPr>
          <w:b/>
          <w:lang w:val="en-US"/>
        </w:rPr>
        <w:t xml:space="preserve"> </w:t>
      </w:r>
      <w:bookmarkStart w:id="26" w:name="_Toc108926574"/>
      <w:r>
        <w:rPr>
          <w:b/>
          <w:lang w:val="en-US"/>
        </w:rPr>
        <w:t>i</w:t>
      </w:r>
      <w:r w:rsidRPr="00381C44">
        <w:rPr>
          <w:b/>
          <w:lang w:val="en-US"/>
        </w:rPr>
        <w:t>n the 180° forward direct field of vision of the driver</w:t>
      </w:r>
      <w:bookmarkEnd w:id="26"/>
    </w:p>
    <w:p w14:paraId="2A72D8AC" w14:textId="77777777" w:rsidR="00381C44" w:rsidRDefault="00000000" w:rsidP="00503DAD">
      <w:pPr>
        <w:pStyle w:val="SingleTxtG"/>
        <w:jc w:val="center"/>
      </w:pPr>
      <w:r>
        <w:rPr>
          <w:noProof/>
          <w:lang w:eastAsia="en-GB"/>
        </w:rPr>
        <w:pict w14:anchorId="7A2B4097">
          <v:shape id="Picture 21" o:spid="_x0000_i1030" type="#_x0000_t75" style="width:432.5pt;height:502.5pt;visibility:visible">
            <v:imagedata r:id="rId38" o:title=""/>
          </v:shape>
        </w:pict>
      </w:r>
    </w:p>
    <w:p w14:paraId="12EEFE7A" w14:textId="77777777" w:rsidR="008936E5" w:rsidRDefault="008936E5" w:rsidP="00381C44">
      <w:pPr>
        <w:pStyle w:val="SingleTxtG"/>
      </w:pPr>
    </w:p>
    <w:p w14:paraId="75A54670" w14:textId="77777777" w:rsidR="008936E5" w:rsidRPr="008936E5" w:rsidRDefault="008936E5" w:rsidP="001F12D0">
      <w:pPr>
        <w:pStyle w:val="Heading1"/>
      </w:pPr>
      <w:r>
        <w:br w:type="page"/>
      </w:r>
      <w:bookmarkStart w:id="27" w:name="_Toc108926575"/>
      <w:r w:rsidRPr="008936E5">
        <w:lastRenderedPageBreak/>
        <w:t>Figure 5</w:t>
      </w:r>
      <w:bookmarkEnd w:id="27"/>
    </w:p>
    <w:p w14:paraId="608C38C3" w14:textId="77777777" w:rsidR="008936E5" w:rsidRPr="008936E5" w:rsidRDefault="008936E5" w:rsidP="008936E5">
      <w:pPr>
        <w:pStyle w:val="Heading1"/>
        <w:rPr>
          <w:b/>
        </w:rPr>
      </w:pPr>
      <w:r w:rsidRPr="008936E5">
        <w:rPr>
          <w:b/>
        </w:rPr>
        <w:t xml:space="preserve">Dimensional diagram showing </w:t>
      </w:r>
      <w:bookmarkStart w:id="28" w:name="_Toc108926576"/>
      <w:r w:rsidRPr="008936E5">
        <w:rPr>
          <w:b/>
        </w:rPr>
        <w:t xml:space="preserve">relative positions of </w:t>
      </w:r>
      <w:r w:rsidR="001F12D0">
        <w:rPr>
          <w:b/>
        </w:rPr>
        <w:t>E</w:t>
      </w:r>
      <w:r w:rsidR="001F12D0" w:rsidRPr="008936E5">
        <w:rPr>
          <w:b/>
        </w:rPr>
        <w:t xml:space="preserve"> </w:t>
      </w:r>
      <w:r w:rsidRPr="008936E5">
        <w:rPr>
          <w:b/>
        </w:rPr>
        <w:t xml:space="preserve">points and </w:t>
      </w:r>
      <w:r w:rsidR="001F12D0">
        <w:rPr>
          <w:b/>
        </w:rPr>
        <w:t>P</w:t>
      </w:r>
      <w:r w:rsidR="001F12D0" w:rsidRPr="008936E5">
        <w:rPr>
          <w:b/>
        </w:rPr>
        <w:t xml:space="preserve"> </w:t>
      </w:r>
      <w:r w:rsidRPr="008936E5">
        <w:rPr>
          <w:b/>
        </w:rPr>
        <w:t>points</w:t>
      </w:r>
      <w:bookmarkEnd w:id="28"/>
    </w:p>
    <w:p w14:paraId="7E6A7743" w14:textId="77777777" w:rsidR="008936E5" w:rsidRDefault="00000000" w:rsidP="00503DAD">
      <w:pPr>
        <w:pStyle w:val="SingleTxtG"/>
        <w:jc w:val="center"/>
      </w:pPr>
      <w:r>
        <w:rPr>
          <w:noProof/>
          <w:lang w:eastAsia="en-GB"/>
        </w:rPr>
        <w:pict w14:anchorId="6859D298">
          <v:shape id="Picture 22" o:spid="_x0000_i1031" type="#_x0000_t75" style="width:432.5pt;height:248pt;visibility:visible">
            <v:imagedata r:id="rId39" o:title=""/>
          </v:shape>
        </w:pict>
      </w:r>
    </w:p>
    <w:p w14:paraId="556E5128" w14:textId="77777777" w:rsidR="008936E5" w:rsidRDefault="008936E5" w:rsidP="00381C44">
      <w:pPr>
        <w:pStyle w:val="SingleTxtG"/>
      </w:pPr>
    </w:p>
    <w:p w14:paraId="042C4347" w14:textId="77777777" w:rsidR="00DE1E2B" w:rsidRPr="00DE1E2B" w:rsidRDefault="00DE1E2B" w:rsidP="00DE1E2B">
      <w:pPr>
        <w:pStyle w:val="Heading1"/>
      </w:pPr>
      <w:r>
        <w:br w:type="page"/>
      </w:r>
      <w:r w:rsidRPr="00DE1E2B">
        <w:lastRenderedPageBreak/>
        <w:t>Figure 6</w:t>
      </w:r>
    </w:p>
    <w:p w14:paraId="311DA2CE" w14:textId="77777777" w:rsidR="00DE1E2B" w:rsidRPr="00DE1E2B" w:rsidRDefault="00DE1E2B" w:rsidP="00DE1E2B">
      <w:pPr>
        <w:pStyle w:val="Heading1"/>
        <w:rPr>
          <w:b/>
        </w:rPr>
      </w:pPr>
      <w:r w:rsidRPr="00DE1E2B">
        <w:rPr>
          <w:b/>
        </w:rPr>
        <w:t>Level work place</w:t>
      </w:r>
    </w:p>
    <w:p w14:paraId="58FB9286" w14:textId="77777777" w:rsidR="008936E5" w:rsidRDefault="00000000" w:rsidP="00194EFF">
      <w:pPr>
        <w:pStyle w:val="SingleTxtG"/>
        <w:ind w:left="567"/>
      </w:pPr>
      <w:r>
        <w:rPr>
          <w:noProof/>
        </w:rPr>
        <w:pict w14:anchorId="330DC885">
          <v:shape id="Text Box 30" o:spid="_x0000_s2069" type="#_x0000_t202" style="position:absolute;left:0;text-align:left;margin-left:329.05pt;margin-top:11.2pt;width:153pt;height:31.5pt;z-index: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" stroked="f">
            <v:textbox>
              <w:txbxContent>
                <w:p w14:paraId="5E1FD8BD" w14:textId="77777777" w:rsidR="00A9186F" w:rsidRPr="005C30DB" w:rsidRDefault="00A9186F" w:rsidP="00BB1911">
                  <w:pPr>
                    <w:rPr>
                      <w:sz w:val="17"/>
                      <w:szCs w:val="17"/>
                    </w:rPr>
                  </w:pPr>
                  <w:r w:rsidRPr="0011597E">
                    <w:rPr>
                      <w:sz w:val="14"/>
                      <w:szCs w:val="14"/>
                    </w:rPr>
                    <w:t xml:space="preserve">Projection on the ground of the longitudinal centre plane of the vehicle </w:t>
                  </w:r>
                </w:p>
              </w:txbxContent>
            </v:textbox>
          </v:shape>
        </w:pict>
      </w:r>
      <w:r>
        <w:rPr>
          <w:noProof/>
        </w:rPr>
        <w:pict w14:anchorId="32D25C13">
          <v:shape id="Text Box 35" o:spid="_x0000_s2068" type="#_x0000_t202" style="position:absolute;left:0;text-align:left;margin-left:416.55pt;margin-top:162.55pt;width:1in;height:18pt;z-index: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" stroked="f">
            <v:textbox>
              <w:txbxContent>
                <w:p w14:paraId="2B400432" w14:textId="77777777" w:rsidR="00A9186F" w:rsidRPr="0011597E" w:rsidRDefault="00A9186F" w:rsidP="00BB1911">
                  <w:pPr>
                    <w:rPr>
                      <w:sz w:val="14"/>
                      <w:szCs w:val="14"/>
                    </w:rPr>
                  </w:pPr>
                  <w:r>
                    <w:rPr>
                      <w:sz w:val="14"/>
                      <w:szCs w:val="14"/>
                    </w:rPr>
                    <w:t>X coordinates scale</w:t>
                  </w:r>
                </w:p>
              </w:txbxContent>
            </v:textbox>
          </v:shape>
        </w:pict>
      </w:r>
      <w:r>
        <w:rPr>
          <w:noProof/>
        </w:rPr>
        <w:pict w14:anchorId="4B2322DD">
          <v:shape id="Text Box 36" o:spid="_x0000_s2067" type="#_x0000_t202" style="position:absolute;left:0;text-align:left;margin-left:389.55pt;margin-top:236.2pt;width:99pt;height:51.75pt;z-index: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Zs6hQ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" stroked="f">
            <v:textbox>
              <w:txbxContent>
                <w:p w14:paraId="25BEAD54" w14:textId="77777777" w:rsidR="00A9186F" w:rsidRDefault="00A9186F" w:rsidP="00BB1911">
                  <w:pPr>
                    <w:rPr>
                      <w:sz w:val="14"/>
                      <w:szCs w:val="14"/>
                    </w:rPr>
                  </w:pPr>
                  <w:r>
                    <w:rPr>
                      <w:sz w:val="14"/>
                      <w:szCs w:val="14"/>
                    </w:rPr>
                    <w:t xml:space="preserve">Place the front wheels </w:t>
                  </w:r>
                </w:p>
                <w:p w14:paraId="1F0C3919" w14:textId="77777777" w:rsidR="00A9186F" w:rsidRPr="0046089C" w:rsidRDefault="00A9186F" w:rsidP="00BB1911">
                  <w:pPr>
                    <w:rPr>
                      <w:sz w:val="14"/>
                      <w:szCs w:val="14"/>
                    </w:rPr>
                  </w:pPr>
                  <w:r>
                    <w:rPr>
                      <w:sz w:val="14"/>
                      <w:szCs w:val="14"/>
                    </w:rPr>
                    <w:t>sufficiently to the rear of the scale to provide a workspace</w:t>
                  </w:r>
                </w:p>
              </w:txbxContent>
            </v:textbox>
          </v:shape>
        </w:pict>
      </w:r>
      <w:r>
        <w:rPr>
          <w:noProof/>
        </w:rPr>
        <w:pict w14:anchorId="1DFD4996">
          <v:rect id="Rectangle 38" o:spid="_x0000_s2066" style="position:absolute;left:0;text-align:left;margin-left:389.55pt;margin-top:75.8pt;width:54pt;height:14pt;z-index: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" stroked="f"/>
        </w:pict>
      </w:r>
      <w:r>
        <w:rPr>
          <w:noProof/>
        </w:rPr>
        <w:pict w14:anchorId="18FCB60B">
          <v:shape id="Text Box 37" o:spid="_x0000_s2065" type="#_x0000_t202" style="position:absolute;left:0;text-align:left;margin-left:364.8pt;margin-top:144.7pt;width:36pt;height:22.5pt;z-index: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" stroked="f">
            <v:textbox>
              <w:txbxContent>
                <w:p w14:paraId="50D7920C" w14:textId="77777777" w:rsidR="00A9186F" w:rsidRPr="0011597E" w:rsidRDefault="00A9186F" w:rsidP="00BB1911">
                  <w:pPr>
                    <w:rPr>
                      <w:sz w:val="14"/>
                      <w:szCs w:val="14"/>
                    </w:rPr>
                  </w:pPr>
                  <w:r w:rsidRPr="0011597E">
                    <w:rPr>
                      <w:sz w:val="14"/>
                      <w:szCs w:val="14"/>
                    </w:rPr>
                    <w:t>R point</w:t>
                  </w:r>
                </w:p>
              </w:txbxContent>
            </v:textbox>
          </v:shape>
        </w:pict>
      </w:r>
      <w:r>
        <w:rPr>
          <w:noProof/>
        </w:rPr>
        <w:pict w14:anchorId="31E08077">
          <v:shape id="Text Box 34" o:spid="_x0000_s2064" type="#_x0000_t202" style="position:absolute;left:0;text-align:left;margin-left:292.8pt;margin-top:179.7pt;width:1in;height:18pt;z-index: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" stroked="f">
            <v:textbox>
              <w:txbxContent>
                <w:p w14:paraId="2D693FEC" w14:textId="77777777" w:rsidR="00A9186F" w:rsidRPr="00231C9E" w:rsidRDefault="00A9186F">
                  <w:pPr>
                    <w:rPr>
                      <w:sz w:val="14"/>
                      <w:lang w:val="fr-CH"/>
                    </w:rPr>
                  </w:pPr>
                  <w:r w:rsidRPr="00231C9E">
                    <w:rPr>
                      <w:sz w:val="14"/>
                      <w:lang w:val="fr-CH"/>
                    </w:rPr>
                    <w:t xml:space="preserve">Ground </w:t>
                  </w:r>
                  <w:proofErr w:type="spellStart"/>
                  <w:r w:rsidRPr="00231C9E">
                    <w:rPr>
                      <w:sz w:val="14"/>
                      <w:lang w:val="fr-CH"/>
                    </w:rPr>
                    <w:t>zero</w:t>
                  </w:r>
                  <w:proofErr w:type="spellEnd"/>
                  <w:r w:rsidRPr="00231C9E">
                    <w:rPr>
                      <w:sz w:val="14"/>
                      <w:lang w:val="fr-CH"/>
                    </w:rPr>
                    <w:t xml:space="preserve"> point</w:t>
                  </w:r>
                </w:p>
              </w:txbxContent>
            </v:textbox>
          </v:shape>
        </w:pict>
      </w:r>
      <w:r>
        <w:rPr>
          <w:noProof/>
        </w:rPr>
        <w:pict w14:anchorId="0CAD1F1D">
          <v:shape id="Text Box 33" o:spid="_x0000_s2063" type="#_x0000_t202" style="position:absolute;left:0;text-align:left;margin-left:258.3pt;margin-top:298.55pt;width:153pt;height:36pt;z-index: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" stroked="f">
            <v:textbox>
              <w:txbxContent>
                <w:p w14:paraId="7B56005A" w14:textId="77777777" w:rsidR="00A9186F" w:rsidRDefault="00A9186F" w:rsidP="00BB1911">
                  <w:pPr>
                    <w:rPr>
                      <w:sz w:val="14"/>
                      <w:szCs w:val="14"/>
                    </w:rPr>
                  </w:pPr>
                  <w:r>
                    <w:rPr>
                      <w:sz w:val="14"/>
                      <w:szCs w:val="14"/>
                    </w:rPr>
                    <w:t xml:space="preserve">Measuring scales placed at right angles </w:t>
                  </w:r>
                </w:p>
                <w:p w14:paraId="2D588657" w14:textId="77777777" w:rsidR="00A9186F" w:rsidRPr="0011597E" w:rsidRDefault="00A9186F" w:rsidP="00BB1911">
                  <w:pPr>
                    <w:rPr>
                      <w:sz w:val="14"/>
                      <w:szCs w:val="14"/>
                    </w:rPr>
                  </w:pPr>
                  <w:r>
                    <w:rPr>
                      <w:sz w:val="14"/>
                      <w:szCs w:val="14"/>
                    </w:rPr>
                    <w:t>and solidly fixed to the ground</w:t>
                  </w:r>
                </w:p>
              </w:txbxContent>
            </v:textbox>
          </v:shape>
        </w:pict>
      </w:r>
      <w:r>
        <w:rPr>
          <w:noProof/>
        </w:rPr>
        <w:pict w14:anchorId="688F52C1">
          <v:shape id="Text Box 32" o:spid="_x0000_s2062" type="#_x0000_t202" style="position:absolute;left:0;text-align:left;margin-left:67.05pt;margin-top:230.2pt;width:153pt;height:47.25pt;z-index: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ZqFhw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" stroked="f">
            <v:textbox>
              <w:txbxContent>
                <w:p w14:paraId="38C9698E" w14:textId="77777777" w:rsidR="00A9186F" w:rsidRPr="0011597E" w:rsidRDefault="00A9186F" w:rsidP="00BB1911">
                  <w:pPr>
                    <w:rPr>
                      <w:sz w:val="14"/>
                      <w:szCs w:val="14"/>
                    </w:rPr>
                  </w:pPr>
                  <w:r>
                    <w:rPr>
                      <w:sz w:val="14"/>
                      <w:szCs w:val="14"/>
                    </w:rPr>
                    <w:t>Place the longitudinal centre plane of the vehicle sufficiently far from the scale to provide a workspace</w:t>
                  </w:r>
                </w:p>
              </w:txbxContent>
            </v:textbox>
          </v:shape>
        </w:pict>
      </w:r>
      <w:r>
        <w:rPr>
          <w:noProof/>
        </w:rPr>
        <w:pict w14:anchorId="5D66B14B">
          <v:shape id="Text Box 31" o:spid="_x0000_s2061" type="#_x0000_t202" style="position:absolute;left:0;text-align:left;margin-left:56.55pt;margin-top:192.8pt;width:1in;height:18pt;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" stroked="f">
            <v:textbox>
              <w:txbxContent>
                <w:p w14:paraId="2609212B" w14:textId="77777777" w:rsidR="00A9186F" w:rsidRPr="0011597E" w:rsidRDefault="00A9186F" w:rsidP="00BB1911">
                  <w:pPr>
                    <w:rPr>
                      <w:sz w:val="14"/>
                      <w:szCs w:val="14"/>
                    </w:rPr>
                  </w:pPr>
                  <w:r>
                    <w:rPr>
                      <w:sz w:val="14"/>
                      <w:szCs w:val="14"/>
                    </w:rPr>
                    <w:t>Y coordinates scale</w:t>
                  </w:r>
                </w:p>
              </w:txbxContent>
            </v:textbox>
          </v:shape>
        </w:pict>
      </w:r>
      <w:r>
        <w:rPr>
          <w:noProof/>
        </w:rPr>
        <w:pict w14:anchorId="47AC7BC3">
          <v:shape id="Text Box 28" o:spid="_x0000_s2060" type="#_x0000_t202" style="position:absolute;left:0;text-align:left;margin-left:77.55pt;margin-top:17.95pt;width:134.95pt;height:45.75pt;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IohQ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" stroked="f">
            <v:textbox>
              <w:txbxContent>
                <w:p w14:paraId="070CF114" w14:textId="77777777" w:rsidR="00A9186F" w:rsidRPr="0011597E" w:rsidRDefault="00A9186F" w:rsidP="00BB1911">
                  <w:pPr>
                    <w:rPr>
                      <w:sz w:val="14"/>
                      <w:szCs w:val="14"/>
                    </w:rPr>
                  </w:pPr>
                  <w:r w:rsidRPr="0011597E">
                    <w:rPr>
                      <w:sz w:val="14"/>
                      <w:szCs w:val="14"/>
                    </w:rPr>
                    <w:t>Projection on the ground of the vertical plane passing through the centre of the front wheels</w:t>
                  </w:r>
                </w:p>
              </w:txbxContent>
            </v:textbox>
          </v:shape>
        </w:pict>
      </w:r>
      <w:r>
        <w:rPr>
          <w:noProof/>
        </w:rPr>
        <w:pict w14:anchorId="3F14C8CC">
          <v:shape id="Text Box 26" o:spid="_x0000_s2059" type="#_x0000_t202" style="position:absolute;left:0;text-align:left;margin-left:212.55pt;margin-top:32.2pt;width:121pt;height:36pt;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" stroked="f">
            <v:textbox>
              <w:txbxContent>
                <w:p w14:paraId="2AD22886" w14:textId="77777777" w:rsidR="00A9186F" w:rsidRPr="0011597E" w:rsidRDefault="00A9186F" w:rsidP="00BB1911">
                  <w:pPr>
                    <w:rPr>
                      <w:sz w:val="14"/>
                      <w:szCs w:val="14"/>
                    </w:rPr>
                  </w:pPr>
                  <w:r w:rsidRPr="0011597E">
                    <w:rPr>
                      <w:sz w:val="14"/>
                      <w:szCs w:val="14"/>
                    </w:rPr>
                    <w:t>Position of primary reference points on the ground</w:t>
                  </w:r>
                </w:p>
              </w:txbxContent>
            </v:textbox>
          </v:shape>
        </w:pict>
      </w:r>
      <w:r>
        <w:rPr>
          <w:noProof/>
        </w:rPr>
        <w:pict w14:anchorId="1B681599">
          <v:rect id="Rectangle 25" o:spid="_x0000_s2058" style="position:absolute;left:0;text-align:left;margin-left:270.95pt;margin-top:414pt;width:54pt;height:14pt;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" stroked="f"/>
        </w:pict>
      </w:r>
      <w:r>
        <w:rPr>
          <w:noProof/>
        </w:rPr>
        <w:pict w14:anchorId="0311601C">
          <v:rect id="Rectangle 24" o:spid="_x0000_s2057" style="position:absolute;left:0;text-align:left;margin-left:270.95pt;margin-top:414pt;width:54pt;height:14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" stroked="f"/>
        </w:pict>
      </w:r>
      <w:r>
        <w:rPr>
          <w:noProof/>
          <w:lang w:eastAsia="en-GB"/>
        </w:rPr>
        <w:pict w14:anchorId="4CA0B743">
          <v:shape id="Picture 27" o:spid="_x0000_i1032" type="#_x0000_t75" alt="125" style="width:6in;height:345.5pt;visibility:visible">
            <v:imagedata r:id="rId40" o:title="125"/>
          </v:shape>
        </w:pict>
      </w:r>
    </w:p>
    <w:p w14:paraId="463108C7" w14:textId="77777777" w:rsidR="00B76DB0" w:rsidRDefault="00B76DB0" w:rsidP="008A7D0E">
      <w:pPr>
        <w:pStyle w:val="Heading1"/>
        <w:rPr>
          <w:rFonts w:eastAsia="MS Mincho"/>
          <w:lang w:eastAsia="ar-SA"/>
        </w:rPr>
      </w:pPr>
      <w:r>
        <w:br w:type="page"/>
      </w:r>
      <w:r>
        <w:rPr>
          <w:rFonts w:eastAsia="MS Mincho"/>
          <w:lang w:eastAsia="ar-SA"/>
        </w:rPr>
        <w:lastRenderedPageBreak/>
        <w:t>Figure 7</w:t>
      </w:r>
    </w:p>
    <w:p w14:paraId="622A9BEC" w14:textId="77777777" w:rsidR="00B76DB0" w:rsidRPr="00A816CC" w:rsidRDefault="00B76DB0" w:rsidP="00B76DB0">
      <w:pPr>
        <w:pStyle w:val="Heading1"/>
        <w:rPr>
          <w:rFonts w:eastAsia="MS Mincho"/>
          <w:b/>
          <w:lang w:eastAsia="ar-SA"/>
        </w:rPr>
      </w:pPr>
      <w:r w:rsidRPr="00A816CC">
        <w:rPr>
          <w:rFonts w:eastAsia="MS Mincho"/>
          <w:b/>
          <w:lang w:eastAsia="ar-SA"/>
        </w:rPr>
        <w:t xml:space="preserve">Definition of the area </w:t>
      </w:r>
      <w:r w:rsidRPr="00A816CC">
        <w:rPr>
          <w:b/>
          <w:lang w:val="en-US" w:eastAsia="ar-SA"/>
        </w:rPr>
        <w:t>"</w:t>
      </w:r>
      <w:r w:rsidRPr="00A816CC">
        <w:rPr>
          <w:rFonts w:eastAsia="MS Mincho"/>
          <w:b/>
          <w:lang w:eastAsia="ar-SA"/>
        </w:rPr>
        <w:t>S</w:t>
      </w:r>
      <w:r w:rsidRPr="00A816CC">
        <w:rPr>
          <w:b/>
          <w:lang w:val="en-US" w:eastAsia="ar-SA"/>
        </w:rPr>
        <w:t>"</w:t>
      </w:r>
    </w:p>
    <w:p w14:paraId="17ACA094" w14:textId="77777777" w:rsidR="00B76DB0" w:rsidRPr="00F54A28" w:rsidRDefault="00B76DB0" w:rsidP="00B76DB0">
      <w:pPr>
        <w:pStyle w:val="Heading1"/>
        <w:rPr>
          <w:rFonts w:eastAsia="MS Mincho"/>
          <w:lang w:eastAsia="ar-SA"/>
        </w:rPr>
      </w:pPr>
      <w:r w:rsidRPr="00F54A28">
        <w:rPr>
          <w:rFonts w:eastAsia="MS Mincho"/>
          <w:lang w:eastAsia="ar-SA"/>
        </w:rPr>
        <w:t>(paragraph 5.1.3.2.</w:t>
      </w:r>
      <w:r w:rsidR="002D4CB4">
        <w:rPr>
          <w:rFonts w:eastAsia="MS Mincho"/>
          <w:lang w:eastAsia="ar-SA"/>
        </w:rPr>
        <w:t xml:space="preserve"> of this Regulation</w:t>
      </w:r>
      <w:r w:rsidRPr="00F54A28">
        <w:rPr>
          <w:rFonts w:eastAsia="MS Mincho"/>
          <w:lang w:eastAsia="ar-SA"/>
        </w:rPr>
        <w:t>)</w:t>
      </w:r>
    </w:p>
    <w:bookmarkStart w:id="29" w:name="_MON_1394459125"/>
    <w:bookmarkStart w:id="30" w:name="_MON_1310895057"/>
    <w:bookmarkStart w:id="31" w:name="_MON_1310895178"/>
    <w:bookmarkStart w:id="32" w:name="_MON_1321365279"/>
    <w:bookmarkStart w:id="33" w:name="_MON_1321365309"/>
    <w:bookmarkEnd w:id="29"/>
    <w:bookmarkEnd w:id="30"/>
    <w:bookmarkEnd w:id="31"/>
    <w:bookmarkEnd w:id="32"/>
    <w:bookmarkEnd w:id="33"/>
    <w:bookmarkStart w:id="34" w:name="_MON_1322480371"/>
    <w:bookmarkEnd w:id="34"/>
    <w:p w14:paraId="5498FA32" w14:textId="77777777" w:rsidR="00B76DB0" w:rsidRDefault="00674FB1" w:rsidP="00B76DB0">
      <w:pPr>
        <w:pStyle w:val="SingleTxtG"/>
        <w:ind w:left="567" w:hanging="567"/>
        <w:jc w:val="left"/>
        <w:rPr>
          <w:rFonts w:eastAsia="MS Mincho"/>
          <w:szCs w:val="24"/>
          <w:lang w:eastAsia="ar-SA"/>
        </w:rPr>
      </w:pPr>
      <w:r w:rsidRPr="00F54A28">
        <w:object w:dxaOrig="9945" w:dyaOrig="3990" w14:anchorId="4CA35BCF">
          <v:shape id="_x0000_i1033" type="#_x0000_t75" style="width:467.5pt;height:187.5pt" o:ole="" filled="t">
            <v:fill opacity="0" color2="black"/>
            <v:imagedata r:id="rId41" o:title=""/>
          </v:shape>
          <o:OLEObject Type="Embed" ProgID="Word.Picture.8" ShapeID="_x0000_i1033" DrawAspect="Content" ObjectID="_1756217097" r:id="rId42"/>
        </w:object>
      </w:r>
    </w:p>
    <w:bookmarkStart w:id="35" w:name="_MON_1394459159"/>
    <w:bookmarkEnd w:id="35"/>
    <w:p w14:paraId="0BC3455B" w14:textId="77777777" w:rsidR="00433DD2" w:rsidRDefault="00674FB1" w:rsidP="00B76DB0">
      <w:pPr>
        <w:pStyle w:val="SingleTxtG"/>
        <w:jc w:val="left"/>
        <w:sectPr w:rsidR="00433DD2" w:rsidSect="00DA5810">
          <w:headerReference w:type="even" r:id="rId43"/>
          <w:headerReference w:type="default" r:id="rId44"/>
          <w:footerReference w:type="even" r:id="rId45"/>
          <w:footerReference w:type="default" r:id="rId46"/>
          <w:headerReference w:type="first" r:id="rId47"/>
          <w:footerReference w:type="first" r:id="rId48"/>
          <w:footnotePr>
            <w:numRestart w:val="eachSect"/>
          </w:footnotePr>
          <w:endnotePr>
            <w:numFmt w:val="decimal"/>
          </w:endnotePr>
          <w:pgSz w:w="11907" w:h="16840" w:code="9"/>
          <w:pgMar w:top="1701" w:right="1134" w:bottom="2268" w:left="1134" w:header="964" w:footer="1701" w:gutter="0"/>
          <w:cols w:space="720"/>
          <w:titlePg/>
          <w:docGrid w:linePitch="272"/>
        </w:sectPr>
      </w:pPr>
      <w:r w:rsidRPr="00F54A28">
        <w:object w:dxaOrig="7234" w:dyaOrig="2930" w14:anchorId="58F1073B">
          <v:shape id="_x0000_i1034" type="#_x0000_t75" style="width:369pt;height:149.5pt" o:ole="" filled="t">
            <v:fill opacity="0" color2="black"/>
            <v:imagedata r:id="rId49" o:title=""/>
          </v:shape>
          <o:OLEObject Type="Embed" ProgID="Word.Picture.8" ShapeID="_x0000_i1034" DrawAspect="Content" ObjectID="_1756217098" r:id="rId50"/>
        </w:object>
      </w:r>
    </w:p>
    <w:p w14:paraId="5D486AD4" w14:textId="77777777" w:rsidR="00433DD2" w:rsidRDefault="00433DD2" w:rsidP="00433DD2">
      <w:pPr>
        <w:pStyle w:val="HChG"/>
      </w:pPr>
      <w:r>
        <w:lastRenderedPageBreak/>
        <w:t>Annex 5</w:t>
      </w:r>
    </w:p>
    <w:p w14:paraId="3E373EC0" w14:textId="77777777" w:rsidR="00433DD2" w:rsidRDefault="00433DD2" w:rsidP="00433DD2">
      <w:pPr>
        <w:pStyle w:val="HChG"/>
      </w:pPr>
      <w:r>
        <w:tab/>
      </w:r>
      <w:r>
        <w:tab/>
        <w:t>Field of View Assistant</w:t>
      </w:r>
    </w:p>
    <w:p w14:paraId="686F2FA1" w14:textId="77777777" w:rsidR="00433DD2" w:rsidRDefault="00433DD2" w:rsidP="00433DD2">
      <w:pPr>
        <w:pStyle w:val="Heading1"/>
      </w:pPr>
      <w:r>
        <w:t>Examples for Warning / Highlight / Information as specified in paragraph 5.3.5.1.:</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6"/>
        <w:gridCol w:w="3969"/>
      </w:tblGrid>
      <w:tr w:rsidR="00433DD2" w14:paraId="7F1DEAB7" w14:textId="77777777" w:rsidTr="00433DD2">
        <w:trPr>
          <w:tblHeader/>
        </w:trPr>
        <w:tc>
          <w:tcPr>
            <w:tcW w:w="3686" w:type="dxa"/>
            <w:tcBorders>
              <w:top w:val="single" w:sz="4" w:space="0" w:color="auto"/>
              <w:left w:val="single" w:sz="4" w:space="0" w:color="auto"/>
              <w:bottom w:val="single" w:sz="12" w:space="0" w:color="auto"/>
              <w:right w:val="single" w:sz="4" w:space="0" w:color="auto"/>
            </w:tcBorders>
          </w:tcPr>
          <w:p w14:paraId="0C831233" w14:textId="77777777" w:rsidR="00433DD2" w:rsidRDefault="00433DD2">
            <w:pPr>
              <w:pStyle w:val="Para"/>
              <w:spacing w:before="80" w:after="80" w:line="200" w:lineRule="exact"/>
              <w:ind w:left="0" w:right="275" w:firstLine="0"/>
              <w:jc w:val="left"/>
              <w:rPr>
                <w:i/>
                <w:iCs/>
                <w:sz w:val="16"/>
                <w:szCs w:val="16"/>
                <w:lang w:val="en-US"/>
              </w:rPr>
            </w:pPr>
          </w:p>
        </w:tc>
        <w:tc>
          <w:tcPr>
            <w:tcW w:w="3969" w:type="dxa"/>
            <w:tcBorders>
              <w:top w:val="single" w:sz="4" w:space="0" w:color="auto"/>
              <w:left w:val="single" w:sz="4" w:space="0" w:color="auto"/>
              <w:bottom w:val="single" w:sz="12" w:space="0" w:color="auto"/>
              <w:right w:val="single" w:sz="4" w:space="0" w:color="auto"/>
            </w:tcBorders>
            <w:hideMark/>
          </w:tcPr>
          <w:p w14:paraId="1B5DF8C9" w14:textId="77777777" w:rsidR="00433DD2" w:rsidRDefault="00433DD2">
            <w:pPr>
              <w:pStyle w:val="Para"/>
              <w:tabs>
                <w:tab w:val="left" w:pos="1595"/>
              </w:tabs>
              <w:spacing w:before="80" w:after="80" w:line="200" w:lineRule="exact"/>
              <w:ind w:left="0" w:right="0" w:firstLine="0"/>
              <w:jc w:val="left"/>
              <w:rPr>
                <w:i/>
                <w:iCs/>
                <w:sz w:val="16"/>
                <w:szCs w:val="16"/>
                <w:lang w:val="en-US"/>
              </w:rPr>
            </w:pPr>
            <w:r>
              <w:rPr>
                <w:i/>
                <w:iCs/>
                <w:sz w:val="16"/>
                <w:szCs w:val="16"/>
                <w:lang w:val="en-US"/>
              </w:rPr>
              <w:t>Examples</w:t>
            </w:r>
          </w:p>
        </w:tc>
      </w:tr>
      <w:tr w:rsidR="00433DD2" w14:paraId="64231659" w14:textId="77777777" w:rsidTr="00433DD2">
        <w:tc>
          <w:tcPr>
            <w:tcW w:w="3686" w:type="dxa"/>
            <w:tcBorders>
              <w:top w:val="single" w:sz="12" w:space="0" w:color="auto"/>
              <w:left w:val="single" w:sz="4" w:space="0" w:color="auto"/>
              <w:bottom w:val="single" w:sz="4" w:space="0" w:color="auto"/>
              <w:right w:val="single" w:sz="4" w:space="0" w:color="auto"/>
            </w:tcBorders>
            <w:hideMark/>
          </w:tcPr>
          <w:p w14:paraId="39C27B6C" w14:textId="77777777" w:rsidR="00433DD2" w:rsidRDefault="00433DD2">
            <w:pPr>
              <w:pStyle w:val="Para"/>
              <w:spacing w:before="40" w:line="220" w:lineRule="exact"/>
              <w:ind w:left="0" w:right="275" w:firstLine="0"/>
              <w:jc w:val="left"/>
              <w:rPr>
                <w:lang w:val="en-US"/>
              </w:rPr>
            </w:pPr>
            <w:r>
              <w:rPr>
                <w:lang w:val="en-US"/>
              </w:rPr>
              <w:t>Warning/Highlight hazardous traffic situation</w:t>
            </w:r>
          </w:p>
        </w:tc>
        <w:tc>
          <w:tcPr>
            <w:tcW w:w="3969" w:type="dxa"/>
            <w:tcBorders>
              <w:top w:val="single" w:sz="12" w:space="0" w:color="auto"/>
              <w:left w:val="single" w:sz="4" w:space="0" w:color="auto"/>
              <w:bottom w:val="single" w:sz="4" w:space="0" w:color="auto"/>
              <w:right w:val="single" w:sz="4" w:space="0" w:color="auto"/>
            </w:tcBorders>
            <w:hideMark/>
          </w:tcPr>
          <w:p w14:paraId="7505AB55" w14:textId="77777777" w:rsidR="00433DD2" w:rsidRDefault="00433DD2">
            <w:pPr>
              <w:pStyle w:val="Para"/>
              <w:tabs>
                <w:tab w:val="left" w:pos="1595"/>
              </w:tabs>
              <w:spacing w:before="40" w:line="220" w:lineRule="exact"/>
              <w:ind w:left="0" w:right="0" w:firstLine="0"/>
              <w:jc w:val="left"/>
              <w:rPr>
                <w:lang w:val="en-US"/>
              </w:rPr>
            </w:pPr>
            <w:r>
              <w:rPr>
                <w:lang w:val="en-US"/>
              </w:rPr>
              <w:t>Abrupt braking situations</w:t>
            </w:r>
          </w:p>
          <w:p w14:paraId="758AD88E" w14:textId="77777777" w:rsidR="00433DD2" w:rsidRDefault="00433DD2">
            <w:pPr>
              <w:pStyle w:val="Para"/>
              <w:tabs>
                <w:tab w:val="left" w:pos="1595"/>
              </w:tabs>
              <w:spacing w:before="40" w:line="220" w:lineRule="exact"/>
              <w:ind w:left="0" w:right="0" w:firstLine="0"/>
              <w:jc w:val="left"/>
              <w:rPr>
                <w:lang w:val="en-US"/>
              </w:rPr>
            </w:pPr>
            <w:r>
              <w:rPr>
                <w:lang w:val="en-US"/>
              </w:rPr>
              <w:t>Oncoming traffic in turning manoeuvres</w:t>
            </w:r>
          </w:p>
          <w:p w14:paraId="6AA2C960" w14:textId="77777777" w:rsidR="00433DD2" w:rsidRDefault="00433DD2">
            <w:pPr>
              <w:pStyle w:val="Para"/>
              <w:tabs>
                <w:tab w:val="left" w:pos="1595"/>
              </w:tabs>
              <w:spacing w:before="40" w:line="220" w:lineRule="exact"/>
              <w:ind w:left="0" w:right="0" w:firstLine="0"/>
              <w:jc w:val="left"/>
              <w:rPr>
                <w:color w:val="0070C0"/>
                <w:lang w:val="en-US"/>
              </w:rPr>
            </w:pPr>
            <w:r>
              <w:rPr>
                <w:lang w:val="en-US"/>
              </w:rPr>
              <w:t>Oncoming traffic jam/vehicle break down</w:t>
            </w:r>
          </w:p>
          <w:p w14:paraId="02146994" w14:textId="77777777" w:rsidR="00433DD2" w:rsidRDefault="00433DD2">
            <w:pPr>
              <w:pStyle w:val="Para"/>
              <w:tabs>
                <w:tab w:val="left" w:pos="1595"/>
              </w:tabs>
              <w:spacing w:before="40" w:line="220" w:lineRule="exact"/>
              <w:ind w:left="0" w:right="0" w:firstLine="0"/>
              <w:jc w:val="left"/>
              <w:rPr>
                <w:lang w:val="en-US"/>
              </w:rPr>
            </w:pPr>
            <w:r>
              <w:rPr>
                <w:lang w:val="en-US"/>
              </w:rPr>
              <w:t>Vehicles leaving the lane or entering the own driving path</w:t>
            </w:r>
          </w:p>
        </w:tc>
      </w:tr>
      <w:tr w:rsidR="00433DD2" w14:paraId="37D29300" w14:textId="77777777" w:rsidTr="00433DD2">
        <w:tc>
          <w:tcPr>
            <w:tcW w:w="3686" w:type="dxa"/>
            <w:tcBorders>
              <w:top w:val="single" w:sz="4" w:space="0" w:color="auto"/>
              <w:left w:val="single" w:sz="4" w:space="0" w:color="auto"/>
              <w:bottom w:val="single" w:sz="4" w:space="0" w:color="auto"/>
              <w:right w:val="single" w:sz="4" w:space="0" w:color="auto"/>
            </w:tcBorders>
            <w:hideMark/>
          </w:tcPr>
          <w:p w14:paraId="311D4E65" w14:textId="77777777" w:rsidR="00433DD2" w:rsidRDefault="00433DD2">
            <w:pPr>
              <w:pStyle w:val="Para"/>
              <w:spacing w:before="40" w:line="220" w:lineRule="exact"/>
              <w:ind w:left="0" w:right="275" w:firstLine="0"/>
              <w:jc w:val="left"/>
              <w:rPr>
                <w:lang w:val="en-US"/>
              </w:rPr>
            </w:pPr>
            <w:r>
              <w:rPr>
                <w:lang w:val="en-US"/>
              </w:rPr>
              <w:t>Warning/highlight vulnerable road users or other road users which may be overseen</w:t>
            </w:r>
          </w:p>
        </w:tc>
        <w:tc>
          <w:tcPr>
            <w:tcW w:w="3969" w:type="dxa"/>
            <w:tcBorders>
              <w:top w:val="single" w:sz="4" w:space="0" w:color="auto"/>
              <w:left w:val="single" w:sz="4" w:space="0" w:color="auto"/>
              <w:bottom w:val="single" w:sz="4" w:space="0" w:color="auto"/>
              <w:right w:val="single" w:sz="4" w:space="0" w:color="auto"/>
            </w:tcBorders>
            <w:hideMark/>
          </w:tcPr>
          <w:p w14:paraId="4C553F0C" w14:textId="77777777" w:rsidR="00433DD2" w:rsidRDefault="00433DD2">
            <w:pPr>
              <w:pStyle w:val="Para"/>
              <w:tabs>
                <w:tab w:val="left" w:pos="1595"/>
              </w:tabs>
              <w:spacing w:before="40" w:line="220" w:lineRule="exact"/>
              <w:ind w:left="0" w:right="0" w:firstLine="0"/>
              <w:jc w:val="left"/>
              <w:rPr>
                <w:lang w:val="en-US"/>
              </w:rPr>
            </w:pPr>
            <w:r>
              <w:rPr>
                <w:lang w:val="en-US"/>
              </w:rPr>
              <w:t>Pedestrians</w:t>
            </w:r>
          </w:p>
          <w:p w14:paraId="7D609EB3" w14:textId="77777777" w:rsidR="00433DD2" w:rsidRDefault="00433DD2">
            <w:pPr>
              <w:pStyle w:val="Para"/>
              <w:tabs>
                <w:tab w:val="left" w:pos="1595"/>
              </w:tabs>
              <w:spacing w:before="40" w:line="220" w:lineRule="exact"/>
              <w:ind w:left="0" w:right="0" w:firstLine="0"/>
              <w:jc w:val="left"/>
              <w:rPr>
                <w:lang w:val="en-US"/>
              </w:rPr>
            </w:pPr>
            <w:r>
              <w:rPr>
                <w:lang w:val="en-US"/>
              </w:rPr>
              <w:t>Cyclists</w:t>
            </w:r>
          </w:p>
          <w:p w14:paraId="7EB53614" w14:textId="77777777" w:rsidR="00433DD2" w:rsidRDefault="00433DD2">
            <w:pPr>
              <w:pStyle w:val="Para"/>
              <w:tabs>
                <w:tab w:val="left" w:pos="1595"/>
              </w:tabs>
              <w:spacing w:before="40" w:line="220" w:lineRule="exact"/>
              <w:ind w:left="0" w:right="0" w:firstLine="0"/>
              <w:jc w:val="left"/>
              <w:rPr>
                <w:lang w:val="en-US"/>
              </w:rPr>
            </w:pPr>
            <w:r>
              <w:rPr>
                <w:lang w:val="en-US"/>
              </w:rPr>
              <w:t>Crossing road users</w:t>
            </w:r>
          </w:p>
          <w:p w14:paraId="08E8A39E" w14:textId="77777777" w:rsidR="00433DD2" w:rsidRDefault="00433DD2">
            <w:pPr>
              <w:pStyle w:val="Para"/>
              <w:tabs>
                <w:tab w:val="left" w:pos="1595"/>
              </w:tabs>
              <w:spacing w:before="40" w:line="220" w:lineRule="exact"/>
              <w:ind w:left="0" w:right="0" w:firstLine="0"/>
              <w:jc w:val="left"/>
              <w:rPr>
                <w:lang w:val="en-US"/>
              </w:rPr>
            </w:pPr>
            <w:r>
              <w:rPr>
                <w:lang w:val="en-US"/>
              </w:rPr>
              <w:t>Road users in blind spot or road users covered by other objects</w:t>
            </w:r>
          </w:p>
          <w:p w14:paraId="5FD98BBC" w14:textId="77777777" w:rsidR="00433DD2" w:rsidRDefault="00433DD2">
            <w:pPr>
              <w:pStyle w:val="Para"/>
              <w:tabs>
                <w:tab w:val="left" w:pos="1595"/>
              </w:tabs>
              <w:spacing w:before="40" w:line="220" w:lineRule="exact"/>
              <w:ind w:left="0" w:right="0" w:firstLine="0"/>
              <w:jc w:val="left"/>
              <w:rPr>
                <w:lang w:val="en-US"/>
              </w:rPr>
            </w:pPr>
            <w:r>
              <w:rPr>
                <w:lang w:val="en-US"/>
              </w:rPr>
              <w:t>Animals</w:t>
            </w:r>
          </w:p>
        </w:tc>
      </w:tr>
      <w:tr w:rsidR="00433DD2" w14:paraId="2EDFB88A" w14:textId="77777777" w:rsidTr="00433DD2">
        <w:tc>
          <w:tcPr>
            <w:tcW w:w="3686" w:type="dxa"/>
            <w:tcBorders>
              <w:top w:val="single" w:sz="4" w:space="0" w:color="auto"/>
              <w:left w:val="single" w:sz="4" w:space="0" w:color="auto"/>
              <w:bottom w:val="single" w:sz="4" w:space="0" w:color="auto"/>
              <w:right w:val="single" w:sz="4" w:space="0" w:color="auto"/>
            </w:tcBorders>
            <w:hideMark/>
          </w:tcPr>
          <w:p w14:paraId="245E2977" w14:textId="77777777" w:rsidR="00433DD2" w:rsidRDefault="00433DD2">
            <w:pPr>
              <w:pStyle w:val="Para"/>
              <w:spacing w:before="40" w:line="220" w:lineRule="exact"/>
              <w:ind w:left="0" w:right="275" w:firstLine="0"/>
              <w:jc w:val="left"/>
              <w:rPr>
                <w:lang w:val="en-US"/>
              </w:rPr>
            </w:pPr>
            <w:r>
              <w:rPr>
                <w:lang w:val="en-US"/>
              </w:rPr>
              <w:t>Information to maintain the distances to surrounding road user and infrastructure</w:t>
            </w:r>
          </w:p>
        </w:tc>
        <w:tc>
          <w:tcPr>
            <w:tcW w:w="3969" w:type="dxa"/>
            <w:tcBorders>
              <w:top w:val="single" w:sz="4" w:space="0" w:color="auto"/>
              <w:left w:val="single" w:sz="4" w:space="0" w:color="auto"/>
              <w:bottom w:val="single" w:sz="4" w:space="0" w:color="auto"/>
              <w:right w:val="single" w:sz="4" w:space="0" w:color="auto"/>
            </w:tcBorders>
            <w:hideMark/>
          </w:tcPr>
          <w:p w14:paraId="4B697220" w14:textId="77777777" w:rsidR="00433DD2" w:rsidRDefault="00433DD2">
            <w:pPr>
              <w:pStyle w:val="Para"/>
              <w:tabs>
                <w:tab w:val="left" w:pos="1595"/>
              </w:tabs>
              <w:spacing w:before="40" w:line="220" w:lineRule="exact"/>
              <w:ind w:left="0" w:right="0" w:firstLine="0"/>
              <w:jc w:val="left"/>
              <w:rPr>
                <w:lang w:val="en-US"/>
              </w:rPr>
            </w:pPr>
            <w:r>
              <w:rPr>
                <w:lang w:val="en-US"/>
              </w:rPr>
              <w:t>Distance to vehicle in front</w:t>
            </w:r>
          </w:p>
          <w:p w14:paraId="274C22CC" w14:textId="77777777" w:rsidR="00433DD2" w:rsidRDefault="00433DD2">
            <w:pPr>
              <w:pStyle w:val="Para"/>
              <w:tabs>
                <w:tab w:val="left" w:pos="1595"/>
              </w:tabs>
              <w:spacing w:before="40" w:line="220" w:lineRule="exact"/>
              <w:ind w:left="0" w:right="0" w:firstLine="0"/>
              <w:jc w:val="left"/>
              <w:rPr>
                <w:lang w:val="en-US"/>
              </w:rPr>
            </w:pPr>
            <w:r>
              <w:rPr>
                <w:lang w:val="en-US"/>
              </w:rPr>
              <w:t>Lane keep assist, lane change assist, speed limits changes</w:t>
            </w:r>
          </w:p>
        </w:tc>
      </w:tr>
      <w:tr w:rsidR="00433DD2" w14:paraId="4B131809" w14:textId="77777777" w:rsidTr="00433DD2">
        <w:tc>
          <w:tcPr>
            <w:tcW w:w="3686" w:type="dxa"/>
            <w:tcBorders>
              <w:top w:val="single" w:sz="4" w:space="0" w:color="auto"/>
              <w:left w:val="single" w:sz="4" w:space="0" w:color="auto"/>
              <w:bottom w:val="single" w:sz="12" w:space="0" w:color="auto"/>
              <w:right w:val="single" w:sz="4" w:space="0" w:color="auto"/>
            </w:tcBorders>
            <w:hideMark/>
          </w:tcPr>
          <w:p w14:paraId="57B74419" w14:textId="77777777" w:rsidR="00433DD2" w:rsidRDefault="00433DD2">
            <w:pPr>
              <w:pStyle w:val="Para"/>
              <w:spacing w:before="40" w:line="220" w:lineRule="exact"/>
              <w:ind w:left="0" w:right="0" w:firstLine="0"/>
              <w:jc w:val="left"/>
              <w:rPr>
                <w:lang w:val="en-US"/>
              </w:rPr>
            </w:pPr>
            <w:r>
              <w:rPr>
                <w:lang w:val="en-US"/>
              </w:rPr>
              <w:t>Information to find and maintain the correct driveway and to follow the road instructions</w:t>
            </w:r>
          </w:p>
        </w:tc>
        <w:tc>
          <w:tcPr>
            <w:tcW w:w="3969" w:type="dxa"/>
            <w:tcBorders>
              <w:top w:val="single" w:sz="4" w:space="0" w:color="auto"/>
              <w:left w:val="single" w:sz="4" w:space="0" w:color="auto"/>
              <w:bottom w:val="single" w:sz="12" w:space="0" w:color="auto"/>
              <w:right w:val="single" w:sz="4" w:space="0" w:color="auto"/>
            </w:tcBorders>
            <w:hideMark/>
          </w:tcPr>
          <w:p w14:paraId="2CBC553D" w14:textId="77777777" w:rsidR="00433DD2" w:rsidRDefault="00433DD2">
            <w:pPr>
              <w:pStyle w:val="Para"/>
              <w:tabs>
                <w:tab w:val="left" w:pos="1595"/>
              </w:tabs>
              <w:spacing w:before="40" w:line="220" w:lineRule="exact"/>
              <w:ind w:left="0" w:right="0" w:firstLine="0"/>
              <w:jc w:val="left"/>
              <w:rPr>
                <w:lang w:val="en-US"/>
              </w:rPr>
            </w:pPr>
            <w:r>
              <w:rPr>
                <w:lang w:val="en-US"/>
              </w:rPr>
              <w:t>Navigation Information, symbols and arrows during automatic lane change</w:t>
            </w:r>
            <w:r>
              <w:rPr>
                <w:lang w:val="en-US"/>
              </w:rPr>
              <w:br/>
              <w:t>(Directions, remaining distance to target, border crossings)</w:t>
            </w:r>
          </w:p>
          <w:p w14:paraId="501EDD0D" w14:textId="77777777" w:rsidR="00433DD2" w:rsidRDefault="00433DD2">
            <w:pPr>
              <w:pStyle w:val="Para"/>
              <w:tabs>
                <w:tab w:val="left" w:pos="1595"/>
              </w:tabs>
              <w:spacing w:before="40" w:line="220" w:lineRule="exact"/>
              <w:ind w:left="0" w:right="0" w:firstLine="0"/>
              <w:jc w:val="left"/>
              <w:rPr>
                <w:lang w:val="en-US"/>
              </w:rPr>
            </w:pPr>
            <w:r>
              <w:rPr>
                <w:lang w:val="en-US"/>
              </w:rPr>
              <w:t>Highlighting stop lines and pedestrian crosswalks</w:t>
            </w:r>
          </w:p>
        </w:tc>
      </w:tr>
    </w:tbl>
    <w:p w14:paraId="368DE2B8" w14:textId="77777777" w:rsidR="00B76DB0" w:rsidRDefault="00B76DB0" w:rsidP="00B76DB0">
      <w:pPr>
        <w:pStyle w:val="SingleTxtG"/>
        <w:jc w:val="left"/>
      </w:pPr>
    </w:p>
    <w:p w14:paraId="7C3F7153" w14:textId="77777777" w:rsidR="00AB4DAE" w:rsidRPr="00AB4DAE" w:rsidRDefault="00AB4DAE" w:rsidP="00AB4DAE">
      <w:pPr>
        <w:pStyle w:val="SingleTxtG"/>
        <w:spacing w:before="240" w:after="0"/>
        <w:jc w:val="center"/>
        <w:rPr>
          <w:u w:val="single"/>
        </w:rPr>
      </w:pPr>
      <w:r>
        <w:rPr>
          <w:u w:val="single"/>
        </w:rPr>
        <w:tab/>
      </w:r>
      <w:r>
        <w:rPr>
          <w:u w:val="single"/>
        </w:rPr>
        <w:tab/>
      </w:r>
      <w:r>
        <w:rPr>
          <w:u w:val="single"/>
        </w:rPr>
        <w:tab/>
      </w:r>
    </w:p>
    <w:sectPr w:rsidR="00AB4DAE" w:rsidRPr="00AB4DAE" w:rsidSect="00DA5810">
      <w:headerReference w:type="first" r:id="rId51"/>
      <w:footerReference w:type="first" r:id="rId52"/>
      <w:footnotePr>
        <w:numRestart w:val="eachSect"/>
      </w:footnotePr>
      <w:endnotePr>
        <w:numFmt w:val="decimal"/>
      </w:endnotePr>
      <w:pgSz w:w="11907" w:h="16840" w:code="9"/>
      <w:pgMar w:top="1701" w:right="1134" w:bottom="2268" w:left="1134" w:header="96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DD661" w14:textId="77777777" w:rsidR="00E65F15" w:rsidRDefault="00E65F15"/>
  </w:endnote>
  <w:endnote w:type="continuationSeparator" w:id="0">
    <w:p w14:paraId="30B8AFC4" w14:textId="77777777" w:rsidR="00E65F15" w:rsidRDefault="00E65F15"/>
  </w:endnote>
  <w:endnote w:type="continuationNotice" w:id="1">
    <w:p w14:paraId="6726E9A7" w14:textId="77777777" w:rsidR="00E65F15" w:rsidRDefault="00E65F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A7F0E" w14:textId="77777777" w:rsidR="00A9186F" w:rsidRPr="00DA5810" w:rsidRDefault="00A9186F" w:rsidP="00DA5810">
    <w:pPr>
      <w:pStyle w:val="Footer"/>
      <w:tabs>
        <w:tab w:val="right" w:pos="9638"/>
      </w:tabs>
      <w:rPr>
        <w:sz w:val="18"/>
      </w:rPr>
    </w:pPr>
    <w:r w:rsidRPr="00DA5810">
      <w:rPr>
        <w:b/>
        <w:sz w:val="18"/>
      </w:rPr>
      <w:fldChar w:fldCharType="begin"/>
    </w:r>
    <w:r w:rsidRPr="00DA5810">
      <w:rPr>
        <w:b/>
        <w:sz w:val="18"/>
      </w:rPr>
      <w:instrText xml:space="preserve"> PAGE  \* MERGEFORMAT </w:instrText>
    </w:r>
    <w:r w:rsidRPr="00DA5810">
      <w:rPr>
        <w:b/>
        <w:sz w:val="18"/>
      </w:rPr>
      <w:fldChar w:fldCharType="separate"/>
    </w:r>
    <w:r>
      <w:rPr>
        <w:b/>
        <w:noProof/>
        <w:sz w:val="18"/>
      </w:rPr>
      <w:t>14</w:t>
    </w:r>
    <w:r w:rsidRPr="00DA5810">
      <w:rPr>
        <w:b/>
        <w:sz w:val="18"/>
      </w:rPr>
      <w:fldChar w:fldCharType="end"/>
    </w:r>
    <w:r>
      <w:rPr>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F0280" w14:textId="77777777" w:rsidR="00A9186F" w:rsidRPr="00DA5810" w:rsidRDefault="00A9186F" w:rsidP="00DA5810">
    <w:pPr>
      <w:pStyle w:val="Footer"/>
      <w:tabs>
        <w:tab w:val="right" w:pos="9638"/>
      </w:tabs>
      <w:rPr>
        <w:b/>
        <w:sz w:val="18"/>
      </w:rPr>
    </w:pPr>
    <w:r>
      <w:tab/>
    </w:r>
    <w:r w:rsidRPr="00DA5810">
      <w:rPr>
        <w:b/>
        <w:sz w:val="18"/>
      </w:rPr>
      <w:fldChar w:fldCharType="begin"/>
    </w:r>
    <w:r w:rsidRPr="00DA5810">
      <w:rPr>
        <w:b/>
        <w:sz w:val="18"/>
      </w:rPr>
      <w:instrText xml:space="preserve"> PAGE  \* MERGEFORMAT </w:instrText>
    </w:r>
    <w:r w:rsidRPr="00DA5810">
      <w:rPr>
        <w:b/>
        <w:sz w:val="18"/>
      </w:rPr>
      <w:fldChar w:fldCharType="separate"/>
    </w:r>
    <w:r>
      <w:rPr>
        <w:b/>
        <w:noProof/>
        <w:sz w:val="18"/>
      </w:rPr>
      <w:t>25</w:t>
    </w:r>
    <w:r w:rsidRPr="00DA5810">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10340" w14:textId="77777777" w:rsidR="00A9186F" w:rsidRPr="00DA5810" w:rsidRDefault="00A9186F" w:rsidP="009842A9">
    <w:pPr>
      <w:jc w:val="right"/>
    </w:pPr>
    <w:r w:rsidRPr="00DA5810">
      <w:rPr>
        <w:b/>
        <w:sz w:val="18"/>
      </w:rPr>
      <w:fldChar w:fldCharType="begin"/>
    </w:r>
    <w:r w:rsidRPr="00DA5810">
      <w:rPr>
        <w:b/>
        <w:sz w:val="18"/>
      </w:rPr>
      <w:instrText xml:space="preserve"> PAGE  \* MERGEFORMAT </w:instrText>
    </w:r>
    <w:r w:rsidRPr="00DA5810">
      <w:rPr>
        <w:b/>
        <w:sz w:val="18"/>
      </w:rPr>
      <w:fldChar w:fldCharType="separate"/>
    </w:r>
    <w:r>
      <w:rPr>
        <w:b/>
        <w:noProof/>
        <w:sz w:val="18"/>
      </w:rPr>
      <w:t>20</w:t>
    </w:r>
    <w:r w:rsidRPr="00DA5810">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88077" w14:textId="77777777" w:rsidR="00433DD2" w:rsidRPr="00DA5810" w:rsidRDefault="00433DD2" w:rsidP="00433DD2">
    <w:r w:rsidRPr="00DA5810">
      <w:rPr>
        <w:b/>
        <w:sz w:val="18"/>
      </w:rPr>
      <w:fldChar w:fldCharType="begin"/>
    </w:r>
    <w:r w:rsidRPr="00DA5810">
      <w:rPr>
        <w:b/>
        <w:sz w:val="18"/>
      </w:rPr>
      <w:instrText xml:space="preserve"> PAGE  \* MERGEFORMAT </w:instrText>
    </w:r>
    <w:r w:rsidRPr="00DA5810">
      <w:rPr>
        <w:b/>
        <w:sz w:val="18"/>
      </w:rPr>
      <w:fldChar w:fldCharType="separate"/>
    </w:r>
    <w:r>
      <w:rPr>
        <w:b/>
        <w:noProof/>
        <w:sz w:val="18"/>
      </w:rPr>
      <w:t>20</w:t>
    </w:r>
    <w:r w:rsidRPr="00DA5810">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0C711" w14:textId="77777777" w:rsidR="00A9186F" w:rsidRPr="00DA5810" w:rsidRDefault="00A9186F" w:rsidP="00DA5810">
    <w:pPr>
      <w:pStyle w:val="Footer"/>
      <w:tabs>
        <w:tab w:val="right" w:pos="9638"/>
      </w:tabs>
      <w:rPr>
        <w:b/>
        <w:sz w:val="18"/>
      </w:rPr>
    </w:pPr>
    <w:r>
      <w:tab/>
    </w:r>
    <w:r w:rsidRPr="00DA5810">
      <w:rPr>
        <w:b/>
        <w:sz w:val="18"/>
      </w:rPr>
      <w:fldChar w:fldCharType="begin"/>
    </w:r>
    <w:r w:rsidRPr="00DA5810">
      <w:rPr>
        <w:b/>
        <w:sz w:val="18"/>
      </w:rPr>
      <w:instrText xml:space="preserve"> PAGE  \* MERGEFORMAT </w:instrText>
    </w:r>
    <w:r w:rsidRPr="00DA5810">
      <w:rPr>
        <w:b/>
        <w:sz w:val="18"/>
      </w:rPr>
      <w:fldChar w:fldCharType="separate"/>
    </w:r>
    <w:r>
      <w:rPr>
        <w:b/>
        <w:noProof/>
        <w:sz w:val="18"/>
      </w:rPr>
      <w:t>13</w:t>
    </w:r>
    <w:r w:rsidRPr="00DA5810">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61EF1" w14:textId="77777777" w:rsidR="00A9186F" w:rsidRPr="0054147B" w:rsidRDefault="00A9186F" w:rsidP="007C053F">
    <w:pPr>
      <w:jc w:val="right"/>
      <w:rPr>
        <w:b/>
        <w:sz w:val="18"/>
      </w:rPr>
    </w:pPr>
    <w:r w:rsidRPr="0054147B">
      <w:rPr>
        <w:b/>
        <w:sz w:val="18"/>
      </w:rPr>
      <w:fldChar w:fldCharType="begin"/>
    </w:r>
    <w:r w:rsidRPr="0054147B">
      <w:rPr>
        <w:b/>
        <w:sz w:val="18"/>
      </w:rPr>
      <w:instrText xml:space="preserve"> PAGE  \* MERGEFORMAT </w:instrText>
    </w:r>
    <w:r w:rsidRPr="0054147B">
      <w:rPr>
        <w:b/>
        <w:sz w:val="18"/>
      </w:rPr>
      <w:fldChar w:fldCharType="separate"/>
    </w:r>
    <w:r>
      <w:rPr>
        <w:b/>
        <w:noProof/>
        <w:sz w:val="18"/>
      </w:rPr>
      <w:t>3</w:t>
    </w:r>
    <w:r w:rsidRPr="0054147B">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50B0B" w14:textId="77777777" w:rsidR="00A9186F" w:rsidRPr="00DA5810" w:rsidRDefault="00A9186F" w:rsidP="00DA5810">
    <w:pPr>
      <w:pStyle w:val="Footer"/>
      <w:tabs>
        <w:tab w:val="right" w:pos="9638"/>
      </w:tabs>
      <w:rPr>
        <w:sz w:val="18"/>
      </w:rPr>
    </w:pPr>
    <w:r w:rsidRPr="00DA5810">
      <w:rPr>
        <w:b/>
        <w:sz w:val="18"/>
      </w:rPr>
      <w:fldChar w:fldCharType="begin"/>
    </w:r>
    <w:r w:rsidRPr="00DA5810">
      <w:rPr>
        <w:b/>
        <w:sz w:val="18"/>
      </w:rPr>
      <w:instrText xml:space="preserve"> PAGE  \* MERGEFORMAT </w:instrText>
    </w:r>
    <w:r w:rsidRPr="00DA5810">
      <w:rPr>
        <w:b/>
        <w:sz w:val="18"/>
      </w:rPr>
      <w:fldChar w:fldCharType="separate"/>
    </w:r>
    <w:r>
      <w:rPr>
        <w:b/>
        <w:noProof/>
        <w:sz w:val="18"/>
      </w:rPr>
      <w:t>16</w:t>
    </w:r>
    <w:r w:rsidRPr="00DA5810">
      <w:rPr>
        <w:b/>
        <w:sz w:val="18"/>
      </w:rPr>
      <w:fldChar w:fldCharType="end"/>
    </w:r>
    <w:r>
      <w:rPr>
        <w:sz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4ECC7" w14:textId="77777777" w:rsidR="00A9186F" w:rsidRPr="00DA5810" w:rsidRDefault="00A9186F" w:rsidP="00DA5810">
    <w:pPr>
      <w:pStyle w:val="Footer"/>
      <w:tabs>
        <w:tab w:val="right" w:pos="9638"/>
      </w:tabs>
      <w:rPr>
        <w:b/>
        <w:sz w:val="18"/>
      </w:rPr>
    </w:pPr>
    <w:r>
      <w:tab/>
    </w:r>
    <w:r w:rsidRPr="00DA5810">
      <w:rPr>
        <w:b/>
        <w:sz w:val="18"/>
      </w:rPr>
      <w:fldChar w:fldCharType="begin"/>
    </w:r>
    <w:r w:rsidRPr="00DA5810">
      <w:rPr>
        <w:b/>
        <w:sz w:val="18"/>
      </w:rPr>
      <w:instrText xml:space="preserve"> PAGE  \* MERGEFORMAT </w:instrText>
    </w:r>
    <w:r w:rsidRPr="00DA5810">
      <w:rPr>
        <w:b/>
        <w:sz w:val="18"/>
      </w:rPr>
      <w:fldChar w:fldCharType="separate"/>
    </w:r>
    <w:r>
      <w:rPr>
        <w:b/>
        <w:noProof/>
        <w:sz w:val="18"/>
      </w:rPr>
      <w:t>15</w:t>
    </w:r>
    <w:r w:rsidRPr="00DA5810">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00EF5" w14:textId="77777777" w:rsidR="00A9186F" w:rsidRPr="0054147B" w:rsidRDefault="00A9186F" w:rsidP="009842A9">
    <w:pPr>
      <w:tabs>
        <w:tab w:val="right" w:pos="9638"/>
      </w:tabs>
      <w:rPr>
        <w:b/>
        <w:sz w:val="18"/>
      </w:rPr>
    </w:pPr>
    <w:r w:rsidRPr="0054147B">
      <w:rPr>
        <w:b/>
        <w:sz w:val="18"/>
      </w:rPr>
      <w:fldChar w:fldCharType="begin"/>
    </w:r>
    <w:r w:rsidRPr="0054147B">
      <w:rPr>
        <w:b/>
        <w:sz w:val="18"/>
      </w:rPr>
      <w:instrText xml:space="preserve"> PAGE  \* MERGEFORMAT </w:instrText>
    </w:r>
    <w:r w:rsidRPr="0054147B">
      <w:rPr>
        <w:b/>
        <w:sz w:val="18"/>
      </w:rPr>
      <w:fldChar w:fldCharType="separate"/>
    </w:r>
    <w:r>
      <w:rPr>
        <w:b/>
        <w:noProof/>
        <w:sz w:val="18"/>
      </w:rPr>
      <w:t>17</w:t>
    </w:r>
    <w:r w:rsidRPr="0054147B">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54DCA" w14:textId="77777777" w:rsidR="00A9186F" w:rsidRPr="00DA5810" w:rsidRDefault="00A9186F" w:rsidP="009842A9">
    <w:pPr>
      <w:jc w:val="right"/>
    </w:pPr>
    <w:r w:rsidRPr="00DA5810">
      <w:rPr>
        <w:b/>
        <w:sz w:val="18"/>
      </w:rPr>
      <w:fldChar w:fldCharType="begin"/>
    </w:r>
    <w:r w:rsidRPr="00DA5810">
      <w:rPr>
        <w:b/>
        <w:sz w:val="18"/>
      </w:rPr>
      <w:instrText xml:space="preserve"> PAGE  \* MERGEFORMAT </w:instrText>
    </w:r>
    <w:r w:rsidRPr="00DA5810">
      <w:rPr>
        <w:b/>
        <w:sz w:val="18"/>
      </w:rPr>
      <w:fldChar w:fldCharType="separate"/>
    </w:r>
    <w:r>
      <w:rPr>
        <w:b/>
        <w:noProof/>
        <w:sz w:val="18"/>
      </w:rPr>
      <w:t>18</w:t>
    </w:r>
    <w:r w:rsidRPr="00DA5810">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CA733" w14:textId="77777777" w:rsidR="00A9186F" w:rsidRPr="00DA5810" w:rsidRDefault="00A9186F" w:rsidP="009842A9">
    <w:r w:rsidRPr="00DA5810">
      <w:rPr>
        <w:b/>
        <w:sz w:val="18"/>
      </w:rPr>
      <w:fldChar w:fldCharType="begin"/>
    </w:r>
    <w:r w:rsidRPr="00DA5810">
      <w:rPr>
        <w:b/>
        <w:sz w:val="18"/>
      </w:rPr>
      <w:instrText xml:space="preserve"> PAGE  \* MERGEFORMAT </w:instrText>
    </w:r>
    <w:r w:rsidRPr="00DA5810">
      <w:rPr>
        <w:b/>
        <w:sz w:val="18"/>
      </w:rPr>
      <w:fldChar w:fldCharType="separate"/>
    </w:r>
    <w:r>
      <w:rPr>
        <w:b/>
        <w:noProof/>
        <w:sz w:val="18"/>
      </w:rPr>
      <w:t>19</w:t>
    </w:r>
    <w:r w:rsidRPr="00DA5810">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401D9" w14:textId="77777777" w:rsidR="00A9186F" w:rsidRPr="00DA5810" w:rsidRDefault="00A9186F" w:rsidP="00DA5810">
    <w:pPr>
      <w:pStyle w:val="Footer"/>
      <w:tabs>
        <w:tab w:val="right" w:pos="9638"/>
      </w:tabs>
      <w:rPr>
        <w:sz w:val="18"/>
      </w:rPr>
    </w:pPr>
    <w:r w:rsidRPr="00DA5810">
      <w:rPr>
        <w:b/>
        <w:sz w:val="18"/>
      </w:rPr>
      <w:fldChar w:fldCharType="begin"/>
    </w:r>
    <w:r w:rsidRPr="00DA5810">
      <w:rPr>
        <w:b/>
        <w:sz w:val="18"/>
      </w:rPr>
      <w:instrText xml:space="preserve"> PAGE  \* MERGEFORMAT </w:instrText>
    </w:r>
    <w:r w:rsidRPr="00DA5810">
      <w:rPr>
        <w:b/>
        <w:sz w:val="18"/>
      </w:rPr>
      <w:fldChar w:fldCharType="separate"/>
    </w:r>
    <w:r>
      <w:rPr>
        <w:b/>
        <w:noProof/>
        <w:sz w:val="18"/>
      </w:rPr>
      <w:t>26</w:t>
    </w:r>
    <w:r w:rsidRPr="00DA5810">
      <w:rPr>
        <w:b/>
        <w:sz w:val="18"/>
      </w:rPr>
      <w:fldChar w:fldCharType="end"/>
    </w:r>
    <w:r>
      <w:rPr>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EB5AC" w14:textId="77777777" w:rsidR="00E65F15" w:rsidRPr="000B175B" w:rsidRDefault="00E65F15" w:rsidP="000B175B">
      <w:pPr>
        <w:tabs>
          <w:tab w:val="right" w:pos="2155"/>
        </w:tabs>
        <w:spacing w:after="80"/>
        <w:ind w:left="680"/>
        <w:rPr>
          <w:u w:val="single"/>
        </w:rPr>
      </w:pPr>
      <w:r>
        <w:rPr>
          <w:u w:val="single"/>
        </w:rPr>
        <w:tab/>
      </w:r>
    </w:p>
  </w:footnote>
  <w:footnote w:type="continuationSeparator" w:id="0">
    <w:p w14:paraId="29B6ECED" w14:textId="77777777" w:rsidR="00E65F15" w:rsidRPr="00FC68B7" w:rsidRDefault="00E65F15" w:rsidP="00FC68B7">
      <w:pPr>
        <w:tabs>
          <w:tab w:val="left" w:pos="2155"/>
        </w:tabs>
        <w:spacing w:after="80"/>
        <w:ind w:left="680"/>
        <w:rPr>
          <w:u w:val="single"/>
        </w:rPr>
      </w:pPr>
      <w:r>
        <w:rPr>
          <w:u w:val="single"/>
        </w:rPr>
        <w:tab/>
      </w:r>
    </w:p>
  </w:footnote>
  <w:footnote w:type="continuationNotice" w:id="1">
    <w:p w14:paraId="09270C7A" w14:textId="77777777" w:rsidR="00E65F15" w:rsidRDefault="00E65F15"/>
  </w:footnote>
  <w:footnote w:id="2">
    <w:p w14:paraId="7CBFAF01" w14:textId="77777777" w:rsidR="00D54DDC" w:rsidRDefault="00D54DDC" w:rsidP="00D54DDC">
      <w:pPr>
        <w:pStyle w:val="FootnoteText"/>
        <w:rPr>
          <w:lang w:val="en-US"/>
        </w:rPr>
      </w:pPr>
      <w:r>
        <w:tab/>
      </w:r>
      <w:r>
        <w:rPr>
          <w:rStyle w:val="FootnoteReference"/>
        </w:rPr>
        <w:t>*</w:t>
      </w:r>
      <w:r>
        <w:t xml:space="preserve"> </w:t>
      </w:r>
      <w:r>
        <w:tab/>
      </w:r>
      <w:r>
        <w:rPr>
          <w:lang w:val="en-US"/>
        </w:rPr>
        <w:t>Former titles of the Agreement:</w:t>
      </w:r>
    </w:p>
    <w:p w14:paraId="60A9BAEA" w14:textId="77777777" w:rsidR="00D54DDC" w:rsidRDefault="00D54DDC" w:rsidP="00D54DDC">
      <w:pPr>
        <w:pStyle w:val="FootnoteText"/>
        <w:rPr>
          <w:sz w:val="20"/>
          <w:lang w:val="en-US"/>
        </w:rPr>
      </w:pPr>
      <w:r>
        <w:rPr>
          <w:lang w:val="en-US"/>
        </w:rPr>
        <w:tab/>
      </w:r>
      <w:r>
        <w:rPr>
          <w:lang w:val="en-US"/>
        </w:rPr>
        <w:tab/>
      </w:r>
      <w:r>
        <w:rPr>
          <w:spacing w:val="-4"/>
          <w:lang w:val="en-US"/>
        </w:rPr>
        <w:t>Agreement concerning the Adoption of Uniform Conditions of Approval and Reciprocal Recognition of Approval for Motor Vehicle Equipment and Parts, done at Geneva on 20 March 1958 (original version);</w:t>
      </w:r>
    </w:p>
    <w:p w14:paraId="6A747F18" w14:textId="77777777" w:rsidR="00D54DDC" w:rsidRDefault="00D54DDC" w:rsidP="00D54DDC">
      <w:pPr>
        <w:pStyle w:val="FootnoteText"/>
        <w:rPr>
          <w:lang w:val="en-US"/>
        </w:rPr>
      </w:pPr>
      <w:r>
        <w:rPr>
          <w:lang w:val="en-US"/>
        </w:rPr>
        <w:tab/>
      </w:r>
      <w:r>
        <w:rPr>
          <w:lang w:val="en-US"/>
        </w:rPr>
        <w:tab/>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p w14:paraId="123C9EA1" w14:textId="77777777" w:rsidR="00D54DDC" w:rsidRPr="00D54DDC" w:rsidRDefault="00D54DDC">
      <w:pPr>
        <w:pStyle w:val="FootnoteText"/>
        <w:rPr>
          <w:lang w:val="en-US"/>
        </w:rPr>
      </w:pPr>
    </w:p>
  </w:footnote>
  <w:footnote w:id="3">
    <w:p w14:paraId="3A9E30F9" w14:textId="77777777" w:rsidR="00A9186F" w:rsidRPr="009C0EC3" w:rsidRDefault="00A9186F" w:rsidP="009C0EC3">
      <w:pPr>
        <w:pStyle w:val="FootnoteText"/>
        <w:widowControl w:val="0"/>
        <w:tabs>
          <w:tab w:val="clear" w:pos="1021"/>
          <w:tab w:val="right" w:pos="1020"/>
        </w:tabs>
      </w:pPr>
      <w:r>
        <w:tab/>
      </w:r>
      <w:r>
        <w:rPr>
          <w:rStyle w:val="FootnoteReference"/>
        </w:rPr>
        <w:footnoteRef/>
      </w:r>
      <w:r>
        <w:tab/>
        <w:t xml:space="preserve"> </w:t>
      </w:r>
      <w:r w:rsidRPr="001F4ED8">
        <w:rPr>
          <w:lang w:val="en-US"/>
        </w:rPr>
        <w:t xml:space="preserve">As defined in the Consolidated Resolution on the Construction of Vehicles (R.E.3.), document ECE/TRANS/WP.29/78/Rev.2, para. </w:t>
      </w:r>
      <w:r w:rsidRPr="00803F07">
        <w:rPr>
          <w:lang w:val="en-US"/>
        </w:rPr>
        <w:t xml:space="preserve">2. </w:t>
      </w:r>
      <w:r w:rsidRPr="001F4ED8">
        <w:t xml:space="preserve">- </w:t>
      </w:r>
      <w:r w:rsidR="00422DDC" w:rsidRPr="00422DDC">
        <w:t>https://unece.org/transport/standards/transport/vehicle-regulations-wp29/resolutions</w:t>
      </w:r>
    </w:p>
  </w:footnote>
  <w:footnote w:id="4">
    <w:p w14:paraId="61C999EB" w14:textId="77777777" w:rsidR="00A9186F" w:rsidRPr="00803F07" w:rsidRDefault="00A9186F" w:rsidP="009C0EC3">
      <w:pPr>
        <w:pStyle w:val="FootnoteText"/>
        <w:widowControl w:val="0"/>
        <w:tabs>
          <w:tab w:val="clear" w:pos="1021"/>
          <w:tab w:val="right" w:pos="1020"/>
        </w:tabs>
        <w:rPr>
          <w:lang w:val="en-US"/>
        </w:rPr>
      </w:pPr>
      <w:r>
        <w:tab/>
      </w:r>
      <w:r>
        <w:rPr>
          <w:rStyle w:val="FootnoteReference"/>
        </w:rPr>
        <w:footnoteRef/>
      </w:r>
      <w:r>
        <w:tab/>
        <w:t xml:space="preserve"> </w:t>
      </w:r>
      <w:r w:rsidRPr="009C0EC3">
        <w:t>The mass of a vehicle in running order includes the mass of the vehicle and its body with cooling fluid, lubricants, fuel, 100 per cent of other liquids, tools, spare wheel and driver. The mass of the driver is evaluated at 75 kg (distributed as follows: 68 kg for the mass of the occupant and 7 kg for the mass of luggage, in accordance with ISO Standard 2416:1992</w:t>
      </w:r>
      <w:r>
        <w:t>)</w:t>
      </w:r>
      <w:r w:rsidRPr="009C0EC3">
        <w:t>.</w:t>
      </w:r>
      <w:r>
        <w:t xml:space="preserve"> </w:t>
      </w:r>
      <w:r w:rsidRPr="009C0EC3">
        <w:t>The tank contains 90 per cent and the other liquid</w:t>
      </w:r>
      <w:r w:rsidRPr="009C0EC3">
        <w:noBreakHyphen/>
        <w:t>containing appliances (other than those intended for waste water) 100 per cent of the capacity declared by the manufacturer.</w:t>
      </w:r>
    </w:p>
  </w:footnote>
  <w:footnote w:id="5">
    <w:p w14:paraId="0E22C7EE" w14:textId="77777777" w:rsidR="00A9186F" w:rsidRPr="00F6232B" w:rsidRDefault="00A9186F" w:rsidP="004A6A66">
      <w:pPr>
        <w:pStyle w:val="FootnoteText"/>
        <w:widowControl w:val="0"/>
        <w:tabs>
          <w:tab w:val="clear" w:pos="1021"/>
          <w:tab w:val="right" w:pos="1020"/>
        </w:tabs>
      </w:pPr>
      <w:r>
        <w:tab/>
      </w:r>
      <w:r>
        <w:rPr>
          <w:rStyle w:val="FootnoteReference"/>
        </w:rPr>
        <w:footnoteRef/>
      </w:r>
      <w:r>
        <w:tab/>
        <w:t xml:space="preserve"> </w:t>
      </w:r>
      <w:r>
        <w:rPr>
          <w:lang w:val="en-US"/>
        </w:rPr>
        <w:t>Revision 2 of R.E.3 is available as document ECE/TRANS/WP.29/78/Rev.2 as amended.</w:t>
      </w:r>
    </w:p>
  </w:footnote>
  <w:footnote w:id="6">
    <w:p w14:paraId="675CBD17" w14:textId="77777777" w:rsidR="00A9186F" w:rsidRPr="00803F07" w:rsidRDefault="00A9186F" w:rsidP="00A3597B">
      <w:pPr>
        <w:pStyle w:val="FootnoteText"/>
        <w:widowControl w:val="0"/>
        <w:tabs>
          <w:tab w:val="clear" w:pos="1021"/>
          <w:tab w:val="right" w:pos="1020"/>
        </w:tabs>
        <w:rPr>
          <w:lang w:val="en-US"/>
        </w:rPr>
      </w:pPr>
      <w:r>
        <w:tab/>
      </w:r>
      <w:r>
        <w:rPr>
          <w:rStyle w:val="FootnoteReference"/>
        </w:rPr>
        <w:footnoteRef/>
      </w:r>
      <w:r>
        <w:tab/>
        <w:t xml:space="preserve"> </w:t>
      </w:r>
      <w:r w:rsidRPr="006E6DEF">
        <w:t xml:space="preserve">The distinguishing numbers of the Contracting Parties to the 1958 Agreement are reproduced in Annex 3 to the Consolidated Resolution on the Construction of Vehicles (R.E.3), document </w:t>
      </w:r>
      <w:r w:rsidRPr="00D16DF5">
        <w:t xml:space="preserve">ECE/TRANS/WP.29/78/Rev.2/Amend.3 - </w:t>
      </w:r>
      <w:r w:rsidR="00422DDC" w:rsidRPr="00422DDC">
        <w:t>https://unece.org/transport/standards/transport/vehicle-regulations-wp29/resolutions</w:t>
      </w:r>
    </w:p>
  </w:footnote>
  <w:footnote w:id="7">
    <w:p w14:paraId="6BCF0E11" w14:textId="77777777" w:rsidR="00AA3954" w:rsidRPr="00AA3954" w:rsidRDefault="00AA3954">
      <w:pPr>
        <w:pStyle w:val="FootnoteText"/>
      </w:pPr>
      <w:r>
        <w:tab/>
      </w:r>
      <w:r>
        <w:rPr>
          <w:rStyle w:val="FootnoteReference"/>
        </w:rPr>
        <w:footnoteRef/>
      </w:r>
      <w:r>
        <w:t xml:space="preserve"> </w:t>
      </w:r>
      <w:r>
        <w:tab/>
      </w:r>
      <w:r w:rsidRPr="00B662F0">
        <w:rPr>
          <w:rFonts w:eastAsia="MS Mincho"/>
        </w:rPr>
        <w:t xml:space="preserve">See </w:t>
      </w:r>
      <w:r w:rsidRPr="00B662F0">
        <w:rPr>
          <w:rStyle w:val="EndnoteReference"/>
          <w:rFonts w:eastAsia="MS Mincho"/>
          <w:vertAlign w:val="baseline"/>
        </w:rPr>
        <w:t>report</w:t>
      </w:r>
      <w:r w:rsidRPr="00B662F0">
        <w:rPr>
          <w:rFonts w:eastAsia="MS Mincho"/>
        </w:rPr>
        <w:t xml:space="preserve"> </w:t>
      </w:r>
      <w:r w:rsidRPr="00B662F0">
        <w:rPr>
          <w:szCs w:val="18"/>
          <w:lang w:val="en-US"/>
        </w:rPr>
        <w:t>ECE</w:t>
      </w:r>
      <w:r w:rsidRPr="00B662F0">
        <w:rPr>
          <w:rFonts w:eastAsia="MS Mincho"/>
        </w:rPr>
        <w:t>/TRANS/WP.29/GRSG/88, paragraph 46 on the period of application of this paragraph</w:t>
      </w:r>
      <w:r>
        <w:rPr>
          <w:rFonts w:eastAsia="MS Mincho"/>
        </w:rPr>
        <w:t>.</w:t>
      </w:r>
    </w:p>
  </w:footnote>
  <w:footnote w:id="8">
    <w:p w14:paraId="015BA5E7" w14:textId="77777777" w:rsidR="00A9186F" w:rsidRPr="00803F07" w:rsidRDefault="00A9186F" w:rsidP="00AC5322">
      <w:pPr>
        <w:pStyle w:val="FootnoteText"/>
        <w:widowControl w:val="0"/>
        <w:tabs>
          <w:tab w:val="clear" w:pos="1021"/>
          <w:tab w:val="right" w:pos="1020"/>
        </w:tabs>
        <w:rPr>
          <w:lang w:val="en-US"/>
        </w:rPr>
      </w:pPr>
      <w:r>
        <w:tab/>
      </w:r>
      <w:r>
        <w:rPr>
          <w:rStyle w:val="FootnoteReference"/>
        </w:rPr>
        <w:footnoteRef/>
      </w:r>
      <w:r>
        <w:tab/>
        <w:t>Distinguishing number of the country which has granted/refused/withdrawn approval (see approval provisions in the Regulation).</w:t>
      </w:r>
    </w:p>
  </w:footnote>
  <w:footnote w:id="9">
    <w:p w14:paraId="33F84EFC" w14:textId="77777777" w:rsidR="00A9186F" w:rsidRPr="00803F07" w:rsidRDefault="00A9186F" w:rsidP="00AC5322">
      <w:pPr>
        <w:pStyle w:val="FootnoteText"/>
        <w:widowControl w:val="0"/>
        <w:tabs>
          <w:tab w:val="clear" w:pos="1021"/>
          <w:tab w:val="right" w:pos="1020"/>
        </w:tabs>
        <w:rPr>
          <w:lang w:val="en-US"/>
        </w:rPr>
      </w:pPr>
      <w:r>
        <w:tab/>
      </w:r>
      <w:r>
        <w:rPr>
          <w:rStyle w:val="FootnoteReference"/>
        </w:rPr>
        <w:footnoteRef/>
      </w:r>
      <w:r>
        <w:tab/>
        <w:t xml:space="preserve">Delete what does not apply. </w:t>
      </w:r>
    </w:p>
  </w:footnote>
  <w:footnote w:id="10">
    <w:p w14:paraId="57FAD8A3" w14:textId="77777777" w:rsidR="00A9186F" w:rsidRPr="00BD5467" w:rsidRDefault="00A9186F" w:rsidP="00A826E3">
      <w:pPr>
        <w:pStyle w:val="FootnoteText"/>
        <w:widowControl w:val="0"/>
        <w:tabs>
          <w:tab w:val="clear" w:pos="1021"/>
          <w:tab w:val="right" w:pos="1020"/>
        </w:tabs>
        <w:rPr>
          <w:lang w:val="fr-CH"/>
        </w:rPr>
      </w:pPr>
      <w:r>
        <w:tab/>
      </w:r>
      <w:r>
        <w:rPr>
          <w:rStyle w:val="FootnoteReference"/>
        </w:rPr>
        <w:footnoteRef/>
      </w:r>
      <w:r>
        <w:tab/>
        <w:t xml:space="preserve">The procedure is described in Annex 1 to the Consolidated Resolution on the Construction of Vehicles (RE.3) (document ECE/TRANS/WP.29/78/Rev.2). </w:t>
      </w:r>
      <w:hyperlink r:id="rId1" w:history="1">
        <w:r w:rsidRPr="00D13918">
          <w:rPr>
            <w:rStyle w:val="Hyperlink"/>
          </w:rPr>
          <w:t>www.unece.org/trans/main/wp29/wp29wgs/wp29gen/wp29resolutions.html</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7EE18" w14:textId="77777777" w:rsidR="00AA3954" w:rsidRDefault="00AA3954" w:rsidP="00AA3954">
    <w:pPr>
      <w:pStyle w:val="Header"/>
    </w:pPr>
    <w:r>
      <w:t>E/ECE/324/Rev.2/Add.124/Rev.</w:t>
    </w:r>
    <w:r w:rsidR="00DA237B">
      <w:t>3</w:t>
    </w:r>
  </w:p>
  <w:p w14:paraId="3E65F73E" w14:textId="77777777" w:rsidR="00A9186F" w:rsidRPr="00DA5810" w:rsidRDefault="00AA3954" w:rsidP="00AA3954">
    <w:pPr>
      <w:pStyle w:val="Header"/>
    </w:pPr>
    <w:r>
      <w:t>E/ECE/TRANS/505/Rev.2/Add.124/Rev.</w:t>
    </w:r>
    <w:r w:rsidR="00DA237B">
      <w:t>3</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5FD9D" w14:textId="77777777" w:rsidR="009842A9" w:rsidRDefault="009842A9" w:rsidP="00DA237B">
    <w:pPr>
      <w:pStyle w:val="Header"/>
    </w:pPr>
    <w:r>
      <w:t>E/ECE/324/Rev.2/Add.124/Rev.</w:t>
    </w:r>
    <w:r w:rsidR="00DA237B">
      <w:t>3</w:t>
    </w:r>
  </w:p>
  <w:p w14:paraId="45AF7362" w14:textId="77777777" w:rsidR="009842A9" w:rsidRPr="00DA5810" w:rsidRDefault="009842A9" w:rsidP="00DA237B">
    <w:pPr>
      <w:pStyle w:val="Header"/>
    </w:pPr>
    <w:r>
      <w:t>E/ECE/TRANS/505/Rev.2/Add.124/Rev.</w:t>
    </w:r>
    <w:r w:rsidR="00DA237B">
      <w:t>3</w:t>
    </w:r>
  </w:p>
  <w:p w14:paraId="76EA6079" w14:textId="77777777" w:rsidR="00A9186F" w:rsidRDefault="00A9186F" w:rsidP="00DA237B">
    <w:pPr>
      <w:pStyle w:val="Header"/>
    </w:pPr>
    <w:r>
      <w:t>Annex 4</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17AEA" w14:textId="77777777" w:rsidR="009842A9" w:rsidRDefault="009842A9" w:rsidP="009842A9">
    <w:pPr>
      <w:pStyle w:val="Header"/>
    </w:pPr>
    <w:r>
      <w:t>E/ECE/324/Rev.2/Add.124/Rev.</w:t>
    </w:r>
    <w:r w:rsidR="00DA237B">
      <w:t>3</w:t>
    </w:r>
  </w:p>
  <w:p w14:paraId="6AA55798" w14:textId="77777777" w:rsidR="009842A9" w:rsidRPr="00DA5810" w:rsidRDefault="009842A9" w:rsidP="009842A9">
    <w:pPr>
      <w:pStyle w:val="Header"/>
    </w:pPr>
    <w:r>
      <w:t>E/ECE/TRANS/505/Rev.2/Add.124/Rev.</w:t>
    </w:r>
    <w:r w:rsidR="00DA237B">
      <w:t>3</w:t>
    </w:r>
  </w:p>
  <w:p w14:paraId="641E5455" w14:textId="77777777" w:rsidR="00A9186F" w:rsidRPr="00DA5810" w:rsidRDefault="00A9186F">
    <w:pPr>
      <w:pStyle w:val="Header"/>
    </w:pPr>
    <w:r>
      <w:t>Annex 4 – Appendix</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7CC39" w14:textId="77777777" w:rsidR="009842A9" w:rsidRDefault="009842A9" w:rsidP="009842A9">
    <w:pPr>
      <w:pStyle w:val="Header"/>
      <w:jc w:val="right"/>
    </w:pPr>
    <w:r>
      <w:t>E/ECE/324/Rev.2/Add.124/Rev.</w:t>
    </w:r>
    <w:r w:rsidR="00DA237B">
      <w:t>3</w:t>
    </w:r>
  </w:p>
  <w:p w14:paraId="4AA2A1AA" w14:textId="77777777" w:rsidR="009842A9" w:rsidRPr="00DA5810" w:rsidRDefault="009842A9" w:rsidP="009842A9">
    <w:pPr>
      <w:pStyle w:val="Header"/>
      <w:jc w:val="right"/>
    </w:pPr>
    <w:r>
      <w:t>E/ECE/TRANS/505/Rev.2/Add.124/Rev</w:t>
    </w:r>
    <w:r w:rsidR="00DA237B">
      <w:t>.3</w:t>
    </w:r>
  </w:p>
  <w:p w14:paraId="5C20D371" w14:textId="77777777" w:rsidR="00A9186F" w:rsidRPr="00DA5810" w:rsidRDefault="00A9186F" w:rsidP="00DA5810">
    <w:pPr>
      <w:pStyle w:val="Header"/>
      <w:jc w:val="right"/>
    </w:pPr>
    <w:r>
      <w:t>Annex 4 – Appendix</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18D42" w14:textId="77777777" w:rsidR="009842A9" w:rsidRDefault="009842A9" w:rsidP="00DA237B">
    <w:pPr>
      <w:pStyle w:val="Header"/>
      <w:jc w:val="right"/>
    </w:pPr>
    <w:r>
      <w:t>E/ECE/324/Rev.2/Add.124/Rev.</w:t>
    </w:r>
    <w:r w:rsidR="00DA237B">
      <w:t>3</w:t>
    </w:r>
  </w:p>
  <w:p w14:paraId="01750368" w14:textId="77777777" w:rsidR="009842A9" w:rsidRPr="00DA5810" w:rsidRDefault="009842A9" w:rsidP="00DA237B">
    <w:pPr>
      <w:pStyle w:val="Header"/>
      <w:jc w:val="right"/>
    </w:pPr>
    <w:r>
      <w:t>E/ECE/TRANS/505/Rev.2/Add.124/Rev.</w:t>
    </w:r>
    <w:r w:rsidR="00DA237B">
      <w:t>3</w:t>
    </w:r>
  </w:p>
  <w:p w14:paraId="01106BE0" w14:textId="77777777" w:rsidR="00A9186F" w:rsidRDefault="00A9186F" w:rsidP="00DA237B">
    <w:pPr>
      <w:pStyle w:val="Header"/>
      <w:jc w:val="right"/>
    </w:pPr>
    <w:r>
      <w:t>Annex 4 - Appendix</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A2E81" w14:textId="77777777" w:rsidR="00433DD2" w:rsidRDefault="00433DD2" w:rsidP="004A46BD">
    <w:pPr>
      <w:pStyle w:val="Header"/>
    </w:pPr>
    <w:r>
      <w:t>E/ECE/324/Rev.2/Add.124/Rev.</w:t>
    </w:r>
    <w:r w:rsidR="00DA237B">
      <w:t>3</w:t>
    </w:r>
  </w:p>
  <w:p w14:paraId="0636C623" w14:textId="77777777" w:rsidR="00433DD2" w:rsidRPr="00DA5810" w:rsidRDefault="00433DD2" w:rsidP="004A46BD">
    <w:pPr>
      <w:pStyle w:val="Header"/>
    </w:pPr>
    <w:r>
      <w:t>E/ECE/TRANS/505/Rev.2/Add.124/Rev.</w:t>
    </w:r>
    <w:r w:rsidR="00DA237B">
      <w:t>3</w:t>
    </w:r>
  </w:p>
  <w:p w14:paraId="7E5BD3D3" w14:textId="77777777" w:rsidR="00433DD2" w:rsidRDefault="00433DD2" w:rsidP="004A46BD">
    <w:pPr>
      <w:pStyle w:val="Header"/>
    </w:pPr>
    <w:r>
      <w:t>Annex 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3CAB9" w14:textId="77777777" w:rsidR="00AA3954" w:rsidRDefault="00AA3954" w:rsidP="009842A9">
    <w:pPr>
      <w:pStyle w:val="Header"/>
      <w:jc w:val="right"/>
    </w:pPr>
    <w:r>
      <w:t>E/ECE/324/Rev.2/Add.124/Rev.</w:t>
    </w:r>
    <w:r w:rsidR="00DA237B">
      <w:t>3</w:t>
    </w:r>
  </w:p>
  <w:p w14:paraId="1424E623" w14:textId="77777777" w:rsidR="00A9186F" w:rsidRPr="00DA5810" w:rsidRDefault="00AA3954" w:rsidP="00AA3954">
    <w:pPr>
      <w:pStyle w:val="Header"/>
      <w:jc w:val="right"/>
    </w:pPr>
    <w:r>
      <w:t>E/ECE/TRANS/505/Rev.2/Add.124/Rev.</w:t>
    </w:r>
    <w:r w:rsidR="00DA237B">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357AE" w14:textId="77777777" w:rsidR="00A9186F" w:rsidRPr="001B06B8" w:rsidRDefault="00A9186F" w:rsidP="001B06B8">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4AC8E" w14:textId="77777777" w:rsidR="009842A9" w:rsidRDefault="009842A9" w:rsidP="009842A9">
    <w:pPr>
      <w:pStyle w:val="Header"/>
    </w:pPr>
    <w:r>
      <w:t>E/ECE/324/Rev.2/Add.124/Rev.</w:t>
    </w:r>
    <w:r w:rsidR="00DA237B">
      <w:t>3</w:t>
    </w:r>
  </w:p>
  <w:p w14:paraId="60CCA6B7" w14:textId="77777777" w:rsidR="009842A9" w:rsidRPr="00DA5810" w:rsidRDefault="009842A9" w:rsidP="009842A9">
    <w:pPr>
      <w:pStyle w:val="Header"/>
    </w:pPr>
    <w:r>
      <w:t>E/ECE/TRANS/505/Rev.2/Add.124/Rev</w:t>
    </w:r>
    <w:r w:rsidR="00DA237B">
      <w:t>.3</w:t>
    </w:r>
  </w:p>
  <w:p w14:paraId="2624A03C" w14:textId="77777777" w:rsidR="00A9186F" w:rsidRPr="00DA5810" w:rsidRDefault="00A9186F">
    <w:pPr>
      <w:pStyle w:val="Header"/>
    </w:pPr>
    <w:r>
      <w:t>Annex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74FE0" w14:textId="77777777" w:rsidR="009842A9" w:rsidRDefault="009842A9" w:rsidP="009842A9">
    <w:pPr>
      <w:pStyle w:val="Header"/>
      <w:jc w:val="right"/>
    </w:pPr>
    <w:r>
      <w:t>E/ECE/324/Rev.2/Add.124/Rev.</w:t>
    </w:r>
    <w:r w:rsidR="00DA237B">
      <w:t>3</w:t>
    </w:r>
  </w:p>
  <w:p w14:paraId="4CC00171" w14:textId="77777777" w:rsidR="00A9186F" w:rsidRPr="00DA5810" w:rsidRDefault="009842A9" w:rsidP="00DA5810">
    <w:pPr>
      <w:pStyle w:val="Header"/>
      <w:jc w:val="right"/>
    </w:pPr>
    <w:r>
      <w:t>E/ECE/TRANS/505/Rev.2/Add.124/Rev.</w:t>
    </w:r>
    <w:r w:rsidR="00DA237B">
      <w:t>3</w:t>
    </w:r>
    <w:r>
      <w:br/>
    </w:r>
    <w:r w:rsidR="00A9186F">
      <w:t>Annex 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1C082" w14:textId="77777777" w:rsidR="009842A9" w:rsidRDefault="009842A9" w:rsidP="00DA237B">
    <w:pPr>
      <w:pStyle w:val="Header"/>
    </w:pPr>
    <w:r>
      <w:t>E/ECE/324/Rev.2/Add.124/Rev.</w:t>
    </w:r>
    <w:r w:rsidR="00DA237B">
      <w:t>3</w:t>
    </w:r>
  </w:p>
  <w:p w14:paraId="48A315D1" w14:textId="77777777" w:rsidR="009842A9" w:rsidRPr="00DA5810" w:rsidRDefault="009842A9" w:rsidP="00DA237B">
    <w:pPr>
      <w:pStyle w:val="Header"/>
    </w:pPr>
    <w:r>
      <w:t>E/ECE/TRANS/505/Rev.2/Add.124/Rev.</w:t>
    </w:r>
    <w:r w:rsidR="00DA237B">
      <w:t>3</w:t>
    </w:r>
  </w:p>
  <w:p w14:paraId="3388BD8E" w14:textId="77777777" w:rsidR="00A9186F" w:rsidRDefault="00A9186F" w:rsidP="00DA237B">
    <w:pPr>
      <w:pStyle w:val="Header"/>
    </w:pPr>
    <w:r>
      <w:t>Annex 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B8EE2" w14:textId="77777777" w:rsidR="00A9186F" w:rsidRDefault="00A9186F">
    <w:pPr>
      <w:pStyle w:val="Header"/>
    </w:pPr>
    <w:r>
      <w:t>E/ECE/324/Rev.2/Add.124/Rev.1</w:t>
    </w:r>
    <w:r>
      <w:br/>
      <w:t>E/ECE/TRANS/505/Rev.2/Add.124/Rev.1</w:t>
    </w:r>
  </w:p>
  <w:p w14:paraId="11854853" w14:textId="77777777" w:rsidR="00A9186F" w:rsidRPr="00DA5810" w:rsidRDefault="00A9186F">
    <w:pPr>
      <w:pStyle w:val="Header"/>
    </w:pPr>
    <w:r>
      <w:t>Annex 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7A64D" w14:textId="77777777" w:rsidR="00A9186F" w:rsidRDefault="00A9186F" w:rsidP="00DA5810">
    <w:pPr>
      <w:pStyle w:val="Header"/>
      <w:jc w:val="right"/>
    </w:pPr>
    <w:r>
      <w:t>E/ECE/324/Rev.2/Add.124/Rev.1</w:t>
    </w:r>
    <w:r>
      <w:br/>
      <w:t>E/ECE/TRANS/505/Rev.2/Add.124/Rev.1</w:t>
    </w:r>
  </w:p>
  <w:p w14:paraId="64F38A19" w14:textId="77777777" w:rsidR="00A9186F" w:rsidRPr="00DA5810" w:rsidRDefault="00A9186F" w:rsidP="00DA5810">
    <w:pPr>
      <w:pStyle w:val="Header"/>
      <w:jc w:val="right"/>
    </w:pPr>
    <w:r>
      <w:t>Annex 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A7F22" w14:textId="77777777" w:rsidR="009842A9" w:rsidRDefault="009842A9" w:rsidP="00DA237B">
    <w:pPr>
      <w:pStyle w:val="Header"/>
      <w:jc w:val="right"/>
    </w:pPr>
    <w:r>
      <w:t>E/ECE/324/Rev.2/Add.124/Rev.2/Amend.</w:t>
    </w:r>
    <w:r w:rsidR="001F4353">
      <w:t>3</w:t>
    </w:r>
  </w:p>
  <w:p w14:paraId="2C4C2946" w14:textId="77777777" w:rsidR="009842A9" w:rsidRPr="00DA5810" w:rsidRDefault="009842A9" w:rsidP="00DA237B">
    <w:pPr>
      <w:pStyle w:val="Header"/>
      <w:jc w:val="right"/>
    </w:pPr>
    <w:r>
      <w:t>E/ECE/TRANS/505/Rev.2/Add.124/Rev.2/Amend.</w:t>
    </w:r>
    <w:r w:rsidR="001F4353">
      <w:t>3</w:t>
    </w:r>
  </w:p>
  <w:p w14:paraId="00D827E4" w14:textId="77777777" w:rsidR="00A9186F" w:rsidRDefault="00A9186F" w:rsidP="00DA237B">
    <w:pPr>
      <w:pStyle w:val="Header"/>
      <w:jc w:val="right"/>
    </w:pPr>
    <w:r>
      <w:t>Annex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077033F"/>
    <w:multiLevelType w:val="multilevel"/>
    <w:tmpl w:val="8EE67A34"/>
    <w:lvl w:ilvl="0">
      <w:start w:val="2"/>
      <w:numFmt w:val="decimal"/>
      <w:lvlText w:val="%1."/>
      <w:lvlJc w:val="left"/>
      <w:pPr>
        <w:tabs>
          <w:tab w:val="num" w:pos="1095"/>
        </w:tabs>
        <w:ind w:left="1095" w:hanging="1095"/>
      </w:pPr>
      <w:rPr>
        <w:rFonts w:hint="default"/>
      </w:rPr>
    </w:lvl>
    <w:lvl w:ilvl="1">
      <w:start w:val="5"/>
      <w:numFmt w:val="decimal"/>
      <w:lvlText w:val="%1.%2."/>
      <w:lvlJc w:val="left"/>
      <w:pPr>
        <w:tabs>
          <w:tab w:val="num" w:pos="1095"/>
        </w:tabs>
        <w:ind w:left="1095" w:hanging="1095"/>
      </w:pPr>
      <w:rPr>
        <w:rFonts w:hint="default"/>
      </w:rPr>
    </w:lvl>
    <w:lvl w:ilvl="2">
      <w:start w:val="1"/>
      <w:numFmt w:val="decimal"/>
      <w:lvlText w:val="%1.%2.%3."/>
      <w:lvlJc w:val="left"/>
      <w:pPr>
        <w:tabs>
          <w:tab w:val="num" w:pos="1095"/>
        </w:tabs>
        <w:ind w:left="1095" w:hanging="1095"/>
      </w:pPr>
      <w:rPr>
        <w:rFonts w:hint="default"/>
      </w:rPr>
    </w:lvl>
    <w:lvl w:ilvl="3">
      <w:start w:val="1"/>
      <w:numFmt w:val="decimal"/>
      <w:lvlText w:val="%1.%2.%3.%4."/>
      <w:lvlJc w:val="left"/>
      <w:pPr>
        <w:tabs>
          <w:tab w:val="num" w:pos="1095"/>
        </w:tabs>
        <w:ind w:left="1095" w:hanging="1095"/>
      </w:pPr>
      <w:rPr>
        <w:rFonts w:hint="default"/>
      </w:rPr>
    </w:lvl>
    <w:lvl w:ilvl="4">
      <w:start w:val="1"/>
      <w:numFmt w:val="decimal"/>
      <w:lvlText w:val="%1.%2.%3.%4.%5."/>
      <w:lvlJc w:val="left"/>
      <w:pPr>
        <w:tabs>
          <w:tab w:val="num" w:pos="1095"/>
        </w:tabs>
        <w:ind w:left="1095" w:hanging="1095"/>
      </w:pPr>
      <w:rPr>
        <w:rFonts w:hint="default"/>
      </w:rPr>
    </w:lvl>
    <w:lvl w:ilvl="5">
      <w:start w:val="1"/>
      <w:numFmt w:val="decimal"/>
      <w:lvlText w:val="%1.%2.%3.%4.%5.%6."/>
      <w:lvlJc w:val="left"/>
      <w:pPr>
        <w:tabs>
          <w:tab w:val="num" w:pos="1095"/>
        </w:tabs>
        <w:ind w:left="1095" w:hanging="109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38ED0BCF"/>
    <w:multiLevelType w:val="multilevel"/>
    <w:tmpl w:val="F5D6ADC6"/>
    <w:lvl w:ilvl="0">
      <w:start w:val="3"/>
      <w:numFmt w:val="decimal"/>
      <w:lvlText w:val="%1."/>
      <w:lvlJc w:val="left"/>
      <w:pPr>
        <w:tabs>
          <w:tab w:val="num" w:pos="1488"/>
        </w:tabs>
        <w:ind w:left="1488" w:hanging="1128"/>
      </w:pPr>
      <w:rPr>
        <w:rFonts w:hint="default"/>
      </w:r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15:restartNumberingAfterBreak="0">
    <w:nsid w:val="5528312A"/>
    <w:multiLevelType w:val="hybridMultilevel"/>
    <w:tmpl w:val="73E49564"/>
    <w:lvl w:ilvl="0" w:tplc="CE1E0A18">
      <w:start w:val="12"/>
      <w:numFmt w:val="decimal"/>
      <w:lvlText w:val="%1."/>
      <w:lvlJc w:val="left"/>
      <w:pPr>
        <w:tabs>
          <w:tab w:val="num" w:pos="924"/>
        </w:tabs>
        <w:ind w:left="924" w:hanging="564"/>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CE46BFD"/>
    <w:multiLevelType w:val="multilevel"/>
    <w:tmpl w:val="13645D3A"/>
    <w:lvl w:ilvl="0">
      <w:start w:val="4"/>
      <w:numFmt w:val="decimal"/>
      <w:lvlText w:val="%1."/>
      <w:lvlJc w:val="left"/>
      <w:pPr>
        <w:tabs>
          <w:tab w:val="num" w:pos="1128"/>
        </w:tabs>
        <w:ind w:left="1128" w:hanging="1128"/>
      </w:pPr>
      <w:rPr>
        <w:rFonts w:hint="default"/>
      </w:rPr>
    </w:lvl>
    <w:lvl w:ilvl="1">
      <w:start w:val="16"/>
      <w:numFmt w:val="decimal"/>
      <w:lvlText w:val="%1.%2."/>
      <w:lvlJc w:val="left"/>
      <w:pPr>
        <w:tabs>
          <w:tab w:val="num" w:pos="1128"/>
        </w:tabs>
        <w:ind w:left="1128" w:hanging="1128"/>
      </w:pPr>
      <w:rPr>
        <w:rFonts w:hint="default"/>
      </w:rPr>
    </w:lvl>
    <w:lvl w:ilvl="2">
      <w:start w:val="2"/>
      <w:numFmt w:val="decimal"/>
      <w:lvlText w:val="%1.%2.%3."/>
      <w:lvlJc w:val="left"/>
      <w:pPr>
        <w:tabs>
          <w:tab w:val="num" w:pos="1128"/>
        </w:tabs>
        <w:ind w:left="1128" w:hanging="1128"/>
      </w:pPr>
      <w:rPr>
        <w:rFonts w:hint="default"/>
      </w:rPr>
    </w:lvl>
    <w:lvl w:ilvl="3">
      <w:start w:val="1"/>
      <w:numFmt w:val="decimal"/>
      <w:lvlText w:val="%1.%2.%3.%4."/>
      <w:lvlJc w:val="left"/>
      <w:pPr>
        <w:tabs>
          <w:tab w:val="num" w:pos="1128"/>
        </w:tabs>
        <w:ind w:left="1128" w:hanging="1128"/>
      </w:pPr>
      <w:rPr>
        <w:rFonts w:hint="default"/>
      </w:rPr>
    </w:lvl>
    <w:lvl w:ilvl="4">
      <w:start w:val="1"/>
      <w:numFmt w:val="decimal"/>
      <w:lvlText w:val="%1.%2.%3.%4.%5."/>
      <w:lvlJc w:val="left"/>
      <w:pPr>
        <w:tabs>
          <w:tab w:val="num" w:pos="1128"/>
        </w:tabs>
        <w:ind w:left="1128" w:hanging="1128"/>
      </w:pPr>
      <w:rPr>
        <w:rFonts w:hint="default"/>
      </w:rPr>
    </w:lvl>
    <w:lvl w:ilvl="5">
      <w:start w:val="1"/>
      <w:numFmt w:val="decimal"/>
      <w:lvlText w:val="%1.%2.%3.%4.%5.%6."/>
      <w:lvlJc w:val="left"/>
      <w:pPr>
        <w:tabs>
          <w:tab w:val="num" w:pos="1128"/>
        </w:tabs>
        <w:ind w:left="1128" w:hanging="1128"/>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5F6C738B"/>
    <w:multiLevelType w:val="multilevel"/>
    <w:tmpl w:val="CD26E1B2"/>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239512237">
    <w:abstractNumId w:val="0"/>
  </w:num>
  <w:num w:numId="2" w16cid:durableId="1429696379">
    <w:abstractNumId w:val="6"/>
  </w:num>
  <w:num w:numId="3" w16cid:durableId="602687339">
    <w:abstractNumId w:val="5"/>
  </w:num>
  <w:num w:numId="4" w16cid:durableId="123086280">
    <w:abstractNumId w:val="2"/>
  </w:num>
  <w:num w:numId="5" w16cid:durableId="713114692">
    <w:abstractNumId w:val="1"/>
  </w:num>
  <w:num w:numId="6" w16cid:durableId="595358159">
    <w:abstractNumId w:val="3"/>
  </w:num>
  <w:num w:numId="7" w16cid:durableId="1452087792">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101"/>
  </w:hdrShapeDefaults>
  <w:footnotePr>
    <w:numRestart w:val="eachSect"/>
    <w:footnote w:id="-1"/>
    <w:footnote w:id="0"/>
    <w:footnote w:id="1"/>
  </w:footnotePr>
  <w:endnotePr>
    <w:numFmt w:val="decimal"/>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A5810"/>
    <w:rsid w:val="00003233"/>
    <w:rsid w:val="000052FA"/>
    <w:rsid w:val="00007C39"/>
    <w:rsid w:val="000212F4"/>
    <w:rsid w:val="00023473"/>
    <w:rsid w:val="00041168"/>
    <w:rsid w:val="00050F6B"/>
    <w:rsid w:val="000562DD"/>
    <w:rsid w:val="00063603"/>
    <w:rsid w:val="0006438A"/>
    <w:rsid w:val="00070FDE"/>
    <w:rsid w:val="00072C8C"/>
    <w:rsid w:val="00073A67"/>
    <w:rsid w:val="00075F87"/>
    <w:rsid w:val="000931C0"/>
    <w:rsid w:val="000B175B"/>
    <w:rsid w:val="000B2B31"/>
    <w:rsid w:val="000B3A0F"/>
    <w:rsid w:val="000B7B6B"/>
    <w:rsid w:val="000D6070"/>
    <w:rsid w:val="000D6370"/>
    <w:rsid w:val="000E0415"/>
    <w:rsid w:val="000F3E13"/>
    <w:rsid w:val="000F58CA"/>
    <w:rsid w:val="000F7FD9"/>
    <w:rsid w:val="00116761"/>
    <w:rsid w:val="00117793"/>
    <w:rsid w:val="001220B8"/>
    <w:rsid w:val="00131BF0"/>
    <w:rsid w:val="001429ED"/>
    <w:rsid w:val="0014753B"/>
    <w:rsid w:val="0016092D"/>
    <w:rsid w:val="00194EFF"/>
    <w:rsid w:val="001B06B8"/>
    <w:rsid w:val="001B0FD5"/>
    <w:rsid w:val="001B4B04"/>
    <w:rsid w:val="001C6663"/>
    <w:rsid w:val="001C7895"/>
    <w:rsid w:val="001D26DF"/>
    <w:rsid w:val="001D33C3"/>
    <w:rsid w:val="001E17B8"/>
    <w:rsid w:val="001E186B"/>
    <w:rsid w:val="001E4CB7"/>
    <w:rsid w:val="001E4FA1"/>
    <w:rsid w:val="001E6DE3"/>
    <w:rsid w:val="001F12D0"/>
    <w:rsid w:val="001F4353"/>
    <w:rsid w:val="001F4ED8"/>
    <w:rsid w:val="00211E0B"/>
    <w:rsid w:val="00222A3D"/>
    <w:rsid w:val="00226D04"/>
    <w:rsid w:val="002405A7"/>
    <w:rsid w:val="00265CB5"/>
    <w:rsid w:val="002712DC"/>
    <w:rsid w:val="00272F96"/>
    <w:rsid w:val="00276FDA"/>
    <w:rsid w:val="002A5EDB"/>
    <w:rsid w:val="002B4DCC"/>
    <w:rsid w:val="002C3DD7"/>
    <w:rsid w:val="002D1107"/>
    <w:rsid w:val="002D4CB4"/>
    <w:rsid w:val="002D742B"/>
    <w:rsid w:val="002F2402"/>
    <w:rsid w:val="0030568D"/>
    <w:rsid w:val="003107FA"/>
    <w:rsid w:val="003229D8"/>
    <w:rsid w:val="00332170"/>
    <w:rsid w:val="0033745A"/>
    <w:rsid w:val="0034684C"/>
    <w:rsid w:val="00357728"/>
    <w:rsid w:val="00363518"/>
    <w:rsid w:val="00377437"/>
    <w:rsid w:val="00380CC1"/>
    <w:rsid w:val="00381C44"/>
    <w:rsid w:val="0039277A"/>
    <w:rsid w:val="00392C52"/>
    <w:rsid w:val="003966E1"/>
    <w:rsid w:val="003972E0"/>
    <w:rsid w:val="003B1324"/>
    <w:rsid w:val="003B3046"/>
    <w:rsid w:val="003C2CC4"/>
    <w:rsid w:val="003C3936"/>
    <w:rsid w:val="003C6C3C"/>
    <w:rsid w:val="003D294F"/>
    <w:rsid w:val="003D4B23"/>
    <w:rsid w:val="003D5A95"/>
    <w:rsid w:val="003D64E4"/>
    <w:rsid w:val="003D77CC"/>
    <w:rsid w:val="003E7C0B"/>
    <w:rsid w:val="003F1ED3"/>
    <w:rsid w:val="00410B4A"/>
    <w:rsid w:val="00412121"/>
    <w:rsid w:val="004175D0"/>
    <w:rsid w:val="00422DDC"/>
    <w:rsid w:val="004325CB"/>
    <w:rsid w:val="00433DD2"/>
    <w:rsid w:val="00440C25"/>
    <w:rsid w:val="00441B4D"/>
    <w:rsid w:val="004435A4"/>
    <w:rsid w:val="00446DE4"/>
    <w:rsid w:val="00482B38"/>
    <w:rsid w:val="00496F81"/>
    <w:rsid w:val="0049757E"/>
    <w:rsid w:val="004A1EA6"/>
    <w:rsid w:val="004A41CA"/>
    <w:rsid w:val="004A46BD"/>
    <w:rsid w:val="004A6A66"/>
    <w:rsid w:val="004B1764"/>
    <w:rsid w:val="004B5086"/>
    <w:rsid w:val="004C6257"/>
    <w:rsid w:val="004D131E"/>
    <w:rsid w:val="00503228"/>
    <w:rsid w:val="00503DAD"/>
    <w:rsid w:val="00505058"/>
    <w:rsid w:val="00505384"/>
    <w:rsid w:val="00507754"/>
    <w:rsid w:val="00507E15"/>
    <w:rsid w:val="00511C46"/>
    <w:rsid w:val="0052271C"/>
    <w:rsid w:val="0054147B"/>
    <w:rsid w:val="005420F2"/>
    <w:rsid w:val="00560D62"/>
    <w:rsid w:val="00587E02"/>
    <w:rsid w:val="005944F8"/>
    <w:rsid w:val="005A0672"/>
    <w:rsid w:val="005A4630"/>
    <w:rsid w:val="005B14D5"/>
    <w:rsid w:val="005B3DB3"/>
    <w:rsid w:val="00600CFE"/>
    <w:rsid w:val="00603DC0"/>
    <w:rsid w:val="00611FC4"/>
    <w:rsid w:val="0061638C"/>
    <w:rsid w:val="006176FB"/>
    <w:rsid w:val="00625373"/>
    <w:rsid w:val="00627ED0"/>
    <w:rsid w:val="006318BB"/>
    <w:rsid w:val="00632331"/>
    <w:rsid w:val="00640B26"/>
    <w:rsid w:val="00646534"/>
    <w:rsid w:val="006578F0"/>
    <w:rsid w:val="00661667"/>
    <w:rsid w:val="00665595"/>
    <w:rsid w:val="00674FB1"/>
    <w:rsid w:val="006776C6"/>
    <w:rsid w:val="00680D7F"/>
    <w:rsid w:val="006A1BAB"/>
    <w:rsid w:val="006A7392"/>
    <w:rsid w:val="006A756A"/>
    <w:rsid w:val="006D428E"/>
    <w:rsid w:val="006D4AF8"/>
    <w:rsid w:val="006E02C1"/>
    <w:rsid w:val="006E0AE7"/>
    <w:rsid w:val="006E564B"/>
    <w:rsid w:val="006E6DEF"/>
    <w:rsid w:val="00703484"/>
    <w:rsid w:val="0070379B"/>
    <w:rsid w:val="00711B0B"/>
    <w:rsid w:val="00716A42"/>
    <w:rsid w:val="0072632A"/>
    <w:rsid w:val="00727431"/>
    <w:rsid w:val="00743CD6"/>
    <w:rsid w:val="007454F3"/>
    <w:rsid w:val="00751F72"/>
    <w:rsid w:val="00754CE2"/>
    <w:rsid w:val="00756C65"/>
    <w:rsid w:val="00763E41"/>
    <w:rsid w:val="00780EAD"/>
    <w:rsid w:val="00785879"/>
    <w:rsid w:val="00790F4B"/>
    <w:rsid w:val="00793FE5"/>
    <w:rsid w:val="007B6BA5"/>
    <w:rsid w:val="007C053F"/>
    <w:rsid w:val="007C12EE"/>
    <w:rsid w:val="007C3390"/>
    <w:rsid w:val="007C4F4B"/>
    <w:rsid w:val="007C776C"/>
    <w:rsid w:val="007D1B4A"/>
    <w:rsid w:val="007E5596"/>
    <w:rsid w:val="007F0B83"/>
    <w:rsid w:val="007F2CF9"/>
    <w:rsid w:val="007F392C"/>
    <w:rsid w:val="007F6611"/>
    <w:rsid w:val="00803ED8"/>
    <w:rsid w:val="00803F07"/>
    <w:rsid w:val="00815450"/>
    <w:rsid w:val="008175E9"/>
    <w:rsid w:val="00820476"/>
    <w:rsid w:val="00823067"/>
    <w:rsid w:val="008242D7"/>
    <w:rsid w:val="00827E05"/>
    <w:rsid w:val="008311A3"/>
    <w:rsid w:val="00840027"/>
    <w:rsid w:val="00853F16"/>
    <w:rsid w:val="008604A1"/>
    <w:rsid w:val="00862040"/>
    <w:rsid w:val="00870892"/>
    <w:rsid w:val="00871FD5"/>
    <w:rsid w:val="00872F7E"/>
    <w:rsid w:val="008826B4"/>
    <w:rsid w:val="00883F0D"/>
    <w:rsid w:val="0088467D"/>
    <w:rsid w:val="008936E5"/>
    <w:rsid w:val="008979B1"/>
    <w:rsid w:val="008A5DB3"/>
    <w:rsid w:val="008A6B25"/>
    <w:rsid w:val="008A6C4F"/>
    <w:rsid w:val="008A7D0E"/>
    <w:rsid w:val="008B577A"/>
    <w:rsid w:val="008E0E46"/>
    <w:rsid w:val="008E12D5"/>
    <w:rsid w:val="008F26DD"/>
    <w:rsid w:val="008F338A"/>
    <w:rsid w:val="00905FA6"/>
    <w:rsid w:val="00907AD2"/>
    <w:rsid w:val="00910F93"/>
    <w:rsid w:val="00926047"/>
    <w:rsid w:val="0095122E"/>
    <w:rsid w:val="00952A50"/>
    <w:rsid w:val="00960B56"/>
    <w:rsid w:val="00963CBA"/>
    <w:rsid w:val="00964518"/>
    <w:rsid w:val="00965C62"/>
    <w:rsid w:val="00966273"/>
    <w:rsid w:val="0097275E"/>
    <w:rsid w:val="00974A8D"/>
    <w:rsid w:val="00975002"/>
    <w:rsid w:val="00977F4D"/>
    <w:rsid w:val="0098288A"/>
    <w:rsid w:val="009842A9"/>
    <w:rsid w:val="00987934"/>
    <w:rsid w:val="00991261"/>
    <w:rsid w:val="00995513"/>
    <w:rsid w:val="009C0EC3"/>
    <w:rsid w:val="009C3BF4"/>
    <w:rsid w:val="009D0736"/>
    <w:rsid w:val="009E79B7"/>
    <w:rsid w:val="009F3A17"/>
    <w:rsid w:val="00A01A8C"/>
    <w:rsid w:val="00A040E4"/>
    <w:rsid w:val="00A1427D"/>
    <w:rsid w:val="00A25812"/>
    <w:rsid w:val="00A3378C"/>
    <w:rsid w:val="00A3597B"/>
    <w:rsid w:val="00A376F5"/>
    <w:rsid w:val="00A37C7D"/>
    <w:rsid w:val="00A50717"/>
    <w:rsid w:val="00A703A7"/>
    <w:rsid w:val="00A7124C"/>
    <w:rsid w:val="00A72F22"/>
    <w:rsid w:val="00A748A6"/>
    <w:rsid w:val="00A777A7"/>
    <w:rsid w:val="00A80196"/>
    <w:rsid w:val="00A8056A"/>
    <w:rsid w:val="00A826E3"/>
    <w:rsid w:val="00A85956"/>
    <w:rsid w:val="00A879A4"/>
    <w:rsid w:val="00A9085B"/>
    <w:rsid w:val="00A9186F"/>
    <w:rsid w:val="00AA3954"/>
    <w:rsid w:val="00AA43A6"/>
    <w:rsid w:val="00AB4DAE"/>
    <w:rsid w:val="00AC5322"/>
    <w:rsid w:val="00AC5F0C"/>
    <w:rsid w:val="00AF655F"/>
    <w:rsid w:val="00B01323"/>
    <w:rsid w:val="00B23F98"/>
    <w:rsid w:val="00B30179"/>
    <w:rsid w:val="00B33EC0"/>
    <w:rsid w:val="00B44292"/>
    <w:rsid w:val="00B62BF5"/>
    <w:rsid w:val="00B62E72"/>
    <w:rsid w:val="00B65335"/>
    <w:rsid w:val="00B6697A"/>
    <w:rsid w:val="00B76DB0"/>
    <w:rsid w:val="00B8142E"/>
    <w:rsid w:val="00B81E12"/>
    <w:rsid w:val="00BA02B8"/>
    <w:rsid w:val="00BA2530"/>
    <w:rsid w:val="00BA3C33"/>
    <w:rsid w:val="00BB1911"/>
    <w:rsid w:val="00BB316C"/>
    <w:rsid w:val="00BC74E9"/>
    <w:rsid w:val="00BD1A56"/>
    <w:rsid w:val="00BD2146"/>
    <w:rsid w:val="00BE4F74"/>
    <w:rsid w:val="00BE618E"/>
    <w:rsid w:val="00BE682B"/>
    <w:rsid w:val="00BE76B1"/>
    <w:rsid w:val="00C145E0"/>
    <w:rsid w:val="00C15218"/>
    <w:rsid w:val="00C159C8"/>
    <w:rsid w:val="00C17699"/>
    <w:rsid w:val="00C23B7B"/>
    <w:rsid w:val="00C31FBA"/>
    <w:rsid w:val="00C34AFC"/>
    <w:rsid w:val="00C41A28"/>
    <w:rsid w:val="00C4272F"/>
    <w:rsid w:val="00C4302C"/>
    <w:rsid w:val="00C463DD"/>
    <w:rsid w:val="00C61F24"/>
    <w:rsid w:val="00C745C3"/>
    <w:rsid w:val="00C7699B"/>
    <w:rsid w:val="00C8414A"/>
    <w:rsid w:val="00C843EC"/>
    <w:rsid w:val="00CC0C9F"/>
    <w:rsid w:val="00CC0D8F"/>
    <w:rsid w:val="00CD1D6D"/>
    <w:rsid w:val="00CE3961"/>
    <w:rsid w:val="00CE4A8F"/>
    <w:rsid w:val="00CE6920"/>
    <w:rsid w:val="00CE7B6E"/>
    <w:rsid w:val="00CF4BD0"/>
    <w:rsid w:val="00D03971"/>
    <w:rsid w:val="00D06E37"/>
    <w:rsid w:val="00D11E79"/>
    <w:rsid w:val="00D12670"/>
    <w:rsid w:val="00D16DF5"/>
    <w:rsid w:val="00D1790D"/>
    <w:rsid w:val="00D2031B"/>
    <w:rsid w:val="00D206A0"/>
    <w:rsid w:val="00D25FE2"/>
    <w:rsid w:val="00D317BB"/>
    <w:rsid w:val="00D43252"/>
    <w:rsid w:val="00D5241B"/>
    <w:rsid w:val="00D54DDC"/>
    <w:rsid w:val="00D56A54"/>
    <w:rsid w:val="00D67D45"/>
    <w:rsid w:val="00D90433"/>
    <w:rsid w:val="00D95F86"/>
    <w:rsid w:val="00D978C6"/>
    <w:rsid w:val="00DA237B"/>
    <w:rsid w:val="00DA5810"/>
    <w:rsid w:val="00DA67AD"/>
    <w:rsid w:val="00DB4C8B"/>
    <w:rsid w:val="00DB5D0F"/>
    <w:rsid w:val="00DC66E3"/>
    <w:rsid w:val="00DE1E2B"/>
    <w:rsid w:val="00DF12F7"/>
    <w:rsid w:val="00E02C81"/>
    <w:rsid w:val="00E07887"/>
    <w:rsid w:val="00E110ED"/>
    <w:rsid w:val="00E130AB"/>
    <w:rsid w:val="00E13560"/>
    <w:rsid w:val="00E1563B"/>
    <w:rsid w:val="00E1727C"/>
    <w:rsid w:val="00E23EFD"/>
    <w:rsid w:val="00E341EA"/>
    <w:rsid w:val="00E35391"/>
    <w:rsid w:val="00E466BC"/>
    <w:rsid w:val="00E5749B"/>
    <w:rsid w:val="00E65F15"/>
    <w:rsid w:val="00E7260F"/>
    <w:rsid w:val="00E82D90"/>
    <w:rsid w:val="00E838A4"/>
    <w:rsid w:val="00E8648C"/>
    <w:rsid w:val="00E87921"/>
    <w:rsid w:val="00E95F3B"/>
    <w:rsid w:val="00E96630"/>
    <w:rsid w:val="00EA0002"/>
    <w:rsid w:val="00EA264E"/>
    <w:rsid w:val="00EC6F43"/>
    <w:rsid w:val="00ED7313"/>
    <w:rsid w:val="00ED7A2A"/>
    <w:rsid w:val="00EF1D7F"/>
    <w:rsid w:val="00F06AB7"/>
    <w:rsid w:val="00F07FA0"/>
    <w:rsid w:val="00F14189"/>
    <w:rsid w:val="00F178C8"/>
    <w:rsid w:val="00F22B9E"/>
    <w:rsid w:val="00F27C32"/>
    <w:rsid w:val="00F53EDA"/>
    <w:rsid w:val="00F56B41"/>
    <w:rsid w:val="00F6232B"/>
    <w:rsid w:val="00F62E7A"/>
    <w:rsid w:val="00F65A48"/>
    <w:rsid w:val="00F67886"/>
    <w:rsid w:val="00F7753D"/>
    <w:rsid w:val="00F85F34"/>
    <w:rsid w:val="00F876D0"/>
    <w:rsid w:val="00F92A1C"/>
    <w:rsid w:val="00FA06F7"/>
    <w:rsid w:val="00FB171A"/>
    <w:rsid w:val="00FB1CB5"/>
    <w:rsid w:val="00FC4BE5"/>
    <w:rsid w:val="00FC68B7"/>
    <w:rsid w:val="00FD7BF6"/>
    <w:rsid w:val="00FE604C"/>
    <w:rsid w:val="00FF6AB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101"/>
    <o:shapelayout v:ext="edit">
      <o:idmap v:ext="edit" data="2"/>
    </o:shapelayout>
  </w:shapeDefaults>
  <w:decimalSymbol w:val="."/>
  <w:listSeparator w:val=","/>
  <w14:docId w14:val="23FB87ED"/>
  <w15:chartTrackingRefBased/>
  <w15:docId w15:val="{D2BB51A7-F1D5-4A63-A945-9E4B88D54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qFormat="1"/>
    <w:lsdException w:name="caption" w:semiHidden="1" w:unhideWhenUsed="1" w:qFormat="1"/>
    <w:lsdException w:name="footnote reference" w:uiPriority="99"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3228"/>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spacing w:after="0" w:line="240" w:lineRule="auto"/>
      <w:ind w:right="0"/>
      <w:jc w:val="left"/>
      <w:outlineLvl w:val="0"/>
    </w:pPr>
  </w:style>
  <w:style w:type="paragraph" w:styleId="Heading2">
    <w:name w:val="heading 2"/>
    <w:basedOn w:val="Normal"/>
    <w:next w:val="Normal"/>
    <w:qFormat/>
    <w:rsid w:val="00503228"/>
    <w:pPr>
      <w:spacing w:line="240" w:lineRule="auto"/>
      <w:outlineLvl w:val="1"/>
    </w:pPr>
  </w:style>
  <w:style w:type="paragraph" w:styleId="Heading3">
    <w:name w:val="heading 3"/>
    <w:basedOn w:val="Normal"/>
    <w:next w:val="Normal"/>
    <w:link w:val="Heading3Char"/>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Footnote symbol,Footnote,Footnote Reference Superscript,SUPERS,Fußnotenzeichen"/>
    <w:uiPriority w:val="99"/>
    <w:qFormat/>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semiHidden/>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
    <w:basedOn w:val="Normal"/>
    <w:link w:val="FootnoteTextChar"/>
    <w:uiPriority w:val="99"/>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customStyle="1" w:styleId="a">
    <w:name w:val="(a)"/>
    <w:basedOn w:val="Normal"/>
    <w:qFormat/>
    <w:rsid w:val="00790F4B"/>
    <w:pPr>
      <w:spacing w:after="120"/>
      <w:ind w:left="2835" w:right="1134" w:hanging="567"/>
      <w:jc w:val="both"/>
    </w:pPr>
  </w:style>
  <w:style w:type="paragraph" w:customStyle="1" w:styleId="i">
    <w:name w:val="(i)"/>
    <w:basedOn w:val="Normal"/>
    <w:qFormat/>
    <w:rsid w:val="00790F4B"/>
    <w:pPr>
      <w:spacing w:after="120"/>
      <w:ind w:left="3402" w:right="1134" w:hanging="567"/>
      <w:jc w:val="both"/>
    </w:pPr>
  </w:style>
  <w:style w:type="paragraph" w:customStyle="1" w:styleId="blocpara">
    <w:name w:val="bloc para"/>
    <w:basedOn w:val="Normal"/>
    <w:qFormat/>
    <w:rsid w:val="008B577A"/>
    <w:pPr>
      <w:spacing w:after="120"/>
      <w:ind w:left="2268" w:right="1134"/>
      <w:jc w:val="both"/>
    </w:pPr>
  </w:style>
  <w:style w:type="paragraph" w:styleId="BodyText">
    <w:name w:val="Body Text"/>
    <w:basedOn w:val="Normal"/>
    <w:link w:val="BodyTextChar"/>
    <w:rsid w:val="003E7C0B"/>
    <w:pPr>
      <w:spacing w:after="120"/>
    </w:pPr>
  </w:style>
  <w:style w:type="character" w:customStyle="1" w:styleId="BodyTextChar">
    <w:name w:val="Body Text Char"/>
    <w:link w:val="BodyText"/>
    <w:rsid w:val="003E7C0B"/>
    <w:rPr>
      <w:lang w:eastAsia="en-US"/>
    </w:rPr>
  </w:style>
  <w:style w:type="paragraph" w:styleId="BodyText2">
    <w:name w:val="Body Text 2"/>
    <w:basedOn w:val="Normal"/>
    <w:link w:val="BodyText2Char"/>
    <w:rsid w:val="00FE604C"/>
    <w:pPr>
      <w:spacing w:after="120" w:line="480" w:lineRule="auto"/>
    </w:pPr>
  </w:style>
  <w:style w:type="character" w:customStyle="1" w:styleId="BodyText2Char">
    <w:name w:val="Body Text 2 Char"/>
    <w:link w:val="BodyText2"/>
    <w:rsid w:val="00FE604C"/>
    <w:rPr>
      <w:lang w:eastAsia="en-US"/>
    </w:rPr>
  </w:style>
  <w:style w:type="paragraph" w:customStyle="1" w:styleId="Para">
    <w:name w:val="Para"/>
    <w:basedOn w:val="Normal"/>
    <w:qFormat/>
    <w:rsid w:val="00780EAD"/>
    <w:pPr>
      <w:suppressAutoHyphens w:val="0"/>
      <w:spacing w:after="120"/>
      <w:ind w:left="2268" w:right="1134" w:hanging="1134"/>
      <w:jc w:val="both"/>
    </w:pPr>
  </w:style>
  <w:style w:type="paragraph" w:styleId="BodyTextIndent">
    <w:name w:val="Body Text Indent"/>
    <w:basedOn w:val="Normal"/>
    <w:link w:val="BodyTextIndentChar"/>
    <w:rsid w:val="00780EAD"/>
    <w:pPr>
      <w:spacing w:after="120"/>
      <w:ind w:left="283"/>
    </w:pPr>
  </w:style>
  <w:style w:type="character" w:customStyle="1" w:styleId="BodyTextIndentChar">
    <w:name w:val="Body Text Indent Char"/>
    <w:link w:val="BodyTextIndent"/>
    <w:rsid w:val="00780EAD"/>
    <w:rPr>
      <w:lang w:eastAsia="en-US"/>
    </w:rPr>
  </w:style>
  <w:style w:type="paragraph" w:styleId="BodyText3">
    <w:name w:val="Body Text 3"/>
    <w:basedOn w:val="Normal"/>
    <w:link w:val="BodyText3Char"/>
    <w:rsid w:val="00780EAD"/>
    <w:pPr>
      <w:spacing w:after="120"/>
    </w:pPr>
    <w:rPr>
      <w:sz w:val="16"/>
      <w:szCs w:val="16"/>
    </w:rPr>
  </w:style>
  <w:style w:type="character" w:customStyle="1" w:styleId="BodyText3Char">
    <w:name w:val="Body Text 3 Char"/>
    <w:link w:val="BodyText3"/>
    <w:rsid w:val="00780EAD"/>
    <w:rPr>
      <w:sz w:val="16"/>
      <w:szCs w:val="16"/>
      <w:lang w:eastAsia="en-US"/>
    </w:rPr>
  </w:style>
  <w:style w:type="paragraph" w:styleId="BodyTextIndent3">
    <w:name w:val="Body Text Indent 3"/>
    <w:basedOn w:val="Normal"/>
    <w:link w:val="BodyTextIndent3Char"/>
    <w:rsid w:val="00780EAD"/>
    <w:pPr>
      <w:spacing w:after="120"/>
      <w:ind w:left="283"/>
    </w:pPr>
    <w:rPr>
      <w:sz w:val="16"/>
      <w:szCs w:val="16"/>
    </w:rPr>
  </w:style>
  <w:style w:type="character" w:customStyle="1" w:styleId="BodyTextIndent3Char">
    <w:name w:val="Body Text Indent 3 Char"/>
    <w:link w:val="BodyTextIndent3"/>
    <w:rsid w:val="00780EAD"/>
    <w:rPr>
      <w:sz w:val="16"/>
      <w:szCs w:val="16"/>
      <w:lang w:eastAsia="en-US"/>
    </w:rPr>
  </w:style>
  <w:style w:type="paragraph" w:styleId="BodyTextIndent2">
    <w:name w:val="Body Text Indent 2"/>
    <w:basedOn w:val="Normal"/>
    <w:link w:val="BodyTextIndent2Char"/>
    <w:rsid w:val="00780EAD"/>
    <w:pPr>
      <w:spacing w:after="120" w:line="480" w:lineRule="auto"/>
      <w:ind w:left="283"/>
    </w:pPr>
  </w:style>
  <w:style w:type="character" w:customStyle="1" w:styleId="BodyTextIndent2Char">
    <w:name w:val="Body Text Indent 2 Char"/>
    <w:link w:val="BodyTextIndent2"/>
    <w:rsid w:val="00780EAD"/>
    <w:rPr>
      <w:lang w:eastAsia="en-US"/>
    </w:rPr>
  </w:style>
  <w:style w:type="paragraph" w:styleId="BalloonText">
    <w:name w:val="Balloon Text"/>
    <w:basedOn w:val="Normal"/>
    <w:link w:val="BalloonTextChar"/>
    <w:rsid w:val="00073A67"/>
    <w:pPr>
      <w:spacing w:line="240" w:lineRule="auto"/>
    </w:pPr>
    <w:rPr>
      <w:rFonts w:ascii="Tahoma" w:hAnsi="Tahoma" w:cs="Tahoma"/>
      <w:sz w:val="16"/>
      <w:szCs w:val="16"/>
    </w:rPr>
  </w:style>
  <w:style w:type="character" w:customStyle="1" w:styleId="BalloonTextChar">
    <w:name w:val="Balloon Text Char"/>
    <w:link w:val="BalloonText"/>
    <w:rsid w:val="00073A67"/>
    <w:rPr>
      <w:rFonts w:ascii="Tahoma" w:hAnsi="Tahoma" w:cs="Tahoma"/>
      <w:sz w:val="16"/>
      <w:szCs w:val="16"/>
      <w:lang w:eastAsia="en-US"/>
    </w:rPr>
  </w:style>
  <w:style w:type="character" w:customStyle="1" w:styleId="SingleTxtGChar">
    <w:name w:val="_ Single Txt_G Char"/>
    <w:link w:val="SingleTxtG"/>
    <w:qFormat/>
    <w:rsid w:val="00E8648C"/>
    <w:rPr>
      <w:lang w:eastAsia="en-US"/>
    </w:rPr>
  </w:style>
  <w:style w:type="character" w:customStyle="1" w:styleId="FootnoteTextChar">
    <w:name w:val="Footnote Text Char"/>
    <w:aliases w:val="5_G Char,PP Char,5_G_6 Char"/>
    <w:link w:val="FootnoteText"/>
    <w:uiPriority w:val="99"/>
    <w:rsid w:val="00AC5322"/>
    <w:rPr>
      <w:sz w:val="18"/>
      <w:lang w:eastAsia="en-US"/>
    </w:rPr>
  </w:style>
  <w:style w:type="character" w:styleId="CommentReference">
    <w:name w:val="annotation reference"/>
    <w:rsid w:val="00D06E37"/>
    <w:rPr>
      <w:sz w:val="16"/>
      <w:szCs w:val="16"/>
    </w:rPr>
  </w:style>
  <w:style w:type="paragraph" w:styleId="CommentText">
    <w:name w:val="annotation text"/>
    <w:basedOn w:val="Normal"/>
    <w:link w:val="CommentTextChar"/>
    <w:rsid w:val="00D06E37"/>
    <w:pPr>
      <w:spacing w:line="240" w:lineRule="auto"/>
    </w:pPr>
  </w:style>
  <w:style w:type="character" w:customStyle="1" w:styleId="CommentTextChar">
    <w:name w:val="Comment Text Char"/>
    <w:link w:val="CommentText"/>
    <w:rsid w:val="00D06E37"/>
    <w:rPr>
      <w:lang w:eastAsia="en-US"/>
    </w:rPr>
  </w:style>
  <w:style w:type="paragraph" w:styleId="CommentSubject">
    <w:name w:val="annotation subject"/>
    <w:basedOn w:val="CommentText"/>
    <w:next w:val="CommentText"/>
    <w:link w:val="CommentSubjectChar"/>
    <w:rsid w:val="00D06E37"/>
    <w:rPr>
      <w:b/>
      <w:bCs/>
    </w:rPr>
  </w:style>
  <w:style w:type="character" w:customStyle="1" w:styleId="CommentSubjectChar">
    <w:name w:val="Comment Subject Char"/>
    <w:link w:val="CommentSubject"/>
    <w:rsid w:val="00D06E37"/>
    <w:rPr>
      <w:b/>
      <w:bCs/>
      <w:lang w:eastAsia="en-US"/>
    </w:rPr>
  </w:style>
  <w:style w:type="paragraph" w:styleId="PlainText">
    <w:name w:val="Plain Text"/>
    <w:basedOn w:val="Normal"/>
    <w:link w:val="PlainTextChar"/>
    <w:rsid w:val="00CC0C9F"/>
    <w:pPr>
      <w:spacing w:line="240" w:lineRule="auto"/>
    </w:pPr>
    <w:rPr>
      <w:rFonts w:ascii="Consolas" w:hAnsi="Consolas" w:cs="Consolas"/>
      <w:sz w:val="21"/>
      <w:szCs w:val="21"/>
    </w:rPr>
  </w:style>
  <w:style w:type="character" w:customStyle="1" w:styleId="PlainTextChar">
    <w:name w:val="Plain Text Char"/>
    <w:link w:val="PlainText"/>
    <w:rsid w:val="00CC0C9F"/>
    <w:rPr>
      <w:rFonts w:ascii="Consolas" w:hAnsi="Consolas" w:cs="Consolas"/>
      <w:sz w:val="21"/>
      <w:szCs w:val="21"/>
      <w:lang w:eastAsia="en-US"/>
    </w:rPr>
  </w:style>
  <w:style w:type="character" w:customStyle="1" w:styleId="Heading3Char">
    <w:name w:val="Heading 3 Char"/>
    <w:link w:val="Heading3"/>
    <w:rsid w:val="00A826E3"/>
    <w:rPr>
      <w:lang w:eastAsia="en-US"/>
    </w:rPr>
  </w:style>
  <w:style w:type="character" w:customStyle="1" w:styleId="HChGChar">
    <w:name w:val="_ H _Ch_G Char"/>
    <w:link w:val="HChG"/>
    <w:rsid w:val="00A826E3"/>
    <w:rPr>
      <w:b/>
      <w:sz w:val="28"/>
      <w:lang w:eastAsia="en-US"/>
    </w:rPr>
  </w:style>
  <w:style w:type="paragraph" w:styleId="Revision">
    <w:name w:val="Revision"/>
    <w:hidden/>
    <w:uiPriority w:val="99"/>
    <w:semiHidden/>
    <w:rsid w:val="00AA3954"/>
    <w:rPr>
      <w:lang w:eastAsia="en-US"/>
    </w:rPr>
  </w:style>
  <w:style w:type="character" w:customStyle="1" w:styleId="HeaderChar">
    <w:name w:val="Header Char"/>
    <w:aliases w:val="6_G Char"/>
    <w:link w:val="Header"/>
    <w:rsid w:val="009842A9"/>
    <w:rPr>
      <w:b/>
      <w:sz w:val="18"/>
      <w:lang w:eastAsia="en-US"/>
    </w:rPr>
  </w:style>
  <w:style w:type="character" w:customStyle="1" w:styleId="Heading1Char">
    <w:name w:val="Heading 1 Char"/>
    <w:aliases w:val="Table_G Char"/>
    <w:link w:val="Heading1"/>
    <w:rsid w:val="00433DD2"/>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03916">
      <w:bodyDiv w:val="1"/>
      <w:marLeft w:val="0"/>
      <w:marRight w:val="0"/>
      <w:marTop w:val="0"/>
      <w:marBottom w:val="0"/>
      <w:divBdr>
        <w:top w:val="none" w:sz="0" w:space="0" w:color="auto"/>
        <w:left w:val="none" w:sz="0" w:space="0" w:color="auto"/>
        <w:bottom w:val="none" w:sz="0" w:space="0" w:color="auto"/>
        <w:right w:val="none" w:sz="0" w:space="0" w:color="auto"/>
      </w:divBdr>
    </w:div>
    <w:div w:id="38750344">
      <w:bodyDiv w:val="1"/>
      <w:marLeft w:val="0"/>
      <w:marRight w:val="0"/>
      <w:marTop w:val="0"/>
      <w:marBottom w:val="0"/>
      <w:divBdr>
        <w:top w:val="none" w:sz="0" w:space="0" w:color="auto"/>
        <w:left w:val="none" w:sz="0" w:space="0" w:color="auto"/>
        <w:bottom w:val="none" w:sz="0" w:space="0" w:color="auto"/>
        <w:right w:val="none" w:sz="0" w:space="0" w:color="auto"/>
      </w:divBdr>
    </w:div>
    <w:div w:id="271860064">
      <w:bodyDiv w:val="1"/>
      <w:marLeft w:val="0"/>
      <w:marRight w:val="0"/>
      <w:marTop w:val="0"/>
      <w:marBottom w:val="0"/>
      <w:divBdr>
        <w:top w:val="none" w:sz="0" w:space="0" w:color="auto"/>
        <w:left w:val="none" w:sz="0" w:space="0" w:color="auto"/>
        <w:bottom w:val="none" w:sz="0" w:space="0" w:color="auto"/>
        <w:right w:val="none" w:sz="0" w:space="0" w:color="auto"/>
      </w:divBdr>
    </w:div>
    <w:div w:id="427625566">
      <w:bodyDiv w:val="1"/>
      <w:marLeft w:val="0"/>
      <w:marRight w:val="0"/>
      <w:marTop w:val="0"/>
      <w:marBottom w:val="0"/>
      <w:divBdr>
        <w:top w:val="none" w:sz="0" w:space="0" w:color="auto"/>
        <w:left w:val="none" w:sz="0" w:space="0" w:color="auto"/>
        <w:bottom w:val="none" w:sz="0" w:space="0" w:color="auto"/>
        <w:right w:val="none" w:sz="0" w:space="0" w:color="auto"/>
      </w:divBdr>
    </w:div>
    <w:div w:id="941107238">
      <w:bodyDiv w:val="1"/>
      <w:marLeft w:val="0"/>
      <w:marRight w:val="0"/>
      <w:marTop w:val="0"/>
      <w:marBottom w:val="0"/>
      <w:divBdr>
        <w:top w:val="none" w:sz="0" w:space="0" w:color="auto"/>
        <w:left w:val="none" w:sz="0" w:space="0" w:color="auto"/>
        <w:bottom w:val="none" w:sz="0" w:space="0" w:color="auto"/>
        <w:right w:val="none" w:sz="0" w:space="0" w:color="auto"/>
      </w:divBdr>
    </w:div>
    <w:div w:id="944188405">
      <w:bodyDiv w:val="1"/>
      <w:marLeft w:val="0"/>
      <w:marRight w:val="0"/>
      <w:marTop w:val="0"/>
      <w:marBottom w:val="0"/>
      <w:divBdr>
        <w:top w:val="none" w:sz="0" w:space="0" w:color="auto"/>
        <w:left w:val="none" w:sz="0" w:space="0" w:color="auto"/>
        <w:bottom w:val="none" w:sz="0" w:space="0" w:color="auto"/>
        <w:right w:val="none" w:sz="0" w:space="0" w:color="auto"/>
      </w:divBdr>
    </w:div>
    <w:div w:id="1047603781">
      <w:bodyDiv w:val="1"/>
      <w:marLeft w:val="0"/>
      <w:marRight w:val="0"/>
      <w:marTop w:val="0"/>
      <w:marBottom w:val="0"/>
      <w:divBdr>
        <w:top w:val="none" w:sz="0" w:space="0" w:color="auto"/>
        <w:left w:val="none" w:sz="0" w:space="0" w:color="auto"/>
        <w:bottom w:val="none" w:sz="0" w:space="0" w:color="auto"/>
        <w:right w:val="none" w:sz="0" w:space="0" w:color="auto"/>
      </w:divBdr>
    </w:div>
    <w:div w:id="1421170967">
      <w:bodyDiv w:val="1"/>
      <w:marLeft w:val="0"/>
      <w:marRight w:val="0"/>
      <w:marTop w:val="0"/>
      <w:marBottom w:val="0"/>
      <w:divBdr>
        <w:top w:val="none" w:sz="0" w:space="0" w:color="auto"/>
        <w:left w:val="none" w:sz="0" w:space="0" w:color="auto"/>
        <w:bottom w:val="none" w:sz="0" w:space="0" w:color="auto"/>
        <w:right w:val="none" w:sz="0" w:space="0" w:color="auto"/>
      </w:divBdr>
    </w:div>
    <w:div w:id="1585604598">
      <w:bodyDiv w:val="1"/>
      <w:marLeft w:val="0"/>
      <w:marRight w:val="0"/>
      <w:marTop w:val="0"/>
      <w:marBottom w:val="0"/>
      <w:divBdr>
        <w:top w:val="none" w:sz="0" w:space="0" w:color="auto"/>
        <w:left w:val="none" w:sz="0" w:space="0" w:color="auto"/>
        <w:bottom w:val="none" w:sz="0" w:space="0" w:color="auto"/>
        <w:right w:val="none" w:sz="0" w:space="0" w:color="auto"/>
      </w:divBdr>
    </w:div>
    <w:div w:id="1664429708">
      <w:bodyDiv w:val="1"/>
      <w:marLeft w:val="0"/>
      <w:marRight w:val="0"/>
      <w:marTop w:val="0"/>
      <w:marBottom w:val="0"/>
      <w:divBdr>
        <w:top w:val="none" w:sz="0" w:space="0" w:color="auto"/>
        <w:left w:val="none" w:sz="0" w:space="0" w:color="auto"/>
        <w:bottom w:val="none" w:sz="0" w:space="0" w:color="auto"/>
        <w:right w:val="none" w:sz="0" w:space="0" w:color="auto"/>
      </w:divBdr>
    </w:div>
    <w:div w:id="1760566622">
      <w:bodyDiv w:val="1"/>
      <w:marLeft w:val="0"/>
      <w:marRight w:val="0"/>
      <w:marTop w:val="0"/>
      <w:marBottom w:val="0"/>
      <w:divBdr>
        <w:top w:val="none" w:sz="0" w:space="0" w:color="auto"/>
        <w:left w:val="none" w:sz="0" w:space="0" w:color="auto"/>
        <w:bottom w:val="none" w:sz="0" w:space="0" w:color="auto"/>
        <w:right w:val="none" w:sz="0" w:space="0" w:color="auto"/>
      </w:divBdr>
    </w:div>
    <w:div w:id="1849169979">
      <w:bodyDiv w:val="1"/>
      <w:marLeft w:val="0"/>
      <w:marRight w:val="0"/>
      <w:marTop w:val="0"/>
      <w:marBottom w:val="0"/>
      <w:divBdr>
        <w:top w:val="none" w:sz="0" w:space="0" w:color="auto"/>
        <w:left w:val="none" w:sz="0" w:space="0" w:color="auto"/>
        <w:bottom w:val="none" w:sz="0" w:space="0" w:color="auto"/>
        <w:right w:val="none" w:sz="0" w:space="0" w:color="auto"/>
      </w:divBdr>
    </w:div>
    <w:div w:id="1899436049">
      <w:bodyDiv w:val="1"/>
      <w:marLeft w:val="0"/>
      <w:marRight w:val="0"/>
      <w:marTop w:val="0"/>
      <w:marBottom w:val="0"/>
      <w:divBdr>
        <w:top w:val="none" w:sz="0" w:space="0" w:color="auto"/>
        <w:left w:val="none" w:sz="0" w:space="0" w:color="auto"/>
        <w:bottom w:val="none" w:sz="0" w:space="0" w:color="auto"/>
        <w:right w:val="none" w:sz="0" w:space="0" w:color="auto"/>
      </w:divBdr>
    </w:div>
    <w:div w:id="2023120256">
      <w:bodyDiv w:val="1"/>
      <w:marLeft w:val="0"/>
      <w:marRight w:val="0"/>
      <w:marTop w:val="0"/>
      <w:marBottom w:val="0"/>
      <w:divBdr>
        <w:top w:val="none" w:sz="0" w:space="0" w:color="auto"/>
        <w:left w:val="none" w:sz="0" w:space="0" w:color="auto"/>
        <w:bottom w:val="none" w:sz="0" w:space="0" w:color="auto"/>
        <w:right w:val="none" w:sz="0" w:space="0" w:color="auto"/>
      </w:divBdr>
    </w:div>
    <w:div w:id="2039692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header" Target="header3.xml"/><Relationship Id="rId26" Type="http://schemas.openxmlformats.org/officeDocument/2006/relationships/oleObject" Target="embeddings/oleObject1.bin"/><Relationship Id="rId39"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footer" Target="footer8.xml"/><Relationship Id="rId42" Type="http://schemas.openxmlformats.org/officeDocument/2006/relationships/oleObject" Target="embeddings/oleObject2.bin"/><Relationship Id="rId47" Type="http://schemas.openxmlformats.org/officeDocument/2006/relationships/header" Target="header13.xml"/><Relationship Id="rId50" Type="http://schemas.openxmlformats.org/officeDocument/2006/relationships/oleObject" Target="embeddings/oleObject3.bin"/><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footer" Target="footer2.xml"/><Relationship Id="rId25" Type="http://schemas.openxmlformats.org/officeDocument/2006/relationships/image" Target="media/image5.wmf"/><Relationship Id="rId33" Type="http://schemas.openxmlformats.org/officeDocument/2006/relationships/header" Target="header10.xml"/><Relationship Id="rId38" Type="http://schemas.openxmlformats.org/officeDocument/2006/relationships/image" Target="media/image9.png"/><Relationship Id="rId46"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header" Target="header7.xml"/><Relationship Id="rId41" Type="http://schemas.openxmlformats.org/officeDocument/2006/relationships/image" Target="media/image12.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footer" Target="footer7.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footer" Target="footer9.xm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image" Target="media/image7.png"/><Relationship Id="rId49" Type="http://schemas.openxmlformats.org/officeDocument/2006/relationships/image" Target="media/image13.emf"/><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eader" Target="header9.xml"/><Relationship Id="rId44" Type="http://schemas.openxmlformats.org/officeDocument/2006/relationships/header" Target="header12.xml"/><Relationship Id="rId52"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image" Target="media/image6.png"/><Relationship Id="rId43" Type="http://schemas.openxmlformats.org/officeDocument/2006/relationships/header" Target="header11.xml"/><Relationship Id="rId48" Type="http://schemas.openxmlformats.org/officeDocument/2006/relationships/footer" Target="footer11.xml"/><Relationship Id="rId8" Type="http://schemas.openxmlformats.org/officeDocument/2006/relationships/webSettings" Target="webSettings.xml"/><Relationship Id="rId51" Type="http://schemas.openxmlformats.org/officeDocument/2006/relationships/header" Target="header14.xml"/></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illot\AppData\Roaming\Microsoft\Templates\ECE+PlainPage\PlainPage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8" ma:contentTypeDescription="Create a new document." ma:contentTypeScope="" ma:versionID="e62f3c52afbfb087cbf0486b24bccade">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0897c4342d1b21160e8184e77b1557a4"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C9403EFC-B0A7-4A06-94E2-2D83DB0136C0}">
  <ds:schemaRefs>
    <ds:schemaRef ds:uri="http://schemas.openxmlformats.org/officeDocument/2006/bibliography"/>
  </ds:schemaRefs>
</ds:datastoreItem>
</file>

<file path=customXml/itemProps2.xml><?xml version="1.0" encoding="utf-8"?>
<ds:datastoreItem xmlns:ds="http://schemas.openxmlformats.org/officeDocument/2006/customXml" ds:itemID="{7B901AFB-4DC0-42EE-8B9A-7DA6BA4AA0D0}">
  <ds:schemaRefs>
    <ds:schemaRef ds:uri="http://schemas.microsoft.com/sharepoint/v3/contenttype/forms"/>
  </ds:schemaRefs>
</ds:datastoreItem>
</file>

<file path=customXml/itemProps3.xml><?xml version="1.0" encoding="utf-8"?>
<ds:datastoreItem xmlns:ds="http://schemas.openxmlformats.org/officeDocument/2006/customXml" ds:itemID="{969C0814-8C1A-44B2-B083-9F04B953CF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D9C838-D0E3-4EEB-A4FA-A3E29F6E85CF}">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docProps/app.xml><?xml version="1.0" encoding="utf-8"?>
<Properties xmlns="http://schemas.openxmlformats.org/officeDocument/2006/extended-properties" xmlns:vt="http://schemas.openxmlformats.org/officeDocument/2006/docPropsVTypes">
  <Template>PlainPage_E.dotm</Template>
  <TotalTime>1</TotalTime>
  <Pages>29</Pages>
  <Words>5822</Words>
  <Characters>33189</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E/ECE/324/Rev</vt:lpstr>
    </vt:vector>
  </TitlesOfParts>
  <Company>CSD</Company>
  <LinksUpToDate>false</LinksUpToDate>
  <CharactersWithSpaces>38934</CharactersWithSpaces>
  <SharedDoc>false</SharedDoc>
  <HLinks>
    <vt:vector size="6" baseType="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dc:title>
  <dc:subject/>
  <dc:creator>Lucille Caillot</dc:creator>
  <cp:keywords/>
  <cp:lastModifiedBy>ECE_TRANS_WP.11_249</cp:lastModifiedBy>
  <cp:revision>4</cp:revision>
  <cp:lastPrinted>2023-08-23T17:45:00Z</cp:lastPrinted>
  <dcterms:created xsi:type="dcterms:W3CDTF">2023-09-06T15:13:00Z</dcterms:created>
  <dcterms:modified xsi:type="dcterms:W3CDTF">2023-09-14T15:17:00Z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MediaServiceImageTags">
    <vt:lpwstr/>
  </property>
  <property fmtid="{D5CDD505-2E9C-101B-9397-08002B2CF9AE}" pid="4" name="Office_x0020_of_x0020_Origin">
    <vt:lpwstr/>
  </property>
  <property fmtid="{D5CDD505-2E9C-101B-9397-08002B2CF9AE}" pid="6" name="gba66df640194346a5267c50f24d4797">
    <vt:lpwstr/>
  </property>
  <property fmtid="{D5CDD505-2E9C-101B-9397-08002B2CF9AE}" pid="7" name="Office of Origin">
    <vt:lpwstr/>
  </property>
</Properties>
</file>