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7855D92A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88E7569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C3B181B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218B148" w14:textId="77777777" w:rsidR="00717266" w:rsidRPr="00D47EEA" w:rsidRDefault="00913F2E" w:rsidP="00913F2E">
            <w:pPr>
              <w:suppressAutoHyphens w:val="0"/>
              <w:spacing w:after="20"/>
              <w:jc w:val="right"/>
            </w:pPr>
            <w:r w:rsidRPr="00913F2E">
              <w:rPr>
                <w:sz w:val="40"/>
              </w:rPr>
              <w:t>ECE</w:t>
            </w:r>
            <w:r>
              <w:t>/TRANS/WP.15/AC.1/2023/54</w:t>
            </w:r>
          </w:p>
        </w:tc>
      </w:tr>
      <w:tr w:rsidR="00717266" w14:paraId="5762D5DA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792170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2108A82" wp14:editId="2F9E988F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047EDC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83881A" w14:textId="14B5AE91" w:rsidR="00717266" w:rsidRDefault="00913F2E" w:rsidP="00913F2E">
            <w:pPr>
              <w:spacing w:before="240"/>
            </w:pPr>
            <w:r>
              <w:t>Distr.: General</w:t>
            </w:r>
          </w:p>
          <w:p w14:paraId="3E09208B" w14:textId="7CF8401E" w:rsidR="00913F2E" w:rsidRDefault="00913F2E" w:rsidP="00913F2E">
            <w:pPr>
              <w:suppressAutoHyphens w:val="0"/>
            </w:pPr>
            <w:r>
              <w:t>11 July 2023</w:t>
            </w:r>
          </w:p>
          <w:p w14:paraId="7F3238D4" w14:textId="56798158" w:rsidR="00913F2E" w:rsidRDefault="00913F2E" w:rsidP="00913F2E">
            <w:pPr>
              <w:suppressAutoHyphens w:val="0"/>
            </w:pPr>
            <w:r>
              <w:t>English</w:t>
            </w:r>
          </w:p>
          <w:p w14:paraId="44BB1008" w14:textId="4B4E745E" w:rsidR="00913F2E" w:rsidRDefault="00913F2E" w:rsidP="00913F2E">
            <w:pPr>
              <w:suppressAutoHyphens w:val="0"/>
            </w:pPr>
            <w:r>
              <w:t>Original: English</w:t>
            </w:r>
          </w:p>
        </w:tc>
      </w:tr>
    </w:tbl>
    <w:p w14:paraId="1826F407" w14:textId="77777777" w:rsidR="00913F2E" w:rsidRDefault="00913F2E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296C6C56" w14:textId="77777777" w:rsidR="00913F2E" w:rsidRDefault="00913F2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F84F722" w14:textId="3F30EB18" w:rsidR="00913F2E" w:rsidRDefault="00913F2E" w:rsidP="00913F2E">
      <w:pPr>
        <w:spacing w:before="120" w:after="120"/>
        <w:rPr>
          <w:b/>
          <w:sz w:val="24"/>
          <w:szCs w:val="24"/>
        </w:rPr>
      </w:pPr>
      <w:r w:rsidRPr="00913F2E">
        <w:rPr>
          <w:b/>
          <w:sz w:val="24"/>
          <w:szCs w:val="24"/>
        </w:rPr>
        <w:t>Working Party on the Transport of Dangerous Goods</w:t>
      </w:r>
    </w:p>
    <w:p w14:paraId="718654B1" w14:textId="6DAD4E4F" w:rsidR="00913F2E" w:rsidRPr="00913F2E" w:rsidRDefault="00913F2E" w:rsidP="00913F2E">
      <w:pPr>
        <w:rPr>
          <w:b/>
          <w:bCs/>
          <w:color w:val="000000" w:themeColor="text1"/>
          <w:shd w:val="clear" w:color="000000" w:fill="FFFFFF"/>
        </w:rPr>
      </w:pPr>
      <w:r w:rsidRPr="00913F2E">
        <w:rPr>
          <w:b/>
          <w:bCs/>
          <w:color w:val="000000" w:themeColor="text1"/>
          <w:shd w:val="clear" w:color="000000" w:fill="FFFFFF"/>
        </w:rPr>
        <w:t xml:space="preserve">Joint Meeting of the RID Committee of Experts and </w:t>
      </w:r>
      <w:r w:rsidRPr="00913F2E">
        <w:rPr>
          <w:b/>
          <w:bCs/>
          <w:color w:val="000000" w:themeColor="text1"/>
          <w:shd w:val="clear" w:color="000000" w:fill="FFFFFF"/>
        </w:rPr>
        <w:br/>
      </w:r>
      <w:r w:rsidRPr="00913F2E">
        <w:rPr>
          <w:b/>
          <w:bCs/>
          <w:color w:val="000000" w:themeColor="text1"/>
          <w:shd w:val="clear" w:color="000000" w:fill="FFFFFF"/>
        </w:rPr>
        <w:t>the Working Party on the Transport of Dangerous Goods</w:t>
      </w:r>
    </w:p>
    <w:p w14:paraId="34D6700C" w14:textId="77777777" w:rsidR="00913F2E" w:rsidRPr="0056702D" w:rsidRDefault="00913F2E" w:rsidP="00913F2E">
      <w:pPr>
        <w:rPr>
          <w:rFonts w:eastAsiaTheme="minorHAnsi"/>
          <w:color w:val="000000" w:themeColor="text1"/>
          <w:shd w:val="clear" w:color="000000" w:fill="FFFFFF"/>
          <w:lang w:val="en-US"/>
        </w:rPr>
      </w:pPr>
      <w:r w:rsidRPr="0056702D">
        <w:rPr>
          <w:color w:val="000000" w:themeColor="text1"/>
          <w:shd w:val="clear" w:color="000000" w:fill="FFFFFF"/>
        </w:rPr>
        <w:t>Geneva, 19–29 September 2023</w:t>
      </w:r>
    </w:p>
    <w:p w14:paraId="2195535A" w14:textId="2CA23119" w:rsidR="00913F2E" w:rsidRPr="00913F2E" w:rsidRDefault="00913F2E" w:rsidP="00913F2E">
      <w:pPr>
        <w:rPr>
          <w:b/>
          <w:bCs/>
          <w:color w:val="000000" w:themeColor="text1"/>
          <w:shd w:val="clear" w:color="000000" w:fill="FFFFFF"/>
          <w:lang w:val="en-US"/>
        </w:rPr>
      </w:pPr>
      <w:r w:rsidRPr="0056702D">
        <w:rPr>
          <w:color w:val="000000" w:themeColor="text1"/>
          <w:shd w:val="clear" w:color="000000" w:fill="FFFFFF"/>
        </w:rPr>
        <w:t xml:space="preserve">Item 2 of the provisional agenda: </w:t>
      </w:r>
      <w:r>
        <w:rPr>
          <w:color w:val="000000" w:themeColor="text1"/>
          <w:shd w:val="clear" w:color="000000" w:fill="FFFFFF"/>
        </w:rPr>
        <w:br/>
      </w:r>
      <w:r w:rsidRPr="00913F2E">
        <w:rPr>
          <w:b/>
          <w:bCs/>
          <w:color w:val="000000" w:themeColor="text1"/>
          <w:shd w:val="clear" w:color="000000" w:fill="FFFFFF"/>
        </w:rPr>
        <w:t>Tanks</w:t>
      </w:r>
    </w:p>
    <w:p w14:paraId="78AB791C" w14:textId="6E5B5C14" w:rsidR="00913F2E" w:rsidRPr="0056702D" w:rsidRDefault="00913F2E" w:rsidP="00913F2E">
      <w:pPr>
        <w:pStyle w:val="HChG"/>
        <w:rPr>
          <w:shd w:val="clear" w:color="000000" w:fill="FFFFFF"/>
          <w:lang w:val="en-US"/>
        </w:rPr>
      </w:pPr>
      <w:r w:rsidRPr="0056702D">
        <w:rPr>
          <w:shd w:val="clear" w:color="000000" w:fill="FFFFFF"/>
        </w:rPr>
        <w:tab/>
      </w:r>
      <w:r w:rsidRPr="0056702D">
        <w:rPr>
          <w:shd w:val="clear" w:color="000000" w:fill="FFFFFF"/>
        </w:rPr>
        <w:tab/>
        <w:t>Clarification of RID/ADR 4.3.4.2.1 on the temperature of the external tank surface</w:t>
      </w:r>
    </w:p>
    <w:p w14:paraId="65522A12" w14:textId="77777777" w:rsidR="00913F2E" w:rsidRPr="0056702D" w:rsidRDefault="00913F2E" w:rsidP="00913F2E">
      <w:pPr>
        <w:pStyle w:val="H1G"/>
        <w:rPr>
          <w:shd w:val="clear" w:color="000000" w:fill="FFFFFF"/>
          <w:lang w:val="en-US"/>
        </w:rPr>
      </w:pPr>
      <w:r w:rsidRPr="0056702D">
        <w:rPr>
          <w:shd w:val="clear" w:color="000000" w:fill="FFFFFF"/>
        </w:rPr>
        <w:tab/>
      </w:r>
      <w:r w:rsidRPr="0056702D">
        <w:rPr>
          <w:shd w:val="clear" w:color="000000" w:fill="FFFFFF"/>
        </w:rPr>
        <w:tab/>
        <w:t>Transmitted by the Government of France</w:t>
      </w:r>
      <w:r w:rsidRPr="00913F2E">
        <w:rPr>
          <w:b w:val="0"/>
          <w:bCs/>
          <w:sz w:val="20"/>
          <w:szCs w:val="16"/>
          <w:shd w:val="clear" w:color="000000" w:fill="FFFFFF"/>
        </w:rPr>
        <w:footnoteReference w:customMarkFollows="1" w:id="1"/>
        <w:t>*</w:t>
      </w:r>
      <w:r w:rsidRPr="00913F2E">
        <w:rPr>
          <w:b w:val="0"/>
          <w:bCs/>
          <w:position w:val="8"/>
          <w:sz w:val="20"/>
          <w:szCs w:val="16"/>
          <w:shd w:val="clear" w:color="000000" w:fill="FFFFFF"/>
        </w:rPr>
        <w:t>,</w:t>
      </w:r>
      <w:r w:rsidRPr="00913F2E">
        <w:rPr>
          <w:b w:val="0"/>
          <w:bCs/>
          <w:sz w:val="20"/>
          <w:szCs w:val="16"/>
          <w:shd w:val="clear" w:color="000000" w:fill="FFFFFF"/>
        </w:rPr>
        <w:t xml:space="preserve"> </w:t>
      </w:r>
      <w:r w:rsidRPr="00913F2E">
        <w:rPr>
          <w:b w:val="0"/>
          <w:bCs/>
          <w:sz w:val="20"/>
          <w:szCs w:val="16"/>
          <w:shd w:val="clear" w:color="000000" w:fill="FFFFFF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913F2E" w14:paraId="65C9895B" w14:textId="77777777" w:rsidTr="00913F2E">
        <w:trPr>
          <w:jc w:val="center"/>
        </w:trPr>
        <w:tc>
          <w:tcPr>
            <w:tcW w:w="9629" w:type="dxa"/>
            <w:tcBorders>
              <w:bottom w:val="nil"/>
            </w:tcBorders>
          </w:tcPr>
          <w:p w14:paraId="3F1362FE" w14:textId="2CBD0D44" w:rsidR="00913F2E" w:rsidRPr="00913F2E" w:rsidRDefault="00913F2E" w:rsidP="00913F2E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  <w:shd w:val="clear" w:color="000000" w:fill="FFFFFF"/>
                <w:lang w:val="en-US"/>
              </w:rPr>
            </w:pPr>
            <w:r>
              <w:rPr>
                <w:shd w:val="clear" w:color="000000" w:fill="FFFFFF"/>
                <w:lang w:val="en-US"/>
              </w:rPr>
              <w:tab/>
            </w:r>
            <w:r>
              <w:rPr>
                <w:i/>
                <w:sz w:val="24"/>
                <w:shd w:val="clear" w:color="000000" w:fill="FFFFFF"/>
                <w:lang w:val="en-US"/>
              </w:rPr>
              <w:t>Summary</w:t>
            </w:r>
          </w:p>
        </w:tc>
      </w:tr>
      <w:tr w:rsidR="00913F2E" w14:paraId="517AA4FD" w14:textId="77777777" w:rsidTr="00913F2E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7FA75527" w14:textId="6D09EC89" w:rsidR="00913F2E" w:rsidRDefault="00913F2E" w:rsidP="00913F2E">
            <w:pPr>
              <w:pStyle w:val="SingleTxtG"/>
              <w:tabs>
                <w:tab w:val="clear" w:pos="1701"/>
                <w:tab w:val="clear" w:pos="2268"/>
                <w:tab w:val="left" w:pos="3684"/>
              </w:tabs>
              <w:ind w:left="3684" w:hanging="2550"/>
              <w:jc w:val="left"/>
              <w:rPr>
                <w:shd w:val="clear" w:color="000000" w:fill="FFFFFF"/>
                <w:lang w:val="en-US"/>
              </w:rPr>
            </w:pPr>
            <w:r w:rsidRPr="00913F2E">
              <w:rPr>
                <w:b/>
                <w:bCs/>
                <w:color w:val="000000" w:themeColor="text1"/>
                <w:shd w:val="clear" w:color="000000" w:fill="FFFFFF"/>
              </w:rPr>
              <w:t>Executive summary</w:t>
            </w:r>
            <w:r w:rsidRPr="0056702D">
              <w:rPr>
                <w:color w:val="000000" w:themeColor="text1"/>
                <w:shd w:val="clear" w:color="000000" w:fill="FFFFFF"/>
              </w:rPr>
              <w:t>:</w:t>
            </w:r>
            <w:r w:rsidRPr="0056702D">
              <w:rPr>
                <w:color w:val="000000" w:themeColor="text1"/>
                <w:shd w:val="clear" w:color="000000" w:fill="FFFFFF"/>
              </w:rPr>
              <w:tab/>
              <w:t xml:space="preserve">This document aims to better define the requirement under 4.3.4.2.1 regarding the temperature of the external surface of a tank, </w:t>
            </w:r>
            <w:proofErr w:type="gramStart"/>
            <w:r w:rsidRPr="0056702D">
              <w:rPr>
                <w:color w:val="000000" w:themeColor="text1"/>
                <w:shd w:val="clear" w:color="000000" w:fill="FFFFFF"/>
              </w:rPr>
              <w:t>with regard to</w:t>
            </w:r>
            <w:proofErr w:type="gramEnd"/>
            <w:r w:rsidRPr="0056702D">
              <w:rPr>
                <w:color w:val="000000" w:themeColor="text1"/>
                <w:shd w:val="clear" w:color="000000" w:fill="FFFFFF"/>
              </w:rPr>
              <w:t xml:space="preserve"> the wording of 4.2.1.4.</w:t>
            </w:r>
          </w:p>
        </w:tc>
      </w:tr>
      <w:tr w:rsidR="00913F2E" w14:paraId="4CD39BB9" w14:textId="77777777" w:rsidTr="00913F2E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76DB0ECC" w14:textId="135C655D" w:rsidR="00913F2E" w:rsidRDefault="00913F2E" w:rsidP="00913F2E">
            <w:pPr>
              <w:pStyle w:val="SingleTxtG"/>
              <w:tabs>
                <w:tab w:val="clear" w:pos="1701"/>
                <w:tab w:val="clear" w:pos="2268"/>
                <w:tab w:val="left" w:pos="3684"/>
              </w:tabs>
              <w:ind w:left="3684" w:hanging="2550"/>
              <w:jc w:val="left"/>
              <w:rPr>
                <w:shd w:val="clear" w:color="000000" w:fill="FFFFFF"/>
                <w:lang w:val="en-US"/>
              </w:rPr>
            </w:pPr>
            <w:r w:rsidRPr="00913F2E">
              <w:rPr>
                <w:b/>
                <w:bCs/>
                <w:color w:val="000000" w:themeColor="text1"/>
                <w:shd w:val="clear" w:color="000000" w:fill="FFFFFF"/>
              </w:rPr>
              <w:t>Action to be taken</w:t>
            </w:r>
            <w:r w:rsidRPr="0056702D">
              <w:rPr>
                <w:color w:val="000000" w:themeColor="text1"/>
                <w:shd w:val="clear" w:color="000000" w:fill="FFFFFF"/>
              </w:rPr>
              <w:t>:</w:t>
            </w:r>
            <w:r w:rsidRPr="0056702D">
              <w:rPr>
                <w:color w:val="000000" w:themeColor="text1"/>
                <w:shd w:val="clear" w:color="000000" w:fill="FFFFFF"/>
              </w:rPr>
              <w:tab/>
              <w:t>Amend 4.3.4.2.1.</w:t>
            </w:r>
          </w:p>
        </w:tc>
      </w:tr>
      <w:tr w:rsidR="00913F2E" w14:paraId="681E9912" w14:textId="77777777" w:rsidTr="00913F2E">
        <w:trPr>
          <w:jc w:val="center"/>
        </w:trPr>
        <w:tc>
          <w:tcPr>
            <w:tcW w:w="9629" w:type="dxa"/>
            <w:tcBorders>
              <w:top w:val="nil"/>
            </w:tcBorders>
          </w:tcPr>
          <w:p w14:paraId="6918666F" w14:textId="77777777" w:rsidR="00913F2E" w:rsidRDefault="00913F2E" w:rsidP="00913F2E">
            <w:pPr>
              <w:suppressAutoHyphens w:val="0"/>
              <w:rPr>
                <w:shd w:val="clear" w:color="000000" w:fill="FFFFFF"/>
                <w:lang w:val="en-US"/>
              </w:rPr>
            </w:pPr>
          </w:p>
        </w:tc>
      </w:tr>
    </w:tbl>
    <w:p w14:paraId="2B8BC93F" w14:textId="77777777" w:rsidR="00913F2E" w:rsidRPr="0056702D" w:rsidRDefault="00913F2E" w:rsidP="00913F2E">
      <w:pPr>
        <w:pStyle w:val="HChG"/>
        <w:rPr>
          <w:shd w:val="clear" w:color="000000" w:fill="FFFFFF"/>
        </w:rPr>
      </w:pPr>
      <w:r w:rsidRPr="0056702D">
        <w:rPr>
          <w:shd w:val="clear" w:color="000000" w:fill="FFFFFF"/>
        </w:rPr>
        <w:tab/>
      </w:r>
      <w:r w:rsidRPr="0056702D">
        <w:rPr>
          <w:shd w:val="clear" w:color="000000" w:fill="FFFFFF"/>
        </w:rPr>
        <w:tab/>
        <w:t>Introduction</w:t>
      </w:r>
    </w:p>
    <w:p w14:paraId="2CB43EDE" w14:textId="77777777" w:rsidR="00913F2E" w:rsidRPr="0056702D" w:rsidRDefault="00913F2E" w:rsidP="00913F2E">
      <w:pPr>
        <w:pStyle w:val="SingleTxtG"/>
        <w:rPr>
          <w:shd w:val="clear" w:color="000000" w:fill="FFFFFF"/>
          <w:lang w:val="en-US"/>
        </w:rPr>
      </w:pPr>
      <w:r w:rsidRPr="0056702D">
        <w:rPr>
          <w:shd w:val="clear" w:color="000000" w:fill="FFFFFF"/>
          <w:lang w:val="en-US"/>
        </w:rPr>
        <w:t>1.</w:t>
      </w:r>
      <w:r w:rsidRPr="0056702D">
        <w:rPr>
          <w:shd w:val="clear" w:color="000000" w:fill="FFFFFF"/>
          <w:lang w:val="en-US"/>
        </w:rPr>
        <w:tab/>
      </w:r>
      <w:r w:rsidRPr="0056702D">
        <w:rPr>
          <w:shd w:val="clear" w:color="000000" w:fill="FFFFFF"/>
        </w:rPr>
        <w:t>RID/ADR 4.3.4.2.1 specifies that “where hot substances are loaded, the temperature of the outer surface of the tank or of the thermal insulation shall not exceed 70 °C during carriage.”</w:t>
      </w:r>
    </w:p>
    <w:p w14:paraId="19DCA158" w14:textId="77777777" w:rsidR="00913F2E" w:rsidRPr="0056702D" w:rsidRDefault="00913F2E" w:rsidP="00913F2E">
      <w:pPr>
        <w:pStyle w:val="SingleTxtG"/>
        <w:rPr>
          <w:shd w:val="clear" w:color="000000" w:fill="FFFFFF"/>
          <w:lang w:val="en-US"/>
        </w:rPr>
      </w:pPr>
      <w:r w:rsidRPr="0056702D">
        <w:rPr>
          <w:shd w:val="clear" w:color="000000" w:fill="FFFFFF"/>
          <w:lang w:val="en-US"/>
        </w:rPr>
        <w:t>2.</w:t>
      </w:r>
      <w:r w:rsidRPr="0056702D">
        <w:rPr>
          <w:shd w:val="clear" w:color="000000" w:fill="FFFFFF"/>
          <w:lang w:val="en-US"/>
        </w:rPr>
        <w:tab/>
      </w:r>
      <w:r w:rsidRPr="0056702D">
        <w:rPr>
          <w:shd w:val="clear" w:color="000000" w:fill="FFFFFF"/>
        </w:rPr>
        <w:t>This requirement has posed difficulties of interpretation, particularly when temperature measurements are taken at the top of the tank, close to openings.</w:t>
      </w:r>
    </w:p>
    <w:p w14:paraId="40266684" w14:textId="77777777" w:rsidR="00913F2E" w:rsidRPr="0056702D" w:rsidRDefault="00913F2E" w:rsidP="00913F2E">
      <w:pPr>
        <w:pStyle w:val="SingleTxtG"/>
        <w:rPr>
          <w:shd w:val="clear" w:color="000000" w:fill="FFFFFF"/>
          <w:lang w:val="en-US"/>
        </w:rPr>
      </w:pPr>
      <w:r w:rsidRPr="0056702D">
        <w:rPr>
          <w:shd w:val="clear" w:color="000000" w:fill="FFFFFF"/>
          <w:lang w:val="en-US"/>
        </w:rPr>
        <w:t>3.</w:t>
      </w:r>
      <w:r w:rsidRPr="0056702D">
        <w:rPr>
          <w:shd w:val="clear" w:color="000000" w:fill="FFFFFF"/>
          <w:lang w:val="en-US"/>
        </w:rPr>
        <w:tab/>
      </w:r>
      <w:r w:rsidRPr="0056702D">
        <w:rPr>
          <w:shd w:val="clear" w:color="000000" w:fill="FFFFFF"/>
        </w:rPr>
        <w:t>RID/ADR 4.2.1.4, which was drafted more recently, deals with the same subject for portable tanks, excluding the openings and closures of shells.</w:t>
      </w:r>
    </w:p>
    <w:p w14:paraId="1C379C9D" w14:textId="77777777" w:rsidR="00913F2E" w:rsidRPr="0056702D" w:rsidRDefault="00913F2E" w:rsidP="00913F2E">
      <w:pPr>
        <w:pStyle w:val="SingleTxtG"/>
        <w:rPr>
          <w:shd w:val="clear" w:color="000000" w:fill="FFFFFF"/>
          <w:lang w:val="en-US"/>
        </w:rPr>
      </w:pPr>
      <w:r w:rsidRPr="0056702D">
        <w:rPr>
          <w:shd w:val="clear" w:color="000000" w:fill="FFFFFF"/>
          <w:lang w:val="en-US"/>
        </w:rPr>
        <w:t>4.</w:t>
      </w:r>
      <w:r w:rsidRPr="0056702D">
        <w:rPr>
          <w:shd w:val="clear" w:color="000000" w:fill="FFFFFF"/>
          <w:lang w:val="en-US"/>
        </w:rPr>
        <w:tab/>
      </w:r>
      <w:r w:rsidRPr="0056702D">
        <w:rPr>
          <w:shd w:val="clear" w:color="000000" w:fill="FFFFFF"/>
        </w:rPr>
        <w:t>To clarify this requirement for tanks in Chapter 6.8 of RID/ADR, France proposes to amend 4.3.4.2.1 by adding this exclusion, as follows.</w:t>
      </w:r>
    </w:p>
    <w:p w14:paraId="1C7FF187" w14:textId="77777777" w:rsidR="00913F2E" w:rsidRPr="0056702D" w:rsidRDefault="00913F2E" w:rsidP="00913F2E">
      <w:pPr>
        <w:pStyle w:val="HChG"/>
        <w:rPr>
          <w:shd w:val="clear" w:color="000000" w:fill="FFFFFF"/>
          <w:lang w:val="en-US"/>
        </w:rPr>
      </w:pPr>
      <w:r w:rsidRPr="0056702D">
        <w:rPr>
          <w:shd w:val="clear" w:color="000000" w:fill="FFFFFF"/>
        </w:rPr>
        <w:lastRenderedPageBreak/>
        <w:tab/>
      </w:r>
      <w:r w:rsidRPr="0056702D">
        <w:rPr>
          <w:shd w:val="clear" w:color="000000" w:fill="FFFFFF"/>
        </w:rPr>
        <w:tab/>
        <w:t>Proposal</w:t>
      </w:r>
    </w:p>
    <w:p w14:paraId="73618E3F" w14:textId="77777777" w:rsidR="00913F2E" w:rsidRPr="0056702D" w:rsidRDefault="00913F2E" w:rsidP="00913F2E">
      <w:pPr>
        <w:pStyle w:val="SingleTxtG"/>
        <w:rPr>
          <w:shd w:val="clear" w:color="000000" w:fill="FFFFFF"/>
          <w:lang w:val="en-US"/>
        </w:rPr>
      </w:pPr>
      <w:r w:rsidRPr="0056702D">
        <w:rPr>
          <w:shd w:val="clear" w:color="000000" w:fill="FFFFFF"/>
        </w:rPr>
        <w:t>5.</w:t>
      </w:r>
      <w:r w:rsidRPr="0056702D">
        <w:rPr>
          <w:shd w:val="clear" w:color="000000" w:fill="FFFFFF"/>
        </w:rPr>
        <w:tab/>
        <w:t>Amend 4.3.4.2.1 to read as follows (new text is underlined):</w:t>
      </w:r>
    </w:p>
    <w:p w14:paraId="009B0EA9" w14:textId="1B9DF201" w:rsidR="00913F2E" w:rsidRPr="0056702D" w:rsidRDefault="00913F2E" w:rsidP="00913F2E">
      <w:pPr>
        <w:pStyle w:val="SingleTxtG"/>
        <w:ind w:left="1701" w:hanging="567"/>
        <w:rPr>
          <w:shd w:val="clear" w:color="000000" w:fill="FFFFFF"/>
          <w:lang w:val="en-US"/>
        </w:rPr>
      </w:pPr>
      <w:r>
        <w:rPr>
          <w:shd w:val="clear" w:color="000000" w:fill="FFFFFF"/>
        </w:rPr>
        <w:tab/>
      </w:r>
      <w:r w:rsidRPr="0056702D">
        <w:rPr>
          <w:shd w:val="clear" w:color="000000" w:fill="FFFFFF"/>
        </w:rPr>
        <w:t xml:space="preserve">“Where hot substances are loaded, the temperature of the outer surface of the tank, </w:t>
      </w:r>
      <w:r w:rsidRPr="00913F2E">
        <w:rPr>
          <w:u w:val="single"/>
          <w:shd w:val="clear" w:color="000000" w:fill="FFFFFF"/>
        </w:rPr>
        <w:t>excluding openings and their closures,</w:t>
      </w:r>
      <w:r w:rsidRPr="0056702D">
        <w:rPr>
          <w:shd w:val="clear" w:color="000000" w:fill="FFFFFF"/>
        </w:rPr>
        <w:t xml:space="preserve"> or of the thermal insulation shall not exceed 70 °C during carriage.”</w:t>
      </w:r>
    </w:p>
    <w:p w14:paraId="578E21F7" w14:textId="77777777" w:rsidR="00913F2E" w:rsidRPr="0056702D" w:rsidRDefault="00913F2E" w:rsidP="00913F2E">
      <w:pPr>
        <w:pStyle w:val="HChG"/>
        <w:rPr>
          <w:shd w:val="clear" w:color="000000" w:fill="FFFFFF"/>
          <w:lang w:val="en-US"/>
        </w:rPr>
      </w:pPr>
      <w:r w:rsidRPr="0056702D">
        <w:rPr>
          <w:shd w:val="clear" w:color="000000" w:fill="FFFFFF"/>
        </w:rPr>
        <w:tab/>
      </w:r>
      <w:r w:rsidRPr="0056702D">
        <w:rPr>
          <w:shd w:val="clear" w:color="000000" w:fill="FFFFFF"/>
        </w:rPr>
        <w:tab/>
        <w:t>Justification</w:t>
      </w:r>
    </w:p>
    <w:p w14:paraId="3C6DF9AF" w14:textId="41E86134" w:rsidR="007268F9" w:rsidRDefault="00913F2E" w:rsidP="00913F2E">
      <w:pPr>
        <w:pStyle w:val="SingleTxtG"/>
        <w:rPr>
          <w:shd w:val="clear" w:color="000000" w:fill="FFFFFF"/>
        </w:rPr>
      </w:pPr>
      <w:r w:rsidRPr="0056702D">
        <w:rPr>
          <w:shd w:val="clear" w:color="000000" w:fill="FFFFFF"/>
        </w:rPr>
        <w:t>6.</w:t>
      </w:r>
      <w:r w:rsidRPr="0056702D">
        <w:rPr>
          <w:shd w:val="clear" w:color="000000" w:fill="FFFFFF"/>
        </w:rPr>
        <w:tab/>
        <w:t>The clarification makes it easier to apply the requirement.</w:t>
      </w:r>
    </w:p>
    <w:p w14:paraId="0AE5DE23" w14:textId="1AE0C601" w:rsidR="00913F2E" w:rsidRPr="00913F2E" w:rsidRDefault="00913F2E" w:rsidP="00913F2E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913F2E" w:rsidRPr="00913F2E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CFEC" w14:textId="77777777" w:rsidR="00722562" w:rsidRPr="00FB1744" w:rsidRDefault="00722562" w:rsidP="00FB1744">
      <w:pPr>
        <w:pStyle w:val="Footer"/>
      </w:pPr>
    </w:p>
  </w:endnote>
  <w:endnote w:type="continuationSeparator" w:id="0">
    <w:p w14:paraId="6004856F" w14:textId="77777777" w:rsidR="00722562" w:rsidRPr="00FB1744" w:rsidRDefault="00722562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E1AE" w14:textId="77777777" w:rsidR="00913F2E" w:rsidRDefault="00913F2E" w:rsidP="00913F2E">
    <w:pPr>
      <w:pStyle w:val="Footer"/>
      <w:tabs>
        <w:tab w:val="right" w:pos="9638"/>
      </w:tabs>
    </w:pPr>
    <w:r w:rsidRPr="00913F2E">
      <w:rPr>
        <w:b/>
        <w:bCs/>
        <w:sz w:val="18"/>
      </w:rPr>
      <w:fldChar w:fldCharType="begin"/>
    </w:r>
    <w:r w:rsidRPr="00913F2E">
      <w:rPr>
        <w:b/>
        <w:bCs/>
        <w:sz w:val="18"/>
      </w:rPr>
      <w:instrText xml:space="preserve"> PAGE  \* MERGEFORMAT </w:instrText>
    </w:r>
    <w:r w:rsidRPr="00913F2E">
      <w:rPr>
        <w:b/>
        <w:bCs/>
        <w:sz w:val="18"/>
      </w:rPr>
      <w:fldChar w:fldCharType="separate"/>
    </w:r>
    <w:r w:rsidRPr="00913F2E">
      <w:rPr>
        <w:b/>
        <w:bCs/>
        <w:noProof/>
        <w:sz w:val="18"/>
      </w:rPr>
      <w:t>2</w:t>
    </w:r>
    <w:r w:rsidRPr="00913F2E">
      <w:rPr>
        <w:b/>
        <w:bCs/>
        <w:sz w:val="18"/>
      </w:rPr>
      <w:fldChar w:fldCharType="end"/>
    </w:r>
    <w:r>
      <w:tab/>
      <w:t>GE.23-13430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6117" w14:textId="77777777" w:rsidR="00913F2E" w:rsidRDefault="00913F2E" w:rsidP="00913F2E">
    <w:pPr>
      <w:pStyle w:val="Footer"/>
      <w:tabs>
        <w:tab w:val="right" w:pos="9638"/>
      </w:tabs>
    </w:pPr>
    <w:r>
      <w:t>GE.23-13430</w:t>
    </w:r>
    <w:r>
      <w:tab/>
    </w:r>
    <w:r w:rsidRPr="00913F2E">
      <w:rPr>
        <w:b/>
        <w:bCs/>
        <w:sz w:val="18"/>
      </w:rPr>
      <w:fldChar w:fldCharType="begin"/>
    </w:r>
    <w:r w:rsidRPr="00913F2E">
      <w:rPr>
        <w:b/>
        <w:bCs/>
        <w:sz w:val="18"/>
      </w:rPr>
      <w:instrText xml:space="preserve"> PAGE  \* MERGEFORMAT </w:instrText>
    </w:r>
    <w:r w:rsidRPr="00913F2E">
      <w:rPr>
        <w:b/>
        <w:bCs/>
        <w:sz w:val="18"/>
      </w:rPr>
      <w:fldChar w:fldCharType="separate"/>
    </w:r>
    <w:r w:rsidRPr="00913F2E">
      <w:rPr>
        <w:b/>
        <w:bCs/>
        <w:noProof/>
        <w:sz w:val="18"/>
      </w:rPr>
      <w:t>3</w:t>
    </w:r>
    <w:r w:rsidRPr="00913F2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8E2C" w14:textId="77777777" w:rsidR="00C448F7" w:rsidRDefault="00913F2E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4B72585" wp14:editId="112753A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CDC83" w14:textId="3A79D133" w:rsidR="00913F2E" w:rsidRPr="00913F2E" w:rsidRDefault="00913F2E" w:rsidP="00913F2E">
    <w:pPr>
      <w:pStyle w:val="Footer"/>
      <w:tabs>
        <w:tab w:val="right" w:pos="7370"/>
      </w:tabs>
      <w:rPr>
        <w:sz w:val="20"/>
      </w:rPr>
    </w:pPr>
    <w:r>
      <w:rPr>
        <w:sz w:val="20"/>
      </w:rPr>
      <w:t>GE.23-13430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C2176C" wp14:editId="2D096294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130923    130923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5C32" w14:textId="77777777" w:rsidR="00722562" w:rsidRPr="00FB1744" w:rsidRDefault="0072256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161AAB1" w14:textId="77777777" w:rsidR="00722562" w:rsidRPr="00FB1744" w:rsidRDefault="0072256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4CF11B2F" w14:textId="14D1F52D" w:rsidR="00913F2E" w:rsidRPr="00913F2E" w:rsidRDefault="00913F2E" w:rsidP="00913F2E">
      <w:pPr>
        <w:pStyle w:val="FootnoteText"/>
        <w:rPr>
          <w:lang w:val="en-US"/>
        </w:rPr>
      </w:pPr>
      <w:r w:rsidRPr="00913F2E">
        <w:tab/>
        <w:t>*</w:t>
      </w:r>
      <w:r>
        <w:tab/>
      </w:r>
      <w:r w:rsidRPr="00913F2E">
        <w:t>A/77/6 (Sect. 20), table 20.6</w:t>
      </w:r>
    </w:p>
  </w:footnote>
  <w:footnote w:id="2">
    <w:p w14:paraId="58ACB1AA" w14:textId="77777777" w:rsidR="00913F2E" w:rsidRPr="00913F2E" w:rsidRDefault="00913F2E" w:rsidP="00913F2E">
      <w:pPr>
        <w:pStyle w:val="FootnoteText"/>
        <w:rPr>
          <w:lang w:val="en-US"/>
        </w:rPr>
      </w:pPr>
      <w:r w:rsidRPr="00913F2E">
        <w:tab/>
        <w:t>**</w:t>
      </w:r>
      <w:r w:rsidRPr="00913F2E">
        <w:tab/>
        <w:t>Circulated by the Intergovernmental Organization for International Carriage by Rail (OTIF) under the symbol OTIF/RID/RC/2023/54.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03E1" w14:textId="77777777" w:rsidR="00913F2E" w:rsidRDefault="00913F2E" w:rsidP="00913F2E">
    <w:pPr>
      <w:pStyle w:val="Header"/>
    </w:pPr>
    <w:r>
      <w:t>ECE/TRANS/WP.15/AC.1/2023/54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4BE5" w14:textId="77777777" w:rsidR="00913F2E" w:rsidRDefault="00913F2E" w:rsidP="00913F2E">
    <w:pPr>
      <w:pStyle w:val="Header"/>
      <w:jc w:val="right"/>
    </w:pPr>
    <w:r>
      <w:t>ECE/TRANS/WP.15/AC.1/2023/54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8570016">
    <w:abstractNumId w:val="3"/>
  </w:num>
  <w:num w:numId="2" w16cid:durableId="1066537285">
    <w:abstractNumId w:val="2"/>
  </w:num>
  <w:num w:numId="3" w16cid:durableId="1412581517">
    <w:abstractNumId w:val="0"/>
  </w:num>
  <w:num w:numId="4" w16cid:durableId="1636986581">
    <w:abstractNumId w:val="4"/>
  </w:num>
  <w:num w:numId="5" w16cid:durableId="1872258308">
    <w:abstractNumId w:val="5"/>
  </w:num>
  <w:num w:numId="6" w16cid:durableId="1382943633">
    <w:abstractNumId w:val="6"/>
  </w:num>
  <w:num w:numId="7" w16cid:durableId="75343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722562"/>
    <w:rsid w:val="00046E92"/>
    <w:rsid w:val="000D1B89"/>
    <w:rsid w:val="000F6E29"/>
    <w:rsid w:val="001170DC"/>
    <w:rsid w:val="00247E2C"/>
    <w:rsid w:val="002D6C53"/>
    <w:rsid w:val="002F5595"/>
    <w:rsid w:val="00334F6A"/>
    <w:rsid w:val="00342AC8"/>
    <w:rsid w:val="003B4550"/>
    <w:rsid w:val="0043448D"/>
    <w:rsid w:val="00461253"/>
    <w:rsid w:val="005042C2"/>
    <w:rsid w:val="00506C12"/>
    <w:rsid w:val="0056599A"/>
    <w:rsid w:val="00585AE1"/>
    <w:rsid w:val="00587690"/>
    <w:rsid w:val="00671529"/>
    <w:rsid w:val="006A5598"/>
    <w:rsid w:val="00717266"/>
    <w:rsid w:val="00722562"/>
    <w:rsid w:val="007268F9"/>
    <w:rsid w:val="007C52B0"/>
    <w:rsid w:val="00913F2E"/>
    <w:rsid w:val="009411B4"/>
    <w:rsid w:val="009D0139"/>
    <w:rsid w:val="009F5CDC"/>
    <w:rsid w:val="00A429CD"/>
    <w:rsid w:val="00A775CF"/>
    <w:rsid w:val="00AB3C7E"/>
    <w:rsid w:val="00B06045"/>
    <w:rsid w:val="00C35A27"/>
    <w:rsid w:val="00C448F7"/>
    <w:rsid w:val="00E02C2B"/>
    <w:rsid w:val="00E665C4"/>
    <w:rsid w:val="00E929D6"/>
    <w:rsid w:val="00ED6C48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2E0FB"/>
  <w15:docId w15:val="{56868875-4C76-4BD6-9443-4121181A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270</Words>
  <Characters>1491</Characters>
  <Application>Microsoft Office Word</Application>
  <DocSecurity>0</DocSecurity>
  <Lines>44</Lines>
  <Paragraphs>28</Paragraphs>
  <ScaleCrop>false</ScaleCrop>
  <Company>DCM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ECE/TRANS/WP.15/AC.1/2023/54</dc:title>
  <dc:subject>2313430</dc:subject>
  <dc:creator>dm</dc:creator>
  <cp:keywords/>
  <dc:description/>
  <cp:lastModifiedBy>Don Canete Martin</cp:lastModifiedBy>
  <cp:revision>2</cp:revision>
  <dcterms:created xsi:type="dcterms:W3CDTF">2023-09-13T15:06:00Z</dcterms:created>
  <dcterms:modified xsi:type="dcterms:W3CDTF">2023-09-13T15:06:00Z</dcterms:modified>
</cp:coreProperties>
</file>