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RPr="009F593F" w14:paraId="573ED746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C8007EA" w14:textId="77777777" w:rsidR="00717266" w:rsidRPr="009F593F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BC6403" w14:textId="77777777" w:rsidR="00717266" w:rsidRPr="009F593F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F593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455B649" w14:textId="77777777" w:rsidR="00717266" w:rsidRPr="009F593F" w:rsidRDefault="009F593F" w:rsidP="009F593F">
            <w:pPr>
              <w:suppressAutoHyphens w:val="0"/>
              <w:spacing w:after="20"/>
              <w:jc w:val="right"/>
            </w:pPr>
            <w:r w:rsidRPr="009F593F">
              <w:rPr>
                <w:sz w:val="40"/>
              </w:rPr>
              <w:t>ECE</w:t>
            </w:r>
            <w:r w:rsidRPr="009F593F">
              <w:t>/TRANS/WP.29/GRBP/2023/21</w:t>
            </w:r>
          </w:p>
        </w:tc>
      </w:tr>
      <w:tr w:rsidR="00717266" w:rsidRPr="009F593F" w14:paraId="7BD79E7B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D58095" w14:textId="77777777" w:rsidR="00717266" w:rsidRPr="009F593F" w:rsidRDefault="00717266" w:rsidP="000D1B89">
            <w:pPr>
              <w:spacing w:before="120"/>
            </w:pPr>
            <w:r w:rsidRPr="009F593F">
              <w:rPr>
                <w:noProof/>
                <w:lang w:eastAsia="fr-CH"/>
              </w:rPr>
              <w:drawing>
                <wp:inline distT="0" distB="0" distL="0" distR="0" wp14:anchorId="7D46A1DD" wp14:editId="19BC8CF4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B29A0A" w14:textId="77777777" w:rsidR="00717266" w:rsidRPr="009F593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 w:rsidRPr="009F593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CC372B" w14:textId="7899B267" w:rsidR="00717266" w:rsidRPr="009F593F" w:rsidRDefault="009F593F" w:rsidP="009F593F">
            <w:pPr>
              <w:spacing w:before="240"/>
            </w:pPr>
            <w:r w:rsidRPr="009F593F">
              <w:t>Distr.: General</w:t>
            </w:r>
          </w:p>
          <w:p w14:paraId="1C6D35AE" w14:textId="638BFA7C" w:rsidR="009F593F" w:rsidRPr="009F593F" w:rsidRDefault="009F593F" w:rsidP="009F593F">
            <w:pPr>
              <w:suppressAutoHyphens w:val="0"/>
            </w:pPr>
            <w:r w:rsidRPr="009F593F">
              <w:t>15 June 2023</w:t>
            </w:r>
          </w:p>
          <w:p w14:paraId="24B10B83" w14:textId="0E37D818" w:rsidR="009F593F" w:rsidRPr="009F593F" w:rsidRDefault="009F593F" w:rsidP="009F593F">
            <w:pPr>
              <w:suppressAutoHyphens w:val="0"/>
            </w:pPr>
            <w:r w:rsidRPr="009F593F">
              <w:t>English</w:t>
            </w:r>
          </w:p>
          <w:p w14:paraId="37135604" w14:textId="20E7C38F" w:rsidR="009F593F" w:rsidRPr="009F593F" w:rsidRDefault="009F593F" w:rsidP="009F593F">
            <w:pPr>
              <w:suppressAutoHyphens w:val="0"/>
            </w:pPr>
            <w:r w:rsidRPr="009F593F">
              <w:t>Original: Russian</w:t>
            </w:r>
          </w:p>
        </w:tc>
      </w:tr>
    </w:tbl>
    <w:p w14:paraId="50F33F76" w14:textId="77777777" w:rsidR="009F593F" w:rsidRPr="009F593F" w:rsidRDefault="009F593F">
      <w:pPr>
        <w:spacing w:before="120"/>
        <w:rPr>
          <w:b/>
          <w:sz w:val="28"/>
          <w:szCs w:val="28"/>
        </w:rPr>
      </w:pPr>
      <w:r w:rsidRPr="009F593F">
        <w:rPr>
          <w:b/>
          <w:sz w:val="28"/>
          <w:szCs w:val="28"/>
        </w:rPr>
        <w:t>Economic Commission for Europe</w:t>
      </w:r>
    </w:p>
    <w:p w14:paraId="1ED681D0" w14:textId="77777777" w:rsidR="009F593F" w:rsidRPr="009F593F" w:rsidRDefault="009F593F">
      <w:pPr>
        <w:spacing w:before="120"/>
        <w:rPr>
          <w:sz w:val="28"/>
          <w:szCs w:val="28"/>
        </w:rPr>
      </w:pPr>
      <w:r w:rsidRPr="009F593F">
        <w:rPr>
          <w:sz w:val="28"/>
          <w:szCs w:val="28"/>
        </w:rPr>
        <w:t>Inland Transport Committee</w:t>
      </w:r>
    </w:p>
    <w:p w14:paraId="263ECA47" w14:textId="4F3B6295" w:rsidR="009F593F" w:rsidRPr="009F593F" w:rsidRDefault="009F593F">
      <w:pPr>
        <w:spacing w:before="120"/>
        <w:rPr>
          <w:b/>
          <w:sz w:val="24"/>
          <w:szCs w:val="24"/>
        </w:rPr>
      </w:pPr>
      <w:r w:rsidRPr="009F593F">
        <w:rPr>
          <w:b/>
          <w:sz w:val="24"/>
          <w:szCs w:val="24"/>
        </w:rPr>
        <w:t>World Forum for Harmonization of Vehicle Regulations</w:t>
      </w:r>
    </w:p>
    <w:p w14:paraId="470CA740" w14:textId="77777777" w:rsidR="009F593F" w:rsidRPr="009F593F" w:rsidRDefault="009F593F" w:rsidP="009F593F">
      <w:pPr>
        <w:spacing w:before="120" w:after="120"/>
        <w:rPr>
          <w:b/>
          <w:bCs/>
          <w:color w:val="000000" w:themeColor="text1"/>
          <w:shd w:val="clear" w:color="000000" w:fill="FFFFFF"/>
        </w:rPr>
      </w:pPr>
      <w:r w:rsidRPr="009F593F">
        <w:rPr>
          <w:b/>
          <w:bCs/>
          <w:color w:val="000000" w:themeColor="text1"/>
          <w:shd w:val="clear" w:color="000000" w:fill="FFFFFF"/>
        </w:rPr>
        <w:t>Working Party on Noise and Tyres</w:t>
      </w:r>
    </w:p>
    <w:p w14:paraId="4B7922FB" w14:textId="77777777" w:rsidR="009F593F" w:rsidRPr="009F593F" w:rsidRDefault="009F593F" w:rsidP="009F593F">
      <w:pPr>
        <w:rPr>
          <w:b/>
          <w:bCs/>
          <w:color w:val="000000" w:themeColor="text1"/>
          <w:shd w:val="clear" w:color="000000" w:fill="FFFFFF"/>
        </w:rPr>
      </w:pPr>
      <w:r w:rsidRPr="009F593F">
        <w:rPr>
          <w:b/>
          <w:bCs/>
          <w:color w:val="000000" w:themeColor="text1"/>
          <w:shd w:val="clear" w:color="000000" w:fill="FFFFFF"/>
        </w:rPr>
        <w:t xml:space="preserve">78th Session </w:t>
      </w:r>
    </w:p>
    <w:p w14:paraId="013FE422" w14:textId="5A99DBE8" w:rsidR="009F593F" w:rsidRPr="009F593F" w:rsidRDefault="009F593F" w:rsidP="009F593F">
      <w:pPr>
        <w:rPr>
          <w:color w:val="000000" w:themeColor="text1"/>
          <w:shd w:val="clear" w:color="000000" w:fill="FFFFFF"/>
        </w:rPr>
      </w:pPr>
      <w:r w:rsidRPr="009F593F">
        <w:rPr>
          <w:color w:val="000000" w:themeColor="text1"/>
          <w:shd w:val="clear" w:color="000000" w:fill="FFFFFF"/>
        </w:rPr>
        <w:t>Geneva, 30 August</w:t>
      </w:r>
      <w:r w:rsidRPr="009F593F">
        <w:rPr>
          <w:color w:val="000000" w:themeColor="text1"/>
          <w:shd w:val="clear" w:color="000000" w:fill="FFFFFF"/>
        </w:rPr>
        <w:t>–</w:t>
      </w:r>
      <w:r w:rsidRPr="009F593F">
        <w:rPr>
          <w:color w:val="000000" w:themeColor="text1"/>
          <w:shd w:val="clear" w:color="000000" w:fill="FFFFFF"/>
        </w:rPr>
        <w:t>1 September 2023</w:t>
      </w:r>
    </w:p>
    <w:p w14:paraId="0B1FA3E1" w14:textId="77777777" w:rsidR="009F593F" w:rsidRPr="009F593F" w:rsidRDefault="009F593F" w:rsidP="009F593F">
      <w:pPr>
        <w:rPr>
          <w:color w:val="000000" w:themeColor="text1"/>
          <w:shd w:val="clear" w:color="000000" w:fill="FFFFFF"/>
        </w:rPr>
      </w:pPr>
      <w:r w:rsidRPr="009F593F">
        <w:rPr>
          <w:color w:val="000000" w:themeColor="text1"/>
          <w:shd w:val="clear" w:color="000000" w:fill="FFFFFF"/>
        </w:rPr>
        <w:t>Item 7 (d) of the provisional agenda</w:t>
      </w:r>
    </w:p>
    <w:p w14:paraId="57DE92B4" w14:textId="77777777" w:rsidR="009F593F" w:rsidRPr="009F593F" w:rsidRDefault="009F593F" w:rsidP="009F593F">
      <w:pPr>
        <w:rPr>
          <w:b/>
          <w:bCs/>
          <w:color w:val="000000" w:themeColor="text1"/>
          <w:shd w:val="clear" w:color="000000" w:fill="FFFFFF"/>
        </w:rPr>
      </w:pPr>
      <w:r w:rsidRPr="009F593F">
        <w:rPr>
          <w:b/>
          <w:bCs/>
          <w:color w:val="000000" w:themeColor="text1"/>
          <w:shd w:val="clear" w:color="000000" w:fill="FFFFFF"/>
        </w:rPr>
        <w:t>Tyres: UN Regulation No. 124 (Replacement wheels for passenger cars)</w:t>
      </w:r>
    </w:p>
    <w:p w14:paraId="3ECC5611" w14:textId="17202EDD" w:rsidR="009F593F" w:rsidRPr="009F593F" w:rsidRDefault="009F593F" w:rsidP="009F593F">
      <w:pPr>
        <w:pStyle w:val="HChG"/>
        <w:rPr>
          <w:shd w:val="clear" w:color="000000" w:fill="FFFFFF"/>
        </w:rPr>
      </w:pPr>
      <w:r w:rsidRPr="009F593F">
        <w:rPr>
          <w:shd w:val="clear" w:color="000000" w:fill="FFFFFF"/>
        </w:rPr>
        <w:tab/>
      </w:r>
      <w:r w:rsidRPr="009F593F">
        <w:rPr>
          <w:shd w:val="clear" w:color="000000" w:fill="FFFFFF"/>
        </w:rPr>
        <w:tab/>
        <w:t>Proposed amendment to UN Regulation No. 124</w:t>
      </w:r>
      <w:bookmarkStart w:id="0" w:name="_Hlk55583583"/>
    </w:p>
    <w:p w14:paraId="400EA8E3" w14:textId="4A624B7A" w:rsidR="009F593F" w:rsidRPr="009F593F" w:rsidRDefault="009F593F" w:rsidP="009F593F">
      <w:pPr>
        <w:pStyle w:val="H1G"/>
        <w:rPr>
          <w:shd w:val="clear" w:color="000000" w:fill="FFFFFF"/>
        </w:rPr>
      </w:pPr>
      <w:r w:rsidRPr="009F593F">
        <w:rPr>
          <w:shd w:val="clear" w:color="000000" w:fill="FFFFFF"/>
        </w:rPr>
        <w:tab/>
      </w:r>
      <w:r w:rsidRPr="009F593F">
        <w:rPr>
          <w:shd w:val="clear" w:color="000000" w:fill="FFFFFF"/>
        </w:rPr>
        <w:tab/>
        <w:t>Transmitted by the expert from Russian Federation</w:t>
      </w:r>
      <w:r w:rsidRPr="009F593F">
        <w:rPr>
          <w:b w:val="0"/>
          <w:bCs/>
          <w:sz w:val="20"/>
          <w:szCs w:val="16"/>
          <w:shd w:val="clear" w:color="000000" w:fill="FFFFFF"/>
        </w:rPr>
        <w:footnoteReference w:customMarkFollows="1" w:id="1"/>
        <w:t>*</w:t>
      </w:r>
    </w:p>
    <w:p w14:paraId="0D71D6B9" w14:textId="77777777" w:rsidR="009F593F" w:rsidRPr="009F593F" w:rsidRDefault="009F593F" w:rsidP="009F593F">
      <w:pPr>
        <w:pStyle w:val="SingleTxtG"/>
        <w:rPr>
          <w:shd w:val="clear" w:color="000000" w:fill="FFFFFF"/>
        </w:rPr>
      </w:pPr>
      <w:r w:rsidRPr="009F593F">
        <w:rPr>
          <w:shd w:val="clear" w:color="000000" w:fill="FFFFFF"/>
        </w:rPr>
        <w:tab/>
        <w:t xml:space="preserve">The text below was prepared by the expert from the Russian Federation </w:t>
      </w:r>
      <w:proofErr w:type="gramStart"/>
      <w:r w:rsidRPr="009F593F">
        <w:rPr>
          <w:shd w:val="clear" w:color="000000" w:fill="FFFFFF"/>
        </w:rPr>
        <w:t>in order to</w:t>
      </w:r>
      <w:proofErr w:type="gramEnd"/>
      <w:r w:rsidRPr="009F593F">
        <w:rPr>
          <w:shd w:val="clear" w:color="000000" w:fill="FFFFFF"/>
        </w:rPr>
        <w:t xml:space="preserve"> clarify certain provisions of UN Regulation No. 124. The proposed amendment applies only to the Russian text.</w:t>
      </w:r>
      <w:bookmarkEnd w:id="0"/>
    </w:p>
    <w:p w14:paraId="6EFE4D47" w14:textId="77777777" w:rsidR="009F593F" w:rsidRPr="009F593F" w:rsidRDefault="009F593F" w:rsidP="009F593F">
      <w:pPr>
        <w:pStyle w:val="SingleTxtG"/>
      </w:pPr>
      <w:r w:rsidRPr="009F593F">
        <w:br w:type="page"/>
      </w:r>
    </w:p>
    <w:p w14:paraId="36889B8D" w14:textId="77777777" w:rsidR="009F593F" w:rsidRPr="009F593F" w:rsidRDefault="009F593F" w:rsidP="009F593F">
      <w:pPr>
        <w:pStyle w:val="HChG"/>
        <w:rPr>
          <w:shd w:val="clear" w:color="000000" w:fill="FFFFFF"/>
        </w:rPr>
      </w:pPr>
      <w:r w:rsidRPr="009F593F">
        <w:rPr>
          <w:shd w:val="clear" w:color="000000" w:fill="FFFFFF"/>
        </w:rPr>
        <w:lastRenderedPageBreak/>
        <w:tab/>
        <w:t>I.</w:t>
      </w:r>
      <w:r w:rsidRPr="009F593F">
        <w:rPr>
          <w:shd w:val="clear" w:color="000000" w:fill="FFFFFF"/>
        </w:rPr>
        <w:tab/>
        <w:t>Proposal</w:t>
      </w:r>
    </w:p>
    <w:p w14:paraId="31C43BAE" w14:textId="77777777" w:rsidR="009F593F" w:rsidRPr="009F593F" w:rsidRDefault="009F593F" w:rsidP="009F593F">
      <w:pPr>
        <w:pStyle w:val="SingleTxtG"/>
        <w:rPr>
          <w:i/>
          <w:iCs/>
          <w:shd w:val="clear" w:color="000000" w:fill="FFFFFF"/>
        </w:rPr>
      </w:pPr>
      <w:r w:rsidRPr="009F593F">
        <w:rPr>
          <w:i/>
          <w:iCs/>
          <w:shd w:val="clear" w:color="000000" w:fill="FFFFFF"/>
        </w:rPr>
        <w:t xml:space="preserve">Contents, title of annex 6; </w:t>
      </w:r>
    </w:p>
    <w:p w14:paraId="50323FF4" w14:textId="77777777" w:rsidR="009F593F" w:rsidRPr="009F593F" w:rsidRDefault="009F593F" w:rsidP="009F593F">
      <w:pPr>
        <w:pStyle w:val="SingleTxtG"/>
        <w:rPr>
          <w:i/>
          <w:iCs/>
          <w:shd w:val="clear" w:color="000000" w:fill="FFFFFF"/>
        </w:rPr>
      </w:pPr>
      <w:r w:rsidRPr="009F593F">
        <w:rPr>
          <w:i/>
          <w:iCs/>
          <w:shd w:val="clear" w:color="000000" w:fill="FFFFFF"/>
        </w:rPr>
        <w:t xml:space="preserve">6.5, third paragraph; </w:t>
      </w:r>
    </w:p>
    <w:p w14:paraId="32CC40E5" w14:textId="77777777" w:rsidR="009F593F" w:rsidRPr="009F593F" w:rsidRDefault="009F593F" w:rsidP="009F593F">
      <w:pPr>
        <w:pStyle w:val="SingleTxtG"/>
        <w:rPr>
          <w:i/>
          <w:iCs/>
          <w:shd w:val="clear" w:color="000000" w:fill="FFFFFF"/>
        </w:rPr>
      </w:pPr>
      <w:r w:rsidRPr="009F593F">
        <w:rPr>
          <w:i/>
          <w:iCs/>
          <w:shd w:val="clear" w:color="000000" w:fill="FFFFFF"/>
        </w:rPr>
        <w:t>6.5.1.1. (а), 6.5.2.1. (b), 6.5.2.2. (b), 6.5.3.1. (b), 6.5.3.2. (b);</w:t>
      </w:r>
    </w:p>
    <w:p w14:paraId="60E24F15" w14:textId="77777777" w:rsidR="009F593F" w:rsidRPr="009F593F" w:rsidRDefault="009F593F" w:rsidP="009F593F">
      <w:pPr>
        <w:pStyle w:val="SingleTxtG"/>
        <w:rPr>
          <w:i/>
          <w:iCs/>
          <w:shd w:val="clear" w:color="000000" w:fill="FFFFFF"/>
        </w:rPr>
      </w:pPr>
      <w:r w:rsidRPr="009F593F">
        <w:rPr>
          <w:i/>
          <w:iCs/>
          <w:shd w:val="clear" w:color="000000" w:fill="FFFFFF"/>
        </w:rPr>
        <w:t xml:space="preserve">Annex 5, 1.3, second paragraph; </w:t>
      </w:r>
    </w:p>
    <w:p w14:paraId="6500B3D1" w14:textId="77777777" w:rsidR="009F593F" w:rsidRPr="009F593F" w:rsidRDefault="009F593F" w:rsidP="009F593F">
      <w:pPr>
        <w:pStyle w:val="SingleTxtG"/>
        <w:rPr>
          <w:i/>
          <w:iCs/>
          <w:shd w:val="clear" w:color="000000" w:fill="FFFFFF"/>
        </w:rPr>
      </w:pPr>
      <w:r w:rsidRPr="009F593F">
        <w:rPr>
          <w:i/>
          <w:iCs/>
          <w:shd w:val="clear" w:color="000000" w:fill="FFFFFF"/>
        </w:rPr>
        <w:t xml:space="preserve">Annex 6: </w:t>
      </w:r>
    </w:p>
    <w:p w14:paraId="66FF34F0" w14:textId="060EBE7F" w:rsidR="009F593F" w:rsidRPr="009F593F" w:rsidRDefault="009F593F" w:rsidP="009F593F">
      <w:pPr>
        <w:pStyle w:val="SingleTxtG"/>
        <w:rPr>
          <w:i/>
          <w:iCs/>
          <w:shd w:val="clear" w:color="000000" w:fill="FFFFFF"/>
        </w:rPr>
      </w:pPr>
      <w:r w:rsidRPr="009F593F">
        <w:rPr>
          <w:i/>
          <w:iCs/>
          <w:shd w:val="clear" w:color="000000" w:fill="FFFFFF"/>
        </w:rPr>
        <w:t>-</w:t>
      </w:r>
      <w:r w:rsidRPr="009F593F">
        <w:rPr>
          <w:i/>
          <w:iCs/>
          <w:shd w:val="clear" w:color="000000" w:fill="FFFFFF"/>
        </w:rPr>
        <w:tab/>
        <w:t>Title</w:t>
      </w:r>
      <w:r>
        <w:rPr>
          <w:i/>
          <w:iCs/>
          <w:shd w:val="clear" w:color="000000" w:fill="FFFFFF"/>
        </w:rPr>
        <w:t>;</w:t>
      </w:r>
    </w:p>
    <w:p w14:paraId="679EB71F" w14:textId="77777777" w:rsidR="009F593F" w:rsidRPr="009F593F" w:rsidRDefault="009F593F" w:rsidP="009F593F">
      <w:pPr>
        <w:pStyle w:val="SingleTxtG"/>
        <w:rPr>
          <w:i/>
          <w:iCs/>
          <w:shd w:val="clear" w:color="000000" w:fill="FFFFFF"/>
        </w:rPr>
      </w:pPr>
      <w:r w:rsidRPr="009F593F">
        <w:rPr>
          <w:i/>
          <w:iCs/>
          <w:shd w:val="clear" w:color="000000" w:fill="FFFFFF"/>
        </w:rPr>
        <w:t>-</w:t>
      </w:r>
      <w:r w:rsidRPr="009F593F">
        <w:rPr>
          <w:i/>
          <w:iCs/>
          <w:shd w:val="clear" w:color="000000" w:fill="FFFFFF"/>
        </w:rPr>
        <w:tab/>
        <w:t xml:space="preserve">1, first paragraph; </w:t>
      </w:r>
    </w:p>
    <w:p w14:paraId="4EE41B98" w14:textId="77777777" w:rsidR="009F593F" w:rsidRPr="009F593F" w:rsidRDefault="009F593F" w:rsidP="009F593F">
      <w:pPr>
        <w:pStyle w:val="SingleTxtG"/>
        <w:ind w:left="1701" w:hanging="567"/>
        <w:rPr>
          <w:i/>
          <w:iCs/>
          <w:shd w:val="clear" w:color="000000" w:fill="FFFFFF"/>
        </w:rPr>
      </w:pPr>
      <w:r w:rsidRPr="009F593F">
        <w:rPr>
          <w:i/>
          <w:iCs/>
          <w:shd w:val="clear" w:color="000000" w:fill="FFFFFF"/>
        </w:rPr>
        <w:t>-</w:t>
      </w:r>
      <w:r w:rsidRPr="009F593F">
        <w:rPr>
          <w:i/>
          <w:iCs/>
          <w:shd w:val="clear" w:color="000000" w:fill="FFFFFF"/>
        </w:rPr>
        <w:tab/>
        <w:t>4, table, first line; under the table, descriptions of the short test and the long test and caption of the figure,</w:t>
      </w:r>
    </w:p>
    <w:p w14:paraId="20036F50" w14:textId="4823534E" w:rsidR="009F593F" w:rsidRPr="009F593F" w:rsidRDefault="009F593F" w:rsidP="009F593F">
      <w:pPr>
        <w:pStyle w:val="SingleTxtG"/>
        <w:rPr>
          <w:shd w:val="clear" w:color="000000" w:fill="FFFFFF"/>
        </w:rPr>
      </w:pPr>
      <w:r w:rsidRPr="009F593F">
        <w:rPr>
          <w:shd w:val="clear" w:color="000000" w:fill="FFFFFF"/>
        </w:rPr>
        <w:t xml:space="preserve">in the Russian text, instead of </w:t>
      </w:r>
      <w:r w:rsidR="008A2C82">
        <w:rPr>
          <w:shd w:val="clear" w:color="000000" w:fill="FFFFFF"/>
        </w:rPr>
        <w:t>“</w:t>
      </w:r>
      <w:r w:rsidRPr="009F593F">
        <w:rPr>
          <w:i/>
          <w:iCs/>
          <w:shd w:val="clear" w:color="000000" w:fill="FFFFFF"/>
        </w:rPr>
        <w:t>izgib pri kruchenii</w:t>
      </w:r>
      <w:r w:rsidR="008A2C82">
        <w:rPr>
          <w:shd w:val="clear" w:color="000000" w:fill="FFFFFF"/>
        </w:rPr>
        <w:t>”</w:t>
      </w:r>
      <w:r w:rsidRPr="009F593F">
        <w:rPr>
          <w:shd w:val="clear" w:color="000000" w:fill="FFFFFF"/>
        </w:rPr>
        <w:t xml:space="preserve"> (</w:t>
      </w:r>
      <w:r w:rsidR="008A2C82">
        <w:rPr>
          <w:shd w:val="clear" w:color="000000" w:fill="FFFFFF"/>
        </w:rPr>
        <w:t>“</w:t>
      </w:r>
      <w:r w:rsidRPr="009F593F">
        <w:rPr>
          <w:shd w:val="clear" w:color="000000" w:fill="FFFFFF"/>
        </w:rPr>
        <w:t>torsion bending</w:t>
      </w:r>
      <w:r w:rsidR="008A2C82">
        <w:rPr>
          <w:shd w:val="clear" w:color="000000" w:fill="FFFFFF"/>
        </w:rPr>
        <w:t>”</w:t>
      </w:r>
      <w:r w:rsidRPr="009F593F">
        <w:rPr>
          <w:shd w:val="clear" w:color="000000" w:fill="FFFFFF"/>
        </w:rPr>
        <w:t xml:space="preserve">) read </w:t>
      </w:r>
      <w:r w:rsidR="008A2C82">
        <w:rPr>
          <w:shd w:val="clear" w:color="000000" w:fill="FFFFFF"/>
        </w:rPr>
        <w:t>“</w:t>
      </w:r>
      <w:r w:rsidRPr="009F593F">
        <w:rPr>
          <w:i/>
          <w:iCs/>
          <w:shd w:val="clear" w:color="000000" w:fill="FFFFFF"/>
        </w:rPr>
        <w:t>izgib c vrascheniyem</w:t>
      </w:r>
      <w:r w:rsidR="008A2C82">
        <w:rPr>
          <w:shd w:val="clear" w:color="000000" w:fill="FFFFFF"/>
        </w:rPr>
        <w:t>”</w:t>
      </w:r>
      <w:r w:rsidRPr="009F593F">
        <w:rPr>
          <w:shd w:val="clear" w:color="000000" w:fill="FFFFFF"/>
        </w:rPr>
        <w:t xml:space="preserve"> (</w:t>
      </w:r>
      <w:r w:rsidR="008A2C82">
        <w:rPr>
          <w:shd w:val="clear" w:color="000000" w:fill="FFFFFF"/>
        </w:rPr>
        <w:t>“</w:t>
      </w:r>
      <w:r w:rsidRPr="009F593F">
        <w:rPr>
          <w:shd w:val="clear" w:color="000000" w:fill="FFFFFF"/>
        </w:rPr>
        <w:t>rotating bending</w:t>
      </w:r>
      <w:r w:rsidR="008A2C82">
        <w:rPr>
          <w:shd w:val="clear" w:color="000000" w:fill="FFFFFF"/>
        </w:rPr>
        <w:t>”</w:t>
      </w:r>
      <w:r w:rsidRPr="009F593F">
        <w:rPr>
          <w:shd w:val="clear" w:color="000000" w:fill="FFFFFF"/>
        </w:rPr>
        <w:t>).</w:t>
      </w:r>
    </w:p>
    <w:p w14:paraId="3ED2026A" w14:textId="6F90E300" w:rsidR="009F593F" w:rsidRPr="009F593F" w:rsidRDefault="009F593F" w:rsidP="009F593F">
      <w:pPr>
        <w:pStyle w:val="HChG"/>
        <w:rPr>
          <w:shd w:val="clear" w:color="000000" w:fill="FFFFFF"/>
        </w:rPr>
      </w:pPr>
      <w:r w:rsidRPr="009F593F">
        <w:rPr>
          <w:shd w:val="clear" w:color="000000" w:fill="FFFFFF"/>
        </w:rPr>
        <w:tab/>
        <w:t>II.</w:t>
      </w:r>
      <w:r w:rsidRPr="009F593F">
        <w:rPr>
          <w:shd w:val="clear" w:color="000000" w:fill="FFFFFF"/>
        </w:rPr>
        <w:tab/>
        <w:t>Justification</w:t>
      </w:r>
    </w:p>
    <w:p w14:paraId="19B378BF" w14:textId="462D456B" w:rsidR="009F593F" w:rsidRDefault="009F593F" w:rsidP="009F593F">
      <w:pPr>
        <w:pStyle w:val="SingleTxtG"/>
        <w:rPr>
          <w:shd w:val="clear" w:color="000000" w:fill="FFFFFF"/>
        </w:rPr>
      </w:pPr>
      <w:bookmarkStart w:id="1" w:name="_Hlk55583487"/>
      <w:r w:rsidRPr="009F593F">
        <w:rPr>
          <w:shd w:val="clear" w:color="000000" w:fill="FFFFFF"/>
        </w:rPr>
        <w:tab/>
        <w:t xml:space="preserve">The amendment is proposed </w:t>
      </w:r>
      <w:proofErr w:type="gramStart"/>
      <w:r w:rsidRPr="009F593F">
        <w:rPr>
          <w:shd w:val="clear" w:color="000000" w:fill="FFFFFF"/>
        </w:rPr>
        <w:t>in order to</w:t>
      </w:r>
      <w:proofErr w:type="gramEnd"/>
      <w:r w:rsidRPr="009F593F">
        <w:rPr>
          <w:shd w:val="clear" w:color="000000" w:fill="FFFFFF"/>
        </w:rPr>
        <w:t xml:space="preserve"> use the standard name of the test method, as used in the technical literature and documentation in Russian.</w:t>
      </w:r>
    </w:p>
    <w:p w14:paraId="51CCFB47" w14:textId="2E7E4378" w:rsidR="009F593F" w:rsidRPr="009F593F" w:rsidRDefault="009F593F" w:rsidP="009F593F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bookmarkEnd w:id="1"/>
    <w:sectPr w:rsidR="009F593F" w:rsidRPr="009F593F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FF7D" w14:textId="77777777" w:rsidR="007B3E64" w:rsidRPr="00FB1744" w:rsidRDefault="007B3E64" w:rsidP="00FB1744">
      <w:pPr>
        <w:pStyle w:val="Footer"/>
      </w:pPr>
    </w:p>
  </w:endnote>
  <w:endnote w:type="continuationSeparator" w:id="0">
    <w:p w14:paraId="43A4F0A0" w14:textId="77777777" w:rsidR="007B3E64" w:rsidRPr="00FB1744" w:rsidRDefault="007B3E64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A70B" w14:textId="77777777" w:rsidR="009F593F" w:rsidRDefault="009F593F" w:rsidP="009F593F">
    <w:pPr>
      <w:pStyle w:val="Footer"/>
      <w:tabs>
        <w:tab w:val="right" w:pos="9638"/>
      </w:tabs>
    </w:pPr>
    <w:r w:rsidRPr="009F593F">
      <w:rPr>
        <w:b/>
        <w:bCs/>
        <w:sz w:val="18"/>
      </w:rPr>
      <w:fldChar w:fldCharType="begin"/>
    </w:r>
    <w:r w:rsidRPr="009F593F">
      <w:rPr>
        <w:b/>
        <w:bCs/>
        <w:sz w:val="18"/>
      </w:rPr>
      <w:instrText xml:space="preserve"> PAGE  \* MERGEFORMAT </w:instrText>
    </w:r>
    <w:r w:rsidRPr="009F593F">
      <w:rPr>
        <w:b/>
        <w:bCs/>
        <w:sz w:val="18"/>
      </w:rPr>
      <w:fldChar w:fldCharType="separate"/>
    </w:r>
    <w:r w:rsidRPr="009F593F">
      <w:rPr>
        <w:b/>
        <w:bCs/>
        <w:noProof/>
        <w:sz w:val="18"/>
      </w:rPr>
      <w:t>2</w:t>
    </w:r>
    <w:r w:rsidRPr="009F593F">
      <w:rPr>
        <w:b/>
        <w:bCs/>
        <w:sz w:val="18"/>
      </w:rPr>
      <w:fldChar w:fldCharType="end"/>
    </w:r>
    <w:r>
      <w:tab/>
      <w:t>GE.23-11520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D9B9" w14:textId="77777777" w:rsidR="009F593F" w:rsidRDefault="009F593F" w:rsidP="009F593F">
    <w:pPr>
      <w:pStyle w:val="Footer"/>
      <w:tabs>
        <w:tab w:val="right" w:pos="9638"/>
      </w:tabs>
    </w:pPr>
    <w:r>
      <w:t>GE.23-11520</w:t>
    </w:r>
    <w:r>
      <w:tab/>
    </w:r>
    <w:r w:rsidRPr="009F593F">
      <w:rPr>
        <w:b/>
        <w:bCs/>
        <w:sz w:val="18"/>
      </w:rPr>
      <w:fldChar w:fldCharType="begin"/>
    </w:r>
    <w:r w:rsidRPr="009F593F">
      <w:rPr>
        <w:b/>
        <w:bCs/>
        <w:sz w:val="18"/>
      </w:rPr>
      <w:instrText xml:space="preserve"> PAGE  \* MERGEFORMAT </w:instrText>
    </w:r>
    <w:r w:rsidRPr="009F593F">
      <w:rPr>
        <w:b/>
        <w:bCs/>
        <w:sz w:val="18"/>
      </w:rPr>
      <w:fldChar w:fldCharType="separate"/>
    </w:r>
    <w:r w:rsidRPr="009F593F">
      <w:rPr>
        <w:b/>
        <w:bCs/>
        <w:noProof/>
        <w:sz w:val="18"/>
      </w:rPr>
      <w:t>3</w:t>
    </w:r>
    <w:r w:rsidRPr="009F593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11F2" w14:textId="77777777" w:rsidR="00C448F7" w:rsidRDefault="009F593F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26EAE09" wp14:editId="3B1756C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F4C7A" w14:textId="5697A754" w:rsidR="009F593F" w:rsidRPr="009F593F" w:rsidRDefault="009F593F" w:rsidP="009F593F">
    <w:pPr>
      <w:pStyle w:val="Footer"/>
      <w:tabs>
        <w:tab w:val="right" w:pos="7370"/>
      </w:tabs>
      <w:rPr>
        <w:sz w:val="20"/>
      </w:rPr>
    </w:pPr>
    <w:r>
      <w:rPr>
        <w:sz w:val="20"/>
      </w:rPr>
      <w:t>GE.23-</w:t>
    </w:r>
    <w:proofErr w:type="gramStart"/>
    <w:r>
      <w:rPr>
        <w:sz w:val="20"/>
      </w:rPr>
      <w:t>11520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967E888" wp14:editId="725068A5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220623    220623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298E" w14:textId="77777777" w:rsidR="007B3E64" w:rsidRPr="00FB1744" w:rsidRDefault="007B3E6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5C52EFD" w14:textId="77777777" w:rsidR="007B3E64" w:rsidRPr="00FB1744" w:rsidRDefault="007B3E6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3472AE8" w14:textId="77777777" w:rsidR="009F593F" w:rsidRPr="00DA33B7" w:rsidRDefault="009F593F" w:rsidP="009F593F">
      <w:pPr>
        <w:pStyle w:val="FootnoteText"/>
        <w:rPr>
          <w:lang w:val="en-CA"/>
        </w:rPr>
      </w:pPr>
      <w:r>
        <w:tab/>
      </w:r>
      <w:r w:rsidRPr="009F593F">
        <w:rPr>
          <w:sz w:val="20"/>
          <w:szCs w:val="22"/>
        </w:rPr>
        <w:t>*</w:t>
      </w:r>
      <w:r>
        <w:tab/>
        <w:t>In accordance with the programme of work of the Inland Transport Committee for 2023 as outlined in the proposed programme budget for 2023 (A/77/6 (Sect.20), table 20.6), the World Forum will develop, harmonize, and update UN regulations to improve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E66" w14:textId="77777777" w:rsidR="009F593F" w:rsidRDefault="009F593F" w:rsidP="009F593F">
    <w:pPr>
      <w:pStyle w:val="Header"/>
    </w:pPr>
    <w:r>
      <w:t>ECE/TRANS/WP.29/GRBP/2023/21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F676" w14:textId="77777777" w:rsidR="009F593F" w:rsidRDefault="009F593F" w:rsidP="009F593F">
    <w:pPr>
      <w:pStyle w:val="Header"/>
      <w:jc w:val="right"/>
    </w:pPr>
    <w:r>
      <w:t>ECE/TRANS/WP.29/GRBP/2023/21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44652463">
    <w:abstractNumId w:val="3"/>
  </w:num>
  <w:num w:numId="2" w16cid:durableId="731584399">
    <w:abstractNumId w:val="2"/>
  </w:num>
  <w:num w:numId="3" w16cid:durableId="561520122">
    <w:abstractNumId w:val="0"/>
  </w:num>
  <w:num w:numId="4" w16cid:durableId="445777820">
    <w:abstractNumId w:val="4"/>
  </w:num>
  <w:num w:numId="5" w16cid:durableId="400829230">
    <w:abstractNumId w:val="5"/>
  </w:num>
  <w:num w:numId="6" w16cid:durableId="1371303823">
    <w:abstractNumId w:val="6"/>
  </w:num>
  <w:num w:numId="7" w16cid:durableId="982586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7B3E64"/>
    <w:rsid w:val="00046E92"/>
    <w:rsid w:val="000D1B89"/>
    <w:rsid w:val="000F6E29"/>
    <w:rsid w:val="001170DC"/>
    <w:rsid w:val="00247E2C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599A"/>
    <w:rsid w:val="00585AE1"/>
    <w:rsid w:val="00587690"/>
    <w:rsid w:val="00671529"/>
    <w:rsid w:val="006A5598"/>
    <w:rsid w:val="00717266"/>
    <w:rsid w:val="007268F9"/>
    <w:rsid w:val="007B3E64"/>
    <w:rsid w:val="007B7B73"/>
    <w:rsid w:val="007C52B0"/>
    <w:rsid w:val="008A2C82"/>
    <w:rsid w:val="009411B4"/>
    <w:rsid w:val="009D0139"/>
    <w:rsid w:val="009F593F"/>
    <w:rsid w:val="009F5CDC"/>
    <w:rsid w:val="00A429CD"/>
    <w:rsid w:val="00A775CF"/>
    <w:rsid w:val="00AB3C7E"/>
    <w:rsid w:val="00B06045"/>
    <w:rsid w:val="00C35A27"/>
    <w:rsid w:val="00C448F7"/>
    <w:rsid w:val="00E02C2B"/>
    <w:rsid w:val="00E665C4"/>
    <w:rsid w:val="00E929D6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D453A"/>
  <w15:docId w15:val="{6622F3A8-FCAC-4199-9A48-F015A111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F3194-5C42-4315-A88D-17E15E890430}"/>
</file>

<file path=customXml/itemProps3.xml><?xml version="1.0" encoding="utf-8"?>
<ds:datastoreItem xmlns:ds="http://schemas.openxmlformats.org/officeDocument/2006/customXml" ds:itemID="{D4B3C070-7F1E-40D3-9FB7-547DC7F976C5}"/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205</Words>
  <Characters>1117</Characters>
  <Application>Microsoft Office Word</Application>
  <DocSecurity>0</DocSecurity>
  <Lines>39</Lines>
  <Paragraphs>30</Paragraphs>
  <ScaleCrop>false</ScaleCrop>
  <Company>DCM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ECE/TRANS/WP.29/GRBP/2023/21</dc:title>
  <dc:subject>2311520</dc:subject>
  <dc:creator>dm</dc:creator>
  <cp:keywords/>
  <dc:description/>
  <cp:lastModifiedBy>Don Canete Martin</cp:lastModifiedBy>
  <cp:revision>2</cp:revision>
  <dcterms:created xsi:type="dcterms:W3CDTF">2023-06-22T07:49:00Z</dcterms:created>
  <dcterms:modified xsi:type="dcterms:W3CDTF">2023-06-22T07:49:00Z</dcterms:modified>
</cp:coreProperties>
</file>