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07D1BB6E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6F1999">
              <w:rPr>
                <w:b/>
                <w:sz w:val="40"/>
                <w:szCs w:val="40"/>
              </w:rPr>
              <w:t>4</w:t>
            </w:r>
            <w:r w:rsidR="00E72FE9">
              <w:rPr>
                <w:b/>
                <w:sz w:val="40"/>
                <w:szCs w:val="40"/>
              </w:rPr>
              <w:t>4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49EAEE05" w14:textId="77777777" w:rsidR="00192056" w:rsidRDefault="00192056" w:rsidP="00192056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54BA071D" w14:textId="777EDB75" w:rsidR="00192056" w:rsidRDefault="00192056" w:rsidP="00192056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8B11BF">
              <w:rPr>
                <w:b/>
              </w:rPr>
              <w:t>of Classification and Labelling of Chemicals</w:t>
            </w:r>
            <w:r w:rsidRPr="008B11BF">
              <w:rPr>
                <w:b/>
                <w:lang w:val="en-US"/>
              </w:rPr>
              <w:t xml:space="preserve">  </w:t>
            </w:r>
            <w:r w:rsidRPr="008B11BF">
              <w:rPr>
                <w:b/>
                <w:lang w:val="en-US"/>
              </w:rPr>
              <w:tab/>
            </w:r>
            <w:r w:rsidR="008B11BF" w:rsidRPr="008B11BF">
              <w:rPr>
                <w:b/>
                <w:lang w:val="en-US"/>
              </w:rPr>
              <w:t>7</w:t>
            </w:r>
            <w:r w:rsidR="00E72FE9" w:rsidRPr="008B11BF">
              <w:rPr>
                <w:b/>
                <w:lang w:val="en-US"/>
              </w:rPr>
              <w:t xml:space="preserve"> July</w:t>
            </w:r>
            <w:r w:rsidRPr="008B11BF">
              <w:rPr>
                <w:b/>
                <w:lang w:val="en-US"/>
              </w:rPr>
              <w:t xml:space="preserve"> 202</w:t>
            </w:r>
            <w:r w:rsidR="00E72FE9" w:rsidRPr="008B11BF">
              <w:rPr>
                <w:b/>
                <w:lang w:val="en-US"/>
              </w:rPr>
              <w:t>3</w:t>
            </w:r>
          </w:p>
          <w:p w14:paraId="7FAFC071" w14:textId="7456426F" w:rsidR="00192056" w:rsidRDefault="00192056" w:rsidP="00192056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E72FE9">
              <w:rPr>
                <w:b/>
              </w:rPr>
              <w:t>fourth</w:t>
            </w:r>
            <w:r>
              <w:rPr>
                <w:b/>
              </w:rPr>
              <w:t xml:space="preserve"> session</w:t>
            </w:r>
          </w:p>
          <w:p w14:paraId="1476B83F" w14:textId="137502AE" w:rsidR="00192056" w:rsidRPr="009F5570" w:rsidRDefault="00192056" w:rsidP="00192056">
            <w:pPr>
              <w:spacing w:before="40"/>
            </w:pPr>
            <w:r>
              <w:t xml:space="preserve">Geneva, </w:t>
            </w:r>
            <w:r w:rsidR="00146318">
              <w:t>10</w:t>
            </w:r>
            <w:r>
              <w:t>-</w:t>
            </w:r>
            <w:r w:rsidR="00146318">
              <w:t>12</w:t>
            </w:r>
            <w:r>
              <w:t xml:space="preserve"> </w:t>
            </w:r>
            <w:r w:rsidR="00146318">
              <w:t>July 2023</w:t>
            </w:r>
          </w:p>
          <w:p w14:paraId="298712D8" w14:textId="77777777" w:rsidR="00192056" w:rsidRPr="00951EBC" w:rsidRDefault="00192056" w:rsidP="00192056">
            <w:r>
              <w:t>I</w:t>
            </w:r>
            <w:r w:rsidRPr="00951EBC">
              <w:t>tem 1 of the provisional agenda</w:t>
            </w:r>
          </w:p>
          <w:p w14:paraId="32F46AC4" w14:textId="3DEAA6A9" w:rsidR="0099001C" w:rsidRPr="00EA2D43" w:rsidRDefault="00192056" w:rsidP="00192056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7A0B19E6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3A848D50" w14:textId="7C8E4C1E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A2DFA07" w14:textId="7CE51CC9" w:rsidR="00FB48D5" w:rsidRPr="00870D13" w:rsidRDefault="00FB48D5" w:rsidP="002E7B40">
      <w:pPr>
        <w:pStyle w:val="HChG"/>
      </w:pPr>
      <w:r w:rsidRPr="00870D13">
        <w:tab/>
        <w:t>Background documents</w:t>
      </w:r>
      <w:r w:rsidR="004E674C" w:rsidRPr="00870D13">
        <w:t xml:space="preserve"> (</w:t>
      </w:r>
      <w:r w:rsidR="000B3A1F">
        <w:t>s</w:t>
      </w:r>
      <w:r w:rsidR="004E674C" w:rsidRPr="00870D13">
        <w:t>ecretariat)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09"/>
        <w:gridCol w:w="996"/>
        <w:gridCol w:w="138"/>
      </w:tblGrid>
      <w:tr w:rsidR="00146318" w:rsidRPr="00146318" w14:paraId="18620957" w14:textId="77777777" w:rsidTr="00E309CA">
        <w:trPr>
          <w:gridAfter w:val="1"/>
          <w:wAfter w:w="138" w:type="dxa"/>
        </w:trPr>
        <w:tc>
          <w:tcPr>
            <w:tcW w:w="8080" w:type="dxa"/>
            <w:shd w:val="clear" w:color="auto" w:fill="auto"/>
          </w:tcPr>
          <w:p w14:paraId="5DA5749D" w14:textId="5DAB5F4C" w:rsidR="00483579" w:rsidRPr="00B93415" w:rsidRDefault="00EA52FB" w:rsidP="001D0A91">
            <w:pPr>
              <w:tabs>
                <w:tab w:val="left" w:pos="2835"/>
              </w:tabs>
              <w:spacing w:before="40" w:after="40"/>
            </w:pPr>
            <w:r w:rsidRPr="00B93415">
              <w:t>ST/SG/AC.10/C.</w:t>
            </w:r>
            <w:r w:rsidR="00793B61" w:rsidRPr="00B93415">
              <w:t>4</w:t>
            </w:r>
            <w:r w:rsidRPr="00B93415">
              <w:t>/</w:t>
            </w:r>
            <w:r w:rsidR="00793B61" w:rsidRPr="00B93415">
              <w:t>8</w:t>
            </w:r>
            <w:r w:rsidR="00E309CA" w:rsidRPr="00B93415">
              <w:t>7</w:t>
            </w:r>
            <w:r w:rsidR="00570DDB" w:rsidRPr="00B93415">
              <w:t xml:space="preserve"> and</w:t>
            </w:r>
            <w:r w:rsidR="0030642A" w:rsidRPr="00B93415">
              <w:tab/>
            </w:r>
            <w:r w:rsidR="0030642A" w:rsidRPr="00B93415">
              <w:tab/>
            </w:r>
            <w:r w:rsidR="00F50504" w:rsidRPr="00B93415">
              <w:t>Agenda for the forty-</w:t>
            </w:r>
            <w:r w:rsidR="00E309CA" w:rsidRPr="00B93415">
              <w:t>fourth</w:t>
            </w:r>
            <w:r w:rsidR="00F50504" w:rsidRPr="00B93415">
              <w:t xml:space="preserve"> session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2F778CD1" w14:textId="77777777" w:rsidR="00483579" w:rsidRPr="00B93415" w:rsidRDefault="00483579" w:rsidP="000B0C0A">
            <w:pPr>
              <w:spacing w:before="30" w:after="30"/>
              <w:ind w:hanging="4674"/>
            </w:pPr>
          </w:p>
        </w:tc>
      </w:tr>
      <w:tr w:rsidR="00146318" w:rsidRPr="00146318" w14:paraId="696C927E" w14:textId="77777777" w:rsidTr="00E309CA">
        <w:tc>
          <w:tcPr>
            <w:tcW w:w="8789" w:type="dxa"/>
            <w:gridSpan w:val="2"/>
            <w:shd w:val="clear" w:color="auto" w:fill="auto"/>
          </w:tcPr>
          <w:p w14:paraId="41F716B0" w14:textId="421369A5" w:rsidR="00483579" w:rsidRPr="00B93415" w:rsidRDefault="00793B61" w:rsidP="001D0A91">
            <w:pPr>
              <w:tabs>
                <w:tab w:val="left" w:pos="2835"/>
              </w:tabs>
              <w:spacing w:before="40" w:after="40"/>
            </w:pPr>
            <w:r w:rsidRPr="00B93415">
              <w:t>ST/SG/AC.10/C.4/8</w:t>
            </w:r>
            <w:r w:rsidR="00E309CA" w:rsidRPr="00B93415">
              <w:t>7</w:t>
            </w:r>
            <w:r w:rsidRPr="00B93415">
              <w:t>/Add.1</w:t>
            </w:r>
            <w:r w:rsidR="00F50504" w:rsidRPr="00B93415">
              <w:tab/>
            </w:r>
            <w:r w:rsidR="00570DDB" w:rsidRPr="00B93415">
              <w:t>Annotated provisional</w:t>
            </w:r>
            <w:r w:rsidR="00F50504" w:rsidRPr="00B93415">
              <w:t xml:space="preserve"> agenda </w:t>
            </w:r>
            <w:r w:rsidR="00E309CA" w:rsidRPr="00B93415">
              <w:t>for the forty-fourth session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2E2C76" w14:textId="636223A2" w:rsidR="00483579" w:rsidRPr="00146318" w:rsidRDefault="00483579" w:rsidP="006F2413">
            <w:pPr>
              <w:spacing w:before="30" w:after="30"/>
              <w:rPr>
                <w:color w:val="FF0000"/>
              </w:rPr>
            </w:pPr>
          </w:p>
        </w:tc>
      </w:tr>
      <w:tr w:rsidR="00146318" w:rsidRPr="00146318" w14:paraId="31D987E8" w14:textId="77777777" w:rsidTr="00E309CA">
        <w:tc>
          <w:tcPr>
            <w:tcW w:w="8789" w:type="dxa"/>
            <w:gridSpan w:val="2"/>
            <w:shd w:val="clear" w:color="auto" w:fill="auto"/>
          </w:tcPr>
          <w:tbl>
            <w:tblPr>
              <w:tblStyle w:val="TableGrid"/>
              <w:tblW w:w="8612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6"/>
              <w:gridCol w:w="5846"/>
            </w:tblGrid>
            <w:tr w:rsidR="00B93415" w:rsidRPr="00B93415" w14:paraId="080F4162" w14:textId="77777777" w:rsidTr="00E309CA">
              <w:tc>
                <w:tcPr>
                  <w:tcW w:w="2766" w:type="dxa"/>
                </w:tcPr>
                <w:p w14:paraId="6914677B" w14:textId="6141EF6F" w:rsidR="00AC706E" w:rsidRPr="00B93415" w:rsidRDefault="00AC706E" w:rsidP="00AC706E">
                  <w:pPr>
                    <w:spacing w:before="40" w:after="40"/>
                  </w:pPr>
                  <w:r w:rsidRPr="00B93415">
                    <w:t>ST/SG/AC.10/30/Rev.</w:t>
                  </w:r>
                  <w:r w:rsidR="00E309CA" w:rsidRPr="00B93415">
                    <w:t>10</w:t>
                  </w:r>
                </w:p>
              </w:tc>
              <w:tc>
                <w:tcPr>
                  <w:tcW w:w="5846" w:type="dxa"/>
                </w:tcPr>
                <w:p w14:paraId="4ED2CCFF" w14:textId="11D3F315" w:rsidR="00AC706E" w:rsidRPr="00B93415" w:rsidRDefault="00AC706E" w:rsidP="00AC706E">
                  <w:pPr>
                    <w:spacing w:before="40" w:after="40"/>
                  </w:pPr>
                  <w:r w:rsidRPr="00B93415">
                    <w:t xml:space="preserve">Globally Harmonized System of Classification and Labelling of Chemicals (GHS), </w:t>
                  </w:r>
                  <w:r w:rsidR="00E309CA" w:rsidRPr="00B93415">
                    <w:t>tenth</w:t>
                  </w:r>
                  <w:r w:rsidRPr="00B93415">
                    <w:t xml:space="preserve"> revised edition</w:t>
                  </w:r>
                </w:p>
              </w:tc>
            </w:tr>
            <w:tr w:rsidR="00B93415" w:rsidRPr="00B93415" w14:paraId="51F1D28E" w14:textId="77777777" w:rsidTr="00E309CA">
              <w:tc>
                <w:tcPr>
                  <w:tcW w:w="2766" w:type="dxa"/>
                </w:tcPr>
                <w:p w14:paraId="4C4C11E9" w14:textId="0F9D4BB6" w:rsidR="00AC706E" w:rsidRPr="00B93415" w:rsidRDefault="00AC706E" w:rsidP="00170F4C">
                  <w:pPr>
                    <w:spacing w:before="40" w:after="40"/>
                  </w:pPr>
                  <w:r w:rsidRPr="00B93415">
                    <w:t>ST/SG/AC.10/1/Rev.2</w:t>
                  </w:r>
                  <w:r w:rsidR="00E309CA" w:rsidRPr="00B93415">
                    <w:t>3</w:t>
                  </w:r>
                </w:p>
              </w:tc>
              <w:tc>
                <w:tcPr>
                  <w:tcW w:w="5846" w:type="dxa"/>
                </w:tcPr>
                <w:p w14:paraId="1D57F229" w14:textId="1C53D715" w:rsidR="00AC706E" w:rsidRPr="00B93415" w:rsidRDefault="00AC706E" w:rsidP="00AC706E">
                  <w:pPr>
                    <w:spacing w:before="40" w:after="40"/>
                  </w:pPr>
                  <w:r w:rsidRPr="00B93415">
                    <w:t>Recommendations on the Transport of Dangerous Goods, Model Regulations (twenty-</w:t>
                  </w:r>
                  <w:r w:rsidR="00E309CA" w:rsidRPr="00B93415">
                    <w:t>third</w:t>
                  </w:r>
                  <w:r w:rsidRPr="00B93415">
                    <w:t xml:space="preserve"> revised edition)</w:t>
                  </w:r>
                </w:p>
              </w:tc>
            </w:tr>
            <w:tr w:rsidR="00B93415" w:rsidRPr="00B93415" w14:paraId="4070EB41" w14:textId="77777777" w:rsidTr="00E309CA">
              <w:tc>
                <w:tcPr>
                  <w:tcW w:w="2766" w:type="dxa"/>
                </w:tcPr>
                <w:p w14:paraId="45276C40" w14:textId="3E3BA5B1" w:rsidR="00AC706E" w:rsidRPr="00B93415" w:rsidRDefault="00AC706E" w:rsidP="00AC706E">
                  <w:pPr>
                    <w:spacing w:before="40" w:after="40"/>
                  </w:pPr>
                  <w:r w:rsidRPr="00B93415">
                    <w:t>ST/SG/AC.10/11/Rev.</w:t>
                  </w:r>
                  <w:r w:rsidR="005D6E68" w:rsidRPr="00B93415">
                    <w:t>8</w:t>
                  </w:r>
                  <w:r w:rsidR="00E309CA" w:rsidRPr="00B93415">
                    <w:t xml:space="preserve"> </w:t>
                  </w:r>
                </w:p>
              </w:tc>
              <w:tc>
                <w:tcPr>
                  <w:tcW w:w="5846" w:type="dxa"/>
                </w:tcPr>
                <w:p w14:paraId="1470A4DA" w14:textId="214AB29A" w:rsidR="00AC706E" w:rsidRPr="00B93415" w:rsidRDefault="00AC706E" w:rsidP="00AC706E">
                  <w:pPr>
                    <w:spacing w:before="40" w:after="40"/>
                  </w:pPr>
                  <w:r w:rsidRPr="00B93415">
                    <w:t xml:space="preserve">Manual of Tests and Criteria, </w:t>
                  </w:r>
                  <w:r w:rsidR="005D6E68" w:rsidRPr="00B93415">
                    <w:t>eighth</w:t>
                  </w:r>
                  <w:r w:rsidRPr="00B93415">
                    <w:t xml:space="preserve"> revised edition </w:t>
                  </w:r>
                </w:p>
              </w:tc>
            </w:tr>
            <w:tr w:rsidR="00B93415" w:rsidRPr="00B93415" w14:paraId="233954E3" w14:textId="77777777" w:rsidTr="00E309CA">
              <w:tc>
                <w:tcPr>
                  <w:tcW w:w="2766" w:type="dxa"/>
                </w:tcPr>
                <w:p w14:paraId="46FDEEF6" w14:textId="19E3DDD6" w:rsidR="00AC706E" w:rsidRPr="00B93415" w:rsidRDefault="00AC706E" w:rsidP="00EC66FE">
                  <w:pPr>
                    <w:spacing w:before="40" w:after="40"/>
                  </w:pPr>
                  <w:r w:rsidRPr="00B93415">
                    <w:t>ST/SG/AC.10/</w:t>
                  </w:r>
                  <w:r w:rsidR="00983F80" w:rsidRPr="00B93415">
                    <w:t xml:space="preserve">50 and </w:t>
                  </w:r>
                  <w:r w:rsidR="00B16407" w:rsidRPr="00B93415">
                    <w:t xml:space="preserve">-Add.1 to Add.3 </w:t>
                  </w:r>
                </w:p>
              </w:tc>
              <w:tc>
                <w:tcPr>
                  <w:tcW w:w="5846" w:type="dxa"/>
                </w:tcPr>
                <w:p w14:paraId="16C51EBF" w14:textId="59BE420B" w:rsidR="00AC706E" w:rsidRPr="00B93415" w:rsidRDefault="00AC706E" w:rsidP="00AC706E">
                  <w:pPr>
                    <w:spacing w:before="40" w:after="40"/>
                  </w:pPr>
                  <w:r w:rsidRPr="00B93415">
                    <w:t xml:space="preserve">Report of the </w:t>
                  </w:r>
                  <w:r w:rsidR="00983F80" w:rsidRPr="00B93415">
                    <w:t xml:space="preserve">Committee of Experts on the Transport of Dangerous Goods and on the </w:t>
                  </w:r>
                  <w:r w:rsidRPr="00B93415">
                    <w:t xml:space="preserve">Globally Harmonized System of Classification and Labelling of Chemicals on its </w:t>
                  </w:r>
                  <w:r w:rsidR="00983F80" w:rsidRPr="00B93415">
                    <w:t xml:space="preserve">eleventh </w:t>
                  </w:r>
                  <w:r w:rsidRPr="00B93415">
                    <w:t>session</w:t>
                  </w:r>
                </w:p>
              </w:tc>
            </w:tr>
            <w:tr w:rsidR="00B93415" w:rsidRPr="00B93415" w14:paraId="465C2BC0" w14:textId="77777777" w:rsidTr="00E309CA">
              <w:tc>
                <w:tcPr>
                  <w:tcW w:w="2766" w:type="dxa"/>
                </w:tcPr>
                <w:p w14:paraId="030DF383" w14:textId="77777777" w:rsidR="000F1822" w:rsidRPr="00B93415" w:rsidRDefault="00EC66FE" w:rsidP="000F1822">
                  <w:pPr>
                    <w:spacing w:before="40" w:after="40"/>
                  </w:pPr>
                  <w:r w:rsidRPr="00B93415">
                    <w:t>ST/SG/AC.10/C.</w:t>
                  </w:r>
                  <w:r w:rsidR="00B16407" w:rsidRPr="00B93415">
                    <w:t>4</w:t>
                  </w:r>
                  <w:r w:rsidRPr="00B93415">
                    <w:t>/</w:t>
                  </w:r>
                  <w:r w:rsidR="000F1822" w:rsidRPr="00B93415">
                    <w:t>86</w:t>
                  </w:r>
                </w:p>
                <w:p w14:paraId="697A5796" w14:textId="582BDB64" w:rsidR="00AC706E" w:rsidRPr="00B93415" w:rsidRDefault="00AC706E" w:rsidP="000F1822">
                  <w:pPr>
                    <w:spacing w:before="40" w:after="40"/>
                  </w:pPr>
                </w:p>
              </w:tc>
              <w:tc>
                <w:tcPr>
                  <w:tcW w:w="5846" w:type="dxa"/>
                </w:tcPr>
                <w:p w14:paraId="157F0E81" w14:textId="3F8D428C" w:rsidR="00AC706E" w:rsidRPr="00B93415" w:rsidRDefault="00AC706E" w:rsidP="00AC706E">
                  <w:pPr>
                    <w:spacing w:before="40" w:after="40"/>
                  </w:pPr>
                  <w:r w:rsidRPr="00B93415">
                    <w:t xml:space="preserve">Report of the Sub-Committee of Experts on the </w:t>
                  </w:r>
                  <w:r w:rsidR="000F1822" w:rsidRPr="00B93415">
                    <w:t xml:space="preserve">on the Globally Harmonized System of Classification and Labelling of Chemicals on its </w:t>
                  </w:r>
                  <w:r w:rsidR="00E72251" w:rsidRPr="00B93415">
                    <w:t xml:space="preserve">forty-third </w:t>
                  </w:r>
                  <w:r w:rsidR="000F1822" w:rsidRPr="00B93415">
                    <w:t>session</w:t>
                  </w:r>
                </w:p>
              </w:tc>
            </w:tr>
            <w:tr w:rsidR="00E72251" w:rsidRPr="00B93415" w14:paraId="11745864" w14:textId="77777777" w:rsidTr="00E309CA">
              <w:tc>
                <w:tcPr>
                  <w:tcW w:w="2766" w:type="dxa"/>
                </w:tcPr>
                <w:p w14:paraId="14709112" w14:textId="397E4A09" w:rsidR="00E72251" w:rsidRPr="00B93415" w:rsidRDefault="00E72251" w:rsidP="000F1822">
                  <w:pPr>
                    <w:spacing w:before="40" w:after="40"/>
                  </w:pPr>
                  <w:r w:rsidRPr="00B93415">
                    <w:t>ST/SG/AC.10/C.3/</w:t>
                  </w:r>
                  <w:r w:rsidR="00B73D8C">
                    <w:t>122</w:t>
                  </w:r>
                  <w:r w:rsidRPr="00B93415">
                    <w:br/>
                    <w:t>and -/Add.1  </w:t>
                  </w:r>
                </w:p>
              </w:tc>
              <w:tc>
                <w:tcPr>
                  <w:tcW w:w="5846" w:type="dxa"/>
                </w:tcPr>
                <w:p w14:paraId="3D7A21ED" w14:textId="4822B734" w:rsidR="00E72251" w:rsidRPr="00B93415" w:rsidRDefault="00E72251" w:rsidP="00AC706E">
                  <w:pPr>
                    <w:spacing w:before="40" w:after="40"/>
                  </w:pPr>
                  <w:r w:rsidRPr="00B93415">
                    <w:t xml:space="preserve">Report of the Sub-Committee of Experts on the Transport of Dangerous Goods on its </w:t>
                  </w:r>
                  <w:r w:rsidR="00B73D8C">
                    <w:t>sixty-first</w:t>
                  </w:r>
                  <w:r w:rsidRPr="00B93415">
                    <w:t xml:space="preserve"> session</w:t>
                  </w:r>
                </w:p>
              </w:tc>
            </w:tr>
          </w:tbl>
          <w:p w14:paraId="20DD885B" w14:textId="688D9C87" w:rsidR="00870D13" w:rsidRPr="00B93415" w:rsidRDefault="00870D13" w:rsidP="007A4977">
            <w:pPr>
              <w:spacing w:before="30" w:after="3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DC4CC2B" w14:textId="4E2E7D66" w:rsidR="00870D13" w:rsidRPr="00146318" w:rsidRDefault="00870D13" w:rsidP="006F2413">
            <w:pPr>
              <w:spacing w:before="30" w:after="30"/>
              <w:rPr>
                <w:color w:val="FF0000"/>
              </w:rPr>
            </w:pPr>
          </w:p>
        </w:tc>
      </w:tr>
    </w:tbl>
    <w:p w14:paraId="42100DBA" w14:textId="77777777"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60"/>
        <w:gridCol w:w="696"/>
        <w:gridCol w:w="7381"/>
      </w:tblGrid>
      <w:tr w:rsidR="001D5801" w:rsidRPr="001D5801" w14:paraId="33EA3399" w14:textId="77777777" w:rsidTr="00EB7DAE">
        <w:tc>
          <w:tcPr>
            <w:tcW w:w="1560" w:type="dxa"/>
            <w:shd w:val="clear" w:color="auto" w:fill="F2F2F2" w:themeFill="background1" w:themeFillShade="F2"/>
          </w:tcPr>
          <w:p w14:paraId="7CEB79C0" w14:textId="6DA2B1C6" w:rsidR="00FB48D5" w:rsidRPr="001D580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1D5801">
              <w:rPr>
                <w:b/>
                <w:i/>
              </w:rPr>
              <w:t>Document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70AAAB24" w14:textId="77777777" w:rsidR="00FB48D5" w:rsidRPr="001D5801" w:rsidRDefault="00FB48D5" w:rsidP="00870D13">
            <w:pPr>
              <w:spacing w:before="20" w:after="20"/>
              <w:ind w:left="6"/>
              <w:rPr>
                <w:b/>
              </w:rPr>
            </w:pPr>
            <w:r w:rsidRPr="001D5801">
              <w:rPr>
                <w:b/>
                <w:i/>
              </w:rPr>
              <w:t>item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E746F99" w14:textId="77777777" w:rsidR="00FB48D5" w:rsidRPr="001D580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CF2B07" w:rsidRPr="00CF2B07" w14:paraId="09B000DB" w14:textId="77777777" w:rsidTr="00EB7DAE">
        <w:tc>
          <w:tcPr>
            <w:tcW w:w="1560" w:type="dxa"/>
          </w:tcPr>
          <w:p w14:paraId="3ACA4774" w14:textId="3F144242" w:rsidR="00FB48D5" w:rsidRPr="00CF2B07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F2B07">
              <w:t>–/</w:t>
            </w:r>
            <w:r w:rsidR="00605319" w:rsidRPr="00CF2B07">
              <w:t>202</w:t>
            </w:r>
            <w:r w:rsidR="001F527C" w:rsidRPr="00CF2B07">
              <w:t>3</w:t>
            </w:r>
            <w:r w:rsidR="00C07F9E" w:rsidRPr="00CF2B07">
              <w:t>/</w:t>
            </w:r>
            <w:r w:rsidR="001F527C" w:rsidRPr="00CF2B07">
              <w:t>1</w:t>
            </w:r>
            <w:r w:rsidR="00B12EC9">
              <w:t xml:space="preserve"> </w:t>
            </w:r>
            <w:r w:rsidR="00E02946">
              <w:br/>
            </w:r>
            <w:r w:rsidR="00B12EC9" w:rsidRPr="00E02946">
              <w:rPr>
                <w:i/>
                <w:iCs/>
              </w:rPr>
              <w:t>(TDG</w:t>
            </w:r>
            <w:r w:rsidR="00E02946" w:rsidRPr="00E02946">
              <w:rPr>
                <w:i/>
                <w:iCs/>
              </w:rPr>
              <w:t xml:space="preserve"> 2023/6)</w:t>
            </w:r>
          </w:p>
        </w:tc>
        <w:tc>
          <w:tcPr>
            <w:tcW w:w="696" w:type="dxa"/>
          </w:tcPr>
          <w:p w14:paraId="7D2402EE" w14:textId="32C33CFD" w:rsidR="00FB48D5" w:rsidRPr="00CF2B07" w:rsidRDefault="001D5801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F2B07">
              <w:t>2</w:t>
            </w:r>
            <w:r w:rsidR="002E7F8C" w:rsidRPr="00CF2B07">
              <w:t xml:space="preserve"> </w:t>
            </w:r>
            <w:r w:rsidR="00045390" w:rsidRPr="00CF2B07">
              <w:t>(a)</w:t>
            </w:r>
          </w:p>
        </w:tc>
        <w:tc>
          <w:tcPr>
            <w:tcW w:w="7381" w:type="dxa"/>
          </w:tcPr>
          <w:p w14:paraId="699163D6" w14:textId="2C89D7D8" w:rsidR="00FB48D5" w:rsidRPr="00CF2B07" w:rsidRDefault="001F527C" w:rsidP="003565E5">
            <w:pPr>
              <w:spacing w:before="20" w:after="20"/>
              <w:ind w:left="6"/>
            </w:pPr>
            <w:r w:rsidRPr="00CF2B07">
              <w:t>Amendment to section 51.4.4.2 (e) of the Manual of Tests and Criteria (China)</w:t>
            </w:r>
          </w:p>
        </w:tc>
      </w:tr>
      <w:tr w:rsidR="00CF2B07" w:rsidRPr="00CF2B07" w14:paraId="679FA717" w14:textId="77777777" w:rsidTr="00EB7DAE">
        <w:tc>
          <w:tcPr>
            <w:tcW w:w="1560" w:type="dxa"/>
          </w:tcPr>
          <w:p w14:paraId="5AA5714B" w14:textId="7956E51E" w:rsidR="00D64ED3" w:rsidRPr="00CF2B07" w:rsidRDefault="001D5801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F2B07">
              <w:t>–/2023/2</w:t>
            </w:r>
            <w:r w:rsidR="00E02946">
              <w:t xml:space="preserve"> </w:t>
            </w:r>
            <w:r w:rsidR="00E02946">
              <w:br/>
            </w:r>
            <w:r w:rsidR="00E02946" w:rsidRPr="00E02946">
              <w:rPr>
                <w:i/>
                <w:iCs/>
              </w:rPr>
              <w:t>(TDG 2023/</w:t>
            </w:r>
            <w:r w:rsidR="006D673E">
              <w:rPr>
                <w:i/>
                <w:iCs/>
              </w:rPr>
              <w:t>12</w:t>
            </w:r>
            <w:r w:rsidR="00E02946" w:rsidRPr="00E02946">
              <w:rPr>
                <w:i/>
                <w:iCs/>
              </w:rPr>
              <w:t>)</w:t>
            </w:r>
          </w:p>
        </w:tc>
        <w:tc>
          <w:tcPr>
            <w:tcW w:w="696" w:type="dxa"/>
          </w:tcPr>
          <w:p w14:paraId="17F82FC7" w14:textId="3A4C1CD3" w:rsidR="00D64ED3" w:rsidRPr="00CF2B07" w:rsidRDefault="007B0A9C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F2B07">
              <w:t>2</w:t>
            </w:r>
            <w:r w:rsidR="002E7F8C" w:rsidRPr="00CF2B07">
              <w:t xml:space="preserve"> </w:t>
            </w:r>
            <w:r w:rsidR="00E05953" w:rsidRPr="00CF2B07">
              <w:t>(</w:t>
            </w:r>
            <w:r w:rsidR="001D5801" w:rsidRPr="00CF2B07">
              <w:t>a</w:t>
            </w:r>
            <w:r w:rsidR="00E05953" w:rsidRPr="00CF2B07">
              <w:t>)</w:t>
            </w:r>
          </w:p>
        </w:tc>
        <w:tc>
          <w:tcPr>
            <w:tcW w:w="7381" w:type="dxa"/>
          </w:tcPr>
          <w:p w14:paraId="274D9D7E" w14:textId="44B10C64" w:rsidR="00D64ED3" w:rsidRPr="00CF2B07" w:rsidRDefault="001D5801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F2B07">
              <w:rPr>
                <w:rFonts w:eastAsia="MS Mincho"/>
                <w:lang w:val="en-US" w:eastAsia="ja-JP"/>
              </w:rPr>
              <w:t>Amendment of definition “explosive or pyrotechnic effect” (Sweden)</w:t>
            </w:r>
          </w:p>
        </w:tc>
      </w:tr>
      <w:tr w:rsidR="00CF2B07" w:rsidRPr="00CF2B07" w14:paraId="7EB389FF" w14:textId="77777777" w:rsidTr="00EB7DAE">
        <w:tc>
          <w:tcPr>
            <w:tcW w:w="1560" w:type="dxa"/>
          </w:tcPr>
          <w:p w14:paraId="16FAD1EE" w14:textId="1CC5ACB8" w:rsidR="00D64ED3" w:rsidRPr="00CF2B07" w:rsidRDefault="005772E6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F2B07">
              <w:t>–/2023/3</w:t>
            </w:r>
            <w:r w:rsidR="006D673E">
              <w:br/>
            </w:r>
            <w:r w:rsidR="006D673E" w:rsidRPr="00E02946">
              <w:rPr>
                <w:i/>
                <w:iCs/>
              </w:rPr>
              <w:t>(TDG 2023/</w:t>
            </w:r>
            <w:r w:rsidR="006D673E">
              <w:rPr>
                <w:i/>
                <w:iCs/>
              </w:rPr>
              <w:t>17</w:t>
            </w:r>
            <w:r w:rsidR="006D673E" w:rsidRPr="00E02946">
              <w:rPr>
                <w:i/>
                <w:iCs/>
              </w:rPr>
              <w:t>)</w:t>
            </w:r>
          </w:p>
        </w:tc>
        <w:tc>
          <w:tcPr>
            <w:tcW w:w="696" w:type="dxa"/>
          </w:tcPr>
          <w:p w14:paraId="2F544BD6" w14:textId="2D4030FC" w:rsidR="00D64ED3" w:rsidRPr="00CF2B07" w:rsidRDefault="00516B82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F2B07">
              <w:t>2</w:t>
            </w:r>
            <w:r w:rsidR="002E7F8C" w:rsidRPr="00CF2B07">
              <w:t xml:space="preserve"> (</w:t>
            </w:r>
            <w:r w:rsidRPr="00CF2B07">
              <w:t>a</w:t>
            </w:r>
            <w:r w:rsidR="002E7F8C" w:rsidRPr="00CF2B07">
              <w:t>)</w:t>
            </w:r>
          </w:p>
        </w:tc>
        <w:tc>
          <w:tcPr>
            <w:tcW w:w="7381" w:type="dxa"/>
          </w:tcPr>
          <w:p w14:paraId="4FEE294F" w14:textId="753FC13D" w:rsidR="00D64ED3" w:rsidRPr="00CF2B07" w:rsidRDefault="005772E6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F2B07">
              <w:rPr>
                <w:rFonts w:eastAsia="MS Mincho"/>
                <w:lang w:val="en-US" w:eastAsia="ja-JP"/>
              </w:rPr>
              <w:t>Consideration of amendments to Chapter 2.17 (Desensitized explosives) of the GHS and section 51 of the Manual of Tests and Criteria (AEISG)</w:t>
            </w:r>
          </w:p>
        </w:tc>
      </w:tr>
      <w:tr w:rsidR="00435ED3" w:rsidRPr="00435ED3" w14:paraId="27F63ED8" w14:textId="77777777" w:rsidTr="00EB7DAE">
        <w:tc>
          <w:tcPr>
            <w:tcW w:w="1560" w:type="dxa"/>
          </w:tcPr>
          <w:p w14:paraId="08C8B1CA" w14:textId="6D1ECF0E" w:rsidR="00D64ED3" w:rsidRPr="00435ED3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35ED3">
              <w:t>–/202</w:t>
            </w:r>
            <w:r w:rsidR="00516B82" w:rsidRPr="00435ED3">
              <w:t>3</w:t>
            </w:r>
            <w:r w:rsidRPr="00435ED3">
              <w:t>/</w:t>
            </w:r>
            <w:r w:rsidR="00516B82" w:rsidRPr="00435ED3">
              <w:t>4</w:t>
            </w:r>
          </w:p>
        </w:tc>
        <w:tc>
          <w:tcPr>
            <w:tcW w:w="696" w:type="dxa"/>
          </w:tcPr>
          <w:p w14:paraId="16594197" w14:textId="235BFD5A" w:rsidR="00D64ED3" w:rsidRPr="00435ED3" w:rsidRDefault="00435ED3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435ED3">
              <w:t>2</w:t>
            </w:r>
            <w:r w:rsidR="002E7F8C" w:rsidRPr="00435ED3">
              <w:t xml:space="preserve"> (</w:t>
            </w:r>
            <w:r w:rsidRPr="00435ED3">
              <w:t>h</w:t>
            </w:r>
            <w:r w:rsidR="002E7F8C" w:rsidRPr="00435ED3">
              <w:t>)</w:t>
            </w:r>
          </w:p>
        </w:tc>
        <w:tc>
          <w:tcPr>
            <w:tcW w:w="7381" w:type="dxa"/>
          </w:tcPr>
          <w:p w14:paraId="793601F6" w14:textId="177BB3E4" w:rsidR="00D64ED3" w:rsidRPr="00435ED3" w:rsidRDefault="00435ED3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435ED3">
              <w:rPr>
                <w:rFonts w:eastAsia="MS Mincho"/>
                <w:lang w:val="en-US" w:eastAsia="ja-JP"/>
              </w:rPr>
              <w:t>Revision of chapter 4.2 to include classification and hazard communication for greenhouse gasses listed in the annexes of the Montreal Protocol</w:t>
            </w:r>
            <w:r>
              <w:rPr>
                <w:rFonts w:eastAsia="MS Mincho"/>
                <w:lang w:val="en-US" w:eastAsia="ja-JP"/>
              </w:rPr>
              <w:t xml:space="preserve"> (</w:t>
            </w:r>
            <w:r w:rsidR="00EE5411">
              <w:rPr>
                <w:rFonts w:eastAsia="MS Mincho"/>
                <w:lang w:val="en-US" w:eastAsia="ja-JP"/>
              </w:rPr>
              <w:t>Austria, Finland, Germany, UK, USA and the European Union)</w:t>
            </w:r>
          </w:p>
        </w:tc>
      </w:tr>
      <w:tr w:rsidR="00C82E3D" w:rsidRPr="00C82E3D" w14:paraId="5123C182" w14:textId="77777777" w:rsidTr="00EB7DAE">
        <w:tc>
          <w:tcPr>
            <w:tcW w:w="1560" w:type="dxa"/>
          </w:tcPr>
          <w:p w14:paraId="696371D8" w14:textId="0A882FD4" w:rsidR="00D64ED3" w:rsidRPr="00C82E3D" w:rsidRDefault="0017030B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82E3D">
              <w:t>–/2023/5</w:t>
            </w:r>
          </w:p>
        </w:tc>
        <w:tc>
          <w:tcPr>
            <w:tcW w:w="696" w:type="dxa"/>
          </w:tcPr>
          <w:p w14:paraId="27135EEF" w14:textId="1CE24504" w:rsidR="00D64ED3" w:rsidRPr="00C82E3D" w:rsidRDefault="00FD3820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82E3D">
              <w:t>2</w:t>
            </w:r>
            <w:r w:rsidR="00860FF5" w:rsidRPr="00C82E3D">
              <w:t xml:space="preserve"> (</w:t>
            </w:r>
            <w:r w:rsidRPr="00C82E3D">
              <w:t>j</w:t>
            </w:r>
            <w:r w:rsidR="00860FF5" w:rsidRPr="00C82E3D">
              <w:t>)</w:t>
            </w:r>
          </w:p>
        </w:tc>
        <w:tc>
          <w:tcPr>
            <w:tcW w:w="7381" w:type="dxa"/>
          </w:tcPr>
          <w:p w14:paraId="2D2DCD25" w14:textId="5F06FE6F" w:rsidR="00D64ED3" w:rsidRPr="00C82E3D" w:rsidRDefault="00FD3820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82E3D">
              <w:t>Revision of examples 1 to 7 in annex 7 (</w:t>
            </w:r>
            <w:proofErr w:type="spellStart"/>
            <w:r w:rsidRPr="00C82E3D">
              <w:t>Cefic</w:t>
            </w:r>
            <w:proofErr w:type="spellEnd"/>
            <w:r w:rsidRPr="00C82E3D">
              <w:t>)</w:t>
            </w:r>
          </w:p>
        </w:tc>
      </w:tr>
      <w:tr w:rsidR="000316DC" w:rsidRPr="000316DC" w14:paraId="30FE5927" w14:textId="77777777" w:rsidTr="00EB7DAE">
        <w:tc>
          <w:tcPr>
            <w:tcW w:w="1560" w:type="dxa"/>
          </w:tcPr>
          <w:p w14:paraId="21AB8698" w14:textId="78644464" w:rsidR="00D64ED3" w:rsidRPr="000316DC" w:rsidRDefault="00C82E3D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0316DC">
              <w:t>–/2023/6</w:t>
            </w:r>
          </w:p>
        </w:tc>
        <w:tc>
          <w:tcPr>
            <w:tcW w:w="696" w:type="dxa"/>
          </w:tcPr>
          <w:p w14:paraId="4C573090" w14:textId="618240AE" w:rsidR="00D64ED3" w:rsidRPr="000316DC" w:rsidRDefault="00A73D69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0316DC">
              <w:t>2 (e)</w:t>
            </w:r>
          </w:p>
        </w:tc>
        <w:tc>
          <w:tcPr>
            <w:tcW w:w="7381" w:type="dxa"/>
          </w:tcPr>
          <w:p w14:paraId="47EED8C2" w14:textId="19BE6496" w:rsidR="00D64ED3" w:rsidRPr="000316DC" w:rsidRDefault="00A73D69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0316DC">
              <w:rPr>
                <w:rFonts w:eastAsia="MS Mincho"/>
                <w:lang w:val="en-US" w:eastAsia="ja-JP"/>
              </w:rPr>
              <w:t xml:space="preserve">Potential hazard issues and their presentation in the Globally Harmonized System: Mandate to the </w:t>
            </w:r>
            <w:proofErr w:type="spellStart"/>
            <w:r w:rsidRPr="000316DC">
              <w:rPr>
                <w:rFonts w:eastAsia="MS Mincho"/>
                <w:lang w:val="en-US" w:eastAsia="ja-JP"/>
              </w:rPr>
              <w:t>Organisation</w:t>
            </w:r>
            <w:proofErr w:type="spellEnd"/>
            <w:r w:rsidRPr="000316DC">
              <w:rPr>
                <w:rFonts w:eastAsia="MS Mincho"/>
                <w:lang w:val="en-US" w:eastAsia="ja-JP"/>
              </w:rPr>
              <w:t xml:space="preserve"> for Economic Co-operation and Development (OECD) on endocrine disruptors (European Union on behalf of the informal working group)</w:t>
            </w:r>
          </w:p>
        </w:tc>
      </w:tr>
      <w:tr w:rsidR="000316DC" w:rsidRPr="000316DC" w14:paraId="4F9FB7A0" w14:textId="77777777" w:rsidTr="00EB7DAE">
        <w:tc>
          <w:tcPr>
            <w:tcW w:w="1560" w:type="dxa"/>
          </w:tcPr>
          <w:p w14:paraId="4AB1A40A" w14:textId="266D7D4F" w:rsidR="00D64ED3" w:rsidRPr="000316DC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  <w:tc>
          <w:tcPr>
            <w:tcW w:w="696" w:type="dxa"/>
          </w:tcPr>
          <w:p w14:paraId="1BEEEC47" w14:textId="203182A3" w:rsidR="00D64ED3" w:rsidRPr="000316DC" w:rsidRDefault="00D64ED3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</w:p>
        </w:tc>
        <w:tc>
          <w:tcPr>
            <w:tcW w:w="7381" w:type="dxa"/>
          </w:tcPr>
          <w:p w14:paraId="37EB0EB3" w14:textId="2BC42E50" w:rsidR="00D64ED3" w:rsidRPr="000316DC" w:rsidRDefault="00D64ED3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</w:p>
        </w:tc>
      </w:tr>
    </w:tbl>
    <w:p w14:paraId="532CD5AA" w14:textId="1AE190CD" w:rsidR="00FB48D5" w:rsidRPr="00CF2B07" w:rsidRDefault="00FB48D5" w:rsidP="00CF2B07">
      <w:pPr>
        <w:pStyle w:val="HChG"/>
      </w:pPr>
      <w:r w:rsidRPr="00CF2B07">
        <w:lastRenderedPageBreak/>
        <w:t>Informa</w:t>
      </w:r>
      <w:r w:rsidR="001035FB" w:rsidRPr="00CF2B07">
        <w:t>l</w:t>
      </w:r>
      <w:r w:rsidRPr="00CF2B07">
        <w:t xml:space="preserve"> documents</w:t>
      </w:r>
    </w:p>
    <w:tbl>
      <w:tblPr>
        <w:tblW w:w="10256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7279"/>
      </w:tblGrid>
      <w:tr w:rsidR="00CF2B07" w:rsidRPr="00CF2B07" w14:paraId="473036C1" w14:textId="77777777" w:rsidTr="002A128C">
        <w:trPr>
          <w:tblHeader/>
        </w:trPr>
        <w:tc>
          <w:tcPr>
            <w:tcW w:w="1985" w:type="dxa"/>
            <w:shd w:val="clear" w:color="auto" w:fill="F2F2F2" w:themeFill="background1" w:themeFillShade="F2"/>
          </w:tcPr>
          <w:p w14:paraId="7A0DCAD9" w14:textId="77777777" w:rsidR="00FB48D5" w:rsidRPr="00CF2B07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CF2B07">
              <w:rPr>
                <w:b/>
                <w:i/>
              </w:rPr>
              <w:t>INF. N</w:t>
            </w:r>
            <w:r w:rsidR="00275D77" w:rsidRPr="00CF2B07">
              <w:rPr>
                <w:b/>
                <w:i/>
              </w:rPr>
              <w:t>o</w:t>
            </w:r>
            <w:r w:rsidRPr="00CF2B07">
              <w:rPr>
                <w:b/>
                <w:i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2BDCD7" w14:textId="77777777" w:rsidR="00FB48D5" w:rsidRPr="00CF2B07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CF2B07">
              <w:rPr>
                <w:b/>
                <w:i/>
              </w:rPr>
              <w:t>item</w:t>
            </w:r>
          </w:p>
        </w:tc>
        <w:tc>
          <w:tcPr>
            <w:tcW w:w="7279" w:type="dxa"/>
            <w:shd w:val="clear" w:color="auto" w:fill="F2F2F2" w:themeFill="background1" w:themeFillShade="F2"/>
          </w:tcPr>
          <w:p w14:paraId="73C4279A" w14:textId="77777777" w:rsidR="00FB48D5" w:rsidRPr="00CF2B07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CF2B07">
              <w:rPr>
                <w:b/>
                <w:i/>
              </w:rPr>
              <w:t>Title</w:t>
            </w:r>
          </w:p>
        </w:tc>
      </w:tr>
      <w:tr w:rsidR="0047030D" w:rsidRPr="0047030D" w14:paraId="4CCE3DAC" w14:textId="77777777" w:rsidTr="002A128C">
        <w:tc>
          <w:tcPr>
            <w:tcW w:w="1985" w:type="dxa"/>
          </w:tcPr>
          <w:p w14:paraId="1FB1750A" w14:textId="77777777" w:rsidR="00FB48D5" w:rsidRPr="0047030D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7030D">
              <w:t xml:space="preserve">INF.1 </w:t>
            </w:r>
          </w:p>
        </w:tc>
        <w:tc>
          <w:tcPr>
            <w:tcW w:w="992" w:type="dxa"/>
          </w:tcPr>
          <w:p w14:paraId="75E3BBD3" w14:textId="77777777" w:rsidR="00FB48D5" w:rsidRPr="0047030D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47030D">
              <w:t>1</w:t>
            </w:r>
          </w:p>
        </w:tc>
        <w:tc>
          <w:tcPr>
            <w:tcW w:w="7279" w:type="dxa"/>
          </w:tcPr>
          <w:p w14:paraId="3CA97A86" w14:textId="41E5B52D" w:rsidR="00FB48D5" w:rsidRPr="0047030D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7030D">
              <w:t>List of documents (</w:t>
            </w:r>
            <w:r w:rsidR="00166E15" w:rsidRPr="0047030D">
              <w:t>s</w:t>
            </w:r>
            <w:r w:rsidRPr="0047030D">
              <w:t>ecretariat)</w:t>
            </w:r>
          </w:p>
        </w:tc>
      </w:tr>
      <w:tr w:rsidR="0047030D" w:rsidRPr="0047030D" w14:paraId="1FEC8643" w14:textId="77777777" w:rsidTr="002A128C">
        <w:tc>
          <w:tcPr>
            <w:tcW w:w="1985" w:type="dxa"/>
          </w:tcPr>
          <w:p w14:paraId="1F20C4E8" w14:textId="77777777" w:rsidR="002A5A2D" w:rsidRPr="0047030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7030D">
              <w:t xml:space="preserve">INF.2 </w:t>
            </w:r>
          </w:p>
        </w:tc>
        <w:tc>
          <w:tcPr>
            <w:tcW w:w="992" w:type="dxa"/>
          </w:tcPr>
          <w:p w14:paraId="472EAE74" w14:textId="77777777" w:rsidR="002A5A2D" w:rsidRPr="0047030D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47030D">
              <w:t>1</w:t>
            </w:r>
          </w:p>
        </w:tc>
        <w:tc>
          <w:tcPr>
            <w:tcW w:w="7279" w:type="dxa"/>
          </w:tcPr>
          <w:p w14:paraId="64E77E7E" w14:textId="1C11DDFE" w:rsidR="002A5A2D" w:rsidRPr="0047030D" w:rsidRDefault="00166E15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7030D">
              <w:t xml:space="preserve">List of documents under agenda item </w:t>
            </w:r>
            <w:r w:rsidR="002931D7" w:rsidRPr="0047030D">
              <w:t>(</w:t>
            </w:r>
            <w:r w:rsidRPr="0047030D">
              <w:t>s</w:t>
            </w:r>
            <w:r w:rsidR="002931D7" w:rsidRPr="0047030D">
              <w:t>ecretariat)</w:t>
            </w:r>
          </w:p>
        </w:tc>
      </w:tr>
      <w:tr w:rsidR="00A11670" w:rsidRPr="00A11670" w14:paraId="2DA473E7" w14:textId="77777777" w:rsidTr="002A128C">
        <w:tc>
          <w:tcPr>
            <w:tcW w:w="1985" w:type="dxa"/>
          </w:tcPr>
          <w:p w14:paraId="4FE76DB0" w14:textId="0B796D38" w:rsidR="002A5A2D" w:rsidRPr="00A11670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A11670">
              <w:t>INF.</w:t>
            </w:r>
            <w:r w:rsidR="009D0EC7" w:rsidRPr="00A11670">
              <w:t>3</w:t>
            </w:r>
            <w:r w:rsidR="00C2784E" w:rsidRPr="00A11670">
              <w:t xml:space="preserve"> </w:t>
            </w:r>
          </w:p>
        </w:tc>
        <w:tc>
          <w:tcPr>
            <w:tcW w:w="992" w:type="dxa"/>
          </w:tcPr>
          <w:p w14:paraId="7C67DF5C" w14:textId="4441F6CE" w:rsidR="002A5A2D" w:rsidRPr="00A11670" w:rsidRDefault="00A11670" w:rsidP="00787C77">
            <w:pPr>
              <w:ind w:left="-108" w:right="-108"/>
              <w:jc w:val="center"/>
            </w:pPr>
            <w:r w:rsidRPr="00A11670">
              <w:t>2</w:t>
            </w:r>
            <w:r w:rsidR="001B0566" w:rsidRPr="00A11670">
              <w:t>(</w:t>
            </w:r>
            <w:r w:rsidRPr="00A11670">
              <w:t>h</w:t>
            </w:r>
            <w:r w:rsidR="001B0566" w:rsidRPr="00A11670">
              <w:t>)</w:t>
            </w:r>
          </w:p>
        </w:tc>
        <w:tc>
          <w:tcPr>
            <w:tcW w:w="7279" w:type="dxa"/>
          </w:tcPr>
          <w:p w14:paraId="37F0D83D" w14:textId="7BF6C118" w:rsidR="007E7DCA" w:rsidRPr="00A11670" w:rsidRDefault="00A11670" w:rsidP="007E7DC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A11670">
              <w:t>Revision of chapter 4.2 to include classification and hazard communication for greenhouse gasses listed in the annexes of the Montreal Protocol</w:t>
            </w:r>
            <w:r>
              <w:t xml:space="preserve"> </w:t>
            </w:r>
            <w:r>
              <w:rPr>
                <w:rFonts w:eastAsia="MS Mincho"/>
                <w:lang w:val="en-US" w:eastAsia="ja-JP"/>
              </w:rPr>
              <w:t>(Austria, Finland, Germany, UK, USA</w:t>
            </w:r>
            <w:r w:rsidR="0062479F">
              <w:rPr>
                <w:rFonts w:eastAsia="MS Mincho"/>
                <w:lang w:val="en-US" w:eastAsia="ja-JP"/>
              </w:rPr>
              <w:t>,</w:t>
            </w:r>
            <w:r>
              <w:rPr>
                <w:rFonts w:eastAsia="MS Mincho"/>
                <w:lang w:val="en-US" w:eastAsia="ja-JP"/>
              </w:rPr>
              <w:t xml:space="preserve"> </w:t>
            </w:r>
            <w:r w:rsidR="0062479F">
              <w:rPr>
                <w:rFonts w:eastAsia="MS Mincho"/>
                <w:lang w:val="en-US" w:eastAsia="ja-JP"/>
              </w:rPr>
              <w:t>European Union</w:t>
            </w:r>
            <w:r>
              <w:rPr>
                <w:rFonts w:eastAsia="MS Mincho"/>
                <w:lang w:val="en-US" w:eastAsia="ja-JP"/>
              </w:rPr>
              <w:t>)</w:t>
            </w:r>
          </w:p>
        </w:tc>
      </w:tr>
      <w:tr w:rsidR="00D439EB" w:rsidRPr="00D439EB" w14:paraId="157B165E" w14:textId="77777777" w:rsidTr="002A128C">
        <w:tc>
          <w:tcPr>
            <w:tcW w:w="1985" w:type="dxa"/>
          </w:tcPr>
          <w:p w14:paraId="18FF334C" w14:textId="77777777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D439EB">
              <w:t>INF.4</w:t>
            </w:r>
          </w:p>
        </w:tc>
        <w:tc>
          <w:tcPr>
            <w:tcW w:w="992" w:type="dxa"/>
          </w:tcPr>
          <w:p w14:paraId="115F9DF0" w14:textId="18CE7A99" w:rsidR="00F31CF4" w:rsidRPr="00D439EB" w:rsidRDefault="00D439EB" w:rsidP="00F31CF4">
            <w:pPr>
              <w:ind w:left="-108" w:right="-108"/>
              <w:jc w:val="center"/>
            </w:pPr>
            <w:r w:rsidRPr="00D439EB">
              <w:t>2</w:t>
            </w:r>
            <w:r w:rsidR="00C2784E" w:rsidRPr="00D439EB">
              <w:t>(</w:t>
            </w:r>
            <w:r w:rsidRPr="00D439EB">
              <w:t>j</w:t>
            </w:r>
            <w:r w:rsidR="00C2784E" w:rsidRPr="00D439EB">
              <w:t>)</w:t>
            </w:r>
          </w:p>
        </w:tc>
        <w:tc>
          <w:tcPr>
            <w:tcW w:w="7279" w:type="dxa"/>
          </w:tcPr>
          <w:p w14:paraId="1C3AC3ED" w14:textId="4FE787E1" w:rsidR="00F31CF4" w:rsidRPr="00D439EB" w:rsidRDefault="00D439EB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D439EB">
              <w:t>Revision of examples 1 to 7 in annex 7 (</w:t>
            </w:r>
            <w:proofErr w:type="spellStart"/>
            <w:r w:rsidRPr="00D439EB">
              <w:t>Cefic</w:t>
            </w:r>
            <w:proofErr w:type="spellEnd"/>
            <w:r w:rsidRPr="00D439EB">
              <w:t xml:space="preserve"> on behalf of the informal working group)</w:t>
            </w:r>
          </w:p>
        </w:tc>
      </w:tr>
      <w:tr w:rsidR="0099358E" w:rsidRPr="00D439EB" w14:paraId="670435E6" w14:textId="77777777" w:rsidTr="002A128C">
        <w:tc>
          <w:tcPr>
            <w:tcW w:w="1985" w:type="dxa"/>
          </w:tcPr>
          <w:p w14:paraId="43A51A6B" w14:textId="7A60AB2C" w:rsidR="0099358E" w:rsidRPr="00D439EB" w:rsidRDefault="0099358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  <w:r w:rsidR="00602F4B">
              <w:t xml:space="preserve"> </w:t>
            </w:r>
            <w:r w:rsidR="00C962AD" w:rsidRPr="00C962AD">
              <w:rPr>
                <w:i/>
                <w:iCs/>
              </w:rPr>
              <w:t>(TDG INF.4)</w:t>
            </w:r>
          </w:p>
        </w:tc>
        <w:tc>
          <w:tcPr>
            <w:tcW w:w="992" w:type="dxa"/>
          </w:tcPr>
          <w:p w14:paraId="2FF35A1B" w14:textId="42CFE32B" w:rsidR="0099358E" w:rsidRPr="00D439EB" w:rsidRDefault="00A61A6B" w:rsidP="00F31CF4">
            <w:pPr>
              <w:ind w:left="-108" w:right="-108"/>
              <w:jc w:val="center"/>
            </w:pPr>
            <w:r>
              <w:t>2(a)</w:t>
            </w:r>
          </w:p>
        </w:tc>
        <w:tc>
          <w:tcPr>
            <w:tcW w:w="7279" w:type="dxa"/>
          </w:tcPr>
          <w:p w14:paraId="25D4927B" w14:textId="756D1C4E" w:rsidR="0099358E" w:rsidRPr="00D439EB" w:rsidRDefault="00A61A6B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eastAsia="ja-JP"/>
              </w:rPr>
              <w:t>Aerosols: alignment of special provision 63 with special provision 362</w:t>
            </w:r>
            <w:r w:rsidR="00921D42">
              <w:rPr>
                <w:rFonts w:eastAsia="MS Mincho"/>
                <w:lang w:eastAsia="ja-JP"/>
              </w:rPr>
              <w:t xml:space="preserve"> </w:t>
            </w:r>
            <w:r w:rsidR="00921D42">
              <w:t>(FEA)</w:t>
            </w:r>
          </w:p>
        </w:tc>
      </w:tr>
      <w:tr w:rsidR="00A61A6B" w:rsidRPr="00D439EB" w14:paraId="25AD0F60" w14:textId="77777777" w:rsidTr="002A128C">
        <w:tc>
          <w:tcPr>
            <w:tcW w:w="1985" w:type="dxa"/>
          </w:tcPr>
          <w:p w14:paraId="5C97CA81" w14:textId="4165C7F0" w:rsidR="00A61A6B" w:rsidRDefault="00921D4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992" w:type="dxa"/>
          </w:tcPr>
          <w:p w14:paraId="46408E88" w14:textId="621075DF" w:rsidR="00A61A6B" w:rsidRDefault="00526214" w:rsidP="00F31CF4">
            <w:pPr>
              <w:ind w:left="-108" w:right="-108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279" w:type="dxa"/>
          </w:tcPr>
          <w:p w14:paraId="35A8BED0" w14:textId="6846D5AF" w:rsidR="00A61A6B" w:rsidRDefault="001E67B0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33354A">
              <w:rPr>
                <w:rFonts w:eastAsia="MS Mincho"/>
                <w:lang w:eastAsia="ja-JP"/>
              </w:rPr>
              <w:t>Precautionary statement issues related to hazard category 5 for the acute toxicity hazard classes</w:t>
            </w:r>
            <w:r>
              <w:rPr>
                <w:rFonts w:eastAsia="MS Mincho"/>
                <w:lang w:eastAsia="ja-JP"/>
              </w:rPr>
              <w:t xml:space="preserve"> (UK)</w:t>
            </w:r>
          </w:p>
        </w:tc>
      </w:tr>
      <w:tr w:rsidR="001E67B0" w:rsidRPr="00D439EB" w14:paraId="22EA0E63" w14:textId="77777777" w:rsidTr="002A128C">
        <w:tc>
          <w:tcPr>
            <w:tcW w:w="1985" w:type="dxa"/>
          </w:tcPr>
          <w:p w14:paraId="7C8BFB9A" w14:textId="4BA1AA8E" w:rsidR="001E67B0" w:rsidRDefault="001E67B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992" w:type="dxa"/>
          </w:tcPr>
          <w:p w14:paraId="21403643" w14:textId="557ACF70" w:rsidR="001E67B0" w:rsidRDefault="001E67B0" w:rsidP="00F31CF4">
            <w:pPr>
              <w:ind w:left="-108" w:right="-108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279" w:type="dxa"/>
          </w:tcPr>
          <w:p w14:paraId="376E70CC" w14:textId="384913D2" w:rsidR="001E67B0" w:rsidRPr="0033354A" w:rsidRDefault="00E0660D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8F75A1">
              <w:t>Status of the work of the annexes 1 to 3 informal working group</w:t>
            </w:r>
            <w:r>
              <w:t xml:space="preserve"> (UK)</w:t>
            </w:r>
          </w:p>
        </w:tc>
      </w:tr>
      <w:tr w:rsidR="00174980" w:rsidRPr="00D439EB" w14:paraId="7F8E5444" w14:textId="77777777" w:rsidTr="002A128C">
        <w:tc>
          <w:tcPr>
            <w:tcW w:w="1985" w:type="dxa"/>
          </w:tcPr>
          <w:p w14:paraId="43AF84F9" w14:textId="7E14D0BB" w:rsidR="00174980" w:rsidRDefault="0017498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992" w:type="dxa"/>
          </w:tcPr>
          <w:p w14:paraId="3F8D2557" w14:textId="7F988F64" w:rsidR="00174980" w:rsidRDefault="00174980" w:rsidP="00F31CF4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7279" w:type="dxa"/>
          </w:tcPr>
          <w:p w14:paraId="24DE4F20" w14:textId="53AEF608" w:rsidR="00174980" w:rsidRPr="008F75A1" w:rsidRDefault="0079583D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Consultative relations between the United Nations and non-governmental organizations (secretariat)</w:t>
            </w:r>
          </w:p>
        </w:tc>
      </w:tr>
      <w:tr w:rsidR="006315C8" w:rsidRPr="00D439EB" w14:paraId="52407620" w14:textId="77777777" w:rsidTr="002A128C">
        <w:tc>
          <w:tcPr>
            <w:tcW w:w="1985" w:type="dxa"/>
          </w:tcPr>
          <w:p w14:paraId="2B55F0B0" w14:textId="77777777" w:rsidR="006315C8" w:rsidRDefault="006315C8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  <w:r w:rsidR="00E140A7">
              <w:t xml:space="preserve"> and INF.9/Add.1</w:t>
            </w:r>
          </w:p>
          <w:p w14:paraId="456983A0" w14:textId="70E75558" w:rsidR="002938AE" w:rsidRDefault="002938A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962AD">
              <w:rPr>
                <w:i/>
                <w:iCs/>
              </w:rPr>
              <w:t>(TDG INF.</w:t>
            </w:r>
            <w:r>
              <w:rPr>
                <w:i/>
                <w:iCs/>
              </w:rPr>
              <w:t>16 and add.1</w:t>
            </w:r>
            <w:r w:rsidRPr="00C962AD">
              <w:rPr>
                <w:i/>
                <w:iCs/>
              </w:rPr>
              <w:t>)</w:t>
            </w:r>
          </w:p>
        </w:tc>
        <w:tc>
          <w:tcPr>
            <w:tcW w:w="992" w:type="dxa"/>
          </w:tcPr>
          <w:p w14:paraId="7BEB64BE" w14:textId="78F061EE" w:rsidR="006315C8" w:rsidRDefault="006315C8" w:rsidP="00F31CF4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7279" w:type="dxa"/>
          </w:tcPr>
          <w:p w14:paraId="1084D087" w14:textId="0E997E93" w:rsidR="006315C8" w:rsidRDefault="00E140A7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val="en-US" w:eastAsia="ja-JP"/>
              </w:rPr>
            </w:pPr>
            <w:r w:rsidRPr="00E140A7">
              <w:rPr>
                <w:rFonts w:eastAsia="MS Mincho"/>
                <w:lang w:val="en-US" w:eastAsia="ja-JP"/>
              </w:rPr>
              <w:t>Implementation of Agenda 2030 and work of the Economic and Social Council</w:t>
            </w:r>
            <w:r>
              <w:rPr>
                <w:rFonts w:eastAsia="MS Mincho"/>
                <w:lang w:val="en-US" w:eastAsia="ja-JP"/>
              </w:rPr>
              <w:t xml:space="preserve"> and ECOSOC resolution</w:t>
            </w:r>
            <w:r w:rsidR="00A74C42">
              <w:rPr>
                <w:rFonts w:eastAsia="MS Mincho"/>
                <w:lang w:val="en-US" w:eastAsia="ja-JP"/>
              </w:rPr>
              <w:t xml:space="preserve"> (secretariat)</w:t>
            </w:r>
          </w:p>
        </w:tc>
      </w:tr>
      <w:tr w:rsidR="00A74C42" w:rsidRPr="00D439EB" w14:paraId="54CA9B8F" w14:textId="77777777" w:rsidTr="002A128C">
        <w:tc>
          <w:tcPr>
            <w:tcW w:w="1985" w:type="dxa"/>
          </w:tcPr>
          <w:p w14:paraId="428496D5" w14:textId="10D515B9" w:rsidR="00A74C42" w:rsidRDefault="00A74C4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992" w:type="dxa"/>
          </w:tcPr>
          <w:p w14:paraId="739B40AB" w14:textId="59AF1639" w:rsidR="00A74C42" w:rsidRDefault="00A74C42" w:rsidP="00F31CF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7279" w:type="dxa"/>
          </w:tcPr>
          <w:p w14:paraId="260CD16A" w14:textId="0FECE239" w:rsidR="00A74C42" w:rsidRPr="00E140A7" w:rsidRDefault="00E8715E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val="en-US" w:eastAsia="ja-JP"/>
              </w:rPr>
            </w:pPr>
            <w:r>
              <w:t>Practical information and provisional timetable (secretariat)</w:t>
            </w:r>
          </w:p>
        </w:tc>
      </w:tr>
      <w:tr w:rsidR="00E140A7" w:rsidRPr="00D439EB" w14:paraId="3E952F30" w14:textId="77777777" w:rsidTr="002A128C">
        <w:tc>
          <w:tcPr>
            <w:tcW w:w="1985" w:type="dxa"/>
          </w:tcPr>
          <w:p w14:paraId="59FC71BA" w14:textId="3484E0F3" w:rsidR="00E140A7" w:rsidRDefault="00B91F5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992" w:type="dxa"/>
          </w:tcPr>
          <w:p w14:paraId="44A3DD1D" w14:textId="428C09A0" w:rsidR="00E140A7" w:rsidRDefault="00B91F5C" w:rsidP="00F31CF4">
            <w:pPr>
              <w:ind w:left="-108" w:right="-108"/>
              <w:jc w:val="center"/>
            </w:pPr>
            <w:r>
              <w:t>2(h)</w:t>
            </w:r>
          </w:p>
        </w:tc>
        <w:tc>
          <w:tcPr>
            <w:tcW w:w="7279" w:type="dxa"/>
          </w:tcPr>
          <w:p w14:paraId="5D6674A1" w14:textId="0CD3F5CE" w:rsidR="00E140A7" w:rsidRPr="00864B6B" w:rsidRDefault="00864B6B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val="en-US" w:eastAsia="ja-JP"/>
              </w:rPr>
            </w:pPr>
            <w:r w:rsidRPr="00991D7B">
              <w:t>Hazard communication for substances that are hazardous to the atmospheric system: Terms of reference and workplan</w:t>
            </w:r>
            <w:r>
              <w:t xml:space="preserve"> (Austria, Germany, European Union)</w:t>
            </w:r>
          </w:p>
        </w:tc>
      </w:tr>
      <w:tr w:rsidR="0099777C" w:rsidRPr="00D439EB" w14:paraId="5492E580" w14:textId="77777777" w:rsidTr="002A128C">
        <w:tc>
          <w:tcPr>
            <w:tcW w:w="1985" w:type="dxa"/>
          </w:tcPr>
          <w:p w14:paraId="3B94E864" w14:textId="4FA101A5" w:rsidR="0099777C" w:rsidRDefault="0099777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INF.12 </w:t>
            </w:r>
          </w:p>
        </w:tc>
        <w:tc>
          <w:tcPr>
            <w:tcW w:w="992" w:type="dxa"/>
          </w:tcPr>
          <w:p w14:paraId="5AA4267C" w14:textId="3C099E37" w:rsidR="0099777C" w:rsidRDefault="0099777C" w:rsidP="00F31CF4">
            <w:pPr>
              <w:ind w:left="-108" w:right="-108"/>
              <w:jc w:val="center"/>
            </w:pPr>
            <w:r>
              <w:t>3(b)</w:t>
            </w:r>
          </w:p>
        </w:tc>
        <w:tc>
          <w:tcPr>
            <w:tcW w:w="7279" w:type="dxa"/>
          </w:tcPr>
          <w:p w14:paraId="66653AF0" w14:textId="065A8EB4" w:rsidR="0099777C" w:rsidRPr="00991D7B" w:rsidRDefault="008E4987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Report on the implementation of GHS in Canada</w:t>
            </w:r>
          </w:p>
        </w:tc>
      </w:tr>
      <w:tr w:rsidR="00E75C15" w:rsidRPr="00D439EB" w14:paraId="09436856" w14:textId="77777777" w:rsidTr="002A128C">
        <w:tc>
          <w:tcPr>
            <w:tcW w:w="1985" w:type="dxa"/>
          </w:tcPr>
          <w:p w14:paraId="698C6EF1" w14:textId="2A81B75E" w:rsidR="00E75C15" w:rsidRDefault="00E75C15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992" w:type="dxa"/>
          </w:tcPr>
          <w:p w14:paraId="4B89152D" w14:textId="5489EA5F" w:rsidR="00E75C15" w:rsidRDefault="00E75C15" w:rsidP="00F31CF4">
            <w:pPr>
              <w:ind w:left="-108" w:right="-108"/>
              <w:jc w:val="center"/>
            </w:pPr>
            <w:r>
              <w:t>2(c)</w:t>
            </w:r>
          </w:p>
        </w:tc>
        <w:tc>
          <w:tcPr>
            <w:tcW w:w="7279" w:type="dxa"/>
          </w:tcPr>
          <w:p w14:paraId="64FE4253" w14:textId="5A9E5A68" w:rsidR="00E75C15" w:rsidRDefault="000C311F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A60FF">
              <w:rPr>
                <w:rFonts w:eastAsia="MS Mincho"/>
                <w:lang w:eastAsia="ja-JP"/>
              </w:rPr>
              <w:t>Use of non-animal testing methods for classification of health hazards: Status report</w:t>
            </w:r>
            <w:r>
              <w:t xml:space="preserve"> </w:t>
            </w:r>
            <w:r w:rsidR="00EC5B23">
              <w:t>(UK, Netherlands)</w:t>
            </w:r>
          </w:p>
        </w:tc>
      </w:tr>
      <w:tr w:rsidR="000C311F" w:rsidRPr="00D439EB" w14:paraId="61461B4E" w14:textId="77777777" w:rsidTr="002A128C">
        <w:tc>
          <w:tcPr>
            <w:tcW w:w="1985" w:type="dxa"/>
          </w:tcPr>
          <w:p w14:paraId="14100064" w14:textId="7F77C8FE" w:rsidR="000C311F" w:rsidRDefault="009706A5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  <w:r w:rsidR="009B5C4D">
              <w:t xml:space="preserve"> (</w:t>
            </w:r>
            <w:r w:rsidR="009B5C4D" w:rsidRPr="003C55CE">
              <w:rPr>
                <w:i/>
                <w:iCs/>
              </w:rPr>
              <w:t>TDG</w:t>
            </w:r>
            <w:r w:rsidR="009B5C4D">
              <w:rPr>
                <w:i/>
                <w:iCs/>
              </w:rPr>
              <w:t xml:space="preserve"> </w:t>
            </w:r>
            <w:r w:rsidR="009B5C4D" w:rsidRPr="003C55CE">
              <w:rPr>
                <w:i/>
                <w:iCs/>
              </w:rPr>
              <w:t>INF.26)</w:t>
            </w:r>
          </w:p>
        </w:tc>
        <w:tc>
          <w:tcPr>
            <w:tcW w:w="992" w:type="dxa"/>
          </w:tcPr>
          <w:p w14:paraId="44EBB580" w14:textId="6236FB97" w:rsidR="000C311F" w:rsidRDefault="009706A5" w:rsidP="00F31CF4">
            <w:pPr>
              <w:ind w:left="-108" w:right="-108"/>
              <w:jc w:val="center"/>
            </w:pPr>
            <w:r>
              <w:t>2(b)</w:t>
            </w:r>
          </w:p>
        </w:tc>
        <w:tc>
          <w:tcPr>
            <w:tcW w:w="7279" w:type="dxa"/>
          </w:tcPr>
          <w:p w14:paraId="219EB9AE" w14:textId="11BB45F1" w:rsidR="000C311F" w:rsidRPr="001A60FF" w:rsidRDefault="00FF590C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FF590C">
              <w:rPr>
                <w:rFonts w:eastAsia="MS Mincho"/>
                <w:lang w:eastAsia="ja-JP"/>
              </w:rPr>
              <w:t>Informal working group on combinations of physical hazards: Status report (Germany)</w:t>
            </w:r>
          </w:p>
        </w:tc>
      </w:tr>
      <w:tr w:rsidR="0052266E" w:rsidRPr="00D439EB" w14:paraId="081A26A5" w14:textId="77777777" w:rsidTr="002A128C">
        <w:tc>
          <w:tcPr>
            <w:tcW w:w="1985" w:type="dxa"/>
          </w:tcPr>
          <w:p w14:paraId="0C752D3C" w14:textId="33281143" w:rsidR="0052266E" w:rsidRDefault="0052266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INF.15 </w:t>
            </w:r>
            <w:r w:rsidR="00B500D4" w:rsidRPr="00B500D4">
              <w:rPr>
                <w:i/>
                <w:iCs/>
              </w:rPr>
              <w:t>(TDG INF.28)</w:t>
            </w:r>
          </w:p>
        </w:tc>
        <w:tc>
          <w:tcPr>
            <w:tcW w:w="992" w:type="dxa"/>
          </w:tcPr>
          <w:p w14:paraId="0654FD64" w14:textId="2276E5C6" w:rsidR="0052266E" w:rsidRDefault="00CA4005" w:rsidP="00F31CF4">
            <w:pPr>
              <w:ind w:left="-108" w:right="-108"/>
              <w:jc w:val="center"/>
            </w:pPr>
            <w:r>
              <w:t>2(a)</w:t>
            </w:r>
          </w:p>
        </w:tc>
        <w:tc>
          <w:tcPr>
            <w:tcW w:w="7279" w:type="dxa"/>
          </w:tcPr>
          <w:p w14:paraId="05898759" w14:textId="5CC85EBF" w:rsidR="0052266E" w:rsidRPr="00FF590C" w:rsidRDefault="00B500D4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0E0AC4">
              <w:rPr>
                <w:rFonts w:eastAsia="MS Mincho"/>
                <w:lang w:eastAsia="ja-JP"/>
              </w:rPr>
              <w:t>Comments and proposals related to document ST/SG/AC.10/C.3/2023/17−ST/SG/AC.10/C.4/2023/3</w:t>
            </w:r>
            <w:r>
              <w:rPr>
                <w:rFonts w:eastAsia="MS Mincho"/>
                <w:lang w:eastAsia="ja-JP"/>
              </w:rPr>
              <w:t xml:space="preserve"> (SAAMI)</w:t>
            </w:r>
          </w:p>
        </w:tc>
      </w:tr>
      <w:tr w:rsidR="004325B1" w:rsidRPr="00D439EB" w14:paraId="0EBCA463" w14:textId="77777777" w:rsidTr="002A128C">
        <w:tc>
          <w:tcPr>
            <w:tcW w:w="1985" w:type="dxa"/>
          </w:tcPr>
          <w:p w14:paraId="5D900AAF" w14:textId="66B246AB" w:rsidR="004325B1" w:rsidRDefault="004325B1" w:rsidP="00BB52B2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  <w:r w:rsidR="00785B42">
              <w:t xml:space="preserve"> and INF.16/Add.1 </w:t>
            </w:r>
          </w:p>
        </w:tc>
        <w:tc>
          <w:tcPr>
            <w:tcW w:w="992" w:type="dxa"/>
          </w:tcPr>
          <w:p w14:paraId="79F6BE2D" w14:textId="4D954658" w:rsidR="004325B1" w:rsidRDefault="001D4DBF" w:rsidP="00F31CF4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7279" w:type="dxa"/>
          </w:tcPr>
          <w:p w14:paraId="09EAC60D" w14:textId="35E3B4C5" w:rsidR="004325B1" w:rsidRPr="000E0AC4" w:rsidRDefault="00161433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D755A7">
              <w:rPr>
                <w:rFonts w:eastAsia="MS Mincho"/>
                <w:lang w:val="en-US" w:eastAsia="ja-JP"/>
              </w:rPr>
              <w:t xml:space="preserve">Report of the Secretary-General on the work of the Committee of Experts during </w:t>
            </w:r>
            <w:r w:rsidR="005D65DA">
              <w:rPr>
                <w:rFonts w:eastAsia="MS Mincho"/>
                <w:lang w:val="en-US" w:eastAsia="ja-JP"/>
              </w:rPr>
              <w:br/>
            </w:r>
            <w:r w:rsidRPr="00D755A7">
              <w:rPr>
                <w:rFonts w:eastAsia="MS Mincho"/>
                <w:lang w:val="en-US" w:eastAsia="ja-JP"/>
              </w:rPr>
              <w:t xml:space="preserve">2021-2022, work </w:t>
            </w:r>
            <w:proofErr w:type="spellStart"/>
            <w:r w:rsidRPr="00D755A7">
              <w:rPr>
                <w:rFonts w:eastAsia="MS Mincho"/>
                <w:lang w:val="en-US" w:eastAsia="ja-JP"/>
              </w:rPr>
              <w:t>programme</w:t>
            </w:r>
            <w:proofErr w:type="spellEnd"/>
            <w:r w:rsidRPr="00D755A7">
              <w:rPr>
                <w:rFonts w:eastAsia="MS Mincho"/>
                <w:lang w:val="en-US" w:eastAsia="ja-JP"/>
              </w:rPr>
              <w:t xml:space="preserve"> for 2023-2024 and related ECOSOC resolution</w:t>
            </w:r>
            <w:r w:rsidR="00BB52B2">
              <w:rPr>
                <w:rFonts w:eastAsia="MS Mincho"/>
                <w:lang w:val="en-US" w:eastAsia="ja-JP"/>
              </w:rPr>
              <w:t xml:space="preserve"> (secretariat)</w:t>
            </w:r>
          </w:p>
        </w:tc>
      </w:tr>
      <w:tr w:rsidR="00CF694F" w:rsidRPr="00D439EB" w14:paraId="3D209053" w14:textId="77777777" w:rsidTr="002A128C">
        <w:tc>
          <w:tcPr>
            <w:tcW w:w="1985" w:type="dxa"/>
          </w:tcPr>
          <w:p w14:paraId="367BDECC" w14:textId="4A7F3A78" w:rsidR="00CF694F" w:rsidRDefault="00CF694F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992" w:type="dxa"/>
          </w:tcPr>
          <w:p w14:paraId="491F1180" w14:textId="2FAF30C7" w:rsidR="00CF694F" w:rsidRDefault="00C066E8" w:rsidP="00F31CF4">
            <w:pPr>
              <w:ind w:left="-108" w:right="-108"/>
              <w:jc w:val="center"/>
            </w:pPr>
            <w:r>
              <w:t>2(d)</w:t>
            </w:r>
          </w:p>
        </w:tc>
        <w:tc>
          <w:tcPr>
            <w:tcW w:w="7279" w:type="dxa"/>
          </w:tcPr>
          <w:p w14:paraId="47EF29BA" w14:textId="2A660ABF" w:rsidR="00CF694F" w:rsidRPr="00D755A7" w:rsidRDefault="00BB52B2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val="en-US" w:eastAsia="ja-JP"/>
              </w:rPr>
            </w:pPr>
            <w:r w:rsidRPr="003741A5">
              <w:rPr>
                <w:rFonts w:eastAsia="MS Mincho"/>
                <w:lang w:eastAsia="ja-JP"/>
              </w:rPr>
              <w:t>Status of the work of the informal working group on clarification of the criteria for classification for germ cell mutagenicity</w:t>
            </w:r>
            <w:r w:rsidR="00030E94">
              <w:rPr>
                <w:rFonts w:eastAsia="MS Mincho"/>
                <w:lang w:eastAsia="ja-JP"/>
              </w:rPr>
              <w:t xml:space="preserve"> (European Union)</w:t>
            </w:r>
          </w:p>
        </w:tc>
      </w:tr>
      <w:tr w:rsidR="001D4DBF" w:rsidRPr="00D439EB" w14:paraId="55602500" w14:textId="77777777" w:rsidTr="002A128C">
        <w:tc>
          <w:tcPr>
            <w:tcW w:w="1985" w:type="dxa"/>
          </w:tcPr>
          <w:p w14:paraId="63AA5C3E" w14:textId="2DE88DD1" w:rsidR="001D4DBF" w:rsidRDefault="001D4DBF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INF.18 </w:t>
            </w:r>
          </w:p>
        </w:tc>
        <w:tc>
          <w:tcPr>
            <w:tcW w:w="992" w:type="dxa"/>
          </w:tcPr>
          <w:p w14:paraId="19A1904A" w14:textId="477236C6" w:rsidR="001D4DBF" w:rsidRDefault="000E01AC" w:rsidP="00F31CF4">
            <w:pPr>
              <w:ind w:left="-108" w:right="-108"/>
              <w:jc w:val="center"/>
            </w:pPr>
            <w:r>
              <w:t>4(a)</w:t>
            </w:r>
          </w:p>
        </w:tc>
        <w:tc>
          <w:tcPr>
            <w:tcW w:w="7279" w:type="dxa"/>
          </w:tcPr>
          <w:p w14:paraId="66293196" w14:textId="374E7457" w:rsidR="001D4DBF" w:rsidRPr="003741A5" w:rsidRDefault="004117BF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>
              <w:t>Status update on the work of the practical classification issues informal correspondence group (United States of America)</w:t>
            </w:r>
          </w:p>
        </w:tc>
      </w:tr>
      <w:tr w:rsidR="00690889" w:rsidRPr="00D439EB" w14:paraId="5757A577" w14:textId="77777777" w:rsidTr="002A128C">
        <w:tc>
          <w:tcPr>
            <w:tcW w:w="1985" w:type="dxa"/>
          </w:tcPr>
          <w:p w14:paraId="10A10456" w14:textId="4EF27D77" w:rsidR="00690889" w:rsidRDefault="00690889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992" w:type="dxa"/>
          </w:tcPr>
          <w:p w14:paraId="0C300687" w14:textId="78A54F0A" w:rsidR="00690889" w:rsidRDefault="00214D62" w:rsidP="00F31CF4">
            <w:pPr>
              <w:ind w:left="-108" w:right="-108"/>
              <w:jc w:val="center"/>
            </w:pPr>
            <w:r>
              <w:t>2 (e)</w:t>
            </w:r>
          </w:p>
        </w:tc>
        <w:tc>
          <w:tcPr>
            <w:tcW w:w="7279" w:type="dxa"/>
          </w:tcPr>
          <w:p w14:paraId="29770DC2" w14:textId="64A2B0B6" w:rsidR="00690889" w:rsidRDefault="00214D62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14D62">
              <w:t>Potential hazard issues and their presentation in the Globally Harmonized System: workplan 2023-2024</w:t>
            </w:r>
            <w:r>
              <w:t xml:space="preserve"> (European Union)</w:t>
            </w:r>
          </w:p>
        </w:tc>
      </w:tr>
      <w:tr w:rsidR="00484B10" w:rsidRPr="00D439EB" w14:paraId="7395883D" w14:textId="77777777" w:rsidTr="002A128C">
        <w:tc>
          <w:tcPr>
            <w:tcW w:w="1985" w:type="dxa"/>
          </w:tcPr>
          <w:p w14:paraId="56FB207E" w14:textId="1CC6B66C" w:rsidR="00484B10" w:rsidRDefault="00484B1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INF.20</w:t>
            </w:r>
          </w:p>
        </w:tc>
        <w:tc>
          <w:tcPr>
            <w:tcW w:w="992" w:type="dxa"/>
          </w:tcPr>
          <w:p w14:paraId="7B1A6AAB" w14:textId="5AEA3F8B" w:rsidR="00484B10" w:rsidRDefault="00856F7D" w:rsidP="00F31CF4">
            <w:pPr>
              <w:ind w:left="-108" w:right="-108"/>
              <w:jc w:val="center"/>
            </w:pPr>
            <w:r>
              <w:t>2(k)</w:t>
            </w:r>
          </w:p>
        </w:tc>
        <w:tc>
          <w:tcPr>
            <w:tcW w:w="7279" w:type="dxa"/>
          </w:tcPr>
          <w:p w14:paraId="3F7B2DB6" w14:textId="57D1A7A6" w:rsidR="00484B10" w:rsidRPr="00214D62" w:rsidRDefault="00856F7D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Use of “should”, “shall”, “may” and “must” in the GHS (United States of America)</w:t>
            </w:r>
          </w:p>
        </w:tc>
      </w:tr>
      <w:tr w:rsidR="00B94E3D" w:rsidRPr="00D439EB" w14:paraId="0D7A6EF4" w14:textId="77777777" w:rsidTr="002A128C">
        <w:tc>
          <w:tcPr>
            <w:tcW w:w="1985" w:type="dxa"/>
          </w:tcPr>
          <w:p w14:paraId="191BECDE" w14:textId="5B64D002" w:rsidR="00B94E3D" w:rsidRDefault="00B94E3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992" w:type="dxa"/>
          </w:tcPr>
          <w:p w14:paraId="5F5AB219" w14:textId="0DA4D6DE" w:rsidR="00B94E3D" w:rsidRDefault="00B94E3D" w:rsidP="00F31CF4">
            <w:pPr>
              <w:ind w:left="-108" w:right="-108"/>
              <w:jc w:val="center"/>
            </w:pPr>
            <w:r>
              <w:t>3(a)</w:t>
            </w:r>
          </w:p>
        </w:tc>
        <w:tc>
          <w:tcPr>
            <w:tcW w:w="7279" w:type="dxa"/>
          </w:tcPr>
          <w:p w14:paraId="356F64CA" w14:textId="3354A4F0" w:rsidR="00B94E3D" w:rsidRDefault="00D01185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D66743">
              <w:t>Status update on the ongoing work of the global list informal working group</w:t>
            </w:r>
            <w:r>
              <w:t xml:space="preserve"> (United States of America and Canada)</w:t>
            </w:r>
          </w:p>
        </w:tc>
      </w:tr>
      <w:tr w:rsidR="008B11BF" w:rsidRPr="00D439EB" w14:paraId="14E202C6" w14:textId="77777777" w:rsidTr="002A128C">
        <w:tc>
          <w:tcPr>
            <w:tcW w:w="1985" w:type="dxa"/>
          </w:tcPr>
          <w:p w14:paraId="2BCEB80E" w14:textId="07F83710" w:rsidR="008B11BF" w:rsidRDefault="008B11BF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992" w:type="dxa"/>
          </w:tcPr>
          <w:p w14:paraId="3477B054" w14:textId="638BDF04" w:rsidR="008B11BF" w:rsidRDefault="008B11BF" w:rsidP="00F31CF4">
            <w:pPr>
              <w:ind w:left="-108" w:right="-108"/>
              <w:jc w:val="center"/>
            </w:pPr>
            <w:r>
              <w:t xml:space="preserve">2(a), (b) </w:t>
            </w:r>
            <w:r w:rsidR="002A128C">
              <w:t>, (k)</w:t>
            </w:r>
            <w:r>
              <w:t xml:space="preserve"> </w:t>
            </w:r>
          </w:p>
        </w:tc>
        <w:tc>
          <w:tcPr>
            <w:tcW w:w="7279" w:type="dxa"/>
          </w:tcPr>
          <w:p w14:paraId="6EB445AD" w14:textId="77777777" w:rsidR="008B11BF" w:rsidRPr="00D66743" w:rsidRDefault="008B11BF" w:rsidP="00D439E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  <w:tr w:rsidR="00D439EB" w:rsidRPr="00D439EB" w14:paraId="41DFD816" w14:textId="77777777" w:rsidTr="002A128C">
        <w:tc>
          <w:tcPr>
            <w:tcW w:w="1985" w:type="dxa"/>
          </w:tcPr>
          <w:p w14:paraId="2E15E1A0" w14:textId="5AE016EB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992" w:type="dxa"/>
          </w:tcPr>
          <w:p w14:paraId="187D89EC" w14:textId="7226F05D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</w:p>
        </w:tc>
        <w:tc>
          <w:tcPr>
            <w:tcW w:w="7279" w:type="dxa"/>
          </w:tcPr>
          <w:p w14:paraId="2320F190" w14:textId="4D19CEFF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  <w:tr w:rsidR="00D439EB" w:rsidRPr="00D439EB" w14:paraId="089351DA" w14:textId="77777777" w:rsidTr="002A128C">
        <w:tc>
          <w:tcPr>
            <w:tcW w:w="1985" w:type="dxa"/>
          </w:tcPr>
          <w:p w14:paraId="4371955D" w14:textId="3C8D6ECA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992" w:type="dxa"/>
          </w:tcPr>
          <w:p w14:paraId="777BF4A9" w14:textId="56EC267D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</w:p>
        </w:tc>
        <w:tc>
          <w:tcPr>
            <w:tcW w:w="7279" w:type="dxa"/>
          </w:tcPr>
          <w:p w14:paraId="6965FC77" w14:textId="61DC2E61" w:rsidR="00F31CF4" w:rsidRPr="00D439EB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</w:tbl>
    <w:p w14:paraId="5A9EED16" w14:textId="486BB531" w:rsidR="00D45103" w:rsidRPr="00BA550A" w:rsidRDefault="00BA550A" w:rsidP="00BA550A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A550A" w:rsidSect="007B16C8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2D43" w14:textId="77777777" w:rsidR="000C503A" w:rsidRDefault="000C503A"/>
  </w:endnote>
  <w:endnote w:type="continuationSeparator" w:id="0">
    <w:p w14:paraId="63A99B0A" w14:textId="77777777" w:rsidR="000C503A" w:rsidRDefault="000C503A"/>
  </w:endnote>
  <w:endnote w:type="continuationNotice" w:id="1">
    <w:p w14:paraId="31C2667A" w14:textId="77777777" w:rsidR="000C503A" w:rsidRDefault="000C5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DC8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FC3C" w14:textId="77777777" w:rsidR="000C503A" w:rsidRPr="000B175B" w:rsidRDefault="000C50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EA4C97" w14:textId="77777777" w:rsidR="000C503A" w:rsidRPr="00FC68B7" w:rsidRDefault="000C50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AE002A" w14:textId="77777777" w:rsidR="000C503A" w:rsidRDefault="000C5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BEE" w14:textId="206E6413" w:rsidR="006C0DC6" w:rsidRPr="0099001C" w:rsidRDefault="006C0DC6" w:rsidP="00366CA7">
    <w:pPr>
      <w:pStyle w:val="Header"/>
    </w:pPr>
    <w:r>
      <w:t>UN/SCE</w:t>
    </w:r>
    <w:r w:rsidR="00F244F1">
      <w:t>GHS</w:t>
    </w:r>
    <w:r w:rsidR="00692718">
      <w:t>/</w:t>
    </w:r>
    <w:r w:rsidR="001E40AD">
      <w:t>4</w:t>
    </w:r>
    <w:r w:rsidR="00146318">
      <w:t>4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6B16" w14:textId="3AA631ED" w:rsidR="006C0DC6" w:rsidRPr="0099001C" w:rsidRDefault="006C0DC6" w:rsidP="0099001C">
    <w:pPr>
      <w:pStyle w:val="Header"/>
      <w:jc w:val="right"/>
    </w:pPr>
    <w:r>
      <w:t>UN/SCEGHS/</w:t>
    </w:r>
    <w:r w:rsidR="001E40AD">
      <w:t>4</w:t>
    </w:r>
    <w:r w:rsidR="00146318">
      <w:t>4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1641"/>
    <w:multiLevelType w:val="hybridMultilevel"/>
    <w:tmpl w:val="428EC2FC"/>
    <w:lvl w:ilvl="0" w:tplc="92F8CD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081094">
    <w:abstractNumId w:val="0"/>
  </w:num>
  <w:num w:numId="2" w16cid:durableId="72633574">
    <w:abstractNumId w:val="2"/>
  </w:num>
  <w:num w:numId="3" w16cid:durableId="4897598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13671"/>
    <w:rsid w:val="000211A8"/>
    <w:rsid w:val="00030E94"/>
    <w:rsid w:val="0003123C"/>
    <w:rsid w:val="000316DC"/>
    <w:rsid w:val="00031CBB"/>
    <w:rsid w:val="00032D87"/>
    <w:rsid w:val="00033B3D"/>
    <w:rsid w:val="00035153"/>
    <w:rsid w:val="00037D3B"/>
    <w:rsid w:val="00040D3C"/>
    <w:rsid w:val="0004216B"/>
    <w:rsid w:val="000448F5"/>
    <w:rsid w:val="00045390"/>
    <w:rsid w:val="00050F6B"/>
    <w:rsid w:val="0005512E"/>
    <w:rsid w:val="000604F9"/>
    <w:rsid w:val="00066C22"/>
    <w:rsid w:val="000715C0"/>
    <w:rsid w:val="00072C8C"/>
    <w:rsid w:val="00076E62"/>
    <w:rsid w:val="00080F78"/>
    <w:rsid w:val="00081647"/>
    <w:rsid w:val="00082474"/>
    <w:rsid w:val="00083C33"/>
    <w:rsid w:val="00084F62"/>
    <w:rsid w:val="000859D7"/>
    <w:rsid w:val="000877CA"/>
    <w:rsid w:val="00090FEC"/>
    <w:rsid w:val="00092572"/>
    <w:rsid w:val="000931C0"/>
    <w:rsid w:val="000932EF"/>
    <w:rsid w:val="0009395A"/>
    <w:rsid w:val="00094F1E"/>
    <w:rsid w:val="00096CD4"/>
    <w:rsid w:val="000A0664"/>
    <w:rsid w:val="000A18E8"/>
    <w:rsid w:val="000A27C1"/>
    <w:rsid w:val="000A4960"/>
    <w:rsid w:val="000A5146"/>
    <w:rsid w:val="000B0C0A"/>
    <w:rsid w:val="000B175B"/>
    <w:rsid w:val="000B277D"/>
    <w:rsid w:val="000B3A0F"/>
    <w:rsid w:val="000B3A1F"/>
    <w:rsid w:val="000C124B"/>
    <w:rsid w:val="000C2277"/>
    <w:rsid w:val="000C311F"/>
    <w:rsid w:val="000C3E42"/>
    <w:rsid w:val="000C503A"/>
    <w:rsid w:val="000C6544"/>
    <w:rsid w:val="000D191F"/>
    <w:rsid w:val="000D209B"/>
    <w:rsid w:val="000D39F8"/>
    <w:rsid w:val="000D3B0C"/>
    <w:rsid w:val="000E01AC"/>
    <w:rsid w:val="000E0415"/>
    <w:rsid w:val="000E5853"/>
    <w:rsid w:val="000E776A"/>
    <w:rsid w:val="000F1822"/>
    <w:rsid w:val="000F2D6D"/>
    <w:rsid w:val="000F368C"/>
    <w:rsid w:val="000F4338"/>
    <w:rsid w:val="000F4FAA"/>
    <w:rsid w:val="000F6C7B"/>
    <w:rsid w:val="00100A9D"/>
    <w:rsid w:val="001035FB"/>
    <w:rsid w:val="00105320"/>
    <w:rsid w:val="00107042"/>
    <w:rsid w:val="0011098D"/>
    <w:rsid w:val="00110DF6"/>
    <w:rsid w:val="00111D56"/>
    <w:rsid w:val="001176A4"/>
    <w:rsid w:val="0011793B"/>
    <w:rsid w:val="001220B8"/>
    <w:rsid w:val="00123D39"/>
    <w:rsid w:val="00137D36"/>
    <w:rsid w:val="00140837"/>
    <w:rsid w:val="00142C81"/>
    <w:rsid w:val="00146318"/>
    <w:rsid w:val="00156F3C"/>
    <w:rsid w:val="00161433"/>
    <w:rsid w:val="00162BF7"/>
    <w:rsid w:val="00166E15"/>
    <w:rsid w:val="0017030B"/>
    <w:rsid w:val="00170F4C"/>
    <w:rsid w:val="001715A2"/>
    <w:rsid w:val="00172E04"/>
    <w:rsid w:val="00174980"/>
    <w:rsid w:val="001774E0"/>
    <w:rsid w:val="00182DDC"/>
    <w:rsid w:val="00190AEA"/>
    <w:rsid w:val="00191C2E"/>
    <w:rsid w:val="00192056"/>
    <w:rsid w:val="0019504F"/>
    <w:rsid w:val="00195391"/>
    <w:rsid w:val="001A4AB0"/>
    <w:rsid w:val="001B0566"/>
    <w:rsid w:val="001B1CED"/>
    <w:rsid w:val="001B1F42"/>
    <w:rsid w:val="001B4B04"/>
    <w:rsid w:val="001B70FD"/>
    <w:rsid w:val="001B7FE6"/>
    <w:rsid w:val="001C180D"/>
    <w:rsid w:val="001C6663"/>
    <w:rsid w:val="001C7895"/>
    <w:rsid w:val="001D0A91"/>
    <w:rsid w:val="001D26DF"/>
    <w:rsid w:val="001D4DBF"/>
    <w:rsid w:val="001D5801"/>
    <w:rsid w:val="001E40AD"/>
    <w:rsid w:val="001E47FD"/>
    <w:rsid w:val="001E4C75"/>
    <w:rsid w:val="001E67B0"/>
    <w:rsid w:val="001E710B"/>
    <w:rsid w:val="001F527C"/>
    <w:rsid w:val="001F6A6D"/>
    <w:rsid w:val="00202BA7"/>
    <w:rsid w:val="00205593"/>
    <w:rsid w:val="00211ADF"/>
    <w:rsid w:val="00211E0B"/>
    <w:rsid w:val="00214D62"/>
    <w:rsid w:val="002178E4"/>
    <w:rsid w:val="0022466B"/>
    <w:rsid w:val="00226D9D"/>
    <w:rsid w:val="002348F4"/>
    <w:rsid w:val="00236E81"/>
    <w:rsid w:val="00237536"/>
    <w:rsid w:val="002405A7"/>
    <w:rsid w:val="00245F4B"/>
    <w:rsid w:val="0024624B"/>
    <w:rsid w:val="00246F41"/>
    <w:rsid w:val="002505DA"/>
    <w:rsid w:val="002570BC"/>
    <w:rsid w:val="00257D55"/>
    <w:rsid w:val="00257E45"/>
    <w:rsid w:val="00261207"/>
    <w:rsid w:val="00262488"/>
    <w:rsid w:val="00266309"/>
    <w:rsid w:val="00267291"/>
    <w:rsid w:val="0027313E"/>
    <w:rsid w:val="00275662"/>
    <w:rsid w:val="00275D77"/>
    <w:rsid w:val="00277585"/>
    <w:rsid w:val="00284A54"/>
    <w:rsid w:val="00291AA5"/>
    <w:rsid w:val="002931D7"/>
    <w:rsid w:val="002938AE"/>
    <w:rsid w:val="002966C0"/>
    <w:rsid w:val="002A128C"/>
    <w:rsid w:val="002A2D3E"/>
    <w:rsid w:val="002A5947"/>
    <w:rsid w:val="002A5A2D"/>
    <w:rsid w:val="002B1F8A"/>
    <w:rsid w:val="002B3229"/>
    <w:rsid w:val="002B3D2E"/>
    <w:rsid w:val="002C133E"/>
    <w:rsid w:val="002C38A6"/>
    <w:rsid w:val="002C40A7"/>
    <w:rsid w:val="002C4DEE"/>
    <w:rsid w:val="002C710D"/>
    <w:rsid w:val="002D59D3"/>
    <w:rsid w:val="002D7989"/>
    <w:rsid w:val="002E0624"/>
    <w:rsid w:val="002E34A6"/>
    <w:rsid w:val="002E7B40"/>
    <w:rsid w:val="002E7C49"/>
    <w:rsid w:val="002E7F8C"/>
    <w:rsid w:val="002F1024"/>
    <w:rsid w:val="002F4558"/>
    <w:rsid w:val="002F6D07"/>
    <w:rsid w:val="00300BAE"/>
    <w:rsid w:val="00300EE9"/>
    <w:rsid w:val="0030270D"/>
    <w:rsid w:val="00302CD3"/>
    <w:rsid w:val="00305C3C"/>
    <w:rsid w:val="0030642A"/>
    <w:rsid w:val="00307BB6"/>
    <w:rsid w:val="0031010C"/>
    <w:rsid w:val="0031024C"/>
    <w:rsid w:val="003107FA"/>
    <w:rsid w:val="00310840"/>
    <w:rsid w:val="003118D4"/>
    <w:rsid w:val="00311EC5"/>
    <w:rsid w:val="003127A2"/>
    <w:rsid w:val="00313E8C"/>
    <w:rsid w:val="003168C3"/>
    <w:rsid w:val="00321878"/>
    <w:rsid w:val="003229D8"/>
    <w:rsid w:val="00323FD8"/>
    <w:rsid w:val="00326087"/>
    <w:rsid w:val="00332301"/>
    <w:rsid w:val="00334D85"/>
    <w:rsid w:val="0033745A"/>
    <w:rsid w:val="00337513"/>
    <w:rsid w:val="00342A02"/>
    <w:rsid w:val="003443E5"/>
    <w:rsid w:val="00350146"/>
    <w:rsid w:val="00350692"/>
    <w:rsid w:val="00353DBA"/>
    <w:rsid w:val="003542AA"/>
    <w:rsid w:val="003565E5"/>
    <w:rsid w:val="00366CA7"/>
    <w:rsid w:val="00366F1B"/>
    <w:rsid w:val="00367256"/>
    <w:rsid w:val="00371853"/>
    <w:rsid w:val="00373C77"/>
    <w:rsid w:val="003841B8"/>
    <w:rsid w:val="0038656E"/>
    <w:rsid w:val="00390D42"/>
    <w:rsid w:val="0039277A"/>
    <w:rsid w:val="003937A6"/>
    <w:rsid w:val="003972E0"/>
    <w:rsid w:val="003A35BE"/>
    <w:rsid w:val="003A4B23"/>
    <w:rsid w:val="003B39CC"/>
    <w:rsid w:val="003C2CC4"/>
    <w:rsid w:val="003C32AD"/>
    <w:rsid w:val="003C3936"/>
    <w:rsid w:val="003C40BA"/>
    <w:rsid w:val="003D02C2"/>
    <w:rsid w:val="003D0476"/>
    <w:rsid w:val="003D15AE"/>
    <w:rsid w:val="003D4B23"/>
    <w:rsid w:val="003D621B"/>
    <w:rsid w:val="003D6D11"/>
    <w:rsid w:val="003E1216"/>
    <w:rsid w:val="003E166C"/>
    <w:rsid w:val="003E1B5B"/>
    <w:rsid w:val="003E2A39"/>
    <w:rsid w:val="003F0752"/>
    <w:rsid w:val="003F103C"/>
    <w:rsid w:val="003F18A0"/>
    <w:rsid w:val="003F1ED3"/>
    <w:rsid w:val="003F7973"/>
    <w:rsid w:val="00406EF0"/>
    <w:rsid w:val="004117BF"/>
    <w:rsid w:val="004160C6"/>
    <w:rsid w:val="004230C0"/>
    <w:rsid w:val="00426C9C"/>
    <w:rsid w:val="004325B1"/>
    <w:rsid w:val="004325CB"/>
    <w:rsid w:val="00435ED3"/>
    <w:rsid w:val="00446DE4"/>
    <w:rsid w:val="00447538"/>
    <w:rsid w:val="0045333F"/>
    <w:rsid w:val="00453FEB"/>
    <w:rsid w:val="00454B78"/>
    <w:rsid w:val="004558E0"/>
    <w:rsid w:val="00460A62"/>
    <w:rsid w:val="00460DD9"/>
    <w:rsid w:val="00463BE7"/>
    <w:rsid w:val="00465BDB"/>
    <w:rsid w:val="0047030D"/>
    <w:rsid w:val="00471E4E"/>
    <w:rsid w:val="0047324D"/>
    <w:rsid w:val="004769D7"/>
    <w:rsid w:val="0048291A"/>
    <w:rsid w:val="00483579"/>
    <w:rsid w:val="00484B10"/>
    <w:rsid w:val="004901B7"/>
    <w:rsid w:val="00495D81"/>
    <w:rsid w:val="004A2F84"/>
    <w:rsid w:val="004A41CA"/>
    <w:rsid w:val="004A6C6E"/>
    <w:rsid w:val="004A7239"/>
    <w:rsid w:val="004B14D6"/>
    <w:rsid w:val="004B2B6E"/>
    <w:rsid w:val="004B6733"/>
    <w:rsid w:val="004D0E8C"/>
    <w:rsid w:val="004D56AF"/>
    <w:rsid w:val="004D5CB2"/>
    <w:rsid w:val="004D6E91"/>
    <w:rsid w:val="004E1ECA"/>
    <w:rsid w:val="004E478E"/>
    <w:rsid w:val="004E5083"/>
    <w:rsid w:val="004E674C"/>
    <w:rsid w:val="004F3B51"/>
    <w:rsid w:val="004F4B24"/>
    <w:rsid w:val="004F65C1"/>
    <w:rsid w:val="004F66A5"/>
    <w:rsid w:val="00503228"/>
    <w:rsid w:val="005049A9"/>
    <w:rsid w:val="00505384"/>
    <w:rsid w:val="00511072"/>
    <w:rsid w:val="005141C1"/>
    <w:rsid w:val="00516318"/>
    <w:rsid w:val="00516B82"/>
    <w:rsid w:val="0052266E"/>
    <w:rsid w:val="00523086"/>
    <w:rsid w:val="0052543F"/>
    <w:rsid w:val="005254AC"/>
    <w:rsid w:val="00526214"/>
    <w:rsid w:val="00532EF8"/>
    <w:rsid w:val="00533A2F"/>
    <w:rsid w:val="005356FB"/>
    <w:rsid w:val="00540DD6"/>
    <w:rsid w:val="005420F2"/>
    <w:rsid w:val="005504B6"/>
    <w:rsid w:val="00553222"/>
    <w:rsid w:val="00570364"/>
    <w:rsid w:val="00570DDB"/>
    <w:rsid w:val="00572B36"/>
    <w:rsid w:val="00573B67"/>
    <w:rsid w:val="005772E6"/>
    <w:rsid w:val="005777F3"/>
    <w:rsid w:val="005850CA"/>
    <w:rsid w:val="00590B7E"/>
    <w:rsid w:val="0059189E"/>
    <w:rsid w:val="00592D34"/>
    <w:rsid w:val="0059731C"/>
    <w:rsid w:val="005A113F"/>
    <w:rsid w:val="005A531C"/>
    <w:rsid w:val="005B1F57"/>
    <w:rsid w:val="005B2C89"/>
    <w:rsid w:val="005B3DB3"/>
    <w:rsid w:val="005B4554"/>
    <w:rsid w:val="005C4858"/>
    <w:rsid w:val="005C53DB"/>
    <w:rsid w:val="005D425A"/>
    <w:rsid w:val="005D65DA"/>
    <w:rsid w:val="005D6E68"/>
    <w:rsid w:val="005E743D"/>
    <w:rsid w:val="005F0ED6"/>
    <w:rsid w:val="005F7309"/>
    <w:rsid w:val="00602F4B"/>
    <w:rsid w:val="00602FF5"/>
    <w:rsid w:val="00603E59"/>
    <w:rsid w:val="00605319"/>
    <w:rsid w:val="0061022E"/>
    <w:rsid w:val="00611FC4"/>
    <w:rsid w:val="00616DA1"/>
    <w:rsid w:val="006176FB"/>
    <w:rsid w:val="006218CD"/>
    <w:rsid w:val="00623353"/>
    <w:rsid w:val="006241C1"/>
    <w:rsid w:val="00624260"/>
    <w:rsid w:val="0062479F"/>
    <w:rsid w:val="00627ED0"/>
    <w:rsid w:val="006315C8"/>
    <w:rsid w:val="00633B10"/>
    <w:rsid w:val="00633B6C"/>
    <w:rsid w:val="00634702"/>
    <w:rsid w:val="00635D36"/>
    <w:rsid w:val="00640B26"/>
    <w:rsid w:val="00643E18"/>
    <w:rsid w:val="00645CD2"/>
    <w:rsid w:val="00645F39"/>
    <w:rsid w:val="00646911"/>
    <w:rsid w:val="006524FE"/>
    <w:rsid w:val="006631FC"/>
    <w:rsid w:val="006632CE"/>
    <w:rsid w:val="00665595"/>
    <w:rsid w:val="006666F6"/>
    <w:rsid w:val="00677682"/>
    <w:rsid w:val="00677FFB"/>
    <w:rsid w:val="00680497"/>
    <w:rsid w:val="00680B5A"/>
    <w:rsid w:val="00684780"/>
    <w:rsid w:val="00686A4C"/>
    <w:rsid w:val="00690889"/>
    <w:rsid w:val="00691F20"/>
    <w:rsid w:val="00692718"/>
    <w:rsid w:val="00693543"/>
    <w:rsid w:val="00694E7D"/>
    <w:rsid w:val="006A3F47"/>
    <w:rsid w:val="006A4D36"/>
    <w:rsid w:val="006A5235"/>
    <w:rsid w:val="006A55EF"/>
    <w:rsid w:val="006A7392"/>
    <w:rsid w:val="006A7757"/>
    <w:rsid w:val="006B352C"/>
    <w:rsid w:val="006B4217"/>
    <w:rsid w:val="006B4EA7"/>
    <w:rsid w:val="006B71CD"/>
    <w:rsid w:val="006C0DC6"/>
    <w:rsid w:val="006C52B9"/>
    <w:rsid w:val="006D258E"/>
    <w:rsid w:val="006D2C01"/>
    <w:rsid w:val="006D3111"/>
    <w:rsid w:val="006D5BDC"/>
    <w:rsid w:val="006D673E"/>
    <w:rsid w:val="006E09C2"/>
    <w:rsid w:val="006E4F08"/>
    <w:rsid w:val="006E5093"/>
    <w:rsid w:val="006E564B"/>
    <w:rsid w:val="006E7CEF"/>
    <w:rsid w:val="006F17B5"/>
    <w:rsid w:val="006F1999"/>
    <w:rsid w:val="006F2032"/>
    <w:rsid w:val="006F2413"/>
    <w:rsid w:val="00702BA6"/>
    <w:rsid w:val="00703D6C"/>
    <w:rsid w:val="007054E7"/>
    <w:rsid w:val="0070625A"/>
    <w:rsid w:val="0071349F"/>
    <w:rsid w:val="00717E07"/>
    <w:rsid w:val="00720DEB"/>
    <w:rsid w:val="00720E11"/>
    <w:rsid w:val="00721C1F"/>
    <w:rsid w:val="00725594"/>
    <w:rsid w:val="0072632A"/>
    <w:rsid w:val="0073084C"/>
    <w:rsid w:val="007327BF"/>
    <w:rsid w:val="00733AAE"/>
    <w:rsid w:val="00741094"/>
    <w:rsid w:val="007415A9"/>
    <w:rsid w:val="00745024"/>
    <w:rsid w:val="007503C7"/>
    <w:rsid w:val="00752BD5"/>
    <w:rsid w:val="00754EE1"/>
    <w:rsid w:val="00755A5C"/>
    <w:rsid w:val="00763C11"/>
    <w:rsid w:val="00773A09"/>
    <w:rsid w:val="0077406B"/>
    <w:rsid w:val="007750C3"/>
    <w:rsid w:val="00781A60"/>
    <w:rsid w:val="0078400A"/>
    <w:rsid w:val="00785B42"/>
    <w:rsid w:val="00787875"/>
    <w:rsid w:val="00787C77"/>
    <w:rsid w:val="00790122"/>
    <w:rsid w:val="007931C9"/>
    <w:rsid w:val="00793B61"/>
    <w:rsid w:val="007952B3"/>
    <w:rsid w:val="0079583D"/>
    <w:rsid w:val="00795BA9"/>
    <w:rsid w:val="007A0A17"/>
    <w:rsid w:val="007A3C2E"/>
    <w:rsid w:val="007A3FBD"/>
    <w:rsid w:val="007A46B3"/>
    <w:rsid w:val="007A4977"/>
    <w:rsid w:val="007A56B1"/>
    <w:rsid w:val="007A7379"/>
    <w:rsid w:val="007B0A9C"/>
    <w:rsid w:val="007B16C8"/>
    <w:rsid w:val="007B179E"/>
    <w:rsid w:val="007B6BA5"/>
    <w:rsid w:val="007C22F5"/>
    <w:rsid w:val="007C3390"/>
    <w:rsid w:val="007C3709"/>
    <w:rsid w:val="007C41E2"/>
    <w:rsid w:val="007C4F4B"/>
    <w:rsid w:val="007C5AA6"/>
    <w:rsid w:val="007D4767"/>
    <w:rsid w:val="007E7DCA"/>
    <w:rsid w:val="007F025F"/>
    <w:rsid w:val="007F07A4"/>
    <w:rsid w:val="007F0B83"/>
    <w:rsid w:val="007F2A10"/>
    <w:rsid w:val="007F48EF"/>
    <w:rsid w:val="007F4FCD"/>
    <w:rsid w:val="007F64C3"/>
    <w:rsid w:val="007F6611"/>
    <w:rsid w:val="00801114"/>
    <w:rsid w:val="00801E05"/>
    <w:rsid w:val="008166C5"/>
    <w:rsid w:val="0081732C"/>
    <w:rsid w:val="008175E9"/>
    <w:rsid w:val="008200F6"/>
    <w:rsid w:val="00820370"/>
    <w:rsid w:val="00822F07"/>
    <w:rsid w:val="008242D7"/>
    <w:rsid w:val="00826EFF"/>
    <w:rsid w:val="00827E05"/>
    <w:rsid w:val="00830DB0"/>
    <w:rsid w:val="008311A3"/>
    <w:rsid w:val="00836AF7"/>
    <w:rsid w:val="00842E4A"/>
    <w:rsid w:val="00847C30"/>
    <w:rsid w:val="00852EAB"/>
    <w:rsid w:val="00854525"/>
    <w:rsid w:val="00854F2C"/>
    <w:rsid w:val="00856F7D"/>
    <w:rsid w:val="0086000D"/>
    <w:rsid w:val="00860FF5"/>
    <w:rsid w:val="00861ED3"/>
    <w:rsid w:val="00864B6B"/>
    <w:rsid w:val="00865A21"/>
    <w:rsid w:val="00870D13"/>
    <w:rsid w:val="00871FD5"/>
    <w:rsid w:val="00873530"/>
    <w:rsid w:val="00896186"/>
    <w:rsid w:val="008979B1"/>
    <w:rsid w:val="008A643A"/>
    <w:rsid w:val="008A6B25"/>
    <w:rsid w:val="008A6C1B"/>
    <w:rsid w:val="008A6C4F"/>
    <w:rsid w:val="008B11BF"/>
    <w:rsid w:val="008B6E26"/>
    <w:rsid w:val="008C34B0"/>
    <w:rsid w:val="008C64C8"/>
    <w:rsid w:val="008D0BEF"/>
    <w:rsid w:val="008D5C5D"/>
    <w:rsid w:val="008E0E46"/>
    <w:rsid w:val="008E4987"/>
    <w:rsid w:val="008E4C4C"/>
    <w:rsid w:val="008E63D9"/>
    <w:rsid w:val="008F7DA2"/>
    <w:rsid w:val="00902BF1"/>
    <w:rsid w:val="00905BB8"/>
    <w:rsid w:val="00907AD2"/>
    <w:rsid w:val="00911047"/>
    <w:rsid w:val="009134D8"/>
    <w:rsid w:val="00921936"/>
    <w:rsid w:val="00921D42"/>
    <w:rsid w:val="00921DF8"/>
    <w:rsid w:val="00922225"/>
    <w:rsid w:val="00923580"/>
    <w:rsid w:val="00927FFB"/>
    <w:rsid w:val="00930308"/>
    <w:rsid w:val="00933D9F"/>
    <w:rsid w:val="00935057"/>
    <w:rsid w:val="0093545E"/>
    <w:rsid w:val="00940735"/>
    <w:rsid w:val="00940847"/>
    <w:rsid w:val="0094220B"/>
    <w:rsid w:val="00951778"/>
    <w:rsid w:val="009524E5"/>
    <w:rsid w:val="00952BE3"/>
    <w:rsid w:val="009564E3"/>
    <w:rsid w:val="0095713C"/>
    <w:rsid w:val="00957AD6"/>
    <w:rsid w:val="009612BF"/>
    <w:rsid w:val="00963CBA"/>
    <w:rsid w:val="0096731F"/>
    <w:rsid w:val="009706A5"/>
    <w:rsid w:val="009715EE"/>
    <w:rsid w:val="00974146"/>
    <w:rsid w:val="00974A8D"/>
    <w:rsid w:val="00974F4C"/>
    <w:rsid w:val="009754D8"/>
    <w:rsid w:val="00975826"/>
    <w:rsid w:val="0098016B"/>
    <w:rsid w:val="00983F80"/>
    <w:rsid w:val="00985096"/>
    <w:rsid w:val="00986712"/>
    <w:rsid w:val="00987072"/>
    <w:rsid w:val="009871E8"/>
    <w:rsid w:val="00987E26"/>
    <w:rsid w:val="0099001C"/>
    <w:rsid w:val="009901DF"/>
    <w:rsid w:val="00991261"/>
    <w:rsid w:val="00992BE6"/>
    <w:rsid w:val="0099358E"/>
    <w:rsid w:val="0099777C"/>
    <w:rsid w:val="009A0D5F"/>
    <w:rsid w:val="009A23DA"/>
    <w:rsid w:val="009A2732"/>
    <w:rsid w:val="009B55EC"/>
    <w:rsid w:val="009B5C4D"/>
    <w:rsid w:val="009B5E67"/>
    <w:rsid w:val="009B71F3"/>
    <w:rsid w:val="009C31E7"/>
    <w:rsid w:val="009D0EC7"/>
    <w:rsid w:val="009D1390"/>
    <w:rsid w:val="009D1B37"/>
    <w:rsid w:val="009D21D5"/>
    <w:rsid w:val="009E2F2F"/>
    <w:rsid w:val="009E72B5"/>
    <w:rsid w:val="009E7885"/>
    <w:rsid w:val="009E7EB1"/>
    <w:rsid w:val="009F3A17"/>
    <w:rsid w:val="009F60E2"/>
    <w:rsid w:val="009F6E01"/>
    <w:rsid w:val="00A103CC"/>
    <w:rsid w:val="00A11670"/>
    <w:rsid w:val="00A119EF"/>
    <w:rsid w:val="00A1427D"/>
    <w:rsid w:val="00A1649D"/>
    <w:rsid w:val="00A202EC"/>
    <w:rsid w:val="00A22066"/>
    <w:rsid w:val="00A25A43"/>
    <w:rsid w:val="00A27974"/>
    <w:rsid w:val="00A3227A"/>
    <w:rsid w:val="00A341C1"/>
    <w:rsid w:val="00A36772"/>
    <w:rsid w:val="00A36D59"/>
    <w:rsid w:val="00A41C9A"/>
    <w:rsid w:val="00A429E3"/>
    <w:rsid w:val="00A449C3"/>
    <w:rsid w:val="00A467EC"/>
    <w:rsid w:val="00A52B4E"/>
    <w:rsid w:val="00A5384D"/>
    <w:rsid w:val="00A548BF"/>
    <w:rsid w:val="00A55FB2"/>
    <w:rsid w:val="00A605AD"/>
    <w:rsid w:val="00A61A6B"/>
    <w:rsid w:val="00A65B71"/>
    <w:rsid w:val="00A6650E"/>
    <w:rsid w:val="00A665BE"/>
    <w:rsid w:val="00A67424"/>
    <w:rsid w:val="00A67771"/>
    <w:rsid w:val="00A70749"/>
    <w:rsid w:val="00A71EC0"/>
    <w:rsid w:val="00A72F22"/>
    <w:rsid w:val="00A73D69"/>
    <w:rsid w:val="00A748A6"/>
    <w:rsid w:val="00A74C42"/>
    <w:rsid w:val="00A805EB"/>
    <w:rsid w:val="00A81711"/>
    <w:rsid w:val="00A8577D"/>
    <w:rsid w:val="00A8584C"/>
    <w:rsid w:val="00A879A4"/>
    <w:rsid w:val="00A91158"/>
    <w:rsid w:val="00A94CB3"/>
    <w:rsid w:val="00A958C8"/>
    <w:rsid w:val="00A97044"/>
    <w:rsid w:val="00A972A2"/>
    <w:rsid w:val="00AA332B"/>
    <w:rsid w:val="00AA496B"/>
    <w:rsid w:val="00AB3FD6"/>
    <w:rsid w:val="00AC2B6F"/>
    <w:rsid w:val="00AC2BA3"/>
    <w:rsid w:val="00AC35ED"/>
    <w:rsid w:val="00AC4747"/>
    <w:rsid w:val="00AC6829"/>
    <w:rsid w:val="00AC706E"/>
    <w:rsid w:val="00AD6092"/>
    <w:rsid w:val="00AE3FBF"/>
    <w:rsid w:val="00AF26F8"/>
    <w:rsid w:val="00B00FE6"/>
    <w:rsid w:val="00B02038"/>
    <w:rsid w:val="00B10465"/>
    <w:rsid w:val="00B10CA2"/>
    <w:rsid w:val="00B12EC9"/>
    <w:rsid w:val="00B16407"/>
    <w:rsid w:val="00B30179"/>
    <w:rsid w:val="00B3083A"/>
    <w:rsid w:val="00B336DE"/>
    <w:rsid w:val="00B33EC0"/>
    <w:rsid w:val="00B40E5F"/>
    <w:rsid w:val="00B4319A"/>
    <w:rsid w:val="00B44F71"/>
    <w:rsid w:val="00B500D4"/>
    <w:rsid w:val="00B546FA"/>
    <w:rsid w:val="00B561A9"/>
    <w:rsid w:val="00B5742C"/>
    <w:rsid w:val="00B73D8C"/>
    <w:rsid w:val="00B81E12"/>
    <w:rsid w:val="00B83093"/>
    <w:rsid w:val="00B83916"/>
    <w:rsid w:val="00B839A7"/>
    <w:rsid w:val="00B845D6"/>
    <w:rsid w:val="00B85329"/>
    <w:rsid w:val="00B87CF1"/>
    <w:rsid w:val="00B90C56"/>
    <w:rsid w:val="00B91F5C"/>
    <w:rsid w:val="00B93415"/>
    <w:rsid w:val="00B94086"/>
    <w:rsid w:val="00B94E3D"/>
    <w:rsid w:val="00B953BE"/>
    <w:rsid w:val="00BA1611"/>
    <w:rsid w:val="00BA4ED4"/>
    <w:rsid w:val="00BA515F"/>
    <w:rsid w:val="00BA550A"/>
    <w:rsid w:val="00BB116C"/>
    <w:rsid w:val="00BB52B2"/>
    <w:rsid w:val="00BB5DF7"/>
    <w:rsid w:val="00BB6799"/>
    <w:rsid w:val="00BC3830"/>
    <w:rsid w:val="00BC3C7D"/>
    <w:rsid w:val="00BC74E9"/>
    <w:rsid w:val="00BD2146"/>
    <w:rsid w:val="00BD5794"/>
    <w:rsid w:val="00BE4F74"/>
    <w:rsid w:val="00BE6017"/>
    <w:rsid w:val="00BE618E"/>
    <w:rsid w:val="00BE725B"/>
    <w:rsid w:val="00BE7E74"/>
    <w:rsid w:val="00BF4200"/>
    <w:rsid w:val="00C066E8"/>
    <w:rsid w:val="00C07F9E"/>
    <w:rsid w:val="00C07FD5"/>
    <w:rsid w:val="00C1027D"/>
    <w:rsid w:val="00C117F2"/>
    <w:rsid w:val="00C12062"/>
    <w:rsid w:val="00C127CB"/>
    <w:rsid w:val="00C17699"/>
    <w:rsid w:val="00C1778D"/>
    <w:rsid w:val="00C25DDD"/>
    <w:rsid w:val="00C2784E"/>
    <w:rsid w:val="00C33A83"/>
    <w:rsid w:val="00C37443"/>
    <w:rsid w:val="00C419CE"/>
    <w:rsid w:val="00C41A28"/>
    <w:rsid w:val="00C463DD"/>
    <w:rsid w:val="00C505B2"/>
    <w:rsid w:val="00C527B3"/>
    <w:rsid w:val="00C5566B"/>
    <w:rsid w:val="00C564FA"/>
    <w:rsid w:val="00C6298F"/>
    <w:rsid w:val="00C67B25"/>
    <w:rsid w:val="00C73EA4"/>
    <w:rsid w:val="00C745C3"/>
    <w:rsid w:val="00C75695"/>
    <w:rsid w:val="00C82E3D"/>
    <w:rsid w:val="00C94B66"/>
    <w:rsid w:val="00C962AD"/>
    <w:rsid w:val="00C9663B"/>
    <w:rsid w:val="00CA1321"/>
    <w:rsid w:val="00CA4005"/>
    <w:rsid w:val="00CA59D6"/>
    <w:rsid w:val="00CA797A"/>
    <w:rsid w:val="00CB1281"/>
    <w:rsid w:val="00CC65C1"/>
    <w:rsid w:val="00CC716F"/>
    <w:rsid w:val="00CD1260"/>
    <w:rsid w:val="00CE14AF"/>
    <w:rsid w:val="00CE3C0E"/>
    <w:rsid w:val="00CE4A8F"/>
    <w:rsid w:val="00CE4CB7"/>
    <w:rsid w:val="00CE5DA9"/>
    <w:rsid w:val="00CF1FA2"/>
    <w:rsid w:val="00CF2B07"/>
    <w:rsid w:val="00CF2FA9"/>
    <w:rsid w:val="00CF694F"/>
    <w:rsid w:val="00D01185"/>
    <w:rsid w:val="00D032BA"/>
    <w:rsid w:val="00D05E94"/>
    <w:rsid w:val="00D06FFE"/>
    <w:rsid w:val="00D0721D"/>
    <w:rsid w:val="00D171FE"/>
    <w:rsid w:val="00D1722D"/>
    <w:rsid w:val="00D20104"/>
    <w:rsid w:val="00D2031B"/>
    <w:rsid w:val="00D23428"/>
    <w:rsid w:val="00D24347"/>
    <w:rsid w:val="00D25FE2"/>
    <w:rsid w:val="00D279BB"/>
    <w:rsid w:val="00D317BB"/>
    <w:rsid w:val="00D3192B"/>
    <w:rsid w:val="00D31A35"/>
    <w:rsid w:val="00D35D8F"/>
    <w:rsid w:val="00D37410"/>
    <w:rsid w:val="00D43252"/>
    <w:rsid w:val="00D439EB"/>
    <w:rsid w:val="00D4403B"/>
    <w:rsid w:val="00D44AA7"/>
    <w:rsid w:val="00D45103"/>
    <w:rsid w:val="00D47074"/>
    <w:rsid w:val="00D514B3"/>
    <w:rsid w:val="00D56F2D"/>
    <w:rsid w:val="00D63AF3"/>
    <w:rsid w:val="00D64ED3"/>
    <w:rsid w:val="00D64F75"/>
    <w:rsid w:val="00D66FD7"/>
    <w:rsid w:val="00D74E9A"/>
    <w:rsid w:val="00D815EC"/>
    <w:rsid w:val="00D81865"/>
    <w:rsid w:val="00D81A2B"/>
    <w:rsid w:val="00D85983"/>
    <w:rsid w:val="00D90195"/>
    <w:rsid w:val="00D9246C"/>
    <w:rsid w:val="00D978C6"/>
    <w:rsid w:val="00DA3054"/>
    <w:rsid w:val="00DA4DC9"/>
    <w:rsid w:val="00DA618C"/>
    <w:rsid w:val="00DA67AD"/>
    <w:rsid w:val="00DB27B6"/>
    <w:rsid w:val="00DB5D0F"/>
    <w:rsid w:val="00DC2272"/>
    <w:rsid w:val="00DC3156"/>
    <w:rsid w:val="00DC3242"/>
    <w:rsid w:val="00DD1E2D"/>
    <w:rsid w:val="00DD4EB5"/>
    <w:rsid w:val="00DD5F36"/>
    <w:rsid w:val="00DD6647"/>
    <w:rsid w:val="00DD6DB6"/>
    <w:rsid w:val="00DE057D"/>
    <w:rsid w:val="00DE48FC"/>
    <w:rsid w:val="00DF0A29"/>
    <w:rsid w:val="00DF12F7"/>
    <w:rsid w:val="00DF2C64"/>
    <w:rsid w:val="00DF6813"/>
    <w:rsid w:val="00DF6F00"/>
    <w:rsid w:val="00E01AFD"/>
    <w:rsid w:val="00E027C0"/>
    <w:rsid w:val="00E02946"/>
    <w:rsid w:val="00E02BA9"/>
    <w:rsid w:val="00E02C81"/>
    <w:rsid w:val="00E05953"/>
    <w:rsid w:val="00E0660D"/>
    <w:rsid w:val="00E06EAB"/>
    <w:rsid w:val="00E07263"/>
    <w:rsid w:val="00E130AB"/>
    <w:rsid w:val="00E140A7"/>
    <w:rsid w:val="00E218CA"/>
    <w:rsid w:val="00E24274"/>
    <w:rsid w:val="00E259FD"/>
    <w:rsid w:val="00E25C7F"/>
    <w:rsid w:val="00E26913"/>
    <w:rsid w:val="00E309CA"/>
    <w:rsid w:val="00E329E0"/>
    <w:rsid w:val="00E56E17"/>
    <w:rsid w:val="00E61F55"/>
    <w:rsid w:val="00E64376"/>
    <w:rsid w:val="00E6761B"/>
    <w:rsid w:val="00E71B23"/>
    <w:rsid w:val="00E72251"/>
    <w:rsid w:val="00E7260F"/>
    <w:rsid w:val="00E72FE9"/>
    <w:rsid w:val="00E75C15"/>
    <w:rsid w:val="00E80F5F"/>
    <w:rsid w:val="00E810AA"/>
    <w:rsid w:val="00E828B8"/>
    <w:rsid w:val="00E85307"/>
    <w:rsid w:val="00E8715E"/>
    <w:rsid w:val="00E87921"/>
    <w:rsid w:val="00E9159E"/>
    <w:rsid w:val="00E949B2"/>
    <w:rsid w:val="00E96630"/>
    <w:rsid w:val="00E97F8A"/>
    <w:rsid w:val="00EA264E"/>
    <w:rsid w:val="00EA2D43"/>
    <w:rsid w:val="00EA3A41"/>
    <w:rsid w:val="00EA52FB"/>
    <w:rsid w:val="00EB430E"/>
    <w:rsid w:val="00EB7DAE"/>
    <w:rsid w:val="00EC0D2D"/>
    <w:rsid w:val="00EC2A90"/>
    <w:rsid w:val="00EC3AE0"/>
    <w:rsid w:val="00EC5B23"/>
    <w:rsid w:val="00EC5C86"/>
    <w:rsid w:val="00EC66FE"/>
    <w:rsid w:val="00ED5C86"/>
    <w:rsid w:val="00ED6CF6"/>
    <w:rsid w:val="00ED7A2A"/>
    <w:rsid w:val="00EE5411"/>
    <w:rsid w:val="00EE5DF8"/>
    <w:rsid w:val="00EE686F"/>
    <w:rsid w:val="00EF0716"/>
    <w:rsid w:val="00EF0A24"/>
    <w:rsid w:val="00EF1D7F"/>
    <w:rsid w:val="00EF3A31"/>
    <w:rsid w:val="00EF7A6D"/>
    <w:rsid w:val="00EF7DEE"/>
    <w:rsid w:val="00F05659"/>
    <w:rsid w:val="00F07179"/>
    <w:rsid w:val="00F10DBF"/>
    <w:rsid w:val="00F11145"/>
    <w:rsid w:val="00F112C2"/>
    <w:rsid w:val="00F17440"/>
    <w:rsid w:val="00F20A41"/>
    <w:rsid w:val="00F2251B"/>
    <w:rsid w:val="00F227C7"/>
    <w:rsid w:val="00F23051"/>
    <w:rsid w:val="00F244F1"/>
    <w:rsid w:val="00F27EFF"/>
    <w:rsid w:val="00F27F41"/>
    <w:rsid w:val="00F30322"/>
    <w:rsid w:val="00F31CF4"/>
    <w:rsid w:val="00F32BB4"/>
    <w:rsid w:val="00F37844"/>
    <w:rsid w:val="00F37CBD"/>
    <w:rsid w:val="00F4145E"/>
    <w:rsid w:val="00F4234A"/>
    <w:rsid w:val="00F429EB"/>
    <w:rsid w:val="00F44D10"/>
    <w:rsid w:val="00F50504"/>
    <w:rsid w:val="00F53EDA"/>
    <w:rsid w:val="00F6169D"/>
    <w:rsid w:val="00F618D8"/>
    <w:rsid w:val="00F7753D"/>
    <w:rsid w:val="00F84736"/>
    <w:rsid w:val="00F85F34"/>
    <w:rsid w:val="00F87F19"/>
    <w:rsid w:val="00F96ABA"/>
    <w:rsid w:val="00F9789D"/>
    <w:rsid w:val="00FA06F7"/>
    <w:rsid w:val="00FA3A6F"/>
    <w:rsid w:val="00FB003B"/>
    <w:rsid w:val="00FB09F9"/>
    <w:rsid w:val="00FB171A"/>
    <w:rsid w:val="00FB48D5"/>
    <w:rsid w:val="00FC68B7"/>
    <w:rsid w:val="00FD3820"/>
    <w:rsid w:val="00FD4730"/>
    <w:rsid w:val="00FD4D51"/>
    <w:rsid w:val="00FD4DBE"/>
    <w:rsid w:val="00FD4F7E"/>
    <w:rsid w:val="00FD7BF6"/>
    <w:rsid w:val="00FE57F9"/>
    <w:rsid w:val="00FE7133"/>
    <w:rsid w:val="00FF0A40"/>
    <w:rsid w:val="00FF1DEA"/>
    <w:rsid w:val="00FF590C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F65F1"/>
  <w15:docId w15:val="{75F221BB-1AA6-4A64-AA9F-AED12B9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EDF9C-05F3-4805-9A46-D25814BB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277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4962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https://unece.org/transport/documents/2022/09/working-documents/consolidated-list-draft-amendments-adopted-sub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Rosa Garcia Couto</cp:lastModifiedBy>
  <cp:revision>264</cp:revision>
  <cp:lastPrinted>2019-06-14T13:25:00Z</cp:lastPrinted>
  <dcterms:created xsi:type="dcterms:W3CDTF">2022-06-03T08:40:00Z</dcterms:created>
  <dcterms:modified xsi:type="dcterms:W3CDTF">2023-07-07T15:48:00Z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