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465B235" w:rsidR="00FC215C" w:rsidRPr="00E44D34" w:rsidRDefault="00FC215C" w:rsidP="00B666B2">
            <w:pPr>
              <w:jc w:val="right"/>
              <w:rPr>
                <w:b/>
                <w:sz w:val="40"/>
                <w:szCs w:val="40"/>
              </w:rPr>
            </w:pPr>
            <w:r w:rsidRPr="00E44D34">
              <w:rPr>
                <w:b/>
                <w:sz w:val="40"/>
                <w:szCs w:val="40"/>
              </w:rPr>
              <w:t>UN/SCETDG/</w:t>
            </w:r>
            <w:r w:rsidR="00E57EF6">
              <w:rPr>
                <w:b/>
                <w:sz w:val="40"/>
                <w:szCs w:val="40"/>
              </w:rPr>
              <w:t>62</w:t>
            </w:r>
            <w:r w:rsidRPr="00E44D34">
              <w:rPr>
                <w:b/>
                <w:sz w:val="40"/>
                <w:szCs w:val="40"/>
              </w:rPr>
              <w:t>/INF.</w:t>
            </w:r>
            <w:r w:rsidR="00DD0FA3">
              <w:rPr>
                <w:b/>
                <w:sz w:val="40"/>
                <w:szCs w:val="40"/>
              </w:rPr>
              <w:t>2</w:t>
            </w:r>
            <w:r w:rsidR="007820ED">
              <w:rPr>
                <w:b/>
                <w:sz w:val="40"/>
                <w:szCs w:val="40"/>
              </w:rPr>
              <w:t>9</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99520A" w14:paraId="49111E43" w14:textId="77777777" w:rsidTr="00D73803">
        <w:tc>
          <w:tcPr>
            <w:tcW w:w="9645" w:type="dxa"/>
            <w:tcMar>
              <w:top w:w="142" w:type="dxa"/>
              <w:left w:w="108" w:type="dxa"/>
              <w:bottom w:w="142" w:type="dxa"/>
              <w:right w:w="108" w:type="dxa"/>
            </w:tcMar>
          </w:tcPr>
          <w:p w14:paraId="659610D8" w14:textId="54947FBC" w:rsidR="00645A0B" w:rsidRPr="0099520A" w:rsidRDefault="00645A0B" w:rsidP="00EE2966">
            <w:pPr>
              <w:tabs>
                <w:tab w:val="right" w:pos="9214"/>
              </w:tabs>
            </w:pPr>
            <w:r w:rsidRPr="0099520A">
              <w:rPr>
                <w:b/>
                <w:sz w:val="24"/>
                <w:szCs w:val="24"/>
              </w:rPr>
              <w:t>Committee of Experts on the Transport of Dangerous Goods</w:t>
            </w:r>
            <w:r w:rsidRPr="0099520A">
              <w:rPr>
                <w:b/>
                <w:sz w:val="24"/>
                <w:szCs w:val="24"/>
              </w:rPr>
              <w:br/>
              <w:t>and on the Globally Harmonized System of Classification</w:t>
            </w:r>
            <w:r w:rsidRPr="0099520A">
              <w:rPr>
                <w:b/>
                <w:sz w:val="24"/>
                <w:szCs w:val="24"/>
              </w:rPr>
              <w:br/>
              <w:t>and Labelling of Chemicals</w:t>
            </w:r>
            <w:r w:rsidRPr="0099520A">
              <w:rPr>
                <w:b/>
              </w:rPr>
              <w:tab/>
            </w:r>
            <w:r w:rsidR="00664AEA">
              <w:rPr>
                <w:b/>
              </w:rPr>
              <w:t>2</w:t>
            </w:r>
            <w:r w:rsidR="007820ED">
              <w:rPr>
                <w:b/>
              </w:rPr>
              <w:t>7</w:t>
            </w:r>
            <w:r w:rsidR="00AD7C5F" w:rsidRPr="0099520A">
              <w:rPr>
                <w:b/>
              </w:rPr>
              <w:t xml:space="preserve"> </w:t>
            </w:r>
            <w:r w:rsidR="007517DA" w:rsidRPr="0099520A">
              <w:rPr>
                <w:b/>
              </w:rPr>
              <w:t>June</w:t>
            </w:r>
            <w:r w:rsidR="00AD7C5F" w:rsidRPr="0099520A">
              <w:rPr>
                <w:b/>
              </w:rPr>
              <w:t xml:space="preserve"> 202</w:t>
            </w:r>
            <w:r w:rsidR="00310F0B" w:rsidRPr="0099520A">
              <w:rPr>
                <w:b/>
              </w:rPr>
              <w:t>3</w:t>
            </w:r>
          </w:p>
        </w:tc>
      </w:tr>
      <w:tr w:rsidR="00006E29" w:rsidRPr="0099520A"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99520A" w:rsidRDefault="00006E29" w:rsidP="00D73803">
            <w:pPr>
              <w:spacing w:before="40"/>
              <w:rPr>
                <w:b/>
              </w:rPr>
            </w:pPr>
            <w:r w:rsidRPr="0099520A">
              <w:rPr>
                <w:b/>
              </w:rPr>
              <w:t xml:space="preserve">Sub-Committee of Experts on the Transport of Dangerous Goods </w:t>
            </w:r>
          </w:p>
          <w:p w14:paraId="613C7C0F" w14:textId="20243C79" w:rsidR="00006E29" w:rsidRPr="0099520A" w:rsidRDefault="00D553D5" w:rsidP="00CB2799">
            <w:pPr>
              <w:spacing w:before="120" w:line="240" w:lineRule="auto"/>
              <w:ind w:left="34" w:hanging="34"/>
              <w:rPr>
                <w:b/>
              </w:rPr>
            </w:pPr>
            <w:r w:rsidRPr="0099520A">
              <w:rPr>
                <w:b/>
              </w:rPr>
              <w:t>Sixty</w:t>
            </w:r>
            <w:r w:rsidR="00DD0FA3" w:rsidRPr="0099520A">
              <w:rPr>
                <w:b/>
              </w:rPr>
              <w:t>-</w:t>
            </w:r>
            <w:r w:rsidRPr="0099520A">
              <w:rPr>
                <w:b/>
              </w:rPr>
              <w:t>second</w:t>
            </w:r>
            <w:r w:rsidR="00006E29" w:rsidRPr="0099520A">
              <w:rPr>
                <w:b/>
              </w:rPr>
              <w:t xml:space="preserve"> session</w:t>
            </w:r>
          </w:p>
          <w:p w14:paraId="692B9C24" w14:textId="77777777" w:rsidR="00B2103A" w:rsidRPr="003B10C1" w:rsidRDefault="00006E29" w:rsidP="00B2103A">
            <w:pPr>
              <w:rPr>
                <w:b/>
              </w:rPr>
            </w:pPr>
            <w:r w:rsidRPr="0099520A">
              <w:t xml:space="preserve">Geneva, </w:t>
            </w:r>
            <w:r w:rsidR="00D553D5" w:rsidRPr="0099520A">
              <w:t>3-7</w:t>
            </w:r>
            <w:r w:rsidRPr="0099520A">
              <w:t xml:space="preserve"> July 202</w:t>
            </w:r>
            <w:r w:rsidR="00D553D5" w:rsidRPr="0099520A">
              <w:t>3</w:t>
            </w:r>
            <w:r w:rsidRPr="0099520A">
              <w:br/>
              <w:t xml:space="preserve">Item </w:t>
            </w:r>
            <w:r w:rsidR="00E6742C">
              <w:t xml:space="preserve">2 (h) </w:t>
            </w:r>
            <w:r w:rsidRPr="0099520A">
              <w:t>of the provisional agenda</w:t>
            </w:r>
            <w:r w:rsidRPr="0099520A">
              <w:br/>
            </w:r>
            <w:r w:rsidR="00B2103A" w:rsidRPr="003B10C1">
              <w:rPr>
                <w:b/>
              </w:rPr>
              <w:t>Explosives and related matters:</w:t>
            </w:r>
          </w:p>
          <w:p w14:paraId="3BDE97DE" w14:textId="49120A29" w:rsidR="005F1540" w:rsidRPr="0099520A" w:rsidRDefault="00B2103A" w:rsidP="00B2103A">
            <w:pPr>
              <w:spacing w:before="40"/>
              <w:rPr>
                <w:b/>
                <w:bCs/>
              </w:rPr>
            </w:pPr>
            <w:r w:rsidRPr="003B10C1">
              <w:rPr>
                <w:b/>
              </w:rPr>
              <w:t>miscellaneous</w:t>
            </w:r>
          </w:p>
        </w:tc>
      </w:tr>
    </w:tbl>
    <w:p w14:paraId="3CA69223" w14:textId="48A5224E" w:rsidR="00FC781C" w:rsidRDefault="00A53982" w:rsidP="00FC781C">
      <w:pPr>
        <w:pStyle w:val="H1G"/>
        <w:rPr>
          <w:sz w:val="28"/>
        </w:rPr>
      </w:pPr>
      <w:r w:rsidRPr="0099520A">
        <w:rPr>
          <w:rFonts w:eastAsia="Arial Unicode MS"/>
        </w:rPr>
        <w:tab/>
      </w:r>
      <w:r w:rsidRPr="0099520A">
        <w:rPr>
          <w:rFonts w:eastAsia="Arial Unicode MS"/>
        </w:rPr>
        <w:tab/>
      </w:r>
      <w:r w:rsidR="00FC781C" w:rsidRPr="003B10C1">
        <w:rPr>
          <w:sz w:val="28"/>
        </w:rPr>
        <w:t xml:space="preserve">Termination of </w:t>
      </w:r>
      <w:r w:rsidR="005520B9">
        <w:rPr>
          <w:sz w:val="28"/>
        </w:rPr>
        <w:t>c</w:t>
      </w:r>
      <w:r w:rsidR="00FC781C" w:rsidRPr="003B10C1">
        <w:rPr>
          <w:sz w:val="28"/>
        </w:rPr>
        <w:t xml:space="preserve">ertain </w:t>
      </w:r>
      <w:r w:rsidR="005520B9">
        <w:rPr>
          <w:sz w:val="28"/>
        </w:rPr>
        <w:t>e</w:t>
      </w:r>
      <w:r w:rsidR="00FC781C" w:rsidRPr="003B10C1">
        <w:rPr>
          <w:sz w:val="28"/>
        </w:rPr>
        <w:t xml:space="preserve">xplosive </w:t>
      </w:r>
      <w:r w:rsidR="005520B9">
        <w:rPr>
          <w:sz w:val="28"/>
        </w:rPr>
        <w:t>c</w:t>
      </w:r>
      <w:r w:rsidR="00FC781C" w:rsidRPr="003B10C1">
        <w:rPr>
          <w:sz w:val="28"/>
        </w:rPr>
        <w:t xml:space="preserve">lassification </w:t>
      </w:r>
      <w:r w:rsidR="005520B9">
        <w:rPr>
          <w:sz w:val="28"/>
        </w:rPr>
        <w:t>a</w:t>
      </w:r>
      <w:r w:rsidR="00FC781C" w:rsidRPr="003B10C1">
        <w:rPr>
          <w:sz w:val="28"/>
        </w:rPr>
        <w:t xml:space="preserve">pprovals due to </w:t>
      </w:r>
      <w:r w:rsidR="002B6C6E">
        <w:rPr>
          <w:sz w:val="28"/>
        </w:rPr>
        <w:t xml:space="preserve">the </w:t>
      </w:r>
      <w:r w:rsidR="00FC781C" w:rsidRPr="003B10C1">
        <w:rPr>
          <w:sz w:val="28"/>
        </w:rPr>
        <w:t xml:space="preserve">Model Regulation Test Series 6(d) </w:t>
      </w:r>
      <w:r w:rsidR="00A44A41">
        <w:rPr>
          <w:sz w:val="28"/>
        </w:rPr>
        <w:t>r</w:t>
      </w:r>
      <w:r w:rsidR="00FC781C" w:rsidRPr="003B10C1">
        <w:rPr>
          <w:sz w:val="28"/>
        </w:rPr>
        <w:t>equirement</w:t>
      </w:r>
    </w:p>
    <w:p w14:paraId="5D410DB9" w14:textId="0221D365" w:rsidR="00FC781C" w:rsidRPr="006C7347" w:rsidRDefault="00FC781C" w:rsidP="00FC781C">
      <w:pPr>
        <w:pStyle w:val="H1G"/>
      </w:pPr>
      <w:r>
        <w:tab/>
      </w:r>
      <w:r>
        <w:tab/>
      </w:r>
      <w:r w:rsidRPr="006C7347">
        <w:t xml:space="preserve">Transmitted by the </w:t>
      </w:r>
      <w:r w:rsidRPr="00D01288">
        <w:t>expert from the United States of America</w:t>
      </w:r>
    </w:p>
    <w:p w14:paraId="23B85736" w14:textId="77777777" w:rsidR="00FC781C" w:rsidRDefault="00FC781C" w:rsidP="00FC781C">
      <w:pPr>
        <w:pStyle w:val="HChG"/>
      </w:pPr>
      <w:r>
        <w:tab/>
      </w:r>
      <w:r>
        <w:tab/>
      </w:r>
      <w:r w:rsidRPr="0040588D">
        <w:t>Introduction</w:t>
      </w:r>
    </w:p>
    <w:p w14:paraId="71F686C2" w14:textId="66B780FD" w:rsidR="00FC781C" w:rsidRPr="00EC010A" w:rsidRDefault="00FC781C" w:rsidP="00FC781C">
      <w:pPr>
        <w:pStyle w:val="SingleTxtG"/>
      </w:pPr>
      <w:r>
        <w:t>1.</w:t>
      </w:r>
      <w:r>
        <w:tab/>
        <w:t xml:space="preserve">The addition of special provision 347 to UN numbers </w:t>
      </w:r>
      <w:r w:rsidRPr="003B10C1">
        <w:t>UN</w:t>
      </w:r>
      <w:r w:rsidR="00F92A84">
        <w:rPr>
          <w:lang w:val="fr-CH"/>
        </w:rPr>
        <w:t> </w:t>
      </w:r>
      <w:r w:rsidRPr="003B10C1">
        <w:t>0349, UN</w:t>
      </w:r>
      <w:r w:rsidR="00F92A84">
        <w:rPr>
          <w:lang w:val="fr-CH"/>
        </w:rPr>
        <w:t> </w:t>
      </w:r>
      <w:r w:rsidRPr="003B10C1">
        <w:t>0367, UN</w:t>
      </w:r>
      <w:r w:rsidR="00F92A84">
        <w:rPr>
          <w:lang w:val="fr-CH"/>
        </w:rPr>
        <w:t> </w:t>
      </w:r>
      <w:r w:rsidRPr="003B10C1">
        <w:t>0384, and UN</w:t>
      </w:r>
      <w:r w:rsidR="00F92A84">
        <w:rPr>
          <w:lang w:val="fr-CH"/>
        </w:rPr>
        <w:t> </w:t>
      </w:r>
      <w:r w:rsidRPr="003B10C1">
        <w:t>0481</w:t>
      </w:r>
      <w:r>
        <w:t xml:space="preserve"> required these explosive articles or substances to successfully pass 6(d) testing in accordance with the UN Manual of Tests and Criteria to ensure that any hazardous effects arising from functioning are </w:t>
      </w:r>
      <w:proofErr w:type="spellStart"/>
      <w:r>
        <w:t>confined</w:t>
      </w:r>
      <w:proofErr w:type="spellEnd"/>
      <w:r>
        <w:t xml:space="preserve"> in the package.</w:t>
      </w:r>
    </w:p>
    <w:p w14:paraId="199CC002" w14:textId="28DC45B4" w:rsidR="00FC781C" w:rsidRDefault="00FC781C" w:rsidP="00FC781C">
      <w:pPr>
        <w:pStyle w:val="SingleTxtG"/>
        <w:rPr>
          <w:rFonts w:cs="Arial"/>
          <w:color w:val="000000"/>
        </w:rPr>
      </w:pPr>
      <w:r>
        <w:rPr>
          <w:rFonts w:cs="Arial"/>
          <w:color w:val="000000"/>
        </w:rPr>
        <w:t>2.</w:t>
      </w:r>
      <w:r>
        <w:rPr>
          <w:rFonts w:cs="Arial"/>
          <w:color w:val="000000"/>
        </w:rPr>
        <w:tab/>
        <w:t xml:space="preserve">The U.S. competent authority for the transport of dangerous goods identified 2,211 explosive classification approvals for the impacted UN numbers held by 145 </w:t>
      </w:r>
      <w:proofErr w:type="spellStart"/>
      <w:r>
        <w:rPr>
          <w:rFonts w:cs="Arial"/>
          <w:color w:val="000000"/>
        </w:rPr>
        <w:t>separate</w:t>
      </w:r>
      <w:proofErr w:type="spellEnd"/>
      <w:r>
        <w:rPr>
          <w:rFonts w:cs="Arial"/>
          <w:color w:val="000000"/>
        </w:rPr>
        <w:t xml:space="preserve"> </w:t>
      </w:r>
      <w:proofErr w:type="spellStart"/>
      <w:r>
        <w:rPr>
          <w:rFonts w:cs="Arial"/>
          <w:color w:val="000000"/>
        </w:rPr>
        <w:t>entities</w:t>
      </w:r>
      <w:proofErr w:type="spellEnd"/>
      <w:r>
        <w:rPr>
          <w:rFonts w:cs="Arial"/>
          <w:color w:val="000000"/>
        </w:rPr>
        <w:t>.</w:t>
      </w:r>
    </w:p>
    <w:p w14:paraId="2D7EC633" w14:textId="77777777" w:rsidR="00FC781C" w:rsidRDefault="00FC781C" w:rsidP="00FC781C">
      <w:pPr>
        <w:pStyle w:val="SingleTxtG"/>
        <w:rPr>
          <w:rFonts w:cs="Arial"/>
          <w:color w:val="000000"/>
        </w:rPr>
      </w:pPr>
      <w:r>
        <w:rPr>
          <w:rFonts w:cs="Arial"/>
          <w:color w:val="000000"/>
        </w:rPr>
        <w:t>3.</w:t>
      </w:r>
      <w:r>
        <w:rPr>
          <w:rFonts w:cs="Arial"/>
          <w:color w:val="000000"/>
        </w:rPr>
        <w:tab/>
        <w:t>Approval holders were provided three options for addressing the new 6(d) testing requirement, and notified that if no action was taken by June 3, 2021, such approvals were subject to termination:</w:t>
      </w:r>
    </w:p>
    <w:p w14:paraId="030CF0F6" w14:textId="22D9B00F" w:rsidR="00FC781C" w:rsidRPr="006C2DF6" w:rsidRDefault="00FC781C" w:rsidP="0042442B">
      <w:pPr>
        <w:pStyle w:val="Bullet1G"/>
        <w:numPr>
          <w:ilvl w:val="0"/>
          <w:numId w:val="0"/>
        </w:numPr>
        <w:ind w:left="1701"/>
      </w:pPr>
      <w:r>
        <w:tab/>
      </w:r>
      <w:r w:rsidR="00972C94">
        <w:t>(a)</w:t>
      </w:r>
      <w:r w:rsidR="00972C94">
        <w:tab/>
      </w:r>
      <w:r w:rsidRPr="006C2DF6">
        <w:t>Request their current classification</w:t>
      </w:r>
      <w:r>
        <w:t xml:space="preserve"> be maintained</w:t>
      </w:r>
      <w:r w:rsidRPr="006C2DF6">
        <w:t xml:space="preserve"> based on successful completion and passing of the UN 6(d) test;</w:t>
      </w:r>
    </w:p>
    <w:p w14:paraId="2284ACEA" w14:textId="2CC62128" w:rsidR="00FC781C" w:rsidRPr="006C2DF6" w:rsidRDefault="00972C94" w:rsidP="00972C94">
      <w:pPr>
        <w:pStyle w:val="Bullet1G"/>
        <w:numPr>
          <w:ilvl w:val="0"/>
          <w:numId w:val="0"/>
        </w:numPr>
        <w:ind w:left="1701"/>
      </w:pPr>
      <w:r>
        <w:t>(b)</w:t>
      </w:r>
      <w:r>
        <w:tab/>
      </w:r>
      <w:r w:rsidR="00FC781C" w:rsidRPr="006C2DF6">
        <w:t xml:space="preserve">Modify their approval to a </w:t>
      </w:r>
      <w:r w:rsidR="00FC781C">
        <w:t>more restrictive</w:t>
      </w:r>
      <w:r w:rsidR="00FC781C" w:rsidRPr="006C2DF6">
        <w:t xml:space="preserve"> classification; or</w:t>
      </w:r>
    </w:p>
    <w:p w14:paraId="766D7E8D" w14:textId="0663FB94" w:rsidR="00FC781C" w:rsidRDefault="00972C94" w:rsidP="00972C94">
      <w:pPr>
        <w:pStyle w:val="Bullet1G"/>
        <w:numPr>
          <w:ilvl w:val="0"/>
          <w:numId w:val="0"/>
        </w:numPr>
        <w:ind w:left="1701"/>
      </w:pPr>
      <w:r>
        <w:t>(c)</w:t>
      </w:r>
      <w:r>
        <w:tab/>
      </w:r>
      <w:r w:rsidR="00FC781C" w:rsidRPr="006C2DF6">
        <w:t>Notify that their approval is no longer in use and may be terminated</w:t>
      </w:r>
      <w:r w:rsidR="00FC781C">
        <w:t>.</w:t>
      </w:r>
    </w:p>
    <w:p w14:paraId="619CE22E" w14:textId="291794B3" w:rsidR="00FC781C" w:rsidRDefault="00FC781C" w:rsidP="00FC781C">
      <w:pPr>
        <w:pStyle w:val="SingleTxtG"/>
        <w:rPr>
          <w:rFonts w:cs="Arial"/>
          <w:color w:val="000000"/>
        </w:rPr>
      </w:pPr>
      <w:r>
        <w:rPr>
          <w:rFonts w:cs="Arial"/>
          <w:color w:val="000000"/>
        </w:rPr>
        <w:t>4.</w:t>
      </w:r>
      <w:r>
        <w:rPr>
          <w:rFonts w:cs="Arial"/>
          <w:color w:val="000000"/>
        </w:rPr>
        <w:tab/>
        <w:t xml:space="preserve">We received no response concerning 484 of the identified explosive classification approvals and these approvals were terminated on June 3, 2021. </w:t>
      </w:r>
      <w:proofErr w:type="spellStart"/>
      <w:r>
        <w:rPr>
          <w:rFonts w:cs="Arial"/>
          <w:color w:val="000000"/>
        </w:rPr>
        <w:t>Many</w:t>
      </w:r>
      <w:proofErr w:type="spellEnd"/>
      <w:r>
        <w:rPr>
          <w:rFonts w:cs="Arial"/>
          <w:color w:val="000000"/>
        </w:rPr>
        <w:t xml:space="preserve"> of </w:t>
      </w:r>
      <w:proofErr w:type="spellStart"/>
      <w:r>
        <w:rPr>
          <w:rFonts w:cs="Arial"/>
          <w:color w:val="000000"/>
        </w:rPr>
        <w:t>these</w:t>
      </w:r>
      <w:proofErr w:type="spellEnd"/>
      <w:r>
        <w:rPr>
          <w:rFonts w:cs="Arial"/>
          <w:color w:val="000000"/>
        </w:rPr>
        <w:t xml:space="preserve"> </w:t>
      </w:r>
      <w:proofErr w:type="spellStart"/>
      <w:r>
        <w:rPr>
          <w:rFonts w:cs="Arial"/>
          <w:color w:val="000000"/>
        </w:rPr>
        <w:t>approvals</w:t>
      </w:r>
      <w:proofErr w:type="spellEnd"/>
      <w:r>
        <w:rPr>
          <w:rFonts w:cs="Arial"/>
          <w:color w:val="000000"/>
        </w:rPr>
        <w:t xml:space="preserve"> were held by foreign governments, and we wish to provide additional notification of these terminated approvals. The </w:t>
      </w:r>
      <w:proofErr w:type="spellStart"/>
      <w:r>
        <w:rPr>
          <w:rFonts w:cs="Arial"/>
          <w:color w:val="000000"/>
        </w:rPr>
        <w:t>annex</w:t>
      </w:r>
      <w:proofErr w:type="spellEnd"/>
      <w:r>
        <w:rPr>
          <w:rFonts w:cs="Arial"/>
          <w:color w:val="000000"/>
        </w:rPr>
        <w:t xml:space="preserve"> to </w:t>
      </w:r>
      <w:proofErr w:type="spellStart"/>
      <w:r>
        <w:rPr>
          <w:rFonts w:cs="Arial"/>
          <w:color w:val="000000"/>
        </w:rPr>
        <w:t>this</w:t>
      </w:r>
      <w:proofErr w:type="spellEnd"/>
      <w:r>
        <w:rPr>
          <w:rFonts w:cs="Arial"/>
          <w:color w:val="000000"/>
        </w:rPr>
        <w:t xml:space="preserve"> document contains a list of explosive classification approvals issued to government entities that have been terminated. If </w:t>
      </w:r>
      <w:proofErr w:type="spellStart"/>
      <w:r>
        <w:rPr>
          <w:rFonts w:cs="Arial"/>
          <w:color w:val="000000"/>
        </w:rPr>
        <w:t>there</w:t>
      </w:r>
      <w:proofErr w:type="spellEnd"/>
      <w:r>
        <w:rPr>
          <w:rFonts w:cs="Arial"/>
          <w:color w:val="000000"/>
        </w:rPr>
        <w:t xml:space="preserve"> </w:t>
      </w:r>
      <w:proofErr w:type="spellStart"/>
      <w:r>
        <w:rPr>
          <w:rFonts w:cs="Arial"/>
          <w:color w:val="000000"/>
        </w:rPr>
        <w:t>is</w:t>
      </w:r>
      <w:proofErr w:type="spellEnd"/>
      <w:r>
        <w:rPr>
          <w:rFonts w:cs="Arial"/>
          <w:color w:val="000000"/>
        </w:rPr>
        <w:t xml:space="preserve"> a need to continue transportation of the explosive articles or substances to from or within the United States approval holders may contact </w:t>
      </w:r>
      <w:hyperlink r:id="rId11" w:history="1">
        <w:r w:rsidRPr="00995FFD">
          <w:rPr>
            <w:rStyle w:val="Hyperlink"/>
            <w:rFonts w:cs="Arial"/>
            <w:u w:val="single"/>
          </w:rPr>
          <w:t>approvals@dot.gov</w:t>
        </w:r>
      </w:hyperlink>
      <w:r>
        <w:rPr>
          <w:rFonts w:cs="Arial"/>
          <w:color w:val="000000"/>
        </w:rPr>
        <w:t xml:space="preserve"> for further assistance.</w:t>
      </w:r>
    </w:p>
    <w:p w14:paraId="5A9DDB65" w14:textId="08B05D3D" w:rsidR="00FC781C" w:rsidRPr="00512B62" w:rsidRDefault="00FC781C" w:rsidP="00FC781C">
      <w:pPr>
        <w:pStyle w:val="SingleTxtG"/>
        <w:rPr>
          <w:rFonts w:cs="Arial"/>
          <w:color w:val="000000"/>
        </w:rPr>
      </w:pPr>
      <w:r>
        <w:rPr>
          <w:rFonts w:cs="Arial"/>
          <w:color w:val="000000"/>
        </w:rPr>
        <w:t>5.</w:t>
      </w:r>
      <w:r>
        <w:rPr>
          <w:rFonts w:cs="Arial"/>
          <w:color w:val="000000"/>
        </w:rPr>
        <w:tab/>
      </w:r>
      <w:r w:rsidRPr="0015684D">
        <w:rPr>
          <w:rFonts w:cs="Arial"/>
          <w:color w:val="000000"/>
        </w:rPr>
        <w:t xml:space="preserve">This </w:t>
      </w:r>
      <w:r w:rsidR="00B83B34">
        <w:rPr>
          <w:rFonts w:cs="Arial"/>
          <w:color w:val="000000"/>
          <w:lang w:val="fr-CH"/>
        </w:rPr>
        <w:t>document</w:t>
      </w:r>
      <w:r w:rsidR="00B83B34" w:rsidRPr="0015684D">
        <w:rPr>
          <w:rFonts w:cs="Arial"/>
          <w:color w:val="000000"/>
        </w:rPr>
        <w:t xml:space="preserve"> </w:t>
      </w:r>
      <w:r w:rsidRPr="0015684D">
        <w:rPr>
          <w:rFonts w:cs="Arial"/>
          <w:color w:val="000000"/>
        </w:rPr>
        <w:t>supports</w:t>
      </w:r>
      <w:r>
        <w:rPr>
          <w:rFonts w:cs="Arial"/>
          <w:color w:val="000000"/>
        </w:rPr>
        <w:t xml:space="preserve"> </w:t>
      </w:r>
      <w:proofErr w:type="spellStart"/>
      <w:r w:rsidRPr="0015684D">
        <w:rPr>
          <w:rFonts w:cs="Arial"/>
          <w:color w:val="000000"/>
        </w:rPr>
        <w:t>sustainable</w:t>
      </w:r>
      <w:proofErr w:type="spellEnd"/>
      <w:r w:rsidRPr="0015684D">
        <w:rPr>
          <w:rFonts w:cs="Arial"/>
          <w:color w:val="000000"/>
        </w:rPr>
        <w:t xml:space="preserve"> </w:t>
      </w:r>
      <w:proofErr w:type="spellStart"/>
      <w:r w:rsidRPr="0015684D">
        <w:rPr>
          <w:rFonts w:cs="Arial"/>
          <w:color w:val="000000"/>
        </w:rPr>
        <w:t>development</w:t>
      </w:r>
      <w:proofErr w:type="spellEnd"/>
      <w:r w:rsidRPr="0015684D">
        <w:rPr>
          <w:rFonts w:cs="Arial"/>
          <w:color w:val="000000"/>
        </w:rPr>
        <w:t xml:space="preserve"> goal </w:t>
      </w:r>
      <w:r>
        <w:rPr>
          <w:rFonts w:cs="Arial"/>
          <w:color w:val="000000"/>
        </w:rPr>
        <w:t>1</w:t>
      </w:r>
      <w:r w:rsidRPr="0015684D">
        <w:rPr>
          <w:rFonts w:cs="Arial"/>
          <w:color w:val="000000"/>
        </w:rPr>
        <w:t>6, “peace, justice, and strong institutions.” Specifically, the</w:t>
      </w:r>
      <w:r>
        <w:rPr>
          <w:rFonts w:cs="Arial"/>
          <w:color w:val="000000"/>
        </w:rPr>
        <w:t xml:space="preserve"> </w:t>
      </w:r>
      <w:r w:rsidRPr="0015684D">
        <w:rPr>
          <w:rFonts w:cs="Arial"/>
          <w:color w:val="000000"/>
        </w:rPr>
        <w:t>proposal supports target 16.6 to “develop effective, accountable and transparent institutions</w:t>
      </w:r>
      <w:r>
        <w:rPr>
          <w:rFonts w:cs="Arial"/>
          <w:color w:val="000000"/>
        </w:rPr>
        <w:t xml:space="preserve"> </w:t>
      </w:r>
      <w:r w:rsidRPr="0015684D">
        <w:rPr>
          <w:rFonts w:cs="Arial"/>
          <w:color w:val="000000"/>
        </w:rPr>
        <w:t>at all levels.”</w:t>
      </w:r>
    </w:p>
    <w:p w14:paraId="74F6A5FA" w14:textId="24AF2534" w:rsidR="00FC781C" w:rsidRDefault="00C83E01" w:rsidP="00C83E01">
      <w:pPr>
        <w:pStyle w:val="HChG"/>
      </w:pPr>
      <w:r>
        <w:tab/>
      </w:r>
      <w:r>
        <w:tab/>
      </w:r>
      <w:r w:rsidR="00FC781C" w:rsidRPr="00C83E01">
        <w:t>Proposal</w:t>
      </w:r>
    </w:p>
    <w:p w14:paraId="354A646D" w14:textId="34CD8709" w:rsidR="00FC781C" w:rsidRDefault="00FC781C" w:rsidP="00FC781C">
      <w:pPr>
        <w:pStyle w:val="SingleTxtG"/>
      </w:pPr>
      <w:r>
        <w:t>6.</w:t>
      </w:r>
      <w:r>
        <w:tab/>
        <w:t>Delegations are invited to review the information provided in the annex to this document and to share the information with appropriate inter-governmental agencies.</w:t>
      </w:r>
    </w:p>
    <w:p w14:paraId="11A6705A" w14:textId="6840F494" w:rsidR="00FC781C" w:rsidRPr="00C83E01" w:rsidRDefault="00C83E01" w:rsidP="00C83E01">
      <w:pPr>
        <w:suppressAutoHyphens w:val="0"/>
        <w:spacing w:line="240" w:lineRule="auto"/>
        <w:rPr>
          <w:lang w:val="x-none"/>
        </w:rPr>
      </w:pPr>
      <w:r>
        <w:br w:type="page"/>
      </w:r>
    </w:p>
    <w:p w14:paraId="3930DCA6" w14:textId="51585D86" w:rsidR="00FC781C" w:rsidRDefault="00C83E01" w:rsidP="00C83E01">
      <w:pPr>
        <w:pStyle w:val="HChG"/>
      </w:pPr>
      <w:r>
        <w:lastRenderedPageBreak/>
        <w:tab/>
      </w:r>
      <w:r>
        <w:tab/>
      </w:r>
      <w:r w:rsidR="00FC781C">
        <w:t>Annex</w:t>
      </w:r>
    </w:p>
    <w:p w14:paraId="228DAFBD" w14:textId="77777777" w:rsidR="00FC781C" w:rsidRDefault="00FC781C" w:rsidP="00FC781C">
      <w:pPr>
        <w:pStyle w:val="SingleTxtG"/>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530"/>
        <w:gridCol w:w="5755"/>
      </w:tblGrid>
      <w:tr w:rsidR="00FC781C" w:rsidRPr="009F75D4" w14:paraId="735D8522" w14:textId="77777777" w:rsidTr="00094DDA">
        <w:tc>
          <w:tcPr>
            <w:tcW w:w="2065" w:type="dxa"/>
            <w:shd w:val="clear" w:color="auto" w:fill="auto"/>
            <w:hideMark/>
          </w:tcPr>
          <w:p w14:paraId="309B9A90" w14:textId="77777777" w:rsidR="00FC781C" w:rsidRPr="004E3FD7" w:rsidRDefault="00FC781C" w:rsidP="00094DDA">
            <w:pPr>
              <w:suppressAutoHyphens w:val="0"/>
              <w:spacing w:line="240" w:lineRule="auto"/>
              <w:rPr>
                <w:rFonts w:asciiTheme="majorBidi" w:eastAsia="Calibri" w:hAnsiTheme="majorBidi" w:cstheme="majorBidi"/>
                <w:b/>
                <w:bCs/>
                <w:sz w:val="24"/>
                <w:szCs w:val="24"/>
                <w:lang w:val="en-US"/>
              </w:rPr>
            </w:pPr>
            <w:r w:rsidRPr="004E3FD7">
              <w:rPr>
                <w:rFonts w:asciiTheme="majorBidi" w:eastAsia="Calibri" w:hAnsiTheme="majorBidi" w:cstheme="majorBidi"/>
                <w:b/>
                <w:bCs/>
                <w:sz w:val="24"/>
                <w:szCs w:val="24"/>
                <w:lang w:val="en-US"/>
              </w:rPr>
              <w:t>EX Number</w:t>
            </w:r>
          </w:p>
        </w:tc>
        <w:tc>
          <w:tcPr>
            <w:tcW w:w="1530" w:type="dxa"/>
            <w:shd w:val="clear" w:color="auto" w:fill="auto"/>
            <w:hideMark/>
          </w:tcPr>
          <w:p w14:paraId="5C8542EE" w14:textId="77777777" w:rsidR="00FC781C" w:rsidRPr="004E3FD7" w:rsidRDefault="00FC781C" w:rsidP="00094DDA">
            <w:pPr>
              <w:suppressAutoHyphens w:val="0"/>
              <w:spacing w:line="240" w:lineRule="auto"/>
              <w:rPr>
                <w:rFonts w:asciiTheme="majorBidi" w:eastAsia="Calibri" w:hAnsiTheme="majorBidi" w:cstheme="majorBidi"/>
                <w:b/>
                <w:bCs/>
                <w:sz w:val="24"/>
                <w:szCs w:val="24"/>
                <w:lang w:val="en-US"/>
              </w:rPr>
            </w:pPr>
            <w:r w:rsidRPr="004E3FD7">
              <w:rPr>
                <w:rFonts w:asciiTheme="majorBidi" w:eastAsia="Calibri" w:hAnsiTheme="majorBidi" w:cstheme="majorBidi"/>
                <w:b/>
                <w:bCs/>
                <w:sz w:val="24"/>
                <w:szCs w:val="24"/>
                <w:lang w:val="en-US"/>
              </w:rPr>
              <w:t>UN Number</w:t>
            </w:r>
          </w:p>
        </w:tc>
        <w:tc>
          <w:tcPr>
            <w:tcW w:w="5755" w:type="dxa"/>
            <w:shd w:val="clear" w:color="auto" w:fill="auto"/>
            <w:hideMark/>
          </w:tcPr>
          <w:p w14:paraId="7F657C46" w14:textId="77777777" w:rsidR="00FC781C" w:rsidRPr="004E3FD7" w:rsidRDefault="00FC781C" w:rsidP="00094DDA">
            <w:pPr>
              <w:suppressAutoHyphens w:val="0"/>
              <w:spacing w:line="240" w:lineRule="auto"/>
              <w:rPr>
                <w:rFonts w:asciiTheme="majorBidi" w:eastAsia="Calibri" w:hAnsiTheme="majorBidi" w:cstheme="majorBidi"/>
                <w:b/>
                <w:bCs/>
                <w:sz w:val="24"/>
                <w:szCs w:val="24"/>
                <w:lang w:val="en-US"/>
              </w:rPr>
            </w:pPr>
            <w:r w:rsidRPr="004E3FD7">
              <w:rPr>
                <w:rFonts w:asciiTheme="majorBidi" w:eastAsia="Calibri" w:hAnsiTheme="majorBidi" w:cstheme="majorBidi"/>
                <w:b/>
                <w:bCs/>
                <w:sz w:val="24"/>
                <w:szCs w:val="24"/>
                <w:lang w:val="en-US"/>
              </w:rPr>
              <w:t>EX Approval Holder</w:t>
            </w:r>
          </w:p>
        </w:tc>
      </w:tr>
      <w:tr w:rsidR="00FC781C" w:rsidRPr="009F75D4" w14:paraId="0B321A10" w14:textId="77777777" w:rsidTr="00094DDA">
        <w:tc>
          <w:tcPr>
            <w:tcW w:w="2065" w:type="dxa"/>
            <w:shd w:val="clear" w:color="auto" w:fill="auto"/>
            <w:hideMark/>
          </w:tcPr>
          <w:p w14:paraId="65C9655B"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EX2019022522</w:t>
            </w:r>
          </w:p>
        </w:tc>
        <w:tc>
          <w:tcPr>
            <w:tcW w:w="1530" w:type="dxa"/>
            <w:shd w:val="clear" w:color="auto" w:fill="auto"/>
            <w:hideMark/>
          </w:tcPr>
          <w:p w14:paraId="7A42459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UN0349</w:t>
            </w:r>
          </w:p>
        </w:tc>
        <w:tc>
          <w:tcPr>
            <w:tcW w:w="5755" w:type="dxa"/>
            <w:shd w:val="clear" w:color="auto" w:fill="auto"/>
            <w:hideMark/>
          </w:tcPr>
          <w:p w14:paraId="5B73F95C"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Brazilian Government</w:t>
            </w:r>
          </w:p>
        </w:tc>
      </w:tr>
      <w:tr w:rsidR="00FC781C" w:rsidRPr="009F75D4" w14:paraId="7CF14340" w14:textId="77777777" w:rsidTr="00094DDA">
        <w:tc>
          <w:tcPr>
            <w:tcW w:w="2065" w:type="dxa"/>
            <w:shd w:val="clear" w:color="auto" w:fill="auto"/>
            <w:hideMark/>
          </w:tcPr>
          <w:p w14:paraId="1C1E90E9"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EX2018012130</w:t>
            </w:r>
          </w:p>
        </w:tc>
        <w:tc>
          <w:tcPr>
            <w:tcW w:w="1530" w:type="dxa"/>
            <w:shd w:val="clear" w:color="auto" w:fill="auto"/>
            <w:hideMark/>
          </w:tcPr>
          <w:p w14:paraId="5BA9FDDB"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UN0349</w:t>
            </w:r>
          </w:p>
        </w:tc>
        <w:tc>
          <w:tcPr>
            <w:tcW w:w="5755" w:type="dxa"/>
            <w:shd w:val="clear" w:color="auto" w:fill="auto"/>
            <w:hideMark/>
          </w:tcPr>
          <w:p w14:paraId="237C91C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 xml:space="preserve">Brazilian Government </w:t>
            </w:r>
          </w:p>
        </w:tc>
      </w:tr>
      <w:tr w:rsidR="00FC781C" w:rsidRPr="009F75D4" w14:paraId="6E91ED7D" w14:textId="77777777" w:rsidTr="00094DDA">
        <w:tc>
          <w:tcPr>
            <w:tcW w:w="2065" w:type="dxa"/>
            <w:shd w:val="clear" w:color="auto" w:fill="auto"/>
            <w:hideMark/>
          </w:tcPr>
          <w:p w14:paraId="4EADE4C9"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EX2018062079</w:t>
            </w:r>
          </w:p>
        </w:tc>
        <w:tc>
          <w:tcPr>
            <w:tcW w:w="1530" w:type="dxa"/>
            <w:shd w:val="clear" w:color="auto" w:fill="auto"/>
            <w:hideMark/>
          </w:tcPr>
          <w:p w14:paraId="002EDAA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UN0349</w:t>
            </w:r>
          </w:p>
        </w:tc>
        <w:tc>
          <w:tcPr>
            <w:tcW w:w="5755" w:type="dxa"/>
            <w:shd w:val="clear" w:color="auto" w:fill="auto"/>
            <w:hideMark/>
          </w:tcPr>
          <w:p w14:paraId="2086CDCD"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 xml:space="preserve">Government of Argentina </w:t>
            </w:r>
          </w:p>
        </w:tc>
      </w:tr>
      <w:tr w:rsidR="00FC781C" w:rsidRPr="009F75D4" w14:paraId="654CECF3" w14:textId="77777777" w:rsidTr="00094DDA">
        <w:tc>
          <w:tcPr>
            <w:tcW w:w="2065" w:type="dxa"/>
            <w:shd w:val="clear" w:color="auto" w:fill="auto"/>
            <w:hideMark/>
          </w:tcPr>
          <w:p w14:paraId="6F50CF9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EX2014010162</w:t>
            </w:r>
          </w:p>
        </w:tc>
        <w:tc>
          <w:tcPr>
            <w:tcW w:w="1530" w:type="dxa"/>
            <w:shd w:val="clear" w:color="auto" w:fill="auto"/>
            <w:hideMark/>
          </w:tcPr>
          <w:p w14:paraId="0A38C560"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UN0349</w:t>
            </w:r>
          </w:p>
        </w:tc>
        <w:tc>
          <w:tcPr>
            <w:tcW w:w="5755" w:type="dxa"/>
            <w:shd w:val="clear" w:color="auto" w:fill="auto"/>
            <w:hideMark/>
          </w:tcPr>
          <w:p w14:paraId="3EF8AE8B"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Brazil</w:t>
            </w:r>
          </w:p>
        </w:tc>
      </w:tr>
      <w:tr w:rsidR="00FC781C" w:rsidRPr="009F75D4" w14:paraId="03FA1259" w14:textId="77777777" w:rsidTr="00094DDA">
        <w:tc>
          <w:tcPr>
            <w:tcW w:w="2065" w:type="dxa"/>
            <w:shd w:val="clear" w:color="auto" w:fill="auto"/>
            <w:hideMark/>
          </w:tcPr>
          <w:p w14:paraId="532B1A0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EX2014030546</w:t>
            </w:r>
          </w:p>
        </w:tc>
        <w:tc>
          <w:tcPr>
            <w:tcW w:w="1530" w:type="dxa"/>
            <w:shd w:val="clear" w:color="auto" w:fill="auto"/>
            <w:hideMark/>
          </w:tcPr>
          <w:p w14:paraId="3792E3D3"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UN0349</w:t>
            </w:r>
          </w:p>
        </w:tc>
        <w:tc>
          <w:tcPr>
            <w:tcW w:w="5755" w:type="dxa"/>
            <w:shd w:val="clear" w:color="auto" w:fill="auto"/>
            <w:hideMark/>
          </w:tcPr>
          <w:p w14:paraId="193AE89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 xml:space="preserve">Government of Canada, Department of National </w:t>
            </w:r>
            <w:proofErr w:type="spellStart"/>
            <w:r w:rsidRPr="004E3FD7">
              <w:rPr>
                <w:rFonts w:asciiTheme="majorBidi" w:eastAsia="Calibri" w:hAnsiTheme="majorBidi" w:cstheme="majorBidi"/>
                <w:sz w:val="24"/>
                <w:szCs w:val="24"/>
                <w:lang w:val="en-US"/>
              </w:rPr>
              <w:t>Defence</w:t>
            </w:r>
            <w:proofErr w:type="spellEnd"/>
            <w:r w:rsidRPr="004E3FD7">
              <w:rPr>
                <w:rFonts w:asciiTheme="majorBidi" w:eastAsia="Calibri" w:hAnsiTheme="majorBidi" w:cstheme="majorBidi"/>
                <w:sz w:val="24"/>
                <w:szCs w:val="24"/>
                <w:lang w:val="en-US"/>
              </w:rPr>
              <w:t xml:space="preserve"> (DND)</w:t>
            </w:r>
          </w:p>
        </w:tc>
      </w:tr>
      <w:tr w:rsidR="00FC781C" w:rsidRPr="009F75D4" w14:paraId="41B02956" w14:textId="77777777" w:rsidTr="00094DDA">
        <w:tc>
          <w:tcPr>
            <w:tcW w:w="2065" w:type="dxa"/>
            <w:shd w:val="clear" w:color="auto" w:fill="auto"/>
            <w:hideMark/>
          </w:tcPr>
          <w:p w14:paraId="2B9E8EDD"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EX2015020468</w:t>
            </w:r>
          </w:p>
        </w:tc>
        <w:tc>
          <w:tcPr>
            <w:tcW w:w="1530" w:type="dxa"/>
            <w:shd w:val="clear" w:color="auto" w:fill="auto"/>
            <w:hideMark/>
          </w:tcPr>
          <w:p w14:paraId="7CDB866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UN0349</w:t>
            </w:r>
          </w:p>
        </w:tc>
        <w:tc>
          <w:tcPr>
            <w:tcW w:w="5755" w:type="dxa"/>
            <w:shd w:val="clear" w:color="auto" w:fill="auto"/>
            <w:hideMark/>
          </w:tcPr>
          <w:p w14:paraId="0CC0209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 xml:space="preserve">Government of Canada, Department of National </w:t>
            </w:r>
            <w:proofErr w:type="spellStart"/>
            <w:r w:rsidRPr="004E3FD7">
              <w:rPr>
                <w:rFonts w:asciiTheme="majorBidi" w:eastAsia="Calibri" w:hAnsiTheme="majorBidi" w:cstheme="majorBidi"/>
                <w:sz w:val="24"/>
                <w:szCs w:val="24"/>
                <w:lang w:val="en-US"/>
              </w:rPr>
              <w:t>Defence</w:t>
            </w:r>
            <w:proofErr w:type="spellEnd"/>
            <w:r w:rsidRPr="004E3FD7">
              <w:rPr>
                <w:rFonts w:asciiTheme="majorBidi" w:eastAsia="Calibri" w:hAnsiTheme="majorBidi" w:cstheme="majorBidi"/>
                <w:sz w:val="24"/>
                <w:szCs w:val="24"/>
                <w:lang w:val="en-US"/>
              </w:rPr>
              <w:t xml:space="preserve"> (DND)</w:t>
            </w:r>
          </w:p>
        </w:tc>
      </w:tr>
      <w:tr w:rsidR="00FC781C" w:rsidRPr="009F75D4" w14:paraId="18A570D5" w14:textId="77777777" w:rsidTr="00094DDA">
        <w:tc>
          <w:tcPr>
            <w:tcW w:w="2065" w:type="dxa"/>
            <w:shd w:val="clear" w:color="auto" w:fill="auto"/>
            <w:hideMark/>
          </w:tcPr>
          <w:p w14:paraId="1E2E9D3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EX2016010220</w:t>
            </w:r>
          </w:p>
        </w:tc>
        <w:tc>
          <w:tcPr>
            <w:tcW w:w="1530" w:type="dxa"/>
            <w:shd w:val="clear" w:color="auto" w:fill="auto"/>
            <w:hideMark/>
          </w:tcPr>
          <w:p w14:paraId="7D51F9B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4CE56D78"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Chile</w:t>
            </w:r>
          </w:p>
        </w:tc>
      </w:tr>
      <w:tr w:rsidR="00FC781C" w:rsidRPr="009F75D4" w14:paraId="104D0C21" w14:textId="77777777" w:rsidTr="00094DDA">
        <w:tc>
          <w:tcPr>
            <w:tcW w:w="2065" w:type="dxa"/>
            <w:shd w:val="clear" w:color="auto" w:fill="auto"/>
            <w:hideMark/>
          </w:tcPr>
          <w:p w14:paraId="1DE665DC"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EX2011060808</w:t>
            </w:r>
          </w:p>
        </w:tc>
        <w:tc>
          <w:tcPr>
            <w:tcW w:w="1530" w:type="dxa"/>
            <w:shd w:val="clear" w:color="auto" w:fill="auto"/>
            <w:hideMark/>
          </w:tcPr>
          <w:p w14:paraId="2ADE718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32B6224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Egypt</w:t>
            </w:r>
          </w:p>
        </w:tc>
      </w:tr>
      <w:tr w:rsidR="00FC781C" w:rsidRPr="009F75D4" w14:paraId="647979A2" w14:textId="77777777" w:rsidTr="00094DDA">
        <w:tc>
          <w:tcPr>
            <w:tcW w:w="2065" w:type="dxa"/>
            <w:shd w:val="clear" w:color="auto" w:fill="auto"/>
            <w:hideMark/>
          </w:tcPr>
          <w:p w14:paraId="76D712C5"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EX2012090400</w:t>
            </w:r>
          </w:p>
        </w:tc>
        <w:tc>
          <w:tcPr>
            <w:tcW w:w="1530" w:type="dxa"/>
            <w:shd w:val="clear" w:color="auto" w:fill="auto"/>
            <w:hideMark/>
          </w:tcPr>
          <w:p w14:paraId="33F8060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4D0C1B20"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w:t>
            </w:r>
          </w:p>
        </w:tc>
      </w:tr>
      <w:tr w:rsidR="00FC781C" w:rsidRPr="009F75D4" w14:paraId="41125150" w14:textId="77777777" w:rsidTr="00094DDA">
        <w:tc>
          <w:tcPr>
            <w:tcW w:w="2065" w:type="dxa"/>
            <w:shd w:val="clear" w:color="auto" w:fill="auto"/>
            <w:hideMark/>
          </w:tcPr>
          <w:p w14:paraId="233C21FB"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EX2012111048</w:t>
            </w:r>
          </w:p>
        </w:tc>
        <w:tc>
          <w:tcPr>
            <w:tcW w:w="1530" w:type="dxa"/>
            <w:shd w:val="clear" w:color="auto" w:fill="auto"/>
            <w:hideMark/>
          </w:tcPr>
          <w:p w14:paraId="54F063C3"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253017EB"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w:t>
            </w:r>
          </w:p>
        </w:tc>
      </w:tr>
      <w:tr w:rsidR="00FC781C" w:rsidRPr="009F75D4" w14:paraId="10201B0F" w14:textId="77777777" w:rsidTr="00094DDA">
        <w:tc>
          <w:tcPr>
            <w:tcW w:w="2065" w:type="dxa"/>
            <w:shd w:val="clear" w:color="auto" w:fill="auto"/>
            <w:hideMark/>
          </w:tcPr>
          <w:p w14:paraId="76C633B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EX2013050931</w:t>
            </w:r>
          </w:p>
        </w:tc>
        <w:tc>
          <w:tcPr>
            <w:tcW w:w="1530" w:type="dxa"/>
            <w:shd w:val="clear" w:color="auto" w:fill="auto"/>
            <w:hideMark/>
          </w:tcPr>
          <w:p w14:paraId="2CBAE28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1891100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w:t>
            </w:r>
          </w:p>
        </w:tc>
      </w:tr>
      <w:tr w:rsidR="00FC781C" w:rsidRPr="009F75D4" w14:paraId="753AA6C6" w14:textId="77777777" w:rsidTr="00094DDA">
        <w:tc>
          <w:tcPr>
            <w:tcW w:w="2065" w:type="dxa"/>
            <w:shd w:val="clear" w:color="auto" w:fill="auto"/>
            <w:hideMark/>
          </w:tcPr>
          <w:p w14:paraId="3ABACB5E"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EX2013050933</w:t>
            </w:r>
          </w:p>
        </w:tc>
        <w:tc>
          <w:tcPr>
            <w:tcW w:w="1530" w:type="dxa"/>
            <w:shd w:val="clear" w:color="auto" w:fill="auto"/>
            <w:hideMark/>
          </w:tcPr>
          <w:p w14:paraId="2B18A27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6B1DE72D"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w:t>
            </w:r>
          </w:p>
        </w:tc>
      </w:tr>
      <w:tr w:rsidR="00FC781C" w:rsidRPr="009F75D4" w14:paraId="1F305F75" w14:textId="77777777" w:rsidTr="00094DDA">
        <w:tc>
          <w:tcPr>
            <w:tcW w:w="2065" w:type="dxa"/>
            <w:shd w:val="clear" w:color="auto" w:fill="auto"/>
            <w:hideMark/>
          </w:tcPr>
          <w:p w14:paraId="661CFCD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EX2013050934</w:t>
            </w:r>
          </w:p>
        </w:tc>
        <w:tc>
          <w:tcPr>
            <w:tcW w:w="1530" w:type="dxa"/>
            <w:shd w:val="clear" w:color="auto" w:fill="auto"/>
            <w:hideMark/>
          </w:tcPr>
          <w:p w14:paraId="011C377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3287CF8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w:t>
            </w:r>
          </w:p>
        </w:tc>
      </w:tr>
      <w:tr w:rsidR="00FC781C" w:rsidRPr="009F75D4" w14:paraId="720C58B4" w14:textId="77777777" w:rsidTr="00094DDA">
        <w:tc>
          <w:tcPr>
            <w:tcW w:w="2065" w:type="dxa"/>
            <w:shd w:val="clear" w:color="auto" w:fill="auto"/>
            <w:hideMark/>
          </w:tcPr>
          <w:p w14:paraId="1DCAD77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EX2013050935</w:t>
            </w:r>
          </w:p>
        </w:tc>
        <w:tc>
          <w:tcPr>
            <w:tcW w:w="1530" w:type="dxa"/>
            <w:shd w:val="clear" w:color="auto" w:fill="auto"/>
            <w:hideMark/>
          </w:tcPr>
          <w:p w14:paraId="09B7FAA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7216DC3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w:t>
            </w:r>
          </w:p>
        </w:tc>
      </w:tr>
      <w:tr w:rsidR="00FC781C" w:rsidRPr="009F75D4" w14:paraId="3BB83A96" w14:textId="77777777" w:rsidTr="00094DDA">
        <w:tc>
          <w:tcPr>
            <w:tcW w:w="2065" w:type="dxa"/>
            <w:shd w:val="clear" w:color="auto" w:fill="auto"/>
            <w:hideMark/>
          </w:tcPr>
          <w:p w14:paraId="5EB3E4B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EX2013050937</w:t>
            </w:r>
          </w:p>
        </w:tc>
        <w:tc>
          <w:tcPr>
            <w:tcW w:w="1530" w:type="dxa"/>
            <w:shd w:val="clear" w:color="auto" w:fill="auto"/>
            <w:hideMark/>
          </w:tcPr>
          <w:p w14:paraId="3659BC3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2B962FE5"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w:t>
            </w:r>
          </w:p>
        </w:tc>
      </w:tr>
      <w:tr w:rsidR="00FC781C" w:rsidRPr="009F75D4" w14:paraId="56CD7841" w14:textId="77777777" w:rsidTr="00094DDA">
        <w:tc>
          <w:tcPr>
            <w:tcW w:w="2065" w:type="dxa"/>
            <w:shd w:val="clear" w:color="auto" w:fill="auto"/>
            <w:hideMark/>
          </w:tcPr>
          <w:p w14:paraId="25AC508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EX2013050938</w:t>
            </w:r>
          </w:p>
        </w:tc>
        <w:tc>
          <w:tcPr>
            <w:tcW w:w="1530" w:type="dxa"/>
            <w:shd w:val="clear" w:color="auto" w:fill="auto"/>
            <w:hideMark/>
          </w:tcPr>
          <w:p w14:paraId="5E9A222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5A1E486E"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w:t>
            </w:r>
          </w:p>
        </w:tc>
      </w:tr>
      <w:tr w:rsidR="00FC781C" w:rsidRPr="009F75D4" w14:paraId="19573CC2" w14:textId="77777777" w:rsidTr="00094DDA">
        <w:tc>
          <w:tcPr>
            <w:tcW w:w="2065" w:type="dxa"/>
            <w:shd w:val="clear" w:color="auto" w:fill="auto"/>
            <w:hideMark/>
          </w:tcPr>
          <w:p w14:paraId="238B3CB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EX2013050944</w:t>
            </w:r>
          </w:p>
        </w:tc>
        <w:tc>
          <w:tcPr>
            <w:tcW w:w="1530" w:type="dxa"/>
            <w:shd w:val="clear" w:color="auto" w:fill="auto"/>
            <w:hideMark/>
          </w:tcPr>
          <w:p w14:paraId="2FA50FEC"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6A60A999"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w:t>
            </w:r>
          </w:p>
        </w:tc>
      </w:tr>
      <w:tr w:rsidR="00FC781C" w:rsidRPr="009F75D4" w14:paraId="6BD66D4F" w14:textId="77777777" w:rsidTr="00094DDA">
        <w:tc>
          <w:tcPr>
            <w:tcW w:w="2065" w:type="dxa"/>
            <w:shd w:val="clear" w:color="auto" w:fill="auto"/>
            <w:hideMark/>
          </w:tcPr>
          <w:p w14:paraId="42C2A0B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EX2016110903</w:t>
            </w:r>
          </w:p>
        </w:tc>
        <w:tc>
          <w:tcPr>
            <w:tcW w:w="1530" w:type="dxa"/>
            <w:shd w:val="clear" w:color="auto" w:fill="auto"/>
            <w:hideMark/>
          </w:tcPr>
          <w:p w14:paraId="3F9C55D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6B95C5E9"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w:t>
            </w:r>
          </w:p>
        </w:tc>
      </w:tr>
      <w:tr w:rsidR="00FC781C" w:rsidRPr="009F75D4" w14:paraId="21933E5E" w14:textId="77777777" w:rsidTr="00094DDA">
        <w:tc>
          <w:tcPr>
            <w:tcW w:w="2065" w:type="dxa"/>
            <w:shd w:val="clear" w:color="auto" w:fill="auto"/>
            <w:hideMark/>
          </w:tcPr>
          <w:p w14:paraId="1C2C5EAC"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EX2016120102</w:t>
            </w:r>
          </w:p>
        </w:tc>
        <w:tc>
          <w:tcPr>
            <w:tcW w:w="1530" w:type="dxa"/>
            <w:shd w:val="clear" w:color="auto" w:fill="auto"/>
            <w:hideMark/>
          </w:tcPr>
          <w:p w14:paraId="6D38A068"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306EB14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w:t>
            </w:r>
          </w:p>
        </w:tc>
      </w:tr>
      <w:tr w:rsidR="00FC781C" w:rsidRPr="009F75D4" w14:paraId="5D9D0832" w14:textId="77777777" w:rsidTr="00094DDA">
        <w:tc>
          <w:tcPr>
            <w:tcW w:w="2065" w:type="dxa"/>
            <w:shd w:val="clear" w:color="auto" w:fill="auto"/>
          </w:tcPr>
          <w:p w14:paraId="28CC6CA0"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EX2012111046</w:t>
            </w:r>
          </w:p>
        </w:tc>
        <w:tc>
          <w:tcPr>
            <w:tcW w:w="1530" w:type="dxa"/>
            <w:shd w:val="clear" w:color="auto" w:fill="auto"/>
          </w:tcPr>
          <w:p w14:paraId="456FECB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tcPr>
          <w:p w14:paraId="71DA452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w:t>
            </w:r>
          </w:p>
        </w:tc>
      </w:tr>
      <w:tr w:rsidR="00FC781C" w:rsidRPr="009F75D4" w14:paraId="2B498EB8" w14:textId="77777777" w:rsidTr="00094DDA">
        <w:tc>
          <w:tcPr>
            <w:tcW w:w="2065" w:type="dxa"/>
            <w:shd w:val="clear" w:color="auto" w:fill="auto"/>
            <w:hideMark/>
          </w:tcPr>
          <w:p w14:paraId="6C50443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EX2012080134</w:t>
            </w:r>
          </w:p>
        </w:tc>
        <w:tc>
          <w:tcPr>
            <w:tcW w:w="1530" w:type="dxa"/>
            <w:shd w:val="clear" w:color="auto" w:fill="auto"/>
            <w:hideMark/>
          </w:tcPr>
          <w:p w14:paraId="5E5530CB"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053DB4B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 Finnish Air Force Materiel Command</w:t>
            </w:r>
          </w:p>
        </w:tc>
      </w:tr>
      <w:tr w:rsidR="00FC781C" w:rsidRPr="009F75D4" w14:paraId="260015FF" w14:textId="77777777" w:rsidTr="00094DDA">
        <w:tc>
          <w:tcPr>
            <w:tcW w:w="2065" w:type="dxa"/>
            <w:shd w:val="clear" w:color="auto" w:fill="auto"/>
            <w:hideMark/>
          </w:tcPr>
          <w:p w14:paraId="3FF4E6F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EX2012080135</w:t>
            </w:r>
          </w:p>
        </w:tc>
        <w:tc>
          <w:tcPr>
            <w:tcW w:w="1530" w:type="dxa"/>
            <w:shd w:val="clear" w:color="auto" w:fill="auto"/>
            <w:hideMark/>
          </w:tcPr>
          <w:p w14:paraId="314D3519"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79FACFB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 Finnish Air Force Materiel Command</w:t>
            </w:r>
          </w:p>
        </w:tc>
      </w:tr>
      <w:tr w:rsidR="00FC781C" w:rsidRPr="009F75D4" w14:paraId="1D53D95D" w14:textId="77777777" w:rsidTr="00094DDA">
        <w:tc>
          <w:tcPr>
            <w:tcW w:w="2065" w:type="dxa"/>
            <w:shd w:val="clear" w:color="auto" w:fill="auto"/>
            <w:hideMark/>
          </w:tcPr>
          <w:p w14:paraId="6C58A230"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EX2012080136</w:t>
            </w:r>
          </w:p>
        </w:tc>
        <w:tc>
          <w:tcPr>
            <w:tcW w:w="1530" w:type="dxa"/>
            <w:shd w:val="clear" w:color="auto" w:fill="auto"/>
            <w:hideMark/>
          </w:tcPr>
          <w:p w14:paraId="1F53016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4E68961E"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 Finnish Air Force Materiel Command</w:t>
            </w:r>
          </w:p>
        </w:tc>
      </w:tr>
      <w:tr w:rsidR="00FC781C" w:rsidRPr="009F75D4" w14:paraId="234A1BEA" w14:textId="77777777" w:rsidTr="00094DDA">
        <w:tc>
          <w:tcPr>
            <w:tcW w:w="2065" w:type="dxa"/>
            <w:shd w:val="clear" w:color="auto" w:fill="auto"/>
            <w:hideMark/>
          </w:tcPr>
          <w:p w14:paraId="34C67DCE"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EX2012080137</w:t>
            </w:r>
          </w:p>
        </w:tc>
        <w:tc>
          <w:tcPr>
            <w:tcW w:w="1530" w:type="dxa"/>
            <w:shd w:val="clear" w:color="auto" w:fill="auto"/>
            <w:hideMark/>
          </w:tcPr>
          <w:p w14:paraId="3DD52A7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35CA0C6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 Finnish Air Force Materiel Command</w:t>
            </w:r>
          </w:p>
        </w:tc>
      </w:tr>
      <w:tr w:rsidR="00FC781C" w:rsidRPr="009F75D4" w14:paraId="7C5CB435" w14:textId="77777777" w:rsidTr="00094DDA">
        <w:tc>
          <w:tcPr>
            <w:tcW w:w="2065" w:type="dxa"/>
            <w:shd w:val="clear" w:color="auto" w:fill="auto"/>
            <w:hideMark/>
          </w:tcPr>
          <w:p w14:paraId="6D1DB3B3"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EX2012080138</w:t>
            </w:r>
          </w:p>
        </w:tc>
        <w:tc>
          <w:tcPr>
            <w:tcW w:w="1530" w:type="dxa"/>
            <w:shd w:val="clear" w:color="auto" w:fill="auto"/>
            <w:hideMark/>
          </w:tcPr>
          <w:p w14:paraId="2783D61C"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07B9C239"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 Finnish Air Force Materiel Command</w:t>
            </w:r>
          </w:p>
        </w:tc>
      </w:tr>
      <w:tr w:rsidR="00FC781C" w:rsidRPr="009F75D4" w14:paraId="0A7B6968" w14:textId="77777777" w:rsidTr="00094DDA">
        <w:tc>
          <w:tcPr>
            <w:tcW w:w="2065" w:type="dxa"/>
            <w:shd w:val="clear" w:color="auto" w:fill="auto"/>
            <w:hideMark/>
          </w:tcPr>
          <w:p w14:paraId="0B7A5B9B"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EX2013040878</w:t>
            </w:r>
          </w:p>
        </w:tc>
        <w:tc>
          <w:tcPr>
            <w:tcW w:w="1530" w:type="dxa"/>
            <w:shd w:val="clear" w:color="auto" w:fill="auto"/>
            <w:hideMark/>
          </w:tcPr>
          <w:p w14:paraId="7018F0A5"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07D4D1A5"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 Finnish Air Force Materiel Command</w:t>
            </w:r>
          </w:p>
        </w:tc>
      </w:tr>
      <w:tr w:rsidR="00FC781C" w:rsidRPr="009F75D4" w14:paraId="08F26EDB" w14:textId="77777777" w:rsidTr="00094DDA">
        <w:tc>
          <w:tcPr>
            <w:tcW w:w="2065" w:type="dxa"/>
            <w:shd w:val="clear" w:color="auto" w:fill="auto"/>
            <w:hideMark/>
          </w:tcPr>
          <w:p w14:paraId="3B8772AE"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EX2012080132</w:t>
            </w:r>
          </w:p>
        </w:tc>
        <w:tc>
          <w:tcPr>
            <w:tcW w:w="1530" w:type="dxa"/>
            <w:shd w:val="clear" w:color="auto" w:fill="auto"/>
            <w:hideMark/>
          </w:tcPr>
          <w:p w14:paraId="5647440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0709403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 Finnish Materiel Command</w:t>
            </w:r>
          </w:p>
        </w:tc>
      </w:tr>
      <w:tr w:rsidR="00FC781C" w:rsidRPr="009F75D4" w14:paraId="06AF7149" w14:textId="77777777" w:rsidTr="00094DDA">
        <w:tc>
          <w:tcPr>
            <w:tcW w:w="2065" w:type="dxa"/>
            <w:shd w:val="clear" w:color="auto" w:fill="auto"/>
            <w:hideMark/>
          </w:tcPr>
          <w:p w14:paraId="5793835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EX2012080130</w:t>
            </w:r>
          </w:p>
        </w:tc>
        <w:tc>
          <w:tcPr>
            <w:tcW w:w="1530" w:type="dxa"/>
            <w:shd w:val="clear" w:color="auto" w:fill="auto"/>
            <w:hideMark/>
          </w:tcPr>
          <w:p w14:paraId="5122EB9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43B4B5CE"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 Finnish Materiel Command</w:t>
            </w:r>
          </w:p>
        </w:tc>
      </w:tr>
      <w:tr w:rsidR="00FC781C" w:rsidRPr="009F75D4" w14:paraId="0D4D069D" w14:textId="77777777" w:rsidTr="00094DDA">
        <w:tc>
          <w:tcPr>
            <w:tcW w:w="2065" w:type="dxa"/>
            <w:shd w:val="clear" w:color="auto" w:fill="auto"/>
            <w:hideMark/>
          </w:tcPr>
          <w:p w14:paraId="1399C20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EX2012080133</w:t>
            </w:r>
          </w:p>
        </w:tc>
        <w:tc>
          <w:tcPr>
            <w:tcW w:w="1530" w:type="dxa"/>
            <w:shd w:val="clear" w:color="auto" w:fill="auto"/>
            <w:hideMark/>
          </w:tcPr>
          <w:p w14:paraId="0CB47AF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02DDAD4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Finland, Finnish Materiel Command</w:t>
            </w:r>
          </w:p>
        </w:tc>
      </w:tr>
      <w:tr w:rsidR="00FC781C" w:rsidRPr="009F75D4" w14:paraId="7937D41C" w14:textId="77777777" w:rsidTr="00094DDA">
        <w:tc>
          <w:tcPr>
            <w:tcW w:w="2065" w:type="dxa"/>
            <w:shd w:val="clear" w:color="auto" w:fill="auto"/>
            <w:hideMark/>
          </w:tcPr>
          <w:p w14:paraId="5F0360A5"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EX2012080131</w:t>
            </w:r>
          </w:p>
        </w:tc>
        <w:tc>
          <w:tcPr>
            <w:tcW w:w="1530" w:type="dxa"/>
            <w:shd w:val="clear" w:color="auto" w:fill="auto"/>
            <w:hideMark/>
          </w:tcPr>
          <w:p w14:paraId="1F9F7FD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44F8007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 xml:space="preserve">Government of Finland, Finnish Materiel Command </w:t>
            </w:r>
          </w:p>
        </w:tc>
      </w:tr>
      <w:tr w:rsidR="00FC781C" w:rsidRPr="009F75D4" w14:paraId="632D084B" w14:textId="77777777" w:rsidTr="00094DDA">
        <w:tc>
          <w:tcPr>
            <w:tcW w:w="2065" w:type="dxa"/>
            <w:shd w:val="clear" w:color="auto" w:fill="auto"/>
            <w:hideMark/>
          </w:tcPr>
          <w:p w14:paraId="6DD13D6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EX2019082696</w:t>
            </w:r>
          </w:p>
        </w:tc>
        <w:tc>
          <w:tcPr>
            <w:tcW w:w="1530" w:type="dxa"/>
            <w:shd w:val="clear" w:color="auto" w:fill="auto"/>
            <w:hideMark/>
          </w:tcPr>
          <w:p w14:paraId="0F2E0678"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73BADFE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Indonesia</w:t>
            </w:r>
          </w:p>
        </w:tc>
      </w:tr>
      <w:tr w:rsidR="00FC781C" w:rsidRPr="009F75D4" w14:paraId="4F1DC51D" w14:textId="77777777" w:rsidTr="00094DDA">
        <w:tc>
          <w:tcPr>
            <w:tcW w:w="2065" w:type="dxa"/>
            <w:shd w:val="clear" w:color="auto" w:fill="auto"/>
            <w:hideMark/>
          </w:tcPr>
          <w:p w14:paraId="51A421D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EX2015100860</w:t>
            </w:r>
          </w:p>
        </w:tc>
        <w:tc>
          <w:tcPr>
            <w:tcW w:w="1530" w:type="dxa"/>
            <w:shd w:val="clear" w:color="auto" w:fill="auto"/>
            <w:hideMark/>
          </w:tcPr>
          <w:p w14:paraId="20B384A9"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21F5006B"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Israel, Ministry of Defense</w:t>
            </w:r>
          </w:p>
        </w:tc>
      </w:tr>
      <w:tr w:rsidR="00FC781C" w:rsidRPr="009F75D4" w14:paraId="45855088" w14:textId="77777777" w:rsidTr="00094DDA">
        <w:tc>
          <w:tcPr>
            <w:tcW w:w="2065" w:type="dxa"/>
            <w:shd w:val="clear" w:color="auto" w:fill="auto"/>
            <w:hideMark/>
          </w:tcPr>
          <w:p w14:paraId="441FC4D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EX2016110139</w:t>
            </w:r>
          </w:p>
        </w:tc>
        <w:tc>
          <w:tcPr>
            <w:tcW w:w="1530" w:type="dxa"/>
            <w:shd w:val="clear" w:color="auto" w:fill="auto"/>
            <w:hideMark/>
          </w:tcPr>
          <w:p w14:paraId="11D088F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0823191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Oman</w:t>
            </w:r>
          </w:p>
        </w:tc>
      </w:tr>
      <w:tr w:rsidR="00FC781C" w:rsidRPr="009F75D4" w14:paraId="2B0F56BF" w14:textId="77777777" w:rsidTr="00094DDA">
        <w:tc>
          <w:tcPr>
            <w:tcW w:w="2065" w:type="dxa"/>
            <w:shd w:val="clear" w:color="auto" w:fill="auto"/>
            <w:hideMark/>
          </w:tcPr>
          <w:p w14:paraId="266F437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EX2016110837</w:t>
            </w:r>
          </w:p>
        </w:tc>
        <w:tc>
          <w:tcPr>
            <w:tcW w:w="1530" w:type="dxa"/>
            <w:shd w:val="clear" w:color="auto" w:fill="auto"/>
            <w:hideMark/>
          </w:tcPr>
          <w:p w14:paraId="157B8F03"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402A1FB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Romania</w:t>
            </w:r>
          </w:p>
        </w:tc>
      </w:tr>
      <w:tr w:rsidR="00FC781C" w:rsidRPr="009F75D4" w14:paraId="116B8A93" w14:textId="77777777" w:rsidTr="00094DDA">
        <w:tc>
          <w:tcPr>
            <w:tcW w:w="2065" w:type="dxa"/>
            <w:shd w:val="clear" w:color="auto" w:fill="auto"/>
            <w:hideMark/>
          </w:tcPr>
          <w:p w14:paraId="067F97C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EX2009110194</w:t>
            </w:r>
          </w:p>
        </w:tc>
        <w:tc>
          <w:tcPr>
            <w:tcW w:w="1530" w:type="dxa"/>
            <w:shd w:val="clear" w:color="auto" w:fill="auto"/>
            <w:hideMark/>
          </w:tcPr>
          <w:p w14:paraId="67EDB40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UN0349</w:t>
            </w:r>
          </w:p>
        </w:tc>
        <w:tc>
          <w:tcPr>
            <w:tcW w:w="5755" w:type="dxa"/>
            <w:shd w:val="clear" w:color="auto" w:fill="auto"/>
            <w:hideMark/>
          </w:tcPr>
          <w:p w14:paraId="2521815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Spain</w:t>
            </w:r>
          </w:p>
        </w:tc>
      </w:tr>
      <w:tr w:rsidR="00FC781C" w:rsidRPr="009F75D4" w14:paraId="0D3D6777" w14:textId="77777777" w:rsidTr="00094DDA">
        <w:tc>
          <w:tcPr>
            <w:tcW w:w="2065" w:type="dxa"/>
            <w:shd w:val="clear" w:color="auto" w:fill="auto"/>
            <w:hideMark/>
          </w:tcPr>
          <w:p w14:paraId="65AFE41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EX1996110231</w:t>
            </w:r>
          </w:p>
        </w:tc>
        <w:tc>
          <w:tcPr>
            <w:tcW w:w="1530" w:type="dxa"/>
            <w:shd w:val="clear" w:color="auto" w:fill="auto"/>
            <w:hideMark/>
          </w:tcPr>
          <w:p w14:paraId="27CD68F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UN0481</w:t>
            </w:r>
          </w:p>
        </w:tc>
        <w:tc>
          <w:tcPr>
            <w:tcW w:w="5755" w:type="dxa"/>
            <w:shd w:val="clear" w:color="auto" w:fill="auto"/>
            <w:hideMark/>
          </w:tcPr>
          <w:p w14:paraId="0E41CC0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Switzerland</w:t>
            </w:r>
          </w:p>
        </w:tc>
      </w:tr>
      <w:tr w:rsidR="00FC781C" w:rsidRPr="009F75D4" w14:paraId="15E7937C" w14:textId="77777777" w:rsidTr="00094DDA">
        <w:tc>
          <w:tcPr>
            <w:tcW w:w="2065" w:type="dxa"/>
            <w:shd w:val="clear" w:color="auto" w:fill="auto"/>
            <w:hideMark/>
          </w:tcPr>
          <w:p w14:paraId="07B6ECD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EX2013090134</w:t>
            </w:r>
          </w:p>
        </w:tc>
        <w:tc>
          <w:tcPr>
            <w:tcW w:w="1530" w:type="dxa"/>
            <w:shd w:val="clear" w:color="auto" w:fill="auto"/>
            <w:hideMark/>
          </w:tcPr>
          <w:p w14:paraId="0FA7C45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3223790C"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Switzerland</w:t>
            </w:r>
          </w:p>
        </w:tc>
      </w:tr>
      <w:tr w:rsidR="00FC781C" w:rsidRPr="009F75D4" w14:paraId="4F0AA125" w14:textId="77777777" w:rsidTr="00094DDA">
        <w:tc>
          <w:tcPr>
            <w:tcW w:w="2065" w:type="dxa"/>
            <w:shd w:val="clear" w:color="auto" w:fill="auto"/>
            <w:hideMark/>
          </w:tcPr>
          <w:p w14:paraId="7011B28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EX2013100569</w:t>
            </w:r>
          </w:p>
        </w:tc>
        <w:tc>
          <w:tcPr>
            <w:tcW w:w="1530" w:type="dxa"/>
            <w:shd w:val="clear" w:color="auto" w:fill="auto"/>
            <w:hideMark/>
          </w:tcPr>
          <w:p w14:paraId="71FA742D"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3047D6DD"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Switzerland</w:t>
            </w:r>
          </w:p>
        </w:tc>
      </w:tr>
      <w:tr w:rsidR="00FC781C" w:rsidRPr="009F75D4" w14:paraId="0B6E4F82" w14:textId="77777777" w:rsidTr="00094DDA">
        <w:tc>
          <w:tcPr>
            <w:tcW w:w="2065" w:type="dxa"/>
            <w:shd w:val="clear" w:color="auto" w:fill="auto"/>
            <w:hideMark/>
          </w:tcPr>
          <w:p w14:paraId="65D4DF8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lastRenderedPageBreak/>
              <w:t>EX2013120494</w:t>
            </w:r>
          </w:p>
        </w:tc>
        <w:tc>
          <w:tcPr>
            <w:tcW w:w="1530" w:type="dxa"/>
            <w:shd w:val="clear" w:color="auto" w:fill="auto"/>
            <w:hideMark/>
          </w:tcPr>
          <w:p w14:paraId="328F5A9D"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40941173"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Switzerland</w:t>
            </w:r>
          </w:p>
        </w:tc>
      </w:tr>
      <w:tr w:rsidR="00FC781C" w:rsidRPr="009F75D4" w14:paraId="38F6F728" w14:textId="77777777" w:rsidTr="00094DDA">
        <w:tc>
          <w:tcPr>
            <w:tcW w:w="2065" w:type="dxa"/>
            <w:shd w:val="clear" w:color="auto" w:fill="auto"/>
            <w:hideMark/>
          </w:tcPr>
          <w:p w14:paraId="21ECE2D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EX2013121238</w:t>
            </w:r>
          </w:p>
        </w:tc>
        <w:tc>
          <w:tcPr>
            <w:tcW w:w="1530" w:type="dxa"/>
            <w:shd w:val="clear" w:color="auto" w:fill="auto"/>
            <w:hideMark/>
          </w:tcPr>
          <w:p w14:paraId="17C6A620"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3ADFDB90"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Switzerland</w:t>
            </w:r>
          </w:p>
        </w:tc>
      </w:tr>
      <w:tr w:rsidR="00FC781C" w:rsidRPr="009F75D4" w14:paraId="4FF33EE3" w14:textId="77777777" w:rsidTr="00094DDA">
        <w:tc>
          <w:tcPr>
            <w:tcW w:w="2065" w:type="dxa"/>
            <w:shd w:val="clear" w:color="auto" w:fill="auto"/>
            <w:hideMark/>
          </w:tcPr>
          <w:p w14:paraId="75749D2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EX2014020631</w:t>
            </w:r>
          </w:p>
        </w:tc>
        <w:tc>
          <w:tcPr>
            <w:tcW w:w="1530" w:type="dxa"/>
            <w:shd w:val="clear" w:color="auto" w:fill="auto"/>
            <w:hideMark/>
          </w:tcPr>
          <w:p w14:paraId="15BF043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5C12953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Switzerland</w:t>
            </w:r>
          </w:p>
        </w:tc>
      </w:tr>
      <w:tr w:rsidR="00FC781C" w:rsidRPr="009F75D4" w14:paraId="0DE65509" w14:textId="77777777" w:rsidTr="00094DDA">
        <w:tc>
          <w:tcPr>
            <w:tcW w:w="2065" w:type="dxa"/>
            <w:shd w:val="clear" w:color="auto" w:fill="auto"/>
            <w:hideMark/>
          </w:tcPr>
          <w:p w14:paraId="41C0777C"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EX2014050390</w:t>
            </w:r>
          </w:p>
        </w:tc>
        <w:tc>
          <w:tcPr>
            <w:tcW w:w="1530" w:type="dxa"/>
            <w:shd w:val="clear" w:color="auto" w:fill="auto"/>
            <w:hideMark/>
          </w:tcPr>
          <w:p w14:paraId="0FB4B4E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228CC82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Switzerland</w:t>
            </w:r>
          </w:p>
        </w:tc>
      </w:tr>
      <w:tr w:rsidR="00FC781C" w:rsidRPr="009F75D4" w14:paraId="5259661E" w14:textId="77777777" w:rsidTr="00094DDA">
        <w:tc>
          <w:tcPr>
            <w:tcW w:w="2065" w:type="dxa"/>
            <w:shd w:val="clear" w:color="auto" w:fill="auto"/>
            <w:hideMark/>
          </w:tcPr>
          <w:p w14:paraId="5858F2D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EX2014080653</w:t>
            </w:r>
          </w:p>
        </w:tc>
        <w:tc>
          <w:tcPr>
            <w:tcW w:w="1530" w:type="dxa"/>
            <w:shd w:val="clear" w:color="auto" w:fill="auto"/>
            <w:hideMark/>
          </w:tcPr>
          <w:p w14:paraId="67690143"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42625B6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Turkey</w:t>
            </w:r>
          </w:p>
        </w:tc>
      </w:tr>
      <w:tr w:rsidR="00FC781C" w:rsidRPr="009F75D4" w14:paraId="71438DD8" w14:textId="77777777" w:rsidTr="00094DDA">
        <w:tc>
          <w:tcPr>
            <w:tcW w:w="2065" w:type="dxa"/>
            <w:shd w:val="clear" w:color="auto" w:fill="auto"/>
            <w:hideMark/>
          </w:tcPr>
          <w:p w14:paraId="4AAF75B9"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EX2014080655</w:t>
            </w:r>
          </w:p>
        </w:tc>
        <w:tc>
          <w:tcPr>
            <w:tcW w:w="1530" w:type="dxa"/>
            <w:shd w:val="clear" w:color="auto" w:fill="auto"/>
            <w:hideMark/>
          </w:tcPr>
          <w:p w14:paraId="4844187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776B7A6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Government of Turkey</w:t>
            </w:r>
          </w:p>
        </w:tc>
      </w:tr>
      <w:tr w:rsidR="00FC781C" w:rsidRPr="009F75D4" w14:paraId="510D706C" w14:textId="77777777" w:rsidTr="00094DDA">
        <w:tc>
          <w:tcPr>
            <w:tcW w:w="2065" w:type="dxa"/>
            <w:shd w:val="clear" w:color="auto" w:fill="auto"/>
            <w:hideMark/>
          </w:tcPr>
          <w:p w14:paraId="47A57BCC"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EX2018042083</w:t>
            </w:r>
          </w:p>
        </w:tc>
        <w:tc>
          <w:tcPr>
            <w:tcW w:w="1530" w:type="dxa"/>
            <w:shd w:val="clear" w:color="auto" w:fill="auto"/>
            <w:hideMark/>
          </w:tcPr>
          <w:p w14:paraId="328B235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1ED79F78"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Kingdom of Norway</w:t>
            </w:r>
          </w:p>
        </w:tc>
      </w:tr>
      <w:tr w:rsidR="00FC781C" w:rsidRPr="009F75D4" w14:paraId="1EA12B47" w14:textId="77777777" w:rsidTr="00094DDA">
        <w:tc>
          <w:tcPr>
            <w:tcW w:w="2065" w:type="dxa"/>
            <w:shd w:val="clear" w:color="auto" w:fill="auto"/>
            <w:hideMark/>
          </w:tcPr>
          <w:p w14:paraId="0B9EB10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EX2012100180</w:t>
            </w:r>
          </w:p>
        </w:tc>
        <w:tc>
          <w:tcPr>
            <w:tcW w:w="1530" w:type="dxa"/>
            <w:shd w:val="clear" w:color="auto" w:fill="auto"/>
            <w:hideMark/>
          </w:tcPr>
          <w:p w14:paraId="61FB4D69"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UN0349</w:t>
            </w:r>
          </w:p>
        </w:tc>
        <w:tc>
          <w:tcPr>
            <w:tcW w:w="5755" w:type="dxa"/>
            <w:shd w:val="clear" w:color="auto" w:fill="auto"/>
            <w:hideMark/>
          </w:tcPr>
          <w:p w14:paraId="00D5A17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Kuwaiti Government</w:t>
            </w:r>
          </w:p>
        </w:tc>
      </w:tr>
      <w:tr w:rsidR="00FC781C" w:rsidRPr="009F75D4" w14:paraId="1D3D7069" w14:textId="77777777" w:rsidTr="00094DDA">
        <w:tc>
          <w:tcPr>
            <w:tcW w:w="2065" w:type="dxa"/>
            <w:shd w:val="clear" w:color="auto" w:fill="auto"/>
            <w:hideMark/>
          </w:tcPr>
          <w:p w14:paraId="280607BB"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EX2012100261</w:t>
            </w:r>
          </w:p>
        </w:tc>
        <w:tc>
          <w:tcPr>
            <w:tcW w:w="1530" w:type="dxa"/>
            <w:shd w:val="clear" w:color="auto" w:fill="auto"/>
            <w:hideMark/>
          </w:tcPr>
          <w:p w14:paraId="0A63541C"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1F9E76B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Kuwaiti Government</w:t>
            </w:r>
          </w:p>
        </w:tc>
      </w:tr>
      <w:tr w:rsidR="00FC781C" w:rsidRPr="009F75D4" w14:paraId="4723B6CB" w14:textId="77777777" w:rsidTr="00094DDA">
        <w:tc>
          <w:tcPr>
            <w:tcW w:w="2065" w:type="dxa"/>
            <w:shd w:val="clear" w:color="auto" w:fill="auto"/>
            <w:hideMark/>
          </w:tcPr>
          <w:p w14:paraId="590E3C2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EX2012100771</w:t>
            </w:r>
          </w:p>
        </w:tc>
        <w:tc>
          <w:tcPr>
            <w:tcW w:w="1530" w:type="dxa"/>
            <w:shd w:val="clear" w:color="auto" w:fill="auto"/>
            <w:hideMark/>
          </w:tcPr>
          <w:p w14:paraId="1225A73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498D272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Kuwaiti Government</w:t>
            </w:r>
          </w:p>
        </w:tc>
      </w:tr>
      <w:tr w:rsidR="00FC781C" w:rsidRPr="009F75D4" w14:paraId="3F5A7D25" w14:textId="77777777" w:rsidTr="00094DDA">
        <w:tc>
          <w:tcPr>
            <w:tcW w:w="2065" w:type="dxa"/>
            <w:shd w:val="clear" w:color="auto" w:fill="auto"/>
            <w:hideMark/>
          </w:tcPr>
          <w:p w14:paraId="4028695B"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EX2012101234</w:t>
            </w:r>
          </w:p>
        </w:tc>
        <w:tc>
          <w:tcPr>
            <w:tcW w:w="1530" w:type="dxa"/>
            <w:shd w:val="clear" w:color="auto" w:fill="auto"/>
            <w:hideMark/>
          </w:tcPr>
          <w:p w14:paraId="695E993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6D28553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Kuwaiti Government</w:t>
            </w:r>
          </w:p>
        </w:tc>
      </w:tr>
      <w:tr w:rsidR="00FC781C" w:rsidRPr="009F75D4" w14:paraId="7BFEF610" w14:textId="77777777" w:rsidTr="00094DDA">
        <w:tc>
          <w:tcPr>
            <w:tcW w:w="2065" w:type="dxa"/>
            <w:shd w:val="clear" w:color="auto" w:fill="auto"/>
            <w:hideMark/>
          </w:tcPr>
          <w:p w14:paraId="0D7FBDA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EX2012101307</w:t>
            </w:r>
          </w:p>
        </w:tc>
        <w:tc>
          <w:tcPr>
            <w:tcW w:w="1530" w:type="dxa"/>
            <w:shd w:val="clear" w:color="auto" w:fill="auto"/>
            <w:hideMark/>
          </w:tcPr>
          <w:p w14:paraId="789B4E89"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7920D7AD"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Kuwaiti Government</w:t>
            </w:r>
          </w:p>
        </w:tc>
      </w:tr>
      <w:tr w:rsidR="00FC781C" w:rsidRPr="009F75D4" w14:paraId="72B2CDB7" w14:textId="77777777" w:rsidTr="00094DDA">
        <w:tc>
          <w:tcPr>
            <w:tcW w:w="2065" w:type="dxa"/>
            <w:shd w:val="clear" w:color="auto" w:fill="auto"/>
            <w:hideMark/>
          </w:tcPr>
          <w:p w14:paraId="7F32CB8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EX2012110071</w:t>
            </w:r>
          </w:p>
        </w:tc>
        <w:tc>
          <w:tcPr>
            <w:tcW w:w="1530" w:type="dxa"/>
            <w:shd w:val="clear" w:color="auto" w:fill="auto"/>
            <w:hideMark/>
          </w:tcPr>
          <w:p w14:paraId="5AB6124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15E7A50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Kuwaiti Government</w:t>
            </w:r>
          </w:p>
        </w:tc>
      </w:tr>
      <w:tr w:rsidR="00FC781C" w:rsidRPr="009F75D4" w14:paraId="1D787700" w14:textId="77777777" w:rsidTr="00094DDA">
        <w:tc>
          <w:tcPr>
            <w:tcW w:w="2065" w:type="dxa"/>
            <w:shd w:val="clear" w:color="auto" w:fill="auto"/>
            <w:hideMark/>
          </w:tcPr>
          <w:p w14:paraId="508ACCF5"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EX2012121019</w:t>
            </w:r>
          </w:p>
        </w:tc>
        <w:tc>
          <w:tcPr>
            <w:tcW w:w="1530" w:type="dxa"/>
            <w:shd w:val="clear" w:color="auto" w:fill="auto"/>
            <w:hideMark/>
          </w:tcPr>
          <w:p w14:paraId="77E5A6F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4044763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Kuwaiti Government</w:t>
            </w:r>
          </w:p>
        </w:tc>
      </w:tr>
      <w:tr w:rsidR="00FC781C" w:rsidRPr="009F75D4" w14:paraId="6995DD4A" w14:textId="77777777" w:rsidTr="00094DDA">
        <w:tc>
          <w:tcPr>
            <w:tcW w:w="2065" w:type="dxa"/>
            <w:shd w:val="clear" w:color="auto" w:fill="auto"/>
            <w:hideMark/>
          </w:tcPr>
          <w:p w14:paraId="3179EC0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EX2012121020</w:t>
            </w:r>
          </w:p>
        </w:tc>
        <w:tc>
          <w:tcPr>
            <w:tcW w:w="1530" w:type="dxa"/>
            <w:shd w:val="clear" w:color="auto" w:fill="auto"/>
            <w:hideMark/>
          </w:tcPr>
          <w:p w14:paraId="2D5FB443"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4B933645"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Kuwaiti Government</w:t>
            </w:r>
          </w:p>
        </w:tc>
      </w:tr>
      <w:tr w:rsidR="00FC781C" w:rsidRPr="009F75D4" w14:paraId="238318F4" w14:textId="77777777" w:rsidTr="00094DDA">
        <w:tc>
          <w:tcPr>
            <w:tcW w:w="2065" w:type="dxa"/>
            <w:shd w:val="clear" w:color="auto" w:fill="auto"/>
            <w:hideMark/>
          </w:tcPr>
          <w:p w14:paraId="35575320"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EX2014060500</w:t>
            </w:r>
          </w:p>
        </w:tc>
        <w:tc>
          <w:tcPr>
            <w:tcW w:w="1530" w:type="dxa"/>
            <w:shd w:val="clear" w:color="auto" w:fill="auto"/>
            <w:hideMark/>
          </w:tcPr>
          <w:p w14:paraId="721CB409"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5233AD10"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Kuwaiti Government</w:t>
            </w:r>
          </w:p>
        </w:tc>
      </w:tr>
      <w:tr w:rsidR="00FC781C" w:rsidRPr="009F75D4" w14:paraId="082CDD63" w14:textId="77777777" w:rsidTr="00094DDA">
        <w:tc>
          <w:tcPr>
            <w:tcW w:w="2065" w:type="dxa"/>
            <w:shd w:val="clear" w:color="auto" w:fill="auto"/>
            <w:hideMark/>
          </w:tcPr>
          <w:p w14:paraId="77610FD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EX2017070003</w:t>
            </w:r>
          </w:p>
        </w:tc>
        <w:tc>
          <w:tcPr>
            <w:tcW w:w="1530" w:type="dxa"/>
            <w:shd w:val="clear" w:color="auto" w:fill="auto"/>
            <w:hideMark/>
          </w:tcPr>
          <w:p w14:paraId="61A8DA8E"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25D56FC0"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Kuwaiti Government</w:t>
            </w:r>
          </w:p>
        </w:tc>
      </w:tr>
      <w:tr w:rsidR="00FC781C" w:rsidRPr="009F75D4" w14:paraId="553307A0" w14:textId="77777777" w:rsidTr="00094DDA">
        <w:tc>
          <w:tcPr>
            <w:tcW w:w="2065" w:type="dxa"/>
            <w:shd w:val="clear" w:color="auto" w:fill="auto"/>
            <w:hideMark/>
          </w:tcPr>
          <w:p w14:paraId="3C35E12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EX2014100238</w:t>
            </w:r>
          </w:p>
        </w:tc>
        <w:tc>
          <w:tcPr>
            <w:tcW w:w="1530" w:type="dxa"/>
            <w:shd w:val="clear" w:color="auto" w:fill="auto"/>
            <w:hideMark/>
          </w:tcPr>
          <w:p w14:paraId="7A0A715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7DAC472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Malaysia</w:t>
            </w:r>
          </w:p>
        </w:tc>
      </w:tr>
      <w:tr w:rsidR="00FC781C" w:rsidRPr="009F75D4" w14:paraId="39B8DC2D" w14:textId="77777777" w:rsidTr="00094DDA">
        <w:tc>
          <w:tcPr>
            <w:tcW w:w="2065" w:type="dxa"/>
            <w:shd w:val="clear" w:color="auto" w:fill="auto"/>
            <w:hideMark/>
          </w:tcPr>
          <w:p w14:paraId="21B85839"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EX2014100239</w:t>
            </w:r>
          </w:p>
        </w:tc>
        <w:tc>
          <w:tcPr>
            <w:tcW w:w="1530" w:type="dxa"/>
            <w:shd w:val="clear" w:color="auto" w:fill="auto"/>
            <w:hideMark/>
          </w:tcPr>
          <w:p w14:paraId="381D470B"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UN0349</w:t>
            </w:r>
          </w:p>
        </w:tc>
        <w:tc>
          <w:tcPr>
            <w:tcW w:w="5755" w:type="dxa"/>
            <w:shd w:val="clear" w:color="auto" w:fill="auto"/>
            <w:hideMark/>
          </w:tcPr>
          <w:p w14:paraId="563B3DA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Malaysia</w:t>
            </w:r>
          </w:p>
        </w:tc>
      </w:tr>
      <w:tr w:rsidR="00FC781C" w:rsidRPr="009F75D4" w14:paraId="2A5B6597" w14:textId="77777777" w:rsidTr="00094DDA">
        <w:tc>
          <w:tcPr>
            <w:tcW w:w="2065" w:type="dxa"/>
            <w:shd w:val="clear" w:color="auto" w:fill="auto"/>
            <w:hideMark/>
          </w:tcPr>
          <w:p w14:paraId="03E38025"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EX1993030204</w:t>
            </w:r>
          </w:p>
        </w:tc>
        <w:tc>
          <w:tcPr>
            <w:tcW w:w="1530" w:type="dxa"/>
            <w:shd w:val="clear" w:color="auto" w:fill="auto"/>
            <w:hideMark/>
          </w:tcPr>
          <w:p w14:paraId="49B7BE18"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UN0384</w:t>
            </w:r>
          </w:p>
        </w:tc>
        <w:tc>
          <w:tcPr>
            <w:tcW w:w="5755" w:type="dxa"/>
            <w:shd w:val="clear" w:color="auto" w:fill="auto"/>
            <w:hideMark/>
          </w:tcPr>
          <w:p w14:paraId="29047078"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 xml:space="preserve">Ministry of </w:t>
            </w:r>
            <w:proofErr w:type="spellStart"/>
            <w:r w:rsidRPr="004E3FD7">
              <w:rPr>
                <w:rFonts w:asciiTheme="majorBidi" w:eastAsia="Calibri" w:hAnsiTheme="majorBidi" w:cstheme="majorBidi"/>
                <w:sz w:val="24"/>
                <w:szCs w:val="24"/>
                <w:lang w:val="en-US"/>
              </w:rPr>
              <w:t>Defence</w:t>
            </w:r>
            <w:proofErr w:type="spellEnd"/>
            <w:r w:rsidRPr="004E3FD7">
              <w:rPr>
                <w:rFonts w:asciiTheme="majorBidi" w:eastAsia="Calibri" w:hAnsiTheme="majorBidi" w:cstheme="majorBidi"/>
                <w:sz w:val="24"/>
                <w:szCs w:val="24"/>
                <w:lang w:val="en-US"/>
              </w:rPr>
              <w:t>, United Kingdom</w:t>
            </w:r>
          </w:p>
        </w:tc>
      </w:tr>
      <w:tr w:rsidR="00FC781C" w:rsidRPr="009F75D4" w14:paraId="54165B7F" w14:textId="77777777" w:rsidTr="00094DDA">
        <w:tc>
          <w:tcPr>
            <w:tcW w:w="2065" w:type="dxa"/>
            <w:shd w:val="clear" w:color="auto" w:fill="auto"/>
            <w:hideMark/>
          </w:tcPr>
          <w:p w14:paraId="0F551BF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EX2019042398</w:t>
            </w:r>
          </w:p>
        </w:tc>
        <w:tc>
          <w:tcPr>
            <w:tcW w:w="1530" w:type="dxa"/>
            <w:shd w:val="clear" w:color="auto" w:fill="auto"/>
            <w:hideMark/>
          </w:tcPr>
          <w:p w14:paraId="4F1E787E"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5F01689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 xml:space="preserve">Netherlands Government, Ministry of </w:t>
            </w:r>
            <w:proofErr w:type="spellStart"/>
            <w:r w:rsidRPr="004E3FD7">
              <w:rPr>
                <w:rFonts w:asciiTheme="majorBidi" w:eastAsia="Calibri" w:hAnsiTheme="majorBidi" w:cstheme="majorBidi"/>
                <w:sz w:val="24"/>
                <w:szCs w:val="24"/>
                <w:lang w:val="en-US"/>
              </w:rPr>
              <w:t>Defence</w:t>
            </w:r>
            <w:proofErr w:type="spellEnd"/>
          </w:p>
        </w:tc>
      </w:tr>
      <w:tr w:rsidR="00FC781C" w:rsidRPr="009F75D4" w14:paraId="2C8CD728" w14:textId="77777777" w:rsidTr="00094DDA">
        <w:tc>
          <w:tcPr>
            <w:tcW w:w="2065" w:type="dxa"/>
            <w:shd w:val="clear" w:color="auto" w:fill="auto"/>
            <w:hideMark/>
          </w:tcPr>
          <w:p w14:paraId="78C0ED8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EX2019062134</w:t>
            </w:r>
          </w:p>
        </w:tc>
        <w:tc>
          <w:tcPr>
            <w:tcW w:w="1530" w:type="dxa"/>
            <w:shd w:val="clear" w:color="auto" w:fill="auto"/>
            <w:hideMark/>
          </w:tcPr>
          <w:p w14:paraId="1C653E7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73194C3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 xml:space="preserve">Netherlands Government, Ministry of </w:t>
            </w:r>
            <w:proofErr w:type="spellStart"/>
            <w:r w:rsidRPr="004E3FD7">
              <w:rPr>
                <w:rFonts w:asciiTheme="majorBidi" w:eastAsia="Calibri" w:hAnsiTheme="majorBidi" w:cstheme="majorBidi"/>
                <w:sz w:val="24"/>
                <w:szCs w:val="24"/>
                <w:lang w:val="en-US"/>
              </w:rPr>
              <w:t>Defence</w:t>
            </w:r>
            <w:proofErr w:type="spellEnd"/>
          </w:p>
        </w:tc>
      </w:tr>
      <w:tr w:rsidR="00FC781C" w:rsidRPr="009F75D4" w14:paraId="5CE8A5DB" w14:textId="77777777" w:rsidTr="00094DDA">
        <w:tc>
          <w:tcPr>
            <w:tcW w:w="2065" w:type="dxa"/>
            <w:shd w:val="clear" w:color="auto" w:fill="auto"/>
            <w:hideMark/>
          </w:tcPr>
          <w:p w14:paraId="3226EDFA"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EX2019052212</w:t>
            </w:r>
          </w:p>
        </w:tc>
        <w:tc>
          <w:tcPr>
            <w:tcW w:w="1530" w:type="dxa"/>
            <w:shd w:val="clear" w:color="auto" w:fill="auto"/>
            <w:hideMark/>
          </w:tcPr>
          <w:p w14:paraId="1A845E7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6329FD5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 xml:space="preserve">Netherlands Government, Ministry of </w:t>
            </w:r>
            <w:proofErr w:type="spellStart"/>
            <w:r w:rsidRPr="004E3FD7">
              <w:rPr>
                <w:rFonts w:asciiTheme="majorBidi" w:eastAsia="Calibri" w:hAnsiTheme="majorBidi" w:cstheme="majorBidi"/>
                <w:sz w:val="24"/>
                <w:szCs w:val="24"/>
                <w:lang w:val="en-US"/>
              </w:rPr>
              <w:t>Defence</w:t>
            </w:r>
            <w:proofErr w:type="spellEnd"/>
            <w:r w:rsidRPr="004E3FD7">
              <w:rPr>
                <w:rFonts w:asciiTheme="majorBidi" w:eastAsia="Calibri" w:hAnsiTheme="majorBidi" w:cstheme="majorBidi"/>
                <w:sz w:val="24"/>
                <w:szCs w:val="24"/>
                <w:lang w:val="en-US"/>
              </w:rPr>
              <w:t xml:space="preserve"> </w:t>
            </w:r>
          </w:p>
        </w:tc>
      </w:tr>
      <w:tr w:rsidR="00FC781C" w:rsidRPr="009F75D4" w14:paraId="4653D2BC" w14:textId="77777777" w:rsidTr="00094DDA">
        <w:tc>
          <w:tcPr>
            <w:tcW w:w="2065" w:type="dxa"/>
            <w:shd w:val="clear" w:color="auto" w:fill="auto"/>
            <w:hideMark/>
          </w:tcPr>
          <w:p w14:paraId="642FA5B0"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EX2019062140</w:t>
            </w:r>
          </w:p>
        </w:tc>
        <w:tc>
          <w:tcPr>
            <w:tcW w:w="1530" w:type="dxa"/>
            <w:shd w:val="clear" w:color="auto" w:fill="auto"/>
            <w:hideMark/>
          </w:tcPr>
          <w:p w14:paraId="12F436B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3DE2F167"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 xml:space="preserve">Netherlands Government, Ministry of </w:t>
            </w:r>
            <w:proofErr w:type="spellStart"/>
            <w:r w:rsidRPr="004E3FD7">
              <w:rPr>
                <w:rFonts w:asciiTheme="majorBidi" w:eastAsia="Calibri" w:hAnsiTheme="majorBidi" w:cstheme="majorBidi"/>
                <w:sz w:val="24"/>
                <w:szCs w:val="24"/>
                <w:lang w:val="en-US"/>
              </w:rPr>
              <w:t>Defence</w:t>
            </w:r>
            <w:proofErr w:type="spellEnd"/>
            <w:r w:rsidRPr="004E3FD7">
              <w:rPr>
                <w:rFonts w:asciiTheme="majorBidi" w:eastAsia="Calibri" w:hAnsiTheme="majorBidi" w:cstheme="majorBidi"/>
                <w:sz w:val="24"/>
                <w:szCs w:val="24"/>
                <w:lang w:val="en-US"/>
              </w:rPr>
              <w:t xml:space="preserve"> </w:t>
            </w:r>
          </w:p>
        </w:tc>
      </w:tr>
      <w:tr w:rsidR="00FC781C" w:rsidRPr="009F75D4" w14:paraId="27B33E3D" w14:textId="77777777" w:rsidTr="00094DDA">
        <w:tc>
          <w:tcPr>
            <w:tcW w:w="2065" w:type="dxa"/>
            <w:shd w:val="clear" w:color="auto" w:fill="auto"/>
            <w:hideMark/>
          </w:tcPr>
          <w:p w14:paraId="18C859BB"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EX2019062153</w:t>
            </w:r>
          </w:p>
        </w:tc>
        <w:tc>
          <w:tcPr>
            <w:tcW w:w="1530" w:type="dxa"/>
            <w:shd w:val="clear" w:color="auto" w:fill="auto"/>
            <w:hideMark/>
          </w:tcPr>
          <w:p w14:paraId="59270FD5"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4A97415C"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 xml:space="preserve">Netherlands Government, Ministry of </w:t>
            </w:r>
            <w:proofErr w:type="spellStart"/>
            <w:r w:rsidRPr="004E3FD7">
              <w:rPr>
                <w:rFonts w:asciiTheme="majorBidi" w:eastAsia="Calibri" w:hAnsiTheme="majorBidi" w:cstheme="majorBidi"/>
                <w:sz w:val="24"/>
                <w:szCs w:val="24"/>
                <w:lang w:val="en-US"/>
              </w:rPr>
              <w:t>Defence</w:t>
            </w:r>
            <w:proofErr w:type="spellEnd"/>
            <w:r w:rsidRPr="004E3FD7">
              <w:rPr>
                <w:rFonts w:asciiTheme="majorBidi" w:eastAsia="Calibri" w:hAnsiTheme="majorBidi" w:cstheme="majorBidi"/>
                <w:sz w:val="24"/>
                <w:szCs w:val="24"/>
                <w:lang w:val="en-US"/>
              </w:rPr>
              <w:t xml:space="preserve"> </w:t>
            </w:r>
          </w:p>
        </w:tc>
      </w:tr>
      <w:tr w:rsidR="00FC781C" w:rsidRPr="009F75D4" w14:paraId="67700382" w14:textId="77777777" w:rsidTr="00094DDA">
        <w:tc>
          <w:tcPr>
            <w:tcW w:w="2065" w:type="dxa"/>
            <w:shd w:val="clear" w:color="auto" w:fill="auto"/>
          </w:tcPr>
          <w:p w14:paraId="22677F8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EX2011020522</w:t>
            </w:r>
          </w:p>
        </w:tc>
        <w:tc>
          <w:tcPr>
            <w:tcW w:w="1530" w:type="dxa"/>
            <w:shd w:val="clear" w:color="auto" w:fill="auto"/>
          </w:tcPr>
          <w:p w14:paraId="77934D6E"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UN0384</w:t>
            </w:r>
          </w:p>
        </w:tc>
        <w:tc>
          <w:tcPr>
            <w:tcW w:w="5755" w:type="dxa"/>
            <w:shd w:val="clear" w:color="auto" w:fill="auto"/>
          </w:tcPr>
          <w:p w14:paraId="690E5F6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Netherlands Government, Ministry of Defense</w:t>
            </w:r>
          </w:p>
        </w:tc>
      </w:tr>
      <w:tr w:rsidR="00FC781C" w:rsidRPr="009F75D4" w14:paraId="0D1E5164" w14:textId="77777777" w:rsidTr="00094DDA">
        <w:tc>
          <w:tcPr>
            <w:tcW w:w="2065" w:type="dxa"/>
            <w:shd w:val="clear" w:color="auto" w:fill="auto"/>
            <w:hideMark/>
          </w:tcPr>
          <w:p w14:paraId="4F43786E"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EX2017040300</w:t>
            </w:r>
          </w:p>
        </w:tc>
        <w:tc>
          <w:tcPr>
            <w:tcW w:w="1530" w:type="dxa"/>
            <w:shd w:val="clear" w:color="auto" w:fill="auto"/>
            <w:hideMark/>
          </w:tcPr>
          <w:p w14:paraId="6A6FE482"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UN0384</w:t>
            </w:r>
          </w:p>
        </w:tc>
        <w:tc>
          <w:tcPr>
            <w:tcW w:w="5755" w:type="dxa"/>
            <w:shd w:val="clear" w:color="auto" w:fill="auto"/>
            <w:hideMark/>
          </w:tcPr>
          <w:p w14:paraId="619E332E"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Netherlands Ministry of Defense</w:t>
            </w:r>
          </w:p>
        </w:tc>
      </w:tr>
      <w:tr w:rsidR="00FC781C" w:rsidRPr="009F75D4" w14:paraId="4B6BBE1D" w14:textId="77777777" w:rsidTr="00094DDA">
        <w:tc>
          <w:tcPr>
            <w:tcW w:w="2065" w:type="dxa"/>
            <w:shd w:val="clear" w:color="auto" w:fill="auto"/>
            <w:hideMark/>
          </w:tcPr>
          <w:p w14:paraId="5F252F76"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EX2012081250</w:t>
            </w:r>
          </w:p>
        </w:tc>
        <w:tc>
          <w:tcPr>
            <w:tcW w:w="1530" w:type="dxa"/>
            <w:shd w:val="clear" w:color="auto" w:fill="auto"/>
            <w:hideMark/>
          </w:tcPr>
          <w:p w14:paraId="309A9C4F"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366B3F64"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Taiwan Ministry of National Defense</w:t>
            </w:r>
          </w:p>
        </w:tc>
      </w:tr>
      <w:tr w:rsidR="00FC781C" w:rsidRPr="009F75D4" w14:paraId="03212E08" w14:textId="77777777" w:rsidTr="00094DDA">
        <w:tc>
          <w:tcPr>
            <w:tcW w:w="2065" w:type="dxa"/>
            <w:shd w:val="clear" w:color="auto" w:fill="auto"/>
            <w:hideMark/>
          </w:tcPr>
          <w:p w14:paraId="7F692FC1"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 xml:space="preserve">EX2013050082 </w:t>
            </w:r>
          </w:p>
        </w:tc>
        <w:tc>
          <w:tcPr>
            <w:tcW w:w="1530" w:type="dxa"/>
            <w:shd w:val="clear" w:color="auto" w:fill="auto"/>
            <w:hideMark/>
          </w:tcPr>
          <w:p w14:paraId="0159FB6C"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UN0367</w:t>
            </w:r>
          </w:p>
        </w:tc>
        <w:tc>
          <w:tcPr>
            <w:tcW w:w="5755" w:type="dxa"/>
            <w:shd w:val="clear" w:color="auto" w:fill="auto"/>
            <w:hideMark/>
          </w:tcPr>
          <w:p w14:paraId="740F1EE5" w14:textId="77777777" w:rsidR="00FC781C" w:rsidRPr="004E3FD7" w:rsidRDefault="00FC781C" w:rsidP="00094DDA">
            <w:pPr>
              <w:suppressAutoHyphens w:val="0"/>
              <w:spacing w:line="240" w:lineRule="auto"/>
              <w:rPr>
                <w:rFonts w:asciiTheme="majorBidi" w:eastAsia="Calibri" w:hAnsiTheme="majorBidi" w:cstheme="majorBidi"/>
                <w:sz w:val="24"/>
                <w:szCs w:val="24"/>
                <w:lang w:val="en-US"/>
              </w:rPr>
            </w:pPr>
            <w:r w:rsidRPr="004E3FD7">
              <w:rPr>
                <w:rFonts w:asciiTheme="majorBidi" w:eastAsia="Calibri" w:hAnsiTheme="majorBidi" w:cstheme="majorBidi"/>
                <w:sz w:val="24"/>
                <w:szCs w:val="24"/>
                <w:lang w:val="en-US"/>
              </w:rPr>
              <w:t>The Government of the United Arab Emirates</w:t>
            </w:r>
          </w:p>
        </w:tc>
      </w:tr>
    </w:tbl>
    <w:p w14:paraId="60B3DD0B" w14:textId="1DA640CC" w:rsidR="00A53982" w:rsidRPr="0099520A" w:rsidRDefault="00A53982" w:rsidP="00C83E01">
      <w:pPr>
        <w:pStyle w:val="SingleTxtG"/>
        <w:ind w:left="0"/>
        <w:rPr>
          <w:lang w:val="en-GB"/>
        </w:rPr>
      </w:pPr>
    </w:p>
    <w:p w14:paraId="263BE5BD" w14:textId="16BB25B6" w:rsidR="008247E7" w:rsidRPr="0099520A" w:rsidRDefault="004E2CEA" w:rsidP="004E2CEA">
      <w:pPr>
        <w:spacing w:before="240"/>
        <w:jc w:val="center"/>
        <w:rPr>
          <w:u w:val="single"/>
        </w:rPr>
      </w:pPr>
      <w:r w:rsidRPr="0099520A">
        <w:rPr>
          <w:u w:val="single"/>
        </w:rPr>
        <w:tab/>
      </w:r>
      <w:r w:rsidRPr="0099520A">
        <w:rPr>
          <w:u w:val="single"/>
        </w:rPr>
        <w:tab/>
      </w:r>
      <w:r w:rsidRPr="0099520A">
        <w:rPr>
          <w:u w:val="single"/>
        </w:rPr>
        <w:tab/>
      </w:r>
    </w:p>
    <w:sectPr w:rsidR="008247E7" w:rsidRPr="0099520A" w:rsidSect="007A44D6">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37E2" w14:textId="77777777" w:rsidR="007638BC" w:rsidRDefault="007638BC"/>
  </w:endnote>
  <w:endnote w:type="continuationSeparator" w:id="0">
    <w:p w14:paraId="1C3F88BA" w14:textId="77777777" w:rsidR="007638BC" w:rsidRDefault="007638BC"/>
  </w:endnote>
  <w:endnote w:type="continuationNotice" w:id="1">
    <w:p w14:paraId="0FF85E38" w14:textId="77777777" w:rsidR="007638BC" w:rsidRDefault="00763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3A50" w14:textId="77777777" w:rsidR="007638BC" w:rsidRPr="000B175B" w:rsidRDefault="007638BC" w:rsidP="000B175B">
      <w:pPr>
        <w:tabs>
          <w:tab w:val="right" w:pos="2155"/>
        </w:tabs>
        <w:spacing w:after="80"/>
        <w:ind w:left="680"/>
        <w:rPr>
          <w:u w:val="single"/>
        </w:rPr>
      </w:pPr>
      <w:r>
        <w:rPr>
          <w:u w:val="single"/>
        </w:rPr>
        <w:tab/>
      </w:r>
    </w:p>
  </w:footnote>
  <w:footnote w:type="continuationSeparator" w:id="0">
    <w:p w14:paraId="6E9E30DD" w14:textId="77777777" w:rsidR="007638BC" w:rsidRPr="00FC68B7" w:rsidRDefault="007638BC" w:rsidP="00FC68B7">
      <w:pPr>
        <w:tabs>
          <w:tab w:val="left" w:pos="2155"/>
        </w:tabs>
        <w:spacing w:after="80"/>
        <w:ind w:left="680"/>
        <w:rPr>
          <w:u w:val="single"/>
        </w:rPr>
      </w:pPr>
      <w:r>
        <w:rPr>
          <w:u w:val="single"/>
        </w:rPr>
        <w:tab/>
      </w:r>
    </w:p>
  </w:footnote>
  <w:footnote w:type="continuationNotice" w:id="1">
    <w:p w14:paraId="43888ABB" w14:textId="77777777" w:rsidR="007638BC" w:rsidRDefault="00763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3681429D" w:rsidR="00090CBF" w:rsidRPr="00B5392B" w:rsidRDefault="00090CBF">
    <w:pPr>
      <w:pStyle w:val="Header"/>
      <w:rPr>
        <w:lang w:val="nl-NL"/>
      </w:rPr>
    </w:pPr>
    <w:r w:rsidRPr="00340E2C">
      <w:rPr>
        <w:lang w:val="nl-NL"/>
      </w:rPr>
      <w:t>UN/SCETDG/</w:t>
    </w:r>
    <w:r w:rsidR="00E57EF6">
      <w:rPr>
        <w:lang w:val="nl-NL"/>
      </w:rPr>
      <w:t>62</w:t>
    </w:r>
    <w:r w:rsidRPr="00340E2C">
      <w:rPr>
        <w:lang w:val="nl-NL"/>
      </w:rPr>
      <w:t>/INF.</w:t>
    </w:r>
    <w:r w:rsidR="008247E7">
      <w:rPr>
        <w:lang w:val="nl-NL"/>
      </w:rPr>
      <w:t>2</w:t>
    </w:r>
    <w:r w:rsidR="00C83E01">
      <w:rPr>
        <w:lang w:val="nl-NL"/>
      </w:rPr>
      <w:t>9</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C4494E0" w:rsidR="00090CBF" w:rsidRPr="000216CC" w:rsidRDefault="00090CBF" w:rsidP="00090CBF">
    <w:pPr>
      <w:pStyle w:val="Header"/>
      <w:jc w:val="right"/>
    </w:pPr>
    <w:r w:rsidRPr="00090CBF">
      <w:t>UN/SCETDG/57/INF.</w:t>
    </w:r>
    <w:r w:rsidR="00C83E01">
      <w:t>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07C51A0"/>
    <w:multiLevelType w:val="hybridMultilevel"/>
    <w:tmpl w:val="6C963930"/>
    <w:lvl w:ilvl="0" w:tplc="3C04CB3E">
      <w:start w:val="1"/>
      <w:numFmt w:val="decimal"/>
      <w:lvlText w:val="%1."/>
      <w:lvlJc w:val="left"/>
      <w:pPr>
        <w:ind w:left="11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CB6CD76">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D9CEFE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20E12BC">
      <w:start w:val="1"/>
      <w:numFmt w:val="decimal"/>
      <w:lvlText w:val="%4"/>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B3A17FE">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9A66E0">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440F3C">
      <w:start w:val="1"/>
      <w:numFmt w:val="decimal"/>
      <w:lvlText w:val="%7"/>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7F2151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720F13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54296BF9"/>
    <w:multiLevelType w:val="hybridMultilevel"/>
    <w:tmpl w:val="F124AF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4"/>
  </w:num>
  <w:num w:numId="13">
    <w:abstractNumId w:val="12"/>
  </w:num>
  <w:num w:numId="14">
    <w:abstractNumId w:val="28"/>
  </w:num>
  <w:num w:numId="15">
    <w:abstractNumId w:val="32"/>
  </w:num>
  <w:num w:numId="16">
    <w:abstractNumId w:val="16"/>
  </w:num>
  <w:num w:numId="17">
    <w:abstractNumId w:val="10"/>
  </w:num>
  <w:num w:numId="18">
    <w:abstractNumId w:val="33"/>
  </w:num>
  <w:num w:numId="19">
    <w:abstractNumId w:val="31"/>
  </w:num>
  <w:num w:numId="20">
    <w:abstractNumId w:val="11"/>
  </w:num>
  <w:num w:numId="21">
    <w:abstractNumId w:val="29"/>
  </w:num>
  <w:num w:numId="22">
    <w:abstractNumId w:val="13"/>
  </w:num>
  <w:num w:numId="23">
    <w:abstractNumId w:val="30"/>
  </w:num>
  <w:num w:numId="24">
    <w:abstractNumId w:val="25"/>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4"/>
  </w:num>
  <w:num w:numId="35">
    <w:abstractNumId w:val="2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1C5F"/>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39F9"/>
    <w:rsid w:val="00064402"/>
    <w:rsid w:val="00067E6D"/>
    <w:rsid w:val="00072C03"/>
    <w:rsid w:val="00072C8C"/>
    <w:rsid w:val="00073129"/>
    <w:rsid w:val="00075184"/>
    <w:rsid w:val="00075F99"/>
    <w:rsid w:val="00076A0A"/>
    <w:rsid w:val="00081F6F"/>
    <w:rsid w:val="00082CE1"/>
    <w:rsid w:val="00083598"/>
    <w:rsid w:val="00084632"/>
    <w:rsid w:val="000869A7"/>
    <w:rsid w:val="00087152"/>
    <w:rsid w:val="00087364"/>
    <w:rsid w:val="00090CBF"/>
    <w:rsid w:val="00091046"/>
    <w:rsid w:val="00091419"/>
    <w:rsid w:val="00091CB3"/>
    <w:rsid w:val="000931C0"/>
    <w:rsid w:val="000A2236"/>
    <w:rsid w:val="000A35F2"/>
    <w:rsid w:val="000A3A48"/>
    <w:rsid w:val="000A4C38"/>
    <w:rsid w:val="000A4F3B"/>
    <w:rsid w:val="000A549B"/>
    <w:rsid w:val="000B175B"/>
    <w:rsid w:val="000B3A0F"/>
    <w:rsid w:val="000B4919"/>
    <w:rsid w:val="000B5761"/>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949"/>
    <w:rsid w:val="00121EB7"/>
    <w:rsid w:val="001277E2"/>
    <w:rsid w:val="00131236"/>
    <w:rsid w:val="00131B10"/>
    <w:rsid w:val="00131D42"/>
    <w:rsid w:val="00133C50"/>
    <w:rsid w:val="001406F4"/>
    <w:rsid w:val="00140F48"/>
    <w:rsid w:val="001421C5"/>
    <w:rsid w:val="001518B1"/>
    <w:rsid w:val="00161952"/>
    <w:rsid w:val="001633FB"/>
    <w:rsid w:val="00163A1B"/>
    <w:rsid w:val="00165735"/>
    <w:rsid w:val="00167786"/>
    <w:rsid w:val="00180633"/>
    <w:rsid w:val="00181019"/>
    <w:rsid w:val="0018162F"/>
    <w:rsid w:val="0018168F"/>
    <w:rsid w:val="00182667"/>
    <w:rsid w:val="001835BF"/>
    <w:rsid w:val="00184120"/>
    <w:rsid w:val="00184B86"/>
    <w:rsid w:val="00187513"/>
    <w:rsid w:val="001921C4"/>
    <w:rsid w:val="00195229"/>
    <w:rsid w:val="001A02A4"/>
    <w:rsid w:val="001A7113"/>
    <w:rsid w:val="001B35EE"/>
    <w:rsid w:val="001B4B04"/>
    <w:rsid w:val="001B6B72"/>
    <w:rsid w:val="001B7653"/>
    <w:rsid w:val="001B7A75"/>
    <w:rsid w:val="001C06BA"/>
    <w:rsid w:val="001C1CFF"/>
    <w:rsid w:val="001C429D"/>
    <w:rsid w:val="001C6663"/>
    <w:rsid w:val="001C7895"/>
    <w:rsid w:val="001D26DF"/>
    <w:rsid w:val="001D2B6E"/>
    <w:rsid w:val="001D2FDC"/>
    <w:rsid w:val="001D3123"/>
    <w:rsid w:val="001D3A88"/>
    <w:rsid w:val="001D49F7"/>
    <w:rsid w:val="001D4B2D"/>
    <w:rsid w:val="001D4E70"/>
    <w:rsid w:val="001D678A"/>
    <w:rsid w:val="001E1D3E"/>
    <w:rsid w:val="001E74E9"/>
    <w:rsid w:val="001E797C"/>
    <w:rsid w:val="001F3270"/>
    <w:rsid w:val="002030F8"/>
    <w:rsid w:val="00205D69"/>
    <w:rsid w:val="002062DE"/>
    <w:rsid w:val="00211B12"/>
    <w:rsid w:val="00211E0B"/>
    <w:rsid w:val="0021481D"/>
    <w:rsid w:val="00221589"/>
    <w:rsid w:val="00221AC2"/>
    <w:rsid w:val="00224CA2"/>
    <w:rsid w:val="00224CD9"/>
    <w:rsid w:val="002255B5"/>
    <w:rsid w:val="002309A7"/>
    <w:rsid w:val="0023231C"/>
    <w:rsid w:val="00235381"/>
    <w:rsid w:val="00237785"/>
    <w:rsid w:val="00241178"/>
    <w:rsid w:val="00241466"/>
    <w:rsid w:val="002440E7"/>
    <w:rsid w:val="00244C52"/>
    <w:rsid w:val="00247570"/>
    <w:rsid w:val="00250078"/>
    <w:rsid w:val="00257C1E"/>
    <w:rsid w:val="00261B71"/>
    <w:rsid w:val="002621F5"/>
    <w:rsid w:val="002622A9"/>
    <w:rsid w:val="002702F1"/>
    <w:rsid w:val="002708B5"/>
    <w:rsid w:val="002725CA"/>
    <w:rsid w:val="00273A92"/>
    <w:rsid w:val="00277896"/>
    <w:rsid w:val="00280EB7"/>
    <w:rsid w:val="002841C0"/>
    <w:rsid w:val="00284E1C"/>
    <w:rsid w:val="002902BF"/>
    <w:rsid w:val="002905C1"/>
    <w:rsid w:val="00291B15"/>
    <w:rsid w:val="00295C28"/>
    <w:rsid w:val="002976CF"/>
    <w:rsid w:val="002A0BD2"/>
    <w:rsid w:val="002A5B17"/>
    <w:rsid w:val="002B067A"/>
    <w:rsid w:val="002B1514"/>
    <w:rsid w:val="002B1CDA"/>
    <w:rsid w:val="002B6C6E"/>
    <w:rsid w:val="002C4C61"/>
    <w:rsid w:val="002C7F25"/>
    <w:rsid w:val="002D44DB"/>
    <w:rsid w:val="002D5A85"/>
    <w:rsid w:val="002D5C7D"/>
    <w:rsid w:val="002E35BB"/>
    <w:rsid w:val="002F68FD"/>
    <w:rsid w:val="00305083"/>
    <w:rsid w:val="00310546"/>
    <w:rsid w:val="003107FA"/>
    <w:rsid w:val="00310F0B"/>
    <w:rsid w:val="00313AC2"/>
    <w:rsid w:val="00313B8C"/>
    <w:rsid w:val="00315D73"/>
    <w:rsid w:val="00316FF9"/>
    <w:rsid w:val="003173F6"/>
    <w:rsid w:val="00321716"/>
    <w:rsid w:val="003229D8"/>
    <w:rsid w:val="003244D9"/>
    <w:rsid w:val="003256BD"/>
    <w:rsid w:val="00327D0A"/>
    <w:rsid w:val="003355F3"/>
    <w:rsid w:val="00337A32"/>
    <w:rsid w:val="00340E2C"/>
    <w:rsid w:val="003517C3"/>
    <w:rsid w:val="00354647"/>
    <w:rsid w:val="00355502"/>
    <w:rsid w:val="00356BC7"/>
    <w:rsid w:val="00357A20"/>
    <w:rsid w:val="00365AA6"/>
    <w:rsid w:val="003675C9"/>
    <w:rsid w:val="00372F06"/>
    <w:rsid w:val="00391647"/>
    <w:rsid w:val="00391A13"/>
    <w:rsid w:val="0039260F"/>
    <w:rsid w:val="0039277A"/>
    <w:rsid w:val="00393B99"/>
    <w:rsid w:val="00396F6A"/>
    <w:rsid w:val="003972E0"/>
    <w:rsid w:val="003A1EC2"/>
    <w:rsid w:val="003A4553"/>
    <w:rsid w:val="003A52D7"/>
    <w:rsid w:val="003A5A16"/>
    <w:rsid w:val="003B0C5E"/>
    <w:rsid w:val="003B0C98"/>
    <w:rsid w:val="003C0657"/>
    <w:rsid w:val="003C18C9"/>
    <w:rsid w:val="003C2CC4"/>
    <w:rsid w:val="003C655D"/>
    <w:rsid w:val="003D23B5"/>
    <w:rsid w:val="003D293B"/>
    <w:rsid w:val="003D4B23"/>
    <w:rsid w:val="003D5B2B"/>
    <w:rsid w:val="003E7390"/>
    <w:rsid w:val="003F23A4"/>
    <w:rsid w:val="003F54D8"/>
    <w:rsid w:val="003F5B52"/>
    <w:rsid w:val="00400408"/>
    <w:rsid w:val="004021B7"/>
    <w:rsid w:val="00403EC6"/>
    <w:rsid w:val="00406A80"/>
    <w:rsid w:val="00406CD4"/>
    <w:rsid w:val="00407E70"/>
    <w:rsid w:val="004108CE"/>
    <w:rsid w:val="00420F4B"/>
    <w:rsid w:val="004248D6"/>
    <w:rsid w:val="00430086"/>
    <w:rsid w:val="00430918"/>
    <w:rsid w:val="004317D1"/>
    <w:rsid w:val="004325CB"/>
    <w:rsid w:val="00434762"/>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0BC"/>
    <w:rsid w:val="004822C0"/>
    <w:rsid w:val="0048304D"/>
    <w:rsid w:val="00484A9B"/>
    <w:rsid w:val="0049211A"/>
    <w:rsid w:val="00492AF9"/>
    <w:rsid w:val="00494C77"/>
    <w:rsid w:val="00497291"/>
    <w:rsid w:val="00497711"/>
    <w:rsid w:val="004A004F"/>
    <w:rsid w:val="004A52F4"/>
    <w:rsid w:val="004B25F8"/>
    <w:rsid w:val="004B2C9D"/>
    <w:rsid w:val="004B5939"/>
    <w:rsid w:val="004B6C6F"/>
    <w:rsid w:val="004B73D6"/>
    <w:rsid w:val="004C1BFD"/>
    <w:rsid w:val="004C39D0"/>
    <w:rsid w:val="004C4F1A"/>
    <w:rsid w:val="004C6D6D"/>
    <w:rsid w:val="004D44D3"/>
    <w:rsid w:val="004D6793"/>
    <w:rsid w:val="004E0C5D"/>
    <w:rsid w:val="004E21E6"/>
    <w:rsid w:val="004E2CEA"/>
    <w:rsid w:val="004E3FD7"/>
    <w:rsid w:val="004F12B6"/>
    <w:rsid w:val="004F4240"/>
    <w:rsid w:val="004F6D33"/>
    <w:rsid w:val="004F6DF4"/>
    <w:rsid w:val="004F77CD"/>
    <w:rsid w:val="0050042A"/>
    <w:rsid w:val="00504855"/>
    <w:rsid w:val="00507CF1"/>
    <w:rsid w:val="00511638"/>
    <w:rsid w:val="00522177"/>
    <w:rsid w:val="00526320"/>
    <w:rsid w:val="00526AFD"/>
    <w:rsid w:val="00527910"/>
    <w:rsid w:val="005318BF"/>
    <w:rsid w:val="00536E9C"/>
    <w:rsid w:val="00540532"/>
    <w:rsid w:val="005420F2"/>
    <w:rsid w:val="00542505"/>
    <w:rsid w:val="005434D7"/>
    <w:rsid w:val="00546FFB"/>
    <w:rsid w:val="005470EF"/>
    <w:rsid w:val="005475D4"/>
    <w:rsid w:val="005520B9"/>
    <w:rsid w:val="00552CEE"/>
    <w:rsid w:val="00555CDB"/>
    <w:rsid w:val="00555FEA"/>
    <w:rsid w:val="00561B6D"/>
    <w:rsid w:val="00562D45"/>
    <w:rsid w:val="0056615B"/>
    <w:rsid w:val="00567DFB"/>
    <w:rsid w:val="00571DAA"/>
    <w:rsid w:val="00572049"/>
    <w:rsid w:val="0058129D"/>
    <w:rsid w:val="00586754"/>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5049"/>
    <w:rsid w:val="005E010D"/>
    <w:rsid w:val="005E0BF6"/>
    <w:rsid w:val="005E195C"/>
    <w:rsid w:val="005E28E0"/>
    <w:rsid w:val="005E3563"/>
    <w:rsid w:val="005E3AAD"/>
    <w:rsid w:val="005E5946"/>
    <w:rsid w:val="005E64CA"/>
    <w:rsid w:val="005E75CA"/>
    <w:rsid w:val="005F1540"/>
    <w:rsid w:val="005F3A39"/>
    <w:rsid w:val="005F5C2F"/>
    <w:rsid w:val="005F7BB1"/>
    <w:rsid w:val="00601011"/>
    <w:rsid w:val="00602490"/>
    <w:rsid w:val="00602CE6"/>
    <w:rsid w:val="00603C89"/>
    <w:rsid w:val="00603E3C"/>
    <w:rsid w:val="0060673A"/>
    <w:rsid w:val="00611FC4"/>
    <w:rsid w:val="00612812"/>
    <w:rsid w:val="006147E0"/>
    <w:rsid w:val="006176FB"/>
    <w:rsid w:val="006216A1"/>
    <w:rsid w:val="00624F2C"/>
    <w:rsid w:val="006256BA"/>
    <w:rsid w:val="00626B06"/>
    <w:rsid w:val="006279AC"/>
    <w:rsid w:val="00632B17"/>
    <w:rsid w:val="0063419C"/>
    <w:rsid w:val="00635381"/>
    <w:rsid w:val="00636986"/>
    <w:rsid w:val="00637542"/>
    <w:rsid w:val="00640B26"/>
    <w:rsid w:val="00641194"/>
    <w:rsid w:val="00645A0B"/>
    <w:rsid w:val="006500BA"/>
    <w:rsid w:val="006506DB"/>
    <w:rsid w:val="00662121"/>
    <w:rsid w:val="00662E09"/>
    <w:rsid w:val="00664AEA"/>
    <w:rsid w:val="00670CF0"/>
    <w:rsid w:val="00675F87"/>
    <w:rsid w:val="00685D71"/>
    <w:rsid w:val="006870AE"/>
    <w:rsid w:val="00690465"/>
    <w:rsid w:val="00690CD6"/>
    <w:rsid w:val="006A098A"/>
    <w:rsid w:val="006A32EE"/>
    <w:rsid w:val="006A3932"/>
    <w:rsid w:val="006A53DC"/>
    <w:rsid w:val="006A63E3"/>
    <w:rsid w:val="006A7392"/>
    <w:rsid w:val="006B1148"/>
    <w:rsid w:val="006B1C55"/>
    <w:rsid w:val="006B5782"/>
    <w:rsid w:val="006B656A"/>
    <w:rsid w:val="006C0D34"/>
    <w:rsid w:val="006C0DCA"/>
    <w:rsid w:val="006C251B"/>
    <w:rsid w:val="006C2F7E"/>
    <w:rsid w:val="006D3560"/>
    <w:rsid w:val="006E3B65"/>
    <w:rsid w:val="006E4E78"/>
    <w:rsid w:val="006E564B"/>
    <w:rsid w:val="007025C0"/>
    <w:rsid w:val="00707F04"/>
    <w:rsid w:val="00711637"/>
    <w:rsid w:val="00714F4F"/>
    <w:rsid w:val="0071611E"/>
    <w:rsid w:val="00720809"/>
    <w:rsid w:val="0072632A"/>
    <w:rsid w:val="00734F20"/>
    <w:rsid w:val="00736E6A"/>
    <w:rsid w:val="007411E2"/>
    <w:rsid w:val="00741F59"/>
    <w:rsid w:val="007451D8"/>
    <w:rsid w:val="0074697D"/>
    <w:rsid w:val="007510F5"/>
    <w:rsid w:val="007517DA"/>
    <w:rsid w:val="00752D6D"/>
    <w:rsid w:val="00755EBE"/>
    <w:rsid w:val="00761619"/>
    <w:rsid w:val="0076177C"/>
    <w:rsid w:val="007638BC"/>
    <w:rsid w:val="00763C33"/>
    <w:rsid w:val="00766322"/>
    <w:rsid w:val="00770621"/>
    <w:rsid w:val="00770BCD"/>
    <w:rsid w:val="00771904"/>
    <w:rsid w:val="00773353"/>
    <w:rsid w:val="00774129"/>
    <w:rsid w:val="00774E8F"/>
    <w:rsid w:val="00774EAA"/>
    <w:rsid w:val="0077553A"/>
    <w:rsid w:val="00776C93"/>
    <w:rsid w:val="0078123B"/>
    <w:rsid w:val="00781B57"/>
    <w:rsid w:val="007820ED"/>
    <w:rsid w:val="00784705"/>
    <w:rsid w:val="00786434"/>
    <w:rsid w:val="00790791"/>
    <w:rsid w:val="00791DF2"/>
    <w:rsid w:val="00796F36"/>
    <w:rsid w:val="007A2CDB"/>
    <w:rsid w:val="007A334C"/>
    <w:rsid w:val="007A44D6"/>
    <w:rsid w:val="007A62EC"/>
    <w:rsid w:val="007B06F2"/>
    <w:rsid w:val="007B1A7E"/>
    <w:rsid w:val="007B2BA8"/>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2040"/>
    <w:rsid w:val="008242D7"/>
    <w:rsid w:val="008247E7"/>
    <w:rsid w:val="00826C09"/>
    <w:rsid w:val="0083043E"/>
    <w:rsid w:val="0083055C"/>
    <w:rsid w:val="0083069A"/>
    <w:rsid w:val="00832A1D"/>
    <w:rsid w:val="00834479"/>
    <w:rsid w:val="00843AB2"/>
    <w:rsid w:val="00846809"/>
    <w:rsid w:val="00846900"/>
    <w:rsid w:val="0085246F"/>
    <w:rsid w:val="00857789"/>
    <w:rsid w:val="0086107D"/>
    <w:rsid w:val="00864251"/>
    <w:rsid w:val="00871FD5"/>
    <w:rsid w:val="00881213"/>
    <w:rsid w:val="008830CC"/>
    <w:rsid w:val="00885EB4"/>
    <w:rsid w:val="00892591"/>
    <w:rsid w:val="008979B1"/>
    <w:rsid w:val="00897C4F"/>
    <w:rsid w:val="008A0B75"/>
    <w:rsid w:val="008A0CB6"/>
    <w:rsid w:val="008A1542"/>
    <w:rsid w:val="008A490A"/>
    <w:rsid w:val="008A6B25"/>
    <w:rsid w:val="008A6C4F"/>
    <w:rsid w:val="008A7679"/>
    <w:rsid w:val="008A7AB3"/>
    <w:rsid w:val="008A7E0F"/>
    <w:rsid w:val="008B65FB"/>
    <w:rsid w:val="008C0C59"/>
    <w:rsid w:val="008C3B3C"/>
    <w:rsid w:val="008C4283"/>
    <w:rsid w:val="008C6BEB"/>
    <w:rsid w:val="008C7033"/>
    <w:rsid w:val="008C74C3"/>
    <w:rsid w:val="008C7BF7"/>
    <w:rsid w:val="008D134F"/>
    <w:rsid w:val="008D3C75"/>
    <w:rsid w:val="008D50DE"/>
    <w:rsid w:val="008D50F2"/>
    <w:rsid w:val="008D6942"/>
    <w:rsid w:val="008D6BCC"/>
    <w:rsid w:val="008E0E46"/>
    <w:rsid w:val="008E1DAE"/>
    <w:rsid w:val="008E295A"/>
    <w:rsid w:val="008E49EC"/>
    <w:rsid w:val="008E6E4D"/>
    <w:rsid w:val="008F2D9A"/>
    <w:rsid w:val="008F44B8"/>
    <w:rsid w:val="008F504A"/>
    <w:rsid w:val="008F5C0B"/>
    <w:rsid w:val="0090092A"/>
    <w:rsid w:val="009045EE"/>
    <w:rsid w:val="00904EBC"/>
    <w:rsid w:val="00906C3D"/>
    <w:rsid w:val="00906F5A"/>
    <w:rsid w:val="00912044"/>
    <w:rsid w:val="00923019"/>
    <w:rsid w:val="00924B63"/>
    <w:rsid w:val="00930BAE"/>
    <w:rsid w:val="0093487F"/>
    <w:rsid w:val="009363B6"/>
    <w:rsid w:val="00940F46"/>
    <w:rsid w:val="00941ECC"/>
    <w:rsid w:val="00941FFD"/>
    <w:rsid w:val="00945A5D"/>
    <w:rsid w:val="00946A0D"/>
    <w:rsid w:val="00955109"/>
    <w:rsid w:val="009557AD"/>
    <w:rsid w:val="00956AD7"/>
    <w:rsid w:val="00961262"/>
    <w:rsid w:val="00963B67"/>
    <w:rsid w:val="00963CBA"/>
    <w:rsid w:val="00964682"/>
    <w:rsid w:val="009701ED"/>
    <w:rsid w:val="00972A01"/>
    <w:rsid w:val="00972C94"/>
    <w:rsid w:val="0097506A"/>
    <w:rsid w:val="00980725"/>
    <w:rsid w:val="00980BD7"/>
    <w:rsid w:val="0098265E"/>
    <w:rsid w:val="00984471"/>
    <w:rsid w:val="00985F37"/>
    <w:rsid w:val="009879EA"/>
    <w:rsid w:val="009908A5"/>
    <w:rsid w:val="0099124E"/>
    <w:rsid w:val="00991261"/>
    <w:rsid w:val="00991CC2"/>
    <w:rsid w:val="009951B5"/>
    <w:rsid w:val="0099520A"/>
    <w:rsid w:val="009953D5"/>
    <w:rsid w:val="009A1D29"/>
    <w:rsid w:val="009A37C4"/>
    <w:rsid w:val="009B37B1"/>
    <w:rsid w:val="009C4E88"/>
    <w:rsid w:val="009C5690"/>
    <w:rsid w:val="009C6394"/>
    <w:rsid w:val="009D0E2A"/>
    <w:rsid w:val="009D0F0E"/>
    <w:rsid w:val="009D1AAE"/>
    <w:rsid w:val="009D634E"/>
    <w:rsid w:val="009D6CF9"/>
    <w:rsid w:val="009E1560"/>
    <w:rsid w:val="009F0F06"/>
    <w:rsid w:val="009F1220"/>
    <w:rsid w:val="009F28BC"/>
    <w:rsid w:val="009F4FC5"/>
    <w:rsid w:val="009F621A"/>
    <w:rsid w:val="00A0152E"/>
    <w:rsid w:val="00A02621"/>
    <w:rsid w:val="00A12B58"/>
    <w:rsid w:val="00A13229"/>
    <w:rsid w:val="00A1427D"/>
    <w:rsid w:val="00A235F1"/>
    <w:rsid w:val="00A23F62"/>
    <w:rsid w:val="00A2460E"/>
    <w:rsid w:val="00A34B00"/>
    <w:rsid w:val="00A3777A"/>
    <w:rsid w:val="00A378DF"/>
    <w:rsid w:val="00A434C0"/>
    <w:rsid w:val="00A44269"/>
    <w:rsid w:val="00A44A41"/>
    <w:rsid w:val="00A50077"/>
    <w:rsid w:val="00A53982"/>
    <w:rsid w:val="00A54CA8"/>
    <w:rsid w:val="00A60196"/>
    <w:rsid w:val="00A6199C"/>
    <w:rsid w:val="00A61CB2"/>
    <w:rsid w:val="00A622AF"/>
    <w:rsid w:val="00A65F4A"/>
    <w:rsid w:val="00A66636"/>
    <w:rsid w:val="00A72F22"/>
    <w:rsid w:val="00A72F86"/>
    <w:rsid w:val="00A73472"/>
    <w:rsid w:val="00A744D7"/>
    <w:rsid w:val="00A748A6"/>
    <w:rsid w:val="00A74A46"/>
    <w:rsid w:val="00A75EC9"/>
    <w:rsid w:val="00A80285"/>
    <w:rsid w:val="00A810D4"/>
    <w:rsid w:val="00A83451"/>
    <w:rsid w:val="00A83538"/>
    <w:rsid w:val="00A8523D"/>
    <w:rsid w:val="00A864F0"/>
    <w:rsid w:val="00A879A4"/>
    <w:rsid w:val="00A90FBD"/>
    <w:rsid w:val="00A97ED4"/>
    <w:rsid w:val="00AA0894"/>
    <w:rsid w:val="00AA1D9A"/>
    <w:rsid w:val="00AA32EB"/>
    <w:rsid w:val="00AA3A57"/>
    <w:rsid w:val="00AB1DA6"/>
    <w:rsid w:val="00AB382F"/>
    <w:rsid w:val="00AB4CF1"/>
    <w:rsid w:val="00AC0CD3"/>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103A"/>
    <w:rsid w:val="00B22971"/>
    <w:rsid w:val="00B26710"/>
    <w:rsid w:val="00B26B3C"/>
    <w:rsid w:val="00B30179"/>
    <w:rsid w:val="00B304E1"/>
    <w:rsid w:val="00B3317B"/>
    <w:rsid w:val="00B41384"/>
    <w:rsid w:val="00B42666"/>
    <w:rsid w:val="00B4398E"/>
    <w:rsid w:val="00B45BCD"/>
    <w:rsid w:val="00B46383"/>
    <w:rsid w:val="00B5392B"/>
    <w:rsid w:val="00B63370"/>
    <w:rsid w:val="00B666B2"/>
    <w:rsid w:val="00B71E2B"/>
    <w:rsid w:val="00B73DA8"/>
    <w:rsid w:val="00B74F7C"/>
    <w:rsid w:val="00B75E05"/>
    <w:rsid w:val="00B76D32"/>
    <w:rsid w:val="00B81E12"/>
    <w:rsid w:val="00B829E9"/>
    <w:rsid w:val="00B83B34"/>
    <w:rsid w:val="00B84AAC"/>
    <w:rsid w:val="00B877E1"/>
    <w:rsid w:val="00B90F54"/>
    <w:rsid w:val="00B91CC3"/>
    <w:rsid w:val="00B92A0C"/>
    <w:rsid w:val="00B93068"/>
    <w:rsid w:val="00B96899"/>
    <w:rsid w:val="00BB176D"/>
    <w:rsid w:val="00BB3B28"/>
    <w:rsid w:val="00BC0FBF"/>
    <w:rsid w:val="00BC74E9"/>
    <w:rsid w:val="00BD2077"/>
    <w:rsid w:val="00BD3CD9"/>
    <w:rsid w:val="00BE1FF8"/>
    <w:rsid w:val="00BE382C"/>
    <w:rsid w:val="00BE50CA"/>
    <w:rsid w:val="00BE618E"/>
    <w:rsid w:val="00BF16FB"/>
    <w:rsid w:val="00C0263F"/>
    <w:rsid w:val="00C03B44"/>
    <w:rsid w:val="00C05987"/>
    <w:rsid w:val="00C129FC"/>
    <w:rsid w:val="00C13A85"/>
    <w:rsid w:val="00C17563"/>
    <w:rsid w:val="00C218A4"/>
    <w:rsid w:val="00C25C71"/>
    <w:rsid w:val="00C26E93"/>
    <w:rsid w:val="00C31519"/>
    <w:rsid w:val="00C36D37"/>
    <w:rsid w:val="00C415CF"/>
    <w:rsid w:val="00C463DD"/>
    <w:rsid w:val="00C46D5B"/>
    <w:rsid w:val="00C537D5"/>
    <w:rsid w:val="00C62F76"/>
    <w:rsid w:val="00C64B12"/>
    <w:rsid w:val="00C65919"/>
    <w:rsid w:val="00C66D78"/>
    <w:rsid w:val="00C737DA"/>
    <w:rsid w:val="00C745C3"/>
    <w:rsid w:val="00C81212"/>
    <w:rsid w:val="00C83E01"/>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5F88"/>
    <w:rsid w:val="00CF65AA"/>
    <w:rsid w:val="00CF6F32"/>
    <w:rsid w:val="00CF778D"/>
    <w:rsid w:val="00D03250"/>
    <w:rsid w:val="00D0631B"/>
    <w:rsid w:val="00D0695A"/>
    <w:rsid w:val="00D06C3A"/>
    <w:rsid w:val="00D164BA"/>
    <w:rsid w:val="00D16C2F"/>
    <w:rsid w:val="00D2031B"/>
    <w:rsid w:val="00D25E8C"/>
    <w:rsid w:val="00D25FE2"/>
    <w:rsid w:val="00D27E89"/>
    <w:rsid w:val="00D37E80"/>
    <w:rsid w:val="00D40730"/>
    <w:rsid w:val="00D43252"/>
    <w:rsid w:val="00D46231"/>
    <w:rsid w:val="00D477C4"/>
    <w:rsid w:val="00D50DF8"/>
    <w:rsid w:val="00D5409C"/>
    <w:rsid w:val="00D553D5"/>
    <w:rsid w:val="00D561AE"/>
    <w:rsid w:val="00D57C13"/>
    <w:rsid w:val="00D57FD9"/>
    <w:rsid w:val="00D610C1"/>
    <w:rsid w:val="00D6123A"/>
    <w:rsid w:val="00D62438"/>
    <w:rsid w:val="00D658FA"/>
    <w:rsid w:val="00D730E3"/>
    <w:rsid w:val="00D73803"/>
    <w:rsid w:val="00D753D8"/>
    <w:rsid w:val="00D80B70"/>
    <w:rsid w:val="00D814DF"/>
    <w:rsid w:val="00D8588A"/>
    <w:rsid w:val="00D9274F"/>
    <w:rsid w:val="00D92BE0"/>
    <w:rsid w:val="00D9538E"/>
    <w:rsid w:val="00D96248"/>
    <w:rsid w:val="00D96CC5"/>
    <w:rsid w:val="00D97407"/>
    <w:rsid w:val="00D978C6"/>
    <w:rsid w:val="00D97B77"/>
    <w:rsid w:val="00DA59FF"/>
    <w:rsid w:val="00DA6620"/>
    <w:rsid w:val="00DA67AD"/>
    <w:rsid w:val="00DA7D8F"/>
    <w:rsid w:val="00DB39FA"/>
    <w:rsid w:val="00DC1473"/>
    <w:rsid w:val="00DD0FA3"/>
    <w:rsid w:val="00DD1E65"/>
    <w:rsid w:val="00DD42A0"/>
    <w:rsid w:val="00DD725C"/>
    <w:rsid w:val="00DE236F"/>
    <w:rsid w:val="00DE3ECB"/>
    <w:rsid w:val="00DE41F2"/>
    <w:rsid w:val="00DE4785"/>
    <w:rsid w:val="00DE7267"/>
    <w:rsid w:val="00DF0A4D"/>
    <w:rsid w:val="00DF2A83"/>
    <w:rsid w:val="00DF3039"/>
    <w:rsid w:val="00DF3A04"/>
    <w:rsid w:val="00DF4518"/>
    <w:rsid w:val="00DF69A6"/>
    <w:rsid w:val="00E130AB"/>
    <w:rsid w:val="00E15B37"/>
    <w:rsid w:val="00E15F93"/>
    <w:rsid w:val="00E1679E"/>
    <w:rsid w:val="00E239A0"/>
    <w:rsid w:val="00E3141C"/>
    <w:rsid w:val="00E34E58"/>
    <w:rsid w:val="00E36838"/>
    <w:rsid w:val="00E36C10"/>
    <w:rsid w:val="00E40B76"/>
    <w:rsid w:val="00E40D7C"/>
    <w:rsid w:val="00E40ED1"/>
    <w:rsid w:val="00E422B7"/>
    <w:rsid w:val="00E42461"/>
    <w:rsid w:val="00E4443D"/>
    <w:rsid w:val="00E44D34"/>
    <w:rsid w:val="00E47BB4"/>
    <w:rsid w:val="00E52EB0"/>
    <w:rsid w:val="00E54352"/>
    <w:rsid w:val="00E5644E"/>
    <w:rsid w:val="00E5691C"/>
    <w:rsid w:val="00E56B35"/>
    <w:rsid w:val="00E57EF6"/>
    <w:rsid w:val="00E60903"/>
    <w:rsid w:val="00E631BA"/>
    <w:rsid w:val="00E631FE"/>
    <w:rsid w:val="00E63481"/>
    <w:rsid w:val="00E63DE8"/>
    <w:rsid w:val="00E653E5"/>
    <w:rsid w:val="00E6613A"/>
    <w:rsid w:val="00E6742C"/>
    <w:rsid w:val="00E7260F"/>
    <w:rsid w:val="00E730D8"/>
    <w:rsid w:val="00E7431E"/>
    <w:rsid w:val="00E7565E"/>
    <w:rsid w:val="00E81230"/>
    <w:rsid w:val="00E84169"/>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02A"/>
    <w:rsid w:val="00EB71BA"/>
    <w:rsid w:val="00EB798F"/>
    <w:rsid w:val="00EC14E9"/>
    <w:rsid w:val="00EC1F27"/>
    <w:rsid w:val="00EC271A"/>
    <w:rsid w:val="00EC526C"/>
    <w:rsid w:val="00EC6BFD"/>
    <w:rsid w:val="00EC755A"/>
    <w:rsid w:val="00ED1FC7"/>
    <w:rsid w:val="00ED3508"/>
    <w:rsid w:val="00ED3F6F"/>
    <w:rsid w:val="00ED769C"/>
    <w:rsid w:val="00ED7A2A"/>
    <w:rsid w:val="00ED7B73"/>
    <w:rsid w:val="00EE1FE6"/>
    <w:rsid w:val="00EE2966"/>
    <w:rsid w:val="00EE4D59"/>
    <w:rsid w:val="00EE73C3"/>
    <w:rsid w:val="00EE7C26"/>
    <w:rsid w:val="00EF1D7F"/>
    <w:rsid w:val="00EF4AAC"/>
    <w:rsid w:val="00EF4EEF"/>
    <w:rsid w:val="00EF5645"/>
    <w:rsid w:val="00EF65FB"/>
    <w:rsid w:val="00F01BFE"/>
    <w:rsid w:val="00F01C57"/>
    <w:rsid w:val="00F022C9"/>
    <w:rsid w:val="00F03FA2"/>
    <w:rsid w:val="00F05283"/>
    <w:rsid w:val="00F0579D"/>
    <w:rsid w:val="00F07537"/>
    <w:rsid w:val="00F07E12"/>
    <w:rsid w:val="00F1150D"/>
    <w:rsid w:val="00F1200D"/>
    <w:rsid w:val="00F216F2"/>
    <w:rsid w:val="00F21A22"/>
    <w:rsid w:val="00F22D71"/>
    <w:rsid w:val="00F257D1"/>
    <w:rsid w:val="00F30A8A"/>
    <w:rsid w:val="00F34267"/>
    <w:rsid w:val="00F3574D"/>
    <w:rsid w:val="00F40295"/>
    <w:rsid w:val="00F40E75"/>
    <w:rsid w:val="00F412D3"/>
    <w:rsid w:val="00F41540"/>
    <w:rsid w:val="00F444E3"/>
    <w:rsid w:val="00F5087E"/>
    <w:rsid w:val="00F510D1"/>
    <w:rsid w:val="00F51BAB"/>
    <w:rsid w:val="00F535BE"/>
    <w:rsid w:val="00F53820"/>
    <w:rsid w:val="00F54674"/>
    <w:rsid w:val="00F56336"/>
    <w:rsid w:val="00F5743B"/>
    <w:rsid w:val="00F57685"/>
    <w:rsid w:val="00F64C95"/>
    <w:rsid w:val="00F75E96"/>
    <w:rsid w:val="00F768DC"/>
    <w:rsid w:val="00F77560"/>
    <w:rsid w:val="00F87B50"/>
    <w:rsid w:val="00F92A84"/>
    <w:rsid w:val="00FA00A0"/>
    <w:rsid w:val="00FA032F"/>
    <w:rsid w:val="00FA3FB7"/>
    <w:rsid w:val="00FB2CDB"/>
    <w:rsid w:val="00FB5A37"/>
    <w:rsid w:val="00FB7793"/>
    <w:rsid w:val="00FC18AA"/>
    <w:rsid w:val="00FC215C"/>
    <w:rsid w:val="00FC68B7"/>
    <w:rsid w:val="00FC781C"/>
    <w:rsid w:val="00FD3C5D"/>
    <w:rsid w:val="00FD3E70"/>
    <w:rsid w:val="00FD6B2B"/>
    <w:rsid w:val="00FE3EEA"/>
    <w:rsid w:val="00FF03BB"/>
    <w:rsid w:val="00FF071A"/>
    <w:rsid w:val="00FF2D01"/>
    <w:rsid w:val="00FF51FB"/>
    <w:rsid w:val="00FF62FE"/>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99420606">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rovals@dot.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F62FDE4B-F01A-46AA-B65E-BC8D00A6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21</TotalTime>
  <Pages>3</Pages>
  <Words>937</Words>
  <Characters>5158</Characters>
  <Application>Microsoft Office Word</Application>
  <DocSecurity>0</DocSecurity>
  <Lines>42</Lines>
  <Paragraphs>12</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Alicia Dorca Garcia</cp:lastModifiedBy>
  <cp:revision>23</cp:revision>
  <cp:lastPrinted>2020-09-24T07:01:00Z</cp:lastPrinted>
  <dcterms:created xsi:type="dcterms:W3CDTF">2023-06-27T10:48:00Z</dcterms:created>
  <dcterms:modified xsi:type="dcterms:W3CDTF">2023-06-27T12:49:00Z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