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157D3A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5B0613" w14:textId="77777777" w:rsidR="002D5AAC" w:rsidRDefault="002D5AAC" w:rsidP="00D307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704E3B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1A1A586" w14:textId="79953713" w:rsidR="002D5AAC" w:rsidRDefault="00D30716" w:rsidP="00D30716">
            <w:pPr>
              <w:jc w:val="right"/>
            </w:pPr>
            <w:r w:rsidRPr="00D30716">
              <w:rPr>
                <w:sz w:val="40"/>
              </w:rPr>
              <w:t>ECE</w:t>
            </w:r>
            <w:r>
              <w:t>/TRANS/WP.29/1170/Corr.1</w:t>
            </w:r>
          </w:p>
        </w:tc>
      </w:tr>
      <w:tr w:rsidR="002D5AAC" w:rsidRPr="00D30716" w14:paraId="17DB60F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60976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2B52B9" wp14:editId="5C11421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9DE29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1ACDB6" w14:textId="2B29E477" w:rsidR="002D5AAC" w:rsidRDefault="00D3071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D30716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6891B75D" w14:textId="33FDEA14" w:rsidR="00D30716" w:rsidRDefault="00D30716" w:rsidP="00D30716">
            <w:pPr>
              <w:spacing w:line="240" w:lineRule="exact"/>
              <w:rPr>
                <w:lang w:val="en-US"/>
              </w:rPr>
            </w:pPr>
            <w:r w:rsidRPr="00D30716">
              <w:rPr>
                <w:rFonts w:eastAsia="Times New Roman" w:cs="Times New Roman"/>
                <w:szCs w:val="20"/>
                <w:lang w:val="en-GB" w:eastAsia="fr-FR"/>
              </w:rPr>
              <w:t>23 January 2023</w:t>
            </w:r>
          </w:p>
          <w:p w14:paraId="29AA5449" w14:textId="77777777" w:rsidR="00D30716" w:rsidRDefault="00D30716" w:rsidP="00D307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10A012A" w14:textId="563F1041" w:rsidR="00D30716" w:rsidRPr="008D53B6" w:rsidRDefault="00D30716" w:rsidP="00D307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D30716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56244F6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55F86A" w14:textId="77777777" w:rsidR="00D30716" w:rsidRPr="00D30716" w:rsidRDefault="00D30716" w:rsidP="00D30716">
      <w:pPr>
        <w:spacing w:before="120" w:after="120"/>
        <w:rPr>
          <w:rFonts w:eastAsia="Times New Roman" w:cs="Times New Roman"/>
          <w:sz w:val="28"/>
          <w:szCs w:val="28"/>
          <w:lang w:eastAsia="fr-FR"/>
        </w:rPr>
      </w:pPr>
      <w:r w:rsidRPr="00D30716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4781"/>
      </w:tblGrid>
      <w:tr w:rsidR="00D30716" w:rsidRPr="00D30716" w14:paraId="4E099DD5" w14:textId="77777777" w:rsidTr="00D30716">
        <w:tc>
          <w:tcPr>
            <w:tcW w:w="4858" w:type="dxa"/>
          </w:tcPr>
          <w:p w14:paraId="0427BB7A" w14:textId="77777777" w:rsidR="00D30716" w:rsidRPr="00D30716" w:rsidRDefault="00D30716" w:rsidP="00D30716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D30716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Всемирный форум для согласования</w:t>
            </w:r>
            <w:r w:rsidRPr="00D30716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br/>
              <w:t>правил в области транспортных средств</w:t>
            </w:r>
          </w:p>
          <w:p w14:paraId="28F5A80E" w14:textId="5B4C1642" w:rsidR="00D30716" w:rsidRPr="00D30716" w:rsidRDefault="00D30716" w:rsidP="00D30716">
            <w:pPr>
              <w:keepNext/>
              <w:keepLines/>
              <w:tabs>
                <w:tab w:val="left" w:pos="1701"/>
              </w:tabs>
              <w:spacing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D30716">
              <w:rPr>
                <w:rFonts w:eastAsia="Times New Roman" w:cs="Times New Roman"/>
                <w:b/>
                <w:bCs/>
                <w:szCs w:val="20"/>
                <w:lang w:eastAsia="fr-FR"/>
              </w:rPr>
              <w:t>Сто восемьдесят девятая сессия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D30716">
              <w:rPr>
                <w:rFonts w:eastAsia="Times New Roman" w:cs="Times New Roman"/>
                <w:szCs w:val="20"/>
                <w:lang w:eastAsia="fr-FR"/>
              </w:rPr>
              <w:t>Женева, 7–9 марта 2023 года</w:t>
            </w:r>
          </w:p>
        </w:tc>
        <w:tc>
          <w:tcPr>
            <w:tcW w:w="4781" w:type="dxa"/>
          </w:tcPr>
          <w:p w14:paraId="733CE605" w14:textId="77777777" w:rsidR="00D30716" w:rsidRPr="00D30716" w:rsidRDefault="00D30716" w:rsidP="00D30716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D30716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Исполнительный комитет</w:t>
            </w:r>
            <w:r w:rsidRPr="00D30716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br/>
              <w:t>Соглашения 1998 года</w:t>
            </w:r>
          </w:p>
          <w:p w14:paraId="027E9AE9" w14:textId="7076B0FD" w:rsidR="00D30716" w:rsidRPr="00D30716" w:rsidRDefault="00D30716" w:rsidP="00D30716">
            <w:pPr>
              <w:keepNext/>
              <w:keepLines/>
              <w:tabs>
                <w:tab w:val="left" w:pos="1701"/>
              </w:tabs>
              <w:spacing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D30716">
              <w:rPr>
                <w:rFonts w:eastAsia="Times New Roman" w:cs="Times New Roman"/>
                <w:b/>
                <w:bCs/>
                <w:szCs w:val="20"/>
                <w:lang w:eastAsia="fr-FR"/>
              </w:rPr>
              <w:t>Шестьдесят шестая сессия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D30716">
              <w:rPr>
                <w:rFonts w:eastAsia="Times New Roman" w:cs="Times New Roman"/>
                <w:szCs w:val="20"/>
                <w:lang w:eastAsia="fr-FR"/>
              </w:rPr>
              <w:t>Женева, 8–9 марта 2023 года</w:t>
            </w:r>
          </w:p>
        </w:tc>
      </w:tr>
      <w:tr w:rsidR="00D30716" w:rsidRPr="00D30716" w14:paraId="578524BD" w14:textId="77777777" w:rsidTr="00D30716">
        <w:tc>
          <w:tcPr>
            <w:tcW w:w="4858" w:type="dxa"/>
          </w:tcPr>
          <w:p w14:paraId="259BA527" w14:textId="306B7BFF" w:rsidR="00D30716" w:rsidRPr="00D30716" w:rsidRDefault="00D30716" w:rsidP="00D30716">
            <w:pPr>
              <w:spacing w:before="120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D30716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Административный комитет</w:t>
            </w:r>
            <w:r w:rsidRPr="00D30716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br/>
              <w:t>Соглашения 1958 года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D30716">
              <w:rPr>
                <w:rFonts w:eastAsia="Times New Roman" w:cs="Times New Roman"/>
                <w:b/>
                <w:bCs/>
                <w:szCs w:val="20"/>
                <w:lang w:eastAsia="fr-FR"/>
              </w:rPr>
              <w:t>Восемьдесят третья сессия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D30716">
              <w:rPr>
                <w:rFonts w:eastAsia="Times New Roman" w:cs="Times New Roman"/>
                <w:szCs w:val="20"/>
                <w:lang w:eastAsia="fr-FR"/>
              </w:rPr>
              <w:t>Женева, 8 марта 2023 года</w:t>
            </w:r>
          </w:p>
        </w:tc>
        <w:tc>
          <w:tcPr>
            <w:tcW w:w="4781" w:type="dxa"/>
          </w:tcPr>
          <w:p w14:paraId="0CA95742" w14:textId="7B32EFDD" w:rsidR="00D30716" w:rsidRPr="00D30716" w:rsidRDefault="00D30716" w:rsidP="00D30716">
            <w:pPr>
              <w:spacing w:before="120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D30716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Административный комитет</w:t>
            </w:r>
            <w:r w:rsidRPr="00D30716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br/>
              <w:t>Соглашения 1997 года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D30716">
              <w:rPr>
                <w:rFonts w:eastAsia="Times New Roman" w:cs="Times New Roman"/>
                <w:b/>
                <w:bCs/>
                <w:szCs w:val="20"/>
                <w:lang w:eastAsia="fr-FR"/>
              </w:rPr>
              <w:t>Четырнадцатая сессия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D30716">
              <w:rPr>
                <w:rFonts w:eastAsia="Times New Roman" w:cs="Times New Roman"/>
                <w:szCs w:val="20"/>
                <w:lang w:eastAsia="fr-FR"/>
              </w:rPr>
              <w:t>Женева, 8 марта 2023 года</w:t>
            </w:r>
          </w:p>
        </w:tc>
      </w:tr>
    </w:tbl>
    <w:p w14:paraId="29DF557B" w14:textId="406286CE" w:rsidR="00D30716" w:rsidRPr="00D30716" w:rsidRDefault="00D30716" w:rsidP="00D30716">
      <w:pPr>
        <w:pStyle w:val="HChG"/>
      </w:pPr>
      <w:r>
        <w:tab/>
      </w:r>
      <w:r>
        <w:tab/>
      </w:r>
      <w:r w:rsidRPr="00D30716">
        <w:t>Аннотированная предварительная повестка дня</w:t>
      </w:r>
    </w:p>
    <w:p w14:paraId="77DF1BF5" w14:textId="532327AA" w:rsidR="00D30716" w:rsidRPr="00D30716" w:rsidRDefault="00D30716" w:rsidP="00D30716">
      <w:pPr>
        <w:tabs>
          <w:tab w:val="left" w:pos="1701"/>
        </w:tabs>
        <w:spacing w:before="360" w:after="4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D30716">
        <w:rPr>
          <w:rFonts w:eastAsia="Times New Roman" w:cs="Times New Roman"/>
          <w:b/>
          <w:bCs/>
          <w:sz w:val="24"/>
          <w:szCs w:val="20"/>
          <w:lang w:eastAsia="fr-FR"/>
        </w:rPr>
        <w:t>сто восемьдесят девятой сессии Всемирного форума</w:t>
      </w:r>
      <w:r w:rsidRPr="00D30716">
        <w:rPr>
          <w:rFonts w:eastAsia="Times New Roman" w:cs="Times New Roman"/>
          <w:sz w:val="24"/>
          <w:szCs w:val="20"/>
          <w:lang w:eastAsia="fr-FR"/>
        </w:rPr>
        <w:t>,</w:t>
      </w:r>
      <w:r w:rsidRPr="00D30716">
        <w:rPr>
          <w:rFonts w:eastAsia="Times New Roman" w:cs="Times New Roman"/>
          <w:b/>
          <w:bCs/>
          <w:sz w:val="24"/>
          <w:szCs w:val="20"/>
          <w:lang w:eastAsia="fr-FR"/>
        </w:rPr>
        <w:t xml:space="preserve"> </w:t>
      </w:r>
      <w:r w:rsidRPr="00D30716">
        <w:rPr>
          <w:rFonts w:eastAsia="Times New Roman" w:cs="Times New Roman"/>
          <w:szCs w:val="20"/>
          <w:lang w:eastAsia="fr-FR"/>
        </w:rPr>
        <w:t>которая состоится во Дворце Наций в Женеве и откроется в 10 ч 30 мин во вторник, 7 марта 2023 года</w:t>
      </w:r>
    </w:p>
    <w:p w14:paraId="454082C2" w14:textId="06B57C94" w:rsidR="00D30716" w:rsidRPr="00D30716" w:rsidRDefault="00D30716" w:rsidP="00D30716">
      <w:pPr>
        <w:tabs>
          <w:tab w:val="left" w:pos="1701"/>
          <w:tab w:val="left" w:pos="4820"/>
        </w:tabs>
        <w:spacing w:after="40"/>
        <w:ind w:left="1134" w:right="1134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 w:rsidRPr="00D30716">
        <w:rPr>
          <w:rFonts w:eastAsia="Times New Roman" w:cs="Times New Roman"/>
          <w:b/>
          <w:bCs/>
          <w:sz w:val="24"/>
          <w:szCs w:val="20"/>
          <w:lang w:eastAsia="fr-FR"/>
        </w:rPr>
        <w:t>восемьдесят третьей сессии Административного комитета Соглашения 1958 года</w:t>
      </w:r>
    </w:p>
    <w:p w14:paraId="56E536F3" w14:textId="5F010C24" w:rsidR="00D30716" w:rsidRPr="00D30716" w:rsidRDefault="00D30716" w:rsidP="00D30716">
      <w:pPr>
        <w:tabs>
          <w:tab w:val="left" w:pos="1701"/>
        </w:tabs>
        <w:spacing w:after="40"/>
        <w:ind w:left="1134" w:right="1134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 w:rsidRPr="00D30716">
        <w:rPr>
          <w:rFonts w:eastAsia="Times New Roman" w:cs="Times New Roman"/>
          <w:b/>
          <w:bCs/>
          <w:sz w:val="24"/>
          <w:szCs w:val="20"/>
          <w:lang w:eastAsia="fr-FR"/>
        </w:rPr>
        <w:t>шестьдесят шестой сессии Исполнительного комитета Соглашения 1998 года</w:t>
      </w:r>
    </w:p>
    <w:p w14:paraId="3279E663" w14:textId="0D509E7D" w:rsidR="00D30716" w:rsidRPr="00D30716" w:rsidRDefault="00D30716" w:rsidP="00D30716">
      <w:pPr>
        <w:tabs>
          <w:tab w:val="left" w:pos="1701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D30716">
        <w:rPr>
          <w:rFonts w:eastAsia="Times New Roman" w:cs="Times New Roman"/>
          <w:b/>
          <w:sz w:val="24"/>
          <w:szCs w:val="20"/>
          <w:lang w:eastAsia="fr-FR"/>
        </w:rPr>
        <w:t>четырнадцатой сессии Административного комитета Соглашения 1997 года</w:t>
      </w:r>
      <w:r w:rsidRPr="00D30716">
        <w:rPr>
          <w:rFonts w:eastAsia="Times New Roman" w:cs="Times New Roman"/>
          <w:position w:val="6"/>
          <w:szCs w:val="20"/>
          <w:lang w:eastAsia="fr-FR"/>
        </w:rPr>
        <w:footnoteReference w:customMarkFollows="1" w:id="1"/>
        <w:t xml:space="preserve">* </w:t>
      </w:r>
      <w:r w:rsidRPr="00D30716">
        <w:rPr>
          <w:rFonts w:eastAsia="Times New Roman" w:cs="Times New Roman"/>
          <w:position w:val="6"/>
          <w:szCs w:val="20"/>
          <w:lang w:eastAsia="fr-FR"/>
        </w:rPr>
        <w:footnoteReference w:customMarkFollows="1" w:id="2"/>
        <w:t>**</w:t>
      </w:r>
    </w:p>
    <w:p w14:paraId="09884334" w14:textId="4472A273" w:rsidR="00D30716" w:rsidRPr="00D30716" w:rsidRDefault="00D30716" w:rsidP="00D30716">
      <w:pPr>
        <w:pStyle w:val="H1G"/>
      </w:pPr>
      <w:r>
        <w:tab/>
      </w:r>
      <w:r>
        <w:tab/>
      </w:r>
      <w:r w:rsidRPr="00D30716">
        <w:t>Исправление</w:t>
      </w:r>
    </w:p>
    <w:p w14:paraId="7C5FEF38" w14:textId="77777777" w:rsidR="00D30716" w:rsidRPr="00D30716" w:rsidRDefault="00D30716" w:rsidP="008E2BA4">
      <w:pPr>
        <w:pageBreakBefore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D30716">
        <w:rPr>
          <w:rFonts w:eastAsia="Times New Roman" w:cs="Times New Roman"/>
          <w:szCs w:val="20"/>
          <w:lang w:eastAsia="fr-FR"/>
        </w:rPr>
        <w:t xml:space="preserve">Часть II, пункт 8.3, </w:t>
      </w:r>
      <w:r w:rsidRPr="00D30716">
        <w:rPr>
          <w:rFonts w:eastAsia="Times New Roman" w:cs="Times New Roman"/>
          <w:b/>
          <w:bCs/>
          <w:szCs w:val="20"/>
          <w:lang w:eastAsia="fr-FR"/>
        </w:rPr>
        <w:t>Документация</w:t>
      </w:r>
    </w:p>
    <w:p w14:paraId="07693873" w14:textId="78ED5230" w:rsidR="00D30716" w:rsidRPr="00D30716" w:rsidRDefault="00D30716" w:rsidP="00D30716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D30716">
        <w:rPr>
          <w:rFonts w:eastAsia="Times New Roman" w:cs="Times New Roman"/>
          <w:szCs w:val="20"/>
          <w:lang w:eastAsia="fr-FR"/>
        </w:rPr>
        <w:t xml:space="preserve">Условное обозначение документа </w:t>
      </w:r>
      <w:r w:rsidRPr="00D30716">
        <w:rPr>
          <w:rFonts w:eastAsia="Times New Roman" w:cs="Times New Roman"/>
          <w:i/>
          <w:iCs/>
          <w:szCs w:val="20"/>
          <w:lang w:eastAsia="fr-FR"/>
        </w:rPr>
        <w:t>следует читать</w:t>
      </w:r>
      <w:r w:rsidRPr="00D30716">
        <w:rPr>
          <w:rFonts w:eastAsia="Times New Roman" w:cs="Times New Roman"/>
          <w:szCs w:val="20"/>
          <w:lang w:eastAsia="fr-FR"/>
        </w:rPr>
        <w:t xml:space="preserve"> </w:t>
      </w:r>
      <w:r w:rsidR="008E2BA4">
        <w:rPr>
          <w:rFonts w:eastAsia="Times New Roman" w:cs="Times New Roman"/>
          <w:szCs w:val="20"/>
          <w:lang w:eastAsia="fr-FR"/>
        </w:rPr>
        <w:t>«</w:t>
      </w:r>
      <w:r w:rsidRPr="00D30716">
        <w:rPr>
          <w:rFonts w:eastAsia="Times New Roman" w:cs="Times New Roman"/>
          <w:szCs w:val="20"/>
          <w:lang w:eastAsia="fr-FR"/>
        </w:rPr>
        <w:t>ECE/TRANS/2023/7</w:t>
      </w:r>
      <w:r w:rsidR="008E2BA4">
        <w:rPr>
          <w:rFonts w:eastAsia="Times New Roman" w:cs="Times New Roman"/>
          <w:szCs w:val="20"/>
          <w:lang w:eastAsia="fr-FR"/>
        </w:rPr>
        <w:t>»</w:t>
      </w:r>
      <w:r w:rsidRPr="00D30716">
        <w:rPr>
          <w:rFonts w:eastAsia="Times New Roman" w:cs="Times New Roman"/>
          <w:szCs w:val="20"/>
          <w:lang w:eastAsia="fr-FR"/>
        </w:rPr>
        <w:t>.</w:t>
      </w:r>
    </w:p>
    <w:p w14:paraId="6AA7460D" w14:textId="77777777" w:rsidR="00D30716" w:rsidRPr="00D30716" w:rsidRDefault="00D30716" w:rsidP="00D30716">
      <w:pPr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D30716">
        <w:rPr>
          <w:rFonts w:eastAsia="Times New Roman" w:cs="Times New Roman"/>
          <w:szCs w:val="20"/>
          <w:u w:val="single"/>
          <w:lang w:eastAsia="fr-FR"/>
        </w:rPr>
        <w:tab/>
      </w:r>
      <w:r w:rsidRPr="00D30716">
        <w:rPr>
          <w:rFonts w:eastAsia="Times New Roman" w:cs="Times New Roman"/>
          <w:szCs w:val="20"/>
          <w:u w:val="single"/>
          <w:lang w:eastAsia="fr-FR"/>
        </w:rPr>
        <w:tab/>
      </w:r>
      <w:r w:rsidRPr="00D30716">
        <w:rPr>
          <w:rFonts w:eastAsia="Times New Roman" w:cs="Times New Roman"/>
          <w:szCs w:val="20"/>
          <w:u w:val="single"/>
          <w:lang w:eastAsia="fr-FR"/>
        </w:rPr>
        <w:tab/>
      </w:r>
    </w:p>
    <w:sectPr w:rsidR="00D30716" w:rsidRPr="00D30716" w:rsidSect="00D3071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D2CB" w14:textId="77777777" w:rsidR="00FE249A" w:rsidRPr="00A312BC" w:rsidRDefault="00FE249A" w:rsidP="00A312BC"/>
  </w:endnote>
  <w:endnote w:type="continuationSeparator" w:id="0">
    <w:p w14:paraId="27085713" w14:textId="77777777" w:rsidR="00FE249A" w:rsidRPr="00A312BC" w:rsidRDefault="00FE24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C23F" w14:textId="78AB641B" w:rsidR="00D30716" w:rsidRPr="00D30716" w:rsidRDefault="00D30716">
    <w:pPr>
      <w:pStyle w:val="a8"/>
    </w:pPr>
    <w:r w:rsidRPr="00D30716">
      <w:rPr>
        <w:b/>
        <w:sz w:val="18"/>
      </w:rPr>
      <w:fldChar w:fldCharType="begin"/>
    </w:r>
    <w:r w:rsidRPr="00D30716">
      <w:rPr>
        <w:b/>
        <w:sz w:val="18"/>
      </w:rPr>
      <w:instrText xml:space="preserve"> PAGE  \* MERGEFORMAT </w:instrText>
    </w:r>
    <w:r w:rsidRPr="00D30716">
      <w:rPr>
        <w:b/>
        <w:sz w:val="18"/>
      </w:rPr>
      <w:fldChar w:fldCharType="separate"/>
    </w:r>
    <w:r w:rsidRPr="00D30716">
      <w:rPr>
        <w:b/>
        <w:noProof/>
        <w:sz w:val="18"/>
      </w:rPr>
      <w:t>2</w:t>
    </w:r>
    <w:r w:rsidRPr="00D30716">
      <w:rPr>
        <w:b/>
        <w:sz w:val="18"/>
      </w:rPr>
      <w:fldChar w:fldCharType="end"/>
    </w:r>
    <w:r>
      <w:rPr>
        <w:b/>
        <w:sz w:val="18"/>
      </w:rPr>
      <w:tab/>
    </w:r>
    <w:r>
      <w:t>GE.23-01037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4AC2" w14:textId="1F976BB9" w:rsidR="00D30716" w:rsidRPr="00D30716" w:rsidRDefault="00D30716" w:rsidP="00D30716">
    <w:pPr>
      <w:pStyle w:val="a8"/>
      <w:tabs>
        <w:tab w:val="clear" w:pos="9639"/>
        <w:tab w:val="right" w:pos="9638"/>
      </w:tabs>
      <w:rPr>
        <w:b/>
        <w:sz w:val="18"/>
      </w:rPr>
    </w:pPr>
    <w:r>
      <w:t>GE.23-01037</w:t>
    </w:r>
    <w:r>
      <w:tab/>
    </w:r>
    <w:r w:rsidRPr="00D30716">
      <w:rPr>
        <w:b/>
        <w:sz w:val="18"/>
      </w:rPr>
      <w:fldChar w:fldCharType="begin"/>
    </w:r>
    <w:r w:rsidRPr="00D30716">
      <w:rPr>
        <w:b/>
        <w:sz w:val="18"/>
      </w:rPr>
      <w:instrText xml:space="preserve"> PAGE  \* MERGEFORMAT </w:instrText>
    </w:r>
    <w:r w:rsidRPr="00D30716">
      <w:rPr>
        <w:b/>
        <w:sz w:val="18"/>
      </w:rPr>
      <w:fldChar w:fldCharType="separate"/>
    </w:r>
    <w:r w:rsidRPr="00D30716">
      <w:rPr>
        <w:b/>
        <w:noProof/>
        <w:sz w:val="18"/>
      </w:rPr>
      <w:t>3</w:t>
    </w:r>
    <w:r w:rsidRPr="00D307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5862" w14:textId="3C99D5C3" w:rsidR="00042B72" w:rsidRPr="00D30716" w:rsidRDefault="00D30716" w:rsidP="00D3071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FE87DA5" wp14:editId="12F0F84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23-01037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7489279" wp14:editId="5444B54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310123  200223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9597" w14:textId="77777777" w:rsidR="00FE249A" w:rsidRPr="001075E9" w:rsidRDefault="00FE24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C8A3D7" w14:textId="77777777" w:rsidR="00FE249A" w:rsidRDefault="00FE24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E375C5B" w14:textId="5DC63770" w:rsidR="00D30716" w:rsidRPr="00C06DB5" w:rsidRDefault="00D30716" w:rsidP="00D30716">
      <w:pPr>
        <w:pStyle w:val="ad"/>
      </w:pPr>
      <w:r>
        <w:tab/>
      </w:r>
      <w:r w:rsidRPr="008E2BA4"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="008E2BA4" w:rsidRPr="00E6226D">
          <w:rPr>
            <w:rStyle w:val="af1"/>
          </w:rPr>
          <w:t>https://unece.org/transport/vehicle-regulations</w:t>
        </w:r>
      </w:hyperlink>
      <w:r>
        <w:t>). В порядке исключения документы можно также получить по электронной почте. В ходе сессии официальные документы можно получить</w:t>
      </w:r>
      <w:r w:rsidR="00A2464A">
        <w:br/>
      </w:r>
      <w:r>
        <w:t>в Секции распространения документов ЮНОГ (комната C.337, третий этаж, Дворец Наций). С переводом официальных документов делегаты могут ознакомиться через общедоступную Систему официальной документации (СОД) на веб-сайте (</w:t>
      </w:r>
      <w:hyperlink r:id="rId2" w:history="1">
        <w:r w:rsidR="008E2BA4" w:rsidRPr="00E6226D">
          <w:rPr>
            <w:rStyle w:val="af1"/>
          </w:rPr>
          <w:t>http://documents.un.org</w:t>
        </w:r>
      </w:hyperlink>
      <w:r>
        <w:t>).</w:t>
      </w:r>
    </w:p>
  </w:footnote>
  <w:footnote w:id="2">
    <w:p w14:paraId="1CDEDDA9" w14:textId="1DFFAD59" w:rsidR="00D30716" w:rsidRPr="00C06DB5" w:rsidRDefault="00D30716" w:rsidP="00D30716">
      <w:pPr>
        <w:pStyle w:val="ad"/>
        <w:spacing w:after="240"/>
      </w:pPr>
      <w:r>
        <w:tab/>
      </w:r>
      <w:r w:rsidRPr="008E2BA4">
        <w:t>**</w:t>
      </w:r>
      <w:r w:rsidRPr="008E2BA4">
        <w:tab/>
      </w:r>
      <w:r>
        <w:t>Делегатов просят зарегистрироваться онлайн с помощью системы регистрации на веб-сайте ЕЭК ООН (</w:t>
      </w:r>
      <w:hyperlink r:id="rId3" w:history="1">
        <w:r w:rsidR="008E2BA4" w:rsidRPr="00E6226D">
          <w:rPr>
            <w:rStyle w:val="af1"/>
          </w:rPr>
          <w:t>https://indico.un.org/event/1002069/</w:t>
        </w:r>
      </w:hyperlink>
      <w:r>
        <w:t>). По прибытии во Дворец Наций делегатам следует получить пропуск в Секции охраны и безопасности ЮНОГ, которая временно находится на вилле Ле-Фёйантин (Villa Les Feuillantines (13, Avenue de la Paix)). В случае затруднений просьба связаться с секретариатом по телефону (внутр. ном. 713036). Схему Дворца Наций и другую полезную информацию см. на веб-сайте (</w:t>
      </w:r>
      <w:hyperlink r:id="rId4" w:history="1">
        <w:r w:rsidR="008E2BA4" w:rsidRPr="00E6226D">
          <w:rPr>
            <w:rStyle w:val="af1"/>
          </w:rPr>
          <w:t>https://unece.org/practical-information-delegates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E7B8" w14:textId="1A40DBA0" w:rsidR="00D30716" w:rsidRPr="00D30716" w:rsidRDefault="00D30716">
    <w:pPr>
      <w:pStyle w:val="a5"/>
    </w:pPr>
    <w:fldSimple w:instr=" TITLE  \* MERGEFORMAT ">
      <w:r w:rsidR="00836E20">
        <w:t>ECE/TRANS/WP.29/1170/Corr.1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C708" w14:textId="4D1E8D59" w:rsidR="00D30716" w:rsidRPr="00D30716" w:rsidRDefault="00D30716" w:rsidP="00D30716">
    <w:pPr>
      <w:pStyle w:val="a5"/>
      <w:jc w:val="right"/>
    </w:pPr>
    <w:fldSimple w:instr=" TITLE  \* MERGEFORMAT ">
      <w:r w:rsidR="00836E20">
        <w:t>ECE/TRANS/WP.29/1170/Corr.1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86580189">
    <w:abstractNumId w:val="17"/>
  </w:num>
  <w:num w:numId="2" w16cid:durableId="2068452225">
    <w:abstractNumId w:val="12"/>
  </w:num>
  <w:num w:numId="3" w16cid:durableId="117065942">
    <w:abstractNumId w:val="11"/>
  </w:num>
  <w:num w:numId="4" w16cid:durableId="489489770">
    <w:abstractNumId w:val="18"/>
  </w:num>
  <w:num w:numId="5" w16cid:durableId="649021356">
    <w:abstractNumId w:val="14"/>
  </w:num>
  <w:num w:numId="6" w16cid:durableId="1186559271">
    <w:abstractNumId w:val="8"/>
  </w:num>
  <w:num w:numId="7" w16cid:durableId="1466241006">
    <w:abstractNumId w:val="3"/>
  </w:num>
  <w:num w:numId="8" w16cid:durableId="1042483575">
    <w:abstractNumId w:val="2"/>
  </w:num>
  <w:num w:numId="9" w16cid:durableId="595406736">
    <w:abstractNumId w:val="1"/>
  </w:num>
  <w:num w:numId="10" w16cid:durableId="151454667">
    <w:abstractNumId w:val="0"/>
  </w:num>
  <w:num w:numId="11" w16cid:durableId="15887100">
    <w:abstractNumId w:val="9"/>
  </w:num>
  <w:num w:numId="12" w16cid:durableId="2137990318">
    <w:abstractNumId w:val="7"/>
  </w:num>
  <w:num w:numId="13" w16cid:durableId="1577321448">
    <w:abstractNumId w:val="6"/>
  </w:num>
  <w:num w:numId="14" w16cid:durableId="957101920">
    <w:abstractNumId w:val="5"/>
  </w:num>
  <w:num w:numId="15" w16cid:durableId="1110853324">
    <w:abstractNumId w:val="4"/>
  </w:num>
  <w:num w:numId="16" w16cid:durableId="1942838598">
    <w:abstractNumId w:val="16"/>
  </w:num>
  <w:num w:numId="17" w16cid:durableId="1804883227">
    <w:abstractNumId w:val="13"/>
  </w:num>
  <w:num w:numId="18" w16cid:durableId="1707103673">
    <w:abstractNumId w:val="15"/>
  </w:num>
  <w:num w:numId="19" w16cid:durableId="859200712">
    <w:abstractNumId w:val="16"/>
  </w:num>
  <w:num w:numId="20" w16cid:durableId="965500562">
    <w:abstractNumId w:val="13"/>
  </w:num>
  <w:num w:numId="21" w16cid:durableId="2132239712">
    <w:abstractNumId w:val="15"/>
  </w:num>
  <w:num w:numId="22" w16cid:durableId="9161344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9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50B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33504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36E20"/>
    <w:rsid w:val="0086445C"/>
    <w:rsid w:val="00894693"/>
    <w:rsid w:val="008A08D7"/>
    <w:rsid w:val="008A37C8"/>
    <w:rsid w:val="008B6909"/>
    <w:rsid w:val="008D53B6"/>
    <w:rsid w:val="008E2BA4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464A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071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249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DF3AA"/>
  <w15:docId w15:val="{1E7E7F50-9432-41CE-9255-B07F17A4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D30716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styleId="af3">
    <w:name w:val="Unresolved Mention"/>
    <w:basedOn w:val="a0"/>
    <w:uiPriority w:val="99"/>
    <w:semiHidden/>
    <w:unhideWhenUsed/>
    <w:rsid w:val="008E2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2069/" TargetMode="External"/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https://unece.org/transport/vehicle-regulations" TargetMode="External"/><Relationship Id="rId4" Type="http://schemas.openxmlformats.org/officeDocument/2006/relationships/hyperlink" Target="https://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CFA18-C352-4AA0-A8F7-5CCD8A5BCB26}"/>
</file>

<file path=customXml/itemProps2.xml><?xml version="1.0" encoding="utf-8"?>
<ds:datastoreItem xmlns:ds="http://schemas.openxmlformats.org/officeDocument/2006/customXml" ds:itemID="{FF5C4A0E-A175-4786-AF2C-4BBB73349C3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147</Words>
  <Characters>1016</Characters>
  <Application>Microsoft Office Word</Application>
  <DocSecurity>0</DocSecurity>
  <Lines>41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ECE/TRANS/WP.29/1170/Corr.1</vt:lpstr>
      <vt:lpstr>A/</vt:lpstr>
      <vt:lpstr>A/</vt:lpstr>
    </vt:vector>
  </TitlesOfParts>
  <Company>DCM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ECE/TRANS/WP.29/1170/Corr.1</dc:title>
  <dc:subject/>
  <dc:creator>Anna KISSELEVA</dc:creator>
  <cp:keywords/>
  <cp:lastModifiedBy>Anna Kisseleva</cp:lastModifiedBy>
  <cp:revision>3</cp:revision>
  <cp:lastPrinted>2023-02-20T07:01:00Z</cp:lastPrinted>
  <dcterms:created xsi:type="dcterms:W3CDTF">2023-02-20T07:01:00Z</dcterms:created>
  <dcterms:modified xsi:type="dcterms:W3CDTF">2023-02-20T07:05:00Z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