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00D0D2" w14:textId="77777777" w:rsidTr="00C97039">
        <w:trPr>
          <w:trHeight w:hRule="exact" w:val="851"/>
        </w:trPr>
        <w:tc>
          <w:tcPr>
            <w:tcW w:w="1276" w:type="dxa"/>
            <w:tcBorders>
              <w:bottom w:val="single" w:sz="4" w:space="0" w:color="auto"/>
            </w:tcBorders>
          </w:tcPr>
          <w:p w14:paraId="0FF6263A" w14:textId="77777777" w:rsidR="00F35BAF" w:rsidRPr="00DB58B5" w:rsidRDefault="00F35BAF" w:rsidP="0032522A"/>
        </w:tc>
        <w:tc>
          <w:tcPr>
            <w:tcW w:w="2268" w:type="dxa"/>
            <w:tcBorders>
              <w:bottom w:val="single" w:sz="4" w:space="0" w:color="auto"/>
            </w:tcBorders>
            <w:vAlign w:val="bottom"/>
          </w:tcPr>
          <w:p w14:paraId="71252D2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41FFD8" w14:textId="3C89B05D" w:rsidR="00F35BAF" w:rsidRPr="00DB58B5" w:rsidRDefault="0032522A" w:rsidP="0032522A">
            <w:pPr>
              <w:jc w:val="right"/>
            </w:pPr>
            <w:r w:rsidRPr="0032522A">
              <w:rPr>
                <w:sz w:val="40"/>
              </w:rPr>
              <w:t>ECE</w:t>
            </w:r>
            <w:r>
              <w:t>/TRANS/WP.15/AC.2/2023/17</w:t>
            </w:r>
          </w:p>
        </w:tc>
      </w:tr>
      <w:tr w:rsidR="00F35BAF" w:rsidRPr="00DB58B5" w14:paraId="33AE5B89" w14:textId="77777777" w:rsidTr="00C97039">
        <w:trPr>
          <w:trHeight w:hRule="exact" w:val="2835"/>
        </w:trPr>
        <w:tc>
          <w:tcPr>
            <w:tcW w:w="1276" w:type="dxa"/>
            <w:tcBorders>
              <w:top w:val="single" w:sz="4" w:space="0" w:color="auto"/>
              <w:bottom w:val="single" w:sz="12" w:space="0" w:color="auto"/>
            </w:tcBorders>
          </w:tcPr>
          <w:p w14:paraId="6757C979" w14:textId="77777777" w:rsidR="00F35BAF" w:rsidRPr="00DB58B5" w:rsidRDefault="00F35BAF" w:rsidP="00C97039">
            <w:pPr>
              <w:spacing w:before="120"/>
              <w:jc w:val="center"/>
            </w:pPr>
            <w:r>
              <w:rPr>
                <w:noProof/>
                <w:lang w:eastAsia="fr-CH"/>
              </w:rPr>
              <w:drawing>
                <wp:inline distT="0" distB="0" distL="0" distR="0" wp14:anchorId="5894FD9D" wp14:editId="66D257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D9283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0D1D4A" w14:textId="77777777" w:rsidR="00F35BAF" w:rsidRDefault="0032522A" w:rsidP="00C97039">
            <w:pPr>
              <w:spacing w:before="240"/>
            </w:pPr>
            <w:r>
              <w:t>Distr. générale</w:t>
            </w:r>
          </w:p>
          <w:p w14:paraId="306E4580" w14:textId="4416D2DF" w:rsidR="0032522A" w:rsidRDefault="0032522A" w:rsidP="0032522A">
            <w:pPr>
              <w:spacing w:line="240" w:lineRule="exact"/>
            </w:pPr>
            <w:r>
              <w:t>5 mai 2023</w:t>
            </w:r>
          </w:p>
          <w:p w14:paraId="46B50EEF" w14:textId="77777777" w:rsidR="0032522A" w:rsidRDefault="0032522A" w:rsidP="0032522A">
            <w:pPr>
              <w:spacing w:line="240" w:lineRule="exact"/>
            </w:pPr>
            <w:r>
              <w:t>Français</w:t>
            </w:r>
          </w:p>
          <w:p w14:paraId="7EE85FC1" w14:textId="57A7003E" w:rsidR="0032522A" w:rsidRPr="00DB58B5" w:rsidRDefault="0032522A" w:rsidP="0032522A">
            <w:pPr>
              <w:spacing w:line="240" w:lineRule="exact"/>
            </w:pPr>
            <w:r>
              <w:t>Original : anglais</w:t>
            </w:r>
          </w:p>
        </w:tc>
      </w:tr>
    </w:tbl>
    <w:p w14:paraId="42FA6A51" w14:textId="77777777" w:rsidR="007F20FA" w:rsidRPr="000312C0" w:rsidRDefault="007F20FA" w:rsidP="007F20FA">
      <w:pPr>
        <w:spacing w:before="120"/>
        <w:rPr>
          <w:b/>
          <w:sz w:val="28"/>
          <w:szCs w:val="28"/>
        </w:rPr>
      </w:pPr>
      <w:r w:rsidRPr="000312C0">
        <w:rPr>
          <w:b/>
          <w:sz w:val="28"/>
          <w:szCs w:val="28"/>
        </w:rPr>
        <w:t>Commission économique pour l’Europe</w:t>
      </w:r>
    </w:p>
    <w:p w14:paraId="1BCD6D36" w14:textId="77777777" w:rsidR="007F20FA" w:rsidRDefault="007F20FA" w:rsidP="007F20FA">
      <w:pPr>
        <w:spacing w:before="120"/>
        <w:rPr>
          <w:sz w:val="28"/>
          <w:szCs w:val="28"/>
        </w:rPr>
      </w:pPr>
      <w:r w:rsidRPr="00685843">
        <w:rPr>
          <w:sz w:val="28"/>
          <w:szCs w:val="28"/>
        </w:rPr>
        <w:t>Comité des transports intérieurs</w:t>
      </w:r>
    </w:p>
    <w:p w14:paraId="5D5E1912" w14:textId="77777777" w:rsidR="0032522A" w:rsidRPr="009E01B8" w:rsidRDefault="0032522A" w:rsidP="00E85C74">
      <w:pPr>
        <w:spacing w:before="120"/>
        <w:rPr>
          <w:b/>
          <w:sz w:val="24"/>
          <w:szCs w:val="24"/>
        </w:rPr>
      </w:pPr>
      <w:r w:rsidRPr="009E01B8">
        <w:rPr>
          <w:b/>
          <w:sz w:val="24"/>
          <w:szCs w:val="24"/>
        </w:rPr>
        <w:t>Groupe de travail des transports de marchandises dangereuses</w:t>
      </w:r>
    </w:p>
    <w:p w14:paraId="2931EA14" w14:textId="71EE911E" w:rsidR="0032522A" w:rsidRPr="00BF7F03" w:rsidRDefault="0032522A" w:rsidP="0032522A">
      <w:pPr>
        <w:spacing w:before="120"/>
        <w:rPr>
          <w:b/>
          <w:lang w:val="fr-FR"/>
        </w:rPr>
      </w:pPr>
      <w:r w:rsidRPr="00BF7F03">
        <w:rPr>
          <w:b/>
          <w:bCs/>
          <w:lang w:val="fr-FR"/>
        </w:rPr>
        <w:t>Réunion commune d</w:t>
      </w:r>
      <w:r>
        <w:rPr>
          <w:b/>
          <w:bCs/>
          <w:lang w:val="fr-FR"/>
        </w:rPr>
        <w:t>’</w:t>
      </w:r>
      <w:r w:rsidRPr="00BF7F03">
        <w:rPr>
          <w:b/>
          <w:bCs/>
          <w:lang w:val="fr-FR"/>
        </w:rPr>
        <w:t>experts du Règlement annexé à l</w:t>
      </w:r>
      <w:r>
        <w:rPr>
          <w:b/>
          <w:bCs/>
          <w:lang w:val="fr-FR"/>
        </w:rPr>
        <w:t>’</w:t>
      </w:r>
      <w:r w:rsidRPr="00BF7F03">
        <w:rPr>
          <w:b/>
          <w:bCs/>
          <w:lang w:val="fr-FR"/>
        </w:rPr>
        <w:t xml:space="preserve">Accord européen </w:t>
      </w:r>
      <w:r w:rsidR="00581486">
        <w:rPr>
          <w:b/>
          <w:bCs/>
          <w:lang w:val="fr-FR"/>
        </w:rPr>
        <w:br/>
      </w:r>
      <w:r w:rsidRPr="00BF7F03">
        <w:rPr>
          <w:b/>
          <w:bCs/>
          <w:lang w:val="fr-FR"/>
        </w:rPr>
        <w:t xml:space="preserve">relatif au transport international des marchandises dangereuses </w:t>
      </w:r>
      <w:r w:rsidR="00581486">
        <w:rPr>
          <w:b/>
          <w:bCs/>
          <w:lang w:val="fr-FR"/>
        </w:rPr>
        <w:br/>
      </w:r>
      <w:r w:rsidRPr="00BF7F03">
        <w:rPr>
          <w:b/>
          <w:bCs/>
          <w:lang w:val="fr-FR"/>
        </w:rPr>
        <w:t xml:space="preserve">par voies de navigation intérieures (ADN) </w:t>
      </w:r>
      <w:r w:rsidR="00581486">
        <w:rPr>
          <w:b/>
          <w:bCs/>
          <w:lang w:val="fr-FR"/>
        </w:rPr>
        <w:br/>
      </w:r>
      <w:r w:rsidRPr="00BF7F03">
        <w:rPr>
          <w:b/>
          <w:bCs/>
          <w:lang w:val="fr-FR"/>
        </w:rPr>
        <w:t>(Comité de sécurité de l</w:t>
      </w:r>
      <w:r>
        <w:rPr>
          <w:b/>
          <w:bCs/>
          <w:lang w:val="fr-FR"/>
        </w:rPr>
        <w:t>’</w:t>
      </w:r>
      <w:r w:rsidRPr="00BF7F03">
        <w:rPr>
          <w:b/>
          <w:bCs/>
          <w:lang w:val="fr-FR"/>
        </w:rPr>
        <w:t>ADN)</w:t>
      </w:r>
    </w:p>
    <w:p w14:paraId="7AEDC991" w14:textId="77777777" w:rsidR="0032522A" w:rsidRPr="00BF7F03" w:rsidRDefault="0032522A" w:rsidP="0032522A">
      <w:pPr>
        <w:spacing w:before="120"/>
        <w:rPr>
          <w:b/>
          <w:lang w:val="fr-FR"/>
        </w:rPr>
      </w:pPr>
      <w:r w:rsidRPr="00BF7F03">
        <w:rPr>
          <w:b/>
          <w:bCs/>
          <w:lang w:val="fr-FR"/>
        </w:rPr>
        <w:t>Quarante-deuxième session</w:t>
      </w:r>
    </w:p>
    <w:p w14:paraId="0F5ACABF" w14:textId="4BC588A9" w:rsidR="0032522A" w:rsidRPr="00BF7F03" w:rsidRDefault="0032522A" w:rsidP="0032522A">
      <w:pPr>
        <w:rPr>
          <w:lang w:val="fr-FR"/>
        </w:rPr>
      </w:pPr>
      <w:r w:rsidRPr="00BF7F03">
        <w:rPr>
          <w:lang w:val="fr-FR"/>
        </w:rPr>
        <w:t>Genève, 21-25</w:t>
      </w:r>
      <w:r w:rsidR="00581486">
        <w:rPr>
          <w:lang w:val="fr-FR"/>
        </w:rPr>
        <w:t> </w:t>
      </w:r>
      <w:r w:rsidRPr="00BF7F03">
        <w:rPr>
          <w:lang w:val="fr-FR"/>
        </w:rPr>
        <w:t>août 2023</w:t>
      </w:r>
    </w:p>
    <w:p w14:paraId="2920B9A9" w14:textId="230235EC" w:rsidR="0032522A" w:rsidRPr="00BF7F03" w:rsidRDefault="0032522A" w:rsidP="0032522A">
      <w:pPr>
        <w:rPr>
          <w:lang w:val="fr-FR"/>
        </w:rPr>
      </w:pPr>
      <w:r w:rsidRPr="00BF7F03">
        <w:rPr>
          <w:lang w:val="fr-FR"/>
        </w:rPr>
        <w:t>Point</w:t>
      </w:r>
      <w:r w:rsidR="00581486">
        <w:rPr>
          <w:lang w:val="fr-FR"/>
        </w:rPr>
        <w:t> </w:t>
      </w:r>
      <w:r w:rsidRPr="00BF7F03">
        <w:rPr>
          <w:lang w:val="fr-FR"/>
        </w:rPr>
        <w:t>4</w:t>
      </w:r>
      <w:r w:rsidR="00581486">
        <w:rPr>
          <w:lang w:val="fr-FR"/>
        </w:rPr>
        <w:t> </w:t>
      </w:r>
      <w:r w:rsidRPr="00BF7F03">
        <w:rPr>
          <w:lang w:val="fr-FR"/>
        </w:rPr>
        <w:t>b) de l</w:t>
      </w:r>
      <w:r>
        <w:rPr>
          <w:lang w:val="fr-FR"/>
        </w:rPr>
        <w:t>’</w:t>
      </w:r>
      <w:r w:rsidRPr="00BF7F03">
        <w:rPr>
          <w:lang w:val="fr-FR"/>
        </w:rPr>
        <w:t>ordre du jour provisoire</w:t>
      </w:r>
    </w:p>
    <w:p w14:paraId="677F4BAE" w14:textId="4A18B687" w:rsidR="0032522A" w:rsidRDefault="0032522A" w:rsidP="0032522A">
      <w:pPr>
        <w:rPr>
          <w:b/>
          <w:bCs/>
          <w:lang w:val="fr-FR"/>
        </w:rPr>
      </w:pPr>
      <w:r w:rsidRPr="00BF7F03">
        <w:rPr>
          <w:b/>
          <w:bCs/>
          <w:lang w:val="fr-FR"/>
        </w:rPr>
        <w:t>Propositions d</w:t>
      </w:r>
      <w:r>
        <w:rPr>
          <w:b/>
          <w:bCs/>
          <w:lang w:val="fr-FR"/>
        </w:rPr>
        <w:t>’</w:t>
      </w:r>
      <w:r w:rsidRPr="00BF7F03">
        <w:rPr>
          <w:b/>
          <w:bCs/>
          <w:lang w:val="fr-FR"/>
        </w:rPr>
        <w:t>amendements au Règlement annexé à l</w:t>
      </w:r>
      <w:r>
        <w:rPr>
          <w:b/>
          <w:bCs/>
          <w:lang w:val="fr-FR"/>
        </w:rPr>
        <w:t>’</w:t>
      </w:r>
      <w:r w:rsidRPr="00BF7F03">
        <w:rPr>
          <w:b/>
          <w:bCs/>
          <w:lang w:val="fr-FR"/>
        </w:rPr>
        <w:t>ADN</w:t>
      </w:r>
      <w:r w:rsidR="00581486">
        <w:rPr>
          <w:b/>
          <w:bCs/>
          <w:lang w:val="fr-FR"/>
        </w:rPr>
        <w:t> </w:t>
      </w:r>
      <w:r w:rsidRPr="00BF7F03">
        <w:rPr>
          <w:b/>
          <w:bCs/>
          <w:lang w:val="fr-FR"/>
        </w:rPr>
        <w:t xml:space="preserve">: </w:t>
      </w:r>
      <w:r w:rsidR="00581486">
        <w:rPr>
          <w:b/>
          <w:bCs/>
          <w:lang w:val="fr-FR"/>
        </w:rPr>
        <w:br/>
      </w:r>
      <w:r w:rsidRPr="00BF7F03">
        <w:rPr>
          <w:b/>
          <w:bCs/>
          <w:lang w:val="fr-FR"/>
        </w:rPr>
        <w:t>autres propositions</w:t>
      </w:r>
    </w:p>
    <w:p w14:paraId="19873066" w14:textId="43DA3AA2" w:rsidR="0032522A" w:rsidRPr="00BF7F03" w:rsidRDefault="0032522A" w:rsidP="00581486">
      <w:pPr>
        <w:pStyle w:val="HChG"/>
        <w:rPr>
          <w:lang w:val="fr-FR"/>
        </w:rPr>
      </w:pPr>
      <w:r w:rsidRPr="00BF7F03">
        <w:rPr>
          <w:lang w:val="fr-FR"/>
        </w:rPr>
        <w:tab/>
      </w:r>
      <w:r w:rsidRPr="00BF7F03">
        <w:rPr>
          <w:lang w:val="fr-FR"/>
        </w:rPr>
        <w:tab/>
        <w:t>Correction d</w:t>
      </w:r>
      <w:r>
        <w:rPr>
          <w:lang w:val="fr-FR"/>
        </w:rPr>
        <w:t>e l’alinéa</w:t>
      </w:r>
      <w:r w:rsidR="00581486">
        <w:rPr>
          <w:lang w:val="fr-FR"/>
        </w:rPr>
        <w:t> </w:t>
      </w:r>
      <w:r>
        <w:rPr>
          <w:lang w:val="fr-FR"/>
        </w:rPr>
        <w:t>e) d</w:t>
      </w:r>
      <w:r w:rsidRPr="00BF7F03">
        <w:rPr>
          <w:lang w:val="fr-FR"/>
        </w:rPr>
        <w:t>u paragraphe</w:t>
      </w:r>
      <w:r w:rsidR="00581486">
        <w:rPr>
          <w:lang w:val="fr-FR"/>
        </w:rPr>
        <w:t> </w:t>
      </w:r>
      <w:r w:rsidRPr="00BF7F03">
        <w:rPr>
          <w:lang w:val="fr-FR"/>
        </w:rPr>
        <w:t>9.3.3.40.2.16</w:t>
      </w:r>
    </w:p>
    <w:p w14:paraId="725878E4" w14:textId="7C3359C3" w:rsidR="0032522A" w:rsidRPr="00BF7F03" w:rsidRDefault="0032522A" w:rsidP="00581486">
      <w:pPr>
        <w:pStyle w:val="H1G"/>
        <w:rPr>
          <w:lang w:val="fr-FR"/>
        </w:rPr>
      </w:pPr>
      <w:r w:rsidRPr="00BF7F03">
        <w:rPr>
          <w:lang w:val="fr-FR"/>
        </w:rPr>
        <w:tab/>
      </w:r>
      <w:r w:rsidRPr="00BF7F03">
        <w:rPr>
          <w:lang w:val="fr-FR"/>
        </w:rPr>
        <w:tab/>
        <w:t>Communication du groupe de travail informel des sociétés de</w:t>
      </w:r>
      <w:r w:rsidR="00581486">
        <w:rPr>
          <w:lang w:val="fr-FR"/>
        </w:rPr>
        <w:t> </w:t>
      </w:r>
      <w:r w:rsidRPr="00BF7F03">
        <w:rPr>
          <w:lang w:val="fr-FR"/>
        </w:rPr>
        <w:t>classification ADN recommandées</w:t>
      </w:r>
      <w:r w:rsidR="00581486" w:rsidRPr="00581486">
        <w:rPr>
          <w:rStyle w:val="Appelnotedebasdep"/>
          <w:b w:val="0"/>
          <w:bCs/>
          <w:sz w:val="20"/>
          <w:vertAlign w:val="baseline"/>
        </w:rPr>
        <w:footnoteReference w:customMarkFollows="1" w:id="2"/>
        <w:t>*</w:t>
      </w:r>
      <w:r w:rsidR="00581486" w:rsidRPr="00581486">
        <w:rPr>
          <w:b w:val="0"/>
          <w:bCs/>
          <w:sz w:val="20"/>
          <w:vertAlign w:val="superscript"/>
        </w:rPr>
        <w:t xml:space="preserve">, </w:t>
      </w:r>
      <w:r w:rsidR="00581486" w:rsidRPr="00581486">
        <w:rPr>
          <w:rStyle w:val="Appelnotedebasdep"/>
          <w:b w:val="0"/>
          <w:bCs/>
          <w:sz w:val="20"/>
          <w:vertAlign w:val="baseline"/>
        </w:rPr>
        <w:footnoteReference w:customMarkFollows="1" w:id="3"/>
        <w:t>**</w:t>
      </w:r>
    </w:p>
    <w:p w14:paraId="4722B9BD" w14:textId="77777777" w:rsidR="0032522A" w:rsidRPr="00BF7F03" w:rsidRDefault="0032522A" w:rsidP="00581486">
      <w:pPr>
        <w:pStyle w:val="HChG"/>
        <w:rPr>
          <w:lang w:val="fr-FR"/>
        </w:rPr>
      </w:pPr>
      <w:r w:rsidRPr="00BF7F03">
        <w:rPr>
          <w:lang w:val="fr-FR"/>
        </w:rPr>
        <w:footnoteReference w:customMarkFollows="1" w:id="4"/>
        <w:tab/>
      </w:r>
      <w:r w:rsidRPr="00BF7F03">
        <w:rPr>
          <w:lang w:val="fr-FR"/>
        </w:rPr>
        <w:tab/>
      </w:r>
      <w:r w:rsidRPr="00581486">
        <w:t>Introduction</w:t>
      </w:r>
    </w:p>
    <w:p w14:paraId="1A3C6BB1" w14:textId="6B8770D3" w:rsidR="0032522A" w:rsidRPr="00BF7F03" w:rsidRDefault="0032522A" w:rsidP="0032522A">
      <w:pPr>
        <w:pStyle w:val="SingleTxtG"/>
        <w:rPr>
          <w:lang w:val="fr-FR"/>
        </w:rPr>
      </w:pPr>
      <w:r w:rsidRPr="00BF7F03">
        <w:rPr>
          <w:lang w:val="fr-FR"/>
        </w:rPr>
        <w:t>1.</w:t>
      </w:r>
      <w:r w:rsidRPr="00BF7F03">
        <w:rPr>
          <w:lang w:val="fr-FR"/>
        </w:rPr>
        <w:tab/>
        <w:t>L</w:t>
      </w:r>
      <w:r>
        <w:rPr>
          <w:lang w:val="fr-FR"/>
        </w:rPr>
        <w:t>a version anglaise</w:t>
      </w:r>
      <w:r w:rsidRPr="00BF7F03">
        <w:rPr>
          <w:lang w:val="fr-FR"/>
        </w:rPr>
        <w:t xml:space="preserve"> du 9.3.3.40.2.16</w:t>
      </w:r>
      <w:r w:rsidR="00581486">
        <w:rPr>
          <w:lang w:val="fr-FR"/>
        </w:rPr>
        <w:t> </w:t>
      </w:r>
      <w:r w:rsidRPr="00BF7F03">
        <w:rPr>
          <w:lang w:val="fr-FR"/>
        </w:rPr>
        <w:t>e) est libellé</w:t>
      </w:r>
      <w:r>
        <w:rPr>
          <w:lang w:val="fr-FR"/>
        </w:rPr>
        <w:t>e</w:t>
      </w:r>
      <w:r w:rsidRPr="00BF7F03">
        <w:rPr>
          <w:lang w:val="fr-FR"/>
        </w:rPr>
        <w:t xml:space="preserve"> comme suit</w:t>
      </w:r>
      <w:r w:rsidR="00581486">
        <w:rPr>
          <w:lang w:val="fr-FR"/>
        </w:rPr>
        <w:t> </w:t>
      </w:r>
      <w:r w:rsidRPr="00BF7F03">
        <w:rPr>
          <w:lang w:val="fr-FR"/>
        </w:rPr>
        <w:t>:</w:t>
      </w:r>
    </w:p>
    <w:p w14:paraId="1AFC2B96" w14:textId="0B7CF906" w:rsidR="0032522A" w:rsidRPr="003E0483" w:rsidRDefault="0032522A" w:rsidP="00581486">
      <w:pPr>
        <w:pStyle w:val="SingleTxtG"/>
        <w:rPr>
          <w:lang w:val="en-US"/>
        </w:rPr>
      </w:pPr>
      <w:r w:rsidRPr="003E0483">
        <w:rPr>
          <w:lang w:val="en-US"/>
        </w:rPr>
        <w:t>« (e)</w:t>
      </w:r>
      <w:r w:rsidR="00581486">
        <w:rPr>
          <w:lang w:val="en-US"/>
        </w:rPr>
        <w:t xml:space="preserve"> </w:t>
      </w:r>
      <w:r w:rsidRPr="003E0483">
        <w:rPr>
          <w:lang w:val="en-US"/>
        </w:rPr>
        <w:t>The provisions of this section do not apply to water spray systems in accordance with 9.3.1.28, 9.3.2.28 and 9.3.3.28.9.3.3.40.3 The two hand fire–extinguishers referred to in 8.1.4 shall be located in the cargo area. ».</w:t>
      </w:r>
    </w:p>
    <w:p w14:paraId="5720DB81" w14:textId="77777777" w:rsidR="0032522A" w:rsidRPr="003E0483" w:rsidRDefault="0032522A" w:rsidP="0032522A">
      <w:pPr>
        <w:pStyle w:val="SingleTxtG"/>
        <w:rPr>
          <w:lang w:val="en-US"/>
        </w:rPr>
      </w:pPr>
      <w:r w:rsidRPr="003E0483">
        <w:rPr>
          <w:lang w:val="en-US"/>
        </w:rPr>
        <w:t>2.</w:t>
      </w:r>
      <w:r w:rsidRPr="003E0483">
        <w:rPr>
          <w:lang w:val="en-US"/>
        </w:rPr>
        <w:tab/>
        <w:t>La partie « 9.3.3.40.3 The two hand fire–extinguishers referred to in 8.1.4 shall be located in the cargo area. » doit être déplacée au même niveau que le 9.3.3.40.4 (comme dans la version française).</w:t>
      </w:r>
    </w:p>
    <w:p w14:paraId="2291BEAE" w14:textId="77777777" w:rsidR="0032522A" w:rsidRPr="00BF7F03" w:rsidRDefault="0032522A" w:rsidP="0032522A">
      <w:pPr>
        <w:pStyle w:val="SingleTxtG"/>
        <w:rPr>
          <w:lang w:val="fr-FR"/>
        </w:rPr>
      </w:pPr>
      <w:r w:rsidRPr="00BF7F03">
        <w:rPr>
          <w:lang w:val="fr-FR"/>
        </w:rPr>
        <w:t>3.</w:t>
      </w:r>
      <w:r w:rsidRPr="00BF7F03">
        <w:rPr>
          <w:lang w:val="fr-FR"/>
        </w:rPr>
        <w:tab/>
        <w:t>L</w:t>
      </w:r>
      <w:r>
        <w:rPr>
          <w:lang w:val="fr-FR"/>
        </w:rPr>
        <w:t xml:space="preserve">a version </w:t>
      </w:r>
      <w:r w:rsidRPr="00BF7F03">
        <w:rPr>
          <w:lang w:val="fr-FR"/>
        </w:rPr>
        <w:t>français</w:t>
      </w:r>
      <w:r>
        <w:rPr>
          <w:lang w:val="fr-FR"/>
        </w:rPr>
        <w:t>e</w:t>
      </w:r>
      <w:r w:rsidRPr="00BF7F03">
        <w:rPr>
          <w:lang w:val="fr-FR"/>
        </w:rPr>
        <w:t xml:space="preserve"> </w:t>
      </w:r>
      <w:r>
        <w:rPr>
          <w:lang w:val="fr-FR"/>
        </w:rPr>
        <w:t>se présente</w:t>
      </w:r>
      <w:r w:rsidRPr="00BF7F03">
        <w:rPr>
          <w:lang w:val="fr-FR"/>
        </w:rPr>
        <w:t xml:space="preserve"> comme suit :</w:t>
      </w:r>
    </w:p>
    <w:p w14:paraId="4C4CD261" w14:textId="04900B65" w:rsidR="0032522A" w:rsidRPr="00BF7F03" w:rsidRDefault="0032522A" w:rsidP="0032522A">
      <w:pPr>
        <w:pStyle w:val="SingleTxtG"/>
        <w:rPr>
          <w:lang w:val="fr-FR"/>
        </w:rPr>
      </w:pPr>
      <w:r w:rsidRPr="00BF7F03">
        <w:rPr>
          <w:lang w:val="fr-FR"/>
        </w:rPr>
        <w:tab/>
      </w:r>
      <w:r>
        <w:rPr>
          <w:lang w:val="fr-FR"/>
        </w:rPr>
        <w:t>« </w:t>
      </w:r>
      <w:r w:rsidRPr="00BF7F03">
        <w:rPr>
          <w:lang w:val="fr-FR"/>
        </w:rPr>
        <w:t>e)</w:t>
      </w:r>
      <w:r w:rsidR="00581486">
        <w:rPr>
          <w:lang w:val="fr-FR"/>
        </w:rPr>
        <w:t xml:space="preserve"> </w:t>
      </w:r>
      <w:r w:rsidRPr="00BF7F03">
        <w:rPr>
          <w:lang w:val="fr-FR"/>
        </w:rPr>
        <w:t>Les dispositions de la présente section ne s</w:t>
      </w:r>
      <w:r>
        <w:rPr>
          <w:lang w:val="fr-FR"/>
        </w:rPr>
        <w:t>’</w:t>
      </w:r>
      <w:r w:rsidRPr="00BF7F03">
        <w:rPr>
          <w:lang w:val="fr-FR"/>
        </w:rPr>
        <w:t>appliquent pas aux installations de pulvérisation d</w:t>
      </w:r>
      <w:r>
        <w:rPr>
          <w:lang w:val="fr-FR"/>
        </w:rPr>
        <w:t>’</w:t>
      </w:r>
      <w:r w:rsidRPr="00BF7F03">
        <w:rPr>
          <w:lang w:val="fr-FR"/>
        </w:rPr>
        <w:t>eau conformes aux dispositions des 9.3.1.28, 9.3.2.28 et 9.3.3.28.</w:t>
      </w:r>
    </w:p>
    <w:p w14:paraId="3A2FC3C8" w14:textId="39A1537B" w:rsidR="0032522A" w:rsidRPr="00BF7F03" w:rsidRDefault="0032522A" w:rsidP="0032522A">
      <w:pPr>
        <w:pStyle w:val="SingleTxtG"/>
        <w:rPr>
          <w:lang w:val="fr-FR"/>
        </w:rPr>
      </w:pPr>
      <w:r w:rsidRPr="00BF7F03">
        <w:rPr>
          <w:lang w:val="fr-FR"/>
        </w:rPr>
        <w:t>9.3.3.40.3</w:t>
      </w:r>
      <w:r w:rsidR="00581486">
        <w:rPr>
          <w:lang w:val="fr-FR"/>
        </w:rPr>
        <w:t xml:space="preserve"> </w:t>
      </w:r>
      <w:r w:rsidRPr="00BF7F03">
        <w:rPr>
          <w:lang w:val="fr-FR"/>
        </w:rPr>
        <w:t>Les deux extincteurs d</w:t>
      </w:r>
      <w:r>
        <w:rPr>
          <w:lang w:val="fr-FR"/>
        </w:rPr>
        <w:t>’</w:t>
      </w:r>
      <w:r w:rsidRPr="00BF7F03">
        <w:rPr>
          <w:lang w:val="fr-FR"/>
        </w:rPr>
        <w:t>incendie prescrits au 8.1.4 doivent être placés dans la zone de cargaison.</w:t>
      </w:r>
    </w:p>
    <w:p w14:paraId="5576A2C0" w14:textId="6141B7CC" w:rsidR="0032522A" w:rsidRPr="00BF7F03" w:rsidRDefault="0032522A" w:rsidP="0032522A">
      <w:pPr>
        <w:pStyle w:val="SingleTxtG"/>
        <w:rPr>
          <w:lang w:val="fr-FR"/>
        </w:rPr>
      </w:pPr>
      <w:r w:rsidRPr="00BF7F03">
        <w:rPr>
          <w:lang w:val="fr-FR"/>
        </w:rPr>
        <w:t>9.3.3.40.4</w:t>
      </w:r>
      <w:r w:rsidR="00581486">
        <w:rPr>
          <w:lang w:val="fr-FR"/>
        </w:rPr>
        <w:t xml:space="preserve"> </w:t>
      </w:r>
      <w:r w:rsidRPr="00BF7F03">
        <w:rPr>
          <w:lang w:val="fr-FR"/>
        </w:rPr>
        <w:t>L</w:t>
      </w:r>
      <w:r>
        <w:rPr>
          <w:lang w:val="fr-FR"/>
        </w:rPr>
        <w:t>’</w:t>
      </w:r>
      <w:r w:rsidRPr="00BF7F03">
        <w:rPr>
          <w:lang w:val="fr-FR"/>
        </w:rPr>
        <w:t>agent extincteur dans les installations d</w:t>
      </w:r>
      <w:r>
        <w:rPr>
          <w:lang w:val="fr-FR"/>
        </w:rPr>
        <w:t>’</w:t>
      </w:r>
      <w:r w:rsidRPr="00BF7F03">
        <w:rPr>
          <w:lang w:val="fr-FR"/>
        </w:rPr>
        <w:t>extinction fixées à demeure doit être approprié et en quantité suffisante pour combattre les incendies.</w:t>
      </w:r>
      <w:r>
        <w:rPr>
          <w:lang w:val="fr-FR"/>
        </w:rPr>
        <w:t> ».</w:t>
      </w:r>
    </w:p>
    <w:p w14:paraId="434E8A73" w14:textId="77777777" w:rsidR="0032522A" w:rsidRPr="00BF7F03" w:rsidRDefault="0032522A" w:rsidP="0032522A">
      <w:pPr>
        <w:pStyle w:val="HChG"/>
        <w:pageBreakBefore/>
        <w:rPr>
          <w:lang w:val="fr-FR"/>
        </w:rPr>
      </w:pPr>
      <w:r w:rsidRPr="00BF7F03">
        <w:rPr>
          <w:lang w:val="fr-FR"/>
        </w:rPr>
        <w:lastRenderedPageBreak/>
        <w:tab/>
      </w:r>
      <w:r w:rsidRPr="00BF7F03">
        <w:rPr>
          <w:lang w:val="fr-FR"/>
        </w:rPr>
        <w:tab/>
      </w:r>
      <w:r w:rsidRPr="00BF7F03">
        <w:rPr>
          <w:bCs/>
          <w:lang w:val="fr-FR"/>
        </w:rPr>
        <w:t>Proposition de correction</w:t>
      </w:r>
    </w:p>
    <w:p w14:paraId="37222A6E" w14:textId="456B8C6F" w:rsidR="0032522A" w:rsidRPr="00BF7F03" w:rsidRDefault="0032522A" w:rsidP="0032522A">
      <w:pPr>
        <w:pStyle w:val="SingleTxtG"/>
        <w:rPr>
          <w:lang w:val="fr-FR"/>
        </w:rPr>
      </w:pPr>
      <w:r w:rsidRPr="00BF7F03">
        <w:rPr>
          <w:lang w:val="fr-FR"/>
        </w:rPr>
        <w:t>4.</w:t>
      </w:r>
      <w:r w:rsidRPr="00BF7F03">
        <w:rPr>
          <w:lang w:val="fr-FR"/>
        </w:rPr>
        <w:tab/>
        <w:t>Le Comité de sécurité de l</w:t>
      </w:r>
      <w:r>
        <w:rPr>
          <w:lang w:val="fr-FR"/>
        </w:rPr>
        <w:t>’</w:t>
      </w:r>
      <w:r w:rsidRPr="00BF7F03">
        <w:rPr>
          <w:lang w:val="fr-FR"/>
        </w:rPr>
        <w:t>ADN est prié d</w:t>
      </w:r>
      <w:r>
        <w:rPr>
          <w:lang w:val="fr-FR"/>
        </w:rPr>
        <w:t>’</w:t>
      </w:r>
      <w:r w:rsidRPr="00BF7F03">
        <w:rPr>
          <w:lang w:val="fr-FR"/>
        </w:rPr>
        <w:t>examiner et d</w:t>
      </w:r>
      <w:r>
        <w:rPr>
          <w:lang w:val="fr-FR"/>
        </w:rPr>
        <w:t>’</w:t>
      </w:r>
      <w:r w:rsidRPr="00BF7F03">
        <w:rPr>
          <w:lang w:val="fr-FR"/>
        </w:rPr>
        <w:t xml:space="preserve">adopter la </w:t>
      </w:r>
      <w:r>
        <w:rPr>
          <w:lang w:val="fr-FR"/>
        </w:rPr>
        <w:t xml:space="preserve">correction </w:t>
      </w:r>
      <w:r w:rsidRPr="00BF7F03">
        <w:rPr>
          <w:lang w:val="fr-FR"/>
        </w:rPr>
        <w:t>ci</w:t>
      </w:r>
      <w:r w:rsidR="00581486">
        <w:rPr>
          <w:lang w:val="fr-FR"/>
        </w:rPr>
        <w:noBreakHyphen/>
      </w:r>
      <w:r w:rsidRPr="00BF7F03">
        <w:rPr>
          <w:lang w:val="fr-FR"/>
        </w:rPr>
        <w:t>après</w:t>
      </w:r>
      <w:r>
        <w:rPr>
          <w:lang w:val="fr-FR"/>
        </w:rPr>
        <w:t>,</w:t>
      </w:r>
      <w:r w:rsidRPr="00BF7F03">
        <w:rPr>
          <w:lang w:val="fr-FR"/>
        </w:rPr>
        <w:t xml:space="preserve"> </w:t>
      </w:r>
      <w:r>
        <w:rPr>
          <w:lang w:val="fr-FR"/>
        </w:rPr>
        <w:t>qu’il est proposé d’</w:t>
      </w:r>
      <w:r w:rsidRPr="00BF7F03">
        <w:rPr>
          <w:lang w:val="fr-FR"/>
        </w:rPr>
        <w:t>apporter au 9.3.3.40.2.16</w:t>
      </w:r>
      <w:r w:rsidR="00581486">
        <w:rPr>
          <w:lang w:val="fr-FR"/>
        </w:rPr>
        <w:t> </w:t>
      </w:r>
      <w:r w:rsidRPr="00BF7F03">
        <w:rPr>
          <w:lang w:val="fr-FR"/>
        </w:rPr>
        <w:t xml:space="preserve">e) </w:t>
      </w:r>
      <w:r>
        <w:rPr>
          <w:lang w:val="fr-FR"/>
        </w:rPr>
        <w:t>de la version anglaise dans la</w:t>
      </w:r>
      <w:r w:rsidRPr="00BF7F03">
        <w:rPr>
          <w:lang w:val="fr-FR"/>
        </w:rPr>
        <w:t xml:space="preserve"> prochaine </w:t>
      </w:r>
      <w:r>
        <w:rPr>
          <w:lang w:val="fr-FR"/>
        </w:rPr>
        <w:t>édition</w:t>
      </w:r>
      <w:r w:rsidRPr="00BF7F03">
        <w:rPr>
          <w:lang w:val="fr-FR"/>
        </w:rPr>
        <w:t xml:space="preserve"> de l</w:t>
      </w:r>
      <w:r>
        <w:rPr>
          <w:lang w:val="fr-FR"/>
        </w:rPr>
        <w:t>’</w:t>
      </w:r>
      <w:r w:rsidRPr="00BF7F03">
        <w:rPr>
          <w:lang w:val="fr-FR"/>
        </w:rPr>
        <w:t>ADN</w:t>
      </w:r>
      <w:r w:rsidR="00581486">
        <w:rPr>
          <w:lang w:val="fr-FR"/>
        </w:rPr>
        <w:t> </w:t>
      </w:r>
      <w:r w:rsidRPr="00BF7F03">
        <w:rPr>
          <w:lang w:val="fr-FR"/>
        </w:rPr>
        <w:t>:</w:t>
      </w:r>
    </w:p>
    <w:p w14:paraId="34C290D5" w14:textId="66F21BDE" w:rsidR="0032522A" w:rsidRPr="003E0483" w:rsidRDefault="0032522A" w:rsidP="0032522A">
      <w:pPr>
        <w:pStyle w:val="SingleTxtG"/>
        <w:rPr>
          <w:lang w:val="en-US"/>
        </w:rPr>
      </w:pPr>
      <w:r w:rsidRPr="0032522A">
        <w:rPr>
          <w:lang w:val="en-US"/>
        </w:rPr>
        <w:t>« (e)</w:t>
      </w:r>
      <w:r w:rsidR="00581486">
        <w:rPr>
          <w:lang w:val="en-US"/>
        </w:rPr>
        <w:t xml:space="preserve"> </w:t>
      </w:r>
      <w:r w:rsidRPr="0032522A">
        <w:rPr>
          <w:lang w:val="en-US"/>
        </w:rPr>
        <w:t>The provisions of this section do not apply to water spray systems in accordance with</w:t>
      </w:r>
      <w:r w:rsidRPr="003E0483">
        <w:rPr>
          <w:lang w:val="en-US"/>
        </w:rPr>
        <w:t xml:space="preserve"> 9.3.1.28, 9.3.2.28 and 9.3.3.28.</w:t>
      </w:r>
    </w:p>
    <w:p w14:paraId="3889B8ED" w14:textId="3224344B" w:rsidR="0032522A" w:rsidRDefault="0032522A" w:rsidP="0032522A">
      <w:pPr>
        <w:pStyle w:val="SingleTxtG"/>
        <w:rPr>
          <w:lang w:val="en-US"/>
        </w:rPr>
      </w:pPr>
      <w:r w:rsidRPr="003E0483">
        <w:rPr>
          <w:lang w:val="en-US"/>
        </w:rPr>
        <w:t>9.3.3.40.3</w:t>
      </w:r>
      <w:r w:rsidR="00581486">
        <w:rPr>
          <w:lang w:val="en-US"/>
        </w:rPr>
        <w:t xml:space="preserve"> </w:t>
      </w:r>
      <w:r w:rsidRPr="003E0483">
        <w:rPr>
          <w:lang w:val="en-US"/>
        </w:rPr>
        <w:t>The two hand fire–extinguishers referred to in 8.1.4 shall be located in the cargo area.</w:t>
      </w:r>
    </w:p>
    <w:p w14:paraId="09107E8A" w14:textId="16882C59" w:rsidR="00F9573C" w:rsidRDefault="0032522A" w:rsidP="0032522A">
      <w:pPr>
        <w:pStyle w:val="SingleTxtG"/>
        <w:rPr>
          <w:lang w:val="en-US"/>
        </w:rPr>
      </w:pPr>
      <w:r w:rsidRPr="003E0483">
        <w:rPr>
          <w:lang w:val="en-US"/>
        </w:rPr>
        <w:t>9.3.3.40.4 The fire-extinguishing agent and the quantity contained in the permanently fixed fire-extinguishing system shall be suitable and sufficient for fighting fires. ».</w:t>
      </w:r>
    </w:p>
    <w:p w14:paraId="011A1A6B" w14:textId="3FA1AF56" w:rsidR="0032522A" w:rsidRPr="0032522A" w:rsidRDefault="0032522A" w:rsidP="0032522A">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32522A" w:rsidRPr="0032522A" w:rsidSect="003252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3F40" w14:textId="77777777" w:rsidR="00904767" w:rsidRDefault="00904767" w:rsidP="00F95C08">
      <w:pPr>
        <w:spacing w:line="240" w:lineRule="auto"/>
      </w:pPr>
    </w:p>
  </w:endnote>
  <w:endnote w:type="continuationSeparator" w:id="0">
    <w:p w14:paraId="5A65FAB9" w14:textId="77777777" w:rsidR="00904767" w:rsidRPr="00AC3823" w:rsidRDefault="00904767" w:rsidP="00AC3823">
      <w:pPr>
        <w:pStyle w:val="Pieddepage"/>
      </w:pPr>
    </w:p>
  </w:endnote>
  <w:endnote w:type="continuationNotice" w:id="1">
    <w:p w14:paraId="48D10891" w14:textId="77777777" w:rsidR="00904767" w:rsidRDefault="00904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C068" w14:textId="67708029" w:rsidR="0032522A" w:rsidRPr="0032522A" w:rsidRDefault="0032522A" w:rsidP="0032522A">
    <w:pPr>
      <w:pStyle w:val="Pieddepage"/>
      <w:tabs>
        <w:tab w:val="right" w:pos="9638"/>
      </w:tabs>
    </w:pPr>
    <w:r w:rsidRPr="0032522A">
      <w:rPr>
        <w:b/>
        <w:sz w:val="18"/>
      </w:rPr>
      <w:fldChar w:fldCharType="begin"/>
    </w:r>
    <w:r w:rsidRPr="0032522A">
      <w:rPr>
        <w:b/>
        <w:sz w:val="18"/>
      </w:rPr>
      <w:instrText xml:space="preserve"> PAGE  \* MERGEFORMAT </w:instrText>
    </w:r>
    <w:r w:rsidRPr="0032522A">
      <w:rPr>
        <w:b/>
        <w:sz w:val="18"/>
      </w:rPr>
      <w:fldChar w:fldCharType="separate"/>
    </w:r>
    <w:r w:rsidRPr="0032522A">
      <w:rPr>
        <w:b/>
        <w:noProof/>
        <w:sz w:val="18"/>
      </w:rPr>
      <w:t>2</w:t>
    </w:r>
    <w:r w:rsidRPr="0032522A">
      <w:rPr>
        <w:b/>
        <w:sz w:val="18"/>
      </w:rPr>
      <w:fldChar w:fldCharType="end"/>
    </w:r>
    <w:r>
      <w:rPr>
        <w:b/>
        <w:sz w:val="18"/>
      </w:rPr>
      <w:tab/>
    </w:r>
    <w:r>
      <w:t>GE.23-08579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D23E" w14:textId="4D9E8968" w:rsidR="0032522A" w:rsidRPr="0032522A" w:rsidRDefault="0032522A" w:rsidP="0032522A">
    <w:pPr>
      <w:pStyle w:val="Pieddepage"/>
      <w:tabs>
        <w:tab w:val="right" w:pos="9638"/>
      </w:tabs>
      <w:rPr>
        <w:b/>
        <w:sz w:val="18"/>
      </w:rPr>
    </w:pPr>
    <w:r>
      <w:t>GE.23-08579</w:t>
    </w:r>
    <w:r>
      <w:tab/>
    </w:r>
    <w:r w:rsidRPr="0032522A">
      <w:rPr>
        <w:b/>
        <w:sz w:val="18"/>
      </w:rPr>
      <w:fldChar w:fldCharType="begin"/>
    </w:r>
    <w:r w:rsidRPr="0032522A">
      <w:rPr>
        <w:b/>
        <w:sz w:val="18"/>
      </w:rPr>
      <w:instrText xml:space="preserve"> PAGE  \* MERGEFORMAT </w:instrText>
    </w:r>
    <w:r w:rsidRPr="0032522A">
      <w:rPr>
        <w:b/>
        <w:sz w:val="18"/>
      </w:rPr>
      <w:fldChar w:fldCharType="separate"/>
    </w:r>
    <w:r w:rsidRPr="0032522A">
      <w:rPr>
        <w:b/>
        <w:noProof/>
        <w:sz w:val="18"/>
      </w:rPr>
      <w:t>3</w:t>
    </w:r>
    <w:r w:rsidRPr="003252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3EFA" w14:textId="1EFEEE4B" w:rsidR="007F20FA" w:rsidRPr="0032522A" w:rsidRDefault="0032522A" w:rsidP="0032522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C102E24" wp14:editId="67FA161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23-08579  (F)</w:t>
    </w:r>
    <w:r>
      <w:rPr>
        <w:noProof/>
        <w:sz w:val="20"/>
      </w:rPr>
      <w:drawing>
        <wp:anchor distT="0" distB="0" distL="114300" distR="114300" simplePos="0" relativeHeight="251660288" behindDoc="0" locked="0" layoutInCell="1" allowOverlap="1" wp14:anchorId="5C2F7AF2" wp14:editId="4E95C4B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010623    010623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D149" w14:textId="77777777" w:rsidR="00904767" w:rsidRPr="00AC3823" w:rsidRDefault="00904767" w:rsidP="00AC3823">
      <w:pPr>
        <w:pStyle w:val="Pieddepage"/>
        <w:tabs>
          <w:tab w:val="right" w:pos="2155"/>
        </w:tabs>
        <w:spacing w:after="80" w:line="240" w:lineRule="atLeast"/>
        <w:ind w:left="680"/>
        <w:rPr>
          <w:u w:val="single"/>
        </w:rPr>
      </w:pPr>
      <w:r>
        <w:rPr>
          <w:u w:val="single"/>
        </w:rPr>
        <w:tab/>
      </w:r>
    </w:p>
  </w:footnote>
  <w:footnote w:type="continuationSeparator" w:id="0">
    <w:p w14:paraId="4A16D0A9" w14:textId="77777777" w:rsidR="00904767" w:rsidRPr="00AC3823" w:rsidRDefault="00904767" w:rsidP="00AC3823">
      <w:pPr>
        <w:pStyle w:val="Pieddepage"/>
        <w:tabs>
          <w:tab w:val="right" w:pos="2155"/>
        </w:tabs>
        <w:spacing w:after="80" w:line="240" w:lineRule="atLeast"/>
        <w:ind w:left="680"/>
        <w:rPr>
          <w:u w:val="single"/>
        </w:rPr>
      </w:pPr>
      <w:r>
        <w:rPr>
          <w:u w:val="single"/>
        </w:rPr>
        <w:tab/>
      </w:r>
    </w:p>
  </w:footnote>
  <w:footnote w:type="continuationNotice" w:id="1">
    <w:p w14:paraId="58D8D8E9" w14:textId="77777777" w:rsidR="00904767" w:rsidRPr="00AC3823" w:rsidRDefault="00904767">
      <w:pPr>
        <w:spacing w:line="240" w:lineRule="auto"/>
        <w:rPr>
          <w:sz w:val="2"/>
          <w:szCs w:val="2"/>
        </w:rPr>
      </w:pPr>
    </w:p>
  </w:footnote>
  <w:footnote w:id="2">
    <w:p w14:paraId="2734AC69" w14:textId="46B0CF1D" w:rsidR="00581486" w:rsidRPr="00581486" w:rsidRDefault="00581486">
      <w:pPr>
        <w:pStyle w:val="Notedebasdepage"/>
      </w:pPr>
      <w:r>
        <w:rPr>
          <w:rStyle w:val="Appelnotedebasdep"/>
        </w:rPr>
        <w:tab/>
      </w:r>
      <w:r w:rsidRPr="00581486">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Pr>
          <w:lang w:val="fr-FR"/>
        </w:rPr>
        <w:noBreakHyphen/>
      </w:r>
      <w:r>
        <w:rPr>
          <w:lang w:val="fr-FR"/>
        </w:rPr>
        <w:t>ZKR/ADN/WP.15/AC.2/2023/17.</w:t>
      </w:r>
    </w:p>
  </w:footnote>
  <w:footnote w:id="3">
    <w:p w14:paraId="0509D80F" w14:textId="67D73B1D" w:rsidR="00581486" w:rsidRPr="00581486" w:rsidRDefault="00581486">
      <w:pPr>
        <w:pStyle w:val="Notedebasdepage"/>
      </w:pPr>
      <w:r>
        <w:rPr>
          <w:rStyle w:val="Appelnotedebasdep"/>
        </w:rPr>
        <w:tab/>
      </w:r>
      <w:r w:rsidRPr="00581486">
        <w:rPr>
          <w:rStyle w:val="Appelnotedebasdep"/>
          <w:sz w:val="20"/>
          <w:vertAlign w:val="baseline"/>
        </w:rPr>
        <w:t>**</w:t>
      </w:r>
      <w:r>
        <w:rPr>
          <w:rStyle w:val="Appelnotedebasdep"/>
          <w:sz w:val="20"/>
          <w:vertAlign w:val="baseline"/>
        </w:rPr>
        <w:tab/>
      </w:r>
      <w:r>
        <w:rPr>
          <w:lang w:val="fr-FR"/>
        </w:rPr>
        <w:t>A/77/6 (Sect.</w:t>
      </w:r>
      <w:r>
        <w:rPr>
          <w:lang w:val="fr-FR"/>
        </w:rPr>
        <w:t> </w:t>
      </w:r>
      <w:r>
        <w:rPr>
          <w:lang w:val="fr-FR"/>
        </w:rPr>
        <w:t>20), tableau</w:t>
      </w:r>
      <w:r>
        <w:rPr>
          <w:lang w:val="fr-FR"/>
        </w:rPr>
        <w:t> </w:t>
      </w:r>
      <w:r>
        <w:rPr>
          <w:lang w:val="fr-FR"/>
        </w:rPr>
        <w:t>20.6.</w:t>
      </w:r>
    </w:p>
  </w:footnote>
  <w:footnote w:id="4">
    <w:p w14:paraId="0A2CBBA5" w14:textId="77777777" w:rsidR="0032522A" w:rsidRPr="00144509" w:rsidRDefault="0032522A" w:rsidP="00581486">
      <w:pPr>
        <w:pStyle w:val="Notedebasdepage"/>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6AED" w14:textId="49CF4C25" w:rsidR="0032522A" w:rsidRPr="0032522A" w:rsidRDefault="0032522A">
    <w:pPr>
      <w:pStyle w:val="En-tte"/>
    </w:pPr>
    <w:fldSimple w:instr=" TITLE  \* MERGEFORMAT ">
      <w:r>
        <w:t>ECE/TRANS/WP.15/AC.2/2023/17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BDCA" w14:textId="4022E284" w:rsidR="0032522A" w:rsidRPr="0032522A" w:rsidRDefault="0032522A" w:rsidP="0032522A">
    <w:pPr>
      <w:pStyle w:val="En-tte"/>
      <w:jc w:val="right"/>
    </w:pPr>
    <w:fldSimple w:instr=" TITLE  \* MERGEFORMAT ">
      <w:r>
        <w:t>ECE/TRANS/WP.15/AC.2/2023/17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7"/>
    <w:rsid w:val="00017F94"/>
    <w:rsid w:val="00023842"/>
    <w:rsid w:val="000334F9"/>
    <w:rsid w:val="00045FEB"/>
    <w:rsid w:val="0007796D"/>
    <w:rsid w:val="000B7790"/>
    <w:rsid w:val="000F2C89"/>
    <w:rsid w:val="00111F2F"/>
    <w:rsid w:val="0014365E"/>
    <w:rsid w:val="00143C66"/>
    <w:rsid w:val="00176178"/>
    <w:rsid w:val="001F525A"/>
    <w:rsid w:val="00201148"/>
    <w:rsid w:val="00223272"/>
    <w:rsid w:val="0024779E"/>
    <w:rsid w:val="00257168"/>
    <w:rsid w:val="002744B8"/>
    <w:rsid w:val="002832AC"/>
    <w:rsid w:val="002D7C93"/>
    <w:rsid w:val="0030023D"/>
    <w:rsid w:val="00305801"/>
    <w:rsid w:val="0032522A"/>
    <w:rsid w:val="003916DE"/>
    <w:rsid w:val="00421996"/>
    <w:rsid w:val="00441C3B"/>
    <w:rsid w:val="00446FE5"/>
    <w:rsid w:val="00452396"/>
    <w:rsid w:val="00477EB2"/>
    <w:rsid w:val="004837D8"/>
    <w:rsid w:val="004E2EED"/>
    <w:rsid w:val="004E468C"/>
    <w:rsid w:val="005505B7"/>
    <w:rsid w:val="00573BE5"/>
    <w:rsid w:val="00581486"/>
    <w:rsid w:val="00586ED3"/>
    <w:rsid w:val="00596AA9"/>
    <w:rsid w:val="0071601D"/>
    <w:rsid w:val="007A62E6"/>
    <w:rsid w:val="007F20FA"/>
    <w:rsid w:val="0080684C"/>
    <w:rsid w:val="00871C75"/>
    <w:rsid w:val="008776DC"/>
    <w:rsid w:val="008D5EF9"/>
    <w:rsid w:val="0090476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F775"/>
  <w15:docId w15:val="{953D1F7C-E94C-4E25-9E51-6B476756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32522A"/>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32522A"/>
    <w:rPr>
      <w:rFonts w:ascii="Times New Roman" w:eastAsiaTheme="minorHAnsi" w:hAnsi="Times New Roman" w:cs="Times New Roman"/>
      <w:sz w:val="20"/>
      <w:szCs w:val="20"/>
      <w:lang w:eastAsia="en-US"/>
    </w:rPr>
  </w:style>
  <w:style w:type="character" w:customStyle="1" w:styleId="HChGChar">
    <w:name w:val="_ H _Ch_G Char"/>
    <w:link w:val="HChG"/>
    <w:rsid w:val="0032522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99372-EAA2-457E-A0B7-289084FBFE30}"/>
</file>

<file path=customXml/itemProps2.xml><?xml version="1.0" encoding="utf-8"?>
<ds:datastoreItem xmlns:ds="http://schemas.openxmlformats.org/officeDocument/2006/customXml" ds:itemID="{C3576B22-9D31-4A85-A115-34FF7ECB79E7}"/>
</file>

<file path=docProps/app.xml><?xml version="1.0" encoding="utf-8"?>
<Properties xmlns="http://schemas.openxmlformats.org/officeDocument/2006/extended-properties" xmlns:vt="http://schemas.openxmlformats.org/officeDocument/2006/docPropsVTypes">
  <Template>ECE_TRANS.dotm</Template>
  <TotalTime>0</TotalTime>
  <Pages>2</Pages>
  <Words>358</Words>
  <Characters>2050</Characters>
  <Application>Microsoft Office Word</Application>
  <DocSecurity>0</DocSecurity>
  <Lines>50</Lines>
  <Paragraphs>30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ECE/TRANS/WP.15/AC.2/2023/17</dc:title>
  <dc:subject/>
  <dc:creator>Marie DESCHAMPS</dc:creator>
  <cp:keywords/>
  <cp:lastModifiedBy>Marie Deschamps</cp:lastModifiedBy>
  <cp:revision>2</cp:revision>
  <cp:lastPrinted>2014-05-14T10:59:00Z</cp:lastPrinted>
  <dcterms:created xsi:type="dcterms:W3CDTF">2023-06-01T14:00:00Z</dcterms:created>
  <dcterms:modified xsi:type="dcterms:W3CDTF">2023-06-01T14:00:00Z</dcterms:modified>
</cp:coreProperties>
</file>