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B6F7D53" w14:textId="77777777" w:rsidTr="00F01738">
        <w:trPr>
          <w:trHeight w:hRule="exact" w:val="851"/>
        </w:trPr>
        <w:tc>
          <w:tcPr>
            <w:tcW w:w="1276" w:type="dxa"/>
            <w:tcBorders>
              <w:bottom w:val="single" w:sz="4" w:space="0" w:color="auto"/>
            </w:tcBorders>
          </w:tcPr>
          <w:p w14:paraId="3074D523" w14:textId="77777777" w:rsidR="00132EA9" w:rsidRPr="00DB58B5" w:rsidRDefault="00132EA9" w:rsidP="007A3FEF"/>
        </w:tc>
        <w:tc>
          <w:tcPr>
            <w:tcW w:w="2268" w:type="dxa"/>
            <w:tcBorders>
              <w:bottom w:val="single" w:sz="4" w:space="0" w:color="auto"/>
            </w:tcBorders>
            <w:vAlign w:val="bottom"/>
          </w:tcPr>
          <w:p w14:paraId="0D21650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2D71B1" w14:textId="35E67186" w:rsidR="00132EA9" w:rsidRPr="00DB58B5" w:rsidRDefault="007A3FEF" w:rsidP="007A3FEF">
            <w:pPr>
              <w:jc w:val="right"/>
            </w:pPr>
            <w:r w:rsidRPr="007A3FEF">
              <w:rPr>
                <w:sz w:val="40"/>
              </w:rPr>
              <w:t>ST</w:t>
            </w:r>
            <w:r>
              <w:t>/SG/AC</w:t>
            </w:r>
            <w:r w:rsidR="00E911C5" w:rsidRPr="00E911C5">
              <w:t>.</w:t>
            </w:r>
            <w:r>
              <w:t>10/C</w:t>
            </w:r>
            <w:r w:rsidR="00E911C5" w:rsidRPr="00E911C5">
              <w:t>.</w:t>
            </w:r>
            <w:r>
              <w:t>3/2023/2</w:t>
            </w:r>
          </w:p>
        </w:tc>
      </w:tr>
      <w:tr w:rsidR="00132EA9" w:rsidRPr="00DB58B5" w14:paraId="396B9CCB" w14:textId="77777777" w:rsidTr="00F01738">
        <w:trPr>
          <w:trHeight w:hRule="exact" w:val="2835"/>
        </w:trPr>
        <w:tc>
          <w:tcPr>
            <w:tcW w:w="1276" w:type="dxa"/>
            <w:tcBorders>
              <w:top w:val="single" w:sz="4" w:space="0" w:color="auto"/>
              <w:bottom w:val="single" w:sz="12" w:space="0" w:color="auto"/>
            </w:tcBorders>
          </w:tcPr>
          <w:p w14:paraId="0F27B3D2" w14:textId="77777777" w:rsidR="00132EA9" w:rsidRPr="00DB58B5" w:rsidRDefault="00132EA9" w:rsidP="00F01738">
            <w:pPr>
              <w:spacing w:before="120"/>
              <w:jc w:val="center"/>
            </w:pPr>
            <w:r>
              <w:rPr>
                <w:noProof/>
                <w:lang w:eastAsia="fr-CH"/>
              </w:rPr>
              <w:drawing>
                <wp:inline distT="0" distB="0" distL="0" distR="0" wp14:anchorId="514FDE56" wp14:editId="00116E2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2A2A8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219D520" w14:textId="1885547F" w:rsidR="00132EA9" w:rsidRDefault="007A3FEF" w:rsidP="00F01738">
            <w:pPr>
              <w:spacing w:before="240"/>
            </w:pPr>
            <w:proofErr w:type="spellStart"/>
            <w:r>
              <w:t>Distr</w:t>
            </w:r>
            <w:proofErr w:type="spellEnd"/>
            <w:r w:rsidR="00E911C5" w:rsidRPr="00E911C5">
              <w:t>.</w:t>
            </w:r>
            <w:r>
              <w:t xml:space="preserve"> générale</w:t>
            </w:r>
          </w:p>
          <w:p w14:paraId="715F5D23" w14:textId="77777777" w:rsidR="007A3FEF" w:rsidRDefault="007A3FEF" w:rsidP="007A3FEF">
            <w:pPr>
              <w:spacing w:line="240" w:lineRule="exact"/>
            </w:pPr>
            <w:r>
              <w:t>13 avril 2023</w:t>
            </w:r>
          </w:p>
          <w:p w14:paraId="207CA75D" w14:textId="77777777" w:rsidR="007A3FEF" w:rsidRDefault="007A3FEF" w:rsidP="007A3FEF">
            <w:pPr>
              <w:spacing w:line="240" w:lineRule="exact"/>
            </w:pPr>
            <w:r>
              <w:t>Français</w:t>
            </w:r>
          </w:p>
          <w:p w14:paraId="49AE291A" w14:textId="0B9BA0F2" w:rsidR="007A3FEF" w:rsidRPr="00DB58B5" w:rsidRDefault="007A3FEF" w:rsidP="007A3FEF">
            <w:pPr>
              <w:spacing w:line="240" w:lineRule="exact"/>
            </w:pPr>
            <w:r>
              <w:t>Original : anglais</w:t>
            </w:r>
          </w:p>
        </w:tc>
      </w:tr>
    </w:tbl>
    <w:p w14:paraId="540C76EC" w14:textId="7FF02307" w:rsidR="00033DA6" w:rsidRPr="00033DA6" w:rsidRDefault="00033DA6" w:rsidP="00033DA6">
      <w:pPr>
        <w:spacing w:before="120"/>
        <w:rPr>
          <w:b/>
          <w:sz w:val="24"/>
          <w:szCs w:val="24"/>
          <w:lang w:val="fr-FR"/>
        </w:rPr>
      </w:pPr>
      <w:r w:rsidRPr="00033DA6">
        <w:rPr>
          <w:b/>
          <w:bCs/>
          <w:sz w:val="24"/>
          <w:szCs w:val="24"/>
          <w:lang w:val="fr-FR"/>
        </w:rPr>
        <w:t xml:space="preserve">Comité d’experts sur le transport des marchandises </w:t>
      </w:r>
      <w:r>
        <w:rPr>
          <w:b/>
          <w:bCs/>
          <w:sz w:val="24"/>
          <w:szCs w:val="24"/>
          <w:lang w:val="fr-FR"/>
        </w:rPr>
        <w:br/>
      </w:r>
      <w:r w:rsidRPr="00033DA6">
        <w:rPr>
          <w:b/>
          <w:bCs/>
          <w:sz w:val="24"/>
          <w:szCs w:val="24"/>
          <w:lang w:val="fr-FR"/>
        </w:rPr>
        <w:t xml:space="preserve">dangereuses et sur le système général harmonisé </w:t>
      </w:r>
      <w:r>
        <w:rPr>
          <w:b/>
          <w:bCs/>
          <w:sz w:val="24"/>
          <w:szCs w:val="24"/>
          <w:lang w:val="fr-FR"/>
        </w:rPr>
        <w:br/>
      </w:r>
      <w:r w:rsidRPr="00033DA6">
        <w:rPr>
          <w:b/>
          <w:bCs/>
          <w:sz w:val="24"/>
          <w:szCs w:val="24"/>
          <w:lang w:val="fr-FR"/>
        </w:rPr>
        <w:t>de classification et d’étiquetage des produits chimiques</w:t>
      </w:r>
    </w:p>
    <w:p w14:paraId="7D3B2947" w14:textId="77777777" w:rsidR="00033DA6" w:rsidRPr="008C3265" w:rsidRDefault="00033DA6" w:rsidP="00033DA6">
      <w:pPr>
        <w:spacing w:before="120"/>
        <w:rPr>
          <w:rFonts w:ascii="Helv" w:hAnsi="Helv" w:cs="Helv"/>
          <w:b/>
          <w:color w:val="000000"/>
          <w:lang w:val="fr-FR"/>
        </w:rPr>
      </w:pPr>
      <w:r>
        <w:rPr>
          <w:b/>
          <w:bCs/>
          <w:lang w:val="fr-FR"/>
        </w:rPr>
        <w:t>Sous-Comité d’experts du transport des marchandises dangereuses</w:t>
      </w:r>
    </w:p>
    <w:p w14:paraId="61AB780F" w14:textId="77777777" w:rsidR="00033DA6" w:rsidRPr="008C3265" w:rsidRDefault="00033DA6" w:rsidP="00033DA6">
      <w:pPr>
        <w:spacing w:before="120"/>
        <w:rPr>
          <w:b/>
          <w:lang w:val="fr-FR"/>
        </w:rPr>
      </w:pPr>
      <w:r>
        <w:rPr>
          <w:b/>
          <w:bCs/>
          <w:lang w:val="fr-FR"/>
        </w:rPr>
        <w:t>Soixante-deuxième session</w:t>
      </w:r>
    </w:p>
    <w:p w14:paraId="0A29CD9D" w14:textId="77777777" w:rsidR="00033DA6" w:rsidRPr="008C3265" w:rsidRDefault="00033DA6" w:rsidP="00033DA6">
      <w:pPr>
        <w:rPr>
          <w:lang w:val="fr-FR"/>
        </w:rPr>
      </w:pPr>
      <w:r>
        <w:rPr>
          <w:lang w:val="fr-FR"/>
        </w:rPr>
        <w:t>Genève, 3-7 juillet</w:t>
      </w:r>
    </w:p>
    <w:p w14:paraId="00C1C4AC" w14:textId="77777777" w:rsidR="00033DA6" w:rsidRPr="008C3265" w:rsidRDefault="00033DA6" w:rsidP="00033DA6">
      <w:pPr>
        <w:rPr>
          <w:lang w:val="fr-FR"/>
        </w:rPr>
      </w:pPr>
      <w:r>
        <w:rPr>
          <w:lang w:val="fr-FR"/>
        </w:rPr>
        <w:t>Point 6 d) de l’ordre du jour provisoire</w:t>
      </w:r>
    </w:p>
    <w:p w14:paraId="24A2BCA6" w14:textId="5C26EDE5" w:rsidR="00033DA6" w:rsidRPr="008C3265" w:rsidRDefault="00033DA6" w:rsidP="00033DA6">
      <w:pPr>
        <w:rPr>
          <w:b/>
          <w:bCs/>
          <w:lang w:val="fr-FR"/>
        </w:rPr>
      </w:pPr>
      <w:r>
        <w:rPr>
          <w:b/>
          <w:bCs/>
          <w:lang w:val="fr-FR"/>
        </w:rPr>
        <w:t xml:space="preserve">Propositions diverses d’amendements au Règlement type </w:t>
      </w:r>
      <w:r>
        <w:rPr>
          <w:b/>
          <w:bCs/>
          <w:lang w:val="fr-FR"/>
        </w:rPr>
        <w:br/>
        <w:t xml:space="preserve">pour le transport des marchandises dangereuses : </w:t>
      </w:r>
      <w:r>
        <w:rPr>
          <w:b/>
          <w:bCs/>
          <w:lang w:val="fr-FR"/>
        </w:rPr>
        <w:br/>
        <w:t>autres propositions diverses</w:t>
      </w:r>
    </w:p>
    <w:p w14:paraId="122BEEB2" w14:textId="77777777" w:rsidR="00033DA6" w:rsidRPr="008C3265" w:rsidRDefault="00033DA6" w:rsidP="00033DA6">
      <w:pPr>
        <w:pStyle w:val="HChG"/>
        <w:rPr>
          <w:color w:val="000000" w:themeColor="text1"/>
          <w:lang w:val="fr-FR"/>
        </w:rPr>
      </w:pPr>
      <w:r>
        <w:rPr>
          <w:lang w:val="fr-FR"/>
        </w:rPr>
        <w:tab/>
      </w:r>
      <w:r>
        <w:rPr>
          <w:lang w:val="fr-FR"/>
        </w:rPr>
        <w:tab/>
        <w:t>Unités de mesure</w:t>
      </w:r>
    </w:p>
    <w:p w14:paraId="3A70DF18" w14:textId="77777777" w:rsidR="00033DA6" w:rsidRPr="008C3265" w:rsidRDefault="00033DA6" w:rsidP="00033DA6">
      <w:pPr>
        <w:pStyle w:val="H1G"/>
        <w:rPr>
          <w:rFonts w:asciiTheme="majorBidi" w:hAnsiTheme="majorBidi" w:cstheme="majorBidi"/>
          <w:color w:val="000000" w:themeColor="text1"/>
          <w:lang w:val="fr-FR"/>
        </w:rPr>
      </w:pPr>
      <w:r>
        <w:rPr>
          <w:lang w:val="fr-FR"/>
        </w:rPr>
        <w:tab/>
      </w:r>
      <w:r>
        <w:rPr>
          <w:lang w:val="fr-FR"/>
        </w:rPr>
        <w:tab/>
        <w:t>Communication de l’expert de l’Espagne</w:t>
      </w:r>
      <w:r w:rsidRPr="00033DA6">
        <w:rPr>
          <w:rStyle w:val="Appelnotedebasdep"/>
          <w:rFonts w:eastAsia="Arial Unicode MS"/>
          <w:b w:val="0"/>
          <w:bCs/>
          <w:sz w:val="20"/>
          <w:vertAlign w:val="baseline"/>
          <w:lang w:val="fr-FR"/>
        </w:rPr>
        <w:footnoteReference w:customMarkFollows="1" w:id="2"/>
        <w:t>*</w:t>
      </w:r>
    </w:p>
    <w:p w14:paraId="172B754C" w14:textId="07EF3266" w:rsidR="00033DA6" w:rsidRPr="008C3265" w:rsidRDefault="00033DA6" w:rsidP="00033DA6">
      <w:pPr>
        <w:pStyle w:val="HChG"/>
        <w:rPr>
          <w:lang w:val="fr-FR"/>
        </w:rPr>
      </w:pPr>
      <w:r>
        <w:rPr>
          <w:lang w:val="fr-FR"/>
        </w:rPr>
        <w:tab/>
        <w:t>I</w:t>
      </w:r>
      <w:r w:rsidR="00E911C5" w:rsidRPr="00E911C5">
        <w:rPr>
          <w:lang w:val="fr-FR"/>
        </w:rPr>
        <w:t>.</w:t>
      </w:r>
      <w:r>
        <w:rPr>
          <w:lang w:val="fr-FR"/>
        </w:rPr>
        <w:tab/>
        <w:t>Introduction</w:t>
      </w:r>
    </w:p>
    <w:p w14:paraId="793FB108" w14:textId="43C0BAE3" w:rsidR="00033DA6" w:rsidRPr="008C3265" w:rsidRDefault="00033DA6" w:rsidP="00033DA6">
      <w:pPr>
        <w:pStyle w:val="SingleTxtG"/>
        <w:rPr>
          <w:lang w:val="fr-FR"/>
        </w:rPr>
      </w:pPr>
      <w:r>
        <w:rPr>
          <w:lang w:val="fr-FR"/>
        </w:rPr>
        <w:t>1</w:t>
      </w:r>
      <w:r w:rsidR="00E911C5" w:rsidRPr="00E911C5">
        <w:rPr>
          <w:lang w:val="fr-FR"/>
        </w:rPr>
        <w:t>.</w:t>
      </w:r>
      <w:r>
        <w:rPr>
          <w:lang w:val="fr-FR"/>
        </w:rPr>
        <w:tab/>
        <w:t>On trouve au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 la liste des différentes unités de mesure à utiliser dans le Règlement type, notamment sous la forme d’un tableau indiquant la relation entre les principales unités du Système international d’unités et d’autres unités reconnues</w:t>
      </w:r>
      <w:r w:rsidR="00E911C5" w:rsidRPr="00E911C5">
        <w:rPr>
          <w:lang w:val="fr-FR"/>
        </w:rPr>
        <w:t>.</w:t>
      </w:r>
    </w:p>
    <w:p w14:paraId="1B778A9A" w14:textId="00C618FF" w:rsidR="00033DA6" w:rsidRPr="008C3265" w:rsidRDefault="00033DA6" w:rsidP="00033DA6">
      <w:pPr>
        <w:pStyle w:val="SingleTxtG"/>
        <w:rPr>
          <w:lang w:val="fr-FR"/>
        </w:rPr>
      </w:pPr>
      <w:r>
        <w:rPr>
          <w:lang w:val="fr-FR"/>
        </w:rPr>
        <w:t>2</w:t>
      </w:r>
      <w:r w:rsidR="00E911C5" w:rsidRPr="00E911C5">
        <w:rPr>
          <w:lang w:val="fr-FR"/>
        </w:rPr>
        <w:t>.</w:t>
      </w:r>
      <w:r>
        <w:rPr>
          <w:lang w:val="fr-FR"/>
        </w:rPr>
        <w:tab/>
        <w:t xml:space="preserve">Les valeurs arrondies utilisées pour la conversion des différentes unités sont indiquées dans la note </w:t>
      </w:r>
      <w:r>
        <w:rPr>
          <w:vertAlign w:val="superscript"/>
          <w:lang w:val="fr-FR"/>
        </w:rPr>
        <w:t>a</w:t>
      </w:r>
      <w:r>
        <w:rPr>
          <w:lang w:val="fr-FR"/>
        </w:rPr>
        <w:t xml:space="preserve"> 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w:t>
      </w:r>
      <w:r w:rsidR="00E911C5" w:rsidRPr="00E911C5">
        <w:rPr>
          <w:lang w:val="fr-FR"/>
        </w:rPr>
        <w:t>.</w:t>
      </w:r>
    </w:p>
    <w:p w14:paraId="540CF1D0" w14:textId="4D0615CC" w:rsidR="00033DA6" w:rsidRPr="008C3265" w:rsidRDefault="00033DA6" w:rsidP="00033DA6">
      <w:pPr>
        <w:pStyle w:val="HChG"/>
        <w:rPr>
          <w:lang w:val="fr-FR"/>
        </w:rPr>
      </w:pPr>
      <w:r>
        <w:rPr>
          <w:lang w:val="fr-FR"/>
        </w:rPr>
        <w:tab/>
        <w:t>II</w:t>
      </w:r>
      <w:r w:rsidR="00E911C5" w:rsidRPr="00E911C5">
        <w:rPr>
          <w:lang w:val="fr-FR"/>
        </w:rPr>
        <w:t>.</w:t>
      </w:r>
      <w:r>
        <w:rPr>
          <w:lang w:val="fr-FR"/>
        </w:rPr>
        <w:tab/>
        <w:t>Utilisation de « kg » comme unité de force</w:t>
      </w:r>
    </w:p>
    <w:p w14:paraId="0FA5976D" w14:textId="6B491A36" w:rsidR="00033DA6" w:rsidRPr="008C3265" w:rsidRDefault="00033DA6" w:rsidP="00033DA6">
      <w:pPr>
        <w:pStyle w:val="SingleTxtG"/>
        <w:rPr>
          <w:lang w:val="fr-FR"/>
        </w:rPr>
      </w:pPr>
      <w:r>
        <w:rPr>
          <w:lang w:val="fr-FR"/>
        </w:rPr>
        <w:t>3</w:t>
      </w:r>
      <w:r w:rsidR="00E911C5" w:rsidRPr="00E911C5">
        <w:rPr>
          <w:lang w:val="fr-FR"/>
        </w:rPr>
        <w:t>.</w:t>
      </w:r>
      <w:r>
        <w:rPr>
          <w:lang w:val="fr-FR"/>
        </w:rPr>
        <w:tab/>
        <w:t>Au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 le kilogramme (kg) est indiqué en tant qu’unité de mesure de la masse et le Newton (N) en tant qu’unité de mesure de la force, la relation entre les deux étant la suivante :</w:t>
      </w:r>
    </w:p>
    <w:p w14:paraId="5EAEE26C" w14:textId="77777777" w:rsidR="00033DA6" w:rsidRPr="00912898" w:rsidRDefault="00033DA6" w:rsidP="00033DA6">
      <w:pPr>
        <w:pStyle w:val="SingleTxtG"/>
      </w:pPr>
      <m:oMathPara>
        <m:oMath>
          <m:r>
            <m:rPr>
              <m:sty m:val="p"/>
            </m:rPr>
            <w:rPr>
              <w:rFonts w:ascii="Cambria Math" w:hAnsi="Cambria Math"/>
            </w:rPr>
            <m:t xml:space="preserve">1 </m:t>
          </m:r>
          <m:r>
            <w:rPr>
              <w:rFonts w:ascii="Cambria Math" w:hAnsi="Cambria Math"/>
            </w:rPr>
            <m:t>N</m:t>
          </m:r>
          <m:r>
            <m:rPr>
              <m:sty m:val="p"/>
            </m:rPr>
            <w:rPr>
              <w:rFonts w:ascii="Cambria Math" w:hAnsi="Cambria Math"/>
            </w:rPr>
            <m:t xml:space="preserve">=1 </m:t>
          </m:r>
          <m:r>
            <w:rPr>
              <w:rFonts w:ascii="Cambria Math" w:hAnsi="Cambria Math"/>
            </w:rPr>
            <m:t>kg</m:t>
          </m:r>
          <m:r>
            <m:rPr>
              <m:sty m:val="p"/>
            </m:rPr>
            <w:rPr>
              <w:rFonts w:ascii="Cambria Math" w:hAnsi="Cambria Math"/>
            </w:rPr>
            <m:t>∙</m:t>
          </m:r>
          <m:f>
            <m:fPr>
              <m:ctrlPr>
                <w:rPr>
                  <w:rFonts w:ascii="Cambria Math" w:hAnsi="Cambria Math"/>
                </w:rPr>
              </m:ctrlPr>
            </m:fPr>
            <m:num>
              <m:r>
                <w:rPr>
                  <w:rFonts w:ascii="Cambria Math" w:hAnsi="Cambria Math"/>
                </w:rPr>
                <m:t>m</m:t>
              </m:r>
            </m:num>
            <m:den>
              <m:sSup>
                <m:sSupPr>
                  <m:ctrlPr>
                    <w:rPr>
                      <w:rFonts w:ascii="Cambria Math" w:hAnsi="Cambria Math"/>
                    </w:rPr>
                  </m:ctrlPr>
                </m:sSupPr>
                <m:e>
                  <m:r>
                    <w:rPr>
                      <w:rFonts w:ascii="Cambria Math" w:hAnsi="Cambria Math"/>
                    </w:rPr>
                    <m:t>s</m:t>
                  </m:r>
                </m:e>
                <m:sup>
                  <m:r>
                    <m:rPr>
                      <m:sty m:val="p"/>
                    </m:rPr>
                    <w:rPr>
                      <w:rFonts w:ascii="Cambria Math" w:hAnsi="Cambria Math"/>
                    </w:rPr>
                    <m:t>2</m:t>
                  </m:r>
                </m:sup>
              </m:sSup>
            </m:den>
          </m:f>
        </m:oMath>
      </m:oMathPara>
    </w:p>
    <w:p w14:paraId="7631416B" w14:textId="670CF780" w:rsidR="00033DA6" w:rsidRPr="008C3265" w:rsidRDefault="00033DA6" w:rsidP="00033DA6">
      <w:pPr>
        <w:pStyle w:val="SingleTxtG"/>
        <w:rPr>
          <w:lang w:val="fr-FR"/>
        </w:rPr>
      </w:pPr>
      <w:r>
        <w:rPr>
          <w:lang w:val="fr-FR"/>
        </w:rPr>
        <w:t>4</w:t>
      </w:r>
      <w:r w:rsidR="00E911C5" w:rsidRPr="00E911C5">
        <w:rPr>
          <w:lang w:val="fr-FR"/>
        </w:rPr>
        <w:t>.</w:t>
      </w:r>
      <w:r>
        <w:rPr>
          <w:lang w:val="fr-FR"/>
        </w:rPr>
        <w:tab/>
        <w:t xml:space="preserve">Pourtant, à la note </w:t>
      </w:r>
      <w:r w:rsidRPr="008C3265">
        <w:rPr>
          <w:vertAlign w:val="superscript"/>
          <w:lang w:val="fr-FR"/>
        </w:rPr>
        <w:t>a</w:t>
      </w:r>
      <w:r w:rsidRPr="008822A9">
        <w:rPr>
          <w:lang w:val="fr-FR"/>
        </w:rPr>
        <w:t xml:space="preserve"> </w:t>
      </w:r>
      <w:r>
        <w:rPr>
          <w:lang w:val="fr-FR"/>
        </w:rPr>
        <w:t>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 le kg est aussi considéré comme une unité de force, sa conversion étant établie à 1 kg = 9,807 N, ce qui est inexact</w:t>
      </w:r>
      <w:r w:rsidR="00E911C5" w:rsidRPr="00E911C5">
        <w:rPr>
          <w:lang w:val="fr-FR"/>
        </w:rPr>
        <w:t>.</w:t>
      </w:r>
      <w:r>
        <w:rPr>
          <w:lang w:val="fr-FR"/>
        </w:rPr>
        <w:t xml:space="preserve"> S’il est vrai que l’accélération gravitationnelle terrestre se maintient presque constamment à g = 9,807 m/s², et que la relation entre le N et le kg pourrait donc être </w:t>
      </w:r>
      <m:oMath>
        <m:r>
          <m:rPr>
            <m:sty m:val="p"/>
          </m:rPr>
          <w:rPr>
            <w:rFonts w:ascii="Cambria Math" w:hAnsi="Cambria Math"/>
            <w:lang w:val="fr-FR"/>
          </w:rPr>
          <m:t xml:space="preserve">1 </m:t>
        </m:r>
        <m:r>
          <w:rPr>
            <w:rFonts w:ascii="Cambria Math" w:hAnsi="Cambria Math"/>
          </w:rPr>
          <m:t>kg</m:t>
        </m:r>
        <m:r>
          <m:rPr>
            <m:sty m:val="p"/>
          </m:rPr>
          <w:rPr>
            <w:rFonts w:ascii="Cambria Math" w:hAnsi="Cambria Math"/>
            <w:lang w:val="fr-FR"/>
          </w:rPr>
          <m:t xml:space="preserve">∙9,807 </m:t>
        </m:r>
        <m:f>
          <m:fPr>
            <m:ctrlPr>
              <w:rPr>
                <w:rFonts w:ascii="Cambria Math" w:hAnsi="Cambria Math"/>
              </w:rPr>
            </m:ctrlPr>
          </m:fPr>
          <m:num>
            <m:r>
              <w:rPr>
                <w:rFonts w:ascii="Cambria Math" w:hAnsi="Cambria Math"/>
              </w:rPr>
              <m:t>m</m:t>
            </m:r>
          </m:num>
          <m:den>
            <m:sSup>
              <m:sSupPr>
                <m:ctrlPr>
                  <w:rPr>
                    <w:rFonts w:ascii="Cambria Math" w:hAnsi="Cambria Math"/>
                  </w:rPr>
                </m:ctrlPr>
              </m:sSupPr>
              <m:e>
                <m:r>
                  <w:rPr>
                    <w:rFonts w:ascii="Cambria Math" w:hAnsi="Cambria Math"/>
                  </w:rPr>
                  <m:t>s</m:t>
                </m:r>
              </m:e>
              <m:sup>
                <m:r>
                  <m:rPr>
                    <m:sty m:val="p"/>
                  </m:rPr>
                  <w:rPr>
                    <w:rFonts w:ascii="Cambria Math" w:hAnsi="Cambria Math"/>
                    <w:lang w:val="fr-FR"/>
                  </w:rPr>
                  <m:t>2</m:t>
                </m:r>
              </m:sup>
            </m:sSup>
          </m:den>
        </m:f>
        <m:r>
          <m:rPr>
            <m:sty m:val="p"/>
          </m:rPr>
          <w:rPr>
            <w:rFonts w:ascii="Cambria Math" w:hAnsi="Cambria Math"/>
            <w:lang w:val="fr-FR"/>
          </w:rPr>
          <m:t xml:space="preserve">=9,807 </m:t>
        </m:r>
        <m:r>
          <w:rPr>
            <w:rFonts w:ascii="Cambria Math" w:hAnsi="Cambria Math"/>
          </w:rPr>
          <m:t>N</m:t>
        </m:r>
      </m:oMath>
      <w:r>
        <w:rPr>
          <w:lang w:val="fr-FR"/>
        </w:rPr>
        <w:t>, il n’en reste pas moins que le kg ne peut pas être considéré comme une unité de force, la masse et le poids ayant des propriétés physiques différentes</w:t>
      </w:r>
      <w:r w:rsidR="00E911C5" w:rsidRPr="00E911C5">
        <w:rPr>
          <w:lang w:val="fr-FR"/>
        </w:rPr>
        <w:t>.</w:t>
      </w:r>
    </w:p>
    <w:p w14:paraId="5AA78D32" w14:textId="1163F482" w:rsidR="00033DA6" w:rsidRPr="008C3265" w:rsidRDefault="00033DA6" w:rsidP="00B24530">
      <w:pPr>
        <w:pStyle w:val="SingleTxtG"/>
        <w:keepNext/>
        <w:keepLines/>
        <w:rPr>
          <w:lang w:val="fr-FR"/>
        </w:rPr>
      </w:pPr>
      <w:r>
        <w:rPr>
          <w:lang w:val="fr-FR"/>
        </w:rPr>
        <w:lastRenderedPageBreak/>
        <w:t>5</w:t>
      </w:r>
      <w:r w:rsidR="00E911C5" w:rsidRPr="00E911C5">
        <w:rPr>
          <w:lang w:val="fr-FR"/>
        </w:rPr>
        <w:t>.</w:t>
      </w:r>
      <w:r>
        <w:rPr>
          <w:lang w:val="fr-FR"/>
        </w:rPr>
        <w:tab/>
        <w:t xml:space="preserve">Une autre unité pouvant être utilisée dans ce cas est le </w:t>
      </w:r>
      <w:proofErr w:type="spellStart"/>
      <w:r>
        <w:rPr>
          <w:lang w:val="fr-FR"/>
        </w:rPr>
        <w:t>kilopond</w:t>
      </w:r>
      <w:proofErr w:type="spellEnd"/>
      <w:r>
        <w:rPr>
          <w:lang w:val="fr-FR"/>
        </w:rPr>
        <w:t xml:space="preserve"> (</w:t>
      </w:r>
      <w:proofErr w:type="spellStart"/>
      <w:r>
        <w:rPr>
          <w:lang w:val="fr-FR"/>
        </w:rPr>
        <w:t>kp</w:t>
      </w:r>
      <w:proofErr w:type="spellEnd"/>
      <w:r>
        <w:rPr>
          <w:lang w:val="fr-FR"/>
        </w:rPr>
        <w:t xml:space="preserve">) ou kilogramme-force (kgf), qui est la force exercée par un kilogramme de masse sous l’effet de la gravité normale à la surface de la Terre, soit 9,80665 </w:t>
      </w:r>
      <m:oMath>
        <m:f>
          <m:fPr>
            <m:ctrlPr>
              <w:rPr>
                <w:rFonts w:ascii="Cambria Math" w:hAnsi="Cambria Math"/>
              </w:rPr>
            </m:ctrlPr>
          </m:fPr>
          <m:num>
            <m:r>
              <w:rPr>
                <w:rFonts w:ascii="Cambria Math" w:hAnsi="Cambria Math"/>
              </w:rPr>
              <m:t>m</m:t>
            </m:r>
          </m:num>
          <m:den>
            <m:sSup>
              <m:sSupPr>
                <m:ctrlPr>
                  <w:rPr>
                    <w:rFonts w:ascii="Cambria Math" w:hAnsi="Cambria Math"/>
                  </w:rPr>
                </m:ctrlPr>
              </m:sSupPr>
              <m:e>
                <m:r>
                  <w:rPr>
                    <w:rFonts w:ascii="Cambria Math" w:hAnsi="Cambria Math"/>
                  </w:rPr>
                  <m:t>s</m:t>
                </m:r>
              </m:e>
              <m:sup>
                <m:r>
                  <m:rPr>
                    <m:sty m:val="p"/>
                  </m:rPr>
                  <w:rPr>
                    <w:rFonts w:ascii="Cambria Math" w:hAnsi="Cambria Math"/>
                    <w:lang w:val="fr-FR"/>
                  </w:rPr>
                  <m:t>2</m:t>
                </m:r>
              </m:sup>
            </m:sSup>
          </m:den>
        </m:f>
      </m:oMath>
      <w:r>
        <w:rPr>
          <w:lang w:val="fr-FR"/>
        </w:rPr>
        <w:t xml:space="preserve"> ; la relation avec le N est donc 1</w:t>
      </w:r>
      <w:r w:rsidR="002F5D3A">
        <w:rPr>
          <w:lang w:val="fr-FR"/>
        </w:rPr>
        <w:t> </w:t>
      </w:r>
      <w:r>
        <w:rPr>
          <w:lang w:val="fr-FR"/>
        </w:rPr>
        <w:t>kgf</w:t>
      </w:r>
      <w:r w:rsidR="002F5D3A">
        <w:rPr>
          <w:lang w:val="fr-FR"/>
        </w:rPr>
        <w:t> </w:t>
      </w:r>
      <w:r>
        <w:rPr>
          <w:lang w:val="fr-FR"/>
        </w:rPr>
        <w:t>=</w:t>
      </w:r>
      <w:r w:rsidR="002F5D3A">
        <w:rPr>
          <w:lang w:val="fr-FR"/>
        </w:rPr>
        <w:t> </w:t>
      </w:r>
      <w:r>
        <w:rPr>
          <w:lang w:val="fr-FR"/>
        </w:rPr>
        <w:t>1</w:t>
      </w:r>
      <w:r w:rsidR="002F5D3A">
        <w:rPr>
          <w:lang w:val="fr-FR"/>
        </w:rPr>
        <w:t> </w:t>
      </w:r>
      <w:proofErr w:type="spellStart"/>
      <w:r>
        <w:rPr>
          <w:lang w:val="fr-FR"/>
        </w:rPr>
        <w:t>kp</w:t>
      </w:r>
      <w:proofErr w:type="spellEnd"/>
      <w:r w:rsidR="00B24530">
        <w:rPr>
          <w:lang w:val="fr-FR"/>
        </w:rPr>
        <w:t> </w:t>
      </w:r>
      <w:r>
        <w:rPr>
          <w:lang w:val="fr-FR"/>
        </w:rPr>
        <w:t>=</w:t>
      </w:r>
      <w:r w:rsidR="00B24530">
        <w:rPr>
          <w:lang w:val="fr-FR"/>
        </w:rPr>
        <w:t> </w:t>
      </w:r>
      <w:r>
        <w:rPr>
          <w:lang w:val="fr-FR"/>
        </w:rPr>
        <w:t>980665 N</w:t>
      </w:r>
      <w:r w:rsidR="00E911C5" w:rsidRPr="00E911C5">
        <w:rPr>
          <w:lang w:val="fr-FR"/>
        </w:rPr>
        <w:t>.</w:t>
      </w:r>
      <w:r>
        <w:rPr>
          <w:lang w:val="fr-FR"/>
        </w:rPr>
        <w:t xml:space="preserve"> Toutefois, cette unité n’est pas conforme au Système international d’unités et son utilisation n’est donc pas recommandée</w:t>
      </w:r>
      <w:r w:rsidR="00E911C5" w:rsidRPr="00E911C5">
        <w:rPr>
          <w:lang w:val="fr-FR"/>
        </w:rPr>
        <w:t>.</w:t>
      </w:r>
    </w:p>
    <w:p w14:paraId="68E0A395" w14:textId="0F69FA99" w:rsidR="00033DA6" w:rsidRPr="008C3265" w:rsidRDefault="00033DA6" w:rsidP="00033DA6">
      <w:pPr>
        <w:pStyle w:val="SingleTxtG"/>
        <w:rPr>
          <w:lang w:val="fr-FR"/>
        </w:rPr>
      </w:pPr>
      <w:r>
        <w:rPr>
          <w:lang w:val="fr-FR"/>
        </w:rPr>
        <w:t>6</w:t>
      </w:r>
      <w:r w:rsidR="00E911C5" w:rsidRPr="00E911C5">
        <w:rPr>
          <w:lang w:val="fr-FR"/>
        </w:rPr>
        <w:t>.</w:t>
      </w:r>
      <w:r>
        <w:rPr>
          <w:lang w:val="fr-FR"/>
        </w:rPr>
        <w:tab/>
        <w:t xml:space="preserve">La note </w:t>
      </w:r>
      <w:r>
        <w:rPr>
          <w:vertAlign w:val="superscript"/>
          <w:lang w:val="fr-FR"/>
        </w:rPr>
        <w:t>a</w:t>
      </w:r>
      <w:r>
        <w:rPr>
          <w:lang w:val="fr-FR"/>
        </w:rPr>
        <w:t xml:space="preserve"> 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 devrait être modifiée afin d’éliminer plusieurs mentions du kg en tant qu’unité de force (voir la proposition 1)</w:t>
      </w:r>
      <w:r w:rsidR="00E911C5" w:rsidRPr="00E911C5">
        <w:rPr>
          <w:lang w:val="fr-FR"/>
        </w:rPr>
        <w:t>.</w:t>
      </w:r>
      <w:r>
        <w:rPr>
          <w:lang w:val="fr-FR"/>
        </w:rPr>
        <w:t xml:space="preserve"> Les modifications proposées sont conformes aux règlements du Comité international des poids et mesures (CIPM), en particulier à la 9</w:t>
      </w:r>
      <w:r w:rsidRPr="008C3265">
        <w:rPr>
          <w:vertAlign w:val="superscript"/>
          <w:lang w:val="fr-FR"/>
        </w:rPr>
        <w:t>e</w:t>
      </w:r>
      <w:r w:rsidR="00B24530">
        <w:rPr>
          <w:lang w:val="fr-FR"/>
        </w:rPr>
        <w:t> </w:t>
      </w:r>
      <w:r>
        <w:rPr>
          <w:lang w:val="fr-FR"/>
        </w:rPr>
        <w:t>édition du Système international d’unités publiée en 2019</w:t>
      </w:r>
      <w:r w:rsidRPr="00AB2A2E">
        <w:rPr>
          <w:rStyle w:val="Appelnotedebasdep"/>
        </w:rPr>
        <w:footnoteReference w:id="3"/>
      </w:r>
      <w:r w:rsidR="00E911C5" w:rsidRPr="00E911C5">
        <w:rPr>
          <w:lang w:val="fr-FR"/>
        </w:rPr>
        <w:t>.</w:t>
      </w:r>
    </w:p>
    <w:p w14:paraId="0CF084F7" w14:textId="5D981758" w:rsidR="00033DA6" w:rsidRPr="008C3265" w:rsidRDefault="00033DA6" w:rsidP="00033DA6">
      <w:pPr>
        <w:pStyle w:val="SingleTxtG"/>
        <w:rPr>
          <w:lang w:val="fr-FR"/>
        </w:rPr>
      </w:pPr>
      <w:r>
        <w:rPr>
          <w:lang w:val="fr-FR"/>
        </w:rPr>
        <w:t>7</w:t>
      </w:r>
      <w:r w:rsidR="00E911C5" w:rsidRPr="00E911C5">
        <w:rPr>
          <w:lang w:val="fr-FR"/>
        </w:rPr>
        <w:t>.</w:t>
      </w:r>
      <w:r>
        <w:rPr>
          <w:lang w:val="fr-FR"/>
        </w:rPr>
        <w:tab/>
        <w:t>L’utilisation du Système international d’unités ayant toujours été encouragée dans le Règlement type, les conséquences de la modification sur le reste du texte sont limitées</w:t>
      </w:r>
      <w:r w:rsidR="00E911C5" w:rsidRPr="00E911C5">
        <w:rPr>
          <w:lang w:val="fr-FR"/>
        </w:rPr>
        <w:t>.</w:t>
      </w:r>
      <w:r>
        <w:rPr>
          <w:lang w:val="fr-FR"/>
        </w:rPr>
        <w:t xml:space="preserve"> La seule utilisation incorrecte du kg en tant qu’unité de force se trouve dans les paragraphes relatifs au gerbage (voir les paragraphes 13 à 19 ci-dessous)</w:t>
      </w:r>
      <w:r w:rsidR="00E911C5" w:rsidRPr="00E911C5">
        <w:rPr>
          <w:lang w:val="fr-FR"/>
        </w:rPr>
        <w:t>.</w:t>
      </w:r>
      <w:r>
        <w:rPr>
          <w:lang w:val="fr-FR"/>
        </w:rPr>
        <w:t xml:space="preserve"> Il convient également de modifier en conséquence la définition de la m</w:t>
      </w:r>
      <w:r w:rsidRPr="008C3265">
        <w:rPr>
          <w:lang w:val="fr-FR"/>
        </w:rPr>
        <w:t xml:space="preserve">asse nette de matières explosibles </w:t>
      </w:r>
      <w:r>
        <w:rPr>
          <w:lang w:val="fr-FR"/>
        </w:rPr>
        <w:t>au 1</w:t>
      </w:r>
      <w:r w:rsidR="00E911C5" w:rsidRPr="00E911C5">
        <w:rPr>
          <w:lang w:val="fr-FR"/>
        </w:rPr>
        <w:t>.</w:t>
      </w:r>
      <w:r>
        <w:rPr>
          <w:lang w:val="fr-FR"/>
        </w:rPr>
        <w:t>2</w:t>
      </w:r>
      <w:r w:rsidR="00E911C5" w:rsidRPr="00E911C5">
        <w:rPr>
          <w:lang w:val="fr-FR"/>
        </w:rPr>
        <w:t>.</w:t>
      </w:r>
      <w:r>
        <w:rPr>
          <w:lang w:val="fr-FR"/>
        </w:rPr>
        <w:t>1 (voir les paragraphes 20 et 21 ci-dessous)</w:t>
      </w:r>
      <w:r w:rsidR="00E911C5" w:rsidRPr="00E911C5">
        <w:rPr>
          <w:lang w:val="fr-FR"/>
        </w:rPr>
        <w:t>.</w:t>
      </w:r>
    </w:p>
    <w:p w14:paraId="0229B88C" w14:textId="3EC0F1DB" w:rsidR="00033DA6" w:rsidRPr="008C3265" w:rsidRDefault="0068053A" w:rsidP="0068053A">
      <w:pPr>
        <w:pStyle w:val="HChG"/>
        <w:rPr>
          <w:lang w:val="fr-FR"/>
        </w:rPr>
      </w:pPr>
      <w:r>
        <w:rPr>
          <w:lang w:val="fr-FR"/>
        </w:rPr>
        <w:tab/>
      </w:r>
      <w:r w:rsidR="00033DA6">
        <w:rPr>
          <w:lang w:val="fr-FR"/>
        </w:rPr>
        <w:t>III</w:t>
      </w:r>
      <w:r w:rsidR="00E911C5" w:rsidRPr="00E911C5">
        <w:rPr>
          <w:lang w:val="fr-FR"/>
        </w:rPr>
        <w:t>.</w:t>
      </w:r>
      <w:r w:rsidR="00033DA6">
        <w:rPr>
          <w:lang w:val="fr-FR"/>
        </w:rPr>
        <w:tab/>
        <w:t>Utilisation de « torr »</w:t>
      </w:r>
    </w:p>
    <w:p w14:paraId="15998AE9" w14:textId="6735DDD3" w:rsidR="00033DA6" w:rsidRPr="008C3265" w:rsidRDefault="00033DA6" w:rsidP="00033DA6">
      <w:pPr>
        <w:pStyle w:val="SingleTxtG"/>
        <w:rPr>
          <w:lang w:val="fr-FR"/>
        </w:rPr>
      </w:pPr>
      <w:r>
        <w:rPr>
          <w:lang w:val="fr-FR"/>
        </w:rPr>
        <w:t>8</w:t>
      </w:r>
      <w:r w:rsidR="00E911C5" w:rsidRPr="00E911C5">
        <w:rPr>
          <w:lang w:val="fr-FR"/>
        </w:rPr>
        <w:t>.</w:t>
      </w:r>
      <w:r>
        <w:rPr>
          <w:lang w:val="fr-FR"/>
        </w:rPr>
        <w:tab/>
        <w:t xml:space="preserve">Dans la note </w:t>
      </w:r>
      <w:r>
        <w:rPr>
          <w:vertAlign w:val="superscript"/>
          <w:lang w:val="fr-FR"/>
        </w:rPr>
        <w:t>a</w:t>
      </w:r>
      <w:r>
        <w:rPr>
          <w:lang w:val="fr-FR"/>
        </w:rPr>
        <w:t xml:space="preserve"> 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 le torr est introduit en tant qu’autre unité de mesure de la pression</w:t>
      </w:r>
      <w:r w:rsidR="00E911C5" w:rsidRPr="00E911C5">
        <w:rPr>
          <w:lang w:val="fr-FR"/>
        </w:rPr>
        <w:t>.</w:t>
      </w:r>
      <w:r>
        <w:rPr>
          <w:lang w:val="fr-FR"/>
        </w:rPr>
        <w:t xml:space="preserve"> Le torr doit son nom à Evangelista Torricelli, physicien et mathématicien italien ayant découvert le principe du baromètre en 1644</w:t>
      </w:r>
      <w:r w:rsidR="00E911C5" w:rsidRPr="00E911C5">
        <w:rPr>
          <w:lang w:val="fr-FR"/>
        </w:rPr>
        <w:t>.</w:t>
      </w:r>
    </w:p>
    <w:p w14:paraId="3E72BB07" w14:textId="7A3811BE" w:rsidR="00033DA6" w:rsidRPr="008C3265" w:rsidRDefault="00033DA6" w:rsidP="00033DA6">
      <w:pPr>
        <w:pStyle w:val="SingleTxtG"/>
        <w:rPr>
          <w:lang w:val="fr-FR"/>
        </w:rPr>
      </w:pPr>
      <w:r>
        <w:rPr>
          <w:lang w:val="fr-FR"/>
        </w:rPr>
        <w:t>9</w:t>
      </w:r>
      <w:r w:rsidR="00E911C5" w:rsidRPr="00E911C5">
        <w:rPr>
          <w:lang w:val="fr-FR"/>
        </w:rPr>
        <w:t>.</w:t>
      </w:r>
      <w:r>
        <w:rPr>
          <w:lang w:val="fr-FR"/>
        </w:rPr>
        <w:tab/>
        <w:t>Historiquement, le torr était censé correspondre à « un millimètre de mercure », mais il est aujourd’hui défini comme correspondant exactement à 1/760 de l’atmosphère type (101 325 Pa)</w:t>
      </w:r>
      <w:r w:rsidR="00E911C5" w:rsidRPr="00E911C5">
        <w:rPr>
          <w:lang w:val="fr-FR"/>
        </w:rPr>
        <w:t>.</w:t>
      </w:r>
      <w:r>
        <w:rPr>
          <w:lang w:val="fr-FR"/>
        </w:rPr>
        <w:t xml:space="preserve"> Toutefois, il ne fait pas partie du Système international d’unités</w:t>
      </w:r>
      <w:r w:rsidR="00E911C5" w:rsidRPr="00E911C5">
        <w:rPr>
          <w:lang w:val="fr-FR"/>
        </w:rPr>
        <w:t>.</w:t>
      </w:r>
    </w:p>
    <w:p w14:paraId="527DD6BB" w14:textId="4DAA4213" w:rsidR="00033DA6" w:rsidRPr="008C3265" w:rsidRDefault="00033DA6" w:rsidP="00033DA6">
      <w:pPr>
        <w:pStyle w:val="SingleTxtG"/>
        <w:rPr>
          <w:lang w:val="fr-FR"/>
        </w:rPr>
      </w:pPr>
      <w:r>
        <w:rPr>
          <w:lang w:val="fr-FR"/>
        </w:rPr>
        <w:t>10</w:t>
      </w:r>
      <w:r w:rsidR="00E911C5" w:rsidRPr="00E911C5">
        <w:rPr>
          <w:lang w:val="fr-FR"/>
        </w:rPr>
        <w:t>.</w:t>
      </w:r>
      <w:r>
        <w:rPr>
          <w:lang w:val="fr-FR"/>
        </w:rPr>
        <w:tab/>
        <w:t>Cette unité n’est employée nulle part dans le Règlement type</w:t>
      </w:r>
      <w:r w:rsidR="00E911C5" w:rsidRPr="00E911C5">
        <w:rPr>
          <w:lang w:val="fr-FR"/>
        </w:rPr>
        <w:t>.</w:t>
      </w:r>
      <w:r>
        <w:rPr>
          <w:lang w:val="fr-FR"/>
        </w:rPr>
        <w:t xml:space="preserve"> Son ancienne définition, à savoir le millimètre de mercure (masse d’un mm de mercure), n’était pas conforme au Système international d’unités</w:t>
      </w:r>
      <w:r w:rsidR="00E911C5" w:rsidRPr="00E911C5">
        <w:rPr>
          <w:lang w:val="fr-FR"/>
        </w:rPr>
        <w:t>.</w:t>
      </w:r>
      <w:r>
        <w:rPr>
          <w:lang w:val="fr-FR"/>
        </w:rPr>
        <w:t xml:space="preserve"> Ce problème a été résolu en changeant la définition</w:t>
      </w:r>
      <w:r w:rsidR="00E911C5" w:rsidRPr="00E911C5">
        <w:rPr>
          <w:lang w:val="fr-FR"/>
        </w:rPr>
        <w:t>.</w:t>
      </w:r>
      <w:r>
        <w:rPr>
          <w:lang w:val="fr-FR"/>
        </w:rPr>
        <w:t xml:space="preserve"> Cela étant, puisque cette unité n’est pas utilisée dans le Règlement type, son inclusion dans la note</w:t>
      </w:r>
      <w:r w:rsidR="00B24530">
        <w:rPr>
          <w:lang w:val="fr-FR"/>
        </w:rPr>
        <w:t> </w:t>
      </w:r>
      <w:r>
        <w:rPr>
          <w:vertAlign w:val="superscript"/>
          <w:lang w:val="fr-FR"/>
        </w:rPr>
        <w:t>a</w:t>
      </w:r>
      <w:r>
        <w:rPr>
          <w:lang w:val="fr-FR"/>
        </w:rPr>
        <w:t xml:space="preserve"> 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 ne semble pas présenter d’intérêt (voir la proposition 2)</w:t>
      </w:r>
      <w:r w:rsidR="00E911C5" w:rsidRPr="00E911C5">
        <w:rPr>
          <w:lang w:val="fr-FR"/>
        </w:rPr>
        <w:t>.</w:t>
      </w:r>
    </w:p>
    <w:p w14:paraId="40A39FF2" w14:textId="07D8188A" w:rsidR="00033DA6" w:rsidRPr="008C3265" w:rsidRDefault="00033DA6" w:rsidP="00B24530">
      <w:pPr>
        <w:pStyle w:val="HChG"/>
        <w:rPr>
          <w:lang w:val="fr-FR"/>
        </w:rPr>
      </w:pPr>
      <w:r>
        <w:rPr>
          <w:lang w:val="fr-FR"/>
        </w:rPr>
        <w:tab/>
        <w:t>IV</w:t>
      </w:r>
      <w:r w:rsidR="00E911C5" w:rsidRPr="00E911C5">
        <w:rPr>
          <w:lang w:val="fr-FR"/>
        </w:rPr>
        <w:t>.</w:t>
      </w:r>
      <w:r>
        <w:rPr>
          <w:lang w:val="fr-FR"/>
        </w:rPr>
        <w:tab/>
        <w:t xml:space="preserve">Intérêt général de la note </w:t>
      </w:r>
      <w:r>
        <w:rPr>
          <w:vertAlign w:val="superscript"/>
          <w:lang w:val="fr-FR"/>
        </w:rPr>
        <w:t>a</w:t>
      </w:r>
      <w:r>
        <w:rPr>
          <w:lang w:val="fr-FR"/>
        </w:rPr>
        <w:t xml:space="preserve"> 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w:t>
      </w:r>
    </w:p>
    <w:p w14:paraId="603BE2D9" w14:textId="451944B1" w:rsidR="00033DA6" w:rsidRPr="008C3265" w:rsidRDefault="00033DA6" w:rsidP="00033DA6">
      <w:pPr>
        <w:pStyle w:val="SingleTxtG"/>
        <w:rPr>
          <w:lang w:val="fr-FR"/>
        </w:rPr>
      </w:pPr>
      <w:r>
        <w:rPr>
          <w:lang w:val="fr-FR"/>
        </w:rPr>
        <w:t>11</w:t>
      </w:r>
      <w:r w:rsidR="00E911C5" w:rsidRPr="00E911C5">
        <w:rPr>
          <w:lang w:val="fr-FR"/>
        </w:rPr>
        <w:t>.</w:t>
      </w:r>
      <w:r>
        <w:rPr>
          <w:lang w:val="fr-FR"/>
        </w:rPr>
        <w:tab/>
        <w:t xml:space="preserve">Les modifications proposées raccourcissent considérablement la note </w:t>
      </w:r>
      <w:r>
        <w:rPr>
          <w:vertAlign w:val="superscript"/>
          <w:lang w:val="fr-FR"/>
        </w:rPr>
        <w:t>a</w:t>
      </w:r>
      <w:r>
        <w:rPr>
          <w:lang w:val="fr-FR"/>
        </w:rPr>
        <w:t xml:space="preserve"> 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w:t>
      </w:r>
      <w:r w:rsidR="00E911C5" w:rsidRPr="00E911C5">
        <w:rPr>
          <w:lang w:val="fr-FR"/>
        </w:rPr>
        <w:t>.</w:t>
      </w:r>
      <w:r>
        <w:rPr>
          <w:lang w:val="fr-FR"/>
        </w:rPr>
        <w:t xml:space="preserve"> Les valeurs arrondies restantes à utiliser pour la conversion seraient les suivantes :</w:t>
      </w:r>
    </w:p>
    <w:p w14:paraId="747A9A29" w14:textId="7D727D95" w:rsidR="00033DA6" w:rsidRPr="008C3265" w:rsidRDefault="00033DA6" w:rsidP="00033DA6">
      <w:pPr>
        <w:pStyle w:val="SingleTxtG"/>
        <w:rPr>
          <w:lang w:val="fr-FR"/>
        </w:rPr>
      </w:pPr>
      <w:r>
        <w:rPr>
          <w:lang w:val="fr-FR"/>
        </w:rPr>
        <w:tab/>
        <w:t>a)</w:t>
      </w:r>
      <w:r>
        <w:rPr>
          <w:lang w:val="fr-FR"/>
        </w:rPr>
        <w:tab/>
        <w:t xml:space="preserve">Relation entre le Pascal et le bar concernant la pression : la valeur exacte est </w:t>
      </w:r>
      <m:oMath>
        <m:r>
          <w:rPr>
            <w:rFonts w:ascii="Cambria Math" w:hAnsi="Cambria Math"/>
            <w:lang w:val="fr-FR"/>
          </w:rPr>
          <m:t xml:space="preserve">1 </m:t>
        </m:r>
        <m:r>
          <w:rPr>
            <w:rFonts w:ascii="Cambria Math" w:hAnsi="Cambria Math"/>
          </w:rPr>
          <m:t>Pa</m:t>
        </m:r>
        <m:r>
          <w:rPr>
            <w:rFonts w:ascii="Cambria Math" w:hAnsi="Cambria Math"/>
            <w:lang w:val="fr-FR"/>
          </w:rPr>
          <m:t>=</m:t>
        </m:r>
        <m:sSup>
          <m:sSupPr>
            <m:ctrlPr>
              <w:rPr>
                <w:rFonts w:ascii="Cambria Math" w:hAnsi="Cambria Math"/>
                <w:i/>
              </w:rPr>
            </m:ctrlPr>
          </m:sSupPr>
          <m:e>
            <m:r>
              <w:rPr>
                <w:rFonts w:ascii="Cambria Math" w:hAnsi="Cambria Math"/>
                <w:lang w:val="fr-FR"/>
              </w:rPr>
              <m:t>10</m:t>
            </m:r>
          </m:e>
          <m:sup>
            <m:r>
              <w:rPr>
                <w:rFonts w:ascii="Cambria Math" w:hAnsi="Cambria Math"/>
                <w:lang w:val="fr-FR"/>
              </w:rPr>
              <m:t>-5</m:t>
            </m:r>
          </m:sup>
        </m:sSup>
        <m:r>
          <w:rPr>
            <w:rFonts w:ascii="Cambria Math" w:hAnsi="Cambria Math"/>
            <w:lang w:val="fr-FR"/>
          </w:rPr>
          <m:t xml:space="preserve"> </m:t>
        </m:r>
        <m:r>
          <w:rPr>
            <w:rFonts w:ascii="Cambria Math" w:hAnsi="Cambria Math"/>
          </w:rPr>
          <m:t>bar</m:t>
        </m:r>
      </m:oMath>
      <w:r>
        <w:rPr>
          <w:lang w:val="fr-FR"/>
        </w:rPr>
        <w:t> ; il ne s’agit pas d’une approximation ni d’une valeur arrondie</w:t>
      </w:r>
      <w:r w:rsidR="00E911C5" w:rsidRPr="00E911C5">
        <w:rPr>
          <w:lang w:val="fr-FR"/>
        </w:rPr>
        <w:t>.</w:t>
      </w:r>
      <w:r>
        <w:rPr>
          <w:lang w:val="fr-FR"/>
        </w:rPr>
        <w:t xml:space="preserve"> La relation étant déjà clairement indiquée dans le texte principal 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 la note n’apporte aucune information supplémentaire ;</w:t>
      </w:r>
    </w:p>
    <w:p w14:paraId="1E79165A" w14:textId="7BC84C51" w:rsidR="00033DA6" w:rsidRPr="008C3265" w:rsidRDefault="00033DA6" w:rsidP="00033DA6">
      <w:pPr>
        <w:pStyle w:val="SingleTxtG"/>
        <w:rPr>
          <w:lang w:val="fr-FR"/>
        </w:rPr>
      </w:pPr>
      <w:r>
        <w:rPr>
          <w:lang w:val="fr-FR"/>
        </w:rPr>
        <w:tab/>
        <w:t>b)</w:t>
      </w:r>
      <w:r>
        <w:rPr>
          <w:lang w:val="fr-FR"/>
        </w:rPr>
        <w:tab/>
        <w:t>Relation entre le Joule et la calorie : la valeur exacte est 1 cal = 4 184 J ou 1</w:t>
      </w:r>
      <w:r w:rsidR="00B24530">
        <w:rPr>
          <w:lang w:val="fr-FR"/>
        </w:rPr>
        <w:t> </w:t>
      </w:r>
      <w:r>
        <w:rPr>
          <w:lang w:val="fr-FR"/>
        </w:rPr>
        <w:t>J</w:t>
      </w:r>
      <w:r w:rsidR="00B24530">
        <w:rPr>
          <w:lang w:val="fr-FR"/>
        </w:rPr>
        <w:t> </w:t>
      </w:r>
      <w:r>
        <w:rPr>
          <w:lang w:val="fr-FR"/>
        </w:rPr>
        <w:t>=</w:t>
      </w:r>
      <w:r w:rsidR="00B24530">
        <w:rPr>
          <w:lang w:val="fr-FR"/>
        </w:rPr>
        <w:t> </w:t>
      </w:r>
      <w:r>
        <w:rPr>
          <w:lang w:val="fr-FR"/>
        </w:rPr>
        <w:t>0,2390057</w:t>
      </w:r>
      <w:r w:rsidR="00B24530">
        <w:rPr>
          <w:lang w:val="fr-FR"/>
        </w:rPr>
        <w:t> </w:t>
      </w:r>
      <w:r>
        <w:rPr>
          <w:lang w:val="fr-FR"/>
        </w:rPr>
        <w:t>×</w:t>
      </w:r>
      <w:r w:rsidR="00B24530">
        <w:rPr>
          <w:lang w:val="fr-FR"/>
        </w:rPr>
        <w:t> </w:t>
      </w:r>
      <w:r>
        <w:rPr>
          <w:lang w:val="fr-FR"/>
        </w:rPr>
        <w:t>10</w:t>
      </w:r>
      <w:r w:rsidRPr="00B24530">
        <w:rPr>
          <w:vertAlign w:val="superscript"/>
          <w:lang w:val="fr-FR"/>
        </w:rPr>
        <w:t>-3</w:t>
      </w:r>
      <w:r w:rsidR="00B24530">
        <w:rPr>
          <w:lang w:val="fr-FR"/>
        </w:rPr>
        <w:t> </w:t>
      </w:r>
      <w:r>
        <w:rPr>
          <w:lang w:val="fr-FR"/>
        </w:rPr>
        <w:t>cal ; la valeur arrondie proposée dans le Règlement type (1</w:t>
      </w:r>
      <w:r w:rsidR="00B24530">
        <w:rPr>
          <w:lang w:val="fr-FR"/>
        </w:rPr>
        <w:t> </w:t>
      </w:r>
      <w:r>
        <w:rPr>
          <w:lang w:val="fr-FR"/>
        </w:rPr>
        <w:t>J</w:t>
      </w:r>
      <w:r w:rsidR="00B24530">
        <w:rPr>
          <w:lang w:val="fr-FR"/>
        </w:rPr>
        <w:t> </w:t>
      </w:r>
      <w:r>
        <w:rPr>
          <w:lang w:val="fr-FR"/>
        </w:rPr>
        <w:t>=</w:t>
      </w:r>
      <w:r w:rsidR="00B24530">
        <w:rPr>
          <w:lang w:val="fr-FR"/>
        </w:rPr>
        <w:t> </w:t>
      </w:r>
      <w:r>
        <w:rPr>
          <w:lang w:val="fr-FR"/>
        </w:rPr>
        <w:t>0,239×10</w:t>
      </w:r>
      <w:r w:rsidRPr="00B24530">
        <w:rPr>
          <w:vertAlign w:val="superscript"/>
          <w:lang w:val="fr-FR"/>
        </w:rPr>
        <w:t>-3</w:t>
      </w:r>
      <w:r w:rsidR="00B24530">
        <w:rPr>
          <w:lang w:val="fr-FR"/>
        </w:rPr>
        <w:t> </w:t>
      </w:r>
      <w:r>
        <w:rPr>
          <w:lang w:val="fr-FR"/>
        </w:rPr>
        <w:t>cal) se retrouve facilement dans la littérature spécialisée et il est rare que d’autres approximations soient utilisées</w:t>
      </w:r>
      <w:r w:rsidR="00E911C5" w:rsidRPr="00E911C5">
        <w:rPr>
          <w:lang w:val="fr-FR"/>
        </w:rPr>
        <w:t>.</w:t>
      </w:r>
      <w:r>
        <w:rPr>
          <w:lang w:val="fr-FR"/>
        </w:rPr>
        <w:t xml:space="preserve"> Les relations entre unités apparentées (kcal/h) sont également faciles à trouver ;</w:t>
      </w:r>
    </w:p>
    <w:p w14:paraId="265B2D20" w14:textId="6F269FDB" w:rsidR="00033DA6" w:rsidRPr="008C3265" w:rsidRDefault="00033DA6" w:rsidP="00033DA6">
      <w:pPr>
        <w:pStyle w:val="SingleTxtG"/>
        <w:rPr>
          <w:lang w:val="fr-FR"/>
        </w:rPr>
      </w:pPr>
      <w:r>
        <w:rPr>
          <w:lang w:val="fr-FR"/>
        </w:rPr>
        <w:tab/>
        <w:t>c)</w:t>
      </w:r>
      <w:r>
        <w:rPr>
          <w:lang w:val="fr-FR"/>
        </w:rPr>
        <w:tab/>
        <w:t xml:space="preserve">Utilisation de St : l’unité Stokes utilisée pour la viscosité cinématique est définie précisément (ce n’est pas une valeur arrondie) comme suit : </w:t>
      </w:r>
      <m:oMath>
        <m:r>
          <m:rPr>
            <m:sty m:val="p"/>
          </m:rPr>
          <w:rPr>
            <w:rFonts w:ascii="Cambria Math" w:hAnsi="Cambria Math"/>
            <w:lang w:val="fr-FR"/>
          </w:rPr>
          <m:t xml:space="preserve">1 </m:t>
        </m:r>
        <m:r>
          <w:rPr>
            <w:rFonts w:ascii="Cambria Math" w:hAnsi="Cambria Math"/>
          </w:rPr>
          <m:t>St</m:t>
        </m:r>
        <m:r>
          <m:rPr>
            <m:sty m:val="p"/>
          </m:rPr>
          <w:rPr>
            <w:rFonts w:ascii="Cambria Math" w:hAnsi="Cambria Math"/>
            <w:lang w:val="fr-FR"/>
          </w:rPr>
          <m:t>=</m:t>
        </m:r>
        <m:sSup>
          <m:sSupPr>
            <m:ctrlPr>
              <w:rPr>
                <w:rFonts w:ascii="Cambria Math" w:hAnsi="Cambria Math"/>
              </w:rPr>
            </m:ctrlPr>
          </m:sSupPr>
          <m:e>
            <m:r>
              <m:rPr>
                <m:sty m:val="p"/>
              </m:rPr>
              <w:rPr>
                <w:rFonts w:ascii="Cambria Math" w:hAnsi="Cambria Math"/>
                <w:lang w:val="fr-FR"/>
              </w:rPr>
              <m:t>10</m:t>
            </m:r>
          </m:e>
          <m:sup>
            <m:r>
              <m:rPr>
                <m:sty m:val="p"/>
              </m:rPr>
              <w:rPr>
                <w:rFonts w:ascii="Cambria Math" w:hAnsi="Cambria Math"/>
                <w:lang w:val="fr-FR"/>
              </w:rPr>
              <m:t>-4</m:t>
            </m:r>
          </m:sup>
        </m:sSup>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lang w:val="fr-FR"/>
                  </w:rPr>
                  <m:t>2</m:t>
                </m:r>
              </m:sup>
            </m:sSup>
          </m:num>
          <m:den>
            <m:r>
              <w:rPr>
                <w:rFonts w:ascii="Cambria Math" w:hAnsi="Cambria Math"/>
              </w:rPr>
              <m:t>s</m:t>
            </m:r>
          </m:den>
        </m:f>
      </m:oMath>
      <w:r w:rsidR="00E911C5" w:rsidRPr="00E911C5">
        <w:rPr>
          <w:lang w:val="fr-FR"/>
        </w:rPr>
        <w:t>.</w:t>
      </w:r>
      <w:r>
        <w:rPr>
          <w:lang w:val="fr-FR"/>
        </w:rPr>
        <w:t xml:space="preserve"> Cette définition figure dans la note, mais St n’est utilisé nulle part dans le Règlement type ;</w:t>
      </w:r>
    </w:p>
    <w:p w14:paraId="12DEE178" w14:textId="2FC782F8" w:rsidR="00033DA6" w:rsidRPr="008C3265" w:rsidRDefault="00033DA6" w:rsidP="00033DA6">
      <w:pPr>
        <w:pStyle w:val="SingleTxtG"/>
        <w:rPr>
          <w:lang w:val="fr-FR"/>
        </w:rPr>
      </w:pPr>
      <w:r>
        <w:rPr>
          <w:lang w:val="fr-FR"/>
        </w:rPr>
        <w:tab/>
        <w:t>d)</w:t>
      </w:r>
      <w:r>
        <w:rPr>
          <w:lang w:val="fr-FR"/>
        </w:rPr>
        <w:tab/>
        <w:t xml:space="preserve">Utilisation de P : l’unité Poise utilisée pour la viscosité cinématique est définie précisément (ce n’est pas une valeur arrondie) comme suit : </w:t>
      </w:r>
      <m:oMath>
        <m:r>
          <m:rPr>
            <m:sty m:val="p"/>
          </m:rPr>
          <w:rPr>
            <w:rFonts w:ascii="Cambria Math" w:hAnsi="Cambria Math"/>
            <w:lang w:val="fr-FR"/>
          </w:rPr>
          <m:t xml:space="preserve">1 </m:t>
        </m:r>
        <m:r>
          <w:rPr>
            <w:rFonts w:ascii="Cambria Math" w:hAnsi="Cambria Math"/>
          </w:rPr>
          <m:t>Pa</m:t>
        </m:r>
        <m:r>
          <m:rPr>
            <m:sty m:val="p"/>
          </m:rPr>
          <w:rPr>
            <w:rFonts w:ascii="Cambria Math" w:hAnsi="Cambria Math"/>
            <w:lang w:val="fr-FR"/>
          </w:rPr>
          <m:t>∙</m:t>
        </m:r>
        <m:r>
          <w:rPr>
            <w:rFonts w:ascii="Cambria Math" w:hAnsi="Cambria Math"/>
          </w:rPr>
          <m:t>s</m:t>
        </m:r>
        <m:r>
          <m:rPr>
            <m:sty m:val="p"/>
          </m:rPr>
          <w:rPr>
            <w:rFonts w:ascii="Cambria Math" w:hAnsi="Cambria Math"/>
            <w:lang w:val="fr-FR"/>
          </w:rPr>
          <m:t xml:space="preserve">=10 </m:t>
        </m:r>
        <m:r>
          <w:rPr>
            <w:rFonts w:ascii="Cambria Math" w:hAnsi="Cambria Math"/>
          </w:rPr>
          <m:t>P</m:t>
        </m:r>
      </m:oMath>
      <w:r w:rsidR="00E911C5" w:rsidRPr="00E911C5">
        <w:rPr>
          <w:lang w:val="fr-FR"/>
        </w:rPr>
        <w:t>.</w:t>
      </w:r>
      <w:r>
        <w:rPr>
          <w:lang w:val="fr-FR"/>
        </w:rPr>
        <w:t xml:space="preserve"> Cette définition figure dans la note, mais P n’est utilisé nulle part dans le Règlement type ;</w:t>
      </w:r>
    </w:p>
    <w:p w14:paraId="0B7C7EF4" w14:textId="46A8750D" w:rsidR="00033DA6" w:rsidRPr="008C3265" w:rsidRDefault="00033DA6" w:rsidP="00033DA6">
      <w:pPr>
        <w:pStyle w:val="SingleTxtG"/>
        <w:rPr>
          <w:lang w:val="fr-FR"/>
        </w:rPr>
      </w:pPr>
      <w:r>
        <w:rPr>
          <w:lang w:val="fr-FR"/>
        </w:rPr>
        <w:lastRenderedPageBreak/>
        <w:tab/>
        <w:t>e)</w:t>
      </w:r>
      <w:r>
        <w:rPr>
          <w:lang w:val="fr-FR"/>
        </w:rPr>
        <w:tab/>
        <w:t>La définition des unités d’énergie, de puissance, de viscosité cinématique et de viscosité dynamique à partir des principales unités du Système international d’unités figure déjà dans le tableau principal 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 ; la note n’apporte aucune valeur ajoutée aux informations données</w:t>
      </w:r>
      <w:r w:rsidR="00E911C5" w:rsidRPr="00E911C5">
        <w:rPr>
          <w:lang w:val="fr-FR"/>
        </w:rPr>
        <w:t>.</w:t>
      </w:r>
    </w:p>
    <w:p w14:paraId="421F1F9F" w14:textId="71E9B59D" w:rsidR="00033DA6" w:rsidRPr="008C3265" w:rsidRDefault="00033DA6" w:rsidP="00033DA6">
      <w:pPr>
        <w:pStyle w:val="SingleTxtG"/>
        <w:rPr>
          <w:lang w:val="fr-FR"/>
        </w:rPr>
      </w:pPr>
      <w:r>
        <w:rPr>
          <w:lang w:val="fr-FR"/>
        </w:rPr>
        <w:t>12</w:t>
      </w:r>
      <w:r w:rsidR="00E911C5" w:rsidRPr="00E911C5">
        <w:rPr>
          <w:lang w:val="fr-FR"/>
        </w:rPr>
        <w:t>.</w:t>
      </w:r>
      <w:r>
        <w:rPr>
          <w:lang w:val="fr-FR"/>
        </w:rPr>
        <w:tab/>
        <w:t>De ce fait, le Sous-Comité pourrait envisager de supprimer complètement la note du</w:t>
      </w:r>
      <w:r w:rsidR="00B24530">
        <w:rPr>
          <w:lang w:val="fr-FR"/>
        </w:rPr>
        <w:t xml:space="preserve"> </w:t>
      </w:r>
      <w:r>
        <w:rPr>
          <w:lang w:val="fr-FR"/>
        </w:rPr>
        <w:t>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1 en tant que solution de remplacement aux propositions 1 et 2 (voir la proposition 3)</w:t>
      </w:r>
      <w:r w:rsidR="00E911C5" w:rsidRPr="00E911C5">
        <w:rPr>
          <w:lang w:val="fr-FR"/>
        </w:rPr>
        <w:t>.</w:t>
      </w:r>
    </w:p>
    <w:p w14:paraId="3F0CED74" w14:textId="689C4875" w:rsidR="00033DA6" w:rsidRPr="008C3265" w:rsidRDefault="00033DA6" w:rsidP="00033DA6">
      <w:pPr>
        <w:pStyle w:val="HChG"/>
        <w:rPr>
          <w:lang w:val="fr-FR"/>
        </w:rPr>
      </w:pPr>
      <w:r>
        <w:rPr>
          <w:lang w:val="fr-FR"/>
        </w:rPr>
        <w:tab/>
        <w:t>V</w:t>
      </w:r>
      <w:r w:rsidR="00E911C5" w:rsidRPr="00E911C5">
        <w:rPr>
          <w:lang w:val="fr-FR"/>
        </w:rPr>
        <w:t>.</w:t>
      </w:r>
      <w:r>
        <w:rPr>
          <w:lang w:val="fr-FR"/>
        </w:rPr>
        <w:tab/>
        <w:t>Utilisation de « kg » en tant qu’unité de mesure des forces dans le cadre du gerbage</w:t>
      </w:r>
    </w:p>
    <w:p w14:paraId="6DFE5B0C" w14:textId="6ABD24CB" w:rsidR="00033DA6" w:rsidRPr="008C3265" w:rsidRDefault="00033DA6" w:rsidP="00033DA6">
      <w:pPr>
        <w:pStyle w:val="SingleTxtG"/>
        <w:rPr>
          <w:lang w:val="fr-FR"/>
        </w:rPr>
      </w:pPr>
      <w:r>
        <w:rPr>
          <w:lang w:val="fr-FR"/>
        </w:rPr>
        <w:t>13</w:t>
      </w:r>
      <w:r w:rsidR="00E911C5" w:rsidRPr="00E911C5">
        <w:rPr>
          <w:lang w:val="fr-FR"/>
        </w:rPr>
        <w:t>.</w:t>
      </w:r>
      <w:r>
        <w:rPr>
          <w:lang w:val="fr-FR"/>
        </w:rPr>
        <w:tab/>
        <w:t>La seule occurrence du kg en tant qu’unité de mesure des forces dans le Règlement type concerne la charge de gerbage</w:t>
      </w:r>
      <w:r w:rsidR="00E911C5" w:rsidRPr="00E911C5">
        <w:rPr>
          <w:lang w:val="fr-FR"/>
        </w:rPr>
        <w:t>.</w:t>
      </w:r>
    </w:p>
    <w:p w14:paraId="51F7C861" w14:textId="19295E78" w:rsidR="00033DA6" w:rsidRPr="008C3265" w:rsidRDefault="00033DA6" w:rsidP="00033DA6">
      <w:pPr>
        <w:pStyle w:val="SingleTxtG"/>
        <w:rPr>
          <w:color w:val="231F20"/>
          <w:lang w:val="fr-FR"/>
        </w:rPr>
      </w:pPr>
      <w:r>
        <w:rPr>
          <w:lang w:val="fr-FR"/>
        </w:rPr>
        <w:t>14</w:t>
      </w:r>
      <w:r w:rsidR="00E911C5" w:rsidRPr="00E911C5">
        <w:rPr>
          <w:lang w:val="fr-FR"/>
        </w:rPr>
        <w:t>.</w:t>
      </w:r>
      <w:r>
        <w:rPr>
          <w:lang w:val="fr-FR"/>
        </w:rPr>
        <w:tab/>
        <w:t>L’épreuve de gerbage est décrite au 6</w:t>
      </w:r>
      <w:r w:rsidR="00E911C5" w:rsidRPr="00E911C5">
        <w:rPr>
          <w:lang w:val="fr-FR"/>
        </w:rPr>
        <w:t>.</w:t>
      </w:r>
      <w:r>
        <w:rPr>
          <w:lang w:val="fr-FR"/>
        </w:rPr>
        <w:t>1</w:t>
      </w:r>
      <w:r w:rsidR="00E911C5" w:rsidRPr="00E911C5">
        <w:rPr>
          <w:lang w:val="fr-FR"/>
        </w:rPr>
        <w:t>.</w:t>
      </w:r>
      <w:r>
        <w:rPr>
          <w:lang w:val="fr-FR"/>
        </w:rPr>
        <w:t>5</w:t>
      </w:r>
      <w:r w:rsidR="00E911C5" w:rsidRPr="00E911C5">
        <w:rPr>
          <w:lang w:val="fr-FR"/>
        </w:rPr>
        <w:t>.</w:t>
      </w:r>
      <w:r>
        <w:rPr>
          <w:lang w:val="fr-FR"/>
        </w:rPr>
        <w:t>6 comme suit : « L’échantillon doit être soumis à une force appliquée à sa surface supérieure équivalant au poids total des colis identiques qui pourraient être empilés sur lui durant le transport »</w:t>
      </w:r>
      <w:r w:rsidR="00E911C5" w:rsidRPr="00E911C5">
        <w:rPr>
          <w:lang w:val="fr-FR"/>
        </w:rPr>
        <w:t>.</w:t>
      </w:r>
      <w:r>
        <w:rPr>
          <w:lang w:val="fr-FR"/>
        </w:rPr>
        <w:t xml:space="preserve"> La relation entre la force appliquée (mesurée en N) et le poids (mesuré en N) est ainsi définie, sans que soit établie une relation directe avec la masse (mesurée en kg)</w:t>
      </w:r>
      <w:r w:rsidR="00E911C5" w:rsidRPr="00E911C5">
        <w:rPr>
          <w:lang w:val="fr-FR"/>
        </w:rPr>
        <w:t>.</w:t>
      </w:r>
      <w:r>
        <w:rPr>
          <w:lang w:val="fr-FR"/>
        </w:rPr>
        <w:t xml:space="preserve"> Le libellé est donc exact et conforme au Système international d’unités</w:t>
      </w:r>
      <w:r w:rsidR="00E911C5" w:rsidRPr="00E911C5">
        <w:rPr>
          <w:lang w:val="fr-FR"/>
        </w:rPr>
        <w:t>.</w:t>
      </w:r>
    </w:p>
    <w:p w14:paraId="29CF162B" w14:textId="0F368BD4" w:rsidR="00033DA6" w:rsidRPr="008C3265" w:rsidRDefault="00033DA6" w:rsidP="00033DA6">
      <w:pPr>
        <w:pStyle w:val="SingleTxtG"/>
        <w:rPr>
          <w:color w:val="231F20"/>
          <w:lang w:val="fr-FR"/>
        </w:rPr>
      </w:pPr>
      <w:r>
        <w:rPr>
          <w:lang w:val="fr-FR"/>
        </w:rPr>
        <w:t>15</w:t>
      </w:r>
      <w:r w:rsidR="00E911C5" w:rsidRPr="00E911C5">
        <w:rPr>
          <w:lang w:val="fr-FR"/>
        </w:rPr>
        <w:t>.</w:t>
      </w:r>
      <w:r>
        <w:rPr>
          <w:lang w:val="fr-FR"/>
        </w:rPr>
        <w:tab/>
        <w:t>En outre, l’épreuve de gerbage prévue au 6</w:t>
      </w:r>
      <w:r w:rsidR="00E911C5" w:rsidRPr="00E911C5">
        <w:rPr>
          <w:lang w:val="fr-FR"/>
        </w:rPr>
        <w:t>.</w:t>
      </w:r>
      <w:r>
        <w:rPr>
          <w:lang w:val="fr-FR"/>
        </w:rPr>
        <w:t>4</w:t>
      </w:r>
      <w:r w:rsidR="00E911C5" w:rsidRPr="00E911C5">
        <w:rPr>
          <w:lang w:val="fr-FR"/>
        </w:rPr>
        <w:t>.</w:t>
      </w:r>
      <w:r>
        <w:rPr>
          <w:lang w:val="fr-FR"/>
        </w:rPr>
        <w:t>15</w:t>
      </w:r>
      <w:r w:rsidR="00E911C5" w:rsidRPr="00E911C5">
        <w:rPr>
          <w:lang w:val="fr-FR"/>
        </w:rPr>
        <w:t>.</w:t>
      </w:r>
      <w:r>
        <w:rPr>
          <w:lang w:val="fr-FR"/>
        </w:rPr>
        <w:t>5 établit une équivalence entre la charge et le poids</w:t>
      </w:r>
      <w:r w:rsidR="00E911C5" w:rsidRPr="00E911C5">
        <w:rPr>
          <w:lang w:val="fr-FR"/>
        </w:rPr>
        <w:t>.</w:t>
      </w:r>
    </w:p>
    <w:p w14:paraId="08923CCD" w14:textId="593FF4F3" w:rsidR="00033DA6" w:rsidRPr="008C3265" w:rsidRDefault="00033DA6" w:rsidP="00033DA6">
      <w:pPr>
        <w:pStyle w:val="SingleTxtG"/>
        <w:rPr>
          <w:color w:val="231F20"/>
          <w:lang w:val="fr-FR"/>
        </w:rPr>
      </w:pPr>
      <w:r>
        <w:rPr>
          <w:lang w:val="fr-FR"/>
        </w:rPr>
        <w:t>16</w:t>
      </w:r>
      <w:r w:rsidR="00E911C5" w:rsidRPr="00E911C5">
        <w:rPr>
          <w:lang w:val="fr-FR"/>
        </w:rPr>
        <w:t>.</w:t>
      </w:r>
      <w:r>
        <w:rPr>
          <w:lang w:val="fr-FR"/>
        </w:rPr>
        <w:tab/>
        <w:t>Cependant, à plusieurs reprises, il est directement fait référence à la charge appliquée lors de l’épreuve de gerbage et à sa valeur en kg, ce qui est en principe incorrect, les charges devant être mesurées en N</w:t>
      </w:r>
      <w:r w:rsidR="00E911C5" w:rsidRPr="00E911C5">
        <w:rPr>
          <w:lang w:val="fr-FR"/>
        </w:rPr>
        <w:t>.</w:t>
      </w:r>
      <w:r>
        <w:rPr>
          <w:lang w:val="fr-FR"/>
        </w:rPr>
        <w:t xml:space="preserve"> C’est le cas dans les passages suivants :</w:t>
      </w:r>
    </w:p>
    <w:p w14:paraId="6D333B65" w14:textId="58845B56" w:rsidR="00033DA6" w:rsidRPr="008C3265" w:rsidRDefault="00033DA6" w:rsidP="00033DA6">
      <w:pPr>
        <w:pStyle w:val="SingleTxtG"/>
        <w:rPr>
          <w:color w:val="231F20"/>
          <w:lang w:val="fr-FR"/>
        </w:rPr>
      </w:pPr>
      <w:r>
        <w:rPr>
          <w:lang w:val="fr-FR"/>
        </w:rPr>
        <w:tab/>
        <w:t>a)</w:t>
      </w:r>
      <w:r>
        <w:rPr>
          <w:lang w:val="fr-FR"/>
        </w:rPr>
        <w:tab/>
        <w:t>Marquage principal des GRV, au 6</w:t>
      </w:r>
      <w:r w:rsidR="00E911C5" w:rsidRPr="00E911C5">
        <w:rPr>
          <w:lang w:val="fr-FR"/>
        </w:rPr>
        <w:t>.</w:t>
      </w:r>
      <w:r>
        <w:rPr>
          <w:lang w:val="fr-FR"/>
        </w:rPr>
        <w:t>5</w:t>
      </w:r>
      <w:r w:rsidR="00E911C5" w:rsidRPr="00E911C5">
        <w:rPr>
          <w:lang w:val="fr-FR"/>
        </w:rPr>
        <w:t>.</w:t>
      </w:r>
      <w:r>
        <w:rPr>
          <w:lang w:val="fr-FR"/>
        </w:rPr>
        <w:t>2</w:t>
      </w:r>
      <w:r w:rsidR="00E911C5" w:rsidRPr="00E911C5">
        <w:rPr>
          <w:lang w:val="fr-FR"/>
        </w:rPr>
        <w:t>.</w:t>
      </w:r>
      <w:r>
        <w:rPr>
          <w:lang w:val="fr-FR"/>
        </w:rPr>
        <w:t>1</w:t>
      </w:r>
      <w:r w:rsidR="00E911C5" w:rsidRPr="00E911C5">
        <w:rPr>
          <w:lang w:val="fr-FR"/>
        </w:rPr>
        <w:t>.</w:t>
      </w:r>
      <w:r>
        <w:rPr>
          <w:lang w:val="fr-FR"/>
        </w:rPr>
        <w:t>1 g) :</w:t>
      </w:r>
    </w:p>
    <w:p w14:paraId="617A7100" w14:textId="63807D0E" w:rsidR="00033DA6" w:rsidRPr="008C3265" w:rsidRDefault="00033DA6" w:rsidP="0068053A">
      <w:pPr>
        <w:pStyle w:val="SingleTxtG"/>
        <w:ind w:left="2268"/>
        <w:rPr>
          <w:color w:val="231F20"/>
          <w:lang w:val="fr-FR"/>
        </w:rPr>
      </w:pPr>
      <w:r>
        <w:rPr>
          <w:lang w:val="fr-FR"/>
        </w:rPr>
        <w:t>« la charge appliquée lors de l’épreuve de gerbage en kg</w:t>
      </w:r>
      <w:r w:rsidR="00E911C5" w:rsidRPr="00E911C5">
        <w:rPr>
          <w:lang w:val="fr-FR"/>
        </w:rPr>
        <w:t>.</w:t>
      </w:r>
      <w:r>
        <w:rPr>
          <w:lang w:val="fr-FR"/>
        </w:rPr>
        <w:t xml:space="preserve"> Pour les GRV non conçus pour être gerbés, le chiffre « 0 » doit être apposé ; » ; </w:t>
      </w:r>
    </w:p>
    <w:p w14:paraId="314DE8A3" w14:textId="5EF2D4B3" w:rsidR="00033DA6" w:rsidRPr="008C3265" w:rsidRDefault="00033DA6" w:rsidP="00033DA6">
      <w:pPr>
        <w:pStyle w:val="SingleTxtG"/>
        <w:rPr>
          <w:lang w:val="fr-FR"/>
        </w:rPr>
      </w:pPr>
      <w:r>
        <w:rPr>
          <w:lang w:val="fr-FR"/>
        </w:rPr>
        <w:tab/>
        <w:t>b)</w:t>
      </w:r>
      <w:r>
        <w:rPr>
          <w:lang w:val="fr-FR"/>
        </w:rPr>
        <w:tab/>
        <w:t>Exemples de marquage au 6</w:t>
      </w:r>
      <w:r w:rsidR="00E911C5" w:rsidRPr="00E911C5">
        <w:rPr>
          <w:lang w:val="fr-FR"/>
        </w:rPr>
        <w:t>.</w:t>
      </w:r>
      <w:r>
        <w:rPr>
          <w:lang w:val="fr-FR"/>
        </w:rPr>
        <w:t>5</w:t>
      </w:r>
      <w:r w:rsidR="00E911C5" w:rsidRPr="00E911C5">
        <w:rPr>
          <w:lang w:val="fr-FR"/>
        </w:rPr>
        <w:t>.</w:t>
      </w:r>
      <w:r>
        <w:rPr>
          <w:lang w:val="fr-FR"/>
        </w:rPr>
        <w:t>2</w:t>
      </w:r>
      <w:r w:rsidR="00E911C5" w:rsidRPr="00E911C5">
        <w:rPr>
          <w:lang w:val="fr-FR"/>
        </w:rPr>
        <w:t>.</w:t>
      </w:r>
      <w:r>
        <w:rPr>
          <w:lang w:val="fr-FR"/>
        </w:rPr>
        <w:t>1</w:t>
      </w:r>
      <w:r w:rsidR="00E911C5" w:rsidRPr="00E911C5">
        <w:rPr>
          <w:lang w:val="fr-FR"/>
        </w:rPr>
        <w:t>.</w:t>
      </w:r>
      <w:r>
        <w:rPr>
          <w:lang w:val="fr-FR"/>
        </w:rPr>
        <w:t>3 :</w:t>
      </w:r>
    </w:p>
    <w:p w14:paraId="14E294AD" w14:textId="47D7987D" w:rsidR="00033DA6" w:rsidRPr="008C3265" w:rsidRDefault="00033DA6" w:rsidP="0068053A">
      <w:pPr>
        <w:pStyle w:val="SingleTxtG"/>
        <w:ind w:left="2268"/>
        <w:rPr>
          <w:i/>
          <w:lang w:val="fr-FR"/>
        </w:rPr>
      </w:pPr>
      <w:r>
        <w:rPr>
          <w:lang w:val="fr-FR"/>
        </w:rPr>
        <w:t>« </w:t>
      </w:r>
      <w:r w:rsidR="00E911C5" w:rsidRPr="00E911C5">
        <w:rPr>
          <w:lang w:val="fr-FR"/>
        </w:rPr>
        <w:t>...</w:t>
      </w:r>
      <w:r>
        <w:rPr>
          <w:lang w:val="fr-FR"/>
        </w:rPr>
        <w:t xml:space="preserve"> charge utilisée pour l’épreuve de gerbage en kg, </w:t>
      </w:r>
      <w:r w:rsidR="00E911C5" w:rsidRPr="00E911C5">
        <w:rPr>
          <w:lang w:val="fr-FR"/>
        </w:rPr>
        <w:t>...</w:t>
      </w:r>
      <w:r>
        <w:rPr>
          <w:lang w:val="fr-FR"/>
        </w:rPr>
        <w:t> » ;</w:t>
      </w:r>
    </w:p>
    <w:p w14:paraId="536E740F" w14:textId="22F9F146" w:rsidR="00033DA6" w:rsidRPr="008C3265" w:rsidRDefault="00033DA6" w:rsidP="00033DA6">
      <w:pPr>
        <w:pStyle w:val="SingleTxtG"/>
        <w:rPr>
          <w:lang w:val="fr-FR"/>
        </w:rPr>
      </w:pPr>
      <w:r>
        <w:rPr>
          <w:lang w:val="fr-FR"/>
        </w:rPr>
        <w:tab/>
        <w:t>c)</w:t>
      </w:r>
      <w:r>
        <w:rPr>
          <w:lang w:val="fr-FR"/>
        </w:rPr>
        <w:tab/>
        <w:t>Texte et figures au 6</w:t>
      </w:r>
      <w:r w:rsidR="00E911C5" w:rsidRPr="00E911C5">
        <w:rPr>
          <w:lang w:val="fr-FR"/>
        </w:rPr>
        <w:t>.</w:t>
      </w:r>
      <w:r>
        <w:rPr>
          <w:lang w:val="fr-FR"/>
        </w:rPr>
        <w:t>5</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2 :</w:t>
      </w:r>
    </w:p>
    <w:p w14:paraId="4F673AAA" w14:textId="6153BFA3" w:rsidR="00033DA6" w:rsidRPr="008C3265" w:rsidRDefault="00033DA6" w:rsidP="0068053A">
      <w:pPr>
        <w:pStyle w:val="SingleTxtG"/>
        <w:ind w:left="2268"/>
        <w:rPr>
          <w:lang w:val="fr-FR"/>
        </w:rPr>
      </w:pPr>
      <w:r>
        <w:rPr>
          <w:lang w:val="fr-FR"/>
        </w:rPr>
        <w:t>« La charge de gerbage maximale autorisée doit être indiquée sur le symbole, comme indiqué à la figure 6</w:t>
      </w:r>
      <w:r w:rsidR="00E911C5" w:rsidRPr="00E911C5">
        <w:rPr>
          <w:lang w:val="fr-FR"/>
        </w:rPr>
        <w:t>.</w:t>
      </w:r>
      <w:r>
        <w:rPr>
          <w:lang w:val="fr-FR"/>
        </w:rPr>
        <w:t>5</w:t>
      </w:r>
      <w:r w:rsidR="00E911C5" w:rsidRPr="00E911C5">
        <w:rPr>
          <w:lang w:val="fr-FR"/>
        </w:rPr>
        <w:t>.</w:t>
      </w:r>
      <w:r>
        <w:rPr>
          <w:lang w:val="fr-FR"/>
        </w:rPr>
        <w:t>1 ou à la figure 6</w:t>
      </w:r>
      <w:r w:rsidR="00E911C5" w:rsidRPr="00E911C5">
        <w:rPr>
          <w:lang w:val="fr-FR"/>
        </w:rPr>
        <w:t>.</w:t>
      </w:r>
      <w:r>
        <w:rPr>
          <w:lang w:val="fr-FR"/>
        </w:rPr>
        <w:t>5</w:t>
      </w:r>
      <w:r w:rsidR="00E911C5" w:rsidRPr="00E911C5">
        <w:rPr>
          <w:lang w:val="fr-FR"/>
        </w:rPr>
        <w:t>.</w:t>
      </w:r>
      <w:r>
        <w:rPr>
          <w:lang w:val="fr-FR"/>
        </w:rPr>
        <w:t>2</w:t>
      </w:r>
      <w:r w:rsidR="00E911C5" w:rsidRPr="00E911C5">
        <w:rPr>
          <w:lang w:val="fr-FR"/>
        </w:rPr>
        <w:t>.</w:t>
      </w:r>
      <w:r>
        <w:rPr>
          <w:lang w:val="fr-FR"/>
        </w:rPr>
        <w:t xml:space="preserve"> Le symbole doit être durable et bien visible</w:t>
      </w:r>
      <w:r w:rsidR="00E911C5" w:rsidRPr="00E911C5">
        <w:rPr>
          <w:lang w:val="fr-FR"/>
        </w:rPr>
        <w: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284"/>
        <w:gridCol w:w="3685"/>
      </w:tblGrid>
      <w:tr w:rsidR="00033DA6" w14:paraId="5388AC45" w14:textId="77777777" w:rsidTr="00CB4019">
        <w:trPr>
          <w:jc w:val="center"/>
        </w:trPr>
        <w:tc>
          <w:tcPr>
            <w:tcW w:w="3260" w:type="dxa"/>
          </w:tcPr>
          <w:p w14:paraId="46427615" w14:textId="64200866" w:rsidR="00033DA6" w:rsidRDefault="00033DA6" w:rsidP="00CB4019">
            <w:pPr>
              <w:tabs>
                <w:tab w:val="center" w:pos="2977"/>
                <w:tab w:val="center" w:pos="6946"/>
              </w:tabs>
              <w:jc w:val="center"/>
              <w:rPr>
                <w:b/>
                <w:bCs/>
              </w:rPr>
            </w:pPr>
            <w:r>
              <w:rPr>
                <w:b/>
                <w:bCs/>
                <w:lang w:val="fr-FR"/>
              </w:rPr>
              <w:t>Figure 6</w:t>
            </w:r>
            <w:r w:rsidR="00E911C5" w:rsidRPr="00E911C5">
              <w:rPr>
                <w:b/>
                <w:bCs/>
                <w:lang w:val="fr-FR"/>
              </w:rPr>
              <w:t>.</w:t>
            </w:r>
            <w:r>
              <w:rPr>
                <w:b/>
                <w:bCs/>
                <w:lang w:val="fr-FR"/>
              </w:rPr>
              <w:t>5</w:t>
            </w:r>
            <w:r w:rsidR="00E911C5" w:rsidRPr="00E911C5">
              <w:rPr>
                <w:b/>
                <w:bCs/>
                <w:lang w:val="fr-FR"/>
              </w:rPr>
              <w:t>.</w:t>
            </w:r>
            <w:r>
              <w:rPr>
                <w:b/>
                <w:bCs/>
                <w:lang w:val="fr-FR"/>
              </w:rPr>
              <w:t>1</w:t>
            </w:r>
          </w:p>
        </w:tc>
        <w:tc>
          <w:tcPr>
            <w:tcW w:w="284" w:type="dxa"/>
          </w:tcPr>
          <w:p w14:paraId="7EB8D3CC" w14:textId="77777777" w:rsidR="00033DA6" w:rsidRDefault="00033DA6" w:rsidP="00CB4019">
            <w:pPr>
              <w:tabs>
                <w:tab w:val="center" w:pos="2977"/>
                <w:tab w:val="center" w:pos="6946"/>
              </w:tabs>
              <w:jc w:val="center"/>
              <w:rPr>
                <w:b/>
                <w:bCs/>
              </w:rPr>
            </w:pPr>
          </w:p>
        </w:tc>
        <w:tc>
          <w:tcPr>
            <w:tcW w:w="3685" w:type="dxa"/>
          </w:tcPr>
          <w:p w14:paraId="13A246F4" w14:textId="351835A2" w:rsidR="00033DA6" w:rsidRDefault="00033DA6" w:rsidP="00CB4019">
            <w:pPr>
              <w:tabs>
                <w:tab w:val="center" w:pos="2977"/>
                <w:tab w:val="center" w:pos="6946"/>
              </w:tabs>
              <w:jc w:val="center"/>
              <w:rPr>
                <w:b/>
                <w:bCs/>
              </w:rPr>
            </w:pPr>
            <w:r>
              <w:rPr>
                <w:b/>
                <w:bCs/>
                <w:lang w:val="fr-FR"/>
              </w:rPr>
              <w:t>Figure 6</w:t>
            </w:r>
            <w:r w:rsidR="00E911C5" w:rsidRPr="00E911C5">
              <w:rPr>
                <w:b/>
                <w:bCs/>
                <w:lang w:val="fr-FR"/>
              </w:rPr>
              <w:t>.</w:t>
            </w:r>
            <w:r>
              <w:rPr>
                <w:b/>
                <w:bCs/>
                <w:lang w:val="fr-FR"/>
              </w:rPr>
              <w:t>5</w:t>
            </w:r>
            <w:r w:rsidR="00E911C5" w:rsidRPr="00E911C5">
              <w:rPr>
                <w:b/>
                <w:bCs/>
                <w:lang w:val="fr-FR"/>
              </w:rPr>
              <w:t>.</w:t>
            </w:r>
            <w:r>
              <w:rPr>
                <w:b/>
                <w:bCs/>
                <w:lang w:val="fr-FR"/>
              </w:rPr>
              <w:t>2</w:t>
            </w:r>
          </w:p>
        </w:tc>
      </w:tr>
      <w:tr w:rsidR="00033DA6" w14:paraId="60FECF27" w14:textId="77777777" w:rsidTr="00CB4019">
        <w:trPr>
          <w:jc w:val="center"/>
        </w:trPr>
        <w:tc>
          <w:tcPr>
            <w:tcW w:w="3260" w:type="dxa"/>
          </w:tcPr>
          <w:p w14:paraId="3D45C4A8" w14:textId="77777777" w:rsidR="00033DA6" w:rsidRDefault="00033DA6" w:rsidP="00CB4019">
            <w:pPr>
              <w:tabs>
                <w:tab w:val="center" w:pos="2977"/>
                <w:tab w:val="center" w:pos="6946"/>
              </w:tabs>
              <w:jc w:val="center"/>
              <w:rPr>
                <w:b/>
                <w:bCs/>
              </w:rPr>
            </w:pPr>
          </w:p>
          <w:p w14:paraId="389648F5" w14:textId="77777777" w:rsidR="00033DA6" w:rsidRDefault="00033DA6" w:rsidP="00CB4019">
            <w:pPr>
              <w:tabs>
                <w:tab w:val="center" w:pos="2977"/>
                <w:tab w:val="center" w:pos="6946"/>
              </w:tabs>
              <w:jc w:val="center"/>
              <w:rPr>
                <w:b/>
                <w:bCs/>
              </w:rPr>
            </w:pPr>
          </w:p>
          <w:p w14:paraId="7879B65E" w14:textId="77777777" w:rsidR="00033DA6" w:rsidRDefault="00033DA6" w:rsidP="00CB4019">
            <w:pPr>
              <w:tabs>
                <w:tab w:val="center" w:pos="2977"/>
                <w:tab w:val="center" w:pos="6946"/>
              </w:tabs>
              <w:jc w:val="center"/>
              <w:rPr>
                <w:b/>
                <w:bCs/>
              </w:rPr>
            </w:pPr>
            <w:r w:rsidRPr="00DD2813">
              <w:rPr>
                <w:b/>
                <w:bCs/>
                <w:noProof/>
              </w:rPr>
              <mc:AlternateContent>
                <mc:Choice Requires="wps">
                  <w:drawing>
                    <wp:anchor distT="45720" distB="45720" distL="114300" distR="114300" simplePos="0" relativeHeight="251661312" behindDoc="0" locked="0" layoutInCell="1" allowOverlap="1" wp14:anchorId="5990AE28" wp14:editId="1E761FC2">
                      <wp:simplePos x="0" y="0"/>
                      <wp:positionH relativeFrom="column">
                        <wp:posOffset>361950</wp:posOffset>
                      </wp:positionH>
                      <wp:positionV relativeFrom="paragraph">
                        <wp:posOffset>1182610</wp:posOffset>
                      </wp:positionV>
                      <wp:extent cx="1065497" cy="38681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97" cy="386810"/>
                              </a:xfrm>
                              <a:prstGeom prst="rect">
                                <a:avLst/>
                              </a:prstGeom>
                              <a:solidFill>
                                <a:srgbClr val="FFFFFF"/>
                              </a:solidFill>
                              <a:ln w="9525">
                                <a:noFill/>
                                <a:miter lim="800000"/>
                                <a:headEnd/>
                                <a:tailEnd/>
                              </a:ln>
                            </wps:spPr>
                            <wps:txbx>
                              <w:txbxContent>
                                <w:p w14:paraId="3B259347" w14:textId="77777777" w:rsidR="00033DA6" w:rsidRPr="00A635BE" w:rsidRDefault="00033DA6" w:rsidP="00033DA6">
                                  <w:pPr>
                                    <w:spacing w:line="240" w:lineRule="auto"/>
                                    <w:jc w:val="center"/>
                                    <w:rPr>
                                      <w:sz w:val="16"/>
                                      <w:szCs w:val="16"/>
                                    </w:rPr>
                                  </w:pPr>
                                  <w:r>
                                    <w:rPr>
                                      <w:lang w:val="fr-FR"/>
                                    </w:rPr>
                                    <w:t>Dimension minimale</w:t>
                                  </w:r>
                                </w:p>
                                <w:p w14:paraId="2B8FE588" w14:textId="77777777" w:rsidR="00033DA6" w:rsidRPr="00A635BE" w:rsidRDefault="00033DA6" w:rsidP="00033DA6">
                                  <w:pPr>
                                    <w:spacing w:line="240" w:lineRule="auto"/>
                                    <w:jc w:val="center"/>
                                    <w:rPr>
                                      <w:sz w:val="16"/>
                                      <w:szCs w:val="16"/>
                                    </w:rPr>
                                  </w:pPr>
                                  <w:r>
                                    <w:rPr>
                                      <w:lang w:val="fr-FR"/>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0AE28" id="_x0000_t202" coordsize="21600,21600" o:spt="202" path="m,l,21600r21600,l21600,xe">
                      <v:stroke joinstyle="miter"/>
                      <v:path gradientshapeok="t" o:connecttype="rect"/>
                    </v:shapetype>
                    <v:shape id="Text Box 7" o:spid="_x0000_s1026" type="#_x0000_t202" style="position:absolute;left:0;text-align:left;margin-left:28.5pt;margin-top:93.1pt;width:83.9pt;height:3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TDQIAAPYDAAAOAAAAZHJzL2Uyb0RvYy54bWysU9tu2zAMfR+wfxD0vtjJkjQ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" stroked="f">
                      <v:textbox>
                        <w:txbxContent>
                          <w:p w14:paraId="3B259347" w14:textId="77777777" w:rsidR="00033DA6" w:rsidRPr="00A635BE" w:rsidRDefault="00033DA6" w:rsidP="00033DA6">
                            <w:pPr>
                              <w:spacing w:line="240" w:lineRule="auto"/>
                              <w:jc w:val="center"/>
                              <w:rPr>
                                <w:sz w:val="16"/>
                                <w:szCs w:val="16"/>
                              </w:rPr>
                            </w:pPr>
                            <w:r>
                              <w:rPr>
                                <w:lang w:val="fr-FR"/>
                              </w:rPr>
                              <w:t>Dimension minimale</w:t>
                            </w:r>
                          </w:p>
                          <w:p w14:paraId="2B8FE588" w14:textId="77777777" w:rsidR="00033DA6" w:rsidRPr="00A635BE" w:rsidRDefault="00033DA6" w:rsidP="00033DA6">
                            <w:pPr>
                              <w:spacing w:line="240" w:lineRule="auto"/>
                              <w:jc w:val="center"/>
                              <w:rPr>
                                <w:sz w:val="16"/>
                                <w:szCs w:val="16"/>
                              </w:rPr>
                            </w:pPr>
                            <w:r>
                              <w:rPr>
                                <w:lang w:val="fr-FR"/>
                              </w:rPr>
                              <w:t>100 mm</w:t>
                            </w:r>
                          </w:p>
                        </w:txbxContent>
                      </v:textbox>
                    </v:shape>
                  </w:pict>
                </mc:Fallback>
              </mc:AlternateContent>
            </w:r>
            <w:r w:rsidRPr="00DD2813">
              <w:rPr>
                <w:b/>
                <w:bCs/>
                <w:noProof/>
              </w:rPr>
              <mc:AlternateContent>
                <mc:Choice Requires="wps">
                  <w:drawing>
                    <wp:anchor distT="45720" distB="45720" distL="114300" distR="114300" simplePos="0" relativeHeight="251659264" behindDoc="0" locked="0" layoutInCell="1" allowOverlap="1" wp14:anchorId="34AD062E" wp14:editId="6CD2EF18">
                      <wp:simplePos x="0" y="0"/>
                      <wp:positionH relativeFrom="column">
                        <wp:posOffset>943720</wp:posOffset>
                      </wp:positionH>
                      <wp:positionV relativeFrom="paragraph">
                        <wp:posOffset>579361</wp:posOffset>
                      </wp:positionV>
                      <wp:extent cx="1065497" cy="386810"/>
                      <wp:effectExtent l="0" t="381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497" cy="386810"/>
                              </a:xfrm>
                              <a:prstGeom prst="rect">
                                <a:avLst/>
                              </a:prstGeom>
                              <a:solidFill>
                                <a:srgbClr val="FFFFFF"/>
                              </a:solidFill>
                              <a:ln w="9525">
                                <a:noFill/>
                                <a:miter lim="800000"/>
                                <a:headEnd/>
                                <a:tailEnd/>
                              </a:ln>
                            </wps:spPr>
                            <wps:txbx>
                              <w:txbxContent>
                                <w:p w14:paraId="2FC5A0C2" w14:textId="77777777" w:rsidR="00033DA6" w:rsidRPr="00A635BE" w:rsidRDefault="00033DA6" w:rsidP="00033DA6">
                                  <w:pPr>
                                    <w:spacing w:line="240" w:lineRule="auto"/>
                                    <w:jc w:val="center"/>
                                    <w:rPr>
                                      <w:sz w:val="16"/>
                                      <w:szCs w:val="16"/>
                                    </w:rPr>
                                  </w:pPr>
                                  <w:r>
                                    <w:rPr>
                                      <w:lang w:val="fr-FR"/>
                                    </w:rPr>
                                    <w:t>Dimension minimale</w:t>
                                  </w:r>
                                </w:p>
                                <w:p w14:paraId="4BB50532" w14:textId="77777777" w:rsidR="00033DA6" w:rsidRPr="00A635BE" w:rsidRDefault="00033DA6" w:rsidP="00033DA6">
                                  <w:pPr>
                                    <w:spacing w:line="240" w:lineRule="auto"/>
                                    <w:jc w:val="center"/>
                                    <w:rPr>
                                      <w:sz w:val="16"/>
                                      <w:szCs w:val="16"/>
                                    </w:rPr>
                                  </w:pPr>
                                  <w:r>
                                    <w:rPr>
                                      <w:lang w:val="fr-FR"/>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D062E" id="Text Box 217" o:spid="_x0000_s1027" type="#_x0000_t202" style="position:absolute;left:0;text-align:left;margin-left:74.3pt;margin-top:45.6pt;width:83.9pt;height:30.4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" stroked="f">
                      <v:textbox>
                        <w:txbxContent>
                          <w:p w14:paraId="2FC5A0C2" w14:textId="77777777" w:rsidR="00033DA6" w:rsidRPr="00A635BE" w:rsidRDefault="00033DA6" w:rsidP="00033DA6">
                            <w:pPr>
                              <w:spacing w:line="240" w:lineRule="auto"/>
                              <w:jc w:val="center"/>
                              <w:rPr>
                                <w:sz w:val="16"/>
                                <w:szCs w:val="16"/>
                              </w:rPr>
                            </w:pPr>
                            <w:r>
                              <w:rPr>
                                <w:lang w:val="fr-FR"/>
                              </w:rPr>
                              <w:t>Dimension minimale</w:t>
                            </w:r>
                          </w:p>
                          <w:p w14:paraId="4BB50532" w14:textId="77777777" w:rsidR="00033DA6" w:rsidRPr="00A635BE" w:rsidRDefault="00033DA6" w:rsidP="00033DA6">
                            <w:pPr>
                              <w:spacing w:line="240" w:lineRule="auto"/>
                              <w:jc w:val="center"/>
                              <w:rPr>
                                <w:sz w:val="16"/>
                                <w:szCs w:val="16"/>
                              </w:rPr>
                            </w:pPr>
                            <w:r>
                              <w:rPr>
                                <w:lang w:val="fr-FR"/>
                              </w:rPr>
                              <w:t>100 mm</w:t>
                            </w:r>
                          </w:p>
                        </w:txbxContent>
                      </v:textbox>
                    </v:shape>
                  </w:pict>
                </mc:Fallback>
              </mc:AlternateContent>
            </w:r>
            <w:r w:rsidRPr="00F31284">
              <w:rPr>
                <w:noProof/>
              </w:rPr>
              <w:drawing>
                <wp:inline distT="0" distB="0" distL="0" distR="0" wp14:anchorId="732B6A7F" wp14:editId="63A170DD">
                  <wp:extent cx="1828800" cy="1828800"/>
                  <wp:effectExtent l="0" t="0" r="0" b="0"/>
                  <wp:docPr id="46" name="Picture 46" descr="Description: Description: Stac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Stacking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c>
          <w:tcPr>
            <w:tcW w:w="284" w:type="dxa"/>
          </w:tcPr>
          <w:p w14:paraId="70562C68" w14:textId="77777777" w:rsidR="00033DA6" w:rsidRDefault="00033DA6" w:rsidP="00CB4019">
            <w:pPr>
              <w:tabs>
                <w:tab w:val="center" w:pos="2977"/>
                <w:tab w:val="center" w:pos="6946"/>
              </w:tabs>
              <w:jc w:val="center"/>
              <w:rPr>
                <w:b/>
                <w:bCs/>
              </w:rPr>
            </w:pPr>
          </w:p>
        </w:tc>
        <w:tc>
          <w:tcPr>
            <w:tcW w:w="3685" w:type="dxa"/>
          </w:tcPr>
          <w:p w14:paraId="34F28027" w14:textId="77777777" w:rsidR="00033DA6" w:rsidRDefault="00033DA6" w:rsidP="00CB4019">
            <w:pPr>
              <w:tabs>
                <w:tab w:val="center" w:pos="2977"/>
                <w:tab w:val="center" w:pos="6946"/>
              </w:tabs>
              <w:jc w:val="center"/>
              <w:rPr>
                <w:b/>
                <w:bCs/>
              </w:rPr>
            </w:pPr>
          </w:p>
          <w:p w14:paraId="562B2112" w14:textId="77777777" w:rsidR="00033DA6" w:rsidRDefault="00033DA6" w:rsidP="00CB4019">
            <w:pPr>
              <w:tabs>
                <w:tab w:val="center" w:pos="2977"/>
                <w:tab w:val="center" w:pos="6946"/>
              </w:tabs>
              <w:jc w:val="center"/>
              <w:rPr>
                <w:b/>
                <w:bCs/>
              </w:rPr>
            </w:pPr>
          </w:p>
          <w:p w14:paraId="4FA0A5A0" w14:textId="77777777" w:rsidR="00033DA6" w:rsidRDefault="00033DA6" w:rsidP="00CB4019">
            <w:pPr>
              <w:tabs>
                <w:tab w:val="center" w:pos="2977"/>
                <w:tab w:val="center" w:pos="6946"/>
              </w:tabs>
              <w:jc w:val="center"/>
              <w:rPr>
                <w:b/>
                <w:bCs/>
              </w:rPr>
            </w:pPr>
            <w:r w:rsidRPr="00DD2813">
              <w:rPr>
                <w:b/>
                <w:bCs/>
                <w:noProof/>
              </w:rPr>
              <mc:AlternateContent>
                <mc:Choice Requires="wps">
                  <w:drawing>
                    <wp:anchor distT="45720" distB="45720" distL="114300" distR="114300" simplePos="0" relativeHeight="251662336" behindDoc="0" locked="0" layoutInCell="1" allowOverlap="1" wp14:anchorId="4373A953" wp14:editId="4733A33A">
                      <wp:simplePos x="0" y="0"/>
                      <wp:positionH relativeFrom="column">
                        <wp:posOffset>487045</wp:posOffset>
                      </wp:positionH>
                      <wp:positionV relativeFrom="paragraph">
                        <wp:posOffset>1178801</wp:posOffset>
                      </wp:positionV>
                      <wp:extent cx="1065497" cy="3852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97" cy="385200"/>
                              </a:xfrm>
                              <a:prstGeom prst="rect">
                                <a:avLst/>
                              </a:prstGeom>
                              <a:solidFill>
                                <a:srgbClr val="FFFFFF"/>
                              </a:solidFill>
                              <a:ln w="9525">
                                <a:noFill/>
                                <a:miter lim="800000"/>
                                <a:headEnd/>
                                <a:tailEnd/>
                              </a:ln>
                            </wps:spPr>
                            <wps:txbx>
                              <w:txbxContent>
                                <w:p w14:paraId="4A60B9DC" w14:textId="77777777" w:rsidR="00033DA6" w:rsidRPr="00A635BE" w:rsidRDefault="00033DA6" w:rsidP="00033DA6">
                                  <w:pPr>
                                    <w:spacing w:line="240" w:lineRule="auto"/>
                                    <w:jc w:val="center"/>
                                    <w:rPr>
                                      <w:sz w:val="16"/>
                                      <w:szCs w:val="16"/>
                                    </w:rPr>
                                  </w:pPr>
                                  <w:r>
                                    <w:rPr>
                                      <w:lang w:val="fr-FR"/>
                                    </w:rPr>
                                    <w:t>Dimension minimale</w:t>
                                  </w:r>
                                </w:p>
                                <w:p w14:paraId="7BC6FE11" w14:textId="77777777" w:rsidR="00033DA6" w:rsidRPr="00A635BE" w:rsidRDefault="00033DA6" w:rsidP="00033DA6">
                                  <w:pPr>
                                    <w:spacing w:line="240" w:lineRule="auto"/>
                                    <w:jc w:val="center"/>
                                    <w:rPr>
                                      <w:sz w:val="16"/>
                                      <w:szCs w:val="16"/>
                                    </w:rPr>
                                  </w:pPr>
                                  <w:r>
                                    <w:rPr>
                                      <w:lang w:val="fr-FR"/>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3A953" id="Text Box 8" o:spid="_x0000_s1028" type="#_x0000_t202" style="position:absolute;left:0;text-align:left;margin-left:38.35pt;margin-top:92.8pt;width:83.9pt;height:3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xfEQIAAP0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" stroked="f">
                      <v:textbox>
                        <w:txbxContent>
                          <w:p w14:paraId="4A60B9DC" w14:textId="77777777" w:rsidR="00033DA6" w:rsidRPr="00A635BE" w:rsidRDefault="00033DA6" w:rsidP="00033DA6">
                            <w:pPr>
                              <w:spacing w:line="240" w:lineRule="auto"/>
                              <w:jc w:val="center"/>
                              <w:rPr>
                                <w:sz w:val="16"/>
                                <w:szCs w:val="16"/>
                              </w:rPr>
                            </w:pPr>
                            <w:r>
                              <w:rPr>
                                <w:lang w:val="fr-FR"/>
                              </w:rPr>
                              <w:t>Dimension minimale</w:t>
                            </w:r>
                          </w:p>
                          <w:p w14:paraId="7BC6FE11" w14:textId="77777777" w:rsidR="00033DA6" w:rsidRPr="00A635BE" w:rsidRDefault="00033DA6" w:rsidP="00033DA6">
                            <w:pPr>
                              <w:spacing w:line="240" w:lineRule="auto"/>
                              <w:jc w:val="center"/>
                              <w:rPr>
                                <w:sz w:val="16"/>
                                <w:szCs w:val="16"/>
                              </w:rPr>
                            </w:pPr>
                            <w:r>
                              <w:rPr>
                                <w:lang w:val="fr-FR"/>
                              </w:rPr>
                              <w:t>100 mm</w:t>
                            </w:r>
                          </w:p>
                        </w:txbxContent>
                      </v:textbox>
                    </v:shape>
                  </w:pict>
                </mc:Fallback>
              </mc:AlternateContent>
            </w:r>
            <w:r w:rsidRPr="00DD2813">
              <w:rPr>
                <w:b/>
                <w:bCs/>
                <w:noProof/>
              </w:rPr>
              <mc:AlternateContent>
                <mc:Choice Requires="wps">
                  <w:drawing>
                    <wp:anchor distT="45720" distB="45720" distL="114300" distR="114300" simplePos="0" relativeHeight="251660288" behindDoc="0" locked="0" layoutInCell="1" allowOverlap="1" wp14:anchorId="2309CC40" wp14:editId="49ED8778">
                      <wp:simplePos x="0" y="0"/>
                      <wp:positionH relativeFrom="column">
                        <wp:posOffset>1067501</wp:posOffset>
                      </wp:positionH>
                      <wp:positionV relativeFrom="paragraph">
                        <wp:posOffset>451332</wp:posOffset>
                      </wp:positionV>
                      <wp:extent cx="1065497" cy="38681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497" cy="386810"/>
                              </a:xfrm>
                              <a:prstGeom prst="rect">
                                <a:avLst/>
                              </a:prstGeom>
                              <a:solidFill>
                                <a:srgbClr val="FFFFFF"/>
                              </a:solidFill>
                              <a:ln w="9525">
                                <a:noFill/>
                                <a:miter lim="800000"/>
                                <a:headEnd/>
                                <a:tailEnd/>
                              </a:ln>
                            </wps:spPr>
                            <wps:txbx>
                              <w:txbxContent>
                                <w:p w14:paraId="57ABD7D0" w14:textId="77777777" w:rsidR="00033DA6" w:rsidRPr="00A635BE" w:rsidRDefault="00033DA6" w:rsidP="00033DA6">
                                  <w:pPr>
                                    <w:spacing w:line="240" w:lineRule="auto"/>
                                    <w:jc w:val="center"/>
                                    <w:rPr>
                                      <w:sz w:val="16"/>
                                      <w:szCs w:val="16"/>
                                    </w:rPr>
                                  </w:pPr>
                                  <w:r>
                                    <w:rPr>
                                      <w:lang w:val="fr-FR"/>
                                    </w:rPr>
                                    <w:t>Dimension minimale</w:t>
                                  </w:r>
                                </w:p>
                                <w:p w14:paraId="76831DA0" w14:textId="77777777" w:rsidR="00033DA6" w:rsidRPr="00A635BE" w:rsidRDefault="00033DA6" w:rsidP="00033DA6">
                                  <w:pPr>
                                    <w:spacing w:line="240" w:lineRule="auto"/>
                                    <w:jc w:val="center"/>
                                    <w:rPr>
                                      <w:sz w:val="16"/>
                                      <w:szCs w:val="16"/>
                                    </w:rPr>
                                  </w:pPr>
                                  <w:r>
                                    <w:rPr>
                                      <w:lang w:val="fr-FR"/>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9CC40" id="Text Box 3" o:spid="_x0000_s1029" type="#_x0000_t202" style="position:absolute;left:0;text-align:left;margin-left:84.05pt;margin-top:35.55pt;width:83.9pt;height:30.4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" stroked="f">
                      <v:textbox>
                        <w:txbxContent>
                          <w:p w14:paraId="57ABD7D0" w14:textId="77777777" w:rsidR="00033DA6" w:rsidRPr="00A635BE" w:rsidRDefault="00033DA6" w:rsidP="00033DA6">
                            <w:pPr>
                              <w:spacing w:line="240" w:lineRule="auto"/>
                              <w:jc w:val="center"/>
                              <w:rPr>
                                <w:sz w:val="16"/>
                                <w:szCs w:val="16"/>
                              </w:rPr>
                            </w:pPr>
                            <w:r>
                              <w:rPr>
                                <w:lang w:val="fr-FR"/>
                              </w:rPr>
                              <w:t>Dimension minimale</w:t>
                            </w:r>
                          </w:p>
                          <w:p w14:paraId="76831DA0" w14:textId="77777777" w:rsidR="00033DA6" w:rsidRPr="00A635BE" w:rsidRDefault="00033DA6" w:rsidP="00033DA6">
                            <w:pPr>
                              <w:spacing w:line="240" w:lineRule="auto"/>
                              <w:jc w:val="center"/>
                              <w:rPr>
                                <w:sz w:val="16"/>
                                <w:szCs w:val="16"/>
                              </w:rPr>
                            </w:pPr>
                            <w:r>
                              <w:rPr>
                                <w:lang w:val="fr-FR"/>
                              </w:rPr>
                              <w:t>100 mm</w:t>
                            </w:r>
                          </w:p>
                        </w:txbxContent>
                      </v:textbox>
                    </v:shape>
                  </w:pict>
                </mc:Fallback>
              </mc:AlternateContent>
            </w:r>
            <w:r w:rsidRPr="00F31284">
              <w:rPr>
                <w:noProof/>
              </w:rPr>
              <w:drawing>
                <wp:inline distT="0" distB="0" distL="0" distR="0" wp14:anchorId="3872E6BA" wp14:editId="2B0A4922">
                  <wp:extent cx="1828800" cy="1828800"/>
                  <wp:effectExtent l="0" t="0" r="0" b="0"/>
                  <wp:docPr id="47" name="Picture 47" descr="Description: Description: No Stac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Description: No Stacking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r>
      <w:tr w:rsidR="00033DA6" w:rsidRPr="00AB2A2E" w14:paraId="1964E789" w14:textId="77777777" w:rsidTr="00CB4019">
        <w:trPr>
          <w:jc w:val="center"/>
        </w:trPr>
        <w:tc>
          <w:tcPr>
            <w:tcW w:w="3260" w:type="dxa"/>
          </w:tcPr>
          <w:p w14:paraId="2A5DF7D1" w14:textId="77777777" w:rsidR="00033DA6" w:rsidRPr="008C3265" w:rsidRDefault="00033DA6" w:rsidP="00CB4019">
            <w:pPr>
              <w:tabs>
                <w:tab w:val="center" w:pos="2977"/>
                <w:tab w:val="center" w:pos="6946"/>
              </w:tabs>
              <w:jc w:val="center"/>
              <w:rPr>
                <w:b/>
                <w:bCs/>
                <w:lang w:val="fr-FR"/>
              </w:rPr>
            </w:pPr>
            <w:r>
              <w:rPr>
                <w:lang w:val="fr-FR"/>
              </w:rPr>
              <w:t>GRV qu’il est possible d’empiler</w:t>
            </w:r>
          </w:p>
        </w:tc>
        <w:tc>
          <w:tcPr>
            <w:tcW w:w="284" w:type="dxa"/>
          </w:tcPr>
          <w:p w14:paraId="71F8CEEF" w14:textId="77777777" w:rsidR="00033DA6" w:rsidRPr="008C3265" w:rsidRDefault="00033DA6" w:rsidP="00CB4019">
            <w:pPr>
              <w:tabs>
                <w:tab w:val="center" w:pos="2977"/>
                <w:tab w:val="center" w:pos="6946"/>
              </w:tabs>
              <w:jc w:val="center"/>
              <w:rPr>
                <w:b/>
                <w:bCs/>
                <w:lang w:val="fr-FR"/>
              </w:rPr>
            </w:pPr>
          </w:p>
        </w:tc>
        <w:tc>
          <w:tcPr>
            <w:tcW w:w="3685" w:type="dxa"/>
          </w:tcPr>
          <w:p w14:paraId="7127A7FF" w14:textId="77777777" w:rsidR="00033DA6" w:rsidRPr="008C3265" w:rsidRDefault="00033DA6" w:rsidP="00CB4019">
            <w:pPr>
              <w:tabs>
                <w:tab w:val="center" w:pos="2977"/>
                <w:tab w:val="center" w:pos="6946"/>
              </w:tabs>
              <w:jc w:val="center"/>
              <w:rPr>
                <w:b/>
                <w:bCs/>
                <w:lang w:val="fr-FR"/>
              </w:rPr>
            </w:pPr>
            <w:r>
              <w:rPr>
                <w:lang w:val="fr-FR"/>
              </w:rPr>
              <w:t>GRV qu’il n’est PAS possible d’empiler » ;</w:t>
            </w:r>
          </w:p>
        </w:tc>
      </w:tr>
    </w:tbl>
    <w:p w14:paraId="3018E93F" w14:textId="002275CC" w:rsidR="00033DA6" w:rsidRPr="008C3265" w:rsidRDefault="00033DA6" w:rsidP="00033DA6">
      <w:pPr>
        <w:pStyle w:val="SingleTxtG"/>
        <w:spacing w:before="240"/>
        <w:rPr>
          <w:color w:val="231F20"/>
          <w:lang w:val="fr-FR"/>
        </w:rPr>
      </w:pPr>
      <w:r>
        <w:rPr>
          <w:lang w:val="fr-FR"/>
        </w:rPr>
        <w:tab/>
        <w:t>d)</w:t>
      </w:r>
      <w:r>
        <w:rPr>
          <w:lang w:val="fr-FR"/>
        </w:rPr>
        <w:tab/>
        <w:t>Marques principales des grands emballages au 6</w:t>
      </w:r>
      <w:r w:rsidR="00E911C5" w:rsidRPr="00E911C5">
        <w:rPr>
          <w:lang w:val="fr-FR"/>
        </w:rPr>
        <w:t>.</w:t>
      </w:r>
      <w:r>
        <w:rPr>
          <w:lang w:val="fr-FR"/>
        </w:rPr>
        <w:t>6</w:t>
      </w:r>
      <w:r w:rsidR="00E911C5" w:rsidRPr="00E911C5">
        <w:rPr>
          <w:lang w:val="fr-FR"/>
        </w:rPr>
        <w:t>.</w:t>
      </w:r>
      <w:r>
        <w:rPr>
          <w:lang w:val="fr-FR"/>
        </w:rPr>
        <w:t>3</w:t>
      </w:r>
      <w:r w:rsidR="00E911C5" w:rsidRPr="00E911C5">
        <w:rPr>
          <w:lang w:val="fr-FR"/>
        </w:rPr>
        <w:t>.</w:t>
      </w:r>
      <w:r>
        <w:rPr>
          <w:lang w:val="fr-FR"/>
        </w:rPr>
        <w:t>1 g) :</w:t>
      </w:r>
    </w:p>
    <w:p w14:paraId="46B8D61A" w14:textId="55E17E3E" w:rsidR="00033DA6" w:rsidRPr="008C3265" w:rsidRDefault="00033DA6" w:rsidP="0068053A">
      <w:pPr>
        <w:pStyle w:val="SingleTxtG"/>
        <w:ind w:left="2268"/>
        <w:rPr>
          <w:lang w:val="fr-FR"/>
        </w:rPr>
      </w:pPr>
      <w:r>
        <w:rPr>
          <w:lang w:val="fr-FR"/>
        </w:rPr>
        <w:t>« la charge appliquée lors de l’épreuve de gerbage, en kg</w:t>
      </w:r>
      <w:r w:rsidR="00E911C5" w:rsidRPr="00E911C5">
        <w:rPr>
          <w:lang w:val="fr-FR"/>
        </w:rPr>
        <w:t>.</w:t>
      </w:r>
      <w:r>
        <w:rPr>
          <w:lang w:val="fr-FR"/>
        </w:rPr>
        <w:t xml:space="preserve"> Pour les grands emballages non conçus pour être empilés, la mention doit être </w:t>
      </w:r>
      <w:r w:rsidR="00E911C5" w:rsidRPr="00E911C5">
        <w:t>“</w:t>
      </w:r>
      <w:r>
        <w:rPr>
          <w:lang w:val="fr-FR"/>
        </w:rPr>
        <w:t>0</w:t>
      </w:r>
      <w:r w:rsidR="00E911C5" w:rsidRPr="00E911C5">
        <w:t>”</w:t>
      </w:r>
      <w:r w:rsidR="00E911C5" w:rsidRPr="00E911C5">
        <w:rPr>
          <w:lang w:val="fr-FR"/>
        </w:rPr>
        <w:t>.</w:t>
      </w:r>
      <w:r>
        <w:rPr>
          <w:lang w:val="fr-FR"/>
        </w:rPr>
        <w:t> » ;</w:t>
      </w:r>
    </w:p>
    <w:p w14:paraId="3BFA7079" w14:textId="071A95E1" w:rsidR="00033DA6" w:rsidRPr="008C3265" w:rsidRDefault="00033DA6" w:rsidP="00033DA6">
      <w:pPr>
        <w:pStyle w:val="SingleTxtG"/>
        <w:rPr>
          <w:lang w:val="fr-FR"/>
        </w:rPr>
      </w:pPr>
      <w:r>
        <w:rPr>
          <w:lang w:val="fr-FR"/>
        </w:rPr>
        <w:lastRenderedPageBreak/>
        <w:tab/>
        <w:t>e)</w:t>
      </w:r>
      <w:r>
        <w:rPr>
          <w:lang w:val="fr-FR"/>
        </w:rPr>
        <w:tab/>
        <w:t>Exemples de marquage au 6</w:t>
      </w:r>
      <w:r w:rsidR="00E911C5" w:rsidRPr="00E911C5">
        <w:rPr>
          <w:lang w:val="fr-FR"/>
        </w:rPr>
        <w:t>.</w:t>
      </w:r>
      <w:r>
        <w:rPr>
          <w:lang w:val="fr-FR"/>
        </w:rPr>
        <w:t>6</w:t>
      </w:r>
      <w:r w:rsidR="00E911C5" w:rsidRPr="00E911C5">
        <w:rPr>
          <w:lang w:val="fr-FR"/>
        </w:rPr>
        <w:t>.</w:t>
      </w:r>
      <w:r>
        <w:rPr>
          <w:lang w:val="fr-FR"/>
        </w:rPr>
        <w:t>3</w:t>
      </w:r>
      <w:r w:rsidR="00E911C5" w:rsidRPr="00E911C5">
        <w:rPr>
          <w:lang w:val="fr-FR"/>
        </w:rPr>
        <w:t>.</w:t>
      </w:r>
      <w:r>
        <w:rPr>
          <w:lang w:val="fr-FR"/>
        </w:rPr>
        <w:t>2 :</w:t>
      </w:r>
    </w:p>
    <w:p w14:paraId="11B9A14F" w14:textId="351D9831" w:rsidR="00033DA6" w:rsidRPr="008C3265" w:rsidRDefault="00033DA6" w:rsidP="0068053A">
      <w:pPr>
        <w:pStyle w:val="SingleTxtG"/>
        <w:ind w:left="2268"/>
        <w:rPr>
          <w:lang w:val="fr-FR"/>
        </w:rPr>
      </w:pPr>
      <w:r>
        <w:rPr>
          <w:lang w:val="fr-FR"/>
        </w:rPr>
        <w:t>« </w:t>
      </w:r>
      <w:r w:rsidR="00E911C5" w:rsidRPr="00E911C5">
        <w:rPr>
          <w:lang w:val="fr-FR"/>
        </w:rPr>
        <w:t>...</w:t>
      </w:r>
      <w:r>
        <w:rPr>
          <w:lang w:val="fr-FR"/>
        </w:rPr>
        <w:t xml:space="preserve"> charge de gerbage : 2 500 kg ; </w:t>
      </w:r>
      <w:r w:rsidR="00E911C5" w:rsidRPr="00E911C5">
        <w:rPr>
          <w:lang w:val="fr-FR"/>
        </w:rPr>
        <w:t>...</w:t>
      </w:r>
      <w:r>
        <w:rPr>
          <w:lang w:val="fr-FR"/>
        </w:rPr>
        <w:t> » (à deux reprises) ;</w:t>
      </w:r>
    </w:p>
    <w:p w14:paraId="196E14E4" w14:textId="1CC04BEF" w:rsidR="00033DA6" w:rsidRPr="008C3265" w:rsidRDefault="00033DA6" w:rsidP="00033DA6">
      <w:pPr>
        <w:pStyle w:val="SingleTxtG"/>
        <w:keepNext/>
        <w:rPr>
          <w:lang w:val="fr-FR"/>
        </w:rPr>
      </w:pPr>
      <w:r>
        <w:rPr>
          <w:lang w:val="fr-FR"/>
        </w:rPr>
        <w:tab/>
        <w:t>f)</w:t>
      </w:r>
      <w:r>
        <w:rPr>
          <w:lang w:val="fr-FR"/>
        </w:rPr>
        <w:tab/>
        <w:t>Texte et figures au 6</w:t>
      </w:r>
      <w:r w:rsidR="00E911C5" w:rsidRPr="00E911C5">
        <w:rPr>
          <w:lang w:val="fr-FR"/>
        </w:rPr>
        <w:t>.</w:t>
      </w:r>
      <w:r>
        <w:rPr>
          <w:lang w:val="fr-FR"/>
        </w:rPr>
        <w:t>6</w:t>
      </w:r>
      <w:r w:rsidR="00E911C5" w:rsidRPr="00E911C5">
        <w:rPr>
          <w:lang w:val="fr-FR"/>
        </w:rPr>
        <w:t>.</w:t>
      </w:r>
      <w:r>
        <w:rPr>
          <w:lang w:val="fr-FR"/>
        </w:rPr>
        <w:t>3</w:t>
      </w:r>
      <w:r w:rsidR="00E911C5" w:rsidRPr="00E911C5">
        <w:rPr>
          <w:lang w:val="fr-FR"/>
        </w:rPr>
        <w:t>.</w:t>
      </w:r>
      <w:r>
        <w:rPr>
          <w:lang w:val="fr-FR"/>
        </w:rPr>
        <w:t>3 :</w:t>
      </w:r>
    </w:p>
    <w:p w14:paraId="2F24235B" w14:textId="01EA7A9F" w:rsidR="00033DA6" w:rsidRPr="008C3265" w:rsidRDefault="00033DA6" w:rsidP="0068053A">
      <w:pPr>
        <w:pStyle w:val="SingleTxtG"/>
        <w:ind w:left="2268"/>
        <w:rPr>
          <w:lang w:val="fr-FR"/>
        </w:rPr>
      </w:pPr>
      <w:r>
        <w:rPr>
          <w:lang w:val="fr-FR"/>
        </w:rPr>
        <w:t>« La charge de gerbage maximale autorisée doit être indiquée sur le symbole comme indiqué à la figure 6</w:t>
      </w:r>
      <w:r w:rsidR="00E911C5" w:rsidRPr="00E911C5">
        <w:rPr>
          <w:lang w:val="fr-FR"/>
        </w:rPr>
        <w:t>.</w:t>
      </w:r>
      <w:r>
        <w:rPr>
          <w:lang w:val="fr-FR"/>
        </w:rPr>
        <w:t>6</w:t>
      </w:r>
      <w:r w:rsidR="00E911C5" w:rsidRPr="00E911C5">
        <w:rPr>
          <w:lang w:val="fr-FR"/>
        </w:rPr>
        <w:t>.</w:t>
      </w:r>
      <w:r>
        <w:rPr>
          <w:lang w:val="fr-FR"/>
        </w:rPr>
        <w:t>1 ou à la figure 6</w:t>
      </w:r>
      <w:r w:rsidR="00E911C5" w:rsidRPr="00E911C5">
        <w:rPr>
          <w:lang w:val="fr-FR"/>
        </w:rPr>
        <w:t>.</w:t>
      </w:r>
      <w:r>
        <w:rPr>
          <w:lang w:val="fr-FR"/>
        </w:rPr>
        <w:t>6</w:t>
      </w:r>
      <w:r w:rsidR="00E911C5" w:rsidRPr="00E911C5">
        <w:rPr>
          <w:lang w:val="fr-FR"/>
        </w:rPr>
        <w:t>.</w:t>
      </w:r>
      <w:r>
        <w:rPr>
          <w:lang w:val="fr-FR"/>
        </w:rPr>
        <w:t>2</w:t>
      </w:r>
      <w:r w:rsidR="00E911C5" w:rsidRPr="00E911C5">
        <w:rPr>
          <w:lang w:val="fr-FR"/>
        </w:rPr>
        <w:t>.</w:t>
      </w:r>
      <w:r>
        <w:rPr>
          <w:lang w:val="fr-FR"/>
        </w:rPr>
        <w:t xml:space="preserve"> Le symbole doit être durable et bien visible</w:t>
      </w:r>
      <w:r w:rsidR="00E911C5" w:rsidRPr="00E911C5">
        <w:rPr>
          <w:lang w:val="fr-FR"/>
        </w:rPr>
        <w: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284"/>
        <w:gridCol w:w="3685"/>
      </w:tblGrid>
      <w:tr w:rsidR="00033DA6" w14:paraId="1F9CA7E8" w14:textId="77777777" w:rsidTr="00CB4019">
        <w:trPr>
          <w:jc w:val="center"/>
        </w:trPr>
        <w:tc>
          <w:tcPr>
            <w:tcW w:w="3260" w:type="dxa"/>
          </w:tcPr>
          <w:p w14:paraId="2C92DC96" w14:textId="50E981B8" w:rsidR="00033DA6" w:rsidRDefault="00033DA6" w:rsidP="00CB4019">
            <w:pPr>
              <w:tabs>
                <w:tab w:val="center" w:pos="2977"/>
                <w:tab w:val="center" w:pos="6946"/>
              </w:tabs>
              <w:jc w:val="center"/>
              <w:rPr>
                <w:b/>
                <w:bCs/>
              </w:rPr>
            </w:pPr>
            <w:r>
              <w:rPr>
                <w:b/>
                <w:bCs/>
                <w:lang w:val="fr-FR"/>
              </w:rPr>
              <w:t>Figure 6</w:t>
            </w:r>
            <w:r w:rsidR="00E911C5" w:rsidRPr="00E911C5">
              <w:rPr>
                <w:b/>
                <w:bCs/>
                <w:lang w:val="fr-FR"/>
              </w:rPr>
              <w:t>.</w:t>
            </w:r>
            <w:r>
              <w:rPr>
                <w:b/>
                <w:bCs/>
                <w:lang w:val="fr-FR"/>
              </w:rPr>
              <w:t>6</w:t>
            </w:r>
            <w:r w:rsidR="00E911C5" w:rsidRPr="00E911C5">
              <w:rPr>
                <w:b/>
                <w:bCs/>
                <w:lang w:val="fr-FR"/>
              </w:rPr>
              <w:t>.</w:t>
            </w:r>
            <w:r>
              <w:rPr>
                <w:b/>
                <w:bCs/>
                <w:lang w:val="fr-FR"/>
              </w:rPr>
              <w:t>1</w:t>
            </w:r>
          </w:p>
        </w:tc>
        <w:tc>
          <w:tcPr>
            <w:tcW w:w="284" w:type="dxa"/>
          </w:tcPr>
          <w:p w14:paraId="192539F7" w14:textId="77777777" w:rsidR="00033DA6" w:rsidRDefault="00033DA6" w:rsidP="00CB4019">
            <w:pPr>
              <w:tabs>
                <w:tab w:val="center" w:pos="2977"/>
                <w:tab w:val="center" w:pos="6946"/>
              </w:tabs>
              <w:jc w:val="center"/>
              <w:rPr>
                <w:b/>
                <w:bCs/>
              </w:rPr>
            </w:pPr>
          </w:p>
        </w:tc>
        <w:tc>
          <w:tcPr>
            <w:tcW w:w="3685" w:type="dxa"/>
          </w:tcPr>
          <w:p w14:paraId="442D798B" w14:textId="022E4612" w:rsidR="00033DA6" w:rsidRDefault="00033DA6" w:rsidP="00CB4019">
            <w:pPr>
              <w:tabs>
                <w:tab w:val="center" w:pos="2977"/>
                <w:tab w:val="center" w:pos="6946"/>
              </w:tabs>
              <w:jc w:val="center"/>
              <w:rPr>
                <w:b/>
                <w:bCs/>
              </w:rPr>
            </w:pPr>
            <w:r>
              <w:rPr>
                <w:b/>
                <w:bCs/>
                <w:lang w:val="fr-FR"/>
              </w:rPr>
              <w:t>Figure 6</w:t>
            </w:r>
            <w:r w:rsidR="00E911C5" w:rsidRPr="00E911C5">
              <w:rPr>
                <w:b/>
                <w:bCs/>
                <w:lang w:val="fr-FR"/>
              </w:rPr>
              <w:t>.</w:t>
            </w:r>
            <w:r>
              <w:rPr>
                <w:b/>
                <w:bCs/>
                <w:lang w:val="fr-FR"/>
              </w:rPr>
              <w:t>6</w:t>
            </w:r>
            <w:r w:rsidR="00E911C5" w:rsidRPr="00E911C5">
              <w:rPr>
                <w:b/>
                <w:bCs/>
                <w:lang w:val="fr-FR"/>
              </w:rPr>
              <w:t>.</w:t>
            </w:r>
            <w:r>
              <w:rPr>
                <w:b/>
                <w:bCs/>
                <w:lang w:val="fr-FR"/>
              </w:rPr>
              <w:t>2</w:t>
            </w:r>
          </w:p>
        </w:tc>
      </w:tr>
      <w:tr w:rsidR="00033DA6" w14:paraId="7A66CF2D" w14:textId="77777777" w:rsidTr="00CB4019">
        <w:trPr>
          <w:jc w:val="center"/>
        </w:trPr>
        <w:tc>
          <w:tcPr>
            <w:tcW w:w="3260" w:type="dxa"/>
          </w:tcPr>
          <w:p w14:paraId="44E8B8A6" w14:textId="0A3D378C" w:rsidR="00033DA6" w:rsidRDefault="00033DA6" w:rsidP="00B24530">
            <w:pPr>
              <w:tabs>
                <w:tab w:val="center" w:pos="2977"/>
                <w:tab w:val="center" w:pos="6946"/>
              </w:tabs>
              <w:jc w:val="center"/>
              <w:rPr>
                <w:b/>
                <w:bCs/>
              </w:rPr>
            </w:pPr>
            <w:r w:rsidRPr="00DD2813">
              <w:rPr>
                <w:b/>
                <w:bCs/>
                <w:noProof/>
              </w:rPr>
              <mc:AlternateContent>
                <mc:Choice Requires="wps">
                  <w:drawing>
                    <wp:anchor distT="45720" distB="45720" distL="114300" distR="114300" simplePos="0" relativeHeight="251663360" behindDoc="0" locked="0" layoutInCell="1" allowOverlap="1" wp14:anchorId="44A475D8" wp14:editId="7449A6CC">
                      <wp:simplePos x="0" y="0"/>
                      <wp:positionH relativeFrom="column">
                        <wp:posOffset>983133</wp:posOffset>
                      </wp:positionH>
                      <wp:positionV relativeFrom="paragraph">
                        <wp:posOffset>613454</wp:posOffset>
                      </wp:positionV>
                      <wp:extent cx="1065497" cy="386810"/>
                      <wp:effectExtent l="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497" cy="386810"/>
                              </a:xfrm>
                              <a:prstGeom prst="rect">
                                <a:avLst/>
                              </a:prstGeom>
                              <a:solidFill>
                                <a:srgbClr val="FFFFFF"/>
                              </a:solidFill>
                              <a:ln w="9525">
                                <a:noFill/>
                                <a:miter lim="800000"/>
                                <a:headEnd/>
                                <a:tailEnd/>
                              </a:ln>
                            </wps:spPr>
                            <wps:txbx>
                              <w:txbxContent>
                                <w:p w14:paraId="7160BADD" w14:textId="77777777" w:rsidR="00033DA6" w:rsidRPr="00A635BE" w:rsidRDefault="00033DA6" w:rsidP="00033DA6">
                                  <w:pPr>
                                    <w:spacing w:line="240" w:lineRule="auto"/>
                                    <w:jc w:val="center"/>
                                    <w:rPr>
                                      <w:sz w:val="16"/>
                                      <w:szCs w:val="16"/>
                                    </w:rPr>
                                  </w:pPr>
                                  <w:r>
                                    <w:rPr>
                                      <w:lang w:val="fr-FR"/>
                                    </w:rPr>
                                    <w:t>Dimension minimale</w:t>
                                  </w:r>
                                </w:p>
                                <w:p w14:paraId="26ED9DFB" w14:textId="77777777" w:rsidR="00033DA6" w:rsidRPr="00A635BE" w:rsidRDefault="00033DA6" w:rsidP="00033DA6">
                                  <w:pPr>
                                    <w:spacing w:line="240" w:lineRule="auto"/>
                                    <w:jc w:val="center"/>
                                    <w:rPr>
                                      <w:sz w:val="16"/>
                                      <w:szCs w:val="16"/>
                                    </w:rPr>
                                  </w:pPr>
                                  <w:r>
                                    <w:rPr>
                                      <w:lang w:val="fr-FR"/>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475D8" id="Text Box 10" o:spid="_x0000_s1030" type="#_x0000_t202" style="position:absolute;left:0;text-align:left;margin-left:77.4pt;margin-top:48.3pt;width:83.9pt;height:30.4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" stroked="f">
                      <v:textbox>
                        <w:txbxContent>
                          <w:p w14:paraId="7160BADD" w14:textId="77777777" w:rsidR="00033DA6" w:rsidRPr="00A635BE" w:rsidRDefault="00033DA6" w:rsidP="00033DA6">
                            <w:pPr>
                              <w:spacing w:line="240" w:lineRule="auto"/>
                              <w:jc w:val="center"/>
                              <w:rPr>
                                <w:sz w:val="16"/>
                                <w:szCs w:val="16"/>
                              </w:rPr>
                            </w:pPr>
                            <w:r>
                              <w:rPr>
                                <w:lang w:val="fr-FR"/>
                              </w:rPr>
                              <w:t>Dimension minimale</w:t>
                            </w:r>
                          </w:p>
                          <w:p w14:paraId="26ED9DFB" w14:textId="77777777" w:rsidR="00033DA6" w:rsidRPr="00A635BE" w:rsidRDefault="00033DA6" w:rsidP="00033DA6">
                            <w:pPr>
                              <w:spacing w:line="240" w:lineRule="auto"/>
                              <w:jc w:val="center"/>
                              <w:rPr>
                                <w:sz w:val="16"/>
                                <w:szCs w:val="16"/>
                              </w:rPr>
                            </w:pPr>
                            <w:r>
                              <w:rPr>
                                <w:lang w:val="fr-FR"/>
                              </w:rPr>
                              <w:t>100 mm</w:t>
                            </w:r>
                          </w:p>
                        </w:txbxContent>
                      </v:textbox>
                    </v:shape>
                  </w:pict>
                </mc:Fallback>
              </mc:AlternateContent>
            </w:r>
            <w:r w:rsidRPr="00DD2813">
              <w:rPr>
                <w:b/>
                <w:bCs/>
                <w:noProof/>
              </w:rPr>
              <mc:AlternateContent>
                <mc:Choice Requires="wps">
                  <w:drawing>
                    <wp:anchor distT="45720" distB="45720" distL="114300" distR="114300" simplePos="0" relativeHeight="251665408" behindDoc="0" locked="0" layoutInCell="1" allowOverlap="1" wp14:anchorId="4890DD50" wp14:editId="788733FB">
                      <wp:simplePos x="0" y="0"/>
                      <wp:positionH relativeFrom="column">
                        <wp:posOffset>379730</wp:posOffset>
                      </wp:positionH>
                      <wp:positionV relativeFrom="paragraph">
                        <wp:posOffset>1166451</wp:posOffset>
                      </wp:positionV>
                      <wp:extent cx="1065497" cy="386810"/>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97" cy="386810"/>
                              </a:xfrm>
                              <a:prstGeom prst="rect">
                                <a:avLst/>
                              </a:prstGeom>
                              <a:solidFill>
                                <a:srgbClr val="FFFFFF"/>
                              </a:solidFill>
                              <a:ln w="9525">
                                <a:noFill/>
                                <a:miter lim="800000"/>
                                <a:headEnd/>
                                <a:tailEnd/>
                              </a:ln>
                            </wps:spPr>
                            <wps:txbx>
                              <w:txbxContent>
                                <w:p w14:paraId="1A133D07" w14:textId="77777777" w:rsidR="00033DA6" w:rsidRPr="00A635BE" w:rsidRDefault="00033DA6" w:rsidP="00033DA6">
                                  <w:pPr>
                                    <w:spacing w:line="240" w:lineRule="auto"/>
                                    <w:jc w:val="center"/>
                                    <w:rPr>
                                      <w:sz w:val="16"/>
                                      <w:szCs w:val="16"/>
                                    </w:rPr>
                                  </w:pPr>
                                  <w:r>
                                    <w:rPr>
                                      <w:lang w:val="fr-FR"/>
                                    </w:rPr>
                                    <w:t>Dimension minimale</w:t>
                                  </w:r>
                                </w:p>
                                <w:p w14:paraId="6F18F3F5" w14:textId="77777777" w:rsidR="00033DA6" w:rsidRPr="00A635BE" w:rsidRDefault="00033DA6" w:rsidP="00033DA6">
                                  <w:pPr>
                                    <w:spacing w:line="240" w:lineRule="auto"/>
                                    <w:jc w:val="center"/>
                                    <w:rPr>
                                      <w:sz w:val="16"/>
                                      <w:szCs w:val="16"/>
                                    </w:rPr>
                                  </w:pPr>
                                  <w:r>
                                    <w:rPr>
                                      <w:lang w:val="fr-FR"/>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0DD50" id="Text Box 9" o:spid="_x0000_s1031" type="#_x0000_t202" style="position:absolute;left:0;text-align:left;margin-left:29.9pt;margin-top:91.85pt;width:83.9pt;height:3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" stroked="f">
                      <v:textbox>
                        <w:txbxContent>
                          <w:p w14:paraId="1A133D07" w14:textId="77777777" w:rsidR="00033DA6" w:rsidRPr="00A635BE" w:rsidRDefault="00033DA6" w:rsidP="00033DA6">
                            <w:pPr>
                              <w:spacing w:line="240" w:lineRule="auto"/>
                              <w:jc w:val="center"/>
                              <w:rPr>
                                <w:sz w:val="16"/>
                                <w:szCs w:val="16"/>
                              </w:rPr>
                            </w:pPr>
                            <w:r>
                              <w:rPr>
                                <w:lang w:val="fr-FR"/>
                              </w:rPr>
                              <w:t>Dimension minimale</w:t>
                            </w:r>
                          </w:p>
                          <w:p w14:paraId="6F18F3F5" w14:textId="77777777" w:rsidR="00033DA6" w:rsidRPr="00A635BE" w:rsidRDefault="00033DA6" w:rsidP="00033DA6">
                            <w:pPr>
                              <w:spacing w:line="240" w:lineRule="auto"/>
                              <w:jc w:val="center"/>
                              <w:rPr>
                                <w:sz w:val="16"/>
                                <w:szCs w:val="16"/>
                              </w:rPr>
                            </w:pPr>
                            <w:r>
                              <w:rPr>
                                <w:lang w:val="fr-FR"/>
                              </w:rPr>
                              <w:t>100 mm</w:t>
                            </w:r>
                          </w:p>
                        </w:txbxContent>
                      </v:textbox>
                    </v:shape>
                  </w:pict>
                </mc:Fallback>
              </mc:AlternateContent>
            </w:r>
            <w:r w:rsidRPr="00F31284">
              <w:rPr>
                <w:noProof/>
                <w:lang w:eastAsia="en-GB"/>
              </w:rPr>
              <w:drawing>
                <wp:inline distT="0" distB="0" distL="0" distR="0" wp14:anchorId="75E20FED" wp14:editId="7C89FF17">
                  <wp:extent cx="1828800" cy="1828800"/>
                  <wp:effectExtent l="0" t="0" r="0" b="0"/>
                  <wp:docPr id="49" name="Picture 49" descr="Description: Description: Stac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Description: Stacking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c>
          <w:tcPr>
            <w:tcW w:w="284" w:type="dxa"/>
          </w:tcPr>
          <w:p w14:paraId="2F00936B" w14:textId="77777777" w:rsidR="00033DA6" w:rsidRDefault="00033DA6" w:rsidP="00CB4019">
            <w:pPr>
              <w:tabs>
                <w:tab w:val="center" w:pos="2977"/>
                <w:tab w:val="center" w:pos="6946"/>
              </w:tabs>
              <w:jc w:val="center"/>
              <w:rPr>
                <w:b/>
                <w:bCs/>
              </w:rPr>
            </w:pPr>
          </w:p>
        </w:tc>
        <w:tc>
          <w:tcPr>
            <w:tcW w:w="3685" w:type="dxa"/>
          </w:tcPr>
          <w:p w14:paraId="1BED51C6" w14:textId="6988BE2A" w:rsidR="00033DA6" w:rsidRDefault="00033DA6" w:rsidP="00B24530">
            <w:pPr>
              <w:tabs>
                <w:tab w:val="center" w:pos="2977"/>
                <w:tab w:val="center" w:pos="6946"/>
              </w:tabs>
              <w:jc w:val="center"/>
              <w:rPr>
                <w:b/>
                <w:bCs/>
              </w:rPr>
            </w:pPr>
            <w:r w:rsidRPr="00DD2813">
              <w:rPr>
                <w:b/>
                <w:bCs/>
                <w:noProof/>
              </w:rPr>
              <mc:AlternateContent>
                <mc:Choice Requires="wps">
                  <w:drawing>
                    <wp:anchor distT="45720" distB="45720" distL="114300" distR="114300" simplePos="0" relativeHeight="251664384" behindDoc="0" locked="0" layoutInCell="1" allowOverlap="1" wp14:anchorId="550C0945" wp14:editId="49CC75E8">
                      <wp:simplePos x="0" y="0"/>
                      <wp:positionH relativeFrom="column">
                        <wp:posOffset>1074573</wp:posOffset>
                      </wp:positionH>
                      <wp:positionV relativeFrom="paragraph">
                        <wp:posOffset>611549</wp:posOffset>
                      </wp:positionV>
                      <wp:extent cx="1065497" cy="386810"/>
                      <wp:effectExtent l="0"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497" cy="386810"/>
                              </a:xfrm>
                              <a:prstGeom prst="rect">
                                <a:avLst/>
                              </a:prstGeom>
                              <a:solidFill>
                                <a:srgbClr val="FFFFFF"/>
                              </a:solidFill>
                              <a:ln w="9525">
                                <a:noFill/>
                                <a:miter lim="800000"/>
                                <a:headEnd/>
                                <a:tailEnd/>
                              </a:ln>
                            </wps:spPr>
                            <wps:txbx>
                              <w:txbxContent>
                                <w:p w14:paraId="4C4F96D6" w14:textId="77777777" w:rsidR="00033DA6" w:rsidRPr="00A635BE" w:rsidRDefault="00033DA6" w:rsidP="00033DA6">
                                  <w:pPr>
                                    <w:spacing w:line="240" w:lineRule="auto"/>
                                    <w:jc w:val="center"/>
                                    <w:rPr>
                                      <w:sz w:val="16"/>
                                      <w:szCs w:val="16"/>
                                    </w:rPr>
                                  </w:pPr>
                                  <w:r>
                                    <w:rPr>
                                      <w:lang w:val="fr-FR"/>
                                    </w:rPr>
                                    <w:t>Dimension minimale</w:t>
                                  </w:r>
                                </w:p>
                                <w:p w14:paraId="245A6E4E" w14:textId="77777777" w:rsidR="00033DA6" w:rsidRPr="00A635BE" w:rsidRDefault="00033DA6" w:rsidP="00033DA6">
                                  <w:pPr>
                                    <w:spacing w:line="240" w:lineRule="auto"/>
                                    <w:jc w:val="center"/>
                                    <w:rPr>
                                      <w:sz w:val="16"/>
                                      <w:szCs w:val="16"/>
                                    </w:rPr>
                                  </w:pPr>
                                  <w:r>
                                    <w:rPr>
                                      <w:lang w:val="fr-FR"/>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C0945" id="Text Box 12" o:spid="_x0000_s1032" type="#_x0000_t202" style="position:absolute;left:0;text-align:left;margin-left:84.6pt;margin-top:48.15pt;width:83.9pt;height:30.4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" stroked="f">
                      <v:textbox>
                        <w:txbxContent>
                          <w:p w14:paraId="4C4F96D6" w14:textId="77777777" w:rsidR="00033DA6" w:rsidRPr="00A635BE" w:rsidRDefault="00033DA6" w:rsidP="00033DA6">
                            <w:pPr>
                              <w:spacing w:line="240" w:lineRule="auto"/>
                              <w:jc w:val="center"/>
                              <w:rPr>
                                <w:sz w:val="16"/>
                                <w:szCs w:val="16"/>
                              </w:rPr>
                            </w:pPr>
                            <w:r>
                              <w:rPr>
                                <w:lang w:val="fr-FR"/>
                              </w:rPr>
                              <w:t>Dimension minimale</w:t>
                            </w:r>
                          </w:p>
                          <w:p w14:paraId="245A6E4E" w14:textId="77777777" w:rsidR="00033DA6" w:rsidRPr="00A635BE" w:rsidRDefault="00033DA6" w:rsidP="00033DA6">
                            <w:pPr>
                              <w:spacing w:line="240" w:lineRule="auto"/>
                              <w:jc w:val="center"/>
                              <w:rPr>
                                <w:sz w:val="16"/>
                                <w:szCs w:val="16"/>
                              </w:rPr>
                            </w:pPr>
                            <w:r>
                              <w:rPr>
                                <w:lang w:val="fr-FR"/>
                              </w:rPr>
                              <w:t>100 mm</w:t>
                            </w:r>
                          </w:p>
                        </w:txbxContent>
                      </v:textbox>
                    </v:shape>
                  </w:pict>
                </mc:Fallback>
              </mc:AlternateContent>
            </w:r>
            <w:r w:rsidRPr="00DD2813">
              <w:rPr>
                <w:b/>
                <w:bCs/>
                <w:noProof/>
              </w:rPr>
              <mc:AlternateContent>
                <mc:Choice Requires="wps">
                  <w:drawing>
                    <wp:anchor distT="45720" distB="45720" distL="114300" distR="114300" simplePos="0" relativeHeight="251666432" behindDoc="0" locked="0" layoutInCell="1" allowOverlap="1" wp14:anchorId="43D416F4" wp14:editId="3A816808">
                      <wp:simplePos x="0" y="0"/>
                      <wp:positionH relativeFrom="column">
                        <wp:posOffset>544195</wp:posOffset>
                      </wp:positionH>
                      <wp:positionV relativeFrom="paragraph">
                        <wp:posOffset>1162488</wp:posOffset>
                      </wp:positionV>
                      <wp:extent cx="1065497" cy="386810"/>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97" cy="386810"/>
                              </a:xfrm>
                              <a:prstGeom prst="rect">
                                <a:avLst/>
                              </a:prstGeom>
                              <a:solidFill>
                                <a:srgbClr val="FFFFFF"/>
                              </a:solidFill>
                              <a:ln w="9525">
                                <a:noFill/>
                                <a:miter lim="800000"/>
                                <a:headEnd/>
                                <a:tailEnd/>
                              </a:ln>
                            </wps:spPr>
                            <wps:txbx>
                              <w:txbxContent>
                                <w:p w14:paraId="734382F9" w14:textId="77777777" w:rsidR="00033DA6" w:rsidRPr="00A635BE" w:rsidRDefault="00033DA6" w:rsidP="00033DA6">
                                  <w:pPr>
                                    <w:spacing w:line="240" w:lineRule="auto"/>
                                    <w:jc w:val="center"/>
                                    <w:rPr>
                                      <w:sz w:val="16"/>
                                      <w:szCs w:val="16"/>
                                    </w:rPr>
                                  </w:pPr>
                                  <w:r>
                                    <w:rPr>
                                      <w:lang w:val="fr-FR"/>
                                    </w:rPr>
                                    <w:t>Dimension minimale</w:t>
                                  </w:r>
                                </w:p>
                                <w:p w14:paraId="0004704A" w14:textId="77777777" w:rsidR="00033DA6" w:rsidRPr="00A635BE" w:rsidRDefault="00033DA6" w:rsidP="00033DA6">
                                  <w:pPr>
                                    <w:spacing w:line="240" w:lineRule="auto"/>
                                    <w:jc w:val="center"/>
                                    <w:rPr>
                                      <w:sz w:val="16"/>
                                      <w:szCs w:val="16"/>
                                    </w:rPr>
                                  </w:pPr>
                                  <w:r>
                                    <w:rPr>
                                      <w:lang w:val="fr-FR"/>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416F4" id="Text Box 11" o:spid="_x0000_s1033" type="#_x0000_t202" style="position:absolute;left:0;text-align:left;margin-left:42.85pt;margin-top:91.55pt;width:83.9pt;height:30.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" stroked="f">
                      <v:textbox>
                        <w:txbxContent>
                          <w:p w14:paraId="734382F9" w14:textId="77777777" w:rsidR="00033DA6" w:rsidRPr="00A635BE" w:rsidRDefault="00033DA6" w:rsidP="00033DA6">
                            <w:pPr>
                              <w:spacing w:line="240" w:lineRule="auto"/>
                              <w:jc w:val="center"/>
                              <w:rPr>
                                <w:sz w:val="16"/>
                                <w:szCs w:val="16"/>
                              </w:rPr>
                            </w:pPr>
                            <w:r>
                              <w:rPr>
                                <w:lang w:val="fr-FR"/>
                              </w:rPr>
                              <w:t>Dimension minimale</w:t>
                            </w:r>
                          </w:p>
                          <w:p w14:paraId="0004704A" w14:textId="77777777" w:rsidR="00033DA6" w:rsidRPr="00A635BE" w:rsidRDefault="00033DA6" w:rsidP="00033DA6">
                            <w:pPr>
                              <w:spacing w:line="240" w:lineRule="auto"/>
                              <w:jc w:val="center"/>
                              <w:rPr>
                                <w:sz w:val="16"/>
                                <w:szCs w:val="16"/>
                              </w:rPr>
                            </w:pPr>
                            <w:r>
                              <w:rPr>
                                <w:lang w:val="fr-FR"/>
                              </w:rPr>
                              <w:t>100 mm</w:t>
                            </w:r>
                          </w:p>
                        </w:txbxContent>
                      </v:textbox>
                    </v:shape>
                  </w:pict>
                </mc:Fallback>
              </mc:AlternateContent>
            </w:r>
            <w:r w:rsidRPr="00F31284">
              <w:rPr>
                <w:noProof/>
                <w:lang w:eastAsia="en-GB"/>
              </w:rPr>
              <w:drawing>
                <wp:inline distT="0" distB="0" distL="0" distR="0" wp14:anchorId="1180C922" wp14:editId="14B0E91B">
                  <wp:extent cx="1828800" cy="1828800"/>
                  <wp:effectExtent l="0" t="0" r="0" b="0"/>
                  <wp:docPr id="50" name="Picture 50" descr="Description: Description: No Stac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Description: No Stacking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r>
      <w:tr w:rsidR="00033DA6" w:rsidRPr="00AB2A2E" w14:paraId="4F049226" w14:textId="77777777" w:rsidTr="00CB4019">
        <w:trPr>
          <w:jc w:val="center"/>
        </w:trPr>
        <w:tc>
          <w:tcPr>
            <w:tcW w:w="3260" w:type="dxa"/>
          </w:tcPr>
          <w:p w14:paraId="5526DEAB" w14:textId="40777032" w:rsidR="00033DA6" w:rsidRPr="008C3265" w:rsidRDefault="00033DA6" w:rsidP="00CB4019">
            <w:pPr>
              <w:tabs>
                <w:tab w:val="center" w:pos="2977"/>
                <w:tab w:val="center" w:pos="6946"/>
              </w:tabs>
              <w:jc w:val="center"/>
              <w:rPr>
                <w:b/>
                <w:bCs/>
                <w:lang w:val="fr-FR"/>
              </w:rPr>
            </w:pPr>
            <w:r>
              <w:rPr>
                <w:lang w:val="fr-FR"/>
              </w:rPr>
              <w:t xml:space="preserve">Grands emballages qu’il est </w:t>
            </w:r>
            <w:r w:rsidR="00E911C5">
              <w:rPr>
                <w:lang w:val="fr-FR"/>
              </w:rPr>
              <w:br/>
            </w:r>
            <w:r>
              <w:rPr>
                <w:lang w:val="fr-FR"/>
              </w:rPr>
              <w:t>possible d’empiler</w:t>
            </w:r>
          </w:p>
        </w:tc>
        <w:tc>
          <w:tcPr>
            <w:tcW w:w="284" w:type="dxa"/>
          </w:tcPr>
          <w:p w14:paraId="4F39208F" w14:textId="77777777" w:rsidR="00033DA6" w:rsidRPr="008C3265" w:rsidRDefault="00033DA6" w:rsidP="00CB4019">
            <w:pPr>
              <w:tabs>
                <w:tab w:val="center" w:pos="2977"/>
                <w:tab w:val="center" w:pos="6946"/>
              </w:tabs>
              <w:jc w:val="center"/>
              <w:rPr>
                <w:b/>
                <w:bCs/>
                <w:lang w:val="fr-FR"/>
              </w:rPr>
            </w:pPr>
          </w:p>
        </w:tc>
        <w:tc>
          <w:tcPr>
            <w:tcW w:w="3685" w:type="dxa"/>
          </w:tcPr>
          <w:p w14:paraId="5DA2F101" w14:textId="7F4CCD93" w:rsidR="00033DA6" w:rsidRPr="008C3265" w:rsidRDefault="00033DA6" w:rsidP="00CB4019">
            <w:pPr>
              <w:tabs>
                <w:tab w:val="center" w:pos="2977"/>
                <w:tab w:val="center" w:pos="6946"/>
              </w:tabs>
              <w:jc w:val="center"/>
              <w:rPr>
                <w:b/>
                <w:bCs/>
                <w:lang w:val="fr-FR"/>
              </w:rPr>
            </w:pPr>
            <w:r>
              <w:rPr>
                <w:lang w:val="fr-FR"/>
              </w:rPr>
              <w:t xml:space="preserve">Grands emballages qu’il n’est PAS </w:t>
            </w:r>
            <w:r w:rsidR="00E911C5">
              <w:rPr>
                <w:lang w:val="fr-FR"/>
              </w:rPr>
              <w:br/>
            </w:r>
            <w:r>
              <w:rPr>
                <w:lang w:val="fr-FR"/>
              </w:rPr>
              <w:t>possible d’empiler »</w:t>
            </w:r>
            <w:r w:rsidR="00E911C5">
              <w:rPr>
                <w:lang w:val="fr-FR"/>
              </w:rPr>
              <w:t> ;</w:t>
            </w:r>
          </w:p>
        </w:tc>
      </w:tr>
    </w:tbl>
    <w:p w14:paraId="089A1B7D" w14:textId="704F7BAF" w:rsidR="00033DA6" w:rsidRPr="008C3265" w:rsidRDefault="00033DA6" w:rsidP="00033DA6">
      <w:pPr>
        <w:pStyle w:val="SingleTxtG"/>
        <w:spacing w:before="240"/>
        <w:rPr>
          <w:lang w:val="fr-FR"/>
        </w:rPr>
      </w:pPr>
      <w:r>
        <w:rPr>
          <w:lang w:val="fr-FR"/>
        </w:rPr>
        <w:tab/>
        <w:t>g)</w:t>
      </w:r>
      <w:r>
        <w:rPr>
          <w:lang w:val="fr-FR"/>
        </w:rPr>
        <w:tab/>
        <w:t>Marquage des conteneurs pour vrac au 6</w:t>
      </w:r>
      <w:r w:rsidR="00E911C5" w:rsidRPr="00E911C5">
        <w:rPr>
          <w:lang w:val="fr-FR"/>
        </w:rPr>
        <w:t>.</w:t>
      </w:r>
      <w:r>
        <w:rPr>
          <w:lang w:val="fr-FR"/>
        </w:rPr>
        <w:t>8</w:t>
      </w:r>
      <w:r w:rsidR="00E911C5" w:rsidRPr="00E911C5">
        <w:rPr>
          <w:lang w:val="fr-FR"/>
        </w:rPr>
        <w:t>.</w:t>
      </w:r>
      <w:r>
        <w:rPr>
          <w:lang w:val="fr-FR"/>
        </w:rPr>
        <w:t>5</w:t>
      </w:r>
      <w:r w:rsidR="00E911C5" w:rsidRPr="00E911C5">
        <w:rPr>
          <w:lang w:val="fr-FR"/>
        </w:rPr>
        <w:t>.</w:t>
      </w:r>
      <w:r>
        <w:rPr>
          <w:lang w:val="fr-FR"/>
        </w:rPr>
        <w:t>5 g) :</w:t>
      </w:r>
    </w:p>
    <w:p w14:paraId="1B1D4B13" w14:textId="69A4483B" w:rsidR="00033DA6" w:rsidRPr="008C3265" w:rsidRDefault="00033DA6" w:rsidP="0068053A">
      <w:pPr>
        <w:pStyle w:val="SingleTxtG"/>
        <w:ind w:left="2268"/>
        <w:rPr>
          <w:lang w:val="fr-FR"/>
        </w:rPr>
      </w:pPr>
      <w:r>
        <w:rPr>
          <w:lang w:val="fr-FR"/>
        </w:rPr>
        <w:t>« la charge appliquée lors de l’épreuve de gerbage en kg ; »</w:t>
      </w:r>
      <w:r w:rsidR="00E911C5" w:rsidRPr="00E911C5">
        <w:rPr>
          <w:lang w:val="fr-FR"/>
        </w:rPr>
        <w:t>.</w:t>
      </w:r>
    </w:p>
    <w:p w14:paraId="4DD5E860" w14:textId="63D945EC" w:rsidR="00033DA6" w:rsidRPr="008C3265" w:rsidRDefault="00033DA6" w:rsidP="00033DA6">
      <w:pPr>
        <w:pStyle w:val="SingleTxtG"/>
        <w:rPr>
          <w:color w:val="231F20"/>
          <w:lang w:val="fr-FR"/>
        </w:rPr>
      </w:pPr>
      <w:r>
        <w:rPr>
          <w:lang w:val="fr-FR"/>
        </w:rPr>
        <w:t>17</w:t>
      </w:r>
      <w:r w:rsidR="00E911C5" w:rsidRPr="00E911C5">
        <w:rPr>
          <w:lang w:val="fr-FR"/>
        </w:rPr>
        <w:t>.</w:t>
      </w:r>
      <w:r>
        <w:rPr>
          <w:lang w:val="fr-FR"/>
        </w:rPr>
        <w:tab/>
        <w:t>La marque qui figure aux 6</w:t>
      </w:r>
      <w:r w:rsidR="00E911C5" w:rsidRPr="00E911C5">
        <w:rPr>
          <w:lang w:val="fr-FR"/>
        </w:rPr>
        <w:t>.</w:t>
      </w:r>
      <w:r>
        <w:rPr>
          <w:lang w:val="fr-FR"/>
        </w:rPr>
        <w:t>5</w:t>
      </w:r>
      <w:r w:rsidR="00E911C5" w:rsidRPr="00E911C5">
        <w:rPr>
          <w:lang w:val="fr-FR"/>
        </w:rPr>
        <w:t>.</w:t>
      </w:r>
      <w:r>
        <w:rPr>
          <w:lang w:val="fr-FR"/>
        </w:rPr>
        <w:t>1 et 6</w:t>
      </w:r>
      <w:r w:rsidR="00E911C5" w:rsidRPr="00E911C5">
        <w:rPr>
          <w:lang w:val="fr-FR"/>
        </w:rPr>
        <w:t>.</w:t>
      </w:r>
      <w:r>
        <w:rPr>
          <w:lang w:val="fr-FR"/>
        </w:rPr>
        <w:t>6</w:t>
      </w:r>
      <w:r w:rsidR="00E911C5" w:rsidRPr="00E911C5">
        <w:rPr>
          <w:lang w:val="fr-FR"/>
        </w:rPr>
        <w:t>.</w:t>
      </w:r>
      <w:r>
        <w:rPr>
          <w:lang w:val="fr-FR"/>
        </w:rPr>
        <w:t>1 est très intuitive</w:t>
      </w:r>
      <w:r w:rsidR="00E911C5" w:rsidRPr="00E911C5">
        <w:rPr>
          <w:lang w:val="fr-FR"/>
        </w:rPr>
        <w:t>.</w:t>
      </w:r>
      <w:r>
        <w:rPr>
          <w:lang w:val="fr-FR"/>
        </w:rPr>
        <w:t xml:space="preserve"> Elle indique la masse maximale pouvant être empilée sur la surface du GRV sans endommager celui-ci</w:t>
      </w:r>
      <w:r w:rsidR="00E911C5" w:rsidRPr="00E911C5">
        <w:rPr>
          <w:lang w:val="fr-FR"/>
        </w:rPr>
        <w:t>.</w:t>
      </w:r>
      <w:r>
        <w:rPr>
          <w:lang w:val="fr-FR"/>
        </w:rPr>
        <w:t xml:space="preserve"> Cette marque ne devrait pas être modifiée</w:t>
      </w:r>
      <w:r w:rsidR="00E911C5" w:rsidRPr="00E911C5">
        <w:rPr>
          <w:lang w:val="fr-FR"/>
        </w:rPr>
        <w:t>.</w:t>
      </w:r>
    </w:p>
    <w:p w14:paraId="224087DD" w14:textId="6CE8C3FB" w:rsidR="00033DA6" w:rsidRPr="008C3265" w:rsidRDefault="00033DA6" w:rsidP="00033DA6">
      <w:pPr>
        <w:pStyle w:val="SingleTxtG"/>
        <w:rPr>
          <w:color w:val="231F20"/>
          <w:lang w:val="fr-FR"/>
        </w:rPr>
      </w:pPr>
      <w:r>
        <w:rPr>
          <w:lang w:val="fr-FR"/>
        </w:rPr>
        <w:t>18</w:t>
      </w:r>
      <w:r w:rsidR="00E911C5" w:rsidRPr="00E911C5">
        <w:rPr>
          <w:lang w:val="fr-FR"/>
        </w:rPr>
        <w:t>.</w:t>
      </w:r>
      <w:r>
        <w:rPr>
          <w:lang w:val="fr-FR"/>
        </w:rPr>
        <w:tab/>
        <w:t>Dans le texte de la définition, le terme « charge de gerbage » n’est pas utilisé</w:t>
      </w:r>
      <w:r w:rsidR="00E911C5" w:rsidRPr="00E911C5">
        <w:rPr>
          <w:lang w:val="fr-FR"/>
        </w:rPr>
        <w:t>.</w:t>
      </w:r>
      <w:r>
        <w:rPr>
          <w:lang w:val="fr-FR"/>
        </w:rPr>
        <w:t xml:space="preserve"> Ce terme est employé uniquement concernant la marque ; il serait plus simple de parler de « masse de gerbage » plutôt que de « charge de gerbage », ou de « masse appliquée lors de l’épreuve de gerbage » plutôt que de « charge appliquée lors de l’épreuve de gerbage »</w:t>
      </w:r>
      <w:r w:rsidR="00E911C5" w:rsidRPr="00E911C5">
        <w:rPr>
          <w:lang w:val="fr-FR"/>
        </w:rPr>
        <w:t>.</w:t>
      </w:r>
      <w:r>
        <w:rPr>
          <w:lang w:val="fr-FR"/>
        </w:rPr>
        <w:t xml:space="preserve"> Les modifications qu’il est proposé d’apporter figurent dans la proposition 4</w:t>
      </w:r>
      <w:r w:rsidR="00E911C5" w:rsidRPr="00E911C5">
        <w:rPr>
          <w:lang w:val="fr-FR"/>
        </w:rPr>
        <w:t>.</w:t>
      </w:r>
    </w:p>
    <w:p w14:paraId="20A8ECB9" w14:textId="4D747FF4" w:rsidR="00033DA6" w:rsidRPr="008C3265" w:rsidRDefault="00033DA6" w:rsidP="00033DA6">
      <w:pPr>
        <w:pStyle w:val="SingleTxtG"/>
        <w:rPr>
          <w:color w:val="231F20"/>
          <w:lang w:val="fr-FR"/>
        </w:rPr>
      </w:pPr>
      <w:r>
        <w:rPr>
          <w:lang w:val="fr-FR"/>
        </w:rPr>
        <w:t>19</w:t>
      </w:r>
      <w:r w:rsidR="00E911C5" w:rsidRPr="00E911C5">
        <w:rPr>
          <w:lang w:val="fr-FR"/>
        </w:rPr>
        <w:t>.</w:t>
      </w:r>
      <w:r>
        <w:rPr>
          <w:lang w:val="fr-FR"/>
        </w:rPr>
        <w:tab/>
        <w:t>En outre, la formulation utilisée aux 6</w:t>
      </w:r>
      <w:r w:rsidR="00E911C5" w:rsidRPr="00E911C5">
        <w:rPr>
          <w:lang w:val="fr-FR"/>
        </w:rPr>
        <w:t>.</w:t>
      </w:r>
      <w:r>
        <w:rPr>
          <w:lang w:val="fr-FR"/>
        </w:rPr>
        <w:t>5</w:t>
      </w:r>
      <w:r w:rsidR="00E911C5" w:rsidRPr="00E911C5">
        <w:rPr>
          <w:lang w:val="fr-FR"/>
        </w:rPr>
        <w:t>.</w:t>
      </w:r>
      <w:r>
        <w:rPr>
          <w:lang w:val="fr-FR"/>
        </w:rPr>
        <w:t>6</w:t>
      </w:r>
      <w:r w:rsidR="00E911C5" w:rsidRPr="00E911C5">
        <w:rPr>
          <w:lang w:val="fr-FR"/>
        </w:rPr>
        <w:t>.</w:t>
      </w:r>
      <w:r>
        <w:rPr>
          <w:lang w:val="fr-FR"/>
        </w:rPr>
        <w:t>6</w:t>
      </w:r>
      <w:r w:rsidR="00E911C5" w:rsidRPr="00E911C5">
        <w:rPr>
          <w:lang w:val="fr-FR"/>
        </w:rPr>
        <w:t>.</w:t>
      </w:r>
      <w:r>
        <w:rPr>
          <w:lang w:val="fr-FR"/>
        </w:rPr>
        <w:t>4 et 6</w:t>
      </w:r>
      <w:r w:rsidR="00E911C5" w:rsidRPr="00E911C5">
        <w:rPr>
          <w:lang w:val="fr-FR"/>
        </w:rPr>
        <w:t>.</w:t>
      </w:r>
      <w:r>
        <w:rPr>
          <w:lang w:val="fr-FR"/>
        </w:rPr>
        <w:t>6</w:t>
      </w:r>
      <w:r w:rsidR="00E911C5" w:rsidRPr="00E911C5">
        <w:rPr>
          <w:lang w:val="fr-FR"/>
        </w:rPr>
        <w:t>.</w:t>
      </w:r>
      <w:r>
        <w:rPr>
          <w:lang w:val="fr-FR"/>
        </w:rPr>
        <w:t>5</w:t>
      </w:r>
      <w:r w:rsidR="00E911C5" w:rsidRPr="00E911C5">
        <w:rPr>
          <w:lang w:val="fr-FR"/>
        </w:rPr>
        <w:t>.</w:t>
      </w:r>
      <w:r>
        <w:rPr>
          <w:lang w:val="fr-FR"/>
        </w:rPr>
        <w:t>3</w:t>
      </w:r>
      <w:r w:rsidR="00E911C5" w:rsidRPr="00E911C5">
        <w:rPr>
          <w:lang w:val="fr-FR"/>
        </w:rPr>
        <w:t>.</w:t>
      </w:r>
      <w:r>
        <w:rPr>
          <w:lang w:val="fr-FR"/>
        </w:rPr>
        <w:t>3</w:t>
      </w:r>
      <w:r w:rsidR="00E911C5" w:rsidRPr="00E911C5">
        <w:rPr>
          <w:lang w:val="fr-FR"/>
        </w:rPr>
        <w:t>.</w:t>
      </w:r>
      <w:r>
        <w:rPr>
          <w:lang w:val="fr-FR"/>
        </w:rPr>
        <w:t>4 devrait être modifiée pour la rendre plus conforme à la définition</w:t>
      </w:r>
      <w:r w:rsidR="00E911C5" w:rsidRPr="00E911C5">
        <w:rPr>
          <w:lang w:val="fr-FR"/>
        </w:rPr>
        <w:t>.</w:t>
      </w:r>
      <w:r>
        <w:rPr>
          <w:lang w:val="fr-FR"/>
        </w:rPr>
        <w:t xml:space="preserve"> Elle devrait être harmonisée avec la formulation relative à l’épreuve de gerbage du 6</w:t>
      </w:r>
      <w:r w:rsidR="00E911C5" w:rsidRPr="00E911C5">
        <w:rPr>
          <w:lang w:val="fr-FR"/>
        </w:rPr>
        <w:t>.</w:t>
      </w:r>
      <w:r>
        <w:rPr>
          <w:lang w:val="fr-FR"/>
        </w:rPr>
        <w:t>1</w:t>
      </w:r>
      <w:r w:rsidR="00E911C5" w:rsidRPr="00E911C5">
        <w:rPr>
          <w:lang w:val="fr-FR"/>
        </w:rPr>
        <w:t>.</w:t>
      </w:r>
      <w:r>
        <w:rPr>
          <w:lang w:val="fr-FR"/>
        </w:rPr>
        <w:t>5</w:t>
      </w:r>
      <w:r w:rsidR="00E911C5" w:rsidRPr="00E911C5">
        <w:rPr>
          <w:lang w:val="fr-FR"/>
        </w:rPr>
        <w:t>.</w:t>
      </w:r>
      <w:r>
        <w:rPr>
          <w:lang w:val="fr-FR"/>
        </w:rPr>
        <w:t>6 et du 6</w:t>
      </w:r>
      <w:r w:rsidR="00E911C5" w:rsidRPr="00E911C5">
        <w:rPr>
          <w:lang w:val="fr-FR"/>
        </w:rPr>
        <w:t>.</w:t>
      </w:r>
      <w:r>
        <w:rPr>
          <w:lang w:val="fr-FR"/>
        </w:rPr>
        <w:t>4</w:t>
      </w:r>
      <w:r w:rsidR="00E911C5" w:rsidRPr="00E911C5">
        <w:rPr>
          <w:lang w:val="fr-FR"/>
        </w:rPr>
        <w:t>.</w:t>
      </w:r>
      <w:r>
        <w:rPr>
          <w:lang w:val="fr-FR"/>
        </w:rPr>
        <w:t>15</w:t>
      </w:r>
      <w:r w:rsidR="00E911C5" w:rsidRPr="00E911C5">
        <w:rPr>
          <w:lang w:val="fr-FR"/>
        </w:rPr>
        <w:t>.</w:t>
      </w:r>
      <w:r>
        <w:rPr>
          <w:lang w:val="fr-FR"/>
        </w:rPr>
        <w:t>5, afin que la charge soit calculée en fonction du poids et non de la masse (voir la proposition 5)</w:t>
      </w:r>
      <w:r w:rsidR="00E911C5" w:rsidRPr="00E911C5">
        <w:rPr>
          <w:lang w:val="fr-FR"/>
        </w:rPr>
        <w:t>.</w:t>
      </w:r>
    </w:p>
    <w:p w14:paraId="0B8E3AF8" w14:textId="6476DFF3" w:rsidR="00033DA6" w:rsidRPr="008C3265" w:rsidRDefault="00033DA6" w:rsidP="00033DA6">
      <w:pPr>
        <w:pStyle w:val="HChG"/>
        <w:rPr>
          <w:lang w:val="fr-FR"/>
        </w:rPr>
      </w:pPr>
      <w:r>
        <w:rPr>
          <w:lang w:val="fr-FR"/>
        </w:rPr>
        <w:tab/>
        <w:t>VI</w:t>
      </w:r>
      <w:r w:rsidR="00E911C5" w:rsidRPr="00E911C5">
        <w:rPr>
          <w:lang w:val="fr-FR"/>
        </w:rPr>
        <w:t>.</w:t>
      </w:r>
      <w:r>
        <w:rPr>
          <w:lang w:val="fr-FR"/>
        </w:rPr>
        <w:tab/>
        <w:t>Masse nette de matières explosibles</w:t>
      </w:r>
    </w:p>
    <w:p w14:paraId="6A78F3B0" w14:textId="37FF6FB8" w:rsidR="00033DA6" w:rsidRPr="008C3265" w:rsidRDefault="00033DA6" w:rsidP="00033DA6">
      <w:pPr>
        <w:pStyle w:val="SingleTxtG"/>
        <w:rPr>
          <w:color w:val="231F20"/>
          <w:lang w:val="fr-FR"/>
        </w:rPr>
      </w:pPr>
      <w:r>
        <w:rPr>
          <w:lang w:val="fr-FR"/>
        </w:rPr>
        <w:t>20</w:t>
      </w:r>
      <w:r w:rsidR="00E911C5" w:rsidRPr="00E911C5">
        <w:rPr>
          <w:lang w:val="fr-FR"/>
        </w:rPr>
        <w:t>.</w:t>
      </w:r>
      <w:r>
        <w:rPr>
          <w:lang w:val="fr-FR"/>
        </w:rPr>
        <w:tab/>
        <w:t>Dans la définition de « masse nette de matières explosibles » au 1</w:t>
      </w:r>
      <w:r w:rsidR="00E911C5" w:rsidRPr="00E911C5">
        <w:rPr>
          <w:lang w:val="fr-FR"/>
        </w:rPr>
        <w:t>.</w:t>
      </w:r>
      <w:r>
        <w:rPr>
          <w:lang w:val="fr-FR"/>
        </w:rPr>
        <w:t>2</w:t>
      </w:r>
      <w:r w:rsidR="00E911C5" w:rsidRPr="00E911C5">
        <w:rPr>
          <w:lang w:val="fr-FR"/>
        </w:rPr>
        <w:t>.</w:t>
      </w:r>
      <w:r>
        <w:rPr>
          <w:lang w:val="fr-FR"/>
        </w:rPr>
        <w:t>1, il est indiqué que les termes « masse nette de matières explosibles » et « poids net de matières explosibles » sont souvent utilisés dans le même sens</w:t>
      </w:r>
      <w:r w:rsidR="00E911C5" w:rsidRPr="00E911C5">
        <w:rPr>
          <w:lang w:val="fr-FR"/>
        </w:rPr>
        <w:t>.</w:t>
      </w:r>
      <w:r>
        <w:rPr>
          <w:lang w:val="fr-FR"/>
        </w:rPr>
        <w:t xml:space="preserve"> S’il est vrai que ces termes sont liés, ils ne représentent pas pour autant les mêmes concepts (voir la justification au paragraphe 4)</w:t>
      </w:r>
      <w:r w:rsidR="00E911C5" w:rsidRPr="00E911C5">
        <w:rPr>
          <w:lang w:val="fr-FR"/>
        </w:rPr>
        <w:t>.</w:t>
      </w:r>
      <w:r>
        <w:rPr>
          <w:lang w:val="fr-FR"/>
        </w:rPr>
        <w:t xml:space="preserve"> Il est donc nécessaire de rectifier (voir la proposition 6)</w:t>
      </w:r>
      <w:r w:rsidR="00E911C5" w:rsidRPr="00E911C5">
        <w:rPr>
          <w:lang w:val="fr-FR"/>
        </w:rPr>
        <w:t>.</w:t>
      </w:r>
    </w:p>
    <w:p w14:paraId="3D299E99" w14:textId="22B6AA38" w:rsidR="00033DA6" w:rsidRPr="008C3265" w:rsidRDefault="00033DA6" w:rsidP="00033DA6">
      <w:pPr>
        <w:pStyle w:val="SingleTxtG"/>
        <w:rPr>
          <w:color w:val="231F20"/>
          <w:lang w:val="fr-FR"/>
        </w:rPr>
      </w:pPr>
      <w:r>
        <w:rPr>
          <w:lang w:val="fr-FR"/>
        </w:rPr>
        <w:t>21</w:t>
      </w:r>
      <w:r w:rsidR="00E911C5" w:rsidRPr="00E911C5">
        <w:rPr>
          <w:lang w:val="fr-FR"/>
        </w:rPr>
        <w:t>.</w:t>
      </w:r>
      <w:r>
        <w:rPr>
          <w:lang w:val="fr-FR"/>
        </w:rPr>
        <w:tab/>
        <w:t>Le terme « poids net de matières explosibles », introduit au 1</w:t>
      </w:r>
      <w:r w:rsidR="00E911C5" w:rsidRPr="00E911C5">
        <w:rPr>
          <w:lang w:val="fr-FR"/>
        </w:rPr>
        <w:t>.</w:t>
      </w:r>
      <w:r>
        <w:rPr>
          <w:lang w:val="fr-FR"/>
        </w:rPr>
        <w:t>2</w:t>
      </w:r>
      <w:r w:rsidR="00E911C5" w:rsidRPr="00E911C5">
        <w:rPr>
          <w:lang w:val="fr-FR"/>
        </w:rPr>
        <w:t>.</w:t>
      </w:r>
      <w:r>
        <w:rPr>
          <w:lang w:val="fr-FR"/>
        </w:rPr>
        <w:t>1, n’est pas employé dans le Règlement type, de sorte que la modification n’a pas d’autres conséquences</w:t>
      </w:r>
      <w:r w:rsidR="00E911C5" w:rsidRPr="00E911C5">
        <w:rPr>
          <w:lang w:val="fr-FR"/>
        </w:rPr>
        <w:t>.</w:t>
      </w:r>
    </w:p>
    <w:p w14:paraId="00B6307F" w14:textId="06949A4F" w:rsidR="00033DA6" w:rsidRPr="008C3265" w:rsidRDefault="00033DA6" w:rsidP="00033DA6">
      <w:pPr>
        <w:pStyle w:val="HChG"/>
        <w:rPr>
          <w:lang w:val="fr-FR"/>
        </w:rPr>
      </w:pPr>
      <w:r>
        <w:rPr>
          <w:lang w:val="fr-FR"/>
        </w:rPr>
        <w:lastRenderedPageBreak/>
        <w:tab/>
        <w:t>VII</w:t>
      </w:r>
      <w:r w:rsidR="00E911C5" w:rsidRPr="00E911C5">
        <w:rPr>
          <w:lang w:val="fr-FR"/>
        </w:rPr>
        <w:t>.</w:t>
      </w:r>
      <w:r>
        <w:rPr>
          <w:lang w:val="fr-FR"/>
        </w:rPr>
        <w:tab/>
        <w:t>Propositions</w:t>
      </w:r>
    </w:p>
    <w:p w14:paraId="686F349A" w14:textId="5E8AD400" w:rsidR="00033DA6" w:rsidRPr="008C3265" w:rsidRDefault="00033DA6" w:rsidP="0068053A">
      <w:pPr>
        <w:pStyle w:val="H1G"/>
        <w:rPr>
          <w:lang w:val="fr-FR"/>
        </w:rPr>
      </w:pPr>
      <w:r>
        <w:rPr>
          <w:lang w:val="fr-FR"/>
        </w:rPr>
        <w:tab/>
        <w:t>A</w:t>
      </w:r>
      <w:r w:rsidR="00E911C5" w:rsidRPr="00E911C5">
        <w:rPr>
          <w:lang w:val="fr-FR"/>
        </w:rPr>
        <w:t>.</w:t>
      </w:r>
      <w:r>
        <w:rPr>
          <w:lang w:val="fr-FR"/>
        </w:rPr>
        <w:tab/>
        <w:t>Proposition 1</w:t>
      </w:r>
    </w:p>
    <w:p w14:paraId="0D41E831" w14:textId="7230341F" w:rsidR="00033DA6" w:rsidRPr="008C3265" w:rsidRDefault="00033DA6" w:rsidP="00033DA6">
      <w:pPr>
        <w:pStyle w:val="SingleTxtG"/>
        <w:jc w:val="left"/>
        <w:rPr>
          <w:rFonts w:eastAsiaTheme="minorEastAsia"/>
          <w:lang w:val="fr-FR"/>
        </w:rPr>
      </w:pPr>
      <w:r>
        <w:rPr>
          <w:lang w:val="fr-FR"/>
        </w:rPr>
        <w:t>22</w:t>
      </w:r>
      <w:r w:rsidR="00E911C5" w:rsidRPr="00E911C5">
        <w:rPr>
          <w:lang w:val="fr-FR"/>
        </w:rPr>
        <w:t>.</w:t>
      </w:r>
      <w:r>
        <w:rPr>
          <w:lang w:val="fr-FR"/>
        </w:rPr>
        <w:tab/>
        <w:t xml:space="preserve">Afin de supprimer l’emploi de « kg » comme unité de force, il est proposé de modifier la note </w:t>
      </w:r>
      <w:r>
        <w:rPr>
          <w:vertAlign w:val="superscript"/>
          <w:lang w:val="fr-FR"/>
        </w:rPr>
        <w:t xml:space="preserve">a </w:t>
      </w:r>
      <w:r>
        <w:rPr>
          <w:lang w:val="fr-FR"/>
        </w:rPr>
        <w:t>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 xml:space="preserve">1 comme suit (les suppressions figurent en caractères </w:t>
      </w:r>
      <w:r w:rsidRPr="008C3265">
        <w:rPr>
          <w:strike/>
          <w:lang w:val="fr-FR"/>
        </w:rPr>
        <w:t>biffés</w:t>
      </w:r>
      <w:r>
        <w:rPr>
          <w:lang w:val="fr-FR"/>
        </w:rPr>
        <w:t>) :</w:t>
      </w:r>
    </w:p>
    <w:p w14:paraId="3475627D" w14:textId="17A47E9A" w:rsidR="00033DA6" w:rsidRPr="008C3265" w:rsidRDefault="00033DA6" w:rsidP="00B24530">
      <w:pPr>
        <w:keepNext/>
        <w:keepLines/>
        <w:tabs>
          <w:tab w:val="left" w:pos="567"/>
          <w:tab w:val="left" w:pos="1134"/>
        </w:tabs>
        <w:ind w:left="1134" w:right="-2" w:hanging="567"/>
        <w:rPr>
          <w:i/>
          <w:lang w:val="fr-FR"/>
        </w:rPr>
      </w:pPr>
      <w:r>
        <w:rPr>
          <w:b/>
          <w:bCs/>
          <w:vertAlign w:val="superscript"/>
          <w:lang w:val="fr-FR"/>
        </w:rPr>
        <w:t>a</w:t>
      </w:r>
      <w:r>
        <w:rPr>
          <w:lang w:val="fr-FR"/>
        </w:rPr>
        <w:tab/>
      </w:r>
      <w:r>
        <w:rPr>
          <w:i/>
          <w:iCs/>
          <w:lang w:val="fr-FR"/>
        </w:rPr>
        <w:t xml:space="preserve">Les valeurs arrondies suivantes sont à utiliser pour la conversion de certaines unités utilisées </w:t>
      </w:r>
      <w:r w:rsidR="00B24530">
        <w:rPr>
          <w:i/>
          <w:iCs/>
          <w:lang w:val="fr-FR"/>
        </w:rPr>
        <w:br/>
      </w:r>
      <w:r>
        <w:rPr>
          <w:i/>
          <w:iCs/>
          <w:lang w:val="fr-FR"/>
        </w:rPr>
        <w:t>en unités SI</w:t>
      </w:r>
      <w:r w:rsidR="00E911C5" w:rsidRPr="00E911C5">
        <w:rPr>
          <w:i/>
          <w:iCs/>
          <w:lang w:val="fr-FR"/>
        </w:rPr>
        <w:t>.</w:t>
      </w:r>
    </w:p>
    <w:p w14:paraId="16502237" w14:textId="77777777" w:rsidR="00033DA6" w:rsidRPr="008C3265" w:rsidRDefault="00033DA6" w:rsidP="00033DA6">
      <w:pPr>
        <w:tabs>
          <w:tab w:val="left" w:pos="-720"/>
          <w:tab w:val="left" w:pos="0"/>
          <w:tab w:val="left" w:pos="849"/>
          <w:tab w:val="left" w:pos="1700"/>
          <w:tab w:val="left" w:pos="3400"/>
          <w:tab w:val="left" w:pos="4251"/>
          <w:tab w:val="left" w:pos="5101"/>
          <w:tab w:val="left" w:pos="5781"/>
          <w:tab w:val="left" w:pos="6576"/>
        </w:tabs>
        <w:rPr>
          <w:i/>
          <w:lang w:val="fr-FR"/>
        </w:rPr>
      </w:pPr>
    </w:p>
    <w:tbl>
      <w:tblPr>
        <w:tblW w:w="0" w:type="auto"/>
        <w:tblInd w:w="675" w:type="dxa"/>
        <w:tblLayout w:type="fixed"/>
        <w:tblLook w:val="0000" w:firstRow="0" w:lastRow="0" w:firstColumn="0" w:lastColumn="0" w:noHBand="0" w:noVBand="0"/>
      </w:tblPr>
      <w:tblGrid>
        <w:gridCol w:w="3544"/>
        <w:gridCol w:w="5387"/>
      </w:tblGrid>
      <w:tr w:rsidR="00033DA6" w:rsidRPr="00F66AE0" w14:paraId="1E89A492" w14:textId="77777777" w:rsidTr="00CB4019">
        <w:tc>
          <w:tcPr>
            <w:tcW w:w="3544" w:type="dxa"/>
          </w:tcPr>
          <w:p w14:paraId="1B3D526D" w14:textId="77777777" w:rsidR="00033DA6" w:rsidRPr="00C31F53" w:rsidRDefault="00033DA6" w:rsidP="00CB4019">
            <w:pPr>
              <w:tabs>
                <w:tab w:val="left" w:pos="662"/>
                <w:tab w:val="left" w:pos="1110"/>
                <w:tab w:val="left" w:pos="2898"/>
                <w:tab w:val="left" w:pos="4471"/>
                <w:tab w:val="left" w:pos="5133"/>
                <w:tab w:val="left" w:pos="6375"/>
                <w:tab w:val="left" w:pos="7392"/>
                <w:tab w:val="left" w:pos="9604"/>
              </w:tabs>
              <w:spacing w:after="80"/>
              <w:rPr>
                <w:iCs/>
                <w:strike/>
                <w:u w:val="single"/>
              </w:rPr>
            </w:pPr>
            <w:r>
              <w:rPr>
                <w:i/>
                <w:iCs/>
                <w:strike/>
                <w:u w:val="single"/>
                <w:lang w:val="fr-FR"/>
              </w:rPr>
              <w:t>Force</w:t>
            </w:r>
          </w:p>
        </w:tc>
        <w:tc>
          <w:tcPr>
            <w:tcW w:w="5387" w:type="dxa"/>
          </w:tcPr>
          <w:p w14:paraId="1A8FED27" w14:textId="77777777" w:rsidR="00033DA6" w:rsidRPr="00C31F53" w:rsidRDefault="00033DA6" w:rsidP="00CB4019">
            <w:pPr>
              <w:tabs>
                <w:tab w:val="left" w:pos="662"/>
                <w:tab w:val="left" w:pos="1110"/>
                <w:tab w:val="left" w:pos="2898"/>
                <w:tab w:val="left" w:pos="4471"/>
                <w:tab w:val="left" w:pos="5133"/>
                <w:tab w:val="left" w:pos="6375"/>
                <w:tab w:val="left" w:pos="7392"/>
                <w:tab w:val="left" w:pos="9604"/>
              </w:tabs>
              <w:spacing w:after="80"/>
              <w:rPr>
                <w:iCs/>
                <w:strike/>
                <w:u w:val="single"/>
              </w:rPr>
            </w:pPr>
            <w:r>
              <w:rPr>
                <w:i/>
                <w:iCs/>
                <w:strike/>
                <w:u w:val="single"/>
                <w:lang w:val="fr-FR"/>
              </w:rPr>
              <w:t>Contrainte</w:t>
            </w:r>
          </w:p>
        </w:tc>
      </w:tr>
      <w:tr w:rsidR="00033DA6" w:rsidRPr="00F66AE0" w14:paraId="64310A9E" w14:textId="77777777" w:rsidTr="00CB4019">
        <w:tc>
          <w:tcPr>
            <w:tcW w:w="3544" w:type="dxa"/>
          </w:tcPr>
          <w:p w14:paraId="217B3FBF" w14:textId="77777777" w:rsidR="00033DA6" w:rsidRPr="00C31F53" w:rsidRDefault="00033DA6" w:rsidP="00CB4019">
            <w:pPr>
              <w:tabs>
                <w:tab w:val="left" w:pos="662"/>
                <w:tab w:val="left" w:pos="1110"/>
                <w:tab w:val="left" w:pos="2898"/>
                <w:tab w:val="left" w:pos="4471"/>
                <w:tab w:val="left" w:pos="5133"/>
                <w:tab w:val="left" w:pos="6375"/>
                <w:tab w:val="left" w:pos="7392"/>
                <w:tab w:val="left" w:pos="9604"/>
              </w:tabs>
              <w:rPr>
                <w:iCs/>
                <w:strike/>
                <w:u w:val="single"/>
              </w:rPr>
            </w:pPr>
            <w:r>
              <w:rPr>
                <w:i/>
                <w:iCs/>
                <w:strike/>
                <w:lang w:val="fr-FR"/>
              </w:rPr>
              <w:t>1 kg = 9,807 N</w:t>
            </w:r>
          </w:p>
        </w:tc>
        <w:tc>
          <w:tcPr>
            <w:tcW w:w="5387" w:type="dxa"/>
          </w:tcPr>
          <w:p w14:paraId="1049398A" w14:textId="77777777" w:rsidR="00033DA6" w:rsidRPr="00C31F53" w:rsidRDefault="00033DA6" w:rsidP="00CB4019">
            <w:pPr>
              <w:tabs>
                <w:tab w:val="left" w:pos="662"/>
                <w:tab w:val="left" w:pos="1110"/>
                <w:tab w:val="left" w:pos="2898"/>
                <w:tab w:val="left" w:pos="4471"/>
                <w:tab w:val="left" w:pos="5133"/>
                <w:tab w:val="left" w:pos="6375"/>
                <w:tab w:val="left" w:pos="7392"/>
                <w:tab w:val="left" w:pos="9604"/>
              </w:tabs>
              <w:rPr>
                <w:iCs/>
                <w:strike/>
                <w:u w:val="single"/>
              </w:rPr>
            </w:pPr>
            <w:r>
              <w:rPr>
                <w:i/>
                <w:iCs/>
                <w:strike/>
                <w:lang w:val="fr-FR"/>
              </w:rPr>
              <w:t>1 kg/mm</w:t>
            </w:r>
            <w:r>
              <w:rPr>
                <w:i/>
                <w:iCs/>
                <w:strike/>
                <w:vertAlign w:val="superscript"/>
                <w:lang w:val="fr-FR"/>
              </w:rPr>
              <w:t>2</w:t>
            </w:r>
            <w:r>
              <w:rPr>
                <w:i/>
                <w:iCs/>
                <w:strike/>
                <w:lang w:val="fr-FR"/>
              </w:rPr>
              <w:t xml:space="preserve"> = 9,807 N/mm</w:t>
            </w:r>
            <w:r>
              <w:rPr>
                <w:i/>
                <w:iCs/>
                <w:strike/>
                <w:vertAlign w:val="superscript"/>
                <w:lang w:val="fr-FR"/>
              </w:rPr>
              <w:t>2</w:t>
            </w:r>
          </w:p>
        </w:tc>
      </w:tr>
      <w:tr w:rsidR="00033DA6" w:rsidRPr="00F66AE0" w14:paraId="07AE6C35" w14:textId="77777777" w:rsidTr="00CB4019">
        <w:tc>
          <w:tcPr>
            <w:tcW w:w="3544" w:type="dxa"/>
          </w:tcPr>
          <w:p w14:paraId="48714509" w14:textId="77777777" w:rsidR="00033DA6" w:rsidRPr="00C31F53" w:rsidRDefault="00033DA6" w:rsidP="00CB4019">
            <w:pPr>
              <w:tabs>
                <w:tab w:val="left" w:pos="662"/>
                <w:tab w:val="left" w:pos="1110"/>
                <w:tab w:val="left" w:pos="2898"/>
                <w:tab w:val="left" w:pos="4471"/>
                <w:tab w:val="left" w:pos="5133"/>
                <w:tab w:val="left" w:pos="6375"/>
                <w:tab w:val="left" w:pos="7392"/>
                <w:tab w:val="left" w:pos="9604"/>
              </w:tabs>
              <w:rPr>
                <w:iCs/>
                <w:strike/>
                <w:u w:val="single"/>
              </w:rPr>
            </w:pPr>
            <w:r>
              <w:rPr>
                <w:i/>
                <w:iCs/>
                <w:strike/>
                <w:lang w:val="fr-FR"/>
              </w:rPr>
              <w:t>1 N = 0,102 kg</w:t>
            </w:r>
          </w:p>
        </w:tc>
        <w:tc>
          <w:tcPr>
            <w:tcW w:w="5387" w:type="dxa"/>
          </w:tcPr>
          <w:p w14:paraId="3C724ADA" w14:textId="77777777" w:rsidR="00033DA6" w:rsidRPr="00C31F53" w:rsidRDefault="00033DA6" w:rsidP="00CB4019">
            <w:pPr>
              <w:tabs>
                <w:tab w:val="left" w:pos="662"/>
                <w:tab w:val="left" w:pos="1110"/>
                <w:tab w:val="left" w:pos="2898"/>
                <w:tab w:val="left" w:pos="4471"/>
                <w:tab w:val="left" w:pos="5133"/>
                <w:tab w:val="left" w:pos="6375"/>
                <w:tab w:val="left" w:pos="7392"/>
                <w:tab w:val="left" w:pos="9604"/>
              </w:tabs>
              <w:rPr>
                <w:iCs/>
                <w:strike/>
                <w:u w:val="single"/>
              </w:rPr>
            </w:pPr>
            <w:r>
              <w:rPr>
                <w:i/>
                <w:iCs/>
                <w:strike/>
                <w:lang w:val="fr-FR"/>
              </w:rPr>
              <w:t>1 N/mm</w:t>
            </w:r>
            <w:r>
              <w:rPr>
                <w:i/>
                <w:iCs/>
                <w:strike/>
                <w:vertAlign w:val="superscript"/>
                <w:lang w:val="fr-FR"/>
              </w:rPr>
              <w:t>2</w:t>
            </w:r>
            <w:r>
              <w:rPr>
                <w:i/>
                <w:iCs/>
                <w:strike/>
                <w:lang w:val="fr-FR"/>
              </w:rPr>
              <w:t xml:space="preserve">  = 0,102 kg/mm</w:t>
            </w:r>
            <w:r>
              <w:rPr>
                <w:i/>
                <w:iCs/>
                <w:strike/>
                <w:vertAlign w:val="superscript"/>
                <w:lang w:val="fr-FR"/>
              </w:rPr>
              <w:t>2</w:t>
            </w:r>
          </w:p>
        </w:tc>
      </w:tr>
    </w:tbl>
    <w:p w14:paraId="4979ED05" w14:textId="77777777" w:rsidR="00033DA6" w:rsidRPr="00F66AE0" w:rsidRDefault="00033DA6" w:rsidP="00033DA6">
      <w:pPr>
        <w:tabs>
          <w:tab w:val="left" w:pos="662"/>
          <w:tab w:val="left" w:pos="1110"/>
          <w:tab w:val="left" w:pos="2898"/>
          <w:tab w:val="left" w:pos="4471"/>
          <w:tab w:val="left" w:pos="5133"/>
          <w:tab w:val="left" w:pos="6375"/>
          <w:tab w:val="left" w:pos="7392"/>
          <w:tab w:val="left" w:pos="9604"/>
        </w:tabs>
        <w:ind w:firstLine="662"/>
        <w:rPr>
          <w:iCs/>
          <w:u w:val="single"/>
        </w:rPr>
      </w:pPr>
    </w:p>
    <w:tbl>
      <w:tblPr>
        <w:tblW w:w="0" w:type="auto"/>
        <w:tblInd w:w="675" w:type="dxa"/>
        <w:tblLayout w:type="fixed"/>
        <w:tblLook w:val="0000" w:firstRow="0" w:lastRow="0" w:firstColumn="0" w:lastColumn="0" w:noHBand="0" w:noVBand="0"/>
      </w:tblPr>
      <w:tblGrid>
        <w:gridCol w:w="1134"/>
        <w:gridCol w:w="284"/>
        <w:gridCol w:w="2180"/>
        <w:gridCol w:w="371"/>
        <w:gridCol w:w="2419"/>
        <w:gridCol w:w="416"/>
        <w:gridCol w:w="2127"/>
      </w:tblGrid>
      <w:tr w:rsidR="00033DA6" w:rsidRPr="00F66AE0" w14:paraId="7910E4C3" w14:textId="77777777" w:rsidTr="00CB4019">
        <w:trPr>
          <w:cantSplit/>
        </w:trPr>
        <w:tc>
          <w:tcPr>
            <w:tcW w:w="8931" w:type="dxa"/>
            <w:gridSpan w:val="7"/>
          </w:tcPr>
          <w:p w14:paraId="6586A265"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spacing w:after="80"/>
              <w:rPr>
                <w:i/>
              </w:rPr>
            </w:pPr>
            <w:r>
              <w:rPr>
                <w:i/>
                <w:iCs/>
                <w:u w:val="single"/>
                <w:lang w:val="fr-FR"/>
              </w:rPr>
              <w:t>Pression</w:t>
            </w:r>
          </w:p>
        </w:tc>
      </w:tr>
      <w:tr w:rsidR="00033DA6" w:rsidRPr="00F66AE0" w14:paraId="5A71B7A3" w14:textId="77777777" w:rsidTr="00CB4019">
        <w:tc>
          <w:tcPr>
            <w:tcW w:w="1134" w:type="dxa"/>
          </w:tcPr>
          <w:p w14:paraId="18251882"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Pa</w:t>
            </w:r>
          </w:p>
        </w:tc>
        <w:tc>
          <w:tcPr>
            <w:tcW w:w="284" w:type="dxa"/>
          </w:tcPr>
          <w:p w14:paraId="6229FCE1"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80" w:type="dxa"/>
          </w:tcPr>
          <w:p w14:paraId="7FD732C7"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N/m</w:t>
            </w:r>
            <w:r>
              <w:rPr>
                <w:i/>
                <w:iCs/>
                <w:vertAlign w:val="superscript"/>
                <w:lang w:val="fr-FR"/>
              </w:rPr>
              <w:t xml:space="preserve">2 </w:t>
            </w:r>
            <w:r>
              <w:rPr>
                <w:i/>
                <w:iCs/>
                <w:lang w:val="fr-FR"/>
              </w:rPr>
              <w:t>= 10</w:t>
            </w:r>
            <w:r>
              <w:rPr>
                <w:i/>
                <w:iCs/>
                <w:vertAlign w:val="superscript"/>
                <w:lang w:val="fr-FR"/>
              </w:rPr>
              <w:t>-5</w:t>
            </w:r>
            <w:r>
              <w:rPr>
                <w:i/>
                <w:iCs/>
                <w:lang w:val="fr-FR"/>
              </w:rPr>
              <w:t xml:space="preserve"> bar</w:t>
            </w:r>
          </w:p>
        </w:tc>
        <w:tc>
          <w:tcPr>
            <w:tcW w:w="371" w:type="dxa"/>
          </w:tcPr>
          <w:p w14:paraId="7DC403D6"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419" w:type="dxa"/>
          </w:tcPr>
          <w:p w14:paraId="63D41935"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1,02</w:t>
            </w:r>
            <w:r>
              <w:rPr>
                <w:lang w:val="fr-FR"/>
              </w:rPr>
              <w:t xml:space="preserve"> </w:t>
            </w:r>
            <w:r>
              <w:rPr>
                <w:i/>
                <w:iCs/>
                <w:strike/>
                <w:lang w:val="fr-FR"/>
              </w:rPr>
              <w:t>× 10</w:t>
            </w:r>
            <w:r>
              <w:rPr>
                <w:i/>
                <w:iCs/>
                <w:strike/>
                <w:vertAlign w:val="superscript"/>
                <w:lang w:val="fr-FR"/>
              </w:rPr>
              <w:t>-5</w:t>
            </w:r>
            <w:r>
              <w:rPr>
                <w:i/>
                <w:iCs/>
                <w:strike/>
                <w:lang w:val="fr-FR"/>
              </w:rPr>
              <w:t xml:space="preserve"> kg/cm</w:t>
            </w:r>
            <w:r>
              <w:rPr>
                <w:i/>
                <w:iCs/>
                <w:strike/>
                <w:vertAlign w:val="superscript"/>
                <w:lang w:val="fr-FR"/>
              </w:rPr>
              <w:t>2</w:t>
            </w:r>
          </w:p>
        </w:tc>
        <w:tc>
          <w:tcPr>
            <w:tcW w:w="416" w:type="dxa"/>
          </w:tcPr>
          <w:p w14:paraId="5AD7F8D1"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27" w:type="dxa"/>
          </w:tcPr>
          <w:p w14:paraId="2A715FB7"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0,75 × 10</w:t>
            </w:r>
            <w:r>
              <w:rPr>
                <w:i/>
                <w:iCs/>
                <w:vertAlign w:val="superscript"/>
                <w:lang w:val="fr-FR"/>
              </w:rPr>
              <w:t xml:space="preserve">-2 </w:t>
            </w:r>
            <w:r>
              <w:rPr>
                <w:i/>
                <w:iCs/>
                <w:lang w:val="fr-FR"/>
              </w:rPr>
              <w:t>torr</w:t>
            </w:r>
          </w:p>
        </w:tc>
      </w:tr>
      <w:tr w:rsidR="00033DA6" w:rsidRPr="00F66AE0" w14:paraId="1F96BDC3" w14:textId="77777777" w:rsidTr="00CB4019">
        <w:tc>
          <w:tcPr>
            <w:tcW w:w="1134" w:type="dxa"/>
          </w:tcPr>
          <w:p w14:paraId="579EBEFB"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Bar</w:t>
            </w:r>
          </w:p>
        </w:tc>
        <w:tc>
          <w:tcPr>
            <w:tcW w:w="284" w:type="dxa"/>
          </w:tcPr>
          <w:p w14:paraId="00118A10"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80" w:type="dxa"/>
          </w:tcPr>
          <w:p w14:paraId="3BEA4A59"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10</w:t>
            </w:r>
            <w:r>
              <w:rPr>
                <w:i/>
                <w:iCs/>
                <w:vertAlign w:val="superscript"/>
                <w:lang w:val="fr-FR"/>
              </w:rPr>
              <w:t>5</w:t>
            </w:r>
            <w:r>
              <w:rPr>
                <w:i/>
                <w:iCs/>
                <w:lang w:val="fr-FR"/>
              </w:rPr>
              <w:t xml:space="preserve"> Pa</w:t>
            </w:r>
          </w:p>
        </w:tc>
        <w:tc>
          <w:tcPr>
            <w:tcW w:w="371" w:type="dxa"/>
          </w:tcPr>
          <w:p w14:paraId="26331D90"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419" w:type="dxa"/>
          </w:tcPr>
          <w:p w14:paraId="1201EDA4"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1,02</w:t>
            </w:r>
            <w:r>
              <w:rPr>
                <w:lang w:val="fr-FR"/>
              </w:rPr>
              <w:t xml:space="preserve"> </w:t>
            </w:r>
            <w:r>
              <w:rPr>
                <w:i/>
                <w:iCs/>
                <w:strike/>
                <w:lang w:val="fr-FR"/>
              </w:rPr>
              <w:t>kg/cm</w:t>
            </w:r>
            <w:r>
              <w:rPr>
                <w:i/>
                <w:iCs/>
                <w:strike/>
                <w:vertAlign w:val="superscript"/>
                <w:lang w:val="fr-FR"/>
              </w:rPr>
              <w:t>2</w:t>
            </w:r>
          </w:p>
        </w:tc>
        <w:tc>
          <w:tcPr>
            <w:tcW w:w="416" w:type="dxa"/>
          </w:tcPr>
          <w:p w14:paraId="6F065543"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27" w:type="dxa"/>
          </w:tcPr>
          <w:p w14:paraId="6101DD61"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750 torr</w:t>
            </w:r>
          </w:p>
        </w:tc>
      </w:tr>
      <w:tr w:rsidR="00033DA6" w:rsidRPr="00CD5B8A" w14:paraId="6A01B803" w14:textId="77777777" w:rsidTr="00CB4019">
        <w:tc>
          <w:tcPr>
            <w:tcW w:w="1134" w:type="dxa"/>
          </w:tcPr>
          <w:p w14:paraId="74FAAE6A"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1 kg/cm</w:t>
            </w:r>
            <w:r>
              <w:rPr>
                <w:i/>
                <w:iCs/>
                <w:strike/>
                <w:vertAlign w:val="superscript"/>
                <w:lang w:val="fr-FR"/>
              </w:rPr>
              <w:t>2</w:t>
            </w:r>
          </w:p>
        </w:tc>
        <w:tc>
          <w:tcPr>
            <w:tcW w:w="284" w:type="dxa"/>
          </w:tcPr>
          <w:p w14:paraId="50020AC6"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80" w:type="dxa"/>
          </w:tcPr>
          <w:p w14:paraId="796427EA"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9,807</w:t>
            </w:r>
            <w:r>
              <w:rPr>
                <w:lang w:val="fr-FR"/>
              </w:rPr>
              <w:t xml:space="preserve"> </w:t>
            </w:r>
            <w:r>
              <w:rPr>
                <w:i/>
                <w:iCs/>
                <w:strike/>
                <w:lang w:val="fr-FR"/>
              </w:rPr>
              <w:t>× 10</w:t>
            </w:r>
            <w:r>
              <w:rPr>
                <w:i/>
                <w:iCs/>
                <w:strike/>
                <w:vertAlign w:val="superscript"/>
                <w:lang w:val="fr-FR"/>
              </w:rPr>
              <w:t xml:space="preserve">4 </w:t>
            </w:r>
            <w:r>
              <w:rPr>
                <w:i/>
                <w:iCs/>
                <w:strike/>
                <w:lang w:val="fr-FR"/>
              </w:rPr>
              <w:t>Pa</w:t>
            </w:r>
          </w:p>
        </w:tc>
        <w:tc>
          <w:tcPr>
            <w:tcW w:w="371" w:type="dxa"/>
          </w:tcPr>
          <w:p w14:paraId="125C41FC"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419" w:type="dxa"/>
          </w:tcPr>
          <w:p w14:paraId="785C0B54"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0,9807 bar</w:t>
            </w:r>
          </w:p>
        </w:tc>
        <w:tc>
          <w:tcPr>
            <w:tcW w:w="416" w:type="dxa"/>
          </w:tcPr>
          <w:p w14:paraId="7E2B8ADA"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677AB86A"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736 torr</w:t>
            </w:r>
          </w:p>
        </w:tc>
      </w:tr>
      <w:tr w:rsidR="00033DA6" w:rsidRPr="00F66AE0" w14:paraId="14E0702B" w14:textId="77777777" w:rsidTr="00CB4019">
        <w:tc>
          <w:tcPr>
            <w:tcW w:w="1134" w:type="dxa"/>
          </w:tcPr>
          <w:p w14:paraId="5EFD2E71"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torr</w:t>
            </w:r>
          </w:p>
        </w:tc>
        <w:tc>
          <w:tcPr>
            <w:tcW w:w="284" w:type="dxa"/>
          </w:tcPr>
          <w:p w14:paraId="31EB9FB6"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80" w:type="dxa"/>
          </w:tcPr>
          <w:p w14:paraId="375AC9DB"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1,33</w:t>
            </w:r>
            <w:r>
              <w:rPr>
                <w:lang w:val="fr-FR"/>
              </w:rPr>
              <w:t xml:space="preserve"> </w:t>
            </w:r>
            <w:r>
              <w:rPr>
                <w:i/>
                <w:iCs/>
                <w:lang w:val="fr-FR"/>
              </w:rPr>
              <w:t>× 10</w:t>
            </w:r>
            <w:r>
              <w:rPr>
                <w:i/>
                <w:iCs/>
                <w:vertAlign w:val="superscript"/>
                <w:lang w:val="fr-FR"/>
              </w:rPr>
              <w:t>2</w:t>
            </w:r>
            <w:r>
              <w:rPr>
                <w:i/>
                <w:iCs/>
                <w:lang w:val="fr-FR"/>
              </w:rPr>
              <w:t xml:space="preserve"> Pa</w:t>
            </w:r>
          </w:p>
        </w:tc>
        <w:tc>
          <w:tcPr>
            <w:tcW w:w="371" w:type="dxa"/>
          </w:tcPr>
          <w:p w14:paraId="30FEAE00"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419" w:type="dxa"/>
          </w:tcPr>
          <w:p w14:paraId="35660EDE"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1,33</w:t>
            </w:r>
            <w:r>
              <w:rPr>
                <w:lang w:val="fr-FR"/>
              </w:rPr>
              <w:t xml:space="preserve"> </w:t>
            </w:r>
            <w:r>
              <w:rPr>
                <w:i/>
                <w:iCs/>
                <w:lang w:val="fr-FR"/>
              </w:rPr>
              <w:t>× 10</w:t>
            </w:r>
            <w:r>
              <w:rPr>
                <w:i/>
                <w:iCs/>
                <w:vertAlign w:val="superscript"/>
                <w:lang w:val="fr-FR"/>
              </w:rPr>
              <w:t>-3</w:t>
            </w:r>
            <w:r>
              <w:rPr>
                <w:i/>
                <w:iCs/>
                <w:lang w:val="fr-FR"/>
              </w:rPr>
              <w:t xml:space="preserve"> bar</w:t>
            </w:r>
          </w:p>
        </w:tc>
        <w:tc>
          <w:tcPr>
            <w:tcW w:w="416" w:type="dxa"/>
          </w:tcPr>
          <w:p w14:paraId="27551E76"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077E571C" w14:textId="77777777" w:rsidR="00033DA6" w:rsidRPr="00CD5B8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1,36</w:t>
            </w:r>
            <w:r>
              <w:rPr>
                <w:lang w:val="fr-FR"/>
              </w:rPr>
              <w:t xml:space="preserve"> </w:t>
            </w:r>
            <w:r>
              <w:rPr>
                <w:i/>
                <w:iCs/>
                <w:strike/>
                <w:lang w:val="fr-FR"/>
              </w:rPr>
              <w:t>× 10</w:t>
            </w:r>
            <w:r>
              <w:rPr>
                <w:i/>
                <w:iCs/>
                <w:strike/>
                <w:vertAlign w:val="superscript"/>
                <w:lang w:val="fr-FR"/>
              </w:rPr>
              <w:t>-3</w:t>
            </w:r>
            <w:r>
              <w:rPr>
                <w:i/>
                <w:iCs/>
                <w:strike/>
                <w:lang w:val="fr-FR"/>
              </w:rPr>
              <w:t>kg/cm</w:t>
            </w:r>
            <w:r>
              <w:rPr>
                <w:i/>
                <w:iCs/>
                <w:strike/>
                <w:vertAlign w:val="superscript"/>
                <w:lang w:val="fr-FR"/>
              </w:rPr>
              <w:t>2</w:t>
            </w:r>
          </w:p>
        </w:tc>
      </w:tr>
    </w:tbl>
    <w:p w14:paraId="013BCE6F" w14:textId="77777777" w:rsidR="00033DA6" w:rsidRPr="00F66AE0" w:rsidRDefault="00033DA6" w:rsidP="00033DA6">
      <w:pPr>
        <w:tabs>
          <w:tab w:val="left" w:pos="662"/>
          <w:tab w:val="left" w:pos="1110"/>
          <w:tab w:val="left" w:pos="2898"/>
          <w:tab w:val="left" w:pos="4471"/>
          <w:tab w:val="left" w:pos="5133"/>
          <w:tab w:val="left" w:pos="6375"/>
          <w:tab w:val="left" w:pos="7392"/>
          <w:tab w:val="left" w:pos="9604"/>
        </w:tabs>
        <w:ind w:firstLine="662"/>
        <w:rPr>
          <w:i/>
        </w:rPr>
      </w:pPr>
    </w:p>
    <w:tbl>
      <w:tblPr>
        <w:tblW w:w="0" w:type="auto"/>
        <w:tblInd w:w="675" w:type="dxa"/>
        <w:tblLayout w:type="fixed"/>
        <w:tblLook w:val="0000" w:firstRow="0" w:lastRow="0" w:firstColumn="0" w:lastColumn="0" w:noHBand="0" w:noVBand="0"/>
      </w:tblPr>
      <w:tblGrid>
        <w:gridCol w:w="1134"/>
        <w:gridCol w:w="284"/>
        <w:gridCol w:w="2180"/>
        <w:gridCol w:w="371"/>
        <w:gridCol w:w="2419"/>
        <w:gridCol w:w="416"/>
        <w:gridCol w:w="2127"/>
      </w:tblGrid>
      <w:tr w:rsidR="00033DA6" w:rsidRPr="00AB2A2E" w14:paraId="1E4E823D" w14:textId="77777777" w:rsidTr="00CB4019">
        <w:trPr>
          <w:cantSplit/>
        </w:trPr>
        <w:tc>
          <w:tcPr>
            <w:tcW w:w="8931" w:type="dxa"/>
            <w:gridSpan w:val="7"/>
          </w:tcPr>
          <w:p w14:paraId="6E6B1D43" w14:textId="77777777" w:rsidR="00033DA6" w:rsidRPr="008C3265" w:rsidRDefault="00033DA6" w:rsidP="00CB4019">
            <w:pPr>
              <w:keepNext/>
              <w:keepLines/>
              <w:tabs>
                <w:tab w:val="left" w:pos="662"/>
                <w:tab w:val="left" w:pos="1110"/>
                <w:tab w:val="left" w:pos="2898"/>
                <w:tab w:val="left" w:pos="4471"/>
                <w:tab w:val="left" w:pos="5133"/>
                <w:tab w:val="left" w:pos="6375"/>
                <w:tab w:val="left" w:pos="7392"/>
                <w:tab w:val="left" w:pos="9604"/>
              </w:tabs>
              <w:spacing w:after="80"/>
              <w:rPr>
                <w:i/>
                <w:lang w:val="fr-FR"/>
              </w:rPr>
            </w:pPr>
            <w:r>
              <w:rPr>
                <w:i/>
                <w:iCs/>
                <w:u w:val="single"/>
                <w:lang w:val="fr-FR"/>
              </w:rPr>
              <w:t>Travail, Énergie, Quantité de chaleur</w:t>
            </w:r>
          </w:p>
        </w:tc>
      </w:tr>
      <w:tr w:rsidR="00033DA6" w:rsidRPr="00F66AE0" w14:paraId="1C815913" w14:textId="77777777" w:rsidTr="00CB4019">
        <w:tc>
          <w:tcPr>
            <w:tcW w:w="1134" w:type="dxa"/>
          </w:tcPr>
          <w:p w14:paraId="44E71695"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1 J=1 Nm</w:t>
            </w:r>
          </w:p>
        </w:tc>
        <w:tc>
          <w:tcPr>
            <w:tcW w:w="284" w:type="dxa"/>
          </w:tcPr>
          <w:p w14:paraId="705A2359"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jc w:val="center"/>
              <w:rPr>
                <w:i/>
              </w:rPr>
            </w:pPr>
            <w:r>
              <w:rPr>
                <w:i/>
                <w:iCs/>
                <w:lang w:val="fr-FR"/>
              </w:rPr>
              <w:t>=</w:t>
            </w:r>
          </w:p>
        </w:tc>
        <w:tc>
          <w:tcPr>
            <w:tcW w:w="2180" w:type="dxa"/>
          </w:tcPr>
          <w:p w14:paraId="4D0B09A3"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0,278 × 10</w:t>
            </w:r>
            <w:r>
              <w:rPr>
                <w:i/>
                <w:iCs/>
                <w:vertAlign w:val="superscript"/>
                <w:lang w:val="fr-FR"/>
              </w:rPr>
              <w:t>-6</w:t>
            </w:r>
            <w:r>
              <w:rPr>
                <w:i/>
                <w:iCs/>
                <w:lang w:val="fr-FR"/>
              </w:rPr>
              <w:t xml:space="preserve"> kWh</w:t>
            </w:r>
          </w:p>
        </w:tc>
        <w:tc>
          <w:tcPr>
            <w:tcW w:w="371" w:type="dxa"/>
          </w:tcPr>
          <w:p w14:paraId="3B7D993E"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419" w:type="dxa"/>
          </w:tcPr>
          <w:p w14:paraId="5C6CAFFF"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0,102 kgm</w:t>
            </w:r>
          </w:p>
        </w:tc>
        <w:tc>
          <w:tcPr>
            <w:tcW w:w="416" w:type="dxa"/>
          </w:tcPr>
          <w:p w14:paraId="50A8A69F"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27" w:type="dxa"/>
          </w:tcPr>
          <w:p w14:paraId="710D0B8F"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0,239 × 10</w:t>
            </w:r>
            <w:r>
              <w:rPr>
                <w:i/>
                <w:iCs/>
                <w:vertAlign w:val="superscript"/>
                <w:lang w:val="fr-FR"/>
              </w:rPr>
              <w:t>-3</w:t>
            </w:r>
            <w:r>
              <w:rPr>
                <w:i/>
                <w:iCs/>
                <w:lang w:val="fr-FR"/>
              </w:rPr>
              <w:t xml:space="preserve"> kcal</w:t>
            </w:r>
          </w:p>
        </w:tc>
      </w:tr>
      <w:tr w:rsidR="00033DA6" w:rsidRPr="00F66AE0" w14:paraId="732DD6F2" w14:textId="77777777" w:rsidTr="00CB4019">
        <w:tc>
          <w:tcPr>
            <w:tcW w:w="1134" w:type="dxa"/>
          </w:tcPr>
          <w:p w14:paraId="2942E593"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1 kWh</w:t>
            </w:r>
          </w:p>
        </w:tc>
        <w:tc>
          <w:tcPr>
            <w:tcW w:w="284" w:type="dxa"/>
          </w:tcPr>
          <w:p w14:paraId="066E10AC"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jc w:val="center"/>
              <w:rPr>
                <w:i/>
              </w:rPr>
            </w:pPr>
            <w:r>
              <w:rPr>
                <w:i/>
                <w:iCs/>
                <w:lang w:val="fr-FR"/>
              </w:rPr>
              <w:t>=</w:t>
            </w:r>
          </w:p>
        </w:tc>
        <w:tc>
          <w:tcPr>
            <w:tcW w:w="2180" w:type="dxa"/>
          </w:tcPr>
          <w:p w14:paraId="478248E9"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3,6</w:t>
            </w:r>
            <w:r>
              <w:rPr>
                <w:lang w:val="fr-FR"/>
              </w:rPr>
              <w:t xml:space="preserve"> </w:t>
            </w:r>
            <w:r>
              <w:rPr>
                <w:i/>
                <w:iCs/>
                <w:lang w:val="fr-FR"/>
              </w:rPr>
              <w:t>× 10</w:t>
            </w:r>
            <w:r>
              <w:rPr>
                <w:i/>
                <w:iCs/>
                <w:vertAlign w:val="superscript"/>
                <w:lang w:val="fr-FR"/>
              </w:rPr>
              <w:t xml:space="preserve">6 </w:t>
            </w:r>
            <w:r>
              <w:rPr>
                <w:i/>
                <w:iCs/>
                <w:lang w:val="fr-FR"/>
              </w:rPr>
              <w:t>J</w:t>
            </w:r>
          </w:p>
        </w:tc>
        <w:tc>
          <w:tcPr>
            <w:tcW w:w="371" w:type="dxa"/>
          </w:tcPr>
          <w:p w14:paraId="6C33F5D9"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419" w:type="dxa"/>
          </w:tcPr>
          <w:p w14:paraId="206B728E"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367 × 10</w:t>
            </w:r>
            <w:r>
              <w:rPr>
                <w:i/>
                <w:iCs/>
                <w:strike/>
                <w:vertAlign w:val="superscript"/>
                <w:lang w:val="fr-FR"/>
              </w:rPr>
              <w:t>3</w:t>
            </w:r>
            <w:r>
              <w:rPr>
                <w:i/>
                <w:iCs/>
                <w:strike/>
                <w:lang w:val="fr-FR"/>
              </w:rPr>
              <w:t xml:space="preserve"> kgm</w:t>
            </w:r>
          </w:p>
        </w:tc>
        <w:tc>
          <w:tcPr>
            <w:tcW w:w="416" w:type="dxa"/>
          </w:tcPr>
          <w:p w14:paraId="55167AA4"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27" w:type="dxa"/>
          </w:tcPr>
          <w:p w14:paraId="5A6BC33D"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860 kcal</w:t>
            </w:r>
          </w:p>
        </w:tc>
      </w:tr>
      <w:tr w:rsidR="00033DA6" w:rsidRPr="00CD5B8A" w14:paraId="1005102C" w14:textId="77777777" w:rsidTr="00CB4019">
        <w:tc>
          <w:tcPr>
            <w:tcW w:w="1134" w:type="dxa"/>
          </w:tcPr>
          <w:p w14:paraId="409BEF4F"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1 kgm</w:t>
            </w:r>
          </w:p>
        </w:tc>
        <w:tc>
          <w:tcPr>
            <w:tcW w:w="284" w:type="dxa"/>
          </w:tcPr>
          <w:p w14:paraId="39388B08"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jc w:val="center"/>
              <w:rPr>
                <w:i/>
                <w:strike/>
              </w:rPr>
            </w:pPr>
            <w:r>
              <w:rPr>
                <w:i/>
                <w:iCs/>
                <w:strike/>
                <w:lang w:val="fr-FR"/>
              </w:rPr>
              <w:t>=</w:t>
            </w:r>
          </w:p>
        </w:tc>
        <w:tc>
          <w:tcPr>
            <w:tcW w:w="2180" w:type="dxa"/>
          </w:tcPr>
          <w:p w14:paraId="493A89DF"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9,807</w:t>
            </w:r>
            <w:r>
              <w:rPr>
                <w:lang w:val="fr-FR"/>
              </w:rPr>
              <w:t xml:space="preserve"> </w:t>
            </w:r>
            <w:r>
              <w:rPr>
                <w:i/>
                <w:iCs/>
                <w:strike/>
                <w:lang w:val="fr-FR"/>
              </w:rPr>
              <w:t>J</w:t>
            </w:r>
          </w:p>
        </w:tc>
        <w:tc>
          <w:tcPr>
            <w:tcW w:w="371" w:type="dxa"/>
          </w:tcPr>
          <w:p w14:paraId="65C8134A"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419" w:type="dxa"/>
          </w:tcPr>
          <w:p w14:paraId="4798F192"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2,72</w:t>
            </w:r>
            <w:r>
              <w:rPr>
                <w:lang w:val="fr-FR"/>
              </w:rPr>
              <w:t xml:space="preserve"> </w:t>
            </w:r>
            <w:r>
              <w:rPr>
                <w:i/>
                <w:iCs/>
                <w:strike/>
                <w:lang w:val="fr-FR"/>
              </w:rPr>
              <w:t>× 10</w:t>
            </w:r>
            <w:r>
              <w:rPr>
                <w:i/>
                <w:iCs/>
                <w:strike/>
                <w:vertAlign w:val="superscript"/>
                <w:lang w:val="fr-FR"/>
              </w:rPr>
              <w:t>-6</w:t>
            </w:r>
            <w:r>
              <w:rPr>
                <w:i/>
                <w:iCs/>
                <w:strike/>
                <w:lang w:val="fr-FR"/>
              </w:rPr>
              <w:t xml:space="preserve"> kWh</w:t>
            </w:r>
          </w:p>
        </w:tc>
        <w:tc>
          <w:tcPr>
            <w:tcW w:w="416" w:type="dxa"/>
          </w:tcPr>
          <w:p w14:paraId="51785943"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11053669" w14:textId="77777777" w:rsidR="00033DA6" w:rsidRPr="00CD5B8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2,34</w:t>
            </w:r>
            <w:r>
              <w:rPr>
                <w:lang w:val="fr-FR"/>
              </w:rPr>
              <w:t xml:space="preserve"> </w:t>
            </w:r>
            <w:r>
              <w:rPr>
                <w:i/>
                <w:iCs/>
                <w:strike/>
                <w:lang w:val="fr-FR"/>
              </w:rPr>
              <w:t>× 10</w:t>
            </w:r>
            <w:r>
              <w:rPr>
                <w:i/>
                <w:iCs/>
                <w:strike/>
                <w:vertAlign w:val="superscript"/>
                <w:lang w:val="fr-FR"/>
              </w:rPr>
              <w:t>-3</w:t>
            </w:r>
            <w:r>
              <w:rPr>
                <w:i/>
                <w:iCs/>
                <w:strike/>
                <w:lang w:val="fr-FR"/>
              </w:rPr>
              <w:t xml:space="preserve"> kcal</w:t>
            </w:r>
          </w:p>
        </w:tc>
      </w:tr>
      <w:tr w:rsidR="00033DA6" w:rsidRPr="00F66AE0" w14:paraId="7E5402B1" w14:textId="77777777" w:rsidTr="00CB4019">
        <w:tc>
          <w:tcPr>
            <w:tcW w:w="1134" w:type="dxa"/>
          </w:tcPr>
          <w:p w14:paraId="2D4A1A0A"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1 kcal</w:t>
            </w:r>
          </w:p>
        </w:tc>
        <w:tc>
          <w:tcPr>
            <w:tcW w:w="284" w:type="dxa"/>
          </w:tcPr>
          <w:p w14:paraId="0ED5B200"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jc w:val="center"/>
              <w:rPr>
                <w:i/>
              </w:rPr>
            </w:pPr>
            <w:r>
              <w:rPr>
                <w:i/>
                <w:iCs/>
                <w:lang w:val="fr-FR"/>
              </w:rPr>
              <w:t>=</w:t>
            </w:r>
          </w:p>
        </w:tc>
        <w:tc>
          <w:tcPr>
            <w:tcW w:w="2180" w:type="dxa"/>
          </w:tcPr>
          <w:p w14:paraId="371A5E9A" w14:textId="13EA6C6F"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4</w:t>
            </w:r>
            <w:r w:rsidR="00E911C5">
              <w:rPr>
                <w:i/>
                <w:iCs/>
                <w:lang w:val="fr-FR"/>
              </w:rPr>
              <w:t>,</w:t>
            </w:r>
            <w:r>
              <w:rPr>
                <w:i/>
                <w:iCs/>
                <w:lang w:val="fr-FR"/>
              </w:rPr>
              <w:t>19</w:t>
            </w:r>
            <w:r w:rsidR="00E911C5">
              <w:rPr>
                <w:i/>
                <w:iCs/>
                <w:lang w:val="fr-FR"/>
              </w:rPr>
              <w:t xml:space="preserve"> </w:t>
            </w:r>
            <w:r>
              <w:rPr>
                <w:i/>
                <w:iCs/>
                <w:lang w:val="fr-FR"/>
              </w:rPr>
              <w:t>×</w:t>
            </w:r>
            <w:r w:rsidR="00E911C5">
              <w:rPr>
                <w:i/>
                <w:iCs/>
                <w:lang w:val="fr-FR"/>
              </w:rPr>
              <w:t xml:space="preserve"> </w:t>
            </w:r>
            <w:r>
              <w:rPr>
                <w:i/>
                <w:iCs/>
                <w:lang w:val="fr-FR"/>
              </w:rPr>
              <w:t>10</w:t>
            </w:r>
            <w:r>
              <w:rPr>
                <w:i/>
                <w:iCs/>
                <w:vertAlign w:val="superscript"/>
                <w:lang w:val="fr-FR"/>
              </w:rPr>
              <w:t>3</w:t>
            </w:r>
            <w:r>
              <w:rPr>
                <w:i/>
                <w:iCs/>
                <w:lang w:val="fr-FR"/>
              </w:rPr>
              <w:t>J</w:t>
            </w:r>
            <w:r w:rsidRPr="00F66AE0">
              <w:rPr>
                <w:i/>
                <w:lang w:val="fr-FR"/>
              </w:rPr>
              <w:fldChar w:fldCharType="begin"/>
            </w:r>
            <w:r w:rsidRPr="00F66AE0">
              <w:rPr>
                <w:i/>
                <w:lang w:val="fr-FR"/>
              </w:rPr>
              <w:instrText>ADVANCE \r1</w:instrText>
            </w:r>
            <w:r w:rsidRPr="00F66AE0">
              <w:rPr>
                <w:i/>
                <w:lang w:val="fr-FR"/>
              </w:rPr>
              <w:fldChar w:fldCharType="end"/>
            </w:r>
          </w:p>
        </w:tc>
        <w:tc>
          <w:tcPr>
            <w:tcW w:w="371" w:type="dxa"/>
          </w:tcPr>
          <w:p w14:paraId="09AC010E"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419" w:type="dxa"/>
          </w:tcPr>
          <w:p w14:paraId="26B13806" w14:textId="77777777" w:rsidR="00033DA6" w:rsidRPr="00F66AE0" w:rsidRDefault="00033DA6" w:rsidP="00CB4019">
            <w:pPr>
              <w:keepNext/>
              <w:keepLines/>
              <w:tabs>
                <w:tab w:val="left" w:pos="662"/>
                <w:tab w:val="left" w:pos="1110"/>
                <w:tab w:val="left" w:pos="2898"/>
                <w:tab w:val="left" w:pos="4471"/>
                <w:tab w:val="left" w:pos="5133"/>
                <w:tab w:val="left" w:pos="6375"/>
                <w:tab w:val="left" w:pos="7392"/>
                <w:tab w:val="left" w:pos="9604"/>
              </w:tabs>
              <w:rPr>
                <w:i/>
              </w:rPr>
            </w:pPr>
            <w:r>
              <w:rPr>
                <w:i/>
                <w:iCs/>
                <w:lang w:val="fr-FR"/>
              </w:rPr>
              <w:t>1,16</w:t>
            </w:r>
            <w:r>
              <w:rPr>
                <w:lang w:val="fr-FR"/>
              </w:rPr>
              <w:t xml:space="preserve"> </w:t>
            </w:r>
            <w:r>
              <w:rPr>
                <w:i/>
                <w:iCs/>
                <w:lang w:val="fr-FR"/>
              </w:rPr>
              <w:t>× 10</w:t>
            </w:r>
            <w:r>
              <w:rPr>
                <w:i/>
                <w:iCs/>
                <w:vertAlign w:val="superscript"/>
                <w:lang w:val="fr-FR"/>
              </w:rPr>
              <w:t xml:space="preserve">-3 </w:t>
            </w:r>
            <w:r>
              <w:rPr>
                <w:i/>
                <w:iCs/>
                <w:lang w:val="fr-FR"/>
              </w:rPr>
              <w:t>kWh</w:t>
            </w:r>
          </w:p>
        </w:tc>
        <w:tc>
          <w:tcPr>
            <w:tcW w:w="416" w:type="dxa"/>
          </w:tcPr>
          <w:p w14:paraId="77BF1205" w14:textId="77777777" w:rsidR="00033DA6" w:rsidRPr="00F01AB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782353D5" w14:textId="77777777" w:rsidR="00033DA6" w:rsidRPr="00F01ABA" w:rsidRDefault="00033DA6" w:rsidP="00CB4019">
            <w:pPr>
              <w:keepNext/>
              <w:keepLines/>
              <w:tabs>
                <w:tab w:val="left" w:pos="662"/>
                <w:tab w:val="left" w:pos="1110"/>
                <w:tab w:val="left" w:pos="2898"/>
                <w:tab w:val="left" w:pos="4471"/>
                <w:tab w:val="left" w:pos="5133"/>
                <w:tab w:val="left" w:pos="6375"/>
                <w:tab w:val="left" w:pos="7392"/>
                <w:tab w:val="left" w:pos="9604"/>
              </w:tabs>
              <w:rPr>
                <w:i/>
                <w:strike/>
              </w:rPr>
            </w:pPr>
            <w:r>
              <w:rPr>
                <w:i/>
                <w:iCs/>
                <w:strike/>
                <w:lang w:val="fr-FR"/>
              </w:rPr>
              <w:t>427 kgm</w:t>
            </w:r>
          </w:p>
        </w:tc>
      </w:tr>
    </w:tbl>
    <w:p w14:paraId="77F84B4A" w14:textId="77777777" w:rsidR="00033DA6" w:rsidRPr="00F66AE0" w:rsidRDefault="00033DA6" w:rsidP="00033DA6">
      <w:pPr>
        <w:tabs>
          <w:tab w:val="left" w:pos="662"/>
          <w:tab w:val="left" w:pos="2042"/>
          <w:tab w:val="left" w:pos="2898"/>
          <w:tab w:val="left" w:pos="3729"/>
          <w:tab w:val="left" w:pos="4471"/>
          <w:tab w:val="left" w:pos="5133"/>
          <w:tab w:val="left" w:pos="5860"/>
          <w:tab w:val="left" w:pos="6375"/>
          <w:tab w:val="left" w:pos="7086"/>
          <w:tab w:val="left" w:pos="7885"/>
          <w:tab w:val="left" w:pos="9604"/>
        </w:tabs>
        <w:ind w:firstLine="662"/>
        <w:rPr>
          <w:i/>
        </w:rPr>
      </w:pPr>
      <w:r w:rsidRPr="00F66AE0">
        <w:rPr>
          <w:i/>
        </w:rPr>
        <w:tab/>
      </w:r>
    </w:p>
    <w:tbl>
      <w:tblPr>
        <w:tblW w:w="0" w:type="auto"/>
        <w:tblInd w:w="675" w:type="dxa"/>
        <w:tblLayout w:type="fixed"/>
        <w:tblLook w:val="0000" w:firstRow="0" w:lastRow="0" w:firstColumn="0" w:lastColumn="0" w:noHBand="0" w:noVBand="0"/>
      </w:tblPr>
      <w:tblGrid>
        <w:gridCol w:w="1134"/>
        <w:gridCol w:w="284"/>
        <w:gridCol w:w="1417"/>
        <w:gridCol w:w="426"/>
        <w:gridCol w:w="1644"/>
        <w:gridCol w:w="1483"/>
        <w:gridCol w:w="416"/>
        <w:gridCol w:w="2127"/>
      </w:tblGrid>
      <w:tr w:rsidR="00033DA6" w:rsidRPr="00F66AE0" w14:paraId="1FF4AD15" w14:textId="77777777" w:rsidTr="00CB4019">
        <w:trPr>
          <w:cantSplit/>
        </w:trPr>
        <w:tc>
          <w:tcPr>
            <w:tcW w:w="4905" w:type="dxa"/>
            <w:gridSpan w:val="5"/>
          </w:tcPr>
          <w:p w14:paraId="0B6D53FE"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spacing w:after="80"/>
              <w:rPr>
                <w:i/>
              </w:rPr>
            </w:pPr>
            <w:r>
              <w:rPr>
                <w:i/>
                <w:iCs/>
                <w:u w:val="single"/>
                <w:lang w:val="fr-FR"/>
              </w:rPr>
              <w:t>Puissance</w:t>
            </w:r>
          </w:p>
        </w:tc>
        <w:tc>
          <w:tcPr>
            <w:tcW w:w="4026" w:type="dxa"/>
            <w:gridSpan w:val="3"/>
          </w:tcPr>
          <w:p w14:paraId="7C3BDF5B"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spacing w:after="80"/>
              <w:rPr>
                <w:i/>
              </w:rPr>
            </w:pPr>
            <w:r>
              <w:rPr>
                <w:i/>
                <w:iCs/>
                <w:u w:val="single"/>
                <w:lang w:val="fr-FR"/>
              </w:rPr>
              <w:t>Viscosité cinématique</w:t>
            </w:r>
          </w:p>
        </w:tc>
      </w:tr>
      <w:tr w:rsidR="00033DA6" w:rsidRPr="00F66AE0" w14:paraId="19D49A2F" w14:textId="77777777" w:rsidTr="00CB4019">
        <w:tc>
          <w:tcPr>
            <w:tcW w:w="1134" w:type="dxa"/>
          </w:tcPr>
          <w:p w14:paraId="08A0BE66"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W</w:t>
            </w:r>
          </w:p>
        </w:tc>
        <w:tc>
          <w:tcPr>
            <w:tcW w:w="284" w:type="dxa"/>
          </w:tcPr>
          <w:p w14:paraId="19B4F246"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jc w:val="center"/>
              <w:rPr>
                <w:i/>
                <w:strike/>
              </w:rPr>
            </w:pPr>
            <w:r>
              <w:rPr>
                <w:i/>
                <w:iCs/>
                <w:strike/>
                <w:lang w:val="fr-FR"/>
              </w:rPr>
              <w:t>=</w:t>
            </w:r>
          </w:p>
        </w:tc>
        <w:tc>
          <w:tcPr>
            <w:tcW w:w="1417" w:type="dxa"/>
          </w:tcPr>
          <w:p w14:paraId="4DBF2924"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0,102 kgm/s</w:t>
            </w:r>
          </w:p>
        </w:tc>
        <w:tc>
          <w:tcPr>
            <w:tcW w:w="426" w:type="dxa"/>
          </w:tcPr>
          <w:p w14:paraId="399A2F62"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1644" w:type="dxa"/>
          </w:tcPr>
          <w:p w14:paraId="6B188C41"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0,86 kcal/h</w:t>
            </w:r>
          </w:p>
        </w:tc>
        <w:tc>
          <w:tcPr>
            <w:tcW w:w="1483" w:type="dxa"/>
          </w:tcPr>
          <w:p w14:paraId="27C988A9"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m</w:t>
            </w:r>
            <w:r>
              <w:rPr>
                <w:i/>
                <w:iCs/>
                <w:vertAlign w:val="superscript"/>
                <w:lang w:val="fr-FR"/>
              </w:rPr>
              <w:t>2</w:t>
            </w:r>
            <w:r>
              <w:rPr>
                <w:i/>
                <w:iCs/>
                <w:lang w:val="fr-FR"/>
              </w:rPr>
              <w:t>/s</w:t>
            </w:r>
            <w:r>
              <w:rPr>
                <w:lang w:val="fr-FR"/>
              </w:rPr>
              <w:tab/>
            </w:r>
          </w:p>
        </w:tc>
        <w:tc>
          <w:tcPr>
            <w:tcW w:w="416" w:type="dxa"/>
          </w:tcPr>
          <w:p w14:paraId="798C765C"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27" w:type="dxa"/>
          </w:tcPr>
          <w:p w14:paraId="1CA5A5C1"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10</w:t>
            </w:r>
            <w:r>
              <w:rPr>
                <w:i/>
                <w:iCs/>
                <w:vertAlign w:val="superscript"/>
                <w:lang w:val="fr-FR"/>
              </w:rPr>
              <w:t xml:space="preserve">4 </w:t>
            </w:r>
            <w:r>
              <w:rPr>
                <w:i/>
                <w:iCs/>
                <w:lang w:val="fr-FR"/>
              </w:rPr>
              <w:t>St (Stokes)</w:t>
            </w:r>
          </w:p>
        </w:tc>
      </w:tr>
      <w:tr w:rsidR="00033DA6" w:rsidRPr="00F66AE0" w14:paraId="3565D343" w14:textId="77777777" w:rsidTr="00CB4019">
        <w:tc>
          <w:tcPr>
            <w:tcW w:w="1134" w:type="dxa"/>
          </w:tcPr>
          <w:p w14:paraId="0C2BB1FA"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1 kgm/s</w:t>
            </w:r>
          </w:p>
        </w:tc>
        <w:tc>
          <w:tcPr>
            <w:tcW w:w="284" w:type="dxa"/>
          </w:tcPr>
          <w:p w14:paraId="03578071"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jc w:val="center"/>
              <w:rPr>
                <w:i/>
                <w:strike/>
              </w:rPr>
            </w:pPr>
            <w:r>
              <w:rPr>
                <w:i/>
                <w:iCs/>
                <w:strike/>
                <w:lang w:val="fr-FR"/>
              </w:rPr>
              <w:t>=</w:t>
            </w:r>
          </w:p>
        </w:tc>
        <w:tc>
          <w:tcPr>
            <w:tcW w:w="1417" w:type="dxa"/>
          </w:tcPr>
          <w:p w14:paraId="4EE72081"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9,807</w:t>
            </w:r>
            <w:r>
              <w:rPr>
                <w:lang w:val="fr-FR"/>
              </w:rPr>
              <w:t xml:space="preserve"> </w:t>
            </w:r>
            <w:r>
              <w:rPr>
                <w:i/>
                <w:iCs/>
                <w:strike/>
                <w:lang w:val="fr-FR"/>
              </w:rPr>
              <w:t>W</w:t>
            </w:r>
          </w:p>
        </w:tc>
        <w:tc>
          <w:tcPr>
            <w:tcW w:w="426" w:type="dxa"/>
          </w:tcPr>
          <w:p w14:paraId="13D6CA36"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1644" w:type="dxa"/>
          </w:tcPr>
          <w:p w14:paraId="321828D3"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8,43</w:t>
            </w:r>
            <w:r>
              <w:rPr>
                <w:lang w:val="fr-FR"/>
              </w:rPr>
              <w:t xml:space="preserve"> </w:t>
            </w:r>
            <w:r>
              <w:rPr>
                <w:i/>
                <w:iCs/>
                <w:strike/>
                <w:lang w:val="fr-FR"/>
              </w:rPr>
              <w:t>kcal/h</w:t>
            </w:r>
          </w:p>
        </w:tc>
        <w:tc>
          <w:tcPr>
            <w:tcW w:w="1483" w:type="dxa"/>
          </w:tcPr>
          <w:p w14:paraId="63E2EAC3"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St</w:t>
            </w:r>
          </w:p>
        </w:tc>
        <w:tc>
          <w:tcPr>
            <w:tcW w:w="416" w:type="dxa"/>
          </w:tcPr>
          <w:p w14:paraId="135518F4"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27" w:type="dxa"/>
          </w:tcPr>
          <w:p w14:paraId="42AB0183"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10</w:t>
            </w:r>
            <w:r>
              <w:rPr>
                <w:i/>
                <w:iCs/>
                <w:vertAlign w:val="superscript"/>
                <w:lang w:val="fr-FR"/>
              </w:rPr>
              <w:t>-4</w:t>
            </w:r>
            <w:r>
              <w:rPr>
                <w:i/>
                <w:iCs/>
                <w:lang w:val="fr-FR"/>
              </w:rPr>
              <w:t xml:space="preserve"> m</w:t>
            </w:r>
            <w:r>
              <w:rPr>
                <w:i/>
                <w:iCs/>
                <w:vertAlign w:val="superscript"/>
                <w:lang w:val="fr-FR"/>
              </w:rPr>
              <w:t>2</w:t>
            </w:r>
            <w:r>
              <w:rPr>
                <w:i/>
                <w:iCs/>
                <w:lang w:val="fr-FR"/>
              </w:rPr>
              <w:t>/s</w:t>
            </w:r>
          </w:p>
        </w:tc>
      </w:tr>
      <w:tr w:rsidR="00033DA6" w:rsidRPr="00F66AE0" w14:paraId="2FA285CA" w14:textId="77777777" w:rsidTr="00CB4019">
        <w:tc>
          <w:tcPr>
            <w:tcW w:w="1134" w:type="dxa"/>
          </w:tcPr>
          <w:p w14:paraId="1E666E8F"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kcal/h</w:t>
            </w:r>
          </w:p>
        </w:tc>
        <w:tc>
          <w:tcPr>
            <w:tcW w:w="284" w:type="dxa"/>
          </w:tcPr>
          <w:p w14:paraId="5AAC26C9"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jc w:val="center"/>
              <w:rPr>
                <w:i/>
              </w:rPr>
            </w:pPr>
            <w:r>
              <w:rPr>
                <w:i/>
                <w:iCs/>
                <w:lang w:val="fr-FR"/>
              </w:rPr>
              <w:t>=</w:t>
            </w:r>
          </w:p>
        </w:tc>
        <w:tc>
          <w:tcPr>
            <w:tcW w:w="1417" w:type="dxa"/>
          </w:tcPr>
          <w:p w14:paraId="1958C7C3"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1,16</w:t>
            </w:r>
            <w:r>
              <w:rPr>
                <w:lang w:val="fr-FR"/>
              </w:rPr>
              <w:t xml:space="preserve"> </w:t>
            </w:r>
            <w:r>
              <w:rPr>
                <w:i/>
                <w:iCs/>
                <w:lang w:val="fr-FR"/>
              </w:rPr>
              <w:t>W</w:t>
            </w:r>
          </w:p>
        </w:tc>
        <w:tc>
          <w:tcPr>
            <w:tcW w:w="426" w:type="dxa"/>
          </w:tcPr>
          <w:p w14:paraId="7DF4360A"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1644" w:type="dxa"/>
          </w:tcPr>
          <w:p w14:paraId="1CCA124C"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0,119 kgm/s</w:t>
            </w:r>
          </w:p>
        </w:tc>
        <w:tc>
          <w:tcPr>
            <w:tcW w:w="1483" w:type="dxa"/>
          </w:tcPr>
          <w:p w14:paraId="0F2CC069"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p>
        </w:tc>
        <w:tc>
          <w:tcPr>
            <w:tcW w:w="416" w:type="dxa"/>
          </w:tcPr>
          <w:p w14:paraId="42DE249B"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p>
        </w:tc>
        <w:tc>
          <w:tcPr>
            <w:tcW w:w="2127" w:type="dxa"/>
          </w:tcPr>
          <w:p w14:paraId="5F2F2B71"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p>
        </w:tc>
      </w:tr>
    </w:tbl>
    <w:p w14:paraId="08F353E7" w14:textId="77777777" w:rsidR="00033DA6" w:rsidRPr="00F66AE0" w:rsidRDefault="00033DA6" w:rsidP="00033DA6">
      <w:pPr>
        <w:tabs>
          <w:tab w:val="left" w:pos="662"/>
          <w:tab w:val="left" w:pos="2042"/>
          <w:tab w:val="left" w:pos="2898"/>
          <w:tab w:val="left" w:pos="3729"/>
          <w:tab w:val="left" w:pos="4471"/>
          <w:tab w:val="left" w:pos="5133"/>
          <w:tab w:val="left" w:pos="5860"/>
          <w:tab w:val="left" w:pos="6375"/>
          <w:tab w:val="left" w:pos="7086"/>
          <w:tab w:val="left" w:pos="7885"/>
          <w:tab w:val="left" w:pos="9604"/>
        </w:tabs>
        <w:rPr>
          <w:i/>
        </w:rPr>
      </w:pPr>
      <w:r w:rsidRPr="00F66AE0">
        <w:rPr>
          <w:i/>
        </w:rPr>
        <w:tab/>
      </w:r>
    </w:p>
    <w:tbl>
      <w:tblPr>
        <w:tblW w:w="0" w:type="auto"/>
        <w:tblInd w:w="675" w:type="dxa"/>
        <w:tblLayout w:type="fixed"/>
        <w:tblLook w:val="0000" w:firstRow="0" w:lastRow="0" w:firstColumn="0" w:lastColumn="0" w:noHBand="0" w:noVBand="0"/>
      </w:tblPr>
      <w:tblGrid>
        <w:gridCol w:w="1134"/>
        <w:gridCol w:w="284"/>
        <w:gridCol w:w="2180"/>
        <w:gridCol w:w="371"/>
        <w:gridCol w:w="2419"/>
        <w:gridCol w:w="416"/>
        <w:gridCol w:w="2127"/>
      </w:tblGrid>
      <w:tr w:rsidR="00033DA6" w:rsidRPr="00F66AE0" w14:paraId="1A6063F6" w14:textId="77777777" w:rsidTr="00CB4019">
        <w:trPr>
          <w:cantSplit/>
        </w:trPr>
        <w:tc>
          <w:tcPr>
            <w:tcW w:w="8931" w:type="dxa"/>
            <w:gridSpan w:val="7"/>
          </w:tcPr>
          <w:p w14:paraId="79E67D43"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spacing w:after="80"/>
              <w:rPr>
                <w:i/>
              </w:rPr>
            </w:pPr>
            <w:r>
              <w:rPr>
                <w:i/>
                <w:iCs/>
                <w:u w:val="single"/>
                <w:lang w:val="fr-FR"/>
              </w:rPr>
              <w:t>Viscosité dynamique</w:t>
            </w:r>
          </w:p>
        </w:tc>
      </w:tr>
      <w:tr w:rsidR="00033DA6" w:rsidRPr="00F66AE0" w14:paraId="76E53F17" w14:textId="77777777" w:rsidTr="00CB4019">
        <w:tc>
          <w:tcPr>
            <w:tcW w:w="1134" w:type="dxa"/>
          </w:tcPr>
          <w:p w14:paraId="7EE78824"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Pa s</w:t>
            </w:r>
          </w:p>
        </w:tc>
        <w:tc>
          <w:tcPr>
            <w:tcW w:w="284" w:type="dxa"/>
          </w:tcPr>
          <w:p w14:paraId="135EBAA0"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jc w:val="center"/>
              <w:rPr>
                <w:i/>
              </w:rPr>
            </w:pPr>
            <w:r>
              <w:rPr>
                <w:i/>
                <w:iCs/>
                <w:lang w:val="fr-FR"/>
              </w:rPr>
              <w:t>=</w:t>
            </w:r>
          </w:p>
        </w:tc>
        <w:tc>
          <w:tcPr>
            <w:tcW w:w="2180" w:type="dxa"/>
          </w:tcPr>
          <w:p w14:paraId="342A552E"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Ns/m</w:t>
            </w:r>
            <w:r>
              <w:rPr>
                <w:i/>
                <w:iCs/>
                <w:vertAlign w:val="superscript"/>
                <w:lang w:val="fr-FR"/>
              </w:rPr>
              <w:t>2</w:t>
            </w:r>
          </w:p>
        </w:tc>
        <w:tc>
          <w:tcPr>
            <w:tcW w:w="371" w:type="dxa"/>
          </w:tcPr>
          <w:p w14:paraId="5712A35F"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419" w:type="dxa"/>
          </w:tcPr>
          <w:p w14:paraId="01124F4E"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10 P (poise)</w:t>
            </w:r>
          </w:p>
        </w:tc>
        <w:tc>
          <w:tcPr>
            <w:tcW w:w="416" w:type="dxa"/>
          </w:tcPr>
          <w:p w14:paraId="36790401"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5B9B7BB2"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0,102 kg/m</w:t>
            </w:r>
            <w:r>
              <w:rPr>
                <w:i/>
                <w:iCs/>
                <w:strike/>
                <w:vertAlign w:val="superscript"/>
                <w:lang w:val="fr-FR"/>
              </w:rPr>
              <w:t>2</w:t>
            </w:r>
          </w:p>
        </w:tc>
      </w:tr>
      <w:tr w:rsidR="00033DA6" w:rsidRPr="00F66AE0" w14:paraId="040D57BA" w14:textId="77777777" w:rsidTr="00CB4019">
        <w:tc>
          <w:tcPr>
            <w:tcW w:w="1134" w:type="dxa"/>
          </w:tcPr>
          <w:p w14:paraId="53B256FB"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P</w:t>
            </w:r>
          </w:p>
        </w:tc>
        <w:tc>
          <w:tcPr>
            <w:tcW w:w="284" w:type="dxa"/>
          </w:tcPr>
          <w:p w14:paraId="7BBFBE4F"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jc w:val="center"/>
              <w:rPr>
                <w:i/>
              </w:rPr>
            </w:pPr>
            <w:r>
              <w:rPr>
                <w:i/>
                <w:iCs/>
                <w:lang w:val="fr-FR"/>
              </w:rPr>
              <w:t>=</w:t>
            </w:r>
          </w:p>
        </w:tc>
        <w:tc>
          <w:tcPr>
            <w:tcW w:w="2180" w:type="dxa"/>
          </w:tcPr>
          <w:p w14:paraId="05F4E8D2"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0,1 Pa s</w:t>
            </w:r>
            <w:r>
              <w:rPr>
                <w:lang w:val="fr-FR"/>
              </w:rPr>
              <w:tab/>
            </w:r>
          </w:p>
        </w:tc>
        <w:tc>
          <w:tcPr>
            <w:tcW w:w="371" w:type="dxa"/>
          </w:tcPr>
          <w:p w14:paraId="1F94672E"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419" w:type="dxa"/>
          </w:tcPr>
          <w:p w14:paraId="1B470D9B"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0,1 Ns/m</w:t>
            </w:r>
            <w:r>
              <w:rPr>
                <w:i/>
                <w:iCs/>
                <w:vertAlign w:val="superscript"/>
                <w:lang w:val="fr-FR"/>
              </w:rPr>
              <w:t>2</w:t>
            </w:r>
            <w:r>
              <w:rPr>
                <w:lang w:val="fr-FR"/>
              </w:rPr>
              <w:tab/>
            </w:r>
          </w:p>
        </w:tc>
        <w:tc>
          <w:tcPr>
            <w:tcW w:w="416" w:type="dxa"/>
          </w:tcPr>
          <w:p w14:paraId="0FE1A823"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5EFBFC5D"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1,02</w:t>
            </w:r>
            <w:r>
              <w:rPr>
                <w:lang w:val="fr-FR"/>
              </w:rPr>
              <w:t xml:space="preserve"> </w:t>
            </w:r>
            <w:r>
              <w:rPr>
                <w:i/>
                <w:iCs/>
                <w:strike/>
                <w:lang w:val="fr-FR"/>
              </w:rPr>
              <w:t>× 10</w:t>
            </w:r>
            <w:r>
              <w:rPr>
                <w:i/>
                <w:iCs/>
                <w:strike/>
                <w:vertAlign w:val="superscript"/>
                <w:lang w:val="fr-FR"/>
              </w:rPr>
              <w:t>-2</w:t>
            </w:r>
            <w:r>
              <w:rPr>
                <w:i/>
                <w:iCs/>
                <w:strike/>
                <w:lang w:val="fr-FR"/>
              </w:rPr>
              <w:t xml:space="preserve"> </w:t>
            </w:r>
            <w:proofErr w:type="spellStart"/>
            <w:r>
              <w:rPr>
                <w:i/>
                <w:iCs/>
                <w:strike/>
                <w:lang w:val="fr-FR"/>
              </w:rPr>
              <w:t>kgs</w:t>
            </w:r>
            <w:proofErr w:type="spellEnd"/>
            <w:r>
              <w:rPr>
                <w:i/>
                <w:iCs/>
                <w:strike/>
                <w:lang w:val="fr-FR"/>
              </w:rPr>
              <w:t>/m</w:t>
            </w:r>
            <w:r>
              <w:rPr>
                <w:i/>
                <w:iCs/>
                <w:strike/>
                <w:vertAlign w:val="superscript"/>
                <w:lang w:val="fr-FR"/>
              </w:rPr>
              <w:t>2</w:t>
            </w:r>
          </w:p>
        </w:tc>
      </w:tr>
      <w:tr w:rsidR="00033DA6" w:rsidRPr="00F01ABA" w14:paraId="0975C064" w14:textId="77777777" w:rsidTr="00CB4019">
        <w:tc>
          <w:tcPr>
            <w:tcW w:w="1134" w:type="dxa"/>
          </w:tcPr>
          <w:p w14:paraId="0EEB292E"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 xml:space="preserve">1 </w:t>
            </w:r>
            <w:proofErr w:type="spellStart"/>
            <w:r>
              <w:rPr>
                <w:i/>
                <w:iCs/>
                <w:strike/>
                <w:lang w:val="fr-FR"/>
              </w:rPr>
              <w:t>kgs</w:t>
            </w:r>
            <w:proofErr w:type="spellEnd"/>
            <w:r>
              <w:rPr>
                <w:i/>
                <w:iCs/>
                <w:strike/>
                <w:lang w:val="fr-FR"/>
              </w:rPr>
              <w:t>/m</w:t>
            </w:r>
            <w:r>
              <w:rPr>
                <w:i/>
                <w:iCs/>
                <w:strike/>
                <w:vertAlign w:val="superscript"/>
                <w:lang w:val="fr-FR"/>
              </w:rPr>
              <w:t>2</w:t>
            </w:r>
          </w:p>
        </w:tc>
        <w:tc>
          <w:tcPr>
            <w:tcW w:w="284" w:type="dxa"/>
          </w:tcPr>
          <w:p w14:paraId="6E977C6F"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jc w:val="center"/>
              <w:rPr>
                <w:i/>
                <w:strike/>
              </w:rPr>
            </w:pPr>
            <w:r>
              <w:rPr>
                <w:i/>
                <w:iCs/>
                <w:strike/>
                <w:lang w:val="fr-FR"/>
              </w:rPr>
              <w:t>=</w:t>
            </w:r>
          </w:p>
        </w:tc>
        <w:tc>
          <w:tcPr>
            <w:tcW w:w="2180" w:type="dxa"/>
          </w:tcPr>
          <w:p w14:paraId="448DAD67"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9,807</w:t>
            </w:r>
            <w:r>
              <w:rPr>
                <w:lang w:val="fr-FR"/>
              </w:rPr>
              <w:t xml:space="preserve"> </w:t>
            </w:r>
            <w:r>
              <w:rPr>
                <w:i/>
                <w:iCs/>
                <w:strike/>
                <w:lang w:val="fr-FR"/>
              </w:rPr>
              <w:t>Pa s</w:t>
            </w:r>
          </w:p>
        </w:tc>
        <w:tc>
          <w:tcPr>
            <w:tcW w:w="371" w:type="dxa"/>
          </w:tcPr>
          <w:p w14:paraId="0A4224A9"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419" w:type="dxa"/>
          </w:tcPr>
          <w:p w14:paraId="26850B83"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9,807</w:t>
            </w:r>
            <w:r>
              <w:rPr>
                <w:lang w:val="fr-FR"/>
              </w:rPr>
              <w:t xml:space="preserve"> </w:t>
            </w:r>
            <w:r>
              <w:rPr>
                <w:i/>
                <w:iCs/>
                <w:strike/>
                <w:lang w:val="fr-FR"/>
              </w:rPr>
              <w:t>Ns/m</w:t>
            </w:r>
            <w:r>
              <w:rPr>
                <w:i/>
                <w:iCs/>
                <w:strike/>
                <w:vertAlign w:val="superscript"/>
                <w:lang w:val="fr-FR"/>
              </w:rPr>
              <w:t>2</w:t>
            </w:r>
          </w:p>
        </w:tc>
        <w:tc>
          <w:tcPr>
            <w:tcW w:w="416" w:type="dxa"/>
          </w:tcPr>
          <w:p w14:paraId="59176932"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722B7D60" w14:textId="77777777" w:rsidR="00033DA6" w:rsidRPr="00F01ABA"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98,07</w:t>
            </w:r>
            <w:r>
              <w:rPr>
                <w:lang w:val="fr-FR"/>
              </w:rPr>
              <w:t xml:space="preserve"> </w:t>
            </w:r>
            <w:r>
              <w:rPr>
                <w:i/>
                <w:iCs/>
                <w:strike/>
                <w:lang w:val="fr-FR"/>
              </w:rPr>
              <w:t>P</w:t>
            </w:r>
          </w:p>
        </w:tc>
      </w:tr>
    </w:tbl>
    <w:p w14:paraId="05628131" w14:textId="4D7F2F9E" w:rsidR="00033DA6" w:rsidRPr="00C65561" w:rsidRDefault="00033DA6" w:rsidP="0068053A">
      <w:pPr>
        <w:pStyle w:val="H1G"/>
      </w:pPr>
      <w:r>
        <w:rPr>
          <w:lang w:val="fr-FR"/>
        </w:rPr>
        <w:tab/>
        <w:t>B</w:t>
      </w:r>
      <w:r w:rsidR="00E911C5" w:rsidRPr="00E911C5">
        <w:rPr>
          <w:lang w:val="fr-FR"/>
        </w:rPr>
        <w:t>.</w:t>
      </w:r>
      <w:r>
        <w:rPr>
          <w:lang w:val="fr-FR"/>
        </w:rPr>
        <w:tab/>
        <w:t>Proposition 2</w:t>
      </w:r>
    </w:p>
    <w:p w14:paraId="2F02E581" w14:textId="4F7991D0" w:rsidR="00033DA6" w:rsidRPr="008C3265" w:rsidRDefault="00033DA6" w:rsidP="00033DA6">
      <w:pPr>
        <w:pStyle w:val="SingleTxtG"/>
        <w:rPr>
          <w:strike/>
          <w:lang w:val="fr-FR"/>
        </w:rPr>
      </w:pPr>
      <w:r>
        <w:rPr>
          <w:lang w:val="fr-FR"/>
        </w:rPr>
        <w:t>23</w:t>
      </w:r>
      <w:r w:rsidR="00E911C5" w:rsidRPr="00E911C5">
        <w:rPr>
          <w:lang w:val="fr-FR"/>
        </w:rPr>
        <w:t>.</w:t>
      </w:r>
      <w:r>
        <w:rPr>
          <w:lang w:val="fr-FR"/>
        </w:rPr>
        <w:tab/>
        <w:t xml:space="preserve">Afin de supprimer l’emploi de l’unité torr, il est proposé de modifier la section « Pression » dans la note </w:t>
      </w:r>
      <w:r w:rsidRPr="00E911C5">
        <w:rPr>
          <w:vertAlign w:val="superscript"/>
          <w:lang w:val="fr-FR"/>
        </w:rPr>
        <w:t>a</w:t>
      </w:r>
      <w:r>
        <w:rPr>
          <w:lang w:val="fr-FR"/>
        </w:rPr>
        <w:t xml:space="preserve"> 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 xml:space="preserve">1 comme suit (les suppressions figurent en caractères </w:t>
      </w:r>
      <w:r>
        <w:rPr>
          <w:strike/>
          <w:lang w:val="fr-FR"/>
        </w:rPr>
        <w:t>biffés</w:t>
      </w:r>
      <w:r>
        <w:rPr>
          <w:lang w:val="fr-FR"/>
        </w:rPr>
        <w:t>) :</w:t>
      </w:r>
    </w:p>
    <w:tbl>
      <w:tblPr>
        <w:tblW w:w="0" w:type="auto"/>
        <w:tblInd w:w="675" w:type="dxa"/>
        <w:tblLayout w:type="fixed"/>
        <w:tblLook w:val="0000" w:firstRow="0" w:lastRow="0" w:firstColumn="0" w:lastColumn="0" w:noHBand="0" w:noVBand="0"/>
      </w:tblPr>
      <w:tblGrid>
        <w:gridCol w:w="1134"/>
        <w:gridCol w:w="284"/>
        <w:gridCol w:w="2180"/>
        <w:gridCol w:w="371"/>
        <w:gridCol w:w="2419"/>
        <w:gridCol w:w="416"/>
        <w:gridCol w:w="2127"/>
      </w:tblGrid>
      <w:tr w:rsidR="00033DA6" w:rsidRPr="00F66AE0" w14:paraId="246509AB" w14:textId="77777777" w:rsidTr="00CB4019">
        <w:trPr>
          <w:cantSplit/>
        </w:trPr>
        <w:tc>
          <w:tcPr>
            <w:tcW w:w="8931" w:type="dxa"/>
            <w:gridSpan w:val="7"/>
          </w:tcPr>
          <w:p w14:paraId="1D2B6241"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spacing w:after="80"/>
              <w:rPr>
                <w:i/>
              </w:rPr>
            </w:pPr>
            <w:r>
              <w:rPr>
                <w:i/>
                <w:iCs/>
                <w:u w:val="single"/>
                <w:lang w:val="fr-FR"/>
              </w:rPr>
              <w:t>Pression</w:t>
            </w:r>
          </w:p>
        </w:tc>
      </w:tr>
      <w:tr w:rsidR="00033DA6" w:rsidRPr="00F66AE0" w14:paraId="680C17BA" w14:textId="77777777" w:rsidTr="00CB4019">
        <w:tc>
          <w:tcPr>
            <w:tcW w:w="1134" w:type="dxa"/>
          </w:tcPr>
          <w:p w14:paraId="5330A57C"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Pa</w:t>
            </w:r>
          </w:p>
        </w:tc>
        <w:tc>
          <w:tcPr>
            <w:tcW w:w="284" w:type="dxa"/>
          </w:tcPr>
          <w:p w14:paraId="0C496103"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80" w:type="dxa"/>
          </w:tcPr>
          <w:p w14:paraId="761B7732"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N/m</w:t>
            </w:r>
            <w:r>
              <w:rPr>
                <w:i/>
                <w:iCs/>
                <w:vertAlign w:val="superscript"/>
                <w:lang w:val="fr-FR"/>
              </w:rPr>
              <w:t xml:space="preserve">2 </w:t>
            </w:r>
            <w:r>
              <w:rPr>
                <w:i/>
                <w:iCs/>
                <w:lang w:val="fr-FR"/>
              </w:rPr>
              <w:t>= 10</w:t>
            </w:r>
            <w:r>
              <w:rPr>
                <w:i/>
                <w:iCs/>
                <w:vertAlign w:val="superscript"/>
                <w:lang w:val="fr-FR"/>
              </w:rPr>
              <w:t>-5</w:t>
            </w:r>
            <w:r>
              <w:rPr>
                <w:i/>
                <w:iCs/>
                <w:lang w:val="fr-FR"/>
              </w:rPr>
              <w:t xml:space="preserve"> bar</w:t>
            </w:r>
          </w:p>
        </w:tc>
        <w:tc>
          <w:tcPr>
            <w:tcW w:w="371" w:type="dxa"/>
          </w:tcPr>
          <w:p w14:paraId="16B8A178"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419" w:type="dxa"/>
          </w:tcPr>
          <w:p w14:paraId="44172613"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1,02</w:t>
            </w:r>
            <w:r>
              <w:rPr>
                <w:lang w:val="fr-FR"/>
              </w:rPr>
              <w:t xml:space="preserve"> </w:t>
            </w:r>
            <w:r>
              <w:rPr>
                <w:i/>
                <w:iCs/>
                <w:lang w:val="fr-FR"/>
              </w:rPr>
              <w:t>× 10</w:t>
            </w:r>
            <w:r>
              <w:rPr>
                <w:i/>
                <w:iCs/>
                <w:vertAlign w:val="superscript"/>
                <w:lang w:val="fr-FR"/>
              </w:rPr>
              <w:t>-5</w:t>
            </w:r>
            <w:r>
              <w:rPr>
                <w:i/>
                <w:iCs/>
                <w:lang w:val="fr-FR"/>
              </w:rPr>
              <w:t xml:space="preserve"> kg/cm</w:t>
            </w:r>
            <w:r>
              <w:rPr>
                <w:i/>
                <w:iCs/>
                <w:vertAlign w:val="superscript"/>
                <w:lang w:val="fr-FR"/>
              </w:rPr>
              <w:t>2</w:t>
            </w:r>
          </w:p>
        </w:tc>
        <w:tc>
          <w:tcPr>
            <w:tcW w:w="416" w:type="dxa"/>
          </w:tcPr>
          <w:p w14:paraId="471C8A8F"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2CFC59C1"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0,75 × 10</w:t>
            </w:r>
            <w:r>
              <w:rPr>
                <w:i/>
                <w:iCs/>
                <w:strike/>
                <w:vertAlign w:val="superscript"/>
                <w:lang w:val="fr-FR"/>
              </w:rPr>
              <w:t>-2</w:t>
            </w:r>
            <w:r>
              <w:rPr>
                <w:i/>
                <w:iCs/>
                <w:strike/>
                <w:lang w:val="fr-FR"/>
              </w:rPr>
              <w:t xml:space="preserve"> torr</w:t>
            </w:r>
          </w:p>
        </w:tc>
      </w:tr>
      <w:tr w:rsidR="00033DA6" w:rsidRPr="00F66AE0" w14:paraId="679EFEA5" w14:textId="77777777" w:rsidTr="00CB4019">
        <w:tc>
          <w:tcPr>
            <w:tcW w:w="1134" w:type="dxa"/>
          </w:tcPr>
          <w:p w14:paraId="32F739E0"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Bar</w:t>
            </w:r>
          </w:p>
        </w:tc>
        <w:tc>
          <w:tcPr>
            <w:tcW w:w="284" w:type="dxa"/>
          </w:tcPr>
          <w:p w14:paraId="51741127"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80" w:type="dxa"/>
          </w:tcPr>
          <w:p w14:paraId="6CC2E9A5"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10</w:t>
            </w:r>
            <w:r>
              <w:rPr>
                <w:i/>
                <w:iCs/>
                <w:vertAlign w:val="superscript"/>
                <w:lang w:val="fr-FR"/>
              </w:rPr>
              <w:t>5</w:t>
            </w:r>
            <w:r>
              <w:rPr>
                <w:i/>
                <w:iCs/>
                <w:lang w:val="fr-FR"/>
              </w:rPr>
              <w:t xml:space="preserve"> Pa</w:t>
            </w:r>
          </w:p>
        </w:tc>
        <w:tc>
          <w:tcPr>
            <w:tcW w:w="371" w:type="dxa"/>
          </w:tcPr>
          <w:p w14:paraId="0C8A4F0A"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419" w:type="dxa"/>
          </w:tcPr>
          <w:p w14:paraId="3106DBEB"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1,02</w:t>
            </w:r>
            <w:r>
              <w:rPr>
                <w:lang w:val="fr-FR"/>
              </w:rPr>
              <w:t xml:space="preserve"> </w:t>
            </w:r>
            <w:r>
              <w:rPr>
                <w:i/>
                <w:iCs/>
                <w:lang w:val="fr-FR"/>
              </w:rPr>
              <w:t>kg/cm</w:t>
            </w:r>
            <w:r>
              <w:rPr>
                <w:i/>
                <w:iCs/>
                <w:vertAlign w:val="superscript"/>
                <w:lang w:val="fr-FR"/>
              </w:rPr>
              <w:t>2</w:t>
            </w:r>
          </w:p>
        </w:tc>
        <w:tc>
          <w:tcPr>
            <w:tcW w:w="416" w:type="dxa"/>
          </w:tcPr>
          <w:p w14:paraId="6F2FA36E"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119DA3BB"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750 torr</w:t>
            </w:r>
          </w:p>
        </w:tc>
      </w:tr>
      <w:tr w:rsidR="00033DA6" w:rsidRPr="00F66AE0" w14:paraId="144C1C0D" w14:textId="77777777" w:rsidTr="00CB4019">
        <w:tc>
          <w:tcPr>
            <w:tcW w:w="1134" w:type="dxa"/>
          </w:tcPr>
          <w:p w14:paraId="599BE53E"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1 kg/cm</w:t>
            </w:r>
            <w:r>
              <w:rPr>
                <w:i/>
                <w:iCs/>
                <w:vertAlign w:val="superscript"/>
                <w:lang w:val="fr-FR"/>
              </w:rPr>
              <w:t>2</w:t>
            </w:r>
          </w:p>
        </w:tc>
        <w:tc>
          <w:tcPr>
            <w:tcW w:w="284" w:type="dxa"/>
          </w:tcPr>
          <w:p w14:paraId="4CB66B8A"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180" w:type="dxa"/>
          </w:tcPr>
          <w:p w14:paraId="0D487C2E"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9,807</w:t>
            </w:r>
            <w:r>
              <w:rPr>
                <w:lang w:val="fr-FR"/>
              </w:rPr>
              <w:t xml:space="preserve"> </w:t>
            </w:r>
            <w:r>
              <w:rPr>
                <w:i/>
                <w:iCs/>
                <w:lang w:val="fr-FR"/>
              </w:rPr>
              <w:t>× 10</w:t>
            </w:r>
            <w:r>
              <w:rPr>
                <w:i/>
                <w:iCs/>
                <w:vertAlign w:val="superscript"/>
                <w:lang w:val="fr-FR"/>
              </w:rPr>
              <w:t>4</w:t>
            </w:r>
            <w:r>
              <w:rPr>
                <w:i/>
                <w:iCs/>
                <w:lang w:val="fr-FR"/>
              </w:rPr>
              <w:t xml:space="preserve"> Pa</w:t>
            </w:r>
          </w:p>
        </w:tc>
        <w:tc>
          <w:tcPr>
            <w:tcW w:w="371" w:type="dxa"/>
          </w:tcPr>
          <w:p w14:paraId="30D0AB88"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w:t>
            </w:r>
          </w:p>
        </w:tc>
        <w:tc>
          <w:tcPr>
            <w:tcW w:w="2419" w:type="dxa"/>
          </w:tcPr>
          <w:p w14:paraId="50514A6F" w14:textId="77777777" w:rsidR="00033DA6" w:rsidRPr="00F66AE0" w:rsidRDefault="00033DA6" w:rsidP="00CB4019">
            <w:pPr>
              <w:tabs>
                <w:tab w:val="left" w:pos="662"/>
                <w:tab w:val="left" w:pos="1110"/>
                <w:tab w:val="left" w:pos="2898"/>
                <w:tab w:val="left" w:pos="4471"/>
                <w:tab w:val="left" w:pos="5133"/>
                <w:tab w:val="left" w:pos="6375"/>
                <w:tab w:val="left" w:pos="7392"/>
                <w:tab w:val="left" w:pos="9604"/>
              </w:tabs>
              <w:rPr>
                <w:i/>
              </w:rPr>
            </w:pPr>
            <w:r>
              <w:rPr>
                <w:i/>
                <w:iCs/>
                <w:lang w:val="fr-FR"/>
              </w:rPr>
              <w:t>0,9807 bar</w:t>
            </w:r>
          </w:p>
        </w:tc>
        <w:tc>
          <w:tcPr>
            <w:tcW w:w="416" w:type="dxa"/>
          </w:tcPr>
          <w:p w14:paraId="59A16FD8"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214CA469"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736 torr</w:t>
            </w:r>
          </w:p>
        </w:tc>
      </w:tr>
      <w:tr w:rsidR="00033DA6" w:rsidRPr="00C75B49" w14:paraId="5E7AEC84" w14:textId="77777777" w:rsidTr="00CB4019">
        <w:tc>
          <w:tcPr>
            <w:tcW w:w="1134" w:type="dxa"/>
          </w:tcPr>
          <w:p w14:paraId="46DCD246"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1 torr</w:t>
            </w:r>
          </w:p>
        </w:tc>
        <w:tc>
          <w:tcPr>
            <w:tcW w:w="284" w:type="dxa"/>
          </w:tcPr>
          <w:p w14:paraId="207BA012"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80" w:type="dxa"/>
          </w:tcPr>
          <w:p w14:paraId="41B8A7CF"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1,33</w:t>
            </w:r>
            <w:r>
              <w:rPr>
                <w:lang w:val="fr-FR"/>
              </w:rPr>
              <w:t xml:space="preserve"> </w:t>
            </w:r>
            <w:r>
              <w:rPr>
                <w:i/>
                <w:iCs/>
                <w:strike/>
                <w:lang w:val="fr-FR"/>
              </w:rPr>
              <w:t>× 10</w:t>
            </w:r>
            <w:r>
              <w:rPr>
                <w:i/>
                <w:iCs/>
                <w:strike/>
                <w:vertAlign w:val="superscript"/>
                <w:lang w:val="fr-FR"/>
              </w:rPr>
              <w:t>2</w:t>
            </w:r>
            <w:r>
              <w:rPr>
                <w:i/>
                <w:iCs/>
                <w:strike/>
                <w:lang w:val="fr-FR"/>
              </w:rPr>
              <w:t xml:space="preserve"> Pa</w:t>
            </w:r>
          </w:p>
        </w:tc>
        <w:tc>
          <w:tcPr>
            <w:tcW w:w="371" w:type="dxa"/>
          </w:tcPr>
          <w:p w14:paraId="640A7ECC"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419" w:type="dxa"/>
          </w:tcPr>
          <w:p w14:paraId="01AF46B5"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1,33</w:t>
            </w:r>
            <w:r>
              <w:rPr>
                <w:lang w:val="fr-FR"/>
              </w:rPr>
              <w:t xml:space="preserve"> </w:t>
            </w:r>
            <w:r>
              <w:rPr>
                <w:i/>
                <w:iCs/>
                <w:strike/>
                <w:lang w:val="fr-FR"/>
              </w:rPr>
              <w:t>× 10</w:t>
            </w:r>
            <w:r>
              <w:rPr>
                <w:i/>
                <w:iCs/>
                <w:strike/>
                <w:vertAlign w:val="superscript"/>
                <w:lang w:val="fr-FR"/>
              </w:rPr>
              <w:t>-3</w:t>
            </w:r>
            <w:r>
              <w:rPr>
                <w:i/>
                <w:iCs/>
                <w:strike/>
                <w:lang w:val="fr-FR"/>
              </w:rPr>
              <w:t xml:space="preserve"> bar</w:t>
            </w:r>
          </w:p>
        </w:tc>
        <w:tc>
          <w:tcPr>
            <w:tcW w:w="416" w:type="dxa"/>
          </w:tcPr>
          <w:p w14:paraId="3C384520" w14:textId="77777777"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w:t>
            </w:r>
          </w:p>
        </w:tc>
        <w:tc>
          <w:tcPr>
            <w:tcW w:w="2127" w:type="dxa"/>
          </w:tcPr>
          <w:p w14:paraId="55C0BF62" w14:textId="19C3258F" w:rsidR="00033DA6" w:rsidRPr="00C75B49" w:rsidRDefault="00033DA6" w:rsidP="00CB4019">
            <w:pPr>
              <w:tabs>
                <w:tab w:val="left" w:pos="662"/>
                <w:tab w:val="left" w:pos="1110"/>
                <w:tab w:val="left" w:pos="2898"/>
                <w:tab w:val="left" w:pos="4471"/>
                <w:tab w:val="left" w:pos="5133"/>
                <w:tab w:val="left" w:pos="6375"/>
                <w:tab w:val="left" w:pos="7392"/>
                <w:tab w:val="left" w:pos="9604"/>
              </w:tabs>
              <w:rPr>
                <w:i/>
                <w:strike/>
              </w:rPr>
            </w:pPr>
            <w:r>
              <w:rPr>
                <w:i/>
                <w:iCs/>
                <w:strike/>
                <w:lang w:val="fr-FR"/>
              </w:rPr>
              <w:t>1</w:t>
            </w:r>
            <w:r w:rsidR="00E911C5">
              <w:rPr>
                <w:i/>
                <w:iCs/>
                <w:strike/>
                <w:lang w:val="fr-FR"/>
              </w:rPr>
              <w:t>,</w:t>
            </w:r>
            <w:r>
              <w:rPr>
                <w:i/>
                <w:iCs/>
                <w:strike/>
                <w:lang w:val="fr-FR"/>
              </w:rPr>
              <w:t>36</w:t>
            </w:r>
            <w:r>
              <w:rPr>
                <w:lang w:val="fr-FR"/>
              </w:rPr>
              <w:t xml:space="preserve"> </w:t>
            </w:r>
            <w:r>
              <w:rPr>
                <w:i/>
                <w:iCs/>
                <w:strike/>
                <w:lang w:val="fr-FR"/>
              </w:rPr>
              <w:t>× 10</w:t>
            </w:r>
            <w:r>
              <w:rPr>
                <w:i/>
                <w:iCs/>
                <w:strike/>
                <w:vertAlign w:val="superscript"/>
                <w:lang w:val="fr-FR"/>
              </w:rPr>
              <w:t>-3</w:t>
            </w:r>
            <w:r>
              <w:rPr>
                <w:i/>
                <w:iCs/>
                <w:strike/>
                <w:lang w:val="fr-FR"/>
              </w:rPr>
              <w:t>kg/cm</w:t>
            </w:r>
            <w:r>
              <w:rPr>
                <w:i/>
                <w:iCs/>
                <w:strike/>
                <w:vertAlign w:val="superscript"/>
                <w:lang w:val="fr-FR"/>
              </w:rPr>
              <w:t>2</w:t>
            </w:r>
          </w:p>
        </w:tc>
      </w:tr>
    </w:tbl>
    <w:p w14:paraId="2CD05C98" w14:textId="5C03E0CD" w:rsidR="00033DA6" w:rsidRPr="008C3265" w:rsidRDefault="00033DA6" w:rsidP="0068053A">
      <w:pPr>
        <w:pStyle w:val="H1G"/>
        <w:rPr>
          <w:lang w:val="fr-FR"/>
        </w:rPr>
      </w:pPr>
      <w:r>
        <w:rPr>
          <w:lang w:val="fr-FR"/>
        </w:rPr>
        <w:tab/>
        <w:t>C</w:t>
      </w:r>
      <w:r w:rsidR="00E911C5" w:rsidRPr="00E911C5">
        <w:rPr>
          <w:lang w:val="fr-FR"/>
        </w:rPr>
        <w:t>.</w:t>
      </w:r>
      <w:r>
        <w:rPr>
          <w:lang w:val="fr-FR"/>
        </w:rPr>
        <w:tab/>
        <w:t>Proposition 3 (solution de remplacement des propositions 1 et 2)</w:t>
      </w:r>
    </w:p>
    <w:p w14:paraId="507D087D" w14:textId="685BB2E3" w:rsidR="00033DA6" w:rsidRPr="008C3265" w:rsidRDefault="00033DA6" w:rsidP="00033DA6">
      <w:pPr>
        <w:pStyle w:val="SingleTxtG"/>
        <w:rPr>
          <w:lang w:val="fr-FR"/>
        </w:rPr>
      </w:pPr>
      <w:r>
        <w:rPr>
          <w:lang w:val="fr-FR"/>
        </w:rPr>
        <w:t>24</w:t>
      </w:r>
      <w:r w:rsidR="00E911C5" w:rsidRPr="00E911C5">
        <w:rPr>
          <w:lang w:val="fr-FR"/>
        </w:rPr>
        <w:t>.</w:t>
      </w:r>
      <w:r>
        <w:rPr>
          <w:lang w:val="fr-FR"/>
        </w:rPr>
        <w:tab/>
        <w:t xml:space="preserve">Supprimer la note </w:t>
      </w:r>
      <w:r>
        <w:rPr>
          <w:vertAlign w:val="superscript"/>
          <w:lang w:val="fr-FR"/>
        </w:rPr>
        <w:t>a</w:t>
      </w:r>
      <w:r>
        <w:rPr>
          <w:lang w:val="fr-FR"/>
        </w:rPr>
        <w:t xml:space="preserve"> du 1</w:t>
      </w:r>
      <w:r w:rsidR="00E911C5" w:rsidRPr="00E911C5">
        <w:rPr>
          <w:lang w:val="fr-FR"/>
        </w:rPr>
        <w:t>.</w:t>
      </w:r>
      <w:r>
        <w:rPr>
          <w:lang w:val="fr-FR"/>
        </w:rPr>
        <w:t>2</w:t>
      </w:r>
      <w:r w:rsidR="00E911C5" w:rsidRPr="00E911C5">
        <w:rPr>
          <w:lang w:val="fr-FR"/>
        </w:rPr>
        <w:t>.</w:t>
      </w:r>
      <w:r>
        <w:rPr>
          <w:lang w:val="fr-FR"/>
        </w:rPr>
        <w:t>2</w:t>
      </w:r>
      <w:r w:rsidR="00E911C5" w:rsidRPr="00E911C5">
        <w:rPr>
          <w:lang w:val="fr-FR"/>
        </w:rPr>
        <w:t>.</w:t>
      </w:r>
      <w:r>
        <w:rPr>
          <w:lang w:val="fr-FR"/>
        </w:rPr>
        <w:t xml:space="preserve">1 et renuméroter les notes actuelles « </w:t>
      </w:r>
      <w:r>
        <w:rPr>
          <w:vertAlign w:val="superscript"/>
          <w:lang w:val="fr-FR"/>
        </w:rPr>
        <w:t>b</w:t>
      </w:r>
      <w:r>
        <w:rPr>
          <w:lang w:val="fr-FR"/>
        </w:rPr>
        <w:t xml:space="preserve"> » et « </w:t>
      </w:r>
      <w:r>
        <w:rPr>
          <w:vertAlign w:val="superscript"/>
          <w:lang w:val="fr-FR"/>
        </w:rPr>
        <w:t>c</w:t>
      </w:r>
      <w:r>
        <w:rPr>
          <w:lang w:val="fr-FR"/>
        </w:rPr>
        <w:t xml:space="preserve"> » en tant que notes « </w:t>
      </w:r>
      <w:r>
        <w:rPr>
          <w:vertAlign w:val="superscript"/>
          <w:lang w:val="fr-FR"/>
        </w:rPr>
        <w:t>a</w:t>
      </w:r>
      <w:r>
        <w:rPr>
          <w:lang w:val="fr-FR"/>
        </w:rPr>
        <w:t xml:space="preserve"> » et « </w:t>
      </w:r>
      <w:r>
        <w:rPr>
          <w:vertAlign w:val="superscript"/>
          <w:lang w:val="fr-FR"/>
        </w:rPr>
        <w:t>b</w:t>
      </w:r>
      <w:r>
        <w:rPr>
          <w:lang w:val="fr-FR"/>
        </w:rPr>
        <w:t xml:space="preserve"> », respectivement</w:t>
      </w:r>
      <w:r w:rsidR="00E911C5" w:rsidRPr="00E911C5">
        <w:rPr>
          <w:lang w:val="fr-FR"/>
        </w:rPr>
        <w:t>.</w:t>
      </w:r>
    </w:p>
    <w:p w14:paraId="67BB7202" w14:textId="6630284F" w:rsidR="00033DA6" w:rsidRPr="008C3265" w:rsidRDefault="00033DA6" w:rsidP="0068053A">
      <w:pPr>
        <w:pStyle w:val="H1G"/>
        <w:rPr>
          <w:lang w:val="fr-FR"/>
        </w:rPr>
      </w:pPr>
      <w:r>
        <w:rPr>
          <w:lang w:val="fr-FR"/>
        </w:rPr>
        <w:lastRenderedPageBreak/>
        <w:tab/>
        <w:t>D</w:t>
      </w:r>
      <w:r w:rsidR="00E911C5" w:rsidRPr="00E911C5">
        <w:rPr>
          <w:lang w:val="fr-FR"/>
        </w:rPr>
        <w:t>.</w:t>
      </w:r>
      <w:r>
        <w:rPr>
          <w:lang w:val="fr-FR"/>
        </w:rPr>
        <w:tab/>
        <w:t>Proposition 4</w:t>
      </w:r>
    </w:p>
    <w:p w14:paraId="1D11A553" w14:textId="40F7FC21" w:rsidR="00033DA6" w:rsidRPr="008C3265" w:rsidRDefault="00033DA6" w:rsidP="00033DA6">
      <w:pPr>
        <w:pStyle w:val="SingleTxtG"/>
        <w:rPr>
          <w:lang w:val="fr-FR"/>
        </w:rPr>
      </w:pPr>
      <w:r>
        <w:rPr>
          <w:lang w:val="fr-FR"/>
        </w:rPr>
        <w:t>25</w:t>
      </w:r>
      <w:r w:rsidR="00E911C5" w:rsidRPr="00E911C5">
        <w:rPr>
          <w:lang w:val="fr-FR"/>
        </w:rPr>
        <w:t>.</w:t>
      </w:r>
      <w:r>
        <w:rPr>
          <w:lang w:val="fr-FR"/>
        </w:rPr>
        <w:tab/>
        <w:t xml:space="preserve">Modifier les paragraphes suivants comme suit (les modifications qu’il est proposé d’apporter au texte figurent en caractères </w:t>
      </w:r>
      <w:r>
        <w:rPr>
          <w:b/>
          <w:bCs/>
          <w:lang w:val="fr-FR"/>
        </w:rPr>
        <w:t>gras</w:t>
      </w:r>
      <w:r>
        <w:rPr>
          <w:lang w:val="fr-FR"/>
        </w:rPr>
        <w:t xml:space="preserve"> pour les ajouts et </w:t>
      </w:r>
      <w:r>
        <w:rPr>
          <w:strike/>
          <w:lang w:val="fr-FR"/>
        </w:rPr>
        <w:t>biffés</w:t>
      </w:r>
      <w:r>
        <w:rPr>
          <w:lang w:val="fr-FR"/>
        </w:rPr>
        <w:t xml:space="preserve"> pour les suppressions) :</w:t>
      </w:r>
    </w:p>
    <w:p w14:paraId="49001886" w14:textId="22E1CDCC" w:rsidR="00033DA6" w:rsidRPr="008C3265" w:rsidRDefault="00033DA6" w:rsidP="0068053A">
      <w:pPr>
        <w:pStyle w:val="SingleTxtG"/>
        <w:keepNext/>
        <w:rPr>
          <w:color w:val="231F20"/>
          <w:lang w:val="fr-FR"/>
        </w:rPr>
      </w:pPr>
      <w:r>
        <w:rPr>
          <w:lang w:val="fr-FR"/>
        </w:rPr>
        <w:tab/>
        <w:t>a)</w:t>
      </w:r>
      <w:r>
        <w:rPr>
          <w:lang w:val="fr-FR"/>
        </w:rPr>
        <w:tab/>
        <w:t>Marquage principal des GRV, au 6</w:t>
      </w:r>
      <w:r w:rsidR="00E911C5" w:rsidRPr="00E911C5">
        <w:rPr>
          <w:lang w:val="fr-FR"/>
        </w:rPr>
        <w:t>.</w:t>
      </w:r>
      <w:r>
        <w:rPr>
          <w:lang w:val="fr-FR"/>
        </w:rPr>
        <w:t>5</w:t>
      </w:r>
      <w:r w:rsidR="00E911C5" w:rsidRPr="00E911C5">
        <w:rPr>
          <w:lang w:val="fr-FR"/>
        </w:rPr>
        <w:t>.</w:t>
      </w:r>
      <w:r>
        <w:rPr>
          <w:lang w:val="fr-FR"/>
        </w:rPr>
        <w:t>2</w:t>
      </w:r>
      <w:r w:rsidR="00E911C5" w:rsidRPr="00E911C5">
        <w:rPr>
          <w:lang w:val="fr-FR"/>
        </w:rPr>
        <w:t>.</w:t>
      </w:r>
      <w:r>
        <w:rPr>
          <w:lang w:val="fr-FR"/>
        </w:rPr>
        <w:t>1</w:t>
      </w:r>
      <w:r w:rsidR="00E911C5" w:rsidRPr="00E911C5">
        <w:rPr>
          <w:lang w:val="fr-FR"/>
        </w:rPr>
        <w:t>.</w:t>
      </w:r>
      <w:r>
        <w:rPr>
          <w:lang w:val="fr-FR"/>
        </w:rPr>
        <w:t>1 g) :</w:t>
      </w:r>
    </w:p>
    <w:p w14:paraId="23B9AF70" w14:textId="75DB1730" w:rsidR="00033DA6" w:rsidRPr="008C3265" w:rsidRDefault="00033DA6" w:rsidP="0068053A">
      <w:pPr>
        <w:pStyle w:val="SingleTxtG"/>
        <w:keepNext/>
        <w:ind w:left="2268"/>
        <w:rPr>
          <w:lang w:val="fr-FR"/>
        </w:rPr>
      </w:pPr>
      <w:r>
        <w:rPr>
          <w:lang w:val="fr-FR"/>
        </w:rPr>
        <w:t xml:space="preserve">« la </w:t>
      </w:r>
      <w:r>
        <w:rPr>
          <w:b/>
          <w:bCs/>
          <w:lang w:val="fr-FR"/>
        </w:rPr>
        <w:t>masse</w:t>
      </w:r>
      <w:r>
        <w:rPr>
          <w:lang w:val="fr-FR"/>
        </w:rPr>
        <w:t xml:space="preserve"> </w:t>
      </w:r>
      <w:r>
        <w:rPr>
          <w:strike/>
          <w:lang w:val="fr-FR"/>
        </w:rPr>
        <w:t>charge</w:t>
      </w:r>
      <w:r>
        <w:rPr>
          <w:lang w:val="fr-FR"/>
        </w:rPr>
        <w:t xml:space="preserve"> appliquée lors de l’épreuve de gerbage en kg</w:t>
      </w:r>
      <w:r w:rsidR="00E911C5" w:rsidRPr="00E911C5">
        <w:rPr>
          <w:lang w:val="fr-FR"/>
        </w:rPr>
        <w:t>.</w:t>
      </w:r>
      <w:r>
        <w:rPr>
          <w:lang w:val="fr-FR"/>
        </w:rPr>
        <w:t xml:space="preserve"> Pour les GRV non conçus pour être gerbés, le chiffre </w:t>
      </w:r>
      <w:r w:rsidR="00E911C5" w:rsidRPr="00E911C5">
        <w:t>“</w:t>
      </w:r>
      <w:r>
        <w:rPr>
          <w:lang w:val="fr-FR"/>
        </w:rPr>
        <w:t>0</w:t>
      </w:r>
      <w:r w:rsidR="00E911C5" w:rsidRPr="00E911C5">
        <w:t>”</w:t>
      </w:r>
      <w:r>
        <w:rPr>
          <w:lang w:val="fr-FR"/>
        </w:rPr>
        <w:t xml:space="preserve"> doit être apposé ; » ;</w:t>
      </w:r>
    </w:p>
    <w:p w14:paraId="258C1E9A" w14:textId="24FC19A9" w:rsidR="00033DA6" w:rsidRPr="008C3265" w:rsidRDefault="0062047C" w:rsidP="00033DA6">
      <w:pPr>
        <w:pStyle w:val="SingleTxtG"/>
        <w:rPr>
          <w:lang w:val="fr-FR"/>
        </w:rPr>
      </w:pPr>
      <w:r>
        <w:rPr>
          <w:lang w:val="fr-FR"/>
        </w:rPr>
        <w:tab/>
      </w:r>
      <w:r w:rsidR="00033DA6">
        <w:rPr>
          <w:lang w:val="fr-FR"/>
        </w:rPr>
        <w:t>b)</w:t>
      </w:r>
      <w:r w:rsidR="00033DA6">
        <w:rPr>
          <w:lang w:val="fr-FR"/>
        </w:rPr>
        <w:tab/>
        <w:t>Exemples de marquage au 6</w:t>
      </w:r>
      <w:r w:rsidR="00E911C5" w:rsidRPr="00E911C5">
        <w:rPr>
          <w:lang w:val="fr-FR"/>
        </w:rPr>
        <w:t>.</w:t>
      </w:r>
      <w:r w:rsidR="00033DA6">
        <w:rPr>
          <w:lang w:val="fr-FR"/>
        </w:rPr>
        <w:t>5</w:t>
      </w:r>
      <w:r w:rsidR="00E911C5" w:rsidRPr="00E911C5">
        <w:rPr>
          <w:lang w:val="fr-FR"/>
        </w:rPr>
        <w:t>.</w:t>
      </w:r>
      <w:r w:rsidR="00033DA6">
        <w:rPr>
          <w:lang w:val="fr-FR"/>
        </w:rPr>
        <w:t>2</w:t>
      </w:r>
      <w:r w:rsidR="00E911C5" w:rsidRPr="00E911C5">
        <w:rPr>
          <w:lang w:val="fr-FR"/>
        </w:rPr>
        <w:t>.</w:t>
      </w:r>
      <w:r w:rsidR="00033DA6">
        <w:rPr>
          <w:lang w:val="fr-FR"/>
        </w:rPr>
        <w:t>1</w:t>
      </w:r>
      <w:r w:rsidR="00E911C5" w:rsidRPr="00E911C5">
        <w:rPr>
          <w:lang w:val="fr-FR"/>
        </w:rPr>
        <w:t>.</w:t>
      </w:r>
      <w:r w:rsidR="00033DA6">
        <w:rPr>
          <w:lang w:val="fr-FR"/>
        </w:rPr>
        <w:t>3 :</w:t>
      </w:r>
    </w:p>
    <w:p w14:paraId="0B7EB54B" w14:textId="0939CA36" w:rsidR="00033DA6" w:rsidRPr="008C3265" w:rsidRDefault="00033DA6" w:rsidP="00033DA6">
      <w:pPr>
        <w:pStyle w:val="SingleTxtG"/>
        <w:ind w:left="1701"/>
        <w:rPr>
          <w:i/>
          <w:lang w:val="fr-FR"/>
        </w:rPr>
      </w:pPr>
      <w:r>
        <w:rPr>
          <w:lang w:val="fr-FR"/>
        </w:rPr>
        <w:t>« </w:t>
      </w:r>
      <w:r w:rsidR="00E911C5" w:rsidRPr="00E911C5">
        <w:rPr>
          <w:lang w:val="fr-FR"/>
        </w:rPr>
        <w:t>...</w:t>
      </w:r>
      <w:r>
        <w:rPr>
          <w:lang w:val="fr-FR"/>
        </w:rPr>
        <w:t xml:space="preserve"> </w:t>
      </w:r>
      <w:r>
        <w:rPr>
          <w:b/>
          <w:bCs/>
          <w:lang w:val="fr-FR"/>
        </w:rPr>
        <w:t>masse</w:t>
      </w:r>
      <w:r>
        <w:rPr>
          <w:lang w:val="fr-FR"/>
        </w:rPr>
        <w:t xml:space="preserve"> </w:t>
      </w:r>
      <w:r>
        <w:rPr>
          <w:strike/>
          <w:lang w:val="fr-FR"/>
        </w:rPr>
        <w:t>charge</w:t>
      </w:r>
      <w:r>
        <w:rPr>
          <w:lang w:val="fr-FR"/>
        </w:rPr>
        <w:t xml:space="preserve"> appliquée lors de l’épreuve de gerbage en kg, </w:t>
      </w:r>
      <w:r w:rsidR="00E911C5" w:rsidRPr="00E911C5">
        <w:rPr>
          <w:lang w:val="fr-FR"/>
        </w:rPr>
        <w:t>...</w:t>
      </w:r>
      <w:r>
        <w:rPr>
          <w:lang w:val="fr-FR"/>
        </w:rPr>
        <w:t> » ;</w:t>
      </w:r>
    </w:p>
    <w:p w14:paraId="16FDAC54" w14:textId="50FA20FE" w:rsidR="00033DA6" w:rsidRPr="008C3265" w:rsidRDefault="0062047C" w:rsidP="00033DA6">
      <w:pPr>
        <w:pStyle w:val="SingleTxtG"/>
        <w:rPr>
          <w:lang w:val="fr-FR"/>
        </w:rPr>
      </w:pPr>
      <w:r>
        <w:rPr>
          <w:lang w:val="fr-FR"/>
        </w:rPr>
        <w:tab/>
      </w:r>
      <w:r w:rsidR="00033DA6">
        <w:rPr>
          <w:lang w:val="fr-FR"/>
        </w:rPr>
        <w:t>c)</w:t>
      </w:r>
      <w:r w:rsidR="00033DA6">
        <w:rPr>
          <w:lang w:val="fr-FR"/>
        </w:rPr>
        <w:tab/>
        <w:t>Texte au 6</w:t>
      </w:r>
      <w:r w:rsidR="00E911C5" w:rsidRPr="00E911C5">
        <w:rPr>
          <w:lang w:val="fr-FR"/>
        </w:rPr>
        <w:t>.</w:t>
      </w:r>
      <w:r w:rsidR="00033DA6">
        <w:rPr>
          <w:lang w:val="fr-FR"/>
        </w:rPr>
        <w:t>5</w:t>
      </w:r>
      <w:r w:rsidR="00E911C5" w:rsidRPr="00E911C5">
        <w:rPr>
          <w:lang w:val="fr-FR"/>
        </w:rPr>
        <w:t>.</w:t>
      </w:r>
      <w:r w:rsidR="00033DA6">
        <w:rPr>
          <w:lang w:val="fr-FR"/>
        </w:rPr>
        <w:t>2</w:t>
      </w:r>
      <w:r w:rsidR="00E911C5" w:rsidRPr="00E911C5">
        <w:rPr>
          <w:lang w:val="fr-FR"/>
        </w:rPr>
        <w:t>.</w:t>
      </w:r>
      <w:r w:rsidR="00033DA6">
        <w:rPr>
          <w:lang w:val="fr-FR"/>
        </w:rPr>
        <w:t>2</w:t>
      </w:r>
      <w:r w:rsidR="00E911C5" w:rsidRPr="00E911C5">
        <w:rPr>
          <w:lang w:val="fr-FR"/>
        </w:rPr>
        <w:t>.</w:t>
      </w:r>
      <w:r w:rsidR="00033DA6">
        <w:rPr>
          <w:lang w:val="fr-FR"/>
        </w:rPr>
        <w:t>2 :</w:t>
      </w:r>
    </w:p>
    <w:p w14:paraId="1CC8E131" w14:textId="2FF2FCE1" w:rsidR="00033DA6" w:rsidRPr="008C3265" w:rsidRDefault="00033DA6" w:rsidP="00033DA6">
      <w:pPr>
        <w:pStyle w:val="SingleTxtG"/>
        <w:ind w:left="1701"/>
        <w:rPr>
          <w:lang w:val="fr-FR"/>
        </w:rPr>
      </w:pPr>
      <w:r>
        <w:rPr>
          <w:lang w:val="fr-FR"/>
        </w:rPr>
        <w:t xml:space="preserve">« La </w:t>
      </w:r>
      <w:r>
        <w:rPr>
          <w:b/>
          <w:bCs/>
          <w:lang w:val="fr-FR"/>
        </w:rPr>
        <w:t>masse</w:t>
      </w:r>
      <w:r>
        <w:rPr>
          <w:lang w:val="fr-FR"/>
        </w:rPr>
        <w:t xml:space="preserve"> </w:t>
      </w:r>
      <w:r>
        <w:rPr>
          <w:strike/>
          <w:lang w:val="fr-FR"/>
        </w:rPr>
        <w:t>charge</w:t>
      </w:r>
      <w:r>
        <w:rPr>
          <w:lang w:val="fr-FR"/>
        </w:rPr>
        <w:t xml:space="preserve"> de gerbage maximale autorisée doit être indiquée sur le symbole, comme indiqué à la figure 6</w:t>
      </w:r>
      <w:r w:rsidR="00E911C5" w:rsidRPr="00E911C5">
        <w:rPr>
          <w:lang w:val="fr-FR"/>
        </w:rPr>
        <w:t>.</w:t>
      </w:r>
      <w:r>
        <w:rPr>
          <w:lang w:val="fr-FR"/>
        </w:rPr>
        <w:t>5</w:t>
      </w:r>
      <w:r w:rsidR="00E911C5" w:rsidRPr="00E911C5">
        <w:rPr>
          <w:lang w:val="fr-FR"/>
        </w:rPr>
        <w:t>.</w:t>
      </w:r>
      <w:r>
        <w:rPr>
          <w:lang w:val="fr-FR"/>
        </w:rPr>
        <w:t>1 ou à la figure 6</w:t>
      </w:r>
      <w:r w:rsidR="00E911C5" w:rsidRPr="00E911C5">
        <w:rPr>
          <w:lang w:val="fr-FR"/>
        </w:rPr>
        <w:t>.</w:t>
      </w:r>
      <w:r>
        <w:rPr>
          <w:lang w:val="fr-FR"/>
        </w:rPr>
        <w:t>5</w:t>
      </w:r>
      <w:r w:rsidR="00E911C5" w:rsidRPr="00E911C5">
        <w:rPr>
          <w:lang w:val="fr-FR"/>
        </w:rPr>
        <w:t>.</w:t>
      </w:r>
      <w:r>
        <w:rPr>
          <w:lang w:val="fr-FR"/>
        </w:rPr>
        <w:t>2</w:t>
      </w:r>
      <w:r w:rsidR="00E911C5" w:rsidRPr="00E911C5">
        <w:rPr>
          <w:lang w:val="fr-FR"/>
        </w:rPr>
        <w:t>.</w:t>
      </w:r>
      <w:r>
        <w:rPr>
          <w:lang w:val="fr-FR"/>
        </w:rPr>
        <w:t xml:space="preserve"> Le symbole doit être durable et bien visible</w:t>
      </w:r>
      <w:r w:rsidR="00E911C5" w:rsidRPr="00E911C5">
        <w:rPr>
          <w:lang w:val="fr-FR"/>
        </w:rPr>
        <w:t>.</w:t>
      </w:r>
      <w:r>
        <w:rPr>
          <w:lang w:val="fr-FR"/>
        </w:rPr>
        <w:t> » ;</w:t>
      </w:r>
    </w:p>
    <w:p w14:paraId="6173E400" w14:textId="2002ACA2" w:rsidR="00033DA6" w:rsidRPr="008C3265" w:rsidRDefault="0062047C" w:rsidP="00033DA6">
      <w:pPr>
        <w:pStyle w:val="SingleTxtG"/>
        <w:rPr>
          <w:color w:val="231F20"/>
          <w:lang w:val="fr-FR"/>
        </w:rPr>
      </w:pPr>
      <w:r>
        <w:rPr>
          <w:lang w:val="fr-FR"/>
        </w:rPr>
        <w:tab/>
      </w:r>
      <w:r w:rsidR="00033DA6">
        <w:rPr>
          <w:lang w:val="fr-FR"/>
        </w:rPr>
        <w:t>d)</w:t>
      </w:r>
      <w:r w:rsidR="00033DA6">
        <w:rPr>
          <w:lang w:val="fr-FR"/>
        </w:rPr>
        <w:tab/>
        <w:t>Marques principales des grands emballages au 6</w:t>
      </w:r>
      <w:r w:rsidR="00E911C5" w:rsidRPr="00E911C5">
        <w:rPr>
          <w:lang w:val="fr-FR"/>
        </w:rPr>
        <w:t>.</w:t>
      </w:r>
      <w:r w:rsidR="00033DA6">
        <w:rPr>
          <w:lang w:val="fr-FR"/>
        </w:rPr>
        <w:t>6</w:t>
      </w:r>
      <w:r w:rsidR="00E911C5" w:rsidRPr="00E911C5">
        <w:rPr>
          <w:lang w:val="fr-FR"/>
        </w:rPr>
        <w:t>.</w:t>
      </w:r>
      <w:r w:rsidR="00033DA6">
        <w:rPr>
          <w:lang w:val="fr-FR"/>
        </w:rPr>
        <w:t>3</w:t>
      </w:r>
      <w:r w:rsidR="00E911C5" w:rsidRPr="00E911C5">
        <w:rPr>
          <w:lang w:val="fr-FR"/>
        </w:rPr>
        <w:t>.</w:t>
      </w:r>
      <w:r w:rsidR="00033DA6">
        <w:rPr>
          <w:lang w:val="fr-FR"/>
        </w:rPr>
        <w:t>1 g) :</w:t>
      </w:r>
    </w:p>
    <w:p w14:paraId="35FEAD9D" w14:textId="63F5A378" w:rsidR="00033DA6" w:rsidRPr="008C3265" w:rsidRDefault="00033DA6" w:rsidP="00033DA6">
      <w:pPr>
        <w:pStyle w:val="SingleTxtG"/>
        <w:ind w:left="1701"/>
        <w:rPr>
          <w:lang w:val="fr-FR"/>
        </w:rPr>
      </w:pPr>
      <w:r>
        <w:rPr>
          <w:lang w:val="fr-FR"/>
        </w:rPr>
        <w:t xml:space="preserve">« la </w:t>
      </w:r>
      <w:r>
        <w:rPr>
          <w:b/>
          <w:bCs/>
          <w:lang w:val="fr-FR"/>
        </w:rPr>
        <w:t>masse</w:t>
      </w:r>
      <w:r>
        <w:rPr>
          <w:lang w:val="fr-FR"/>
        </w:rPr>
        <w:t xml:space="preserve"> </w:t>
      </w:r>
      <w:r>
        <w:rPr>
          <w:strike/>
          <w:lang w:val="fr-FR"/>
        </w:rPr>
        <w:t>charge</w:t>
      </w:r>
      <w:r>
        <w:rPr>
          <w:lang w:val="fr-FR"/>
        </w:rPr>
        <w:t xml:space="preserve"> appliquée lors de l’épreuve de gerbage en kg</w:t>
      </w:r>
      <w:r w:rsidR="00E911C5" w:rsidRPr="00E911C5">
        <w:rPr>
          <w:lang w:val="fr-FR"/>
        </w:rPr>
        <w:t>.</w:t>
      </w:r>
      <w:r>
        <w:rPr>
          <w:lang w:val="fr-FR"/>
        </w:rPr>
        <w:t xml:space="preserve"> Pour les grands emballages non conçus pour être empilés, la mention doit être </w:t>
      </w:r>
      <w:r w:rsidR="00E911C5" w:rsidRPr="00E911C5">
        <w:t>“</w:t>
      </w:r>
      <w:r w:rsidR="00E911C5">
        <w:rPr>
          <w:lang w:val="fr-FR"/>
        </w:rPr>
        <w:t>0</w:t>
      </w:r>
      <w:r w:rsidR="00E911C5" w:rsidRPr="00E911C5">
        <w:t>”</w:t>
      </w:r>
      <w:r>
        <w:rPr>
          <w:lang w:val="fr-FR"/>
        </w:rPr>
        <w:t> ; » ;</w:t>
      </w:r>
    </w:p>
    <w:p w14:paraId="0657432B" w14:textId="724FFDAE" w:rsidR="00033DA6" w:rsidRPr="008C3265" w:rsidRDefault="0062047C" w:rsidP="00033DA6">
      <w:pPr>
        <w:pStyle w:val="SingleTxtG"/>
        <w:rPr>
          <w:lang w:val="fr-FR"/>
        </w:rPr>
      </w:pPr>
      <w:r>
        <w:rPr>
          <w:lang w:val="fr-FR"/>
        </w:rPr>
        <w:tab/>
      </w:r>
      <w:r w:rsidR="00033DA6">
        <w:rPr>
          <w:lang w:val="fr-FR"/>
        </w:rPr>
        <w:t>e)</w:t>
      </w:r>
      <w:r w:rsidR="00033DA6">
        <w:rPr>
          <w:lang w:val="fr-FR"/>
        </w:rPr>
        <w:tab/>
        <w:t>Exemples de marquage au 6</w:t>
      </w:r>
      <w:r w:rsidR="00E911C5" w:rsidRPr="00E911C5">
        <w:rPr>
          <w:lang w:val="fr-FR"/>
        </w:rPr>
        <w:t>.</w:t>
      </w:r>
      <w:r w:rsidR="00033DA6">
        <w:rPr>
          <w:lang w:val="fr-FR"/>
        </w:rPr>
        <w:t>6</w:t>
      </w:r>
      <w:r w:rsidR="00E911C5" w:rsidRPr="00E911C5">
        <w:rPr>
          <w:lang w:val="fr-FR"/>
        </w:rPr>
        <w:t>.</w:t>
      </w:r>
      <w:r w:rsidR="00033DA6">
        <w:rPr>
          <w:lang w:val="fr-FR"/>
        </w:rPr>
        <w:t>3</w:t>
      </w:r>
      <w:r w:rsidR="00E911C5" w:rsidRPr="00E911C5">
        <w:rPr>
          <w:lang w:val="fr-FR"/>
        </w:rPr>
        <w:t>.</w:t>
      </w:r>
      <w:r w:rsidR="00033DA6">
        <w:rPr>
          <w:lang w:val="fr-FR"/>
        </w:rPr>
        <w:t>2 :</w:t>
      </w:r>
    </w:p>
    <w:p w14:paraId="5CB88802" w14:textId="1E81A13F" w:rsidR="00033DA6" w:rsidRPr="00293AD3" w:rsidRDefault="00033DA6" w:rsidP="00033DA6">
      <w:pPr>
        <w:pStyle w:val="SingleTxtG"/>
        <w:ind w:left="1701"/>
        <w:rPr>
          <w:lang w:val="fr-FR"/>
        </w:rPr>
      </w:pPr>
      <w:r>
        <w:rPr>
          <w:lang w:val="fr-FR"/>
        </w:rPr>
        <w:t>« </w:t>
      </w:r>
      <w:r w:rsidR="00E911C5" w:rsidRPr="00E911C5">
        <w:rPr>
          <w:lang w:val="fr-FR"/>
        </w:rPr>
        <w:t>...</w:t>
      </w:r>
      <w:r>
        <w:rPr>
          <w:lang w:val="fr-FR"/>
        </w:rPr>
        <w:t xml:space="preserve"> </w:t>
      </w:r>
      <w:r>
        <w:rPr>
          <w:b/>
          <w:bCs/>
          <w:lang w:val="fr-FR"/>
        </w:rPr>
        <w:t>masse</w:t>
      </w:r>
      <w:r>
        <w:rPr>
          <w:lang w:val="fr-FR"/>
        </w:rPr>
        <w:t xml:space="preserve"> </w:t>
      </w:r>
      <w:r>
        <w:rPr>
          <w:strike/>
          <w:lang w:val="fr-FR"/>
        </w:rPr>
        <w:t>charge</w:t>
      </w:r>
      <w:r>
        <w:rPr>
          <w:lang w:val="fr-FR"/>
        </w:rPr>
        <w:t xml:space="preserve"> de gerbage : 2 500 kg ; </w:t>
      </w:r>
      <w:r w:rsidR="00E911C5" w:rsidRPr="00E911C5">
        <w:rPr>
          <w:lang w:val="fr-FR"/>
        </w:rPr>
        <w:t>...</w:t>
      </w:r>
      <w:r w:rsidR="00E911C5">
        <w:rPr>
          <w:lang w:val="fr-FR"/>
        </w:rPr>
        <w:t> »</w:t>
      </w:r>
      <w:r>
        <w:rPr>
          <w:lang w:val="fr-FR"/>
        </w:rPr>
        <w:t xml:space="preserve"> (à deux reprises) ;</w:t>
      </w:r>
    </w:p>
    <w:p w14:paraId="2E46A831" w14:textId="1142FA7C" w:rsidR="00033DA6" w:rsidRPr="008C3265" w:rsidRDefault="0062047C" w:rsidP="00033DA6">
      <w:pPr>
        <w:pStyle w:val="SingleTxtG"/>
        <w:keepNext/>
        <w:rPr>
          <w:lang w:val="fr-FR"/>
        </w:rPr>
      </w:pPr>
      <w:r>
        <w:rPr>
          <w:lang w:val="fr-FR"/>
        </w:rPr>
        <w:tab/>
      </w:r>
      <w:r w:rsidR="00033DA6">
        <w:rPr>
          <w:lang w:val="fr-FR"/>
        </w:rPr>
        <w:t>f)</w:t>
      </w:r>
      <w:r w:rsidR="00033DA6">
        <w:rPr>
          <w:lang w:val="fr-FR"/>
        </w:rPr>
        <w:tab/>
        <w:t>Texte au 6</w:t>
      </w:r>
      <w:r w:rsidR="00E911C5" w:rsidRPr="00E911C5">
        <w:rPr>
          <w:lang w:val="fr-FR"/>
        </w:rPr>
        <w:t>.</w:t>
      </w:r>
      <w:r w:rsidR="00033DA6">
        <w:rPr>
          <w:lang w:val="fr-FR"/>
        </w:rPr>
        <w:t>6</w:t>
      </w:r>
      <w:r w:rsidR="00E911C5" w:rsidRPr="00E911C5">
        <w:rPr>
          <w:lang w:val="fr-FR"/>
        </w:rPr>
        <w:t>.</w:t>
      </w:r>
      <w:r w:rsidR="00033DA6">
        <w:rPr>
          <w:lang w:val="fr-FR"/>
        </w:rPr>
        <w:t>3</w:t>
      </w:r>
      <w:r w:rsidR="00E911C5" w:rsidRPr="00E911C5">
        <w:rPr>
          <w:lang w:val="fr-FR"/>
        </w:rPr>
        <w:t>.</w:t>
      </w:r>
      <w:r w:rsidR="00033DA6">
        <w:rPr>
          <w:lang w:val="fr-FR"/>
        </w:rPr>
        <w:t>3 :</w:t>
      </w:r>
    </w:p>
    <w:p w14:paraId="67AF361E" w14:textId="3D8B8EE3" w:rsidR="00033DA6" w:rsidRPr="008C3265" w:rsidRDefault="00033DA6" w:rsidP="00033DA6">
      <w:pPr>
        <w:pStyle w:val="SingleTxtG"/>
        <w:keepNext/>
        <w:ind w:left="1701"/>
        <w:rPr>
          <w:lang w:val="fr-FR"/>
        </w:rPr>
      </w:pPr>
      <w:r>
        <w:rPr>
          <w:lang w:val="fr-FR"/>
        </w:rPr>
        <w:t xml:space="preserve">« La </w:t>
      </w:r>
      <w:r>
        <w:rPr>
          <w:b/>
          <w:bCs/>
          <w:lang w:val="fr-FR"/>
        </w:rPr>
        <w:t>masse</w:t>
      </w:r>
      <w:r>
        <w:rPr>
          <w:lang w:val="fr-FR"/>
        </w:rPr>
        <w:t xml:space="preserve"> </w:t>
      </w:r>
      <w:r>
        <w:rPr>
          <w:strike/>
          <w:lang w:val="fr-FR"/>
        </w:rPr>
        <w:t>charge</w:t>
      </w:r>
      <w:r>
        <w:rPr>
          <w:lang w:val="fr-FR"/>
        </w:rPr>
        <w:t xml:space="preserve"> de gerbage maximale autorisée doit être indiquée sur le symbole, comme indiqué à la figure 6</w:t>
      </w:r>
      <w:r w:rsidR="00E911C5" w:rsidRPr="00E911C5">
        <w:rPr>
          <w:lang w:val="fr-FR"/>
        </w:rPr>
        <w:t>.</w:t>
      </w:r>
      <w:r>
        <w:rPr>
          <w:lang w:val="fr-FR"/>
        </w:rPr>
        <w:t>6</w:t>
      </w:r>
      <w:r w:rsidR="00E911C5" w:rsidRPr="00E911C5">
        <w:rPr>
          <w:lang w:val="fr-FR"/>
        </w:rPr>
        <w:t>.</w:t>
      </w:r>
      <w:r>
        <w:rPr>
          <w:lang w:val="fr-FR"/>
        </w:rPr>
        <w:t>1 ou à la figure 6</w:t>
      </w:r>
      <w:r w:rsidR="00E911C5" w:rsidRPr="00E911C5">
        <w:rPr>
          <w:lang w:val="fr-FR"/>
        </w:rPr>
        <w:t>.</w:t>
      </w:r>
      <w:r>
        <w:rPr>
          <w:lang w:val="fr-FR"/>
        </w:rPr>
        <w:t>6</w:t>
      </w:r>
      <w:r w:rsidR="00E911C5" w:rsidRPr="00E911C5">
        <w:rPr>
          <w:lang w:val="fr-FR"/>
        </w:rPr>
        <w:t>.</w:t>
      </w:r>
      <w:r>
        <w:rPr>
          <w:lang w:val="fr-FR"/>
        </w:rPr>
        <w:t>2</w:t>
      </w:r>
      <w:r w:rsidR="00E911C5" w:rsidRPr="00E911C5">
        <w:rPr>
          <w:lang w:val="fr-FR"/>
        </w:rPr>
        <w:t>.</w:t>
      </w:r>
      <w:r>
        <w:rPr>
          <w:lang w:val="fr-FR"/>
        </w:rPr>
        <w:t xml:space="preserve"> Le symbole doit être durable et bien visible</w:t>
      </w:r>
      <w:r w:rsidR="00E911C5" w:rsidRPr="00E911C5">
        <w:rPr>
          <w:lang w:val="fr-FR"/>
        </w:rPr>
        <w:t>.</w:t>
      </w:r>
      <w:r>
        <w:rPr>
          <w:lang w:val="fr-FR"/>
        </w:rPr>
        <w:t> » ;</w:t>
      </w:r>
    </w:p>
    <w:p w14:paraId="47BC0054" w14:textId="4477F526" w:rsidR="00033DA6" w:rsidRPr="008C3265" w:rsidRDefault="0062047C" w:rsidP="00033DA6">
      <w:pPr>
        <w:pStyle w:val="SingleTxtG"/>
        <w:rPr>
          <w:lang w:val="fr-FR"/>
        </w:rPr>
      </w:pPr>
      <w:r>
        <w:rPr>
          <w:lang w:val="fr-FR"/>
        </w:rPr>
        <w:tab/>
      </w:r>
      <w:r w:rsidR="00033DA6">
        <w:rPr>
          <w:lang w:val="fr-FR"/>
        </w:rPr>
        <w:t>g)</w:t>
      </w:r>
      <w:r w:rsidR="00033DA6">
        <w:rPr>
          <w:lang w:val="fr-FR"/>
        </w:rPr>
        <w:tab/>
        <w:t>Marquage des conteneurs pour vrac au 6</w:t>
      </w:r>
      <w:r w:rsidR="00E911C5" w:rsidRPr="00E911C5">
        <w:rPr>
          <w:lang w:val="fr-FR"/>
        </w:rPr>
        <w:t>.</w:t>
      </w:r>
      <w:r w:rsidR="00033DA6">
        <w:rPr>
          <w:lang w:val="fr-FR"/>
        </w:rPr>
        <w:t>8</w:t>
      </w:r>
      <w:r w:rsidR="00E911C5" w:rsidRPr="00E911C5">
        <w:rPr>
          <w:lang w:val="fr-FR"/>
        </w:rPr>
        <w:t>.</w:t>
      </w:r>
      <w:r w:rsidR="00033DA6">
        <w:rPr>
          <w:lang w:val="fr-FR"/>
        </w:rPr>
        <w:t>5</w:t>
      </w:r>
      <w:r w:rsidR="00E911C5" w:rsidRPr="00E911C5">
        <w:rPr>
          <w:lang w:val="fr-FR"/>
        </w:rPr>
        <w:t>.</w:t>
      </w:r>
      <w:r w:rsidR="00033DA6">
        <w:rPr>
          <w:lang w:val="fr-FR"/>
        </w:rPr>
        <w:t>5 g) :</w:t>
      </w:r>
    </w:p>
    <w:p w14:paraId="126571C8" w14:textId="50187627" w:rsidR="00033DA6" w:rsidRPr="008C3265" w:rsidRDefault="00033DA6" w:rsidP="00033DA6">
      <w:pPr>
        <w:pStyle w:val="SingleTxtG"/>
        <w:ind w:left="1701"/>
        <w:rPr>
          <w:lang w:val="fr-FR"/>
        </w:rPr>
      </w:pPr>
      <w:r>
        <w:rPr>
          <w:lang w:val="fr-FR"/>
        </w:rPr>
        <w:t xml:space="preserve">« la </w:t>
      </w:r>
      <w:r>
        <w:rPr>
          <w:b/>
          <w:bCs/>
          <w:lang w:val="fr-FR"/>
        </w:rPr>
        <w:t>masse</w:t>
      </w:r>
      <w:r>
        <w:rPr>
          <w:lang w:val="fr-FR"/>
        </w:rPr>
        <w:t xml:space="preserve"> </w:t>
      </w:r>
      <w:r>
        <w:rPr>
          <w:strike/>
          <w:lang w:val="fr-FR"/>
        </w:rPr>
        <w:t>charge</w:t>
      </w:r>
      <w:r>
        <w:rPr>
          <w:lang w:val="fr-FR"/>
        </w:rPr>
        <w:t xml:space="preserve"> appliquée lors de l’épreuve de gerbage en kg ; »</w:t>
      </w:r>
      <w:r w:rsidR="00E911C5" w:rsidRPr="00E911C5">
        <w:rPr>
          <w:lang w:val="fr-FR"/>
        </w:rPr>
        <w:t>.</w:t>
      </w:r>
    </w:p>
    <w:p w14:paraId="58CAC246" w14:textId="36622E32" w:rsidR="00033DA6" w:rsidRPr="008C3265" w:rsidRDefault="00033DA6" w:rsidP="00033DA6">
      <w:pPr>
        <w:pStyle w:val="H1G"/>
        <w:rPr>
          <w:lang w:val="fr-FR"/>
        </w:rPr>
      </w:pPr>
      <w:r>
        <w:rPr>
          <w:lang w:val="fr-FR"/>
        </w:rPr>
        <w:tab/>
        <w:t>E</w:t>
      </w:r>
      <w:r w:rsidR="00E911C5" w:rsidRPr="00E911C5">
        <w:rPr>
          <w:lang w:val="fr-FR"/>
        </w:rPr>
        <w:t>.</w:t>
      </w:r>
      <w:r>
        <w:rPr>
          <w:lang w:val="fr-FR"/>
        </w:rPr>
        <w:tab/>
        <w:t>Proposition 5</w:t>
      </w:r>
    </w:p>
    <w:p w14:paraId="758BCF3E" w14:textId="78EE9E20" w:rsidR="00033DA6" w:rsidRPr="00033DA6" w:rsidRDefault="00033DA6" w:rsidP="00033DA6">
      <w:pPr>
        <w:pStyle w:val="SingleTxtG"/>
        <w:rPr>
          <w:lang w:val="fr-FR"/>
        </w:rPr>
      </w:pPr>
      <w:r w:rsidRPr="00033DA6">
        <w:rPr>
          <w:lang w:val="fr-FR"/>
        </w:rPr>
        <w:t>26</w:t>
      </w:r>
      <w:r w:rsidR="00E911C5" w:rsidRPr="00E911C5">
        <w:rPr>
          <w:lang w:val="fr-FR"/>
        </w:rPr>
        <w:t>.</w:t>
      </w:r>
      <w:r w:rsidRPr="00033DA6">
        <w:rPr>
          <w:lang w:val="fr-FR"/>
        </w:rPr>
        <w:tab/>
        <w:t xml:space="preserve">Modifier les paragraphes suivants comme suit (les modifications qu’il est proposé d’apporter au texte actuel figurent en </w:t>
      </w:r>
      <w:r w:rsidRPr="00033DA6">
        <w:rPr>
          <w:b/>
          <w:bCs/>
          <w:lang w:val="fr-FR"/>
        </w:rPr>
        <w:t>caractères gras</w:t>
      </w:r>
      <w:r w:rsidRPr="00033DA6">
        <w:rPr>
          <w:lang w:val="fr-FR"/>
        </w:rPr>
        <w:t xml:space="preserve"> pour les ajouts et </w:t>
      </w:r>
      <w:r w:rsidRPr="00033DA6">
        <w:rPr>
          <w:strike/>
          <w:lang w:val="fr-FR"/>
        </w:rPr>
        <w:t>biffés</w:t>
      </w:r>
      <w:r w:rsidRPr="00033DA6">
        <w:rPr>
          <w:lang w:val="fr-FR"/>
        </w:rPr>
        <w:t xml:space="preserve"> pour les suppressions) :</w:t>
      </w:r>
    </w:p>
    <w:p w14:paraId="0F9A793C" w14:textId="162DB1B4" w:rsidR="00033DA6" w:rsidRPr="00033DA6" w:rsidRDefault="00033DA6" w:rsidP="00033DA6">
      <w:pPr>
        <w:pStyle w:val="Titre5"/>
        <w:tabs>
          <w:tab w:val="left" w:pos="2835"/>
        </w:tabs>
        <w:spacing w:after="120"/>
        <w:ind w:left="1701" w:right="1134"/>
        <w:rPr>
          <w:i/>
          <w:iCs/>
          <w:lang w:val="fr-FR"/>
        </w:rPr>
      </w:pPr>
      <w:r w:rsidRPr="00033DA6">
        <w:rPr>
          <w:lang w:val="fr-FR"/>
        </w:rPr>
        <w:t>« 6</w:t>
      </w:r>
      <w:r w:rsidR="00E911C5" w:rsidRPr="00E911C5">
        <w:rPr>
          <w:lang w:val="fr-FR"/>
        </w:rPr>
        <w:t>.</w:t>
      </w:r>
      <w:r w:rsidRPr="00033DA6">
        <w:rPr>
          <w:lang w:val="fr-FR"/>
        </w:rPr>
        <w:t>5</w:t>
      </w:r>
      <w:r w:rsidR="00E911C5" w:rsidRPr="00E911C5">
        <w:rPr>
          <w:lang w:val="fr-FR"/>
        </w:rPr>
        <w:t>.</w:t>
      </w:r>
      <w:r w:rsidRPr="00033DA6">
        <w:rPr>
          <w:lang w:val="fr-FR"/>
        </w:rPr>
        <w:t>6</w:t>
      </w:r>
      <w:r w:rsidR="00E911C5" w:rsidRPr="00E911C5">
        <w:rPr>
          <w:lang w:val="fr-FR"/>
        </w:rPr>
        <w:t>.</w:t>
      </w:r>
      <w:r w:rsidRPr="00033DA6">
        <w:rPr>
          <w:lang w:val="fr-FR"/>
        </w:rPr>
        <w:t>6</w:t>
      </w:r>
      <w:r w:rsidR="00E911C5" w:rsidRPr="00E911C5">
        <w:rPr>
          <w:lang w:val="fr-FR"/>
        </w:rPr>
        <w:t>.</w:t>
      </w:r>
      <w:r w:rsidRPr="00033DA6">
        <w:rPr>
          <w:lang w:val="fr-FR"/>
        </w:rPr>
        <w:t>4</w:t>
      </w:r>
      <w:r w:rsidRPr="00033DA6">
        <w:rPr>
          <w:lang w:val="fr-FR"/>
        </w:rPr>
        <w:tab/>
      </w:r>
      <w:r w:rsidRPr="00033DA6">
        <w:rPr>
          <w:i/>
          <w:iCs/>
          <w:lang w:val="fr-FR"/>
        </w:rPr>
        <w:t>Calcul de la charge d’épreuve superposée</w:t>
      </w:r>
    </w:p>
    <w:p w14:paraId="3429A214" w14:textId="2430A98C" w:rsidR="00033DA6" w:rsidRPr="00033DA6" w:rsidRDefault="00033DA6" w:rsidP="0068053A">
      <w:pPr>
        <w:pStyle w:val="SingleTxtG"/>
        <w:ind w:left="2268"/>
        <w:rPr>
          <w:lang w:val="fr-FR"/>
        </w:rPr>
      </w:pPr>
      <w:r w:rsidRPr="00033DA6">
        <w:rPr>
          <w:lang w:val="fr-FR"/>
        </w:rPr>
        <w:tab/>
        <w:t xml:space="preserve">La </w:t>
      </w:r>
      <w:r w:rsidRPr="00033DA6">
        <w:rPr>
          <w:b/>
          <w:bCs/>
          <w:lang w:val="fr-FR"/>
        </w:rPr>
        <w:t>masse</w:t>
      </w:r>
      <w:r w:rsidRPr="00033DA6">
        <w:rPr>
          <w:lang w:val="fr-FR"/>
        </w:rPr>
        <w:t xml:space="preserve"> </w:t>
      </w:r>
      <w:r w:rsidRPr="00033DA6">
        <w:rPr>
          <w:strike/>
          <w:lang w:val="fr-FR"/>
        </w:rPr>
        <w:t>charge</w:t>
      </w:r>
      <w:r w:rsidRPr="00033DA6">
        <w:rPr>
          <w:lang w:val="fr-FR"/>
        </w:rPr>
        <w:t xml:space="preserve"> qui doit être appliquée au GRV doit être de 1,8 fois la masse brute maximale admissible du nombre de GRV semblables qui peuvent être empilés sur le GRV au cours du transport</w:t>
      </w:r>
      <w:r w:rsidR="00E911C5" w:rsidRPr="00E911C5">
        <w:rPr>
          <w:lang w:val="fr-FR"/>
        </w:rPr>
        <w:t>.</w:t>
      </w:r>
      <w:r w:rsidRPr="00033DA6">
        <w:rPr>
          <w:lang w:val="fr-FR"/>
        </w:rPr>
        <w:t> »</w:t>
      </w:r>
      <w:r w:rsidR="00E911C5" w:rsidRPr="00E911C5">
        <w:rPr>
          <w:lang w:val="fr-FR"/>
        </w:rPr>
        <w:t>.</w:t>
      </w:r>
    </w:p>
    <w:p w14:paraId="3C3BA458" w14:textId="57D479A5" w:rsidR="00033DA6" w:rsidRPr="00033DA6" w:rsidRDefault="00033DA6" w:rsidP="00033DA6">
      <w:pPr>
        <w:pStyle w:val="Titre6"/>
        <w:tabs>
          <w:tab w:val="left" w:pos="2835"/>
        </w:tabs>
        <w:spacing w:after="120"/>
        <w:ind w:left="1701" w:right="1134"/>
        <w:rPr>
          <w:iCs/>
          <w:lang w:val="fr-FR"/>
        </w:rPr>
      </w:pPr>
      <w:r w:rsidRPr="00033DA6">
        <w:rPr>
          <w:lang w:val="fr-FR"/>
        </w:rPr>
        <w:t>« 6</w:t>
      </w:r>
      <w:r w:rsidR="00E911C5" w:rsidRPr="00E911C5">
        <w:rPr>
          <w:lang w:val="fr-FR"/>
        </w:rPr>
        <w:t>.</w:t>
      </w:r>
      <w:r w:rsidRPr="00033DA6">
        <w:rPr>
          <w:lang w:val="fr-FR"/>
        </w:rPr>
        <w:t>6</w:t>
      </w:r>
      <w:r w:rsidR="00E911C5" w:rsidRPr="00E911C5">
        <w:rPr>
          <w:lang w:val="fr-FR"/>
        </w:rPr>
        <w:t>.</w:t>
      </w:r>
      <w:r w:rsidRPr="00033DA6">
        <w:rPr>
          <w:lang w:val="fr-FR"/>
        </w:rPr>
        <w:t>5</w:t>
      </w:r>
      <w:r w:rsidR="00E911C5" w:rsidRPr="00E911C5">
        <w:rPr>
          <w:lang w:val="fr-FR"/>
        </w:rPr>
        <w:t>.</w:t>
      </w:r>
      <w:r w:rsidRPr="00033DA6">
        <w:rPr>
          <w:lang w:val="fr-FR"/>
        </w:rPr>
        <w:t>3</w:t>
      </w:r>
      <w:r w:rsidR="00E911C5" w:rsidRPr="00E911C5">
        <w:rPr>
          <w:lang w:val="fr-FR"/>
        </w:rPr>
        <w:t>.</w:t>
      </w:r>
      <w:r w:rsidRPr="00033DA6">
        <w:rPr>
          <w:lang w:val="fr-FR"/>
        </w:rPr>
        <w:t>3</w:t>
      </w:r>
      <w:r w:rsidR="00E911C5" w:rsidRPr="00E911C5">
        <w:rPr>
          <w:lang w:val="fr-FR"/>
        </w:rPr>
        <w:t>.</w:t>
      </w:r>
      <w:r w:rsidRPr="00033DA6">
        <w:rPr>
          <w:lang w:val="fr-FR"/>
        </w:rPr>
        <w:t>4</w:t>
      </w:r>
      <w:r w:rsidRPr="00033DA6">
        <w:rPr>
          <w:lang w:val="fr-FR"/>
        </w:rPr>
        <w:tab/>
        <w:t>Calcul de la charge d’épreuve superposée</w:t>
      </w:r>
    </w:p>
    <w:p w14:paraId="571C9DF5" w14:textId="494A823E" w:rsidR="00033DA6" w:rsidRPr="00033DA6" w:rsidRDefault="00033DA6" w:rsidP="0068053A">
      <w:pPr>
        <w:pStyle w:val="SingleTxtG"/>
        <w:ind w:left="2268"/>
        <w:rPr>
          <w:lang w:val="fr-FR"/>
        </w:rPr>
      </w:pPr>
      <w:r w:rsidRPr="00033DA6">
        <w:rPr>
          <w:lang w:val="fr-FR"/>
        </w:rPr>
        <w:tab/>
        <w:t xml:space="preserve">La </w:t>
      </w:r>
      <w:r w:rsidRPr="00033DA6">
        <w:rPr>
          <w:b/>
          <w:bCs/>
          <w:lang w:val="fr-FR"/>
        </w:rPr>
        <w:t>masse</w:t>
      </w:r>
      <w:r w:rsidRPr="00033DA6">
        <w:rPr>
          <w:lang w:val="fr-FR"/>
        </w:rPr>
        <w:t xml:space="preserve"> </w:t>
      </w:r>
      <w:r w:rsidRPr="00033DA6">
        <w:rPr>
          <w:strike/>
          <w:lang w:val="fr-FR"/>
        </w:rPr>
        <w:t>charge</w:t>
      </w:r>
      <w:r w:rsidRPr="00033DA6">
        <w:rPr>
          <w:lang w:val="fr-FR"/>
        </w:rPr>
        <w:t xml:space="preserve"> posée sur le grand emballage peut être égale à 1,8 fois la masse brute maximale admissible totale du nombre de grands emballages similaires qui peuvent être empilés sur un grand emballage au cours du transport</w:t>
      </w:r>
      <w:r w:rsidR="00E911C5" w:rsidRPr="00E911C5">
        <w:rPr>
          <w:lang w:val="fr-FR"/>
        </w:rPr>
        <w:t>.</w:t>
      </w:r>
      <w:r w:rsidRPr="00033DA6">
        <w:rPr>
          <w:lang w:val="fr-FR"/>
        </w:rPr>
        <w:t> »</w:t>
      </w:r>
      <w:r w:rsidR="00E911C5" w:rsidRPr="00E911C5">
        <w:rPr>
          <w:lang w:val="fr-FR"/>
        </w:rPr>
        <w:t>.</w:t>
      </w:r>
    </w:p>
    <w:p w14:paraId="7FE49F9C" w14:textId="4836F91A" w:rsidR="00033DA6" w:rsidRPr="008C3265" w:rsidRDefault="00033DA6" w:rsidP="00033DA6">
      <w:pPr>
        <w:pStyle w:val="H1G"/>
        <w:rPr>
          <w:lang w:val="fr-FR"/>
        </w:rPr>
      </w:pPr>
      <w:r>
        <w:rPr>
          <w:lang w:val="fr-FR"/>
        </w:rPr>
        <w:tab/>
        <w:t>F</w:t>
      </w:r>
      <w:r w:rsidR="00E911C5" w:rsidRPr="00E911C5">
        <w:rPr>
          <w:lang w:val="fr-FR"/>
        </w:rPr>
        <w:t>.</w:t>
      </w:r>
      <w:r>
        <w:rPr>
          <w:lang w:val="fr-FR"/>
        </w:rPr>
        <w:tab/>
        <w:t>Proposition 6</w:t>
      </w:r>
    </w:p>
    <w:p w14:paraId="00CC1B30" w14:textId="20645298" w:rsidR="00033DA6" w:rsidRPr="00033DA6" w:rsidRDefault="00033DA6" w:rsidP="00033DA6">
      <w:pPr>
        <w:pStyle w:val="SingleTxtG"/>
        <w:rPr>
          <w:lang w:val="fr-FR"/>
        </w:rPr>
      </w:pPr>
      <w:r w:rsidRPr="00033DA6">
        <w:rPr>
          <w:lang w:val="fr-FR"/>
        </w:rPr>
        <w:t>27</w:t>
      </w:r>
      <w:r w:rsidR="00E911C5" w:rsidRPr="00E911C5">
        <w:rPr>
          <w:lang w:val="fr-FR"/>
        </w:rPr>
        <w:t>.</w:t>
      </w:r>
      <w:r w:rsidRPr="00033DA6">
        <w:rPr>
          <w:lang w:val="fr-FR"/>
        </w:rPr>
        <w:tab/>
        <w:t>Modifier comme suit la définition de « Masse nette de matières explosibles » au</w:t>
      </w:r>
      <w:r w:rsidR="0068053A">
        <w:rPr>
          <w:lang w:val="fr-FR"/>
        </w:rPr>
        <w:t> </w:t>
      </w:r>
      <w:r w:rsidRPr="00033DA6">
        <w:rPr>
          <w:lang w:val="fr-FR"/>
        </w:rPr>
        <w:t>1</w:t>
      </w:r>
      <w:r w:rsidR="00E911C5" w:rsidRPr="00E911C5">
        <w:rPr>
          <w:lang w:val="fr-FR"/>
        </w:rPr>
        <w:t>.</w:t>
      </w:r>
      <w:r w:rsidRPr="00033DA6">
        <w:rPr>
          <w:lang w:val="fr-FR"/>
        </w:rPr>
        <w:t>2</w:t>
      </w:r>
      <w:r w:rsidR="00E911C5" w:rsidRPr="00E911C5">
        <w:rPr>
          <w:lang w:val="fr-FR"/>
        </w:rPr>
        <w:t>.</w:t>
      </w:r>
      <w:r w:rsidRPr="00033DA6">
        <w:rPr>
          <w:lang w:val="fr-FR"/>
        </w:rPr>
        <w:t>1 :</w:t>
      </w:r>
    </w:p>
    <w:p w14:paraId="313BA920" w14:textId="7F117E6C" w:rsidR="00033DA6" w:rsidRPr="00033DA6" w:rsidRDefault="00033DA6" w:rsidP="00033DA6">
      <w:pPr>
        <w:pStyle w:val="OBtxt"/>
        <w:ind w:left="1701" w:right="1134"/>
        <w:rPr>
          <w:iCs/>
          <w:sz w:val="20"/>
          <w:lang w:val="fr-FR"/>
        </w:rPr>
      </w:pPr>
      <w:r w:rsidRPr="00033DA6">
        <w:rPr>
          <w:sz w:val="20"/>
          <w:lang w:val="fr-FR"/>
        </w:rPr>
        <w:t>«</w:t>
      </w:r>
      <w:r w:rsidRPr="00033DA6">
        <w:rPr>
          <w:i/>
          <w:iCs/>
          <w:sz w:val="20"/>
          <w:lang w:val="fr-FR"/>
        </w:rPr>
        <w:t xml:space="preserve"> Masse nette de matières explosibles, </w:t>
      </w:r>
      <w:r w:rsidRPr="00033DA6">
        <w:rPr>
          <w:sz w:val="20"/>
          <w:lang w:val="fr-FR"/>
        </w:rPr>
        <w:t>la masse totale des matières explosibles, sans emballages, enveloppes, etc</w:t>
      </w:r>
      <w:r w:rsidR="00E911C5" w:rsidRPr="00E911C5">
        <w:rPr>
          <w:sz w:val="20"/>
          <w:lang w:val="fr-FR"/>
        </w:rPr>
        <w:t>.</w:t>
      </w:r>
      <w:r w:rsidRPr="00033DA6">
        <w:rPr>
          <w:sz w:val="20"/>
          <w:lang w:val="fr-FR"/>
        </w:rPr>
        <w:t xml:space="preserve"> (Les termes</w:t>
      </w:r>
      <w:r w:rsidRPr="00033DA6">
        <w:rPr>
          <w:i/>
          <w:iCs/>
          <w:sz w:val="20"/>
          <w:lang w:val="fr-FR"/>
        </w:rPr>
        <w:t xml:space="preserve"> </w:t>
      </w:r>
      <w:r w:rsidR="00E911C5" w:rsidRPr="00E911C5">
        <w:rPr>
          <w:sz w:val="20"/>
          <w:lang w:val="fr-CH"/>
        </w:rPr>
        <w:t>“</w:t>
      </w:r>
      <w:r w:rsidRPr="00033DA6">
        <w:rPr>
          <w:i/>
          <w:iCs/>
          <w:sz w:val="20"/>
          <w:lang w:val="fr-FR"/>
        </w:rPr>
        <w:t>quantité nette de matières explosibles</w:t>
      </w:r>
      <w:r w:rsidR="00E911C5" w:rsidRPr="00E911C5">
        <w:rPr>
          <w:sz w:val="20"/>
          <w:lang w:val="fr-CH"/>
        </w:rPr>
        <w:t>”</w:t>
      </w:r>
      <w:r w:rsidRPr="00033DA6">
        <w:rPr>
          <w:strike/>
          <w:sz w:val="20"/>
          <w:lang w:val="fr-FR"/>
        </w:rPr>
        <w:t>,</w:t>
      </w:r>
      <w:r w:rsidRPr="00033DA6">
        <w:rPr>
          <w:sz w:val="20"/>
          <w:lang w:val="fr-FR"/>
        </w:rPr>
        <w:t xml:space="preserve"> </w:t>
      </w:r>
      <w:r w:rsidRPr="00033DA6">
        <w:rPr>
          <w:b/>
          <w:bCs/>
          <w:sz w:val="20"/>
          <w:lang w:val="fr-FR"/>
        </w:rPr>
        <w:t>ou</w:t>
      </w:r>
      <w:r w:rsidRPr="00033DA6">
        <w:rPr>
          <w:i/>
          <w:iCs/>
          <w:sz w:val="20"/>
          <w:lang w:val="fr-FR"/>
        </w:rPr>
        <w:t xml:space="preserve"> </w:t>
      </w:r>
      <w:r w:rsidR="00E911C5" w:rsidRPr="00E911C5">
        <w:rPr>
          <w:sz w:val="20"/>
          <w:lang w:val="fr-CH"/>
        </w:rPr>
        <w:lastRenderedPageBreak/>
        <w:t>“</w:t>
      </w:r>
      <w:r w:rsidRPr="00033DA6">
        <w:rPr>
          <w:i/>
          <w:iCs/>
          <w:sz w:val="20"/>
          <w:lang w:val="fr-FR"/>
        </w:rPr>
        <w:t>contenu net de matières explosibles</w:t>
      </w:r>
      <w:r w:rsidR="00E911C5" w:rsidRPr="00E911C5">
        <w:rPr>
          <w:sz w:val="20"/>
          <w:lang w:val="fr-CH"/>
        </w:rPr>
        <w:t>”</w:t>
      </w:r>
      <w:r w:rsidRPr="00033DA6">
        <w:rPr>
          <w:i/>
          <w:iCs/>
          <w:strike/>
          <w:sz w:val="20"/>
          <w:lang w:val="fr-FR"/>
        </w:rPr>
        <w:t xml:space="preserve">, </w:t>
      </w:r>
      <w:r w:rsidRPr="00033DA6">
        <w:rPr>
          <w:strike/>
          <w:sz w:val="20"/>
          <w:lang w:val="fr-FR"/>
        </w:rPr>
        <w:t>ou</w:t>
      </w:r>
      <w:r w:rsidRPr="00033DA6">
        <w:rPr>
          <w:i/>
          <w:iCs/>
          <w:strike/>
          <w:sz w:val="20"/>
          <w:lang w:val="fr-FR"/>
        </w:rPr>
        <w:t xml:space="preserve"> </w:t>
      </w:r>
      <w:r w:rsidRPr="00033DA6">
        <w:rPr>
          <w:strike/>
          <w:sz w:val="20"/>
          <w:lang w:val="fr-FR"/>
        </w:rPr>
        <w:t>"</w:t>
      </w:r>
      <w:r w:rsidRPr="00033DA6">
        <w:rPr>
          <w:i/>
          <w:iCs/>
          <w:strike/>
          <w:sz w:val="20"/>
          <w:lang w:val="fr-FR"/>
        </w:rPr>
        <w:t>poids net de matières explosibles</w:t>
      </w:r>
      <w:r w:rsidRPr="00033DA6">
        <w:rPr>
          <w:strike/>
          <w:sz w:val="20"/>
          <w:lang w:val="fr-FR"/>
        </w:rPr>
        <w:t>"</w:t>
      </w:r>
      <w:r w:rsidRPr="00033DA6">
        <w:rPr>
          <w:i/>
          <w:iCs/>
          <w:sz w:val="20"/>
          <w:lang w:val="fr-FR"/>
        </w:rPr>
        <w:t xml:space="preserve"> </w:t>
      </w:r>
      <w:r w:rsidRPr="00033DA6">
        <w:rPr>
          <w:sz w:val="20"/>
          <w:lang w:val="fr-FR"/>
        </w:rPr>
        <w:t>sont souvent utilisés dans le même sens</w:t>
      </w:r>
      <w:r w:rsidR="00E911C5" w:rsidRPr="00E911C5">
        <w:rPr>
          <w:sz w:val="20"/>
          <w:lang w:val="fr-FR"/>
        </w:rPr>
        <w:t>.</w:t>
      </w:r>
      <w:r w:rsidRPr="00033DA6">
        <w:rPr>
          <w:sz w:val="20"/>
          <w:lang w:val="fr-FR"/>
        </w:rPr>
        <w:t>) ; »</w:t>
      </w:r>
      <w:r w:rsidR="00E911C5" w:rsidRPr="00E911C5">
        <w:rPr>
          <w:sz w:val="20"/>
          <w:lang w:val="fr-FR"/>
        </w:rPr>
        <w:t>.</w:t>
      </w:r>
    </w:p>
    <w:p w14:paraId="58D3FC4D" w14:textId="7A98F9AD" w:rsidR="00033DA6" w:rsidRPr="00293AD3" w:rsidRDefault="00033DA6" w:rsidP="00E911C5">
      <w:pPr>
        <w:pStyle w:val="HChG"/>
        <w:rPr>
          <w:lang w:val="fr-FR"/>
        </w:rPr>
      </w:pPr>
      <w:r>
        <w:rPr>
          <w:lang w:val="fr-FR"/>
        </w:rPr>
        <w:tab/>
        <w:t>VIII</w:t>
      </w:r>
      <w:r w:rsidR="00E911C5" w:rsidRPr="00E911C5">
        <w:rPr>
          <w:lang w:val="fr-FR"/>
        </w:rPr>
        <w:t>.</w:t>
      </w:r>
      <w:r>
        <w:rPr>
          <w:lang w:val="fr-FR"/>
        </w:rPr>
        <w:tab/>
        <w:t>Justification</w:t>
      </w:r>
    </w:p>
    <w:p w14:paraId="706AEE96" w14:textId="35F89993" w:rsidR="007A3FEF" w:rsidRDefault="00033DA6" w:rsidP="0068053A">
      <w:pPr>
        <w:pStyle w:val="SingleTxtG"/>
        <w:keepNext/>
        <w:keepLines/>
      </w:pPr>
      <w:r>
        <w:rPr>
          <w:lang w:val="fr-FR"/>
        </w:rPr>
        <w:t>28</w:t>
      </w:r>
      <w:r w:rsidR="00E911C5" w:rsidRPr="00E911C5">
        <w:rPr>
          <w:lang w:val="fr-FR"/>
        </w:rPr>
        <w:t>.</w:t>
      </w:r>
      <w:r>
        <w:rPr>
          <w:lang w:val="fr-FR"/>
        </w:rPr>
        <w:tab/>
        <w:t>Le fait d’adopter une approche plus systématique et plus logique dans le Règlement type permet de clarifier le cadre juridique et d’éviter que des critères différents soient appliqués selon les pays et les services d’inspection, ce qui est conforme à la cible 16</w:t>
      </w:r>
      <w:r w:rsidR="00E911C5" w:rsidRPr="00E911C5">
        <w:rPr>
          <w:lang w:val="fr-FR"/>
        </w:rPr>
        <w:t>.</w:t>
      </w:r>
      <w:r>
        <w:rPr>
          <w:lang w:val="fr-FR"/>
        </w:rPr>
        <w:t>6 du Programme de développement durable à l’horizon 2030 (Mettre en place des institutions efficaces, responsables et transparentes à tous les niveaux)</w:t>
      </w:r>
      <w:r w:rsidR="00E911C5" w:rsidRPr="00E911C5">
        <w:rPr>
          <w:lang w:val="fr-FR"/>
        </w:rPr>
        <w:t>.</w:t>
      </w:r>
    </w:p>
    <w:p w14:paraId="035F413A" w14:textId="7DDED106" w:rsidR="00446FE5" w:rsidRPr="00033DA6" w:rsidRDefault="00033DA6" w:rsidP="00033DA6">
      <w:pPr>
        <w:pStyle w:val="SingleTxtG"/>
        <w:spacing w:before="240" w:after="0"/>
        <w:jc w:val="center"/>
        <w:rPr>
          <w:u w:val="single"/>
        </w:rPr>
      </w:pPr>
      <w:r>
        <w:rPr>
          <w:u w:val="single"/>
        </w:rPr>
        <w:tab/>
      </w:r>
      <w:r>
        <w:rPr>
          <w:u w:val="single"/>
        </w:rPr>
        <w:tab/>
      </w:r>
      <w:r>
        <w:rPr>
          <w:u w:val="single"/>
        </w:rPr>
        <w:tab/>
      </w:r>
    </w:p>
    <w:sectPr w:rsidR="00446FE5" w:rsidRPr="00033DA6" w:rsidSect="007A3FE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48CC" w14:textId="77777777" w:rsidR="00A02B34" w:rsidRDefault="00A02B34" w:rsidP="00F95C08">
      <w:pPr>
        <w:spacing w:line="240" w:lineRule="auto"/>
      </w:pPr>
    </w:p>
  </w:endnote>
  <w:endnote w:type="continuationSeparator" w:id="0">
    <w:p w14:paraId="0A8AD7C6" w14:textId="77777777" w:rsidR="00A02B34" w:rsidRPr="00AC3823" w:rsidRDefault="00A02B34" w:rsidP="00AC3823">
      <w:pPr>
        <w:pStyle w:val="Pieddepage"/>
      </w:pPr>
    </w:p>
  </w:endnote>
  <w:endnote w:type="continuationNotice" w:id="1">
    <w:p w14:paraId="75F986B3" w14:textId="77777777" w:rsidR="00A02B34" w:rsidRDefault="00A02B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77AE" w14:textId="5F074A68" w:rsidR="007A3FEF" w:rsidRPr="007A3FEF" w:rsidRDefault="007A3FEF" w:rsidP="007A3FEF">
    <w:pPr>
      <w:pStyle w:val="Pieddepage"/>
      <w:tabs>
        <w:tab w:val="right" w:pos="9638"/>
      </w:tabs>
    </w:pPr>
    <w:r w:rsidRPr="007A3FEF">
      <w:rPr>
        <w:b/>
        <w:sz w:val="18"/>
      </w:rPr>
      <w:fldChar w:fldCharType="begin"/>
    </w:r>
    <w:r w:rsidRPr="007A3FEF">
      <w:rPr>
        <w:b/>
        <w:sz w:val="18"/>
      </w:rPr>
      <w:instrText xml:space="preserve"> PAGE  \* MERGEFORMAT </w:instrText>
    </w:r>
    <w:r w:rsidRPr="007A3FEF">
      <w:rPr>
        <w:b/>
        <w:sz w:val="18"/>
      </w:rPr>
      <w:fldChar w:fldCharType="separate"/>
    </w:r>
    <w:r w:rsidRPr="007A3FEF">
      <w:rPr>
        <w:b/>
        <w:noProof/>
        <w:sz w:val="18"/>
      </w:rPr>
      <w:t>2</w:t>
    </w:r>
    <w:r w:rsidRPr="007A3FEF">
      <w:rPr>
        <w:b/>
        <w:sz w:val="18"/>
      </w:rPr>
      <w:fldChar w:fldCharType="end"/>
    </w:r>
    <w:r>
      <w:rPr>
        <w:b/>
        <w:sz w:val="18"/>
      </w:rPr>
      <w:tab/>
    </w:r>
    <w:r>
      <w:t>GE</w:t>
    </w:r>
    <w:r w:rsidR="00E911C5" w:rsidRPr="00E911C5">
      <w:t>.</w:t>
    </w:r>
    <w:r>
      <w:t>23-06847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8FAA" w14:textId="6567433A" w:rsidR="007A3FEF" w:rsidRPr="007A3FEF" w:rsidRDefault="007A3FEF" w:rsidP="007A3FEF">
    <w:pPr>
      <w:pStyle w:val="Pieddepage"/>
      <w:tabs>
        <w:tab w:val="right" w:pos="9638"/>
      </w:tabs>
      <w:rPr>
        <w:b/>
        <w:sz w:val="18"/>
      </w:rPr>
    </w:pPr>
    <w:r>
      <w:t>GE</w:t>
    </w:r>
    <w:r w:rsidR="00E911C5" w:rsidRPr="00E911C5">
      <w:t>.</w:t>
    </w:r>
    <w:r>
      <w:t>23-06847</w:t>
    </w:r>
    <w:r>
      <w:tab/>
    </w:r>
    <w:r w:rsidRPr="007A3FEF">
      <w:rPr>
        <w:b/>
        <w:sz w:val="18"/>
      </w:rPr>
      <w:fldChar w:fldCharType="begin"/>
    </w:r>
    <w:r w:rsidRPr="007A3FEF">
      <w:rPr>
        <w:b/>
        <w:sz w:val="18"/>
      </w:rPr>
      <w:instrText xml:space="preserve"> PAGE  \* MERGEFORMAT </w:instrText>
    </w:r>
    <w:r w:rsidRPr="007A3FEF">
      <w:rPr>
        <w:b/>
        <w:sz w:val="18"/>
      </w:rPr>
      <w:fldChar w:fldCharType="separate"/>
    </w:r>
    <w:r w:rsidRPr="007A3FEF">
      <w:rPr>
        <w:b/>
        <w:noProof/>
        <w:sz w:val="18"/>
      </w:rPr>
      <w:t>3</w:t>
    </w:r>
    <w:r w:rsidRPr="007A3F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4D2F" w14:textId="008465B8" w:rsidR="0068456F" w:rsidRPr="007A3FEF" w:rsidRDefault="007A3FEF" w:rsidP="007A3FEF">
    <w:pPr>
      <w:pStyle w:val="Pieddepage"/>
      <w:spacing w:before="120"/>
      <w:rPr>
        <w:sz w:val="20"/>
      </w:rPr>
    </w:pPr>
    <w:r>
      <w:rPr>
        <w:sz w:val="20"/>
      </w:rPr>
      <w:t>GE</w:t>
    </w:r>
    <w:r w:rsidR="00E911C5" w:rsidRPr="00E911C5">
      <w:rPr>
        <w:sz w:val="20"/>
      </w:rPr>
      <w:t>.</w:t>
    </w:r>
    <w:r w:rsidR="0068456F">
      <w:rPr>
        <w:noProof/>
        <w:lang w:eastAsia="fr-CH"/>
      </w:rPr>
      <w:drawing>
        <wp:anchor distT="0" distB="0" distL="114300" distR="114300" simplePos="0" relativeHeight="251659264" behindDoc="0" locked="0" layoutInCell="1" allowOverlap="0" wp14:anchorId="26522F64" wp14:editId="3F0C023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23-06847  (F)</w:t>
    </w:r>
    <w:r>
      <w:rPr>
        <w:noProof/>
        <w:sz w:val="20"/>
      </w:rPr>
      <w:drawing>
        <wp:anchor distT="0" distB="0" distL="114300" distR="114300" simplePos="0" relativeHeight="251660288" behindDoc="0" locked="0" layoutInCell="1" allowOverlap="1" wp14:anchorId="751F52A3" wp14:editId="2696CD9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120523    150523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5B29" w14:textId="77777777" w:rsidR="00A02B34" w:rsidRPr="00AC3823" w:rsidRDefault="00A02B34" w:rsidP="00AC3823">
      <w:pPr>
        <w:pStyle w:val="Pieddepage"/>
        <w:tabs>
          <w:tab w:val="right" w:pos="2155"/>
        </w:tabs>
        <w:spacing w:after="80" w:line="240" w:lineRule="atLeast"/>
        <w:ind w:left="680"/>
        <w:rPr>
          <w:u w:val="single"/>
        </w:rPr>
      </w:pPr>
      <w:r>
        <w:rPr>
          <w:u w:val="single"/>
        </w:rPr>
        <w:tab/>
      </w:r>
    </w:p>
  </w:footnote>
  <w:footnote w:type="continuationSeparator" w:id="0">
    <w:p w14:paraId="7A59FEA7" w14:textId="77777777" w:rsidR="00A02B34" w:rsidRPr="00AC3823" w:rsidRDefault="00A02B34" w:rsidP="00AC3823">
      <w:pPr>
        <w:pStyle w:val="Pieddepage"/>
        <w:tabs>
          <w:tab w:val="right" w:pos="2155"/>
        </w:tabs>
        <w:spacing w:after="80" w:line="240" w:lineRule="atLeast"/>
        <w:ind w:left="680"/>
        <w:rPr>
          <w:u w:val="single"/>
        </w:rPr>
      </w:pPr>
      <w:r>
        <w:rPr>
          <w:u w:val="single"/>
        </w:rPr>
        <w:tab/>
      </w:r>
    </w:p>
  </w:footnote>
  <w:footnote w:type="continuationNotice" w:id="1">
    <w:p w14:paraId="20AC11C7" w14:textId="77777777" w:rsidR="00A02B34" w:rsidRPr="00AC3823" w:rsidRDefault="00A02B34">
      <w:pPr>
        <w:spacing w:line="240" w:lineRule="auto"/>
        <w:rPr>
          <w:sz w:val="2"/>
          <w:szCs w:val="2"/>
        </w:rPr>
      </w:pPr>
    </w:p>
  </w:footnote>
  <w:footnote w:id="2">
    <w:p w14:paraId="61EB7CC9" w14:textId="1E728EDB" w:rsidR="00033DA6" w:rsidRPr="00AA28E9" w:rsidRDefault="00033DA6" w:rsidP="00033DA6">
      <w:pPr>
        <w:pStyle w:val="Notedebasdepage"/>
      </w:pPr>
      <w:r w:rsidRPr="0068053A">
        <w:rPr>
          <w:sz w:val="20"/>
          <w:lang w:val="fr-FR"/>
        </w:rPr>
        <w:tab/>
        <w:t>*</w:t>
      </w:r>
      <w:r w:rsidRPr="0068053A">
        <w:rPr>
          <w:sz w:val="20"/>
          <w:lang w:val="fr-FR"/>
        </w:rPr>
        <w:tab/>
      </w:r>
      <w:r>
        <w:rPr>
          <w:lang w:val="fr-FR"/>
        </w:rPr>
        <w:t>A/77/6 (Sect</w:t>
      </w:r>
      <w:r w:rsidR="00E911C5" w:rsidRPr="00E911C5">
        <w:rPr>
          <w:lang w:val="fr-FR"/>
        </w:rPr>
        <w:t>.</w:t>
      </w:r>
      <w:r>
        <w:rPr>
          <w:lang w:val="fr-FR"/>
        </w:rPr>
        <w:t xml:space="preserve"> 20), tableau 20</w:t>
      </w:r>
      <w:r w:rsidR="00E911C5" w:rsidRPr="00E911C5">
        <w:rPr>
          <w:lang w:val="fr-FR"/>
        </w:rPr>
        <w:t>.</w:t>
      </w:r>
      <w:r>
        <w:rPr>
          <w:lang w:val="fr-FR"/>
        </w:rPr>
        <w:t>6</w:t>
      </w:r>
      <w:r w:rsidR="00E911C5" w:rsidRPr="00E911C5">
        <w:rPr>
          <w:lang w:val="fr-FR"/>
        </w:rPr>
        <w:t>.</w:t>
      </w:r>
    </w:p>
  </w:footnote>
  <w:footnote w:id="3">
    <w:p w14:paraId="221F0BE7" w14:textId="71909D0C" w:rsidR="00033DA6" w:rsidRPr="0014487F" w:rsidRDefault="00033DA6" w:rsidP="00033DA6">
      <w:pPr>
        <w:pStyle w:val="Notedebasdepage"/>
      </w:pPr>
      <w:r>
        <w:rPr>
          <w:lang w:val="fr-FR"/>
        </w:rPr>
        <w:tab/>
      </w:r>
      <w:r w:rsidRPr="00AB2A2E">
        <w:rPr>
          <w:rStyle w:val="Appelnotedebasdep"/>
        </w:rPr>
        <w:footnoteRef/>
      </w:r>
      <w:r>
        <w:rPr>
          <w:lang w:val="fr-FR"/>
        </w:rPr>
        <w:tab/>
      </w:r>
      <w:hyperlink r:id="rId1" w:history="1">
        <w:r w:rsidRPr="00033DA6">
          <w:rPr>
            <w:rStyle w:val="Lienhypertexte"/>
            <w:lang w:val="fr-FR"/>
          </w:rPr>
          <w:t>https://www</w:t>
        </w:r>
        <w:r w:rsidR="00E911C5" w:rsidRPr="00E911C5">
          <w:rPr>
            <w:rStyle w:val="Lienhypertexte"/>
            <w:lang w:val="fr-FR"/>
          </w:rPr>
          <w:t>.</w:t>
        </w:r>
        <w:r w:rsidRPr="00033DA6">
          <w:rPr>
            <w:rStyle w:val="Lienhypertexte"/>
            <w:lang w:val="fr-FR"/>
          </w:rPr>
          <w:t>bipm</w:t>
        </w:r>
        <w:r w:rsidR="00E911C5" w:rsidRPr="00E911C5">
          <w:rPr>
            <w:rStyle w:val="Lienhypertexte"/>
            <w:lang w:val="fr-FR"/>
          </w:rPr>
          <w:t>.</w:t>
        </w:r>
        <w:r w:rsidRPr="00033DA6">
          <w:rPr>
            <w:rStyle w:val="Lienhypertexte"/>
            <w:lang w:val="fr-FR"/>
          </w:rPr>
          <w:t>org/en/publications/si-brochure</w:t>
        </w:r>
      </w:hyperlink>
      <w:r w:rsidR="00E911C5" w:rsidRPr="00E911C5">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6483" w14:textId="16EAA49B" w:rsidR="007A3FEF" w:rsidRPr="007A3FEF" w:rsidRDefault="00E911C5">
    <w:pPr>
      <w:pStyle w:val="En-tte"/>
    </w:pPr>
    <w:fldSimple w:instr=" TITLE  \* MERGEFORMAT ">
      <w:r w:rsidR="00FD7517">
        <w:t>ST/SG/AC.10/C.3/2023/2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2557" w14:textId="63FC5370" w:rsidR="007A3FEF" w:rsidRPr="007A3FEF" w:rsidRDefault="00E911C5" w:rsidP="007A3FEF">
    <w:pPr>
      <w:pStyle w:val="En-tte"/>
      <w:jc w:val="right"/>
    </w:pPr>
    <w:fldSimple w:instr=" TITLE  \* MERGEFORMAT ">
      <w:r w:rsidR="00FD7517">
        <w:t>ST/SG/AC.10/C.3/2023/2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3279013">
    <w:abstractNumId w:val="12"/>
  </w:num>
  <w:num w:numId="2" w16cid:durableId="1796483984">
    <w:abstractNumId w:val="11"/>
  </w:num>
  <w:num w:numId="3" w16cid:durableId="1613628062">
    <w:abstractNumId w:val="10"/>
  </w:num>
  <w:num w:numId="4" w16cid:durableId="2107187492">
    <w:abstractNumId w:val="8"/>
  </w:num>
  <w:num w:numId="5" w16cid:durableId="449593811">
    <w:abstractNumId w:val="3"/>
  </w:num>
  <w:num w:numId="6" w16cid:durableId="1138181675">
    <w:abstractNumId w:val="2"/>
  </w:num>
  <w:num w:numId="7" w16cid:durableId="857427680">
    <w:abstractNumId w:val="1"/>
  </w:num>
  <w:num w:numId="8" w16cid:durableId="1550648875">
    <w:abstractNumId w:val="0"/>
  </w:num>
  <w:num w:numId="9" w16cid:durableId="1838155908">
    <w:abstractNumId w:val="9"/>
  </w:num>
  <w:num w:numId="10" w16cid:durableId="1688100350">
    <w:abstractNumId w:val="7"/>
  </w:num>
  <w:num w:numId="11" w16cid:durableId="444812526">
    <w:abstractNumId w:val="6"/>
  </w:num>
  <w:num w:numId="12" w16cid:durableId="289671173">
    <w:abstractNumId w:val="5"/>
  </w:num>
  <w:num w:numId="13" w16cid:durableId="1164122728">
    <w:abstractNumId w:val="4"/>
  </w:num>
  <w:num w:numId="14" w16cid:durableId="681517167">
    <w:abstractNumId w:val="12"/>
  </w:num>
  <w:num w:numId="15" w16cid:durableId="12271227">
    <w:abstractNumId w:val="11"/>
  </w:num>
  <w:num w:numId="16" w16cid:durableId="924387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34"/>
    <w:rsid w:val="00017F94"/>
    <w:rsid w:val="00023842"/>
    <w:rsid w:val="000305D3"/>
    <w:rsid w:val="000334F9"/>
    <w:rsid w:val="00033DA6"/>
    <w:rsid w:val="0007796D"/>
    <w:rsid w:val="000B7790"/>
    <w:rsid w:val="00111F2F"/>
    <w:rsid w:val="00132EA9"/>
    <w:rsid w:val="0014365E"/>
    <w:rsid w:val="00172E49"/>
    <w:rsid w:val="00176178"/>
    <w:rsid w:val="001F525A"/>
    <w:rsid w:val="00222916"/>
    <w:rsid w:val="00223272"/>
    <w:rsid w:val="0024779E"/>
    <w:rsid w:val="00283190"/>
    <w:rsid w:val="002832AC"/>
    <w:rsid w:val="002D7C93"/>
    <w:rsid w:val="002F5D3A"/>
    <w:rsid w:val="003B7409"/>
    <w:rsid w:val="00441C3B"/>
    <w:rsid w:val="00446FE5"/>
    <w:rsid w:val="00452396"/>
    <w:rsid w:val="004E468C"/>
    <w:rsid w:val="005505B7"/>
    <w:rsid w:val="00573BE5"/>
    <w:rsid w:val="00584DC4"/>
    <w:rsid w:val="00586ED3"/>
    <w:rsid w:val="00596AA9"/>
    <w:rsid w:val="0062047C"/>
    <w:rsid w:val="0068053A"/>
    <w:rsid w:val="0068456F"/>
    <w:rsid w:val="0071601D"/>
    <w:rsid w:val="007A3FEF"/>
    <w:rsid w:val="007A62E6"/>
    <w:rsid w:val="0080684C"/>
    <w:rsid w:val="008123E0"/>
    <w:rsid w:val="00871C75"/>
    <w:rsid w:val="008776DC"/>
    <w:rsid w:val="008822A9"/>
    <w:rsid w:val="008B40CD"/>
    <w:rsid w:val="009705C8"/>
    <w:rsid w:val="009C1CF4"/>
    <w:rsid w:val="00A02B34"/>
    <w:rsid w:val="00A30353"/>
    <w:rsid w:val="00A81281"/>
    <w:rsid w:val="00AC3823"/>
    <w:rsid w:val="00AE323C"/>
    <w:rsid w:val="00B00181"/>
    <w:rsid w:val="00B00B0D"/>
    <w:rsid w:val="00B24530"/>
    <w:rsid w:val="00B765F7"/>
    <w:rsid w:val="00BA0CA9"/>
    <w:rsid w:val="00C02897"/>
    <w:rsid w:val="00D3439C"/>
    <w:rsid w:val="00DB1831"/>
    <w:rsid w:val="00DD3BFD"/>
    <w:rsid w:val="00DF6678"/>
    <w:rsid w:val="00E911C5"/>
    <w:rsid w:val="00EF2E22"/>
    <w:rsid w:val="00F01738"/>
    <w:rsid w:val="00F660DF"/>
    <w:rsid w:val="00F730C8"/>
    <w:rsid w:val="00F95C08"/>
    <w:rsid w:val="00FD75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75F2"/>
  <w15:docId w15:val="{1254FCA3-A2D4-42D9-BA51-F6B9E1F5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1GChar">
    <w:name w:val="_ H_1_G Char"/>
    <w:link w:val="H1G"/>
    <w:rsid w:val="00033DA6"/>
    <w:rPr>
      <w:rFonts w:ascii="Times New Roman" w:eastAsiaTheme="minorHAnsi" w:hAnsi="Times New Roman" w:cs="Times New Roman"/>
      <w:b/>
      <w:sz w:val="24"/>
      <w:szCs w:val="20"/>
      <w:lang w:eastAsia="en-US"/>
    </w:rPr>
  </w:style>
  <w:style w:type="character" w:customStyle="1" w:styleId="HChGChar">
    <w:name w:val="_ H _Ch_G Char"/>
    <w:link w:val="HChG"/>
    <w:qFormat/>
    <w:rsid w:val="00033DA6"/>
    <w:rPr>
      <w:rFonts w:ascii="Times New Roman" w:eastAsiaTheme="minorHAnsi" w:hAnsi="Times New Roman" w:cs="Times New Roman"/>
      <w:b/>
      <w:sz w:val="28"/>
      <w:szCs w:val="20"/>
      <w:lang w:eastAsia="en-US"/>
    </w:rPr>
  </w:style>
  <w:style w:type="character" w:customStyle="1" w:styleId="SingleTxtGChar">
    <w:name w:val="_ Single Txt_G Char"/>
    <w:link w:val="SingleTxtG"/>
    <w:uiPriority w:val="99"/>
    <w:qFormat/>
    <w:locked/>
    <w:rsid w:val="00033DA6"/>
    <w:rPr>
      <w:rFonts w:ascii="Times New Roman" w:eastAsiaTheme="minorHAnsi" w:hAnsi="Times New Roman" w:cs="Times New Roman"/>
      <w:sz w:val="20"/>
      <w:szCs w:val="20"/>
      <w:lang w:eastAsia="en-US"/>
    </w:rPr>
  </w:style>
  <w:style w:type="paragraph" w:customStyle="1" w:styleId="OBtxt">
    <w:name w:val="OB_txt"/>
    <w:basedOn w:val="Normal"/>
    <w:link w:val="OBtxtChar"/>
    <w:qFormat/>
    <w:rsid w:val="00033DA6"/>
    <w:pPr>
      <w:tabs>
        <w:tab w:val="left" w:pos="1418"/>
      </w:tabs>
      <w:suppressAutoHyphens w:val="0"/>
      <w:kinsoku/>
      <w:overflowPunct/>
      <w:autoSpaceDE/>
      <w:autoSpaceDN/>
      <w:adjustRightInd/>
      <w:snapToGrid/>
      <w:spacing w:after="220" w:line="240" w:lineRule="auto"/>
      <w:jc w:val="both"/>
    </w:pPr>
    <w:rPr>
      <w:rFonts w:eastAsia="Times New Roman"/>
      <w:snapToGrid w:val="0"/>
      <w:sz w:val="22"/>
      <w:lang w:val="en-US"/>
    </w:rPr>
  </w:style>
  <w:style w:type="character" w:customStyle="1" w:styleId="OBtxtChar">
    <w:name w:val="OB_txt Char"/>
    <w:basedOn w:val="Policepardfaut"/>
    <w:link w:val="OBtxt"/>
    <w:rsid w:val="00033DA6"/>
    <w:rPr>
      <w:rFonts w:ascii="Times New Roman" w:hAnsi="Times New Roman" w:cs="Times New Roman"/>
      <w:snapToGrid w:val="0"/>
      <w:szCs w:val="20"/>
      <w:lang w:val="en-US" w:eastAsia="en-US"/>
    </w:rPr>
  </w:style>
  <w:style w:type="character" w:styleId="Mentionnonrsolue">
    <w:name w:val="Unresolved Mention"/>
    <w:basedOn w:val="Policepardfaut"/>
    <w:uiPriority w:val="99"/>
    <w:semiHidden/>
    <w:unhideWhenUsed/>
    <w:rsid w:val="00033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bipm.org/en/publications/si-broch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496A1-5E57-43F5-8ADC-7AE89EDD1D13}"/>
</file>

<file path=customXml/itemProps2.xml><?xml version="1.0" encoding="utf-8"?>
<ds:datastoreItem xmlns:ds="http://schemas.openxmlformats.org/officeDocument/2006/customXml" ds:itemID="{4A3C7B00-9678-4182-8DEF-7EB83A8D9318}"/>
</file>

<file path=docProps/app.xml><?xml version="1.0" encoding="utf-8"?>
<Properties xmlns="http://schemas.openxmlformats.org/officeDocument/2006/extended-properties" xmlns:vt="http://schemas.openxmlformats.org/officeDocument/2006/docPropsVTypes">
  <Template>ST.dotm</Template>
  <TotalTime>1</TotalTime>
  <Pages>7</Pages>
  <Words>2218</Words>
  <Characters>12645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ST/SG/AC.10/C.3/2023/2</vt:lpstr>
    </vt:vector>
  </TitlesOfParts>
  <Company>DCM</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dc:title>
  <dc:subject/>
  <dc:creator>Maud DARICHE</dc:creator>
  <cp:keywords/>
  <cp:lastModifiedBy>Maud Dariche</cp:lastModifiedBy>
  <cp:revision>3</cp:revision>
  <cp:lastPrinted>2023-05-15T05:39:00Z</cp:lastPrinted>
  <dcterms:created xsi:type="dcterms:W3CDTF">2023-05-15T05:39:00Z</dcterms:created>
  <dcterms:modified xsi:type="dcterms:W3CDTF">2023-05-15T05:40:00Z</dcterms:modified>
</cp:coreProperties>
</file>