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31847" w14:textId="22A1DADE" w:rsidR="00D14683" w:rsidRPr="007B304C" w:rsidRDefault="00C667A8" w:rsidP="00C750B3">
      <w:pPr>
        <w:pStyle w:val="HChG"/>
        <w:jc w:val="both"/>
      </w:pPr>
      <w:r w:rsidRPr="007B304C">
        <w:tab/>
      </w:r>
      <w:r w:rsidRPr="007B304C">
        <w:tab/>
      </w:r>
      <w:r w:rsidR="009A112C" w:rsidRPr="007B304C">
        <w:t xml:space="preserve">Proposal for </w:t>
      </w:r>
      <w:r w:rsidR="00CB3ADB" w:rsidRPr="007B304C">
        <w:t>09</w:t>
      </w:r>
      <w:r w:rsidR="009A112C" w:rsidRPr="007B304C">
        <w:t xml:space="preserve"> series of amendments to UN Regulation No. </w:t>
      </w:r>
      <w:r w:rsidR="00CB3ADB" w:rsidRPr="007B304C">
        <w:t>16</w:t>
      </w:r>
    </w:p>
    <w:p w14:paraId="4C075819" w14:textId="5E821C9D" w:rsidR="00D14683" w:rsidRPr="007B304C" w:rsidRDefault="00D14683" w:rsidP="00D14683">
      <w:pPr>
        <w:pStyle w:val="H1G"/>
        <w:ind w:firstLine="0"/>
      </w:pPr>
      <w:r w:rsidRPr="007B304C">
        <w:t xml:space="preserve">Submitted by the expert from </w:t>
      </w:r>
      <w:r w:rsidR="00CB3ADB" w:rsidRPr="007B304C">
        <w:t>Finland</w:t>
      </w:r>
    </w:p>
    <w:p w14:paraId="50CB9E1C" w14:textId="5934327C" w:rsidR="00D14683" w:rsidRPr="007B304C" w:rsidRDefault="000E3BC5" w:rsidP="00D14683">
      <w:pPr>
        <w:pStyle w:val="SingleTxtG"/>
        <w:ind w:firstLine="567"/>
        <w:rPr>
          <w:szCs w:val="23"/>
        </w:rPr>
      </w:pPr>
      <w:r w:rsidRPr="007B304C">
        <w:rPr>
          <w:szCs w:val="23"/>
        </w:rPr>
        <w:t xml:space="preserve">The text reproduced below was prepared by the expert from </w:t>
      </w:r>
      <w:r w:rsidR="00CB3ADB" w:rsidRPr="007B304C">
        <w:rPr>
          <w:szCs w:val="23"/>
        </w:rPr>
        <w:t>Finland</w:t>
      </w:r>
      <w:r w:rsidR="00FC0D1B" w:rsidRPr="007B304C">
        <w:rPr>
          <w:szCs w:val="23"/>
        </w:rPr>
        <w:t xml:space="preserve"> </w:t>
      </w:r>
      <w:r w:rsidR="009A112C" w:rsidRPr="007B304C">
        <w:rPr>
          <w:szCs w:val="23"/>
        </w:rPr>
        <w:t xml:space="preserve">in order to </w:t>
      </w:r>
      <w:r w:rsidR="00C04297" w:rsidRPr="007B304C">
        <w:rPr>
          <w:szCs w:val="23"/>
        </w:rPr>
        <w:t>enhance the safety of the belted pass</w:t>
      </w:r>
      <w:r w:rsidR="00C56E0B" w:rsidRPr="007B304C">
        <w:rPr>
          <w:szCs w:val="23"/>
        </w:rPr>
        <w:t>e</w:t>
      </w:r>
      <w:r w:rsidR="00C04297" w:rsidRPr="007B304C">
        <w:rPr>
          <w:szCs w:val="23"/>
        </w:rPr>
        <w:t xml:space="preserve">nger </w:t>
      </w:r>
      <w:r w:rsidR="00C56E0B" w:rsidRPr="007B304C">
        <w:rPr>
          <w:szCs w:val="23"/>
        </w:rPr>
        <w:t xml:space="preserve">seated behind a seat </w:t>
      </w:r>
      <w:r w:rsidR="00C04297" w:rsidRPr="007B304C">
        <w:rPr>
          <w:szCs w:val="23"/>
        </w:rPr>
        <w:t xml:space="preserve">by </w:t>
      </w:r>
      <w:r w:rsidR="00CB3ADB" w:rsidRPr="007B304C">
        <w:rPr>
          <w:szCs w:val="23"/>
        </w:rPr>
        <w:t>remov</w:t>
      </w:r>
      <w:r w:rsidR="00C04297" w:rsidRPr="007B304C">
        <w:rPr>
          <w:szCs w:val="23"/>
        </w:rPr>
        <w:t>ing</w:t>
      </w:r>
      <w:r w:rsidR="00CB3ADB" w:rsidRPr="007B304C">
        <w:rPr>
          <w:szCs w:val="23"/>
        </w:rPr>
        <w:t xml:space="preserve"> the </w:t>
      </w:r>
      <w:r w:rsidR="00C04297" w:rsidRPr="007B304C">
        <w:rPr>
          <w:szCs w:val="23"/>
        </w:rPr>
        <w:t xml:space="preserve">two of the </w:t>
      </w:r>
      <w:r w:rsidR="00751E00" w:rsidRPr="007B304C">
        <w:rPr>
          <w:szCs w:val="23"/>
        </w:rPr>
        <w:t>derogations for two-point belts laid down in p</w:t>
      </w:r>
      <w:r w:rsidR="006F52EA">
        <w:rPr>
          <w:szCs w:val="23"/>
        </w:rPr>
        <w:t>aragraphs</w:t>
      </w:r>
      <w:r w:rsidR="00751E00" w:rsidRPr="007B304C">
        <w:rPr>
          <w:szCs w:val="23"/>
        </w:rPr>
        <w:t xml:space="preserve"> 8.1.7.</w:t>
      </w:r>
      <w:r w:rsidR="006F52EA">
        <w:rPr>
          <w:szCs w:val="23"/>
        </w:rPr>
        <w:t xml:space="preserve"> to 8.1.7.4</w:t>
      </w:r>
      <w:r w:rsidR="00751E00" w:rsidRPr="007B304C">
        <w:rPr>
          <w:szCs w:val="23"/>
        </w:rPr>
        <w:t xml:space="preserve"> of the UN Regulation</w:t>
      </w:r>
      <w:r w:rsidR="00C04297" w:rsidRPr="007B304C">
        <w:rPr>
          <w:szCs w:val="23"/>
        </w:rPr>
        <w:t xml:space="preserve"> 16</w:t>
      </w:r>
      <w:r w:rsidR="00751E00" w:rsidRPr="007B304C">
        <w:rPr>
          <w:szCs w:val="23"/>
        </w:rPr>
        <w:t>.</w:t>
      </w:r>
    </w:p>
    <w:p w14:paraId="1C245EEE" w14:textId="32D97AF0" w:rsidR="00C667A8" w:rsidRPr="007B304C" w:rsidRDefault="008E7873" w:rsidP="00C667A8">
      <w:pPr>
        <w:pStyle w:val="HChG"/>
      </w:pPr>
      <w:r w:rsidRPr="007B304C">
        <w:tab/>
      </w:r>
      <w:r w:rsidR="00C667A8" w:rsidRPr="007B304C">
        <w:t>I.</w:t>
      </w:r>
      <w:r w:rsidR="00C667A8" w:rsidRPr="007B304C">
        <w:tab/>
      </w:r>
      <w:r w:rsidR="00CB68AA" w:rsidRPr="007B304C">
        <w:t>Proposal</w:t>
      </w:r>
    </w:p>
    <w:p w14:paraId="3A5A93E6" w14:textId="75E8010F" w:rsidR="00AA7343" w:rsidRPr="007B304C" w:rsidRDefault="00974D03" w:rsidP="00876605">
      <w:pPr>
        <w:pStyle w:val="SingleTxtG"/>
        <w:ind w:left="0"/>
      </w:pPr>
      <w:r w:rsidRPr="007B304C">
        <w:rPr>
          <w:i/>
        </w:rPr>
        <w:t>P</w:t>
      </w:r>
      <w:r w:rsidR="00AA7343" w:rsidRPr="007B304C">
        <w:rPr>
          <w:i/>
        </w:rPr>
        <w:t>aragraph</w:t>
      </w:r>
      <w:r w:rsidRPr="007B304C">
        <w:rPr>
          <w:i/>
        </w:rPr>
        <w:t xml:space="preserve"> </w:t>
      </w:r>
      <w:r w:rsidR="00C04297" w:rsidRPr="007B304C">
        <w:rPr>
          <w:i/>
          <w:lang w:eastAsia="ja-JP"/>
        </w:rPr>
        <w:t>8.1.7</w:t>
      </w:r>
      <w:r w:rsidR="00AA7343" w:rsidRPr="007B304C">
        <w:rPr>
          <w:i/>
        </w:rPr>
        <w:t>.</w:t>
      </w:r>
      <w:r w:rsidR="007D649A" w:rsidRPr="007B304C">
        <w:rPr>
          <w:i/>
        </w:rPr>
        <w:t xml:space="preserve"> to 8.1.7.4.</w:t>
      </w:r>
      <w:r w:rsidRPr="007B304C">
        <w:t>,</w:t>
      </w:r>
      <w:r w:rsidR="00AA7343" w:rsidRPr="007B304C">
        <w:rPr>
          <w:i/>
        </w:rPr>
        <w:t xml:space="preserve"> </w:t>
      </w:r>
      <w:r w:rsidRPr="007B304C">
        <w:t xml:space="preserve">amend </w:t>
      </w:r>
      <w:r w:rsidR="00AA7343" w:rsidRPr="007B304C">
        <w:t>to read:</w:t>
      </w:r>
    </w:p>
    <w:p w14:paraId="4FEACB62" w14:textId="726D14CB" w:rsidR="00C04297" w:rsidRPr="007B304C" w:rsidRDefault="00C04297" w:rsidP="00C04297">
      <w:pPr>
        <w:pStyle w:val="para"/>
        <w:rPr>
          <w:lang w:val="en-GB"/>
        </w:rPr>
      </w:pPr>
      <w:r w:rsidRPr="007B304C">
        <w:rPr>
          <w:lang w:val="en-GB"/>
        </w:rPr>
        <w:t>"8.1.7.</w:t>
      </w:r>
      <w:r w:rsidRPr="007B304C">
        <w:rPr>
          <w:lang w:val="en-GB"/>
        </w:rPr>
        <w:tab/>
        <w:t xml:space="preserve">Every seating position in Annex 16 marked with the symbol ●, three-point belts of a type specified in Annex 16 shall be provided unless </w:t>
      </w:r>
      <w:r w:rsidRPr="007B304C">
        <w:rPr>
          <w:strike/>
          <w:lang w:val="en-GB"/>
        </w:rPr>
        <w:t>one of</w:t>
      </w:r>
      <w:r w:rsidRPr="00BD4EB8">
        <w:rPr>
          <w:lang w:val="en-GB"/>
        </w:rPr>
        <w:t xml:space="preserve"> the</w:t>
      </w:r>
      <w:r w:rsidRPr="007B304C">
        <w:rPr>
          <w:lang w:val="en-GB"/>
        </w:rPr>
        <w:t xml:space="preserve"> following condition</w:t>
      </w:r>
      <w:r w:rsidRPr="007B304C">
        <w:rPr>
          <w:strike/>
          <w:lang w:val="en-GB"/>
        </w:rPr>
        <w:t>s</w:t>
      </w:r>
      <w:r w:rsidRPr="007B304C">
        <w:rPr>
          <w:lang w:val="en-GB"/>
        </w:rPr>
        <w:t xml:space="preserve"> is fulfilled, in which case two-point belts of a type specified in Annex 16 may be provided.</w:t>
      </w:r>
    </w:p>
    <w:p w14:paraId="7D8952ED" w14:textId="77777777" w:rsidR="00C04297" w:rsidRPr="007B304C" w:rsidRDefault="00C04297" w:rsidP="00C04297">
      <w:pPr>
        <w:pStyle w:val="para"/>
        <w:rPr>
          <w:strike/>
          <w:lang w:val="en-GB"/>
        </w:rPr>
      </w:pPr>
      <w:r w:rsidRPr="007B304C">
        <w:rPr>
          <w:strike/>
          <w:lang w:val="en-GB"/>
        </w:rPr>
        <w:t>8.1.7.1.</w:t>
      </w:r>
      <w:r w:rsidRPr="007B304C">
        <w:rPr>
          <w:strike/>
          <w:lang w:val="en-GB"/>
        </w:rPr>
        <w:tab/>
        <w:t>There is a seat or other vehicle parts conforming to paragraph 3.5. of Appendix 1 to UN Regulation No. 80 directly in front; or</w:t>
      </w:r>
    </w:p>
    <w:p w14:paraId="183F569F" w14:textId="2DA4F6CF" w:rsidR="00C04297" w:rsidRPr="007B304C" w:rsidRDefault="00C04297" w:rsidP="00C04297">
      <w:pPr>
        <w:pStyle w:val="para"/>
        <w:rPr>
          <w:lang w:val="en-GB"/>
        </w:rPr>
      </w:pPr>
      <w:r w:rsidRPr="007B304C">
        <w:rPr>
          <w:lang w:val="en-GB"/>
        </w:rPr>
        <w:t>8.1.7.</w:t>
      </w:r>
      <w:r w:rsidR="00D72B33" w:rsidRPr="007B304C">
        <w:rPr>
          <w:strike/>
          <w:lang w:val="en-GB"/>
        </w:rPr>
        <w:t>2</w:t>
      </w:r>
      <w:r w:rsidRPr="007B304C">
        <w:rPr>
          <w:b/>
          <w:bCs/>
          <w:lang w:val="en-GB"/>
        </w:rPr>
        <w:t>1</w:t>
      </w:r>
      <w:r w:rsidRPr="007B304C">
        <w:rPr>
          <w:lang w:val="en-GB"/>
        </w:rPr>
        <w:t>.</w:t>
      </w:r>
      <w:r w:rsidRPr="007B304C">
        <w:rPr>
          <w:lang w:val="en-GB"/>
        </w:rPr>
        <w:tab/>
        <w:t>No part of the vehicle is in or, when the vehicle is in motion, capable of being in the reference zone</w:t>
      </w:r>
      <w:r w:rsidRPr="003028F9">
        <w:rPr>
          <w:strike/>
          <w:lang w:val="en-GB"/>
        </w:rPr>
        <w:t>; or</w:t>
      </w:r>
      <w:r w:rsidR="003028F9" w:rsidRPr="003028F9">
        <w:rPr>
          <w:b/>
          <w:bCs/>
          <w:lang w:val="en-GB"/>
        </w:rPr>
        <w:t>.</w:t>
      </w:r>
    </w:p>
    <w:p w14:paraId="50EAC370" w14:textId="77777777" w:rsidR="00C04297" w:rsidRPr="007B304C" w:rsidRDefault="00C04297" w:rsidP="00C04297">
      <w:pPr>
        <w:pStyle w:val="para"/>
        <w:rPr>
          <w:strike/>
          <w:lang w:val="en-GB"/>
        </w:rPr>
      </w:pPr>
      <w:r w:rsidRPr="007B304C">
        <w:rPr>
          <w:strike/>
          <w:lang w:val="en-GB"/>
        </w:rPr>
        <w:t>8.1.7.3.</w:t>
      </w:r>
      <w:r w:rsidRPr="007B304C">
        <w:rPr>
          <w:strike/>
          <w:lang w:val="en-GB"/>
        </w:rPr>
        <w:tab/>
        <w:t>Parts of the vehicle within the said reference zone comply with the energy absorbing requirements set out in Appendix 6 of UN Regulation No. 80.</w:t>
      </w:r>
    </w:p>
    <w:p w14:paraId="595889EF" w14:textId="75683D42" w:rsidR="00C04297" w:rsidRPr="007B304C" w:rsidRDefault="00C04297" w:rsidP="00C04297">
      <w:pPr>
        <w:pStyle w:val="para"/>
        <w:rPr>
          <w:lang w:val="en-GB"/>
        </w:rPr>
      </w:pPr>
      <w:r w:rsidRPr="007B304C">
        <w:rPr>
          <w:lang w:val="en-GB"/>
        </w:rPr>
        <w:t>8.1.7.</w:t>
      </w:r>
      <w:r w:rsidR="00D72B33" w:rsidRPr="007B304C">
        <w:rPr>
          <w:strike/>
          <w:lang w:val="en-GB"/>
        </w:rPr>
        <w:t>4</w:t>
      </w:r>
      <w:r w:rsidRPr="007B304C">
        <w:rPr>
          <w:b/>
          <w:bCs/>
          <w:lang w:val="en-GB"/>
        </w:rPr>
        <w:t>2</w:t>
      </w:r>
      <w:r w:rsidRPr="007B304C">
        <w:rPr>
          <w:lang w:val="en-GB"/>
        </w:rPr>
        <w:t>.</w:t>
      </w:r>
      <w:r w:rsidRPr="007B304C">
        <w:rPr>
          <w:lang w:val="en-GB"/>
        </w:rPr>
        <w:tab/>
        <w:t>Paragraph</w:t>
      </w:r>
      <w:r w:rsidRPr="007B304C">
        <w:rPr>
          <w:strike/>
          <w:lang w:val="en-GB"/>
        </w:rPr>
        <w:t>s</w:t>
      </w:r>
      <w:r w:rsidRPr="007B304C">
        <w:rPr>
          <w:lang w:val="en-GB"/>
        </w:rPr>
        <w:t xml:space="preserve"> </w:t>
      </w:r>
      <w:r w:rsidRPr="00FC424F">
        <w:rPr>
          <w:lang w:val="en-GB"/>
        </w:rPr>
        <w:t>8.1.7.</w:t>
      </w:r>
      <w:r w:rsidR="00381344" w:rsidRPr="00FC424F">
        <w:rPr>
          <w:lang w:val="en-GB"/>
        </w:rPr>
        <w:t>1</w:t>
      </w:r>
      <w:r w:rsidRPr="007B304C">
        <w:rPr>
          <w:lang w:val="en-GB"/>
        </w:rPr>
        <w:t xml:space="preserve">. </w:t>
      </w:r>
      <w:r w:rsidRPr="007B304C">
        <w:rPr>
          <w:strike/>
          <w:lang w:val="en-GB"/>
        </w:rPr>
        <w:t>to 8.1.7.3.</w:t>
      </w:r>
      <w:r w:rsidRPr="007B304C">
        <w:rPr>
          <w:lang w:val="en-GB"/>
        </w:rPr>
        <w:t xml:space="preserve"> shall not apply to a driver’s seat."</w:t>
      </w:r>
    </w:p>
    <w:p w14:paraId="7AA18411" w14:textId="77777777" w:rsidR="00FD3F53" w:rsidRPr="007B304C" w:rsidRDefault="00FD3F53" w:rsidP="00FD3F53">
      <w:pPr>
        <w:spacing w:after="120"/>
        <w:ind w:right="1134"/>
        <w:jc w:val="both"/>
        <w:rPr>
          <w:i/>
          <w:lang w:eastAsia="ja-JP"/>
        </w:rPr>
      </w:pPr>
    </w:p>
    <w:p w14:paraId="15541261" w14:textId="2CCC421E" w:rsidR="00FD3F53" w:rsidRPr="007B304C" w:rsidRDefault="00FD3F53" w:rsidP="00FD3F53">
      <w:pPr>
        <w:spacing w:after="120"/>
        <w:ind w:right="1134"/>
        <w:jc w:val="both"/>
        <w:rPr>
          <w:lang w:eastAsia="ja-JP"/>
        </w:rPr>
      </w:pPr>
      <w:r w:rsidRPr="007B304C">
        <w:rPr>
          <w:i/>
          <w:lang w:eastAsia="ja-JP"/>
        </w:rPr>
        <w:t>Insert new paragraphs 15.6. to 15.6.</w:t>
      </w:r>
      <w:r w:rsidR="005C1A7E">
        <w:rPr>
          <w:i/>
          <w:lang w:eastAsia="ja-JP"/>
        </w:rPr>
        <w:t>8</w:t>
      </w:r>
      <w:r w:rsidRPr="007B304C">
        <w:rPr>
          <w:i/>
          <w:lang w:eastAsia="ja-JP"/>
        </w:rPr>
        <w:t xml:space="preserve">., </w:t>
      </w:r>
      <w:r w:rsidRPr="007B304C">
        <w:rPr>
          <w:lang w:eastAsia="ja-JP"/>
        </w:rPr>
        <w:t>to read:</w:t>
      </w:r>
    </w:p>
    <w:p w14:paraId="551B08B7" w14:textId="034AD296" w:rsidR="007D649A" w:rsidRPr="007B304C" w:rsidRDefault="00FD3F53" w:rsidP="007D649A">
      <w:pPr>
        <w:spacing w:after="120" w:line="240" w:lineRule="auto"/>
        <w:ind w:left="2268" w:right="1134" w:hanging="1134"/>
        <w:jc w:val="both"/>
        <w:rPr>
          <w:b/>
          <w:lang w:eastAsia="ja-JP"/>
        </w:rPr>
      </w:pPr>
      <w:r w:rsidRPr="007B304C">
        <w:rPr>
          <w:b/>
          <w:lang w:eastAsia="ja-JP"/>
        </w:rPr>
        <w:t>"</w:t>
      </w:r>
      <w:r w:rsidR="007D649A" w:rsidRPr="007B304C">
        <w:rPr>
          <w:b/>
          <w:lang w:eastAsia="ja-JP"/>
        </w:rPr>
        <w:t>15.6.</w:t>
      </w:r>
      <w:r w:rsidR="007D649A" w:rsidRPr="007B304C">
        <w:rPr>
          <w:b/>
          <w:lang w:eastAsia="ja-JP"/>
        </w:rPr>
        <w:tab/>
        <w:t xml:space="preserve">Transitional provisions </w:t>
      </w:r>
      <w:r w:rsidR="007B304C">
        <w:rPr>
          <w:b/>
          <w:lang w:eastAsia="ja-JP"/>
        </w:rPr>
        <w:t>applicable to</w:t>
      </w:r>
      <w:r w:rsidR="007D649A" w:rsidRPr="007B304C">
        <w:rPr>
          <w:b/>
          <w:lang w:eastAsia="ja-JP"/>
        </w:rPr>
        <w:t xml:space="preserve"> 09 series of amendments</w:t>
      </w:r>
    </w:p>
    <w:p w14:paraId="2E920AD3" w14:textId="49324C7C" w:rsidR="007D649A" w:rsidRPr="007B304C" w:rsidRDefault="007D649A" w:rsidP="007D649A">
      <w:pPr>
        <w:spacing w:beforeLines="50" w:before="120" w:after="120"/>
        <w:ind w:left="2268" w:right="1134" w:hanging="1134"/>
        <w:jc w:val="both"/>
        <w:rPr>
          <w:b/>
          <w:bCs/>
        </w:rPr>
      </w:pPr>
      <w:r w:rsidRPr="007B304C">
        <w:rPr>
          <w:b/>
          <w:bCs/>
        </w:rPr>
        <w:t>15.6.1.</w:t>
      </w:r>
      <w:r w:rsidRPr="007B304C">
        <w:rPr>
          <w:b/>
          <w:bCs/>
        </w:rPr>
        <w:tab/>
        <w:t>As from the official date of entry into force of the 09 series of amendments, no Contracting Party applying this Regulation shall refuse to grant or refuse to accept type approvals under this Regulation as amended by the 09 series of amendments.</w:t>
      </w:r>
    </w:p>
    <w:p w14:paraId="33B6073C" w14:textId="498FEA5D" w:rsidR="007D649A" w:rsidRPr="007B304C" w:rsidRDefault="00BD4EB8" w:rsidP="007D649A">
      <w:pPr>
        <w:spacing w:after="120"/>
        <w:ind w:left="2268" w:right="1134" w:hanging="1134"/>
        <w:jc w:val="both"/>
        <w:rPr>
          <w:rFonts w:eastAsia="MS Mincho"/>
          <w:b/>
          <w:bCs/>
          <w:lang w:eastAsia="ja-JP"/>
        </w:rPr>
      </w:pPr>
      <w:r>
        <w:rPr>
          <w:b/>
          <w:bCs/>
        </w:rPr>
        <w:t>15.6</w:t>
      </w:r>
      <w:r w:rsidR="007D649A" w:rsidRPr="007B304C">
        <w:rPr>
          <w:b/>
          <w:bCs/>
        </w:rPr>
        <w:t>.2.</w:t>
      </w:r>
      <w:r w:rsidR="007D649A" w:rsidRPr="007B304C">
        <w:rPr>
          <w:b/>
          <w:bCs/>
        </w:rPr>
        <w:tab/>
      </w:r>
      <w:r w:rsidR="007D649A" w:rsidRPr="007B304C">
        <w:rPr>
          <w:b/>
          <w:bCs/>
        </w:rPr>
        <w:tab/>
        <w:t xml:space="preserve">As </w:t>
      </w:r>
      <w:r w:rsidR="007D649A" w:rsidRPr="007B304C">
        <w:rPr>
          <w:rFonts w:eastAsia="MS Mincho"/>
          <w:b/>
          <w:bCs/>
          <w:lang w:eastAsia="ja-JP"/>
        </w:rPr>
        <w:t>from</w:t>
      </w:r>
      <w:r w:rsidR="007D649A" w:rsidRPr="007B304C">
        <w:rPr>
          <w:b/>
          <w:bCs/>
        </w:rPr>
        <w:t xml:space="preserve"> 1 September </w:t>
      </w:r>
      <w:r w:rsidR="007B304C">
        <w:rPr>
          <w:b/>
          <w:bCs/>
        </w:rPr>
        <w:t>[2025]</w:t>
      </w:r>
      <w:r w:rsidR="007D649A" w:rsidRPr="007B304C">
        <w:rPr>
          <w:b/>
          <w:bCs/>
        </w:rPr>
        <w:t xml:space="preserve">, Contracting Parties applying this Regulation shall not be obliged to accept type approvals to the preceding series of amendments, first issued after 1 September </w:t>
      </w:r>
      <w:r>
        <w:rPr>
          <w:b/>
          <w:bCs/>
        </w:rPr>
        <w:t>[2025]</w:t>
      </w:r>
      <w:r w:rsidR="007D649A" w:rsidRPr="007B304C">
        <w:rPr>
          <w:b/>
          <w:bCs/>
        </w:rPr>
        <w:t>.</w:t>
      </w:r>
    </w:p>
    <w:p w14:paraId="694066AE" w14:textId="56A7AC65" w:rsidR="007D649A" w:rsidRPr="007B304C" w:rsidRDefault="006F52EA" w:rsidP="007D649A">
      <w:pPr>
        <w:spacing w:after="120"/>
        <w:ind w:left="2268" w:right="1134" w:hanging="1134"/>
        <w:jc w:val="both"/>
        <w:rPr>
          <w:rFonts w:eastAsia="MS Mincho"/>
          <w:b/>
          <w:bCs/>
          <w:lang w:eastAsia="ja-JP"/>
        </w:rPr>
      </w:pPr>
      <w:r>
        <w:rPr>
          <w:b/>
          <w:bCs/>
        </w:rPr>
        <w:t>15.6</w:t>
      </w:r>
      <w:r w:rsidR="007D649A" w:rsidRPr="007B304C">
        <w:rPr>
          <w:b/>
          <w:bCs/>
        </w:rPr>
        <w:t>.3.</w:t>
      </w:r>
      <w:r w:rsidR="007D649A" w:rsidRPr="007B304C">
        <w:rPr>
          <w:b/>
          <w:bCs/>
        </w:rPr>
        <w:tab/>
        <w:t xml:space="preserve">Until 1 September </w:t>
      </w:r>
      <w:r>
        <w:rPr>
          <w:b/>
          <w:bCs/>
        </w:rPr>
        <w:t>[2027]</w:t>
      </w:r>
      <w:r w:rsidR="007D649A" w:rsidRPr="007B304C">
        <w:rPr>
          <w:b/>
          <w:bCs/>
        </w:rPr>
        <w:t xml:space="preserve">, Contracting Parties applying this Regulation shall accept type approvals to the preceding series of amendments, first issued before 1 September </w:t>
      </w:r>
      <w:r w:rsidR="00BD4EB8">
        <w:rPr>
          <w:b/>
          <w:bCs/>
        </w:rPr>
        <w:t>[2025]</w:t>
      </w:r>
      <w:r>
        <w:rPr>
          <w:b/>
          <w:bCs/>
          <w:lang w:eastAsia="ja-JP"/>
        </w:rPr>
        <w:t>.</w:t>
      </w:r>
    </w:p>
    <w:p w14:paraId="66B011E7" w14:textId="20AEACBC" w:rsidR="007D649A" w:rsidRPr="007B304C" w:rsidRDefault="006F52EA" w:rsidP="007D649A">
      <w:pPr>
        <w:spacing w:after="120"/>
        <w:ind w:left="2268" w:right="1134" w:hanging="1134"/>
        <w:jc w:val="both"/>
        <w:rPr>
          <w:rFonts w:eastAsia="Times New Roman"/>
          <w:b/>
          <w:bCs/>
        </w:rPr>
      </w:pPr>
      <w:r>
        <w:rPr>
          <w:b/>
          <w:bCs/>
        </w:rPr>
        <w:t>15.6</w:t>
      </w:r>
      <w:r w:rsidR="007D649A" w:rsidRPr="007B304C">
        <w:rPr>
          <w:b/>
          <w:bCs/>
        </w:rPr>
        <w:t>.4.</w:t>
      </w:r>
      <w:r w:rsidR="007D649A" w:rsidRPr="007B304C">
        <w:rPr>
          <w:b/>
          <w:bCs/>
        </w:rPr>
        <w:tab/>
        <w:t xml:space="preserve">As </w:t>
      </w:r>
      <w:r w:rsidR="007D649A" w:rsidRPr="007B304C">
        <w:rPr>
          <w:rFonts w:eastAsia="MS Mincho"/>
          <w:b/>
          <w:bCs/>
          <w:lang w:eastAsia="ja-JP"/>
        </w:rPr>
        <w:t>from</w:t>
      </w:r>
      <w:r w:rsidR="007D649A" w:rsidRPr="007B304C">
        <w:rPr>
          <w:b/>
          <w:bCs/>
        </w:rPr>
        <w:t xml:space="preserve"> 1 September </w:t>
      </w:r>
      <w:r>
        <w:rPr>
          <w:b/>
          <w:bCs/>
        </w:rPr>
        <w:t>[2027]</w:t>
      </w:r>
      <w:r w:rsidR="007D649A" w:rsidRPr="007B304C">
        <w:rPr>
          <w:b/>
          <w:bCs/>
        </w:rPr>
        <w:t>, Contracting Parties applying this Regulation shall not be obliged to accept type approvals issued to the preceding series of amendments to this Regulation.</w:t>
      </w:r>
    </w:p>
    <w:p w14:paraId="0BABABF4" w14:textId="64488DA8" w:rsidR="007D649A" w:rsidRPr="007B304C" w:rsidRDefault="006F52EA" w:rsidP="007D649A">
      <w:pPr>
        <w:spacing w:after="120"/>
        <w:ind w:left="2268" w:right="1134" w:hanging="1134"/>
        <w:jc w:val="both"/>
        <w:rPr>
          <w:rFonts w:eastAsia="MS PGothic"/>
          <w:b/>
          <w:bCs/>
          <w:iCs/>
          <w:lang w:eastAsia="ja-JP"/>
        </w:rPr>
      </w:pPr>
      <w:r>
        <w:rPr>
          <w:b/>
          <w:bCs/>
          <w:iCs/>
        </w:rPr>
        <w:t>15.6</w:t>
      </w:r>
      <w:r w:rsidR="007D649A" w:rsidRPr="007B304C">
        <w:rPr>
          <w:b/>
          <w:bCs/>
          <w:iCs/>
        </w:rPr>
        <w:t>.</w:t>
      </w:r>
      <w:r w:rsidR="007D649A" w:rsidRPr="007B304C">
        <w:rPr>
          <w:b/>
          <w:bCs/>
          <w:iCs/>
          <w:lang w:eastAsia="ja-JP"/>
        </w:rPr>
        <w:t>5.</w:t>
      </w:r>
      <w:r w:rsidR="007D649A" w:rsidRPr="007B304C">
        <w:rPr>
          <w:b/>
          <w:bCs/>
          <w:iCs/>
        </w:rPr>
        <w:tab/>
      </w:r>
      <w:r w:rsidR="007D649A" w:rsidRPr="007B304C">
        <w:rPr>
          <w:b/>
          <w:bCs/>
          <w:iCs/>
        </w:rPr>
        <w:tab/>
      </w:r>
      <w:r w:rsidR="007D649A" w:rsidRPr="007B304C">
        <w:rPr>
          <w:rFonts w:eastAsia="MS PGothic"/>
          <w:b/>
          <w:bCs/>
          <w:iCs/>
          <w:lang w:eastAsia="ja-JP"/>
        </w:rPr>
        <w:t xml:space="preserve">Notwithstanding the transitional provisions above, Contracting Parties who start to apply this Regulation after the date of entry into force of the most recent series of amendments are not obliged to accept type approvals </w:t>
      </w:r>
      <w:r w:rsidR="007D649A" w:rsidRPr="007B304C">
        <w:rPr>
          <w:rFonts w:eastAsia="MS PGothic"/>
          <w:b/>
          <w:bCs/>
          <w:iCs/>
          <w:lang w:eastAsia="ja-JP"/>
        </w:rPr>
        <w:lastRenderedPageBreak/>
        <w:t>which were granted in accordance with any of the preceding series of amendments to this Regulation.</w:t>
      </w:r>
    </w:p>
    <w:p w14:paraId="49C316DB" w14:textId="1EEA901A" w:rsidR="007D649A" w:rsidRPr="007B304C" w:rsidRDefault="006F52EA" w:rsidP="007D649A">
      <w:pPr>
        <w:suppressAutoHyphens w:val="0"/>
        <w:spacing w:after="120" w:line="240" w:lineRule="exact"/>
        <w:ind w:left="2268" w:right="1134" w:hanging="1134"/>
        <w:jc w:val="both"/>
        <w:rPr>
          <w:rFonts w:eastAsia="MS Mincho"/>
          <w:b/>
          <w:bCs/>
          <w:snapToGrid w:val="0"/>
          <w:lang w:eastAsia="ja-JP"/>
        </w:rPr>
      </w:pPr>
      <w:r>
        <w:rPr>
          <w:rFonts w:eastAsia="MS PGothic"/>
          <w:b/>
          <w:bCs/>
          <w:iCs/>
          <w:snapToGrid w:val="0"/>
          <w:lang w:eastAsia="ja-JP"/>
        </w:rPr>
        <w:t>15.6</w:t>
      </w:r>
      <w:r w:rsidR="007D649A" w:rsidRPr="007B304C">
        <w:rPr>
          <w:rFonts w:eastAsia="MS PGothic"/>
          <w:b/>
          <w:bCs/>
          <w:iCs/>
          <w:snapToGrid w:val="0"/>
          <w:lang w:eastAsia="ja-JP"/>
        </w:rPr>
        <w:t>.</w:t>
      </w:r>
      <w:r>
        <w:rPr>
          <w:rFonts w:eastAsia="MS PGothic"/>
          <w:b/>
          <w:bCs/>
          <w:iCs/>
          <w:snapToGrid w:val="0"/>
          <w:lang w:eastAsia="ja-JP"/>
        </w:rPr>
        <w:t>6</w:t>
      </w:r>
      <w:r w:rsidR="007D649A" w:rsidRPr="007B304C">
        <w:rPr>
          <w:rFonts w:eastAsia="MS PGothic"/>
          <w:b/>
          <w:bCs/>
          <w:iCs/>
          <w:snapToGrid w:val="0"/>
          <w:lang w:eastAsia="ja-JP"/>
        </w:rPr>
        <w:t>.</w:t>
      </w:r>
      <w:r w:rsidR="007D649A" w:rsidRPr="007B304C">
        <w:rPr>
          <w:rFonts w:eastAsia="MS PGothic"/>
          <w:b/>
          <w:bCs/>
          <w:iCs/>
          <w:snapToGrid w:val="0"/>
          <w:lang w:eastAsia="ja-JP"/>
        </w:rPr>
        <w:tab/>
        <w:t xml:space="preserve">Notwithstanding paragraph </w:t>
      </w:r>
      <w:r>
        <w:rPr>
          <w:rFonts w:eastAsia="MS PGothic"/>
          <w:b/>
          <w:bCs/>
          <w:iCs/>
          <w:snapToGrid w:val="0"/>
          <w:lang w:eastAsia="ja-JP"/>
        </w:rPr>
        <w:t>15.6</w:t>
      </w:r>
      <w:r w:rsidR="007D649A" w:rsidRPr="007B304C">
        <w:rPr>
          <w:rFonts w:eastAsia="MS PGothic"/>
          <w:b/>
          <w:bCs/>
          <w:iCs/>
          <w:snapToGrid w:val="0"/>
          <w:lang w:eastAsia="ja-JP"/>
        </w:rPr>
        <w:t xml:space="preserve">.4, </w:t>
      </w:r>
      <w:r w:rsidR="007D649A" w:rsidRPr="007B304C">
        <w:rPr>
          <w:rFonts w:eastAsia="MS Mincho"/>
          <w:b/>
          <w:bCs/>
          <w:snapToGrid w:val="0"/>
          <w:lang w:eastAsia="ja-JP"/>
        </w:rPr>
        <w:t xml:space="preserve">Contracting Parties applying this Regulation shall continue to accept type approvals </w:t>
      </w:r>
      <w:r w:rsidR="007D649A" w:rsidRPr="007B304C">
        <w:rPr>
          <w:b/>
          <w:bCs/>
        </w:rPr>
        <w:t>issued</w:t>
      </w:r>
      <w:r w:rsidR="007D649A" w:rsidRPr="007B304C">
        <w:rPr>
          <w:b/>
          <w:bCs/>
          <w:iCs/>
          <w:spacing w:val="-2"/>
          <w:lang w:eastAsia="ja-JP"/>
        </w:rPr>
        <w:t xml:space="preserve"> </w:t>
      </w:r>
      <w:r w:rsidR="007D649A" w:rsidRPr="007B304C">
        <w:rPr>
          <w:b/>
          <w:bCs/>
        </w:rPr>
        <w:t>according</w:t>
      </w:r>
      <w:r w:rsidR="007D649A" w:rsidRPr="007B304C">
        <w:rPr>
          <w:b/>
          <w:bCs/>
          <w:iCs/>
          <w:spacing w:val="-2"/>
          <w:lang w:eastAsia="ja-JP"/>
        </w:rPr>
        <w:t xml:space="preserve"> </w:t>
      </w:r>
      <w:r w:rsidR="007D649A" w:rsidRPr="007B304C">
        <w:rPr>
          <w:rFonts w:eastAsia="MS Mincho"/>
          <w:b/>
          <w:bCs/>
          <w:snapToGrid w:val="0"/>
          <w:lang w:eastAsia="ja-JP"/>
        </w:rPr>
        <w:t xml:space="preserve">to the preceding series of amendments to this Regulation, for the vehicles/vehicle systems which are not affected by the changes introduced by the </w:t>
      </w:r>
      <w:r>
        <w:rPr>
          <w:rFonts w:eastAsia="MS Mincho"/>
          <w:b/>
          <w:bCs/>
          <w:snapToGrid w:val="0"/>
          <w:lang w:eastAsia="ja-JP"/>
        </w:rPr>
        <w:t>09</w:t>
      </w:r>
      <w:r w:rsidR="007D649A" w:rsidRPr="007B304C">
        <w:rPr>
          <w:rFonts w:eastAsia="MS Mincho"/>
          <w:b/>
          <w:bCs/>
          <w:snapToGrid w:val="0"/>
          <w:lang w:eastAsia="ja-JP"/>
        </w:rPr>
        <w:t xml:space="preserve"> series of amendments.</w:t>
      </w:r>
    </w:p>
    <w:p w14:paraId="5FBD67F0" w14:textId="4E8ECDE9" w:rsidR="007D649A" w:rsidRPr="007B304C" w:rsidRDefault="006F52EA" w:rsidP="007D649A">
      <w:pPr>
        <w:spacing w:after="120"/>
        <w:ind w:left="2268" w:right="1134" w:hanging="1134"/>
        <w:jc w:val="both"/>
        <w:rPr>
          <w:rFonts w:eastAsia="Times New Roman"/>
          <w:b/>
          <w:bCs/>
        </w:rPr>
      </w:pPr>
      <w:r>
        <w:rPr>
          <w:b/>
          <w:bCs/>
        </w:rPr>
        <w:t>15.6.7</w:t>
      </w:r>
      <w:r w:rsidR="007D649A" w:rsidRPr="007B304C">
        <w:rPr>
          <w:b/>
          <w:bCs/>
        </w:rPr>
        <w:t xml:space="preserve">. </w:t>
      </w:r>
      <w:r w:rsidR="007D649A" w:rsidRPr="007B304C">
        <w:rPr>
          <w:b/>
          <w:bCs/>
        </w:rPr>
        <w:tab/>
        <w:t xml:space="preserve">Contracting Parties applying this Regulation may grant type approvals according to any preceding series of amendments to this Regulation. </w:t>
      </w:r>
    </w:p>
    <w:p w14:paraId="00493F07" w14:textId="6DFBEE6C" w:rsidR="007D649A" w:rsidRPr="007B304C" w:rsidRDefault="006F52EA" w:rsidP="007D649A">
      <w:pPr>
        <w:spacing w:after="120"/>
        <w:ind w:left="2268" w:right="1134" w:hanging="1134"/>
        <w:jc w:val="both"/>
        <w:rPr>
          <w:b/>
          <w:bCs/>
        </w:rPr>
      </w:pPr>
      <w:r>
        <w:rPr>
          <w:b/>
          <w:bCs/>
        </w:rPr>
        <w:t>15.6.8</w:t>
      </w:r>
      <w:r w:rsidR="007D649A" w:rsidRPr="007B304C">
        <w:rPr>
          <w:b/>
          <w:bCs/>
        </w:rPr>
        <w:t xml:space="preserve">. </w:t>
      </w:r>
      <w:r w:rsidR="007D649A" w:rsidRPr="007B304C">
        <w:rPr>
          <w:b/>
          <w:bCs/>
        </w:rPr>
        <w:tab/>
        <w:t>Contracting Parties applying this Regulation shall continue to grant extensions of existing approvals to any preceding series of amendments to this Regulation</w:t>
      </w:r>
    </w:p>
    <w:p w14:paraId="057BDCE6" w14:textId="77777777" w:rsidR="007D649A" w:rsidRPr="007B304C" w:rsidRDefault="007D649A" w:rsidP="00FD3F53">
      <w:pPr>
        <w:spacing w:after="120"/>
        <w:ind w:left="2268" w:right="1134" w:hanging="1134"/>
        <w:jc w:val="both"/>
        <w:rPr>
          <w:b/>
          <w:lang w:eastAsia="ja-JP"/>
        </w:rPr>
      </w:pPr>
    </w:p>
    <w:p w14:paraId="305A0FB2" w14:textId="77777777" w:rsidR="00876605" w:rsidRPr="007B304C" w:rsidRDefault="00876605" w:rsidP="00876605">
      <w:pPr>
        <w:pStyle w:val="para"/>
        <w:ind w:left="0" w:firstLine="0"/>
        <w:rPr>
          <w:lang w:val="en-GB"/>
        </w:rPr>
      </w:pPr>
    </w:p>
    <w:p w14:paraId="24E3DAC0" w14:textId="544BC453" w:rsidR="00876605" w:rsidRPr="007B304C" w:rsidRDefault="00876605" w:rsidP="00C04297">
      <w:pPr>
        <w:pStyle w:val="para"/>
        <w:rPr>
          <w:lang w:val="en-GB"/>
        </w:rPr>
      </w:pPr>
    </w:p>
    <w:p w14:paraId="215365A3" w14:textId="77777777" w:rsidR="00876605" w:rsidRPr="007B304C" w:rsidRDefault="00876605" w:rsidP="00876605">
      <w:pPr>
        <w:pStyle w:val="SingleTxtG"/>
        <w:ind w:left="0"/>
        <w:rPr>
          <w:lang w:eastAsia="ja-JP"/>
        </w:rPr>
      </w:pPr>
      <w:r w:rsidRPr="007B304C">
        <w:rPr>
          <w:i/>
          <w:lang w:eastAsia="ja-JP"/>
        </w:rPr>
        <w:t>Annex 2</w:t>
      </w:r>
      <w:r w:rsidRPr="007B304C">
        <w:rPr>
          <w:lang w:eastAsia="ja-JP"/>
        </w:rPr>
        <w:t>, amend to read:</w:t>
      </w:r>
    </w:p>
    <w:p w14:paraId="176EE1CE" w14:textId="77777777" w:rsidR="00876605" w:rsidRPr="007B304C" w:rsidRDefault="00876605" w:rsidP="00876605">
      <w:pPr>
        <w:pStyle w:val="HChG"/>
        <w:keepNext w:val="0"/>
        <w:keepLines w:val="0"/>
        <w:rPr>
          <w:b w:val="0"/>
          <w:sz w:val="20"/>
          <w:lang w:eastAsia="fr-FR"/>
        </w:rPr>
      </w:pPr>
      <w:r w:rsidRPr="007B304C">
        <w:rPr>
          <w:b w:val="0"/>
          <w:sz w:val="20"/>
          <w:lang w:eastAsia="ja-JP"/>
        </w:rPr>
        <w:t>"</w:t>
      </w:r>
      <w:r w:rsidRPr="007B304C">
        <w:rPr>
          <w:szCs w:val="28"/>
        </w:rPr>
        <w:t>Annex 2</w:t>
      </w:r>
    </w:p>
    <w:p w14:paraId="13D9492C" w14:textId="77777777" w:rsidR="00876605" w:rsidRPr="007B304C" w:rsidRDefault="00876605" w:rsidP="00876605">
      <w:pPr>
        <w:pStyle w:val="SingleTxtG"/>
        <w:spacing w:line="240" w:lineRule="auto"/>
        <w:rPr>
          <w:lang w:eastAsia="ja-JP"/>
        </w:rPr>
      </w:pPr>
      <w:r w:rsidRPr="007B304C">
        <w:rPr>
          <w:lang w:eastAsia="ja-JP"/>
        </w:rPr>
        <w:t>…</w:t>
      </w:r>
    </w:p>
    <w:p w14:paraId="11D8CC58" w14:textId="77777777" w:rsidR="00876605" w:rsidRPr="007B304C" w:rsidRDefault="00876605" w:rsidP="00876605">
      <w:pPr>
        <w:pStyle w:val="SingleTxtG"/>
        <w:rPr>
          <w:lang w:eastAsia="fr-FR"/>
        </w:rPr>
      </w:pPr>
    </w:p>
    <w:p w14:paraId="4523F7A7" w14:textId="77777777" w:rsidR="00876605" w:rsidRPr="007B304C" w:rsidRDefault="00876605" w:rsidP="00876605">
      <w:pPr>
        <w:pStyle w:val="SingleTxtG"/>
      </w:pPr>
    </w:p>
    <w:p w14:paraId="0FE0978A" w14:textId="30963616" w:rsidR="00876605" w:rsidRPr="007B304C" w:rsidRDefault="00876605" w:rsidP="00876605">
      <w:pPr>
        <w:framePr w:w="7557" w:h="2018" w:hRule="exact" w:hSpace="90" w:vSpace="90" w:wrap="auto" w:vAnchor="text" w:hAnchor="margin" w:x="2403" w:y="1"/>
        <w:pBdr>
          <w:top w:val="single" w:sz="6" w:space="0" w:color="FFFFFF"/>
          <w:left w:val="single" w:sz="6" w:space="0" w:color="FFFFFF"/>
          <w:bottom w:val="single" w:sz="6" w:space="0" w:color="FFFFFF"/>
          <w:right w:val="single" w:sz="6" w:space="0" w:color="FFFFFF"/>
        </w:pBdr>
        <w:jc w:val="both"/>
        <w:rPr>
          <w:lang w:eastAsia="en-GB"/>
        </w:rPr>
      </w:pPr>
      <w:r w:rsidRPr="007B304C">
        <w:rPr>
          <w:noProof/>
        </w:rPr>
        <mc:AlternateContent>
          <mc:Choice Requires="wps">
            <w:drawing>
              <wp:anchor distT="0" distB="0" distL="114300" distR="114300" simplePos="0" relativeHeight="251659264" behindDoc="0" locked="0" layoutInCell="1" allowOverlap="1" wp14:anchorId="79214CCA" wp14:editId="5EA9BBCB">
                <wp:simplePos x="0" y="0"/>
                <wp:positionH relativeFrom="column">
                  <wp:posOffset>741680</wp:posOffset>
                </wp:positionH>
                <wp:positionV relativeFrom="paragraph">
                  <wp:posOffset>937260</wp:posOffset>
                </wp:positionV>
                <wp:extent cx="1225550" cy="317500"/>
                <wp:effectExtent l="0" t="0" r="0" b="6350"/>
                <wp:wrapSquare wrapText="bothSides"/>
                <wp:docPr id="61" name="Tekstiruutu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927A9" w14:textId="77777777" w:rsidR="00876605" w:rsidRDefault="00876605" w:rsidP="00876605">
                            <w:pPr>
                              <w:rPr>
                                <w:rFonts w:ascii="Arial" w:hAnsi="Arial" w:cs="Arial"/>
                              </w:rPr>
                            </w:pPr>
                            <w:r>
                              <w:rPr>
                                <w:rFonts w:ascii="Arial" w:hAnsi="Arial" w:cs="Arial"/>
                                <w:b/>
                                <w:sz w:val="44"/>
                                <w:szCs w:val="44"/>
                                <w:lang w:val="en-US"/>
                              </w:rPr>
                              <w:t>09</w:t>
                            </w:r>
                            <w:r>
                              <w:rPr>
                                <w:rFonts w:ascii="Arial" w:hAnsi="Arial" w:cs="Arial"/>
                                <w:color w:val="FFFFFF"/>
                                <w:sz w:val="44"/>
                                <w:szCs w:val="44"/>
                                <w:lang w:val="en-US"/>
                              </w:rPr>
                              <w:t xml:space="preserve"> </w:t>
                            </w:r>
                            <w:r>
                              <w:rPr>
                                <w:rFonts w:ascii="Arial" w:hAnsi="Arial" w:cs="Arial"/>
                                <w:sz w:val="44"/>
                                <w:szCs w:val="44"/>
                                <w:lang w:val="en-US"/>
                              </w:rPr>
                              <w:t>2439</w:t>
                            </w:r>
                          </w:p>
                          <w:p w14:paraId="2BB33BB0" w14:textId="77777777" w:rsidR="00876605" w:rsidRDefault="00876605" w:rsidP="00876605">
                            <w:pPr>
                              <w:rPr>
                                <w:rFonts w:ascii="Arial" w:hAnsi="Arial" w:cs="Arial"/>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14CCA" id="_x0000_t202" coordsize="21600,21600" o:spt="202" path="m,l,21600r21600,l21600,xe">
                <v:stroke joinstyle="miter"/>
                <v:path gradientshapeok="t" o:connecttype="rect"/>
              </v:shapetype>
              <v:shape id="Tekstiruutu 61" o:spid="_x0000_s1026" type="#_x0000_t202" style="position:absolute;left:0;text-align:left;margin-left:58.4pt;margin-top:73.8pt;width:96.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" stroked="f">
                <v:textbox inset="0,0,0,0">
                  <w:txbxContent>
                    <w:p w14:paraId="003927A9" w14:textId="77777777" w:rsidR="00876605" w:rsidRDefault="00876605" w:rsidP="00876605">
                      <w:pPr>
                        <w:rPr>
                          <w:rFonts w:ascii="Arial" w:hAnsi="Arial" w:cs="Arial"/>
                        </w:rPr>
                      </w:pPr>
                      <w:r>
                        <w:rPr>
                          <w:rFonts w:ascii="Arial" w:hAnsi="Arial" w:cs="Arial"/>
                          <w:b/>
                          <w:sz w:val="44"/>
                          <w:szCs w:val="44"/>
                          <w:lang w:val="en-US"/>
                        </w:rPr>
                        <w:t>09</w:t>
                      </w:r>
                      <w:r>
                        <w:rPr>
                          <w:rFonts w:ascii="Arial" w:hAnsi="Arial" w:cs="Arial"/>
                          <w:color w:val="FFFFFF"/>
                          <w:sz w:val="44"/>
                          <w:szCs w:val="44"/>
                          <w:lang w:val="en-US"/>
                        </w:rPr>
                        <w:t xml:space="preserve"> </w:t>
                      </w:r>
                      <w:r>
                        <w:rPr>
                          <w:rFonts w:ascii="Arial" w:hAnsi="Arial" w:cs="Arial"/>
                          <w:sz w:val="44"/>
                          <w:szCs w:val="44"/>
                          <w:lang w:val="en-US"/>
                        </w:rPr>
                        <w:t>2439</w:t>
                      </w:r>
                    </w:p>
                    <w:p w14:paraId="2BB33BB0" w14:textId="77777777" w:rsidR="00876605" w:rsidRDefault="00876605" w:rsidP="00876605">
                      <w:pPr>
                        <w:rPr>
                          <w:rFonts w:ascii="Arial" w:hAnsi="Arial" w:cs="Arial"/>
                        </w:rPr>
                      </w:pPr>
                    </w:p>
                  </w:txbxContent>
                </v:textbox>
                <w10:wrap type="square"/>
              </v:shape>
            </w:pict>
          </mc:Fallback>
        </mc:AlternateContent>
      </w:r>
      <w:r w:rsidRPr="007B304C">
        <w:rPr>
          <w:noProof/>
          <w:lang w:eastAsia="nl-NL"/>
        </w:rPr>
        <w:drawing>
          <wp:inline distT="0" distB="0" distL="0" distR="0" wp14:anchorId="78045E01" wp14:editId="5893C228">
            <wp:extent cx="2552700" cy="1266825"/>
            <wp:effectExtent l="0" t="0" r="0" b="9525"/>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l="-827" t="-563" r="46237" b="-563"/>
                    <a:stretch>
                      <a:fillRect/>
                    </a:stretch>
                  </pic:blipFill>
                  <pic:spPr bwMode="auto">
                    <a:xfrm>
                      <a:off x="0" y="0"/>
                      <a:ext cx="2552700" cy="1266825"/>
                    </a:xfrm>
                    <a:prstGeom prst="rect">
                      <a:avLst/>
                    </a:prstGeom>
                    <a:noFill/>
                    <a:ln>
                      <a:noFill/>
                    </a:ln>
                  </pic:spPr>
                </pic:pic>
              </a:graphicData>
            </a:graphic>
          </wp:inline>
        </w:drawing>
      </w:r>
    </w:p>
    <w:p w14:paraId="362242C1" w14:textId="77777777" w:rsidR="00876605" w:rsidRPr="007B304C" w:rsidRDefault="00876605" w:rsidP="00876605">
      <w:pPr>
        <w:tabs>
          <w:tab w:val="left" w:pos="-1242"/>
          <w:tab w:val="left" w:pos="-720"/>
          <w:tab w:val="left" w:pos="0"/>
          <w:tab w:val="left" w:pos="1473"/>
        </w:tabs>
        <w:jc w:val="both"/>
        <w:rPr>
          <w:lang w:eastAsia="fr-FR"/>
        </w:rPr>
      </w:pPr>
    </w:p>
    <w:p w14:paraId="5B67B3BD" w14:textId="77777777" w:rsidR="00876605" w:rsidRPr="007B304C" w:rsidRDefault="00876605" w:rsidP="00876605">
      <w:pPr>
        <w:pStyle w:val="SingleTxtG"/>
        <w:tabs>
          <w:tab w:val="left" w:pos="3402"/>
        </w:tabs>
        <w:ind w:left="2250" w:hanging="1116"/>
      </w:pPr>
    </w:p>
    <w:p w14:paraId="34673A65" w14:textId="77777777" w:rsidR="00876605" w:rsidRPr="007B304C" w:rsidRDefault="00876605" w:rsidP="00876605">
      <w:pPr>
        <w:pStyle w:val="SingleTxtG"/>
        <w:tabs>
          <w:tab w:val="left" w:pos="3402"/>
        </w:tabs>
        <w:ind w:left="2250" w:hanging="1116"/>
      </w:pPr>
    </w:p>
    <w:p w14:paraId="7737FB45" w14:textId="77777777" w:rsidR="00876605" w:rsidRPr="007B304C" w:rsidRDefault="00876605" w:rsidP="00876605">
      <w:pPr>
        <w:pStyle w:val="SingleTxtG"/>
        <w:tabs>
          <w:tab w:val="left" w:pos="3402"/>
        </w:tabs>
        <w:ind w:left="2250" w:hanging="1116"/>
      </w:pPr>
    </w:p>
    <w:p w14:paraId="39AF8A51" w14:textId="77777777" w:rsidR="00876605" w:rsidRPr="007B304C" w:rsidRDefault="00876605" w:rsidP="00876605">
      <w:pPr>
        <w:pStyle w:val="SingleTxtG"/>
        <w:tabs>
          <w:tab w:val="left" w:pos="3402"/>
        </w:tabs>
        <w:ind w:left="2250" w:hanging="1116"/>
      </w:pPr>
    </w:p>
    <w:p w14:paraId="1E5A0FD5" w14:textId="77777777" w:rsidR="00876605" w:rsidRPr="007B304C" w:rsidRDefault="00876605" w:rsidP="00876605">
      <w:pPr>
        <w:pStyle w:val="SingleTxtG"/>
        <w:tabs>
          <w:tab w:val="left" w:pos="3402"/>
        </w:tabs>
        <w:ind w:left="2250" w:hanging="1116"/>
      </w:pPr>
    </w:p>
    <w:p w14:paraId="001E2005" w14:textId="77777777" w:rsidR="00876605" w:rsidRPr="007B304C" w:rsidRDefault="00876605" w:rsidP="00876605">
      <w:pPr>
        <w:pStyle w:val="SingleTxtG"/>
        <w:tabs>
          <w:tab w:val="left" w:pos="3402"/>
        </w:tabs>
        <w:ind w:left="2250" w:hanging="1116"/>
      </w:pPr>
    </w:p>
    <w:p w14:paraId="1EBF17CA" w14:textId="77777777" w:rsidR="00876605" w:rsidRPr="007B304C" w:rsidRDefault="00876605" w:rsidP="00876605">
      <w:pPr>
        <w:pStyle w:val="SingleTxtG"/>
        <w:tabs>
          <w:tab w:val="left" w:pos="3402"/>
        </w:tabs>
        <w:ind w:left="2250" w:hanging="1116"/>
      </w:pPr>
    </w:p>
    <w:p w14:paraId="24006E29" w14:textId="77777777" w:rsidR="00876605" w:rsidRPr="007B304C" w:rsidRDefault="00876605" w:rsidP="00876605">
      <w:pPr>
        <w:pStyle w:val="SingleTxtG"/>
        <w:ind w:leftChars="600" w:left="1200" w:firstLine="501"/>
      </w:pPr>
      <w:r w:rsidRPr="007B304C">
        <w:t xml:space="preserve">The above … amended by the </w:t>
      </w:r>
      <w:r w:rsidRPr="007B304C">
        <w:rPr>
          <w:b/>
        </w:rPr>
        <w:t>0</w:t>
      </w:r>
      <w:r w:rsidRPr="007B304C">
        <w:rPr>
          <w:b/>
          <w:lang w:eastAsia="ja-JP"/>
        </w:rPr>
        <w:t>9</w:t>
      </w:r>
      <w:r w:rsidRPr="007B304C">
        <w:t xml:space="preserve"> series of amendments.</w:t>
      </w:r>
    </w:p>
    <w:p w14:paraId="3F8EF196" w14:textId="77777777" w:rsidR="00876605" w:rsidRPr="007B304C" w:rsidRDefault="00876605" w:rsidP="00876605">
      <w:pPr>
        <w:pStyle w:val="SingleTxtG"/>
        <w:keepNext/>
        <w:keepLines/>
        <w:spacing w:after="0"/>
        <w:ind w:left="2251" w:hanging="1117"/>
        <w:contextualSpacing/>
        <w:rPr>
          <w:b/>
          <w:lang w:eastAsia="ja-JP"/>
        </w:rPr>
      </w:pPr>
      <w:r w:rsidRPr="007B304C">
        <w:t>…</w:t>
      </w:r>
    </w:p>
    <w:p w14:paraId="69D6E766" w14:textId="7C80CF34" w:rsidR="00876605" w:rsidRPr="007B304C" w:rsidRDefault="00876605" w:rsidP="00876605">
      <w:pPr>
        <w:pStyle w:val="SingleTxtG"/>
        <w:rPr>
          <w:lang w:eastAsia="en-GB"/>
        </w:rPr>
      </w:pPr>
      <w:r w:rsidRPr="007B304C">
        <w:rPr>
          <w:noProof/>
          <w:lang w:eastAsia="fr-FR"/>
        </w:rPr>
        <mc:AlternateContent>
          <mc:Choice Requires="wps">
            <w:drawing>
              <wp:anchor distT="0" distB="0" distL="114300" distR="114300" simplePos="0" relativeHeight="251661312" behindDoc="0" locked="0" layoutInCell="1" allowOverlap="1" wp14:anchorId="0D8BE8B5" wp14:editId="4562DB38">
                <wp:simplePos x="0" y="0"/>
                <wp:positionH relativeFrom="column">
                  <wp:posOffset>3544570</wp:posOffset>
                </wp:positionH>
                <wp:positionV relativeFrom="paragraph">
                  <wp:posOffset>391160</wp:posOffset>
                </wp:positionV>
                <wp:extent cx="1344930" cy="346710"/>
                <wp:effectExtent l="0" t="0" r="26670" b="15240"/>
                <wp:wrapNone/>
                <wp:docPr id="60" name="Tekstiruutu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346710"/>
                        </a:xfrm>
                        <a:prstGeom prst="rect">
                          <a:avLst/>
                        </a:prstGeom>
                        <a:solidFill>
                          <a:srgbClr val="FFFFFF"/>
                        </a:solidFill>
                        <a:ln w="9525">
                          <a:solidFill>
                            <a:srgbClr val="FFFFFF"/>
                          </a:solidFill>
                          <a:miter lim="800000"/>
                          <a:headEnd/>
                          <a:tailEnd/>
                        </a:ln>
                      </wps:spPr>
                      <wps:txbx>
                        <w:txbxContent>
                          <w:p w14:paraId="160598BF" w14:textId="77777777" w:rsidR="00876605" w:rsidRDefault="00876605" w:rsidP="00876605">
                            <w:pPr>
                              <w:spacing w:line="440" w:lineRule="exact"/>
                              <w:ind w:left="-142" w:right="-170"/>
                              <w:rPr>
                                <w:rFonts w:ascii="Arial" w:hAnsi="Arial" w:cs="Arial"/>
                                <w:sz w:val="48"/>
                                <w:szCs w:val="48"/>
                                <w:lang w:val="fr-CH"/>
                              </w:rPr>
                            </w:pPr>
                            <w:r>
                              <w:rPr>
                                <w:rFonts w:ascii="Arial" w:hAnsi="Arial" w:cs="Arial"/>
                                <w:sz w:val="24"/>
                                <w:szCs w:val="24"/>
                                <w:lang w:val="fr-CH"/>
                              </w:rPr>
                              <w:t xml:space="preserve"> </w:t>
                            </w:r>
                            <w:r>
                              <w:rPr>
                                <w:rFonts w:ascii="Arial" w:hAnsi="Arial" w:cs="Arial"/>
                                <w:b/>
                                <w:sz w:val="48"/>
                                <w:szCs w:val="48"/>
                                <w:lang w:val="fr-CH"/>
                              </w:rPr>
                              <w:t>09</w:t>
                            </w:r>
                            <w:r>
                              <w:rPr>
                                <w:rFonts w:ascii="Arial" w:hAnsi="Arial" w:cs="Arial"/>
                                <w:sz w:val="48"/>
                                <w:szCs w:val="48"/>
                                <w:lang w:val="fr-CH"/>
                              </w:rPr>
                              <w:t xml:space="preserve">   2439</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BE8B5" id="Tekstiruutu 60" o:spid="_x0000_s1027" type="#_x0000_t202" style="position:absolute;left:0;text-align:left;margin-left:279.1pt;margin-top:30.8pt;width:105.9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" strokecolor="white">
                <v:textbox>
                  <w:txbxContent>
                    <w:p w14:paraId="160598BF" w14:textId="77777777" w:rsidR="00876605" w:rsidRDefault="00876605" w:rsidP="00876605">
                      <w:pPr>
                        <w:spacing w:line="440" w:lineRule="exact"/>
                        <w:ind w:left="-142" w:right="-170"/>
                        <w:rPr>
                          <w:rFonts w:ascii="Arial" w:hAnsi="Arial" w:cs="Arial"/>
                          <w:sz w:val="48"/>
                          <w:szCs w:val="48"/>
                          <w:lang w:val="fr-CH"/>
                        </w:rPr>
                      </w:pPr>
                      <w:r>
                        <w:rPr>
                          <w:rFonts w:ascii="Arial" w:hAnsi="Arial" w:cs="Arial"/>
                          <w:sz w:val="24"/>
                          <w:szCs w:val="24"/>
                          <w:lang w:val="fr-CH"/>
                        </w:rPr>
                        <w:t xml:space="preserve"> </w:t>
                      </w:r>
                      <w:r>
                        <w:rPr>
                          <w:rFonts w:ascii="Arial" w:hAnsi="Arial" w:cs="Arial"/>
                          <w:b/>
                          <w:sz w:val="48"/>
                          <w:szCs w:val="48"/>
                          <w:lang w:val="fr-CH"/>
                        </w:rPr>
                        <w:t>09</w:t>
                      </w:r>
                      <w:r>
                        <w:rPr>
                          <w:rFonts w:ascii="Arial" w:hAnsi="Arial" w:cs="Arial"/>
                          <w:sz w:val="48"/>
                          <w:szCs w:val="48"/>
                          <w:lang w:val="fr-CH"/>
                        </w:rPr>
                        <w:t xml:space="preserve">   2439</w:t>
                      </w:r>
                    </w:p>
                  </w:txbxContent>
                </v:textbox>
              </v:shape>
            </w:pict>
          </mc:Fallback>
        </mc:AlternateContent>
      </w:r>
      <w:r w:rsidRPr="007B304C">
        <w:rPr>
          <w:noProof/>
          <w:lang w:eastAsia="fr-FR"/>
        </w:rPr>
        <w:drawing>
          <wp:anchor distT="0" distB="0" distL="114300" distR="114300" simplePos="0" relativeHeight="251660288" behindDoc="0" locked="0" layoutInCell="1" allowOverlap="0" wp14:anchorId="4B6B1D07" wp14:editId="5E45CF94">
            <wp:simplePos x="0" y="0"/>
            <wp:positionH relativeFrom="column">
              <wp:posOffset>445135</wp:posOffset>
            </wp:positionH>
            <wp:positionV relativeFrom="paragraph">
              <wp:posOffset>276860</wp:posOffset>
            </wp:positionV>
            <wp:extent cx="5339080" cy="950595"/>
            <wp:effectExtent l="0" t="0" r="0" b="1905"/>
            <wp:wrapTopAndBottom/>
            <wp:docPr id="16" name="Kuva 16"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9080" cy="950595"/>
                    </a:xfrm>
                    <a:prstGeom prst="rect">
                      <a:avLst/>
                    </a:prstGeom>
                    <a:noFill/>
                  </pic:spPr>
                </pic:pic>
              </a:graphicData>
            </a:graphic>
            <wp14:sizeRelH relativeFrom="page">
              <wp14:pctWidth>0</wp14:pctWidth>
            </wp14:sizeRelH>
            <wp14:sizeRelV relativeFrom="page">
              <wp14:pctHeight>0</wp14:pctHeight>
            </wp14:sizeRelV>
          </wp:anchor>
        </w:drawing>
      </w:r>
    </w:p>
    <w:p w14:paraId="74782113" w14:textId="77777777" w:rsidR="00876605" w:rsidRPr="007B304C" w:rsidRDefault="00876605" w:rsidP="00876605">
      <w:pPr>
        <w:pStyle w:val="SingleTxtG"/>
        <w:keepNext/>
        <w:keepLines/>
        <w:spacing w:after="240"/>
        <w:ind w:left="2251" w:hanging="1117"/>
        <w:rPr>
          <w:b/>
          <w:lang w:eastAsia="ja-JP"/>
        </w:rPr>
      </w:pPr>
    </w:p>
    <w:p w14:paraId="3F99BAC2" w14:textId="77777777" w:rsidR="00876605" w:rsidRPr="007B304C" w:rsidRDefault="00876605" w:rsidP="00876605">
      <w:pPr>
        <w:pStyle w:val="SingleTxtG"/>
        <w:spacing w:before="120"/>
        <w:ind w:firstLine="567"/>
        <w:rPr>
          <w:lang w:eastAsia="fr-FR"/>
        </w:rPr>
      </w:pPr>
      <w:r w:rsidRPr="007B304C">
        <w:t xml:space="preserve">The above … included the </w:t>
      </w:r>
      <w:r w:rsidRPr="007B304C">
        <w:rPr>
          <w:b/>
          <w:bCs/>
        </w:rPr>
        <w:t>0</w:t>
      </w:r>
      <w:r w:rsidRPr="007B304C">
        <w:rPr>
          <w:b/>
          <w:bCs/>
          <w:lang w:eastAsia="ja-JP"/>
        </w:rPr>
        <w:t>9</w:t>
      </w:r>
      <w:r w:rsidRPr="007B304C">
        <w:t xml:space="preserve"> series of amendments and Regulation No. 52 the 01 series of amendments. </w:t>
      </w:r>
    </w:p>
    <w:p w14:paraId="079E6AD7" w14:textId="77777777" w:rsidR="00876605" w:rsidRPr="007B304C" w:rsidRDefault="00876605" w:rsidP="00876605">
      <w:pPr>
        <w:pStyle w:val="SingleTxtG"/>
        <w:ind w:left="2268" w:hanging="1134"/>
      </w:pPr>
      <w:r w:rsidRPr="007B304C">
        <w:lastRenderedPageBreak/>
        <w:t>…</w:t>
      </w:r>
    </w:p>
    <w:p w14:paraId="63755CB8" w14:textId="77777777" w:rsidR="00876605" w:rsidRPr="007B304C" w:rsidRDefault="00876605" w:rsidP="00876605">
      <w:pPr>
        <w:pStyle w:val="SingleTxtG"/>
        <w:ind w:left="2268" w:hanging="1134"/>
        <w:rPr>
          <w:lang w:eastAsia="en-GB"/>
        </w:rPr>
      </w:pPr>
      <w:r w:rsidRPr="007B304C">
        <w:t>2.</w:t>
      </w:r>
      <w:r w:rsidRPr="007B304C">
        <w:tab/>
        <w:t xml:space="preserve">Arrangements of the safety-belt approval marks (see paragraph 5.3.5. of this Regulation) </w:t>
      </w:r>
    </w:p>
    <w:p w14:paraId="2872FBE7" w14:textId="77777777" w:rsidR="00876605" w:rsidRPr="007B304C" w:rsidRDefault="00876605" w:rsidP="00876605">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firstLine="2880"/>
        <w:rPr>
          <w:lang w:eastAsia="fr-FR"/>
        </w:rPr>
      </w:pPr>
      <w:r w:rsidRPr="007B304C">
        <w:rPr>
          <w:rFonts w:eastAsia="SimSun"/>
          <w:spacing w:val="-2"/>
          <w:lang w:eastAsia="fr-FR"/>
        </w:rPr>
        <w:object w:dxaOrig="1395" w:dyaOrig="615" w14:anchorId="5A975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pt;height:30.55pt" o:ole="">
            <v:imagedata r:id="rId10" o:title=""/>
          </v:shape>
          <o:OLEObject Type="Embed" ProgID="PBrush" ShapeID="_x0000_i1025" DrawAspect="Content" ObjectID="_1744530179" r:id="rId11"/>
        </w:object>
      </w:r>
    </w:p>
    <w:p w14:paraId="5E368676" w14:textId="14564782" w:rsidR="00876605" w:rsidRPr="007B304C" w:rsidRDefault="00876605" w:rsidP="00876605">
      <w:pPr>
        <w:framePr w:w="8317" w:h="2108" w:hRule="exact" w:hSpace="90" w:vSpace="90" w:wrap="auto" w:vAnchor="text" w:hAnchor="margin" w:x="1486" w:y="183"/>
        <w:pBdr>
          <w:top w:val="single" w:sz="6" w:space="0" w:color="FFFFFF"/>
          <w:left w:val="single" w:sz="6" w:space="0" w:color="FFFFFF"/>
          <w:bottom w:val="single" w:sz="6" w:space="0" w:color="FFFFFF"/>
          <w:right w:val="single" w:sz="6" w:space="0" w:color="FFFFFF"/>
        </w:pBdr>
        <w:jc w:val="both"/>
      </w:pPr>
      <w:r w:rsidRPr="007B304C">
        <w:rPr>
          <w:noProof/>
        </w:rPr>
        <mc:AlternateContent>
          <mc:Choice Requires="wps">
            <w:drawing>
              <wp:anchor distT="0" distB="0" distL="114300" distR="114300" simplePos="0" relativeHeight="251662336" behindDoc="0" locked="0" layoutInCell="1" allowOverlap="1" wp14:anchorId="67457500" wp14:editId="7CC7B421">
                <wp:simplePos x="0" y="0"/>
                <wp:positionH relativeFrom="column">
                  <wp:posOffset>405130</wp:posOffset>
                </wp:positionH>
                <wp:positionV relativeFrom="paragraph">
                  <wp:posOffset>820420</wp:posOffset>
                </wp:positionV>
                <wp:extent cx="1371600" cy="354965"/>
                <wp:effectExtent l="0" t="0" r="0" b="6985"/>
                <wp:wrapSquare wrapText="bothSides"/>
                <wp:docPr id="58" name="Tekstiruutu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19606" w14:textId="77777777" w:rsidR="00876605" w:rsidRDefault="00876605" w:rsidP="00876605">
                            <w:pPr>
                              <w:jc w:val="center"/>
                              <w:rPr>
                                <w:rFonts w:ascii="Arial" w:hAnsi="Arial" w:cs="Arial"/>
                                <w:color w:val="FFFFFF"/>
                                <w:sz w:val="44"/>
                                <w:szCs w:val="44"/>
                                <w:lang w:val="fr-CH"/>
                              </w:rPr>
                            </w:pPr>
                            <w:r>
                              <w:rPr>
                                <w:rFonts w:ascii="Arial" w:hAnsi="Arial" w:cs="Arial"/>
                                <w:b/>
                                <w:sz w:val="44"/>
                                <w:szCs w:val="44"/>
                                <w:lang w:val="fr-CH"/>
                              </w:rPr>
                              <w:t>09</w:t>
                            </w:r>
                            <w:r>
                              <w:rPr>
                                <w:rFonts w:ascii="Arial" w:hAnsi="Arial" w:cs="Arial"/>
                                <w:color w:val="FFFFFF"/>
                                <w:sz w:val="44"/>
                                <w:szCs w:val="44"/>
                                <w:lang w:val="fr-CH"/>
                              </w:rPr>
                              <w:t xml:space="preserve"> </w:t>
                            </w:r>
                            <w:r>
                              <w:rPr>
                                <w:rFonts w:ascii="Arial" w:hAnsi="Arial" w:cs="Arial"/>
                                <w:sz w:val="44"/>
                                <w:szCs w:val="44"/>
                                <w:lang w:val="fr-CH"/>
                              </w:rPr>
                              <w:t>2439</w:t>
                            </w:r>
                          </w:p>
                          <w:p w14:paraId="70A55EAF" w14:textId="77777777" w:rsidR="00876605" w:rsidRDefault="00876605" w:rsidP="00876605">
                            <w:pPr>
                              <w:rPr>
                                <w:rFonts w:ascii="Arial" w:hAnsi="Arial" w:cs="Arial"/>
                                <w:color w:val="FFFFFF"/>
                                <w:sz w:val="44"/>
                                <w:szCs w:val="44"/>
                                <w:lang w:val="fr-CH"/>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57500" id="Tekstiruutu 58" o:spid="_x0000_s1028" type="#_x0000_t202" style="position:absolute;left:0;text-align:left;margin-left:31.9pt;margin-top:64.6pt;width:108pt;height:2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" stroked="f">
                <v:textbox inset="0,0,0,0">
                  <w:txbxContent>
                    <w:p w14:paraId="6FC19606" w14:textId="77777777" w:rsidR="00876605" w:rsidRDefault="00876605" w:rsidP="00876605">
                      <w:pPr>
                        <w:jc w:val="center"/>
                        <w:rPr>
                          <w:rFonts w:ascii="Arial" w:hAnsi="Arial" w:cs="Arial"/>
                          <w:color w:val="FFFFFF"/>
                          <w:sz w:val="44"/>
                          <w:szCs w:val="44"/>
                          <w:lang w:val="fr-CH"/>
                        </w:rPr>
                      </w:pPr>
                      <w:r>
                        <w:rPr>
                          <w:rFonts w:ascii="Arial" w:hAnsi="Arial" w:cs="Arial"/>
                          <w:b/>
                          <w:sz w:val="44"/>
                          <w:szCs w:val="44"/>
                          <w:lang w:val="fr-CH"/>
                        </w:rPr>
                        <w:t>09</w:t>
                      </w:r>
                      <w:r>
                        <w:rPr>
                          <w:rFonts w:ascii="Arial" w:hAnsi="Arial" w:cs="Arial"/>
                          <w:color w:val="FFFFFF"/>
                          <w:sz w:val="44"/>
                          <w:szCs w:val="44"/>
                          <w:lang w:val="fr-CH"/>
                        </w:rPr>
                        <w:t xml:space="preserve"> </w:t>
                      </w:r>
                      <w:r>
                        <w:rPr>
                          <w:rFonts w:ascii="Arial" w:hAnsi="Arial" w:cs="Arial"/>
                          <w:sz w:val="44"/>
                          <w:szCs w:val="44"/>
                          <w:lang w:val="fr-CH"/>
                        </w:rPr>
                        <w:t>2439</w:t>
                      </w:r>
                    </w:p>
                    <w:p w14:paraId="70A55EAF" w14:textId="77777777" w:rsidR="00876605" w:rsidRDefault="00876605" w:rsidP="00876605">
                      <w:pPr>
                        <w:rPr>
                          <w:rFonts w:ascii="Arial" w:hAnsi="Arial" w:cs="Arial"/>
                          <w:color w:val="FFFFFF"/>
                          <w:sz w:val="44"/>
                          <w:szCs w:val="44"/>
                          <w:lang w:val="fr-CH"/>
                        </w:rPr>
                      </w:pPr>
                    </w:p>
                  </w:txbxContent>
                </v:textbox>
                <w10:wrap type="square"/>
              </v:shape>
            </w:pict>
          </mc:Fallback>
        </mc:AlternateContent>
      </w:r>
      <w:r w:rsidRPr="007B304C">
        <w:rPr>
          <w:noProof/>
          <w:lang w:eastAsia="nl-NL"/>
        </w:rPr>
        <w:drawing>
          <wp:inline distT="0" distB="0" distL="0" distR="0" wp14:anchorId="7A5B3D3E" wp14:editId="375A955F">
            <wp:extent cx="4543425" cy="1152525"/>
            <wp:effectExtent l="0" t="0" r="9525" b="9525"/>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l="-697" t="-981" r="-697" b="-981"/>
                    <a:stretch>
                      <a:fillRect/>
                    </a:stretch>
                  </pic:blipFill>
                  <pic:spPr bwMode="auto">
                    <a:xfrm>
                      <a:off x="0" y="0"/>
                      <a:ext cx="4543425" cy="1152525"/>
                    </a:xfrm>
                    <a:prstGeom prst="rect">
                      <a:avLst/>
                    </a:prstGeom>
                    <a:noFill/>
                    <a:ln>
                      <a:noFill/>
                    </a:ln>
                  </pic:spPr>
                </pic:pic>
              </a:graphicData>
            </a:graphic>
          </wp:inline>
        </w:drawing>
      </w:r>
    </w:p>
    <w:p w14:paraId="6CD149E3" w14:textId="77777777" w:rsidR="00876605" w:rsidRPr="007B304C" w:rsidRDefault="00876605" w:rsidP="00876605">
      <w:pPr>
        <w:tabs>
          <w:tab w:val="right" w:pos="8505"/>
        </w:tabs>
        <w:jc w:val="both"/>
      </w:pPr>
      <w:r w:rsidRPr="007B304C">
        <w:tab/>
        <w:t>a = 8 mm min.</w:t>
      </w:r>
    </w:p>
    <w:p w14:paraId="340C6E52" w14:textId="77777777" w:rsidR="00876605" w:rsidRPr="007B304C" w:rsidRDefault="00876605" w:rsidP="00876605">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jc w:val="both"/>
      </w:pPr>
    </w:p>
    <w:p w14:paraId="5BF10625" w14:textId="77777777" w:rsidR="00876605" w:rsidRPr="007B304C" w:rsidRDefault="00876605" w:rsidP="00876605">
      <w:pPr>
        <w:pStyle w:val="SingleTxtG"/>
      </w:pPr>
      <w:r w:rsidRPr="007B304C">
        <w:tab/>
        <w:t>The belt … the 06, 07</w:t>
      </w:r>
      <w:r w:rsidRPr="007B304C">
        <w:rPr>
          <w:b/>
        </w:rPr>
        <w:t>,</w:t>
      </w:r>
      <w:r w:rsidRPr="007B304C">
        <w:t xml:space="preserve"> </w:t>
      </w:r>
      <w:r w:rsidRPr="007B304C">
        <w:rPr>
          <w:strike/>
        </w:rPr>
        <w:t>or</w:t>
      </w:r>
      <w:r w:rsidRPr="007B304C">
        <w:t xml:space="preserve"> 08 </w:t>
      </w:r>
      <w:r w:rsidRPr="007B304C">
        <w:rPr>
          <w:b/>
        </w:rPr>
        <w:t>or 09</w:t>
      </w:r>
      <w:r w:rsidRPr="007B304C">
        <w:t xml:space="preserve"> series of amendments at the time of approval.</w:t>
      </w:r>
    </w:p>
    <w:p w14:paraId="4885A8C9" w14:textId="77777777" w:rsidR="00876605" w:rsidRPr="007B304C" w:rsidRDefault="00876605" w:rsidP="00876605">
      <w:pPr>
        <w:suppressAutoHyphens w:val="0"/>
        <w:spacing w:line="240" w:lineRule="auto"/>
        <w:rPr>
          <w:spacing w:val="-2"/>
        </w:rPr>
      </w:pPr>
      <w:r w:rsidRPr="007B304C">
        <w:rPr>
          <w:spacing w:val="-2"/>
        </w:rPr>
        <w:br w:type="page"/>
      </w:r>
    </w:p>
    <w:p w14:paraId="4AA8FDB6" w14:textId="77777777" w:rsidR="00876605" w:rsidRPr="007B304C" w:rsidRDefault="00876605" w:rsidP="00876605">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jc w:val="both"/>
        <w:rPr>
          <w:spacing w:val="-2"/>
        </w:rPr>
      </w:pPr>
    </w:p>
    <w:p w14:paraId="501A0F06" w14:textId="77777777" w:rsidR="00876605" w:rsidRPr="007B304C" w:rsidRDefault="00876605" w:rsidP="00876605">
      <w:pPr>
        <w:pStyle w:val="Heading6"/>
        <w:ind w:firstLine="2880"/>
        <w:rPr>
          <w:rFonts w:eastAsia="SimSun"/>
        </w:rPr>
      </w:pPr>
      <w:r w:rsidRPr="007B304C">
        <w:rPr>
          <w:rFonts w:eastAsia="SimSun"/>
        </w:rPr>
        <w:t xml:space="preserve">B </w:t>
      </w:r>
      <w:r w:rsidRPr="007B304C">
        <w:rPr>
          <w:rFonts w:eastAsia="SimSun"/>
        </w:rPr>
        <w:sym w:font="Symbol" w:char="F0AE"/>
      </w:r>
      <w:r w:rsidRPr="007B304C">
        <w:rPr>
          <w:rFonts w:eastAsia="SimSun"/>
        </w:rPr>
        <w:t xml:space="preserve"> 4 m</w:t>
      </w:r>
    </w:p>
    <w:p w14:paraId="12BF4634" w14:textId="3E757558" w:rsidR="00876605" w:rsidRPr="007B304C" w:rsidRDefault="00876605" w:rsidP="00876605">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spacing w:val="-2"/>
        </w:rPr>
      </w:pPr>
      <w:r w:rsidRPr="007B304C">
        <w:rPr>
          <w:rFonts w:eastAsia="Times New Roman"/>
          <w:noProof/>
        </w:rPr>
        <mc:AlternateContent>
          <mc:Choice Requires="wps">
            <w:drawing>
              <wp:anchor distT="0" distB="0" distL="114300" distR="114300" simplePos="0" relativeHeight="251663360" behindDoc="0" locked="0" layoutInCell="1" allowOverlap="1" wp14:anchorId="6EA66A92" wp14:editId="4048A883">
                <wp:simplePos x="0" y="0"/>
                <wp:positionH relativeFrom="column">
                  <wp:posOffset>121920</wp:posOffset>
                </wp:positionH>
                <wp:positionV relativeFrom="paragraph">
                  <wp:posOffset>959485</wp:posOffset>
                </wp:positionV>
                <wp:extent cx="1871980" cy="346075"/>
                <wp:effectExtent l="0" t="0" r="0" b="0"/>
                <wp:wrapSquare wrapText="bothSides"/>
                <wp:docPr id="57" name="Tekstiruutu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E5F2E" w14:textId="77777777" w:rsidR="00876605" w:rsidRDefault="00876605" w:rsidP="00876605">
                            <w:pPr>
                              <w:jc w:val="center"/>
                              <w:rPr>
                                <w:rFonts w:ascii="Arial" w:hAnsi="Arial" w:cs="Arial"/>
                                <w:color w:val="FFFFFF"/>
                                <w:sz w:val="44"/>
                                <w:szCs w:val="44"/>
                                <w:lang w:val="fr-CH"/>
                              </w:rPr>
                            </w:pPr>
                            <w:r>
                              <w:rPr>
                                <w:rFonts w:ascii="Arial" w:hAnsi="Arial" w:cs="Arial"/>
                                <w:b/>
                                <w:sz w:val="44"/>
                                <w:szCs w:val="44"/>
                                <w:lang w:val="fr-CH"/>
                              </w:rPr>
                              <w:t>09</w:t>
                            </w:r>
                            <w:r>
                              <w:rPr>
                                <w:rFonts w:ascii="Arial" w:hAnsi="Arial" w:cs="Arial"/>
                                <w:color w:val="FFFFFF"/>
                                <w:sz w:val="44"/>
                                <w:szCs w:val="44"/>
                                <w:lang w:val="fr-CH"/>
                              </w:rPr>
                              <w:t xml:space="preserve"> </w:t>
                            </w:r>
                            <w:r>
                              <w:rPr>
                                <w:rFonts w:ascii="Arial" w:hAnsi="Arial" w:cs="Arial"/>
                                <w:sz w:val="44"/>
                                <w:szCs w:val="44"/>
                                <w:lang w:val="fr-CH"/>
                              </w:rPr>
                              <w:t>2489</w:t>
                            </w:r>
                          </w:p>
                          <w:p w14:paraId="75062812" w14:textId="77777777" w:rsidR="00876605" w:rsidRDefault="00876605" w:rsidP="00876605">
                            <w:pPr>
                              <w:rPr>
                                <w:rFonts w:ascii="Arial" w:hAnsi="Arial" w:cs="Arial"/>
                                <w:color w:val="FFFFFF"/>
                                <w:sz w:val="44"/>
                                <w:szCs w:val="44"/>
                                <w:lang w:val="fr-CH"/>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66A92" id="Tekstiruutu 57" o:spid="_x0000_s1029" type="#_x0000_t202" style="position:absolute;left:0;text-align:left;margin-left:9.6pt;margin-top:75.55pt;width:147.4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" stroked="f">
                <v:textbox inset="0,0,0,0">
                  <w:txbxContent>
                    <w:p w14:paraId="132E5F2E" w14:textId="77777777" w:rsidR="00876605" w:rsidRDefault="00876605" w:rsidP="00876605">
                      <w:pPr>
                        <w:jc w:val="center"/>
                        <w:rPr>
                          <w:rFonts w:ascii="Arial" w:hAnsi="Arial" w:cs="Arial"/>
                          <w:color w:val="FFFFFF"/>
                          <w:sz w:val="44"/>
                          <w:szCs w:val="44"/>
                          <w:lang w:val="fr-CH"/>
                        </w:rPr>
                      </w:pPr>
                      <w:r>
                        <w:rPr>
                          <w:rFonts w:ascii="Arial" w:hAnsi="Arial" w:cs="Arial"/>
                          <w:b/>
                          <w:sz w:val="44"/>
                          <w:szCs w:val="44"/>
                          <w:lang w:val="fr-CH"/>
                        </w:rPr>
                        <w:t>09</w:t>
                      </w:r>
                      <w:r>
                        <w:rPr>
                          <w:rFonts w:ascii="Arial" w:hAnsi="Arial" w:cs="Arial"/>
                          <w:color w:val="FFFFFF"/>
                          <w:sz w:val="44"/>
                          <w:szCs w:val="44"/>
                          <w:lang w:val="fr-CH"/>
                        </w:rPr>
                        <w:t xml:space="preserve"> </w:t>
                      </w:r>
                      <w:r>
                        <w:rPr>
                          <w:rFonts w:ascii="Arial" w:hAnsi="Arial" w:cs="Arial"/>
                          <w:sz w:val="44"/>
                          <w:szCs w:val="44"/>
                          <w:lang w:val="fr-CH"/>
                        </w:rPr>
                        <w:t>2489</w:t>
                      </w:r>
                    </w:p>
                    <w:p w14:paraId="75062812" w14:textId="77777777" w:rsidR="00876605" w:rsidRDefault="00876605" w:rsidP="00876605">
                      <w:pPr>
                        <w:rPr>
                          <w:rFonts w:ascii="Arial" w:hAnsi="Arial" w:cs="Arial"/>
                          <w:color w:val="FFFFFF"/>
                          <w:sz w:val="44"/>
                          <w:szCs w:val="44"/>
                          <w:lang w:val="fr-CH"/>
                        </w:rPr>
                      </w:pPr>
                    </w:p>
                  </w:txbxContent>
                </v:textbox>
                <w10:wrap type="square"/>
              </v:shape>
            </w:pict>
          </mc:Fallback>
        </mc:AlternateContent>
      </w:r>
      <w:r w:rsidRPr="007B304C">
        <w:rPr>
          <w:rFonts w:eastAsia="SimSun"/>
          <w:spacing w:val="-2"/>
          <w:lang w:eastAsia="fr-FR"/>
        </w:rPr>
        <w:object w:dxaOrig="7515" w:dyaOrig="2025" w14:anchorId="194973F4">
          <v:shape id="_x0000_i1026" type="#_x0000_t75" style="width:375.55pt;height:101.4pt" o:ole="" o:allowoverlap="f">
            <v:imagedata r:id="rId13" o:title="" croptop="-162f" cropbottom="-162f" cropleft="-387f" cropright="-387f"/>
          </v:shape>
          <o:OLEObject Type="Embed" ProgID="Word.Picture.8" ShapeID="_x0000_i1026" DrawAspect="Content" ObjectID="_1744530180" r:id="rId14"/>
        </w:object>
      </w:r>
    </w:p>
    <w:p w14:paraId="4EF4F761" w14:textId="77777777" w:rsidR="00876605" w:rsidRPr="007B304C" w:rsidRDefault="00876605" w:rsidP="00876605">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spacing w:val="-2"/>
        </w:rPr>
      </w:pPr>
    </w:p>
    <w:p w14:paraId="26C330D0" w14:textId="77777777" w:rsidR="00876605" w:rsidRPr="007B304C" w:rsidRDefault="00876605" w:rsidP="00876605">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spacing w:val="-2"/>
        </w:rPr>
      </w:pPr>
    </w:p>
    <w:p w14:paraId="2934569C" w14:textId="77777777" w:rsidR="00876605" w:rsidRPr="007B304C" w:rsidRDefault="00876605" w:rsidP="00876605">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rPr>
      </w:pPr>
    </w:p>
    <w:p w14:paraId="57EB573E" w14:textId="77777777" w:rsidR="00876605" w:rsidRPr="007B304C" w:rsidRDefault="00876605" w:rsidP="00876605">
      <w:pPr>
        <w:tabs>
          <w:tab w:val="left" w:pos="566"/>
          <w:tab w:val="left" w:pos="2834"/>
          <w:tab w:val="left" w:pos="5760"/>
          <w:tab w:val="left" w:pos="6480"/>
          <w:tab w:val="left" w:pos="7200"/>
          <w:tab w:val="left" w:pos="7920"/>
          <w:tab w:val="left" w:pos="8640"/>
          <w:tab w:val="left" w:pos="9360"/>
        </w:tabs>
        <w:spacing w:after="240"/>
        <w:jc w:val="both"/>
        <w:rPr>
          <w:rFonts w:eastAsia="Times New Roman"/>
        </w:rPr>
      </w:pPr>
    </w:p>
    <w:p w14:paraId="7A7EC4AE" w14:textId="77777777" w:rsidR="00876605" w:rsidRPr="007B304C" w:rsidRDefault="00876605" w:rsidP="00876605">
      <w:pPr>
        <w:pStyle w:val="SingleTxtG"/>
      </w:pPr>
      <w:r w:rsidRPr="007B304C">
        <w:tab/>
      </w:r>
    </w:p>
    <w:p w14:paraId="6C4C3B46" w14:textId="77777777" w:rsidR="00876605" w:rsidRPr="007B304C" w:rsidRDefault="00876605" w:rsidP="00876605">
      <w:pPr>
        <w:pStyle w:val="SingleTxtG"/>
      </w:pPr>
    </w:p>
    <w:p w14:paraId="438AD435" w14:textId="77777777" w:rsidR="00876605" w:rsidRPr="007B304C" w:rsidRDefault="00876605" w:rsidP="00876605">
      <w:pPr>
        <w:pStyle w:val="SingleTxtG"/>
      </w:pPr>
    </w:p>
    <w:p w14:paraId="3FFBBEC2" w14:textId="77777777" w:rsidR="00876605" w:rsidRPr="007B304C" w:rsidRDefault="00876605" w:rsidP="00876605">
      <w:pPr>
        <w:pStyle w:val="SingleTxtG"/>
      </w:pPr>
    </w:p>
    <w:p w14:paraId="37D1F996" w14:textId="77777777" w:rsidR="00876605" w:rsidRPr="007B304C" w:rsidRDefault="00876605" w:rsidP="00876605">
      <w:pPr>
        <w:pStyle w:val="SingleTxtG"/>
      </w:pPr>
    </w:p>
    <w:p w14:paraId="0D60B28E" w14:textId="77777777" w:rsidR="00876605" w:rsidRPr="007B304C" w:rsidRDefault="00876605" w:rsidP="00876605">
      <w:pPr>
        <w:pStyle w:val="SingleTxtG"/>
      </w:pPr>
    </w:p>
    <w:p w14:paraId="51AEBADD" w14:textId="77777777" w:rsidR="00876605" w:rsidRPr="007B304C" w:rsidRDefault="00876605" w:rsidP="00876605">
      <w:pPr>
        <w:pStyle w:val="SingleTxtG"/>
      </w:pPr>
    </w:p>
    <w:p w14:paraId="3743A2DA" w14:textId="77777777" w:rsidR="00876605" w:rsidRPr="007B304C" w:rsidRDefault="00876605" w:rsidP="00876605">
      <w:pPr>
        <w:pStyle w:val="SingleTxtG"/>
      </w:pPr>
      <w:r w:rsidRPr="007B304C">
        <w:t>The belt … 06, 07</w:t>
      </w:r>
      <w:r w:rsidRPr="007B304C">
        <w:rPr>
          <w:b/>
        </w:rPr>
        <w:t>,</w:t>
      </w:r>
      <w:r w:rsidRPr="007B304C">
        <w:t xml:space="preserve"> </w:t>
      </w:r>
      <w:r w:rsidRPr="007B304C">
        <w:rPr>
          <w:strike/>
        </w:rPr>
        <w:t>or</w:t>
      </w:r>
      <w:r w:rsidRPr="007B304C">
        <w:t xml:space="preserve"> 08 </w:t>
      </w:r>
      <w:r w:rsidRPr="007B304C">
        <w:rPr>
          <w:b/>
        </w:rPr>
        <w:t>or 09</w:t>
      </w:r>
      <w:r w:rsidRPr="007B304C">
        <w:t xml:space="preserve"> series of amendments at the time of approval.</w:t>
      </w:r>
    </w:p>
    <w:p w14:paraId="38CB549F" w14:textId="77777777" w:rsidR="00876605" w:rsidRPr="007B304C" w:rsidRDefault="00876605" w:rsidP="00876605">
      <w:pPr>
        <w:pStyle w:val="SingleTxtG"/>
        <w:rPr>
          <w:lang w:eastAsia="en-GB"/>
        </w:rPr>
      </w:pPr>
      <w:r w:rsidRPr="007B304C">
        <w:t>…</w:t>
      </w:r>
    </w:p>
    <w:p w14:paraId="6B7A1FEA" w14:textId="5E944C0E" w:rsidR="00876605" w:rsidRPr="007B304C" w:rsidRDefault="00876605" w:rsidP="00876605">
      <w:pPr>
        <w:pStyle w:val="SingleTxtG"/>
        <w:ind w:left="1701"/>
        <w:rPr>
          <w:lang w:eastAsia="en-GB"/>
        </w:rPr>
      </w:pPr>
      <w:r w:rsidRPr="007B304C">
        <w:rPr>
          <w:noProof/>
          <w:lang w:eastAsia="nl-NL"/>
        </w:rPr>
        <w:drawing>
          <wp:inline distT="0" distB="0" distL="0" distR="0" wp14:anchorId="31F21801" wp14:editId="03368B8D">
            <wp:extent cx="2133600" cy="1924050"/>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0" cy="1924050"/>
                    </a:xfrm>
                    <a:prstGeom prst="rect">
                      <a:avLst/>
                    </a:prstGeom>
                    <a:noFill/>
                    <a:ln>
                      <a:noFill/>
                    </a:ln>
                  </pic:spPr>
                </pic:pic>
              </a:graphicData>
            </a:graphic>
          </wp:inline>
        </w:drawing>
      </w:r>
    </w:p>
    <w:p w14:paraId="47275123" w14:textId="77777777" w:rsidR="00876605" w:rsidRPr="007B304C" w:rsidRDefault="00876605" w:rsidP="00876605">
      <w:pPr>
        <w:pStyle w:val="SingleTxtG"/>
        <w:rPr>
          <w:lang w:eastAsia="en-GB"/>
        </w:rPr>
      </w:pPr>
    </w:p>
    <w:p w14:paraId="4A6092BE" w14:textId="77777777" w:rsidR="00876605" w:rsidRPr="007B304C" w:rsidRDefault="00876605" w:rsidP="00876605">
      <w:pPr>
        <w:pStyle w:val="SingleTxtG"/>
        <w:rPr>
          <w:lang w:eastAsia="fr-FR"/>
        </w:rPr>
      </w:pPr>
      <w:r w:rsidRPr="007B304C">
        <w:tab/>
        <w:t>The belt bearing … the 06, 07</w:t>
      </w:r>
      <w:r w:rsidRPr="007B304C">
        <w:rPr>
          <w:b/>
        </w:rPr>
        <w:t>,</w:t>
      </w:r>
      <w:r w:rsidRPr="007B304C">
        <w:t xml:space="preserve"> </w:t>
      </w:r>
      <w:r w:rsidRPr="007B304C">
        <w:rPr>
          <w:strike/>
        </w:rPr>
        <w:t>or</w:t>
      </w:r>
      <w:r w:rsidRPr="007B304C">
        <w:t xml:space="preserve"> 08 </w:t>
      </w:r>
      <w:r w:rsidRPr="007B304C">
        <w:rPr>
          <w:b/>
        </w:rPr>
        <w:t xml:space="preserve">or </w:t>
      </w:r>
      <w:proofErr w:type="gramStart"/>
      <w:r w:rsidRPr="007B304C">
        <w:rPr>
          <w:b/>
        </w:rPr>
        <w:t>09</w:t>
      </w:r>
      <w:r w:rsidRPr="007B304C">
        <w:t xml:space="preserve">  series</w:t>
      </w:r>
      <w:proofErr w:type="gramEnd"/>
      <w:r w:rsidRPr="007B304C">
        <w:t xml:space="preserve"> of amendments at the time of approval.</w:t>
      </w:r>
    </w:p>
    <w:p w14:paraId="75EA537E" w14:textId="0EFC3D47" w:rsidR="00876605" w:rsidRPr="007B304C" w:rsidRDefault="00876605" w:rsidP="00876605">
      <w:pPr>
        <w:tabs>
          <w:tab w:val="left" w:pos="1053"/>
          <w:tab w:val="right" w:pos="1653"/>
          <w:tab w:val="left" w:pos="2253"/>
          <w:tab w:val="right" w:pos="4053"/>
          <w:tab w:val="left" w:pos="6453"/>
        </w:tabs>
        <w:ind w:left="1843"/>
        <w:jc w:val="both"/>
      </w:pPr>
      <w:r w:rsidRPr="007B304C">
        <w:rPr>
          <w:noProof/>
          <w:lang w:eastAsia="nl-NL"/>
        </w:rPr>
        <w:drawing>
          <wp:inline distT="0" distB="0" distL="0" distR="0" wp14:anchorId="2F8FB954" wp14:editId="6F0ADE3A">
            <wp:extent cx="1828800" cy="1885950"/>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885950"/>
                    </a:xfrm>
                    <a:prstGeom prst="rect">
                      <a:avLst/>
                    </a:prstGeom>
                    <a:noFill/>
                    <a:ln>
                      <a:noFill/>
                    </a:ln>
                  </pic:spPr>
                </pic:pic>
              </a:graphicData>
            </a:graphic>
          </wp:inline>
        </w:drawing>
      </w:r>
    </w:p>
    <w:p w14:paraId="39920C20" w14:textId="77777777" w:rsidR="00876605" w:rsidRPr="007B304C" w:rsidRDefault="00876605" w:rsidP="00876605">
      <w:pPr>
        <w:pStyle w:val="SingleTxtG"/>
      </w:pPr>
      <w:r w:rsidRPr="007B304C">
        <w:tab/>
        <w:t>The belt … the 06, 07</w:t>
      </w:r>
      <w:r w:rsidRPr="007B304C">
        <w:rPr>
          <w:b/>
        </w:rPr>
        <w:t>,</w:t>
      </w:r>
      <w:r w:rsidRPr="007B304C">
        <w:t xml:space="preserve"> </w:t>
      </w:r>
      <w:r w:rsidRPr="007B304C">
        <w:rPr>
          <w:strike/>
        </w:rPr>
        <w:t>or</w:t>
      </w:r>
      <w:r w:rsidRPr="007B304C">
        <w:t xml:space="preserve"> 08 </w:t>
      </w:r>
      <w:r w:rsidRPr="007B304C">
        <w:rPr>
          <w:b/>
        </w:rPr>
        <w:t>or 09</w:t>
      </w:r>
      <w:r w:rsidRPr="007B304C">
        <w:t> series of amendments at the time of approval.</w:t>
      </w:r>
    </w:p>
    <w:p w14:paraId="32E7EB23" w14:textId="061E7BD7" w:rsidR="00876605" w:rsidRPr="007B304C" w:rsidRDefault="00876605" w:rsidP="00876605">
      <w:pPr>
        <w:keepNext/>
        <w:keepLines/>
        <w:tabs>
          <w:tab w:val="right" w:pos="693"/>
          <w:tab w:val="left" w:pos="1053"/>
          <w:tab w:val="right" w:pos="1653"/>
          <w:tab w:val="left" w:pos="2253"/>
          <w:tab w:val="right" w:pos="4053"/>
          <w:tab w:val="left" w:pos="6453"/>
        </w:tabs>
        <w:ind w:firstLine="1797"/>
        <w:jc w:val="both"/>
      </w:pPr>
      <w:r w:rsidRPr="007B304C">
        <w:rPr>
          <w:rFonts w:eastAsia="SimSun"/>
          <w:lang w:eastAsia="fr-FR"/>
        </w:rPr>
        <w:object w:dxaOrig="1950" w:dyaOrig="645" w14:anchorId="37C592A0">
          <v:shape id="_x0000_i1027" type="#_x0000_t75" style="width:97.35pt;height:32.25pt" o:ole="">
            <v:imagedata r:id="rId17" o:title=""/>
          </v:shape>
          <o:OLEObject Type="Embed" ProgID="PBrush" ShapeID="_x0000_i1027" DrawAspect="Content" ObjectID="_1744530181" r:id="rId18"/>
        </w:object>
      </w:r>
      <w:r w:rsidRPr="007B304C">
        <w:rPr>
          <w:noProof/>
        </w:rPr>
        <mc:AlternateContent>
          <mc:Choice Requires="wps">
            <w:drawing>
              <wp:anchor distT="0" distB="0" distL="114300" distR="114300" simplePos="0" relativeHeight="251666432" behindDoc="0" locked="0" layoutInCell="1" allowOverlap="1" wp14:anchorId="0153609F" wp14:editId="715FDFED">
                <wp:simplePos x="0" y="0"/>
                <wp:positionH relativeFrom="column">
                  <wp:posOffset>1062355</wp:posOffset>
                </wp:positionH>
                <wp:positionV relativeFrom="paragraph">
                  <wp:posOffset>1840865</wp:posOffset>
                </wp:positionV>
                <wp:extent cx="1680845" cy="457200"/>
                <wp:effectExtent l="0" t="0" r="0" b="0"/>
                <wp:wrapNone/>
                <wp:docPr id="15" name="Tekstiruut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C3BDE" w14:textId="77777777" w:rsidR="00876605" w:rsidRDefault="00876605" w:rsidP="00876605">
                            <w:pPr>
                              <w:rPr>
                                <w:sz w:val="56"/>
                                <w:szCs w:val="56"/>
                              </w:rPr>
                            </w:pPr>
                            <w:r>
                              <w:rPr>
                                <w:rFonts w:ascii="Arial" w:hAnsi="Arial" w:cs="Arial"/>
                                <w:b/>
                                <w:sz w:val="56"/>
                                <w:szCs w:val="56"/>
                                <w:lang w:val="fr-CH"/>
                              </w:rPr>
                              <w:t>09</w:t>
                            </w:r>
                            <w:r>
                              <w:rPr>
                                <w:rFonts w:ascii="Arial" w:hAnsi="Arial" w:cs="Arial"/>
                                <w:sz w:val="56"/>
                                <w:szCs w:val="56"/>
                                <w:lang w:val="fr-CH"/>
                              </w:rPr>
                              <w:t xml:space="preserve"> 2439</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3609F" id="Tekstiruutu 15" o:spid="_x0000_s1030" type="#_x0000_t202" style="position:absolute;left:0;text-align:left;margin-left:83.65pt;margin-top:144.95pt;width:132.3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" stroked="f">
                <v:textbox>
                  <w:txbxContent>
                    <w:p w14:paraId="083C3BDE" w14:textId="77777777" w:rsidR="00876605" w:rsidRDefault="00876605" w:rsidP="00876605">
                      <w:pPr>
                        <w:rPr>
                          <w:sz w:val="56"/>
                          <w:szCs w:val="56"/>
                        </w:rPr>
                      </w:pPr>
                      <w:r>
                        <w:rPr>
                          <w:rFonts w:ascii="Arial" w:hAnsi="Arial" w:cs="Arial"/>
                          <w:b/>
                          <w:sz w:val="56"/>
                          <w:szCs w:val="56"/>
                          <w:lang w:val="fr-CH"/>
                        </w:rPr>
                        <w:t>09</w:t>
                      </w:r>
                      <w:r>
                        <w:rPr>
                          <w:rFonts w:ascii="Arial" w:hAnsi="Arial" w:cs="Arial"/>
                          <w:sz w:val="56"/>
                          <w:szCs w:val="56"/>
                          <w:lang w:val="fr-CH"/>
                        </w:rPr>
                        <w:t xml:space="preserve"> 2439</w:t>
                      </w:r>
                    </w:p>
                  </w:txbxContent>
                </v:textbox>
              </v:shape>
            </w:pict>
          </mc:Fallback>
        </mc:AlternateContent>
      </w:r>
      <w:r w:rsidRPr="007B304C">
        <w:rPr>
          <w:noProof/>
        </w:rPr>
        <mc:AlternateContent>
          <mc:Choice Requires="wps">
            <w:drawing>
              <wp:anchor distT="0" distB="0" distL="114300" distR="114300" simplePos="0" relativeHeight="251664384" behindDoc="0" locked="0" layoutInCell="1" allowOverlap="1" wp14:anchorId="76AE77B8" wp14:editId="3EE32412">
                <wp:simplePos x="0" y="0"/>
                <wp:positionH relativeFrom="column">
                  <wp:posOffset>2743200</wp:posOffset>
                </wp:positionH>
                <wp:positionV relativeFrom="paragraph">
                  <wp:posOffset>87630</wp:posOffset>
                </wp:positionV>
                <wp:extent cx="1028700" cy="342900"/>
                <wp:effectExtent l="0" t="0" r="0" b="0"/>
                <wp:wrapNone/>
                <wp:docPr id="14" name="Tekstiruut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17AE9" w14:textId="77777777" w:rsidR="00876605" w:rsidRDefault="00876605" w:rsidP="00876605">
                            <w:r>
                              <w:t>a </w:t>
                            </w:r>
                            <w:r>
                              <w:sym w:font="Symbol" w:char="F0B3"/>
                            </w:r>
                            <w:r>
                              <w:t xml:space="preserve">  8 mm</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E77B8" id="Tekstiruutu 14" o:spid="_x0000_s1031" type="#_x0000_t202" style="position:absolute;left:0;text-align:left;margin-left:3in;margin-top:6.9pt;width:8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" stroked="f">
                <v:textbox>
                  <w:txbxContent>
                    <w:p w14:paraId="09D17AE9" w14:textId="77777777" w:rsidR="00876605" w:rsidRDefault="00876605" w:rsidP="00876605">
                      <w:r>
                        <w:t>a </w:t>
                      </w:r>
                      <w:r>
                        <w:sym w:font="Symbol" w:char="F0B3"/>
                      </w:r>
                      <w:r>
                        <w:t xml:space="preserve">  8 mm</w:t>
                      </w:r>
                    </w:p>
                  </w:txbxContent>
                </v:textbox>
              </v:shape>
            </w:pict>
          </mc:Fallback>
        </mc:AlternateContent>
      </w:r>
    </w:p>
    <w:p w14:paraId="06346A72" w14:textId="36B7E023" w:rsidR="00876605" w:rsidRPr="007B304C" w:rsidRDefault="00876605" w:rsidP="00876605">
      <w:pPr>
        <w:tabs>
          <w:tab w:val="right" w:pos="693"/>
          <w:tab w:val="left" w:pos="1053"/>
          <w:tab w:val="right" w:pos="1653"/>
          <w:tab w:val="left" w:pos="2253"/>
          <w:tab w:val="right" w:pos="4053"/>
          <w:tab w:val="left" w:pos="6453"/>
        </w:tabs>
        <w:ind w:firstLine="1800"/>
        <w:jc w:val="both"/>
      </w:pPr>
      <w:r w:rsidRPr="007B304C">
        <w:rPr>
          <w:noProof/>
        </w:rPr>
        <w:drawing>
          <wp:anchor distT="57785" distB="57785" distL="57785" distR="57785" simplePos="0" relativeHeight="251665408" behindDoc="0" locked="0" layoutInCell="1" allowOverlap="0" wp14:anchorId="1E33C462" wp14:editId="012655D8">
            <wp:simplePos x="0" y="0"/>
            <wp:positionH relativeFrom="margin">
              <wp:posOffset>1179195</wp:posOffset>
            </wp:positionH>
            <wp:positionV relativeFrom="paragraph">
              <wp:posOffset>191135</wp:posOffset>
            </wp:positionV>
            <wp:extent cx="3355975" cy="1768475"/>
            <wp:effectExtent l="0" t="0" r="0" b="3175"/>
            <wp:wrapTopAndBottom/>
            <wp:docPr id="13" name="Kuva 1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ntitled"/>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r="36926"/>
                    <a:stretch>
                      <a:fillRect/>
                    </a:stretch>
                  </pic:blipFill>
                  <pic:spPr bwMode="auto">
                    <a:xfrm>
                      <a:off x="0" y="0"/>
                      <a:ext cx="3355975" cy="17684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3E44AE4" w14:textId="77777777" w:rsidR="00876605" w:rsidRPr="007B304C" w:rsidRDefault="00876605" w:rsidP="00876605">
      <w:pPr>
        <w:tabs>
          <w:tab w:val="right" w:pos="693"/>
          <w:tab w:val="left" w:pos="1053"/>
          <w:tab w:val="right" w:pos="1653"/>
          <w:tab w:val="left" w:pos="2253"/>
          <w:tab w:val="right" w:pos="4053"/>
          <w:tab w:val="left" w:pos="6453"/>
        </w:tabs>
        <w:ind w:firstLine="1800"/>
        <w:jc w:val="both"/>
      </w:pPr>
      <w:r w:rsidRPr="007B304C">
        <w:tab/>
      </w:r>
      <w:r w:rsidRPr="007B304C">
        <w:tab/>
      </w:r>
      <w:r w:rsidRPr="007B304C">
        <w:tab/>
        <w:t>a = 8 mm min.</w:t>
      </w:r>
    </w:p>
    <w:p w14:paraId="0819DE81" w14:textId="77777777" w:rsidR="00876605" w:rsidRPr="007B304C" w:rsidRDefault="00876605" w:rsidP="00876605">
      <w:pPr>
        <w:tabs>
          <w:tab w:val="right" w:pos="693"/>
          <w:tab w:val="left" w:pos="1053"/>
          <w:tab w:val="left" w:pos="1701"/>
          <w:tab w:val="right" w:pos="4053"/>
          <w:tab w:val="left" w:pos="6453"/>
        </w:tabs>
        <w:jc w:val="both"/>
      </w:pPr>
    </w:p>
    <w:p w14:paraId="6379ADE3" w14:textId="77777777" w:rsidR="00876605" w:rsidRPr="007B304C" w:rsidRDefault="00876605" w:rsidP="00876605">
      <w:pPr>
        <w:tabs>
          <w:tab w:val="right" w:pos="693"/>
          <w:tab w:val="left" w:pos="1053"/>
          <w:tab w:val="left" w:pos="1701"/>
          <w:tab w:val="right" w:pos="4053"/>
          <w:tab w:val="left" w:pos="6453"/>
        </w:tabs>
        <w:jc w:val="both"/>
      </w:pPr>
    </w:p>
    <w:p w14:paraId="4E10D20D" w14:textId="61A17457" w:rsidR="00876605" w:rsidRPr="007B304C" w:rsidRDefault="00876605" w:rsidP="00876605">
      <w:pPr>
        <w:framePr w:w="2755" w:h="2256" w:hRule="exact" w:wrap="auto" w:vAnchor="text" w:hAnchor="page" w:x="3389" w:y="-1"/>
        <w:jc w:val="both"/>
      </w:pPr>
      <w:r w:rsidRPr="007B304C">
        <w:rPr>
          <w:noProof/>
          <w:lang w:eastAsia="nl-NL"/>
        </w:rPr>
        <w:drawing>
          <wp:inline distT="0" distB="0" distL="0" distR="0" wp14:anchorId="3196C610" wp14:editId="03B5699E">
            <wp:extent cx="1752600" cy="142875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t="-7204" b="-7204"/>
                    <a:stretch>
                      <a:fillRect/>
                    </a:stretch>
                  </pic:blipFill>
                  <pic:spPr bwMode="auto">
                    <a:xfrm>
                      <a:off x="0" y="0"/>
                      <a:ext cx="1752600" cy="1428750"/>
                    </a:xfrm>
                    <a:prstGeom prst="rect">
                      <a:avLst/>
                    </a:prstGeom>
                    <a:noFill/>
                    <a:ln>
                      <a:noFill/>
                    </a:ln>
                  </pic:spPr>
                </pic:pic>
              </a:graphicData>
            </a:graphic>
          </wp:inline>
        </w:drawing>
      </w:r>
    </w:p>
    <w:p w14:paraId="76572ED6" w14:textId="77777777" w:rsidR="00876605" w:rsidRPr="007B304C" w:rsidRDefault="00876605" w:rsidP="00876605">
      <w:pPr>
        <w:tabs>
          <w:tab w:val="right" w:pos="693"/>
          <w:tab w:val="left" w:pos="1053"/>
          <w:tab w:val="left" w:pos="1701"/>
          <w:tab w:val="right" w:pos="4053"/>
          <w:tab w:val="left" w:pos="6453"/>
        </w:tabs>
        <w:jc w:val="both"/>
      </w:pPr>
    </w:p>
    <w:p w14:paraId="09ACBA16" w14:textId="77777777" w:rsidR="00876605" w:rsidRPr="007B304C" w:rsidRDefault="00876605" w:rsidP="00876605">
      <w:pPr>
        <w:tabs>
          <w:tab w:val="right" w:pos="693"/>
          <w:tab w:val="left" w:pos="1053"/>
          <w:tab w:val="left" w:pos="1701"/>
          <w:tab w:val="right" w:pos="4053"/>
          <w:tab w:val="left" w:pos="6453"/>
        </w:tabs>
        <w:jc w:val="both"/>
      </w:pPr>
    </w:p>
    <w:p w14:paraId="426B98A9" w14:textId="77777777" w:rsidR="00876605" w:rsidRPr="007B304C" w:rsidRDefault="00876605" w:rsidP="00876605">
      <w:pPr>
        <w:tabs>
          <w:tab w:val="right" w:pos="693"/>
          <w:tab w:val="left" w:pos="1053"/>
          <w:tab w:val="left" w:pos="1701"/>
          <w:tab w:val="right" w:pos="4053"/>
          <w:tab w:val="left" w:pos="6453"/>
        </w:tabs>
        <w:jc w:val="both"/>
      </w:pPr>
    </w:p>
    <w:p w14:paraId="34CC6DDA" w14:textId="77777777" w:rsidR="00876605" w:rsidRPr="007B304C" w:rsidRDefault="00876605" w:rsidP="00876605">
      <w:pPr>
        <w:tabs>
          <w:tab w:val="right" w:pos="693"/>
          <w:tab w:val="left" w:pos="1053"/>
          <w:tab w:val="left" w:pos="1701"/>
          <w:tab w:val="right" w:pos="4053"/>
          <w:tab w:val="left" w:pos="6453"/>
        </w:tabs>
        <w:jc w:val="both"/>
      </w:pPr>
    </w:p>
    <w:p w14:paraId="219F1199" w14:textId="77777777" w:rsidR="00876605" w:rsidRPr="007B304C" w:rsidRDefault="00876605" w:rsidP="00876605">
      <w:pPr>
        <w:tabs>
          <w:tab w:val="right" w:pos="693"/>
          <w:tab w:val="left" w:pos="1053"/>
          <w:tab w:val="left" w:pos="1701"/>
          <w:tab w:val="right" w:pos="4053"/>
          <w:tab w:val="left" w:pos="6453"/>
        </w:tabs>
        <w:jc w:val="both"/>
      </w:pPr>
    </w:p>
    <w:p w14:paraId="6E72E668" w14:textId="77777777" w:rsidR="00876605" w:rsidRPr="007B304C" w:rsidRDefault="00876605" w:rsidP="00876605">
      <w:pPr>
        <w:tabs>
          <w:tab w:val="right" w:pos="693"/>
          <w:tab w:val="left" w:pos="1053"/>
          <w:tab w:val="left" w:pos="1701"/>
          <w:tab w:val="right" w:pos="4053"/>
          <w:tab w:val="left" w:pos="6453"/>
        </w:tabs>
        <w:jc w:val="both"/>
      </w:pPr>
    </w:p>
    <w:p w14:paraId="48FE1D17" w14:textId="77777777" w:rsidR="00876605" w:rsidRPr="007B304C" w:rsidRDefault="00876605" w:rsidP="00876605">
      <w:pPr>
        <w:tabs>
          <w:tab w:val="right" w:pos="693"/>
          <w:tab w:val="left" w:pos="1053"/>
          <w:tab w:val="left" w:pos="1701"/>
          <w:tab w:val="right" w:pos="4053"/>
          <w:tab w:val="left" w:pos="6453"/>
        </w:tabs>
        <w:jc w:val="both"/>
      </w:pPr>
    </w:p>
    <w:p w14:paraId="57AED831" w14:textId="77777777" w:rsidR="00876605" w:rsidRPr="007B304C" w:rsidRDefault="00876605" w:rsidP="00876605">
      <w:pPr>
        <w:tabs>
          <w:tab w:val="right" w:pos="693"/>
          <w:tab w:val="left" w:pos="1053"/>
          <w:tab w:val="left" w:pos="1701"/>
          <w:tab w:val="right" w:pos="4053"/>
          <w:tab w:val="left" w:pos="6453"/>
        </w:tabs>
        <w:jc w:val="both"/>
      </w:pPr>
    </w:p>
    <w:p w14:paraId="69A8ABA9" w14:textId="77777777" w:rsidR="00876605" w:rsidRPr="007B304C" w:rsidRDefault="00876605" w:rsidP="00876605">
      <w:pPr>
        <w:tabs>
          <w:tab w:val="right" w:pos="693"/>
          <w:tab w:val="left" w:pos="1053"/>
          <w:tab w:val="left" w:pos="1701"/>
          <w:tab w:val="right" w:pos="4053"/>
          <w:tab w:val="left" w:pos="6453"/>
        </w:tabs>
        <w:jc w:val="both"/>
      </w:pPr>
    </w:p>
    <w:p w14:paraId="06CE66C3" w14:textId="77777777" w:rsidR="00876605" w:rsidRPr="007B304C" w:rsidRDefault="00876605" w:rsidP="00876605">
      <w:pPr>
        <w:tabs>
          <w:tab w:val="left" w:pos="567"/>
        </w:tabs>
        <w:autoSpaceDE w:val="0"/>
        <w:jc w:val="both"/>
      </w:pPr>
    </w:p>
    <w:p w14:paraId="3748FDB0" w14:textId="77777777" w:rsidR="00876605" w:rsidRPr="007B304C" w:rsidRDefault="00876605" w:rsidP="00876605">
      <w:pPr>
        <w:tabs>
          <w:tab w:val="left" w:pos="567"/>
        </w:tabs>
        <w:autoSpaceDE w:val="0"/>
        <w:jc w:val="both"/>
      </w:pPr>
    </w:p>
    <w:p w14:paraId="06392148" w14:textId="77777777" w:rsidR="00876605" w:rsidRPr="007B304C" w:rsidRDefault="00876605" w:rsidP="00876605">
      <w:pPr>
        <w:pStyle w:val="SingleTxtG"/>
      </w:pPr>
      <w:r w:rsidRPr="007B304C">
        <w:tab/>
        <w:t>The belt … the 06</w:t>
      </w:r>
      <w:r w:rsidRPr="007B304C">
        <w:rPr>
          <w:bCs/>
        </w:rPr>
        <w:t>, 07</w:t>
      </w:r>
      <w:r w:rsidRPr="007B304C">
        <w:rPr>
          <w:b/>
          <w:bCs/>
        </w:rPr>
        <w:t>,</w:t>
      </w:r>
      <w:r w:rsidRPr="007B304C">
        <w:rPr>
          <w:bCs/>
        </w:rPr>
        <w:t xml:space="preserve"> </w:t>
      </w:r>
      <w:r w:rsidRPr="007B304C">
        <w:rPr>
          <w:bCs/>
          <w:strike/>
        </w:rPr>
        <w:t>or</w:t>
      </w:r>
      <w:r w:rsidRPr="007B304C">
        <w:rPr>
          <w:bCs/>
        </w:rPr>
        <w:t xml:space="preserve"> 08 </w:t>
      </w:r>
      <w:r w:rsidRPr="007B304C">
        <w:rPr>
          <w:b/>
          <w:bCs/>
        </w:rPr>
        <w:t>or 09</w:t>
      </w:r>
      <w:r w:rsidRPr="007B304C">
        <w:rPr>
          <w:bCs/>
        </w:rPr>
        <w:t> series of amendments</w:t>
      </w:r>
      <w:r w:rsidRPr="007B304C">
        <w:t xml:space="preserve"> at the time of approval. This belt shall not be fitted to vehicles of category M</w:t>
      </w:r>
      <w:r w:rsidRPr="007B304C">
        <w:rPr>
          <w:vertAlign w:val="subscript"/>
        </w:rPr>
        <w:t>1</w:t>
      </w:r>
      <w:r w:rsidRPr="007B304C">
        <w:t>.</w:t>
      </w:r>
    </w:p>
    <w:p w14:paraId="58BE808D" w14:textId="766C728E" w:rsidR="00876605" w:rsidRPr="007B304C" w:rsidRDefault="00876605" w:rsidP="00876605">
      <w:pPr>
        <w:tabs>
          <w:tab w:val="right" w:pos="693"/>
          <w:tab w:val="left" w:pos="1053"/>
          <w:tab w:val="left" w:pos="1701"/>
          <w:tab w:val="right" w:pos="4053"/>
          <w:tab w:val="left" w:pos="6453"/>
        </w:tabs>
        <w:jc w:val="both"/>
      </w:pPr>
      <w:r w:rsidRPr="007B304C">
        <w:rPr>
          <w:noProof/>
        </w:rPr>
        <mc:AlternateContent>
          <mc:Choice Requires="wps">
            <w:drawing>
              <wp:anchor distT="0" distB="0" distL="114300" distR="114300" simplePos="0" relativeHeight="251667456" behindDoc="0" locked="0" layoutInCell="1" allowOverlap="1" wp14:anchorId="4301B041" wp14:editId="201C3D68">
                <wp:simplePos x="0" y="0"/>
                <wp:positionH relativeFrom="column">
                  <wp:posOffset>1858645</wp:posOffset>
                </wp:positionH>
                <wp:positionV relativeFrom="paragraph">
                  <wp:posOffset>118745</wp:posOffset>
                </wp:positionV>
                <wp:extent cx="2268855" cy="2696210"/>
                <wp:effectExtent l="0" t="0" r="17145" b="27940"/>
                <wp:wrapNone/>
                <wp:docPr id="50" name="Tekstiruutu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696210"/>
                        </a:xfrm>
                        <a:prstGeom prst="rect">
                          <a:avLst/>
                        </a:prstGeom>
                        <a:solidFill>
                          <a:srgbClr val="FFFFFF"/>
                        </a:solidFill>
                        <a:ln w="9525">
                          <a:solidFill>
                            <a:srgbClr val="000000"/>
                          </a:solidFill>
                          <a:miter lim="800000"/>
                          <a:headEnd/>
                          <a:tailEnd/>
                        </a:ln>
                      </wps:spPr>
                      <wps:txbx>
                        <w:txbxContent>
                          <w:p w14:paraId="4464E628" w14:textId="77777777" w:rsidR="00876605" w:rsidRDefault="00876605" w:rsidP="00876605">
                            <w:pPr>
                              <w:rPr>
                                <w:lang w:val="fr-CH"/>
                              </w:rPr>
                            </w:pPr>
                          </w:p>
                          <w:p w14:paraId="6DDE5822" w14:textId="77777777" w:rsidR="00876605" w:rsidRDefault="00876605" w:rsidP="00876605">
                            <w:pPr>
                              <w:rPr>
                                <w:lang w:val="fr-CH"/>
                              </w:rPr>
                            </w:pPr>
                          </w:p>
                          <w:p w14:paraId="05E7F4C2" w14:textId="77777777" w:rsidR="00876605" w:rsidRDefault="00876605" w:rsidP="00876605">
                            <w:pPr>
                              <w:jc w:val="center"/>
                              <w:rPr>
                                <w:sz w:val="40"/>
                                <w:szCs w:val="40"/>
                                <w:lang w:val="fr-CH"/>
                              </w:rPr>
                            </w:pPr>
                            <w:r>
                              <w:rPr>
                                <w:sz w:val="40"/>
                                <w:szCs w:val="40"/>
                                <w:lang w:val="fr-CH"/>
                              </w:rPr>
                              <w:t>Aer4m</w:t>
                            </w:r>
                          </w:p>
                          <w:p w14:paraId="2EA5793D" w14:textId="77777777" w:rsidR="00876605" w:rsidRDefault="00876605" w:rsidP="00876605">
                            <w:pPr>
                              <w:rPr>
                                <w:b/>
                                <w:sz w:val="40"/>
                                <w:szCs w:val="40"/>
                                <w:lang w:val="fr-CH"/>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1B041" id="Tekstiruutu 50" o:spid="_x0000_s1032" type="#_x0000_t202" style="position:absolute;left:0;text-align:left;margin-left:146.35pt;margin-top:9.35pt;width:178.65pt;height:2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">
                <v:textbox>
                  <w:txbxContent>
                    <w:p w14:paraId="4464E628" w14:textId="77777777" w:rsidR="00876605" w:rsidRDefault="00876605" w:rsidP="00876605">
                      <w:pPr>
                        <w:rPr>
                          <w:lang w:val="fr-CH"/>
                        </w:rPr>
                      </w:pPr>
                    </w:p>
                    <w:p w14:paraId="6DDE5822" w14:textId="77777777" w:rsidR="00876605" w:rsidRDefault="00876605" w:rsidP="00876605">
                      <w:pPr>
                        <w:rPr>
                          <w:lang w:val="fr-CH"/>
                        </w:rPr>
                      </w:pPr>
                    </w:p>
                    <w:p w14:paraId="05E7F4C2" w14:textId="77777777" w:rsidR="00876605" w:rsidRDefault="00876605" w:rsidP="00876605">
                      <w:pPr>
                        <w:jc w:val="center"/>
                        <w:rPr>
                          <w:sz w:val="40"/>
                          <w:szCs w:val="40"/>
                          <w:lang w:val="fr-CH"/>
                        </w:rPr>
                      </w:pPr>
                      <w:r>
                        <w:rPr>
                          <w:sz w:val="40"/>
                          <w:szCs w:val="40"/>
                          <w:lang w:val="fr-CH"/>
                        </w:rPr>
                        <w:t>Aer4m</w:t>
                      </w:r>
                    </w:p>
                    <w:p w14:paraId="2EA5793D" w14:textId="77777777" w:rsidR="00876605" w:rsidRDefault="00876605" w:rsidP="00876605">
                      <w:pPr>
                        <w:rPr>
                          <w:b/>
                          <w:sz w:val="40"/>
                          <w:szCs w:val="40"/>
                          <w:lang w:val="fr-CH"/>
                        </w:rPr>
                      </w:pPr>
                    </w:p>
                  </w:txbxContent>
                </v:textbox>
              </v:shape>
            </w:pict>
          </mc:Fallback>
        </mc:AlternateContent>
      </w:r>
      <w:r w:rsidRPr="007B304C">
        <w:rPr>
          <w:noProof/>
        </w:rPr>
        <mc:AlternateContent>
          <mc:Choice Requires="wps">
            <w:drawing>
              <wp:anchor distT="0" distB="0" distL="114300" distR="114300" simplePos="0" relativeHeight="251668480" behindDoc="0" locked="0" layoutInCell="1" allowOverlap="1" wp14:anchorId="32D3807C" wp14:editId="7421E126">
                <wp:simplePos x="0" y="0"/>
                <wp:positionH relativeFrom="column">
                  <wp:posOffset>2597150</wp:posOffset>
                </wp:positionH>
                <wp:positionV relativeFrom="paragraph">
                  <wp:posOffset>825500</wp:posOffset>
                </wp:positionV>
                <wp:extent cx="796925" cy="714375"/>
                <wp:effectExtent l="0" t="0" r="22225" b="28575"/>
                <wp:wrapNone/>
                <wp:docPr id="49" name="Vuokaaviosymboli: Liiti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714375"/>
                        </a:xfrm>
                        <a:prstGeom prst="flowChartConnector">
                          <a:avLst/>
                        </a:prstGeom>
                        <a:solidFill>
                          <a:srgbClr val="FFFFFF"/>
                        </a:solidFill>
                        <a:ln w="9525">
                          <a:solidFill>
                            <a:srgbClr val="000000"/>
                          </a:solidFill>
                          <a:round/>
                          <a:headEnd/>
                          <a:tailEnd/>
                        </a:ln>
                      </wps:spPr>
                      <wps:txbx>
                        <w:txbxContent>
                          <w:p w14:paraId="1D28ECEF" w14:textId="77777777" w:rsidR="00876605" w:rsidRDefault="00876605" w:rsidP="00876605">
                            <w:pPr>
                              <w:rPr>
                                <w:b/>
                                <w:sz w:val="48"/>
                                <w:szCs w:val="48"/>
                                <w:lang w:val="fr-CH"/>
                              </w:rPr>
                            </w:pPr>
                            <w:r>
                              <w:rPr>
                                <w:b/>
                                <w:sz w:val="48"/>
                                <w:szCs w:val="48"/>
                                <w:lang w:val="fr-CH"/>
                              </w:rPr>
                              <w:t>E</w:t>
                            </w:r>
                            <w:r>
                              <w:rPr>
                                <w:b/>
                                <w:sz w:val="48"/>
                                <w:szCs w:val="48"/>
                                <w:vertAlign w:val="subscript"/>
                                <w:lang w:val="fr-CH"/>
                              </w:rPr>
                              <w:t>4</w:t>
                            </w:r>
                          </w:p>
                          <w:p w14:paraId="46164326" w14:textId="77777777" w:rsidR="00876605" w:rsidRDefault="00876605" w:rsidP="00876605">
                            <w:pPr>
                              <w:rPr>
                                <w:b/>
                                <w:sz w:val="48"/>
                                <w:szCs w:val="48"/>
                                <w:lang w:val="fr-CH"/>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3807C" id="_x0000_t120" coordsize="21600,21600" o:spt="120" path="m10800,qx,10800,10800,21600,21600,10800,10800,xe">
                <v:path gradientshapeok="t" o:connecttype="custom" o:connectlocs="10800,0;3163,3163;0,10800;3163,18437;10800,21600;18437,18437;21600,10800;18437,3163" textboxrect="3163,3163,18437,18437"/>
              </v:shapetype>
              <v:shape id="Vuokaaviosymboli: Liitin 49" o:spid="_x0000_s1033" type="#_x0000_t120" style="position:absolute;left:0;text-align:left;margin-left:204.5pt;margin-top:65pt;width:62.7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">
                <v:textbox>
                  <w:txbxContent>
                    <w:p w14:paraId="1D28ECEF" w14:textId="77777777" w:rsidR="00876605" w:rsidRDefault="00876605" w:rsidP="00876605">
                      <w:pPr>
                        <w:rPr>
                          <w:b/>
                          <w:sz w:val="48"/>
                          <w:szCs w:val="48"/>
                          <w:lang w:val="fr-CH"/>
                        </w:rPr>
                      </w:pPr>
                      <w:r>
                        <w:rPr>
                          <w:b/>
                          <w:sz w:val="48"/>
                          <w:szCs w:val="48"/>
                          <w:lang w:val="fr-CH"/>
                        </w:rPr>
                        <w:t>E</w:t>
                      </w:r>
                      <w:r>
                        <w:rPr>
                          <w:b/>
                          <w:sz w:val="48"/>
                          <w:szCs w:val="48"/>
                          <w:vertAlign w:val="subscript"/>
                          <w:lang w:val="fr-CH"/>
                        </w:rPr>
                        <w:t>4</w:t>
                      </w:r>
                    </w:p>
                    <w:p w14:paraId="46164326" w14:textId="77777777" w:rsidR="00876605" w:rsidRDefault="00876605" w:rsidP="00876605">
                      <w:pPr>
                        <w:rPr>
                          <w:b/>
                          <w:sz w:val="48"/>
                          <w:szCs w:val="48"/>
                          <w:lang w:val="fr-CH"/>
                        </w:rPr>
                      </w:pPr>
                    </w:p>
                  </w:txbxContent>
                </v:textbox>
              </v:shape>
            </w:pict>
          </mc:Fallback>
        </mc:AlternateContent>
      </w:r>
      <w:r w:rsidRPr="007B304C">
        <w:rPr>
          <w:noProof/>
        </w:rPr>
        <mc:AlternateContent>
          <mc:Choice Requires="wps">
            <w:drawing>
              <wp:anchor distT="0" distB="0" distL="114300" distR="114300" simplePos="0" relativeHeight="251669504" behindDoc="0" locked="0" layoutInCell="1" allowOverlap="1" wp14:anchorId="76F4EAD6" wp14:editId="61E0C86D">
                <wp:simplePos x="0" y="0"/>
                <wp:positionH relativeFrom="column">
                  <wp:posOffset>2292350</wp:posOffset>
                </wp:positionH>
                <wp:positionV relativeFrom="paragraph">
                  <wp:posOffset>2172335</wp:posOffset>
                </wp:positionV>
                <wp:extent cx="1407160" cy="451485"/>
                <wp:effectExtent l="0" t="0" r="21590" b="24765"/>
                <wp:wrapNone/>
                <wp:docPr id="48" name="Tekstiruutu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451485"/>
                        </a:xfrm>
                        <a:prstGeom prst="rect">
                          <a:avLst/>
                        </a:prstGeom>
                        <a:solidFill>
                          <a:srgbClr val="FFFFFF"/>
                        </a:solidFill>
                        <a:ln w="9525">
                          <a:solidFill>
                            <a:srgbClr val="000000"/>
                          </a:solidFill>
                          <a:miter lim="800000"/>
                          <a:headEnd/>
                          <a:tailEnd/>
                        </a:ln>
                      </wps:spPr>
                      <wps:txbx>
                        <w:txbxContent>
                          <w:p w14:paraId="5F1AD6BB" w14:textId="77777777" w:rsidR="00876605" w:rsidRDefault="00876605" w:rsidP="00876605">
                            <w:pPr>
                              <w:spacing w:line="180" w:lineRule="atLeast"/>
                              <w:jc w:val="center"/>
                              <w:rPr>
                                <w:sz w:val="40"/>
                                <w:szCs w:val="40"/>
                                <w:lang w:val="fr-CH"/>
                              </w:rPr>
                            </w:pPr>
                            <w:r>
                              <w:rPr>
                                <w:sz w:val="40"/>
                                <w:szCs w:val="40"/>
                                <w:lang w:val="fr-CH"/>
                              </w:rPr>
                              <w:t>AIRBAG</w:t>
                            </w:r>
                          </w:p>
                          <w:p w14:paraId="23AC9A2E" w14:textId="77777777" w:rsidR="00876605" w:rsidRDefault="00876605" w:rsidP="00876605">
                            <w:pPr>
                              <w:rPr>
                                <w:b/>
                                <w:sz w:val="40"/>
                                <w:szCs w:val="40"/>
                                <w:lang w:val="fr-CH"/>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4EAD6" id="Tekstiruutu 48" o:spid="_x0000_s1034" type="#_x0000_t202" style="position:absolute;left:0;text-align:left;margin-left:180.5pt;margin-top:171.05pt;width:110.8pt;height:3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">
                <v:textbox>
                  <w:txbxContent>
                    <w:p w14:paraId="5F1AD6BB" w14:textId="77777777" w:rsidR="00876605" w:rsidRDefault="00876605" w:rsidP="00876605">
                      <w:pPr>
                        <w:spacing w:line="180" w:lineRule="atLeast"/>
                        <w:jc w:val="center"/>
                        <w:rPr>
                          <w:sz w:val="40"/>
                          <w:szCs w:val="40"/>
                          <w:lang w:val="fr-CH"/>
                        </w:rPr>
                      </w:pPr>
                      <w:r>
                        <w:rPr>
                          <w:sz w:val="40"/>
                          <w:szCs w:val="40"/>
                          <w:lang w:val="fr-CH"/>
                        </w:rPr>
                        <w:t>AIRBAG</w:t>
                      </w:r>
                    </w:p>
                    <w:p w14:paraId="23AC9A2E" w14:textId="77777777" w:rsidR="00876605" w:rsidRDefault="00876605" w:rsidP="00876605">
                      <w:pPr>
                        <w:rPr>
                          <w:b/>
                          <w:sz w:val="40"/>
                          <w:szCs w:val="40"/>
                          <w:lang w:val="fr-CH"/>
                        </w:rPr>
                      </w:pPr>
                    </w:p>
                  </w:txbxContent>
                </v:textbox>
              </v:shape>
            </w:pict>
          </mc:Fallback>
        </mc:AlternateContent>
      </w:r>
      <w:r w:rsidRPr="007B304C">
        <w:rPr>
          <w:noProof/>
        </w:rPr>
        <mc:AlternateContent>
          <mc:Choice Requires="wps">
            <w:drawing>
              <wp:anchor distT="0" distB="0" distL="114300" distR="114300" simplePos="0" relativeHeight="251670528" behindDoc="0" locked="0" layoutInCell="1" allowOverlap="1" wp14:anchorId="2CE2131F" wp14:editId="3EA9362B">
                <wp:simplePos x="0" y="0"/>
                <wp:positionH relativeFrom="column">
                  <wp:posOffset>2292350</wp:posOffset>
                </wp:positionH>
                <wp:positionV relativeFrom="paragraph">
                  <wp:posOffset>1639570</wp:posOffset>
                </wp:positionV>
                <wp:extent cx="1318895" cy="361315"/>
                <wp:effectExtent l="0" t="0" r="0" b="635"/>
                <wp:wrapNone/>
                <wp:docPr id="47" name="Tekstiruutu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38CCF" w14:textId="77777777" w:rsidR="00876605" w:rsidRDefault="00876605" w:rsidP="00876605">
                            <w:pPr>
                              <w:jc w:val="center"/>
                              <w:rPr>
                                <w:b/>
                                <w:sz w:val="44"/>
                                <w:szCs w:val="44"/>
                                <w:lang w:val="fr-CH"/>
                              </w:rPr>
                            </w:pPr>
                            <w:r>
                              <w:rPr>
                                <w:b/>
                                <w:sz w:val="44"/>
                                <w:szCs w:val="44"/>
                                <w:lang w:val="fr-CH"/>
                              </w:rPr>
                              <w:t>09</w:t>
                            </w:r>
                            <w:r>
                              <w:rPr>
                                <w:sz w:val="44"/>
                                <w:szCs w:val="44"/>
                                <w:lang w:val="fr-CH"/>
                              </w:rPr>
                              <w:t>2439</w:t>
                            </w:r>
                          </w:p>
                          <w:p w14:paraId="305DC096" w14:textId="77777777" w:rsidR="00876605" w:rsidRDefault="00876605" w:rsidP="00876605">
                            <w:pPr>
                              <w:rPr>
                                <w:b/>
                                <w:sz w:val="44"/>
                                <w:szCs w:val="44"/>
                                <w:lang w:val="fr-CH"/>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2131F" id="Tekstiruutu 47" o:spid="_x0000_s1035" type="#_x0000_t202" style="position:absolute;left:0;text-align:left;margin-left:180.5pt;margin-top:129.1pt;width:103.85pt;height:2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" stroked="f">
                <v:textbox>
                  <w:txbxContent>
                    <w:p w14:paraId="2FA38CCF" w14:textId="77777777" w:rsidR="00876605" w:rsidRDefault="00876605" w:rsidP="00876605">
                      <w:pPr>
                        <w:jc w:val="center"/>
                        <w:rPr>
                          <w:b/>
                          <w:sz w:val="44"/>
                          <w:szCs w:val="44"/>
                          <w:lang w:val="fr-CH"/>
                        </w:rPr>
                      </w:pPr>
                      <w:r>
                        <w:rPr>
                          <w:b/>
                          <w:sz w:val="44"/>
                          <w:szCs w:val="44"/>
                          <w:lang w:val="fr-CH"/>
                        </w:rPr>
                        <w:t>09</w:t>
                      </w:r>
                      <w:r>
                        <w:rPr>
                          <w:sz w:val="44"/>
                          <w:szCs w:val="44"/>
                          <w:lang w:val="fr-CH"/>
                        </w:rPr>
                        <w:t>2439</w:t>
                      </w:r>
                    </w:p>
                    <w:p w14:paraId="305DC096" w14:textId="77777777" w:rsidR="00876605" w:rsidRDefault="00876605" w:rsidP="00876605">
                      <w:pPr>
                        <w:rPr>
                          <w:b/>
                          <w:sz w:val="44"/>
                          <w:szCs w:val="44"/>
                          <w:lang w:val="fr-CH"/>
                        </w:rPr>
                      </w:pPr>
                    </w:p>
                  </w:txbxContent>
                </v:textbox>
              </v:shape>
            </w:pict>
          </mc:Fallback>
        </mc:AlternateContent>
      </w:r>
    </w:p>
    <w:p w14:paraId="1F56804F" w14:textId="77777777" w:rsidR="00876605" w:rsidRPr="007B304C" w:rsidRDefault="00876605" w:rsidP="00876605">
      <w:pPr>
        <w:tabs>
          <w:tab w:val="right" w:pos="693"/>
          <w:tab w:val="left" w:pos="1053"/>
          <w:tab w:val="left" w:pos="1701"/>
          <w:tab w:val="right" w:pos="4053"/>
          <w:tab w:val="left" w:pos="6453"/>
        </w:tabs>
        <w:jc w:val="both"/>
      </w:pPr>
    </w:p>
    <w:p w14:paraId="54851D6E" w14:textId="77777777" w:rsidR="00876605" w:rsidRPr="007B304C" w:rsidRDefault="00876605" w:rsidP="00876605">
      <w:pPr>
        <w:tabs>
          <w:tab w:val="right" w:pos="693"/>
          <w:tab w:val="left" w:pos="1053"/>
          <w:tab w:val="left" w:pos="1701"/>
          <w:tab w:val="right" w:pos="4053"/>
          <w:tab w:val="left" w:pos="6453"/>
        </w:tabs>
        <w:jc w:val="both"/>
      </w:pPr>
    </w:p>
    <w:p w14:paraId="11C6F0C9" w14:textId="77777777" w:rsidR="00876605" w:rsidRPr="007B304C" w:rsidRDefault="00876605" w:rsidP="00876605">
      <w:pPr>
        <w:tabs>
          <w:tab w:val="right" w:pos="693"/>
          <w:tab w:val="left" w:pos="1053"/>
          <w:tab w:val="left" w:pos="1701"/>
          <w:tab w:val="right" w:pos="4053"/>
          <w:tab w:val="left" w:pos="6453"/>
        </w:tabs>
        <w:jc w:val="both"/>
      </w:pPr>
    </w:p>
    <w:p w14:paraId="1810111C" w14:textId="77777777" w:rsidR="00876605" w:rsidRPr="007B304C" w:rsidRDefault="00876605" w:rsidP="00876605">
      <w:pPr>
        <w:tabs>
          <w:tab w:val="right" w:pos="693"/>
          <w:tab w:val="left" w:pos="1053"/>
          <w:tab w:val="left" w:pos="1701"/>
          <w:tab w:val="right" w:pos="4053"/>
          <w:tab w:val="left" w:pos="6453"/>
        </w:tabs>
        <w:jc w:val="both"/>
      </w:pPr>
    </w:p>
    <w:p w14:paraId="3B6D1A97" w14:textId="77777777" w:rsidR="00876605" w:rsidRPr="007B304C" w:rsidRDefault="00876605" w:rsidP="00876605">
      <w:pPr>
        <w:tabs>
          <w:tab w:val="right" w:pos="693"/>
          <w:tab w:val="left" w:pos="1053"/>
          <w:tab w:val="left" w:pos="1701"/>
          <w:tab w:val="right" w:pos="4053"/>
          <w:tab w:val="left" w:pos="6453"/>
        </w:tabs>
        <w:jc w:val="both"/>
      </w:pPr>
    </w:p>
    <w:p w14:paraId="63A1EE44" w14:textId="77777777" w:rsidR="00876605" w:rsidRPr="007B304C" w:rsidRDefault="00876605" w:rsidP="00876605">
      <w:pPr>
        <w:tabs>
          <w:tab w:val="right" w:pos="693"/>
          <w:tab w:val="left" w:pos="1053"/>
          <w:tab w:val="left" w:pos="1701"/>
          <w:tab w:val="right" w:pos="4053"/>
          <w:tab w:val="left" w:pos="6453"/>
        </w:tabs>
        <w:jc w:val="both"/>
      </w:pPr>
    </w:p>
    <w:p w14:paraId="563E979E" w14:textId="77777777" w:rsidR="00876605" w:rsidRPr="007B304C" w:rsidRDefault="00876605" w:rsidP="00876605">
      <w:pPr>
        <w:tabs>
          <w:tab w:val="right" w:pos="693"/>
          <w:tab w:val="left" w:pos="1053"/>
          <w:tab w:val="left" w:pos="1701"/>
          <w:tab w:val="right" w:pos="4053"/>
          <w:tab w:val="left" w:pos="6453"/>
        </w:tabs>
        <w:jc w:val="both"/>
      </w:pPr>
    </w:p>
    <w:p w14:paraId="3A4B7E56" w14:textId="77777777" w:rsidR="00876605" w:rsidRPr="007B304C" w:rsidRDefault="00876605" w:rsidP="00876605">
      <w:pPr>
        <w:tabs>
          <w:tab w:val="right" w:pos="693"/>
          <w:tab w:val="left" w:pos="1053"/>
          <w:tab w:val="left" w:pos="1701"/>
          <w:tab w:val="right" w:pos="4053"/>
          <w:tab w:val="left" w:pos="6453"/>
        </w:tabs>
        <w:jc w:val="both"/>
      </w:pPr>
    </w:p>
    <w:p w14:paraId="7D3A7F55" w14:textId="77777777" w:rsidR="00876605" w:rsidRPr="007B304C" w:rsidRDefault="00876605" w:rsidP="00876605">
      <w:pPr>
        <w:tabs>
          <w:tab w:val="right" w:pos="693"/>
          <w:tab w:val="left" w:pos="1053"/>
          <w:tab w:val="left" w:pos="1701"/>
          <w:tab w:val="right" w:pos="4053"/>
          <w:tab w:val="left" w:pos="6453"/>
        </w:tabs>
        <w:jc w:val="both"/>
      </w:pPr>
    </w:p>
    <w:p w14:paraId="4833D4C4" w14:textId="77777777" w:rsidR="00876605" w:rsidRPr="007B304C" w:rsidRDefault="00876605" w:rsidP="00876605">
      <w:pPr>
        <w:tabs>
          <w:tab w:val="right" w:pos="693"/>
          <w:tab w:val="left" w:pos="1053"/>
          <w:tab w:val="left" w:pos="1701"/>
          <w:tab w:val="right" w:pos="4053"/>
          <w:tab w:val="left" w:pos="6453"/>
        </w:tabs>
        <w:jc w:val="both"/>
      </w:pPr>
    </w:p>
    <w:p w14:paraId="07764AD5" w14:textId="77777777" w:rsidR="00876605" w:rsidRPr="007B304C" w:rsidRDefault="00876605" w:rsidP="00876605">
      <w:pPr>
        <w:tabs>
          <w:tab w:val="right" w:pos="693"/>
          <w:tab w:val="left" w:pos="1053"/>
          <w:tab w:val="left" w:pos="1701"/>
          <w:tab w:val="right" w:pos="4053"/>
          <w:tab w:val="left" w:pos="6453"/>
        </w:tabs>
        <w:jc w:val="both"/>
      </w:pPr>
    </w:p>
    <w:p w14:paraId="602188DF" w14:textId="77777777" w:rsidR="00876605" w:rsidRPr="007B304C" w:rsidRDefault="00876605" w:rsidP="00876605">
      <w:pPr>
        <w:tabs>
          <w:tab w:val="right" w:pos="693"/>
          <w:tab w:val="left" w:pos="1053"/>
          <w:tab w:val="left" w:pos="1701"/>
          <w:tab w:val="right" w:pos="4053"/>
          <w:tab w:val="left" w:pos="6453"/>
        </w:tabs>
        <w:jc w:val="both"/>
      </w:pPr>
    </w:p>
    <w:p w14:paraId="018CB566" w14:textId="77777777" w:rsidR="00876605" w:rsidRPr="007B304C" w:rsidRDefault="00876605" w:rsidP="00876605">
      <w:pPr>
        <w:tabs>
          <w:tab w:val="right" w:pos="693"/>
          <w:tab w:val="left" w:pos="1053"/>
          <w:tab w:val="left" w:pos="1701"/>
          <w:tab w:val="right" w:pos="4053"/>
          <w:tab w:val="left" w:pos="6453"/>
        </w:tabs>
        <w:jc w:val="both"/>
      </w:pPr>
    </w:p>
    <w:p w14:paraId="0E17AA21" w14:textId="77777777" w:rsidR="00876605" w:rsidRPr="007B304C" w:rsidRDefault="00876605" w:rsidP="00876605">
      <w:pPr>
        <w:tabs>
          <w:tab w:val="right" w:pos="693"/>
          <w:tab w:val="left" w:pos="1053"/>
          <w:tab w:val="left" w:pos="1701"/>
          <w:tab w:val="right" w:pos="4053"/>
          <w:tab w:val="left" w:pos="6453"/>
        </w:tabs>
        <w:jc w:val="both"/>
      </w:pPr>
    </w:p>
    <w:p w14:paraId="3CE65D93" w14:textId="77777777" w:rsidR="00876605" w:rsidRPr="007B304C" w:rsidRDefault="00876605" w:rsidP="00876605">
      <w:pPr>
        <w:tabs>
          <w:tab w:val="right" w:pos="693"/>
          <w:tab w:val="left" w:pos="1053"/>
          <w:tab w:val="left" w:pos="1701"/>
          <w:tab w:val="right" w:pos="4053"/>
          <w:tab w:val="left" w:pos="6453"/>
        </w:tabs>
        <w:jc w:val="both"/>
      </w:pPr>
    </w:p>
    <w:p w14:paraId="6CA0AE79" w14:textId="77777777" w:rsidR="00876605" w:rsidRPr="007B304C" w:rsidRDefault="00876605" w:rsidP="00876605">
      <w:pPr>
        <w:tabs>
          <w:tab w:val="right" w:pos="693"/>
          <w:tab w:val="left" w:pos="1053"/>
          <w:tab w:val="left" w:pos="1701"/>
          <w:tab w:val="right" w:pos="4053"/>
          <w:tab w:val="left" w:pos="6453"/>
        </w:tabs>
        <w:jc w:val="both"/>
      </w:pPr>
    </w:p>
    <w:p w14:paraId="6B5246D9" w14:textId="77777777" w:rsidR="00876605" w:rsidRPr="007B304C" w:rsidRDefault="00876605" w:rsidP="00876605">
      <w:pPr>
        <w:tabs>
          <w:tab w:val="right" w:pos="693"/>
          <w:tab w:val="left" w:pos="1053"/>
          <w:tab w:val="left" w:pos="1701"/>
          <w:tab w:val="right" w:pos="4053"/>
          <w:tab w:val="left" w:pos="6453"/>
        </w:tabs>
        <w:jc w:val="both"/>
      </w:pPr>
    </w:p>
    <w:p w14:paraId="4E74EC71" w14:textId="77777777" w:rsidR="00876605" w:rsidRPr="007B304C" w:rsidRDefault="00876605" w:rsidP="00876605">
      <w:pPr>
        <w:tabs>
          <w:tab w:val="right" w:pos="693"/>
          <w:tab w:val="left" w:pos="1053"/>
          <w:tab w:val="left" w:pos="1701"/>
          <w:tab w:val="right" w:pos="4053"/>
          <w:tab w:val="left" w:pos="6453"/>
        </w:tabs>
        <w:jc w:val="both"/>
      </w:pPr>
    </w:p>
    <w:p w14:paraId="769F7D65" w14:textId="77777777" w:rsidR="00876605" w:rsidRPr="007B304C" w:rsidRDefault="00876605" w:rsidP="00876605">
      <w:pPr>
        <w:tabs>
          <w:tab w:val="right" w:pos="693"/>
          <w:tab w:val="left" w:pos="1053"/>
          <w:tab w:val="left" w:pos="1701"/>
          <w:tab w:val="right" w:pos="4053"/>
          <w:tab w:val="left" w:pos="6453"/>
        </w:tabs>
        <w:jc w:val="both"/>
      </w:pPr>
    </w:p>
    <w:p w14:paraId="5F9A7D6E" w14:textId="77777777" w:rsidR="00876605" w:rsidRPr="007B304C" w:rsidRDefault="00876605" w:rsidP="00876605">
      <w:pPr>
        <w:pStyle w:val="SingleTxtG"/>
        <w:ind w:left="1276"/>
      </w:pPr>
      <w:r w:rsidRPr="007B304C">
        <w:lastRenderedPageBreak/>
        <w:tab/>
        <w:t>The … 06, 07</w:t>
      </w:r>
      <w:r w:rsidRPr="007B304C">
        <w:rPr>
          <w:b/>
        </w:rPr>
        <w:t>,</w:t>
      </w:r>
      <w:r w:rsidRPr="007B304C">
        <w:t xml:space="preserve"> </w:t>
      </w:r>
      <w:r w:rsidRPr="007B304C">
        <w:rPr>
          <w:strike/>
        </w:rPr>
        <w:t>or</w:t>
      </w:r>
      <w:r w:rsidRPr="007B304C">
        <w:t xml:space="preserve"> 08 </w:t>
      </w:r>
      <w:r w:rsidRPr="007B304C">
        <w:rPr>
          <w:b/>
        </w:rPr>
        <w:t>or 09</w:t>
      </w:r>
      <w:r w:rsidRPr="007B304C">
        <w:t xml:space="preserve"> series of amendments at the time of the approval. This safety-belt has to be fitted to a vehicle equipped with an airbag in the given seating position."</w:t>
      </w:r>
    </w:p>
    <w:p w14:paraId="79B7966A" w14:textId="77777777" w:rsidR="00876605" w:rsidRPr="007B304C" w:rsidRDefault="00876605" w:rsidP="00C04297">
      <w:pPr>
        <w:pStyle w:val="para"/>
        <w:rPr>
          <w:lang w:val="en-GB"/>
        </w:rPr>
      </w:pPr>
    </w:p>
    <w:p w14:paraId="59ED288D" w14:textId="77777777" w:rsidR="00824955" w:rsidRPr="007B304C" w:rsidRDefault="00824955" w:rsidP="00824955">
      <w:pPr>
        <w:pStyle w:val="HChG"/>
      </w:pPr>
      <w:r w:rsidRPr="007B304C">
        <w:tab/>
        <w:t>II.</w:t>
      </w:r>
      <w:r w:rsidRPr="007B304C">
        <w:tab/>
        <w:t>Justification</w:t>
      </w:r>
    </w:p>
    <w:p w14:paraId="7A39974A" w14:textId="1A0ED695" w:rsidR="00824955" w:rsidRPr="007B304C" w:rsidRDefault="00824955" w:rsidP="00824955">
      <w:pPr>
        <w:pStyle w:val="SingleTxtG"/>
        <w:ind w:hanging="426"/>
      </w:pPr>
      <w:r w:rsidRPr="007B304C">
        <w:tab/>
        <w:t>1.</w:t>
      </w:r>
      <w:r w:rsidRPr="007B304C">
        <w:tab/>
      </w:r>
      <w:r w:rsidR="00C56E0B" w:rsidRPr="007B304C">
        <w:t xml:space="preserve">As presented in </w:t>
      </w:r>
      <w:r w:rsidR="00B13822" w:rsidRPr="007B304C">
        <w:t xml:space="preserve">documents </w:t>
      </w:r>
      <w:r w:rsidR="00C56E0B" w:rsidRPr="007B304C">
        <w:t xml:space="preserve">GRSP-71-07, GRSP-70-06 and GRSP-70-07 the two-point belts offer only limited level of safety compared to three-point belts especially in case of frontal collision. </w:t>
      </w:r>
    </w:p>
    <w:p w14:paraId="74A6E463" w14:textId="1B95158F" w:rsidR="00824955" w:rsidRPr="007B304C" w:rsidRDefault="00824955" w:rsidP="00824955">
      <w:pPr>
        <w:pStyle w:val="SingleTxtG"/>
      </w:pPr>
      <w:r w:rsidRPr="007B304C">
        <w:t>2.</w:t>
      </w:r>
      <w:r w:rsidRPr="007B304C">
        <w:tab/>
      </w:r>
      <w:r w:rsidR="00B13822" w:rsidRPr="007B304C">
        <w:t xml:space="preserve">Based on the </w:t>
      </w:r>
      <w:r w:rsidR="00B05CC4" w:rsidRPr="007B304C">
        <w:t>GRSG-10</w:t>
      </w:r>
      <w:r w:rsidR="00310C7D">
        <w:t>9</w:t>
      </w:r>
      <w:r w:rsidR="00B05CC4" w:rsidRPr="007B304C">
        <w:t xml:space="preserve">-03 about one third of the </w:t>
      </w:r>
      <w:r w:rsidR="006205D4" w:rsidRPr="007B304C">
        <w:t xml:space="preserve">bus </w:t>
      </w:r>
      <w:r w:rsidR="00B05CC4" w:rsidRPr="007B304C">
        <w:t>collisions in Europe are frontal collisions</w:t>
      </w:r>
      <w:r w:rsidR="005353D9" w:rsidRPr="007B304C">
        <w:t>.</w:t>
      </w:r>
      <w:r w:rsidR="00B05CC4" w:rsidRPr="007B304C">
        <w:t xml:space="preserve"> Frontal collisions have relatively high Accident Casualty Rates (number of casualties in one accident)</w:t>
      </w:r>
      <w:r w:rsidR="00FB4E3C" w:rsidRPr="007B304C">
        <w:t>.</w:t>
      </w:r>
    </w:p>
    <w:p w14:paraId="040D48DB" w14:textId="7A0A4B84" w:rsidR="005353D9" w:rsidRPr="007B304C" w:rsidRDefault="005353D9" w:rsidP="00824955">
      <w:pPr>
        <w:pStyle w:val="SingleTxtG"/>
      </w:pPr>
      <w:r w:rsidRPr="007B304C">
        <w:t>3.</w:t>
      </w:r>
      <w:r w:rsidRPr="007B304C">
        <w:tab/>
      </w:r>
      <w:r w:rsidR="00B05CC4" w:rsidRPr="007B304C">
        <w:t xml:space="preserve">Based on the accident data from the </w:t>
      </w:r>
      <w:proofErr w:type="spellStart"/>
      <w:r w:rsidR="00B05CC4" w:rsidRPr="007B304C">
        <w:t>Karkkila</w:t>
      </w:r>
      <w:proofErr w:type="spellEnd"/>
      <w:r w:rsidR="00B05CC4" w:rsidRPr="007B304C">
        <w:t xml:space="preserve"> accident (presented </w:t>
      </w:r>
      <w:r w:rsidR="006205D4" w:rsidRPr="007B304C">
        <w:t xml:space="preserve">in </w:t>
      </w:r>
      <w:r w:rsidR="00B05CC4" w:rsidRPr="007B304C">
        <w:t>GRSP-70-06) the level of safety offered by two-point belts is not sufficient.</w:t>
      </w:r>
    </w:p>
    <w:p w14:paraId="61E8851E" w14:textId="351278C2" w:rsidR="005353D9" w:rsidRPr="007B304C" w:rsidRDefault="005353D9" w:rsidP="00824955">
      <w:pPr>
        <w:pStyle w:val="SingleTxtG"/>
      </w:pPr>
      <w:r w:rsidRPr="007B304C">
        <w:t>4.</w:t>
      </w:r>
      <w:r w:rsidRPr="007B304C">
        <w:tab/>
      </w:r>
      <w:r w:rsidR="00B05CC4" w:rsidRPr="007B304C">
        <w:t xml:space="preserve">Based on the document GRSP-70-07 (Estimate of the cost and impact of three-point seat belts in buses in Finland) equipping the buses with three-point safety </w:t>
      </w:r>
      <w:r w:rsidR="00FB4E3C" w:rsidRPr="007B304C">
        <w:t xml:space="preserve">belts </w:t>
      </w:r>
      <w:r w:rsidR="006205D4" w:rsidRPr="007B304C">
        <w:t>is a</w:t>
      </w:r>
      <w:r w:rsidR="00FB4E3C" w:rsidRPr="007B304C">
        <w:t xml:space="preserve"> </w:t>
      </w:r>
      <w:proofErr w:type="gramStart"/>
      <w:r w:rsidR="00FB4E3C" w:rsidRPr="007B304C">
        <w:t>cost effective</w:t>
      </w:r>
      <w:proofErr w:type="gramEnd"/>
      <w:r w:rsidR="00FB4E3C" w:rsidRPr="007B304C">
        <w:t xml:space="preserve"> way to increase safety of the passengers.</w:t>
      </w:r>
    </w:p>
    <w:p w14:paraId="52686695" w14:textId="1A0FFCA1" w:rsidR="00D06970" w:rsidRPr="007B304C" w:rsidRDefault="00D06970" w:rsidP="00D06970">
      <w:pPr>
        <w:pStyle w:val="SingleTxtG"/>
      </w:pPr>
      <w:r w:rsidRPr="007B304C">
        <w:t>5.</w:t>
      </w:r>
      <w:r w:rsidRPr="007B304C">
        <w:tab/>
      </w:r>
      <w:r w:rsidR="00B05CC4" w:rsidRPr="007B304C">
        <w:t xml:space="preserve">Three-point safety belts </w:t>
      </w:r>
      <w:r w:rsidR="00FB4E3C" w:rsidRPr="007B304C">
        <w:t>are widely used in passenger cars and the literature supports the usage</w:t>
      </w:r>
      <w:r w:rsidR="006205D4" w:rsidRPr="007B304C">
        <w:t xml:space="preserve"> of</w:t>
      </w:r>
      <w:r w:rsidR="00FB4E3C" w:rsidRPr="007B304C">
        <w:t xml:space="preserve"> three-point belts also in buses.</w:t>
      </w:r>
    </w:p>
    <w:p w14:paraId="1AD50E1B" w14:textId="77777777" w:rsidR="003C3DAF" w:rsidRPr="007B304C" w:rsidRDefault="003C3DAF" w:rsidP="003C3DAF">
      <w:pPr>
        <w:spacing w:before="240"/>
        <w:ind w:left="1134" w:right="1134"/>
        <w:jc w:val="center"/>
        <w:rPr>
          <w:u w:val="single"/>
        </w:rPr>
      </w:pPr>
      <w:r w:rsidRPr="007B304C">
        <w:rPr>
          <w:sz w:val="22"/>
          <w:szCs w:val="22"/>
          <w:u w:val="single"/>
        </w:rPr>
        <w:tab/>
      </w:r>
      <w:r w:rsidRPr="007B304C">
        <w:rPr>
          <w:sz w:val="22"/>
          <w:szCs w:val="22"/>
          <w:u w:val="single"/>
        </w:rPr>
        <w:tab/>
      </w:r>
      <w:r w:rsidRPr="007B304C">
        <w:rPr>
          <w:sz w:val="22"/>
          <w:szCs w:val="22"/>
          <w:u w:val="single"/>
        </w:rPr>
        <w:tab/>
      </w:r>
    </w:p>
    <w:p w14:paraId="1D696C01" w14:textId="77777777" w:rsidR="00824955" w:rsidRPr="007B304C" w:rsidRDefault="00824955" w:rsidP="00255715">
      <w:pPr>
        <w:spacing w:after="120"/>
        <w:ind w:left="2268" w:right="1134" w:hanging="1134"/>
        <w:jc w:val="both"/>
        <w:rPr>
          <w:b/>
          <w:lang w:eastAsia="ja-JP"/>
        </w:rPr>
      </w:pPr>
    </w:p>
    <w:sectPr w:rsidR="00824955" w:rsidRPr="007B304C" w:rsidSect="00876605">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1701" w:right="1134" w:bottom="1080"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15522" w14:textId="77777777" w:rsidR="00605087" w:rsidRDefault="00605087"/>
  </w:endnote>
  <w:endnote w:type="continuationSeparator" w:id="0">
    <w:p w14:paraId="3FB38C13" w14:textId="77777777" w:rsidR="00605087" w:rsidRDefault="00605087"/>
  </w:endnote>
  <w:endnote w:type="continuationNotice" w:id="1">
    <w:p w14:paraId="4C8C4A73" w14:textId="77777777" w:rsidR="00605087" w:rsidRDefault="00605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9D15" w14:textId="17772E9F" w:rsidR="00D14683" w:rsidRPr="00D14683" w:rsidRDefault="00D14683" w:rsidP="00D14683">
    <w:pPr>
      <w:pStyle w:val="Footer"/>
      <w:tabs>
        <w:tab w:val="right" w:pos="9638"/>
      </w:tabs>
      <w:rPr>
        <w:sz w:val="18"/>
      </w:rPr>
    </w:pPr>
    <w:r w:rsidRPr="00D14683">
      <w:rPr>
        <w:b/>
        <w:sz w:val="18"/>
      </w:rPr>
      <w:fldChar w:fldCharType="begin"/>
    </w:r>
    <w:r w:rsidRPr="00D14683">
      <w:rPr>
        <w:b/>
        <w:sz w:val="18"/>
      </w:rPr>
      <w:instrText xml:space="preserve"> PAGE  \* MERGEFORMAT </w:instrText>
    </w:r>
    <w:r w:rsidRPr="00D14683">
      <w:rPr>
        <w:b/>
        <w:sz w:val="18"/>
      </w:rPr>
      <w:fldChar w:fldCharType="separate"/>
    </w:r>
    <w:r w:rsidR="00B53BE6">
      <w:rPr>
        <w:b/>
        <w:noProof/>
        <w:sz w:val="18"/>
      </w:rPr>
      <w:t>2</w:t>
    </w:r>
    <w:r w:rsidRPr="00D146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C096" w14:textId="046B1374" w:rsidR="00D14683" w:rsidRPr="00D14683" w:rsidRDefault="00D14683" w:rsidP="00D14683">
    <w:pPr>
      <w:pStyle w:val="Footer"/>
      <w:tabs>
        <w:tab w:val="right" w:pos="9638"/>
      </w:tabs>
      <w:rPr>
        <w:b/>
        <w:sz w:val="18"/>
      </w:rPr>
    </w:pPr>
    <w:r>
      <w:tab/>
    </w:r>
    <w:r w:rsidRPr="00D14683">
      <w:rPr>
        <w:b/>
        <w:sz w:val="18"/>
      </w:rPr>
      <w:fldChar w:fldCharType="begin"/>
    </w:r>
    <w:r w:rsidRPr="00D14683">
      <w:rPr>
        <w:b/>
        <w:sz w:val="18"/>
      </w:rPr>
      <w:instrText xml:space="preserve"> PAGE  \* MERGEFORMAT </w:instrText>
    </w:r>
    <w:r w:rsidRPr="00D14683">
      <w:rPr>
        <w:b/>
        <w:sz w:val="18"/>
      </w:rPr>
      <w:fldChar w:fldCharType="separate"/>
    </w:r>
    <w:r w:rsidR="001538BB">
      <w:rPr>
        <w:b/>
        <w:noProof/>
        <w:sz w:val="18"/>
      </w:rPr>
      <w:t>3</w:t>
    </w:r>
    <w:r w:rsidRPr="00D146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5B75" w14:textId="77777777" w:rsidR="00546972" w:rsidRDefault="00546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931A" w14:textId="77777777" w:rsidR="00605087" w:rsidRPr="000B175B" w:rsidRDefault="00605087" w:rsidP="000B175B">
      <w:pPr>
        <w:tabs>
          <w:tab w:val="right" w:pos="2155"/>
        </w:tabs>
        <w:spacing w:after="80"/>
        <w:ind w:left="680"/>
        <w:rPr>
          <w:u w:val="single"/>
        </w:rPr>
      </w:pPr>
      <w:r>
        <w:rPr>
          <w:u w:val="single"/>
        </w:rPr>
        <w:tab/>
      </w:r>
    </w:p>
  </w:footnote>
  <w:footnote w:type="continuationSeparator" w:id="0">
    <w:p w14:paraId="2863457A" w14:textId="77777777" w:rsidR="00605087" w:rsidRPr="00FC68B7" w:rsidRDefault="00605087" w:rsidP="00FC68B7">
      <w:pPr>
        <w:tabs>
          <w:tab w:val="left" w:pos="2155"/>
        </w:tabs>
        <w:spacing w:after="80"/>
        <w:ind w:left="680"/>
        <w:rPr>
          <w:u w:val="single"/>
        </w:rPr>
      </w:pPr>
      <w:r>
        <w:rPr>
          <w:u w:val="single"/>
        </w:rPr>
        <w:tab/>
      </w:r>
    </w:p>
  </w:footnote>
  <w:footnote w:type="continuationNotice" w:id="1">
    <w:p w14:paraId="0AFAEF7D" w14:textId="77777777" w:rsidR="00605087" w:rsidRDefault="006050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1511" w14:textId="1620038B" w:rsidR="00C02674" w:rsidRPr="009B3280" w:rsidRDefault="00C02674" w:rsidP="00C02674">
    <w:pPr>
      <w:rPr>
        <w:lang w:val="nl-NL"/>
      </w:rPr>
    </w:pPr>
    <w:r w:rsidRPr="009B3280">
      <w:rPr>
        <w:b/>
        <w:lang w:val="nl-NL"/>
      </w:rPr>
      <w:t>GRSP-</w:t>
    </w:r>
    <w:r w:rsidR="00C31568">
      <w:rPr>
        <w:b/>
        <w:lang w:val="nl-NL"/>
      </w:rPr>
      <w:t>7</w:t>
    </w:r>
    <w:r w:rsidR="00863606">
      <w:rPr>
        <w:b/>
        <w:lang w:val="nl-NL"/>
      </w:rPr>
      <w:t>1</w:t>
    </w:r>
    <w:r w:rsidRPr="009B3280">
      <w:rPr>
        <w:b/>
        <w:lang w:val="nl-NL"/>
      </w:rPr>
      <w:t>-X</w:t>
    </w:r>
    <w:r w:rsidR="00863606">
      <w:rPr>
        <w:b/>
        <w:lang w:val="nl-NL"/>
      </w:rPr>
      <w:t>X</w:t>
    </w:r>
  </w:p>
  <w:p w14:paraId="2D6920A4" w14:textId="77777777" w:rsidR="00D14683" w:rsidRPr="00C02674" w:rsidRDefault="00D14683">
    <w:pPr>
      <w:pStyle w:val="Header"/>
    </w:pPr>
  </w:p>
  <w:p w14:paraId="351609F9" w14:textId="77777777" w:rsidR="00C54465" w:rsidRDefault="00C544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4B16" w14:textId="7FAA9EDD" w:rsidR="007E6D8D" w:rsidRPr="009B3280" w:rsidRDefault="007E6D8D" w:rsidP="007E6D8D">
    <w:pPr>
      <w:rPr>
        <w:lang w:val="nl-NL"/>
      </w:rPr>
    </w:pPr>
    <w:r w:rsidRPr="009B3280">
      <w:rPr>
        <w:b/>
        <w:lang w:val="nl-NL"/>
      </w:rPr>
      <w:t>GRSP-</w:t>
    </w:r>
    <w:r>
      <w:rPr>
        <w:b/>
        <w:lang w:val="nl-NL"/>
      </w:rPr>
      <w:t>7</w:t>
    </w:r>
    <w:r w:rsidR="00876605">
      <w:rPr>
        <w:b/>
        <w:lang w:val="nl-NL"/>
      </w:rPr>
      <w:t>3</w:t>
    </w:r>
    <w:r w:rsidRPr="009B3280">
      <w:rPr>
        <w:b/>
        <w:lang w:val="nl-NL"/>
      </w:rPr>
      <w:t>-X</w:t>
    </w:r>
    <w:r w:rsidR="00876605">
      <w:rPr>
        <w:b/>
        <w:lang w:val="nl-NL"/>
      </w:rPr>
      <w:t>X</w:t>
    </w:r>
  </w:p>
  <w:p w14:paraId="7A85EDD3" w14:textId="77777777" w:rsidR="007E6D8D" w:rsidRDefault="007E6D8D" w:rsidP="007E6D8D">
    <w:pPr>
      <w:pStyle w:val="Header"/>
      <w:ind w:firstLine="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0" w:type="dxa"/>
      <w:tblCellMar>
        <w:left w:w="0" w:type="dxa"/>
        <w:right w:w="0" w:type="dxa"/>
      </w:tblCellMar>
      <w:tblLook w:val="04A0" w:firstRow="1" w:lastRow="0" w:firstColumn="1" w:lastColumn="0" w:noHBand="0" w:noVBand="1"/>
    </w:tblPr>
    <w:tblGrid>
      <w:gridCol w:w="4960"/>
      <w:gridCol w:w="4960"/>
    </w:tblGrid>
    <w:tr w:rsidR="008E7873" w:rsidRPr="008E7873" w14:paraId="494F41A5" w14:textId="77777777" w:rsidTr="00FF0598">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2AC011E4" w14:textId="0DC6DB8C" w:rsidR="008E7873" w:rsidRPr="008E7873" w:rsidRDefault="008E7873" w:rsidP="008E7873">
          <w:r w:rsidRPr="008E7873">
            <w:t>Subm</w:t>
          </w:r>
          <w:r>
            <w:t>itted by the expert from</w:t>
          </w:r>
          <w:r w:rsidR="00DA22B5">
            <w:rPr>
              <w:lang w:eastAsia="ja-JP"/>
            </w:rPr>
            <w:t xml:space="preserve"> Finland</w:t>
          </w:r>
        </w:p>
        <w:p w14:paraId="257B15F2" w14:textId="77777777" w:rsidR="008E7873" w:rsidRPr="008E7873" w:rsidRDefault="008E7873" w:rsidP="008E7873">
          <w:r w:rsidRPr="008E7873">
            <w:t> </w:t>
          </w:r>
        </w:p>
      </w:tc>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7E05AEA4" w14:textId="1636D489" w:rsidR="008E7873" w:rsidRPr="00F457AA" w:rsidRDefault="008E7873" w:rsidP="008E7873">
          <w:r w:rsidRPr="00F457AA">
            <w:rPr>
              <w:u w:val="single"/>
            </w:rPr>
            <w:t>Informal document</w:t>
          </w:r>
          <w:r w:rsidRPr="00F457AA">
            <w:t xml:space="preserve"> </w:t>
          </w:r>
          <w:r w:rsidRPr="00F457AA">
            <w:rPr>
              <w:b/>
            </w:rPr>
            <w:t>GR</w:t>
          </w:r>
          <w:r w:rsidR="00B72CB2" w:rsidRPr="00F457AA">
            <w:rPr>
              <w:b/>
            </w:rPr>
            <w:t>S</w:t>
          </w:r>
          <w:r w:rsidR="009B3280" w:rsidRPr="00F457AA">
            <w:rPr>
              <w:b/>
            </w:rPr>
            <w:t>P</w:t>
          </w:r>
          <w:r w:rsidRPr="00F457AA">
            <w:rPr>
              <w:b/>
            </w:rPr>
            <w:t>-</w:t>
          </w:r>
          <w:r w:rsidR="00CB68AA">
            <w:rPr>
              <w:b/>
            </w:rPr>
            <w:t>7</w:t>
          </w:r>
          <w:r w:rsidR="00DA22B5">
            <w:rPr>
              <w:b/>
              <w:lang w:eastAsia="ja-JP"/>
            </w:rPr>
            <w:t>3</w:t>
          </w:r>
          <w:r w:rsidRPr="00F457AA">
            <w:rPr>
              <w:b/>
            </w:rPr>
            <w:t>-</w:t>
          </w:r>
          <w:r w:rsidR="00546972">
            <w:rPr>
              <w:b/>
            </w:rPr>
            <w:t>07</w:t>
          </w:r>
        </w:p>
        <w:p w14:paraId="3B09BF97" w14:textId="52BE573F" w:rsidR="008E7873" w:rsidRPr="00F457AA" w:rsidRDefault="008E7873" w:rsidP="008E7873">
          <w:r w:rsidRPr="00F457AA">
            <w:t>(</w:t>
          </w:r>
          <w:r w:rsidR="009A112C">
            <w:t>7</w:t>
          </w:r>
          <w:r w:rsidR="00876605">
            <w:t>3</w:t>
          </w:r>
          <w:r w:rsidR="00CB22A1">
            <w:rPr>
              <w:vertAlign w:val="superscript"/>
            </w:rPr>
            <w:t>rd</w:t>
          </w:r>
          <w:r w:rsidR="009A112C">
            <w:t xml:space="preserve"> </w:t>
          </w:r>
          <w:r w:rsidRPr="00F457AA">
            <w:t>GRS</w:t>
          </w:r>
          <w:r w:rsidR="009B3280" w:rsidRPr="00F457AA">
            <w:t>P</w:t>
          </w:r>
          <w:r w:rsidRPr="00F457AA">
            <w:t xml:space="preserve">, </w:t>
          </w:r>
          <w:r w:rsidR="00876605">
            <w:t>15</w:t>
          </w:r>
          <w:r w:rsidR="009A112C">
            <w:t>-1</w:t>
          </w:r>
          <w:r w:rsidR="00876605">
            <w:t>9</w:t>
          </w:r>
          <w:r w:rsidR="009A112C">
            <w:t xml:space="preserve"> May 202</w:t>
          </w:r>
          <w:r w:rsidR="00876605">
            <w:t>3</w:t>
          </w:r>
        </w:p>
        <w:p w14:paraId="0007E0FF" w14:textId="2357786F" w:rsidR="008E7873" w:rsidRPr="008E7873" w:rsidRDefault="008E7873" w:rsidP="009A112C">
          <w:r w:rsidRPr="00F457AA">
            <w:t xml:space="preserve"> </w:t>
          </w:r>
          <w:r>
            <w:t xml:space="preserve">agenda item </w:t>
          </w:r>
          <w:r w:rsidR="00DA22B5">
            <w:t>6</w:t>
          </w:r>
          <w:r w:rsidRPr="008E7873">
            <w:t>)</w:t>
          </w:r>
        </w:p>
      </w:tc>
    </w:tr>
  </w:tbl>
  <w:p w14:paraId="00963AD4" w14:textId="77777777" w:rsidR="008E7873" w:rsidRDefault="008E7873" w:rsidP="008E7873">
    <w:pPr>
      <w:pStyle w:val="Header"/>
      <w:ind w:firstLine="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56169EA"/>
    <w:multiLevelType w:val="hybridMultilevel"/>
    <w:tmpl w:val="F488B630"/>
    <w:lvl w:ilvl="0" w:tplc="0D469ABE">
      <w:start w:val="1"/>
      <w:numFmt w:val="decimal"/>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6" w15:restartNumberingAfterBreak="0">
    <w:nsid w:val="5FCF663A"/>
    <w:multiLevelType w:val="hybridMultilevel"/>
    <w:tmpl w:val="FE40927C"/>
    <w:lvl w:ilvl="0" w:tplc="04130001">
      <w:start w:val="1"/>
      <w:numFmt w:val="bullet"/>
      <w:lvlText w:val=""/>
      <w:lvlJc w:val="left"/>
      <w:pPr>
        <w:ind w:left="3030" w:hanging="360"/>
      </w:pPr>
      <w:rPr>
        <w:rFonts w:ascii="Symbol" w:hAnsi="Symbol" w:hint="default"/>
      </w:rPr>
    </w:lvl>
    <w:lvl w:ilvl="1" w:tplc="04130003" w:tentative="1">
      <w:start w:val="1"/>
      <w:numFmt w:val="bullet"/>
      <w:lvlText w:val="o"/>
      <w:lvlJc w:val="left"/>
      <w:pPr>
        <w:ind w:left="3750" w:hanging="360"/>
      </w:pPr>
      <w:rPr>
        <w:rFonts w:ascii="Courier New" w:hAnsi="Courier New" w:cs="Courier New" w:hint="default"/>
      </w:rPr>
    </w:lvl>
    <w:lvl w:ilvl="2" w:tplc="04130005" w:tentative="1">
      <w:start w:val="1"/>
      <w:numFmt w:val="bullet"/>
      <w:lvlText w:val=""/>
      <w:lvlJc w:val="left"/>
      <w:pPr>
        <w:ind w:left="4470" w:hanging="360"/>
      </w:pPr>
      <w:rPr>
        <w:rFonts w:ascii="Wingdings" w:hAnsi="Wingdings" w:hint="default"/>
      </w:rPr>
    </w:lvl>
    <w:lvl w:ilvl="3" w:tplc="04130001" w:tentative="1">
      <w:start w:val="1"/>
      <w:numFmt w:val="bullet"/>
      <w:lvlText w:val=""/>
      <w:lvlJc w:val="left"/>
      <w:pPr>
        <w:ind w:left="5190" w:hanging="360"/>
      </w:pPr>
      <w:rPr>
        <w:rFonts w:ascii="Symbol" w:hAnsi="Symbol" w:hint="default"/>
      </w:rPr>
    </w:lvl>
    <w:lvl w:ilvl="4" w:tplc="04130003" w:tentative="1">
      <w:start w:val="1"/>
      <w:numFmt w:val="bullet"/>
      <w:lvlText w:val="o"/>
      <w:lvlJc w:val="left"/>
      <w:pPr>
        <w:ind w:left="5910" w:hanging="360"/>
      </w:pPr>
      <w:rPr>
        <w:rFonts w:ascii="Courier New" w:hAnsi="Courier New" w:cs="Courier New" w:hint="default"/>
      </w:rPr>
    </w:lvl>
    <w:lvl w:ilvl="5" w:tplc="04130005" w:tentative="1">
      <w:start w:val="1"/>
      <w:numFmt w:val="bullet"/>
      <w:lvlText w:val=""/>
      <w:lvlJc w:val="left"/>
      <w:pPr>
        <w:ind w:left="6630" w:hanging="360"/>
      </w:pPr>
      <w:rPr>
        <w:rFonts w:ascii="Wingdings" w:hAnsi="Wingdings" w:hint="default"/>
      </w:rPr>
    </w:lvl>
    <w:lvl w:ilvl="6" w:tplc="04130001" w:tentative="1">
      <w:start w:val="1"/>
      <w:numFmt w:val="bullet"/>
      <w:lvlText w:val=""/>
      <w:lvlJc w:val="left"/>
      <w:pPr>
        <w:ind w:left="7350" w:hanging="360"/>
      </w:pPr>
      <w:rPr>
        <w:rFonts w:ascii="Symbol" w:hAnsi="Symbol" w:hint="default"/>
      </w:rPr>
    </w:lvl>
    <w:lvl w:ilvl="7" w:tplc="04130003" w:tentative="1">
      <w:start w:val="1"/>
      <w:numFmt w:val="bullet"/>
      <w:lvlText w:val="o"/>
      <w:lvlJc w:val="left"/>
      <w:pPr>
        <w:ind w:left="8070" w:hanging="360"/>
      </w:pPr>
      <w:rPr>
        <w:rFonts w:ascii="Courier New" w:hAnsi="Courier New" w:cs="Courier New" w:hint="default"/>
      </w:rPr>
    </w:lvl>
    <w:lvl w:ilvl="8" w:tplc="04130005" w:tentative="1">
      <w:start w:val="1"/>
      <w:numFmt w:val="bullet"/>
      <w:lvlText w:val=""/>
      <w:lvlJc w:val="left"/>
      <w:pPr>
        <w:ind w:left="879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4E2166"/>
    <w:multiLevelType w:val="hybridMultilevel"/>
    <w:tmpl w:val="2FE83144"/>
    <w:lvl w:ilvl="0" w:tplc="6E448F48">
      <w:start w:val="1"/>
      <w:numFmt w:val="upperRoman"/>
      <w:lvlText w:val="%1."/>
      <w:lvlJc w:val="left"/>
      <w:pPr>
        <w:ind w:left="1395" w:hanging="720"/>
      </w:pPr>
      <w:rPr>
        <w:rFonts w:hint="default"/>
      </w:rPr>
    </w:lvl>
    <w:lvl w:ilvl="1" w:tplc="04130019" w:tentative="1">
      <w:start w:val="1"/>
      <w:numFmt w:val="lowerLetter"/>
      <w:lvlText w:val="%2."/>
      <w:lvlJc w:val="left"/>
      <w:pPr>
        <w:ind w:left="1755" w:hanging="360"/>
      </w:pPr>
    </w:lvl>
    <w:lvl w:ilvl="2" w:tplc="0413001B" w:tentative="1">
      <w:start w:val="1"/>
      <w:numFmt w:val="lowerRoman"/>
      <w:lvlText w:val="%3."/>
      <w:lvlJc w:val="right"/>
      <w:pPr>
        <w:ind w:left="2475" w:hanging="180"/>
      </w:pPr>
    </w:lvl>
    <w:lvl w:ilvl="3" w:tplc="0413000F" w:tentative="1">
      <w:start w:val="1"/>
      <w:numFmt w:val="decimal"/>
      <w:lvlText w:val="%4."/>
      <w:lvlJc w:val="left"/>
      <w:pPr>
        <w:ind w:left="3195" w:hanging="360"/>
      </w:pPr>
    </w:lvl>
    <w:lvl w:ilvl="4" w:tplc="04130019" w:tentative="1">
      <w:start w:val="1"/>
      <w:numFmt w:val="lowerLetter"/>
      <w:lvlText w:val="%5."/>
      <w:lvlJc w:val="left"/>
      <w:pPr>
        <w:ind w:left="3915" w:hanging="360"/>
      </w:pPr>
    </w:lvl>
    <w:lvl w:ilvl="5" w:tplc="0413001B" w:tentative="1">
      <w:start w:val="1"/>
      <w:numFmt w:val="lowerRoman"/>
      <w:lvlText w:val="%6."/>
      <w:lvlJc w:val="right"/>
      <w:pPr>
        <w:ind w:left="4635" w:hanging="180"/>
      </w:pPr>
    </w:lvl>
    <w:lvl w:ilvl="6" w:tplc="0413000F" w:tentative="1">
      <w:start w:val="1"/>
      <w:numFmt w:val="decimal"/>
      <w:lvlText w:val="%7."/>
      <w:lvlJc w:val="left"/>
      <w:pPr>
        <w:ind w:left="5355" w:hanging="360"/>
      </w:pPr>
    </w:lvl>
    <w:lvl w:ilvl="7" w:tplc="04130019" w:tentative="1">
      <w:start w:val="1"/>
      <w:numFmt w:val="lowerLetter"/>
      <w:lvlText w:val="%8."/>
      <w:lvlJc w:val="left"/>
      <w:pPr>
        <w:ind w:left="6075" w:hanging="360"/>
      </w:pPr>
    </w:lvl>
    <w:lvl w:ilvl="8" w:tplc="0413001B" w:tentative="1">
      <w:start w:val="1"/>
      <w:numFmt w:val="lowerRoman"/>
      <w:lvlText w:val="%9."/>
      <w:lvlJc w:val="right"/>
      <w:pPr>
        <w:ind w:left="6795" w:hanging="180"/>
      </w:pPr>
    </w:lvl>
  </w:abstractNum>
  <w:num w:numId="1" w16cid:durableId="1856115815">
    <w:abstractNumId w:val="1"/>
  </w:num>
  <w:num w:numId="2" w16cid:durableId="835999637">
    <w:abstractNumId w:val="0"/>
  </w:num>
  <w:num w:numId="3" w16cid:durableId="981932068">
    <w:abstractNumId w:val="2"/>
  </w:num>
  <w:num w:numId="4" w16cid:durableId="622425174">
    <w:abstractNumId w:val="3"/>
  </w:num>
  <w:num w:numId="5" w16cid:durableId="1681156943">
    <w:abstractNumId w:val="8"/>
  </w:num>
  <w:num w:numId="6" w16cid:durableId="1504583798">
    <w:abstractNumId w:val="9"/>
  </w:num>
  <w:num w:numId="7" w16cid:durableId="1928028715">
    <w:abstractNumId w:val="7"/>
  </w:num>
  <w:num w:numId="8" w16cid:durableId="2096630624">
    <w:abstractNumId w:val="6"/>
  </w:num>
  <w:num w:numId="9" w16cid:durableId="1962177417">
    <w:abstractNumId w:val="5"/>
  </w:num>
  <w:num w:numId="10" w16cid:durableId="935597843">
    <w:abstractNumId w:val="4"/>
  </w:num>
  <w:num w:numId="11" w16cid:durableId="1581602977">
    <w:abstractNumId w:val="17"/>
  </w:num>
  <w:num w:numId="12" w16cid:durableId="1059673933">
    <w:abstractNumId w:val="12"/>
  </w:num>
  <w:num w:numId="13" w16cid:durableId="357581963">
    <w:abstractNumId w:val="11"/>
  </w:num>
  <w:num w:numId="14" w16cid:durableId="462119166">
    <w:abstractNumId w:val="18"/>
  </w:num>
  <w:num w:numId="15" w16cid:durableId="775566041">
    <w:abstractNumId w:val="19"/>
  </w:num>
  <w:num w:numId="16" w16cid:durableId="1107041454">
    <w:abstractNumId w:val="10"/>
  </w:num>
  <w:num w:numId="17" w16cid:durableId="213204446">
    <w:abstractNumId w:val="13"/>
  </w:num>
  <w:num w:numId="18" w16cid:durableId="419832023">
    <w:abstractNumId w:val="20"/>
  </w:num>
  <w:num w:numId="19" w16cid:durableId="309987064">
    <w:abstractNumId w:val="16"/>
  </w:num>
  <w:num w:numId="20" w16cid:durableId="16865896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644406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nl-NL" w:vendorID="64" w:dllVersion="6" w:nlCheck="1" w:checkStyle="0"/>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ja-JP"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2457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14683"/>
    <w:rsid w:val="0000032E"/>
    <w:rsid w:val="00003F99"/>
    <w:rsid w:val="00004E7E"/>
    <w:rsid w:val="00011417"/>
    <w:rsid w:val="00046B1F"/>
    <w:rsid w:val="00050F6B"/>
    <w:rsid w:val="00052635"/>
    <w:rsid w:val="00057E97"/>
    <w:rsid w:val="000646F4"/>
    <w:rsid w:val="000656CD"/>
    <w:rsid w:val="00072C8C"/>
    <w:rsid w:val="000733B5"/>
    <w:rsid w:val="00080762"/>
    <w:rsid w:val="00081815"/>
    <w:rsid w:val="00083C2A"/>
    <w:rsid w:val="00084E64"/>
    <w:rsid w:val="00086674"/>
    <w:rsid w:val="000931C0"/>
    <w:rsid w:val="00095BF8"/>
    <w:rsid w:val="00097C31"/>
    <w:rsid w:val="000A436F"/>
    <w:rsid w:val="000B0595"/>
    <w:rsid w:val="000B175B"/>
    <w:rsid w:val="000B2F02"/>
    <w:rsid w:val="000B3A0F"/>
    <w:rsid w:val="000B4EF7"/>
    <w:rsid w:val="000C28F2"/>
    <w:rsid w:val="000C2C03"/>
    <w:rsid w:val="000C2D2E"/>
    <w:rsid w:val="000E0415"/>
    <w:rsid w:val="000E13A1"/>
    <w:rsid w:val="000E3BC5"/>
    <w:rsid w:val="000F0772"/>
    <w:rsid w:val="000F436F"/>
    <w:rsid w:val="000F767E"/>
    <w:rsid w:val="00101CA0"/>
    <w:rsid w:val="001103AA"/>
    <w:rsid w:val="00110402"/>
    <w:rsid w:val="001157B4"/>
    <w:rsid w:val="00115C12"/>
    <w:rsid w:val="0011666B"/>
    <w:rsid w:val="0012063C"/>
    <w:rsid w:val="00123B30"/>
    <w:rsid w:val="00134053"/>
    <w:rsid w:val="00134250"/>
    <w:rsid w:val="00137D98"/>
    <w:rsid w:val="001413A4"/>
    <w:rsid w:val="00145D45"/>
    <w:rsid w:val="001537B8"/>
    <w:rsid w:val="001538BB"/>
    <w:rsid w:val="001558CD"/>
    <w:rsid w:val="001570A7"/>
    <w:rsid w:val="00162CC8"/>
    <w:rsid w:val="00165F3A"/>
    <w:rsid w:val="00182290"/>
    <w:rsid w:val="00183157"/>
    <w:rsid w:val="0018324F"/>
    <w:rsid w:val="00190D52"/>
    <w:rsid w:val="00192DCC"/>
    <w:rsid w:val="001947CC"/>
    <w:rsid w:val="001A3955"/>
    <w:rsid w:val="001B4B04"/>
    <w:rsid w:val="001C18E2"/>
    <w:rsid w:val="001C6663"/>
    <w:rsid w:val="001C7895"/>
    <w:rsid w:val="001D0C8C"/>
    <w:rsid w:val="001D1419"/>
    <w:rsid w:val="001D26DF"/>
    <w:rsid w:val="001D3A03"/>
    <w:rsid w:val="001D5147"/>
    <w:rsid w:val="001D51A3"/>
    <w:rsid w:val="001E6C26"/>
    <w:rsid w:val="001E7B67"/>
    <w:rsid w:val="00202DA8"/>
    <w:rsid w:val="00206755"/>
    <w:rsid w:val="0020759A"/>
    <w:rsid w:val="00211E0B"/>
    <w:rsid w:val="00226076"/>
    <w:rsid w:val="00234EDA"/>
    <w:rsid w:val="0024459A"/>
    <w:rsid w:val="00244672"/>
    <w:rsid w:val="002466E3"/>
    <w:rsid w:val="0024772E"/>
    <w:rsid w:val="002508C6"/>
    <w:rsid w:val="00255715"/>
    <w:rsid w:val="002578FB"/>
    <w:rsid w:val="00267F5F"/>
    <w:rsid w:val="00286B4D"/>
    <w:rsid w:val="002A6714"/>
    <w:rsid w:val="002A69F4"/>
    <w:rsid w:val="002B53F9"/>
    <w:rsid w:val="002B54F9"/>
    <w:rsid w:val="002B5A41"/>
    <w:rsid w:val="002C3BD0"/>
    <w:rsid w:val="002C4940"/>
    <w:rsid w:val="002D0AEC"/>
    <w:rsid w:val="002D4643"/>
    <w:rsid w:val="002D63CB"/>
    <w:rsid w:val="002E642B"/>
    <w:rsid w:val="002F175C"/>
    <w:rsid w:val="002F7DE0"/>
    <w:rsid w:val="003028F9"/>
    <w:rsid w:val="00302E18"/>
    <w:rsid w:val="00303042"/>
    <w:rsid w:val="00304755"/>
    <w:rsid w:val="003070DB"/>
    <w:rsid w:val="00310C7D"/>
    <w:rsid w:val="003229D8"/>
    <w:rsid w:val="00331DFA"/>
    <w:rsid w:val="00332907"/>
    <w:rsid w:val="00341C83"/>
    <w:rsid w:val="00342935"/>
    <w:rsid w:val="00343BBD"/>
    <w:rsid w:val="00352709"/>
    <w:rsid w:val="003619B5"/>
    <w:rsid w:val="00361AC3"/>
    <w:rsid w:val="00365763"/>
    <w:rsid w:val="00371178"/>
    <w:rsid w:val="00375A1F"/>
    <w:rsid w:val="00375FCA"/>
    <w:rsid w:val="00377081"/>
    <w:rsid w:val="00381344"/>
    <w:rsid w:val="0038570D"/>
    <w:rsid w:val="00392E47"/>
    <w:rsid w:val="003A6810"/>
    <w:rsid w:val="003B0225"/>
    <w:rsid w:val="003C2CC4"/>
    <w:rsid w:val="003C3DAF"/>
    <w:rsid w:val="003C534D"/>
    <w:rsid w:val="003D4B23"/>
    <w:rsid w:val="003D65A1"/>
    <w:rsid w:val="003E130E"/>
    <w:rsid w:val="003E1FCF"/>
    <w:rsid w:val="003E61C3"/>
    <w:rsid w:val="003E6C9E"/>
    <w:rsid w:val="003E79E2"/>
    <w:rsid w:val="00404ACC"/>
    <w:rsid w:val="00404EE7"/>
    <w:rsid w:val="00406ACA"/>
    <w:rsid w:val="0041047C"/>
    <w:rsid w:val="00410571"/>
    <w:rsid w:val="00410C89"/>
    <w:rsid w:val="004167DE"/>
    <w:rsid w:val="00422E03"/>
    <w:rsid w:val="00426B9B"/>
    <w:rsid w:val="004312B4"/>
    <w:rsid w:val="004325CB"/>
    <w:rsid w:val="00442A83"/>
    <w:rsid w:val="00450153"/>
    <w:rsid w:val="0045495B"/>
    <w:rsid w:val="004561E5"/>
    <w:rsid w:val="00465B85"/>
    <w:rsid w:val="00467279"/>
    <w:rsid w:val="0048397A"/>
    <w:rsid w:val="00485CBB"/>
    <w:rsid w:val="004866B7"/>
    <w:rsid w:val="00491D33"/>
    <w:rsid w:val="00491FAE"/>
    <w:rsid w:val="00492886"/>
    <w:rsid w:val="004A25D9"/>
    <w:rsid w:val="004A76BC"/>
    <w:rsid w:val="004C1A4F"/>
    <w:rsid w:val="004C2461"/>
    <w:rsid w:val="004C7462"/>
    <w:rsid w:val="004D2E22"/>
    <w:rsid w:val="004D6601"/>
    <w:rsid w:val="004E02E0"/>
    <w:rsid w:val="004E46C7"/>
    <w:rsid w:val="004E6D1D"/>
    <w:rsid w:val="004E77B2"/>
    <w:rsid w:val="005046E1"/>
    <w:rsid w:val="00504B2D"/>
    <w:rsid w:val="0052136D"/>
    <w:rsid w:val="00525743"/>
    <w:rsid w:val="00525CFE"/>
    <w:rsid w:val="0052775E"/>
    <w:rsid w:val="00527E04"/>
    <w:rsid w:val="005353D9"/>
    <w:rsid w:val="00536456"/>
    <w:rsid w:val="005420F2"/>
    <w:rsid w:val="00542BE8"/>
    <w:rsid w:val="0054402A"/>
    <w:rsid w:val="00546972"/>
    <w:rsid w:val="0055515A"/>
    <w:rsid w:val="0056209A"/>
    <w:rsid w:val="005628B6"/>
    <w:rsid w:val="005739B7"/>
    <w:rsid w:val="005851DF"/>
    <w:rsid w:val="00586686"/>
    <w:rsid w:val="005933EF"/>
    <w:rsid w:val="005941EC"/>
    <w:rsid w:val="005952CB"/>
    <w:rsid w:val="0059724D"/>
    <w:rsid w:val="005B206A"/>
    <w:rsid w:val="005B320C"/>
    <w:rsid w:val="005B3DB3"/>
    <w:rsid w:val="005B4E13"/>
    <w:rsid w:val="005C1A7E"/>
    <w:rsid w:val="005C342F"/>
    <w:rsid w:val="005C7D1E"/>
    <w:rsid w:val="005C7D71"/>
    <w:rsid w:val="005D55B9"/>
    <w:rsid w:val="005E138B"/>
    <w:rsid w:val="005F7B75"/>
    <w:rsid w:val="006001EE"/>
    <w:rsid w:val="006022E6"/>
    <w:rsid w:val="00604DBB"/>
    <w:rsid w:val="00605042"/>
    <w:rsid w:val="00605087"/>
    <w:rsid w:val="006066E0"/>
    <w:rsid w:val="00611478"/>
    <w:rsid w:val="00611FC4"/>
    <w:rsid w:val="006176FB"/>
    <w:rsid w:val="006205D4"/>
    <w:rsid w:val="00626505"/>
    <w:rsid w:val="006271CC"/>
    <w:rsid w:val="006279C8"/>
    <w:rsid w:val="00636463"/>
    <w:rsid w:val="00640B26"/>
    <w:rsid w:val="00644E74"/>
    <w:rsid w:val="00652D0A"/>
    <w:rsid w:val="00662BB6"/>
    <w:rsid w:val="006676D6"/>
    <w:rsid w:val="00671B51"/>
    <w:rsid w:val="0067362F"/>
    <w:rsid w:val="00676606"/>
    <w:rsid w:val="006769D5"/>
    <w:rsid w:val="00680A55"/>
    <w:rsid w:val="00684209"/>
    <w:rsid w:val="00684C21"/>
    <w:rsid w:val="0069728C"/>
    <w:rsid w:val="006A2530"/>
    <w:rsid w:val="006C3589"/>
    <w:rsid w:val="006C4DB8"/>
    <w:rsid w:val="006C6D4F"/>
    <w:rsid w:val="006D37AF"/>
    <w:rsid w:val="006D51D0"/>
    <w:rsid w:val="006D5625"/>
    <w:rsid w:val="006D5FB9"/>
    <w:rsid w:val="006D658E"/>
    <w:rsid w:val="006E2C1E"/>
    <w:rsid w:val="006E46A8"/>
    <w:rsid w:val="006E4DD7"/>
    <w:rsid w:val="006E564B"/>
    <w:rsid w:val="006E7191"/>
    <w:rsid w:val="006F34EB"/>
    <w:rsid w:val="006F52EA"/>
    <w:rsid w:val="006F7FB0"/>
    <w:rsid w:val="00703577"/>
    <w:rsid w:val="00705894"/>
    <w:rsid w:val="00712E8C"/>
    <w:rsid w:val="0072632A"/>
    <w:rsid w:val="007327D5"/>
    <w:rsid w:val="00751E00"/>
    <w:rsid w:val="00757D7C"/>
    <w:rsid w:val="007629C8"/>
    <w:rsid w:val="0077047D"/>
    <w:rsid w:val="007B304C"/>
    <w:rsid w:val="007B5E32"/>
    <w:rsid w:val="007B6BA5"/>
    <w:rsid w:val="007C045F"/>
    <w:rsid w:val="007C3390"/>
    <w:rsid w:val="007C4F4B"/>
    <w:rsid w:val="007C704F"/>
    <w:rsid w:val="007C7CFC"/>
    <w:rsid w:val="007D1A12"/>
    <w:rsid w:val="007D649A"/>
    <w:rsid w:val="007E01E9"/>
    <w:rsid w:val="007E1B56"/>
    <w:rsid w:val="007E6249"/>
    <w:rsid w:val="007E63CD"/>
    <w:rsid w:val="007E63F3"/>
    <w:rsid w:val="007E6D8D"/>
    <w:rsid w:val="007F4608"/>
    <w:rsid w:val="007F6611"/>
    <w:rsid w:val="00800925"/>
    <w:rsid w:val="0080540A"/>
    <w:rsid w:val="00811152"/>
    <w:rsid w:val="0081141A"/>
    <w:rsid w:val="00811920"/>
    <w:rsid w:val="00812F0B"/>
    <w:rsid w:val="00813552"/>
    <w:rsid w:val="00815AD0"/>
    <w:rsid w:val="00815EDB"/>
    <w:rsid w:val="00816E35"/>
    <w:rsid w:val="00822EF3"/>
    <w:rsid w:val="008242D7"/>
    <w:rsid w:val="00824955"/>
    <w:rsid w:val="008257B1"/>
    <w:rsid w:val="0083046D"/>
    <w:rsid w:val="00832334"/>
    <w:rsid w:val="00834806"/>
    <w:rsid w:val="00834BC9"/>
    <w:rsid w:val="00843191"/>
    <w:rsid w:val="00843767"/>
    <w:rsid w:val="00863606"/>
    <w:rsid w:val="008637B4"/>
    <w:rsid w:val="008679D9"/>
    <w:rsid w:val="00874951"/>
    <w:rsid w:val="00876605"/>
    <w:rsid w:val="008878DE"/>
    <w:rsid w:val="008979B1"/>
    <w:rsid w:val="008A1ED5"/>
    <w:rsid w:val="008A6B25"/>
    <w:rsid w:val="008A6C4F"/>
    <w:rsid w:val="008B2335"/>
    <w:rsid w:val="008B2E36"/>
    <w:rsid w:val="008D10E9"/>
    <w:rsid w:val="008E0678"/>
    <w:rsid w:val="008E2B2F"/>
    <w:rsid w:val="008E7873"/>
    <w:rsid w:val="008F31D2"/>
    <w:rsid w:val="009034C1"/>
    <w:rsid w:val="00913B1D"/>
    <w:rsid w:val="00915EF6"/>
    <w:rsid w:val="009223CA"/>
    <w:rsid w:val="009314A7"/>
    <w:rsid w:val="00940F93"/>
    <w:rsid w:val="009448C3"/>
    <w:rsid w:val="009451F6"/>
    <w:rsid w:val="0095131A"/>
    <w:rsid w:val="00955198"/>
    <w:rsid w:val="00955924"/>
    <w:rsid w:val="00974D03"/>
    <w:rsid w:val="009760F3"/>
    <w:rsid w:val="00976CFB"/>
    <w:rsid w:val="00976F59"/>
    <w:rsid w:val="009836C5"/>
    <w:rsid w:val="00992B04"/>
    <w:rsid w:val="009940F9"/>
    <w:rsid w:val="009964F6"/>
    <w:rsid w:val="0099690C"/>
    <w:rsid w:val="009A0830"/>
    <w:rsid w:val="009A0E8D"/>
    <w:rsid w:val="009A112C"/>
    <w:rsid w:val="009B0F0E"/>
    <w:rsid w:val="009B26E7"/>
    <w:rsid w:val="009B3280"/>
    <w:rsid w:val="009B64BB"/>
    <w:rsid w:val="009D30EE"/>
    <w:rsid w:val="009D38BE"/>
    <w:rsid w:val="009F5CB6"/>
    <w:rsid w:val="00A00697"/>
    <w:rsid w:val="00A00A3F"/>
    <w:rsid w:val="00A01489"/>
    <w:rsid w:val="00A066EE"/>
    <w:rsid w:val="00A1023C"/>
    <w:rsid w:val="00A1634E"/>
    <w:rsid w:val="00A3026E"/>
    <w:rsid w:val="00A3170F"/>
    <w:rsid w:val="00A338F1"/>
    <w:rsid w:val="00A35BE0"/>
    <w:rsid w:val="00A37FE8"/>
    <w:rsid w:val="00A46A28"/>
    <w:rsid w:val="00A57F4F"/>
    <w:rsid w:val="00A6129C"/>
    <w:rsid w:val="00A62365"/>
    <w:rsid w:val="00A716F1"/>
    <w:rsid w:val="00A72F22"/>
    <w:rsid w:val="00A7360F"/>
    <w:rsid w:val="00A748A6"/>
    <w:rsid w:val="00A769F4"/>
    <w:rsid w:val="00A776B4"/>
    <w:rsid w:val="00A93636"/>
    <w:rsid w:val="00A93ECC"/>
    <w:rsid w:val="00A94361"/>
    <w:rsid w:val="00AA04DB"/>
    <w:rsid w:val="00AA180E"/>
    <w:rsid w:val="00AA293C"/>
    <w:rsid w:val="00AA72CC"/>
    <w:rsid w:val="00AA7343"/>
    <w:rsid w:val="00AB19AE"/>
    <w:rsid w:val="00AB3399"/>
    <w:rsid w:val="00AB4B1F"/>
    <w:rsid w:val="00AC230D"/>
    <w:rsid w:val="00AC493F"/>
    <w:rsid w:val="00AD1FB1"/>
    <w:rsid w:val="00AD3972"/>
    <w:rsid w:val="00AE4FAA"/>
    <w:rsid w:val="00AE5B44"/>
    <w:rsid w:val="00AF35A1"/>
    <w:rsid w:val="00B04EFB"/>
    <w:rsid w:val="00B05CC4"/>
    <w:rsid w:val="00B13822"/>
    <w:rsid w:val="00B23ADF"/>
    <w:rsid w:val="00B30179"/>
    <w:rsid w:val="00B377A3"/>
    <w:rsid w:val="00B421C1"/>
    <w:rsid w:val="00B53BE6"/>
    <w:rsid w:val="00B53C21"/>
    <w:rsid w:val="00B55C71"/>
    <w:rsid w:val="00B56E4A"/>
    <w:rsid w:val="00B56E9C"/>
    <w:rsid w:val="00B64B1F"/>
    <w:rsid w:val="00B6553F"/>
    <w:rsid w:val="00B72CB2"/>
    <w:rsid w:val="00B7475F"/>
    <w:rsid w:val="00B77D05"/>
    <w:rsid w:val="00B81206"/>
    <w:rsid w:val="00B81A5B"/>
    <w:rsid w:val="00B81E12"/>
    <w:rsid w:val="00B8473B"/>
    <w:rsid w:val="00B90F1E"/>
    <w:rsid w:val="00B97750"/>
    <w:rsid w:val="00BA5467"/>
    <w:rsid w:val="00BA6647"/>
    <w:rsid w:val="00BC2AC9"/>
    <w:rsid w:val="00BC3FA0"/>
    <w:rsid w:val="00BC74E9"/>
    <w:rsid w:val="00BD4BA1"/>
    <w:rsid w:val="00BD4EB8"/>
    <w:rsid w:val="00BF30B3"/>
    <w:rsid w:val="00BF68A8"/>
    <w:rsid w:val="00C0063B"/>
    <w:rsid w:val="00C01A73"/>
    <w:rsid w:val="00C02674"/>
    <w:rsid w:val="00C02E91"/>
    <w:rsid w:val="00C04297"/>
    <w:rsid w:val="00C11A03"/>
    <w:rsid w:val="00C14E4E"/>
    <w:rsid w:val="00C22C0C"/>
    <w:rsid w:val="00C256D3"/>
    <w:rsid w:val="00C25B4A"/>
    <w:rsid w:val="00C30835"/>
    <w:rsid w:val="00C31568"/>
    <w:rsid w:val="00C35A05"/>
    <w:rsid w:val="00C401F7"/>
    <w:rsid w:val="00C4527F"/>
    <w:rsid w:val="00C463DD"/>
    <w:rsid w:val="00C4724C"/>
    <w:rsid w:val="00C47A6F"/>
    <w:rsid w:val="00C500A9"/>
    <w:rsid w:val="00C50912"/>
    <w:rsid w:val="00C54465"/>
    <w:rsid w:val="00C56E0B"/>
    <w:rsid w:val="00C629A0"/>
    <w:rsid w:val="00C64629"/>
    <w:rsid w:val="00C667A8"/>
    <w:rsid w:val="00C67E84"/>
    <w:rsid w:val="00C745C3"/>
    <w:rsid w:val="00C74DF1"/>
    <w:rsid w:val="00C750B3"/>
    <w:rsid w:val="00C84325"/>
    <w:rsid w:val="00C926D4"/>
    <w:rsid w:val="00C96DF2"/>
    <w:rsid w:val="00CA7023"/>
    <w:rsid w:val="00CB22A1"/>
    <w:rsid w:val="00CB3ADB"/>
    <w:rsid w:val="00CB3E03"/>
    <w:rsid w:val="00CB68AA"/>
    <w:rsid w:val="00CC27AB"/>
    <w:rsid w:val="00CC5A5B"/>
    <w:rsid w:val="00CC65BA"/>
    <w:rsid w:val="00CC6936"/>
    <w:rsid w:val="00CD4AA6"/>
    <w:rsid w:val="00CE4A8F"/>
    <w:rsid w:val="00CF6B46"/>
    <w:rsid w:val="00D036C2"/>
    <w:rsid w:val="00D06970"/>
    <w:rsid w:val="00D14683"/>
    <w:rsid w:val="00D2031B"/>
    <w:rsid w:val="00D248B6"/>
    <w:rsid w:val="00D25FE2"/>
    <w:rsid w:val="00D26E07"/>
    <w:rsid w:val="00D35047"/>
    <w:rsid w:val="00D35BE2"/>
    <w:rsid w:val="00D36374"/>
    <w:rsid w:val="00D43252"/>
    <w:rsid w:val="00D46641"/>
    <w:rsid w:val="00D47EEA"/>
    <w:rsid w:val="00D52637"/>
    <w:rsid w:val="00D72B33"/>
    <w:rsid w:val="00D773DF"/>
    <w:rsid w:val="00D82D07"/>
    <w:rsid w:val="00D83295"/>
    <w:rsid w:val="00D95303"/>
    <w:rsid w:val="00D95714"/>
    <w:rsid w:val="00D978C6"/>
    <w:rsid w:val="00DA22B5"/>
    <w:rsid w:val="00DA3C1C"/>
    <w:rsid w:val="00DA596B"/>
    <w:rsid w:val="00DB2939"/>
    <w:rsid w:val="00DB4C50"/>
    <w:rsid w:val="00DC0508"/>
    <w:rsid w:val="00DC2458"/>
    <w:rsid w:val="00DC6D39"/>
    <w:rsid w:val="00DD61F2"/>
    <w:rsid w:val="00DE79F5"/>
    <w:rsid w:val="00E01658"/>
    <w:rsid w:val="00E046DF"/>
    <w:rsid w:val="00E17ACC"/>
    <w:rsid w:val="00E205F5"/>
    <w:rsid w:val="00E22B0C"/>
    <w:rsid w:val="00E26668"/>
    <w:rsid w:val="00E27346"/>
    <w:rsid w:val="00E3289A"/>
    <w:rsid w:val="00E329E4"/>
    <w:rsid w:val="00E40A45"/>
    <w:rsid w:val="00E42677"/>
    <w:rsid w:val="00E523BC"/>
    <w:rsid w:val="00E560CA"/>
    <w:rsid w:val="00E56EA4"/>
    <w:rsid w:val="00E62F96"/>
    <w:rsid w:val="00E71BC8"/>
    <w:rsid w:val="00E7260F"/>
    <w:rsid w:val="00E73F5D"/>
    <w:rsid w:val="00E74331"/>
    <w:rsid w:val="00E77E4E"/>
    <w:rsid w:val="00E87356"/>
    <w:rsid w:val="00E94403"/>
    <w:rsid w:val="00E96630"/>
    <w:rsid w:val="00E978FA"/>
    <w:rsid w:val="00E97C5D"/>
    <w:rsid w:val="00EA2A77"/>
    <w:rsid w:val="00EC0D83"/>
    <w:rsid w:val="00ED7A2A"/>
    <w:rsid w:val="00EE60D3"/>
    <w:rsid w:val="00EE726A"/>
    <w:rsid w:val="00EE7A9E"/>
    <w:rsid w:val="00EF1D7F"/>
    <w:rsid w:val="00F07024"/>
    <w:rsid w:val="00F072E9"/>
    <w:rsid w:val="00F16B31"/>
    <w:rsid w:val="00F214F0"/>
    <w:rsid w:val="00F21FE5"/>
    <w:rsid w:val="00F2549C"/>
    <w:rsid w:val="00F27E35"/>
    <w:rsid w:val="00F30D68"/>
    <w:rsid w:val="00F31E5F"/>
    <w:rsid w:val="00F457AA"/>
    <w:rsid w:val="00F53261"/>
    <w:rsid w:val="00F57168"/>
    <w:rsid w:val="00F6100A"/>
    <w:rsid w:val="00F81E8E"/>
    <w:rsid w:val="00F87CD6"/>
    <w:rsid w:val="00F9290D"/>
    <w:rsid w:val="00F93781"/>
    <w:rsid w:val="00FB4E3C"/>
    <w:rsid w:val="00FB613B"/>
    <w:rsid w:val="00FC0D1B"/>
    <w:rsid w:val="00FC1B26"/>
    <w:rsid w:val="00FC424F"/>
    <w:rsid w:val="00FC68B7"/>
    <w:rsid w:val="00FD3F53"/>
    <w:rsid w:val="00FD3F98"/>
    <w:rsid w:val="00FD5B03"/>
    <w:rsid w:val="00FE0C30"/>
    <w:rsid w:val="00FE0CF0"/>
    <w:rsid w:val="00FE106A"/>
    <w:rsid w:val="00FE7450"/>
    <w:rsid w:val="00FF145D"/>
    <w:rsid w:val="00FF3AB2"/>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AD9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DAF"/>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D14683"/>
    <w:pPr>
      <w:spacing w:line="240" w:lineRule="auto"/>
    </w:pPr>
    <w:rPr>
      <w:rFonts w:ascii="Tahoma" w:hAnsi="Tahoma" w:cs="Tahoma"/>
      <w:sz w:val="16"/>
      <w:szCs w:val="16"/>
    </w:rPr>
  </w:style>
  <w:style w:type="character" w:customStyle="1" w:styleId="BalloonTextChar">
    <w:name w:val="Balloon Text Char"/>
    <w:link w:val="BalloonText"/>
    <w:rsid w:val="00D14683"/>
    <w:rPr>
      <w:rFonts w:ascii="Tahoma" w:hAnsi="Tahoma" w:cs="Tahoma"/>
      <w:sz w:val="16"/>
      <w:szCs w:val="16"/>
      <w:lang w:eastAsia="en-US"/>
    </w:rPr>
  </w:style>
  <w:style w:type="paragraph" w:customStyle="1" w:styleId="para">
    <w:name w:val="para"/>
    <w:basedOn w:val="Normal"/>
    <w:link w:val="paraChar"/>
    <w:qFormat/>
    <w:rsid w:val="000E3BC5"/>
    <w:pPr>
      <w:suppressAutoHyphens w:val="0"/>
      <w:spacing w:after="120"/>
      <w:ind w:left="2268" w:right="1134" w:hanging="1134"/>
      <w:jc w:val="both"/>
    </w:pPr>
    <w:rPr>
      <w:snapToGrid w:val="0"/>
      <w:lang w:val="fr-FR"/>
    </w:rPr>
  </w:style>
  <w:style w:type="character" w:customStyle="1" w:styleId="paraChar">
    <w:name w:val="para Char"/>
    <w:link w:val="para"/>
    <w:rsid w:val="000E3BC5"/>
    <w:rPr>
      <w:snapToGrid w:val="0"/>
      <w:lang w:val="fr-FR" w:eastAsia="en-US"/>
    </w:rPr>
  </w:style>
  <w:style w:type="character" w:customStyle="1" w:styleId="HChGChar">
    <w:name w:val="_ H _Ch_G Char"/>
    <w:link w:val="HChG"/>
    <w:rsid w:val="000E3BC5"/>
    <w:rPr>
      <w:b/>
      <w:sz w:val="28"/>
      <w:lang w:eastAsia="en-US"/>
    </w:rPr>
  </w:style>
  <w:style w:type="paragraph" w:customStyle="1" w:styleId="Default">
    <w:name w:val="Default"/>
    <w:rsid w:val="00F81E8E"/>
    <w:pPr>
      <w:autoSpaceDE w:val="0"/>
      <w:autoSpaceDN w:val="0"/>
      <w:adjustRightInd w:val="0"/>
    </w:pPr>
    <w:rPr>
      <w:color w:val="000000"/>
      <w:sz w:val="24"/>
      <w:szCs w:val="24"/>
      <w:lang w:val="nl-NL" w:eastAsia="zh-CN"/>
    </w:rPr>
  </w:style>
  <w:style w:type="character" w:customStyle="1" w:styleId="HeaderChar">
    <w:name w:val="Header Char"/>
    <w:aliases w:val="6_G Char"/>
    <w:link w:val="Header"/>
    <w:uiPriority w:val="99"/>
    <w:rsid w:val="00C750B3"/>
    <w:rPr>
      <w:b/>
      <w:sz w:val="18"/>
      <w:lang w:eastAsia="en-US"/>
    </w:rPr>
  </w:style>
  <w:style w:type="character" w:customStyle="1" w:styleId="FootnoteTextChar">
    <w:name w:val="Footnote Text Char"/>
    <w:aliases w:val="5_G Char,PP Char,5_G_6 Char"/>
    <w:link w:val="FootnoteText"/>
    <w:rsid w:val="00C02E91"/>
    <w:rPr>
      <w:sz w:val="18"/>
      <w:lang w:eastAsia="en-US"/>
    </w:rPr>
  </w:style>
  <w:style w:type="paragraph" w:customStyle="1" w:styleId="Text">
    <w:name w:val="Text"/>
    <w:rsid w:val="00467279"/>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 w:type="paragraph" w:styleId="ListParagraph">
    <w:name w:val="List Paragraph"/>
    <w:basedOn w:val="Normal"/>
    <w:uiPriority w:val="34"/>
    <w:qFormat/>
    <w:rsid w:val="00192D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4860">
      <w:bodyDiv w:val="1"/>
      <w:marLeft w:val="0"/>
      <w:marRight w:val="0"/>
      <w:marTop w:val="0"/>
      <w:marBottom w:val="0"/>
      <w:divBdr>
        <w:top w:val="none" w:sz="0" w:space="0" w:color="auto"/>
        <w:left w:val="none" w:sz="0" w:space="0" w:color="auto"/>
        <w:bottom w:val="none" w:sz="0" w:space="0" w:color="auto"/>
        <w:right w:val="none" w:sz="0" w:space="0" w:color="auto"/>
      </w:divBdr>
    </w:div>
    <w:div w:id="220021316">
      <w:bodyDiv w:val="1"/>
      <w:marLeft w:val="0"/>
      <w:marRight w:val="0"/>
      <w:marTop w:val="0"/>
      <w:marBottom w:val="0"/>
      <w:divBdr>
        <w:top w:val="none" w:sz="0" w:space="0" w:color="auto"/>
        <w:left w:val="none" w:sz="0" w:space="0" w:color="auto"/>
        <w:bottom w:val="none" w:sz="0" w:space="0" w:color="auto"/>
        <w:right w:val="none" w:sz="0" w:space="0" w:color="auto"/>
      </w:divBdr>
    </w:div>
    <w:div w:id="508837786">
      <w:bodyDiv w:val="1"/>
      <w:marLeft w:val="0"/>
      <w:marRight w:val="0"/>
      <w:marTop w:val="0"/>
      <w:marBottom w:val="0"/>
      <w:divBdr>
        <w:top w:val="none" w:sz="0" w:space="0" w:color="auto"/>
        <w:left w:val="none" w:sz="0" w:space="0" w:color="auto"/>
        <w:bottom w:val="none" w:sz="0" w:space="0" w:color="auto"/>
        <w:right w:val="none" w:sz="0" w:space="0" w:color="auto"/>
      </w:divBdr>
    </w:div>
    <w:div w:id="567308874">
      <w:bodyDiv w:val="1"/>
      <w:marLeft w:val="0"/>
      <w:marRight w:val="0"/>
      <w:marTop w:val="0"/>
      <w:marBottom w:val="0"/>
      <w:divBdr>
        <w:top w:val="none" w:sz="0" w:space="0" w:color="auto"/>
        <w:left w:val="none" w:sz="0" w:space="0" w:color="auto"/>
        <w:bottom w:val="none" w:sz="0" w:space="0" w:color="auto"/>
        <w:right w:val="none" w:sz="0" w:space="0" w:color="auto"/>
      </w:divBdr>
    </w:div>
    <w:div w:id="647789244">
      <w:bodyDiv w:val="1"/>
      <w:marLeft w:val="0"/>
      <w:marRight w:val="0"/>
      <w:marTop w:val="0"/>
      <w:marBottom w:val="0"/>
      <w:divBdr>
        <w:top w:val="none" w:sz="0" w:space="0" w:color="auto"/>
        <w:left w:val="none" w:sz="0" w:space="0" w:color="auto"/>
        <w:bottom w:val="none" w:sz="0" w:space="0" w:color="auto"/>
        <w:right w:val="none" w:sz="0" w:space="0" w:color="auto"/>
      </w:divBdr>
    </w:div>
    <w:div w:id="735475898">
      <w:bodyDiv w:val="1"/>
      <w:marLeft w:val="0"/>
      <w:marRight w:val="0"/>
      <w:marTop w:val="0"/>
      <w:marBottom w:val="0"/>
      <w:divBdr>
        <w:top w:val="none" w:sz="0" w:space="0" w:color="auto"/>
        <w:left w:val="none" w:sz="0" w:space="0" w:color="auto"/>
        <w:bottom w:val="none" w:sz="0" w:space="0" w:color="auto"/>
        <w:right w:val="none" w:sz="0" w:space="0" w:color="auto"/>
      </w:divBdr>
    </w:div>
    <w:div w:id="855776663">
      <w:bodyDiv w:val="1"/>
      <w:marLeft w:val="0"/>
      <w:marRight w:val="0"/>
      <w:marTop w:val="0"/>
      <w:marBottom w:val="0"/>
      <w:divBdr>
        <w:top w:val="none" w:sz="0" w:space="0" w:color="auto"/>
        <w:left w:val="none" w:sz="0" w:space="0" w:color="auto"/>
        <w:bottom w:val="none" w:sz="0" w:space="0" w:color="auto"/>
        <w:right w:val="none" w:sz="0" w:space="0" w:color="auto"/>
      </w:divBdr>
    </w:div>
    <w:div w:id="870845319">
      <w:bodyDiv w:val="1"/>
      <w:marLeft w:val="0"/>
      <w:marRight w:val="0"/>
      <w:marTop w:val="0"/>
      <w:marBottom w:val="0"/>
      <w:divBdr>
        <w:top w:val="none" w:sz="0" w:space="0" w:color="auto"/>
        <w:left w:val="none" w:sz="0" w:space="0" w:color="auto"/>
        <w:bottom w:val="none" w:sz="0" w:space="0" w:color="auto"/>
        <w:right w:val="none" w:sz="0" w:space="0" w:color="auto"/>
      </w:divBdr>
    </w:div>
    <w:div w:id="1082144998">
      <w:bodyDiv w:val="1"/>
      <w:marLeft w:val="0"/>
      <w:marRight w:val="0"/>
      <w:marTop w:val="0"/>
      <w:marBottom w:val="0"/>
      <w:divBdr>
        <w:top w:val="none" w:sz="0" w:space="0" w:color="auto"/>
        <w:left w:val="none" w:sz="0" w:space="0" w:color="auto"/>
        <w:bottom w:val="none" w:sz="0" w:space="0" w:color="auto"/>
        <w:right w:val="none" w:sz="0" w:space="0" w:color="auto"/>
      </w:divBdr>
    </w:div>
    <w:div w:id="1184397845">
      <w:bodyDiv w:val="1"/>
      <w:marLeft w:val="0"/>
      <w:marRight w:val="0"/>
      <w:marTop w:val="0"/>
      <w:marBottom w:val="0"/>
      <w:divBdr>
        <w:top w:val="none" w:sz="0" w:space="0" w:color="auto"/>
        <w:left w:val="none" w:sz="0" w:space="0" w:color="auto"/>
        <w:bottom w:val="none" w:sz="0" w:space="0" w:color="auto"/>
        <w:right w:val="none" w:sz="0" w:space="0" w:color="auto"/>
      </w:divBdr>
    </w:div>
    <w:div w:id="1368532649">
      <w:bodyDiv w:val="1"/>
      <w:marLeft w:val="0"/>
      <w:marRight w:val="0"/>
      <w:marTop w:val="0"/>
      <w:marBottom w:val="0"/>
      <w:divBdr>
        <w:top w:val="none" w:sz="0" w:space="0" w:color="auto"/>
        <w:left w:val="none" w:sz="0" w:space="0" w:color="auto"/>
        <w:bottom w:val="none" w:sz="0" w:space="0" w:color="auto"/>
        <w:right w:val="none" w:sz="0" w:space="0" w:color="auto"/>
      </w:divBdr>
    </w:div>
    <w:div w:id="1513186722">
      <w:bodyDiv w:val="1"/>
      <w:marLeft w:val="0"/>
      <w:marRight w:val="0"/>
      <w:marTop w:val="0"/>
      <w:marBottom w:val="0"/>
      <w:divBdr>
        <w:top w:val="none" w:sz="0" w:space="0" w:color="auto"/>
        <w:left w:val="none" w:sz="0" w:space="0" w:color="auto"/>
        <w:bottom w:val="none" w:sz="0" w:space="0" w:color="auto"/>
        <w:right w:val="none" w:sz="0" w:space="0" w:color="auto"/>
      </w:divBdr>
    </w:div>
    <w:div w:id="1651208946">
      <w:bodyDiv w:val="1"/>
      <w:marLeft w:val="0"/>
      <w:marRight w:val="0"/>
      <w:marTop w:val="0"/>
      <w:marBottom w:val="0"/>
      <w:divBdr>
        <w:top w:val="none" w:sz="0" w:space="0" w:color="auto"/>
        <w:left w:val="none" w:sz="0" w:space="0" w:color="auto"/>
        <w:bottom w:val="none" w:sz="0" w:space="0" w:color="auto"/>
        <w:right w:val="none" w:sz="0" w:space="0" w:color="auto"/>
      </w:divBdr>
    </w:div>
    <w:div w:id="1983733903">
      <w:bodyDiv w:val="1"/>
      <w:marLeft w:val="0"/>
      <w:marRight w:val="0"/>
      <w:marTop w:val="0"/>
      <w:marBottom w:val="0"/>
      <w:divBdr>
        <w:top w:val="none" w:sz="0" w:space="0" w:color="auto"/>
        <w:left w:val="none" w:sz="0" w:space="0" w:color="auto"/>
        <w:bottom w:val="none" w:sz="0" w:space="0" w:color="auto"/>
        <w:right w:val="none" w:sz="0" w:space="0" w:color="auto"/>
      </w:divBdr>
    </w:div>
    <w:div w:id="20082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wmf"/><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jpeg"/><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A56C4DE-406F-42AF-8592-79964ED84DA1}">
  <ds:schemaRefs>
    <ds:schemaRef ds:uri="http://schemas.openxmlformats.org/officeDocument/2006/bibliography"/>
  </ds:schemaRefs>
</ds:datastoreItem>
</file>

<file path=customXml/itemProps2.xml><?xml version="1.0" encoding="utf-8"?>
<ds:datastoreItem xmlns:ds="http://schemas.openxmlformats.org/officeDocument/2006/customXml" ds:itemID="{2B201966-D713-4582-ADAA-39320C9D100C}"/>
</file>

<file path=customXml/itemProps3.xml><?xml version="1.0" encoding="utf-8"?>
<ds:datastoreItem xmlns:ds="http://schemas.openxmlformats.org/officeDocument/2006/customXml" ds:itemID="{5540C0BA-13AE-4521-8689-5DA03B5206BB}"/>
</file>

<file path=customXml/itemProps4.xml><?xml version="1.0" encoding="utf-8"?>
<ds:datastoreItem xmlns:ds="http://schemas.openxmlformats.org/officeDocument/2006/customXml" ds:itemID="{70999014-6D20-44E7-8E14-191DEADBB73E}"/>
</file>

<file path=docProps/app.xml><?xml version="1.0" encoding="utf-8"?>
<Properties xmlns="http://schemas.openxmlformats.org/officeDocument/2006/extended-properties" xmlns:vt="http://schemas.openxmlformats.org/officeDocument/2006/docPropsVTypes">
  <Template>Normal.dotm</Template>
  <TotalTime>0</TotalTime>
  <Pages>6</Pages>
  <Words>828</Words>
  <Characters>4344</Characters>
  <Application>Microsoft Office Word</Application>
  <DocSecurity>4</DocSecurity>
  <Lines>108</Lines>
  <Paragraphs>52</Paragraphs>
  <ScaleCrop>false</ScaleCrop>
  <HeadingPairs>
    <vt:vector size="4" baseType="variant">
      <vt:variant>
        <vt:lpstr>Otsikko</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2023-05-02T08:44:00Z</dcterms:created>
  <dcterms:modified xsi:type="dcterms:W3CDTF">2023-05-02T08:44:00Z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