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332" w14:textId="1DAA91BE" w:rsidR="00DC11AA" w:rsidRPr="00DC11AA" w:rsidRDefault="00DC11AA" w:rsidP="00DC11AA">
      <w:pPr>
        <w:keepNext/>
        <w:keepLines/>
        <w:tabs>
          <w:tab w:val="right" w:pos="851"/>
        </w:tabs>
        <w:suppressAutoHyphens/>
        <w:spacing w:after="0" w:line="240" w:lineRule="atLeast"/>
        <w:ind w:left="1134" w:right="1134" w:hanging="113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Transmitted by the experts from Germany</w:t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GB"/>
        </w:rPr>
        <w:t>Informal document</w:t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r w:rsidRPr="00DC11A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GRE-8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Pr="00DC11A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-</w:t>
      </w:r>
      <w:r w:rsidR="003C379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09</w:t>
      </w:r>
    </w:p>
    <w:p w14:paraId="6BBBD620" w14:textId="7DC0C7B8" w:rsidR="00DC11AA" w:rsidRPr="00DC11AA" w:rsidRDefault="00DC11AA" w:rsidP="00DC11AA">
      <w:pPr>
        <w:keepNext/>
        <w:keepLines/>
        <w:tabs>
          <w:tab w:val="right" w:pos="851"/>
        </w:tabs>
        <w:suppressAutoHyphens/>
        <w:spacing w:after="0" w:line="240" w:lineRule="atLeast"/>
        <w:ind w:left="1134" w:right="1134" w:hanging="113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(8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8</w:t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 GRE, 25-28 April 2023</w:t>
      </w:r>
      <w:r w:rsidR="003C379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,</w:t>
      </w:r>
    </w:p>
    <w:p w14:paraId="201275F9" w14:textId="67BAD700" w:rsidR="00DC11AA" w:rsidRPr="00DC11AA" w:rsidRDefault="00DC11AA" w:rsidP="00DC11AA">
      <w:pPr>
        <w:keepNext/>
        <w:keepLines/>
        <w:tabs>
          <w:tab w:val="right" w:pos="851"/>
        </w:tabs>
        <w:suppressAutoHyphens/>
        <w:spacing w:after="0" w:line="240" w:lineRule="atLeast"/>
        <w:ind w:left="1134" w:right="1134" w:hanging="113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Item </w:t>
      </w:r>
      <w:r w:rsidR="0095386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7</w:t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of the provisional age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nda</w:t>
      </w:r>
      <w:r w:rsidR="003C379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)</w:t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DC11A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</w:p>
    <w:p w14:paraId="7F449E1B" w14:textId="77777777" w:rsidR="00DC11AA" w:rsidRPr="00DC11AA" w:rsidRDefault="00DC11AA" w:rsidP="00DC11AA">
      <w:pPr>
        <w:keepNext/>
        <w:keepLines/>
        <w:tabs>
          <w:tab w:val="right" w:pos="851"/>
        </w:tabs>
        <w:suppressAutoHyphens/>
        <w:spacing w:after="120" w:line="240" w:lineRule="atLeast"/>
        <w:ind w:left="1134" w:right="1134" w:hanging="113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06726B0C" w14:textId="77777777" w:rsidR="00DC11AA" w:rsidRPr="00DC11AA" w:rsidRDefault="00DC11AA" w:rsidP="00DC11AA">
      <w:pPr>
        <w:keepNext/>
        <w:keepLines/>
        <w:tabs>
          <w:tab w:val="right" w:pos="851"/>
        </w:tabs>
        <w:suppressAutoHyphens/>
        <w:spacing w:after="120" w:line="240" w:lineRule="atLeast"/>
        <w:ind w:left="1134" w:right="1134" w:hanging="1134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6E815AF0" w14:textId="77777777" w:rsidR="00DC11AA" w:rsidRDefault="00DC11AA" w:rsidP="00DC11AA">
      <w:pPr>
        <w:keepNext/>
        <w:keepLines/>
        <w:tabs>
          <w:tab w:val="right" w:pos="851"/>
        </w:tabs>
        <w:suppressAutoHyphens/>
        <w:spacing w:after="0" w:line="240" w:lineRule="atLeast"/>
        <w:ind w:left="1134" w:righ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DC11A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Proposal for a Supplement to the 01 series </w:t>
      </w:r>
    </w:p>
    <w:p w14:paraId="738A9023" w14:textId="77777777" w:rsidR="00DC11AA" w:rsidRPr="00DC11AA" w:rsidRDefault="00DC11AA" w:rsidP="00DC11AA">
      <w:pPr>
        <w:keepNext/>
        <w:keepLines/>
        <w:tabs>
          <w:tab w:val="right" w:pos="851"/>
        </w:tabs>
        <w:suppressAutoHyphens/>
        <w:spacing w:after="0" w:line="240" w:lineRule="atLeast"/>
        <w:ind w:left="1134" w:righ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DC11A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of amendments to UN Regulation No. 149</w:t>
      </w:r>
    </w:p>
    <w:p w14:paraId="25C87EBC" w14:textId="77777777" w:rsidR="001C3D16" w:rsidRPr="003C40A1" w:rsidRDefault="001C3D16" w:rsidP="00DC11AA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rPr>
          <w:lang w:val="en-US"/>
        </w:rPr>
      </w:pPr>
    </w:p>
    <w:p w14:paraId="17B2BB0E" w14:textId="77777777" w:rsidR="001C3D16" w:rsidRDefault="00FD7E19" w:rsidP="00FD7E19">
      <w:pPr>
        <w:spacing w:after="120" w:line="240" w:lineRule="auto"/>
        <w:ind w:left="142" w:right="5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E19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FD7E19">
        <w:rPr>
          <w:rFonts w:ascii="Times New Roman" w:hAnsi="Times New Roman" w:cs="Times New Roman"/>
          <w:b/>
          <w:sz w:val="24"/>
          <w:szCs w:val="24"/>
          <w:lang w:val="en-US"/>
        </w:rPr>
        <w:tab/>
        <w:t>Proposal</w:t>
      </w:r>
    </w:p>
    <w:p w14:paraId="3EBEC9E0" w14:textId="77777777" w:rsidR="00FD7E19" w:rsidRPr="00FD7E19" w:rsidRDefault="00FD7E19" w:rsidP="00FD7E19">
      <w:pPr>
        <w:spacing w:after="120" w:line="240" w:lineRule="auto"/>
        <w:ind w:left="142" w:right="5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535C49" w14:textId="77777777" w:rsidR="001C3D16" w:rsidRPr="00A03E55" w:rsidRDefault="001C3D16" w:rsidP="001C3D16">
      <w:pPr>
        <w:tabs>
          <w:tab w:val="right" w:leader="dot" w:pos="8505"/>
        </w:tabs>
        <w:spacing w:after="120" w:line="240" w:lineRule="auto"/>
        <w:ind w:right="1134"/>
        <w:rPr>
          <w:rFonts w:ascii="Times New Roman" w:hAnsi="Times New Roman" w:cs="Times New Roman"/>
          <w:i/>
          <w:iCs/>
          <w:lang w:val="en-US"/>
        </w:rPr>
      </w:pPr>
      <w:r w:rsidRPr="00A03E55">
        <w:rPr>
          <w:rFonts w:ascii="Times New Roman" w:hAnsi="Times New Roman" w:cs="Times New Roman"/>
          <w:i/>
          <w:iCs/>
          <w:lang w:val="en-US"/>
        </w:rPr>
        <w:t>Add new paragraph 5.3.3.8.2.:</w:t>
      </w:r>
    </w:p>
    <w:p w14:paraId="7108220D" w14:textId="77777777" w:rsidR="001C3D16" w:rsidRDefault="001C3D16" w:rsidP="001C3D16">
      <w:pPr>
        <w:spacing w:after="120" w:line="240" w:lineRule="auto"/>
        <w:ind w:left="2268" w:right="521" w:hanging="1134"/>
        <w:jc w:val="both"/>
        <w:rPr>
          <w:rFonts w:ascii="Times New Roman" w:hAnsi="Times New Roman" w:cs="Times New Roman"/>
          <w:lang w:val="en-US"/>
        </w:rPr>
      </w:pPr>
      <w:r w:rsidRPr="00A03E55">
        <w:rPr>
          <w:rFonts w:ascii="Times New Roman" w:hAnsi="Times New Roman" w:cs="Times New Roman"/>
          <w:lang w:val="en-US"/>
        </w:rPr>
        <w:t>“5.3.3.8.2.</w:t>
      </w:r>
      <w:r w:rsidRPr="00A03E55">
        <w:rPr>
          <w:rFonts w:ascii="Times New Roman" w:hAnsi="Times New Roman" w:cs="Times New Roman"/>
          <w:lang w:val="en-US"/>
        </w:rPr>
        <w:tab/>
        <w:t>In case a Driver Assistance Projection is approved as part of the driving-beam light distribution an indication shall be made in the communication form in Annex 1.”</w:t>
      </w:r>
    </w:p>
    <w:p w14:paraId="600F3C24" w14:textId="77777777" w:rsidR="001C3D16" w:rsidRPr="00A03E55" w:rsidRDefault="001C3D16" w:rsidP="001C3D16">
      <w:pPr>
        <w:spacing w:after="120" w:line="240" w:lineRule="auto"/>
        <w:ind w:left="2268" w:right="521" w:hanging="1134"/>
        <w:rPr>
          <w:rFonts w:ascii="Times New Roman" w:hAnsi="Times New Roman" w:cs="Times New Roman"/>
          <w:lang w:val="en-US"/>
        </w:rPr>
      </w:pPr>
    </w:p>
    <w:p w14:paraId="43830ED0" w14:textId="77777777" w:rsidR="001C3D16" w:rsidRPr="00A03E55" w:rsidRDefault="001C3D16" w:rsidP="001C3D16">
      <w:pPr>
        <w:tabs>
          <w:tab w:val="right" w:leader="dot" w:pos="8505"/>
        </w:tabs>
        <w:spacing w:after="120" w:line="240" w:lineRule="auto"/>
        <w:ind w:right="1134"/>
        <w:rPr>
          <w:rFonts w:ascii="Times New Roman" w:hAnsi="Times New Roman" w:cs="Times New Roman"/>
          <w:lang w:val="en-US"/>
        </w:rPr>
      </w:pPr>
      <w:r w:rsidRPr="00A03E55">
        <w:rPr>
          <w:rFonts w:ascii="Times New Roman" w:hAnsi="Times New Roman" w:cs="Times New Roman"/>
          <w:lang w:val="en-US"/>
        </w:rPr>
        <w:t xml:space="preserve">Annex 1, </w:t>
      </w:r>
      <w:r w:rsidRPr="00A03E55">
        <w:rPr>
          <w:rFonts w:ascii="Times New Roman" w:hAnsi="Times New Roman" w:cs="Times New Roman"/>
          <w:i/>
          <w:iCs/>
          <w:lang w:val="en-US"/>
        </w:rPr>
        <w:t>add new paragraph 9.2.10.7.:</w:t>
      </w:r>
    </w:p>
    <w:p w14:paraId="15DC2452" w14:textId="77777777" w:rsidR="001C3D16" w:rsidRDefault="001C3D16" w:rsidP="001C3D16">
      <w:pPr>
        <w:spacing w:after="120" w:line="240" w:lineRule="auto"/>
        <w:ind w:left="2268" w:right="521" w:hanging="1134"/>
        <w:jc w:val="both"/>
        <w:rPr>
          <w:rFonts w:ascii="Times New Roman" w:hAnsi="Times New Roman" w:cs="Times New Roman"/>
          <w:lang w:val="en-US"/>
        </w:rPr>
      </w:pPr>
      <w:r w:rsidRPr="00A03E55">
        <w:rPr>
          <w:rFonts w:ascii="Times New Roman" w:hAnsi="Times New Roman" w:cs="Times New Roman"/>
          <w:lang w:val="en-US"/>
        </w:rPr>
        <w:t>“9.2.10.7.</w:t>
      </w:r>
      <w:r w:rsidRPr="00A03E55">
        <w:rPr>
          <w:rFonts w:ascii="Times New Roman" w:hAnsi="Times New Roman" w:cs="Times New Roman"/>
          <w:lang w:val="en-US"/>
        </w:rPr>
        <w:tab/>
        <w:t>The adaptive main-beam may produce Driver Assistance Projection according to UN Regulation No. 48:  yes/no</w:t>
      </w:r>
      <w:r w:rsidRPr="00A03E55">
        <w:rPr>
          <w:rFonts w:ascii="Times New Roman" w:hAnsi="Times New Roman" w:cs="Times New Roman"/>
          <w:vertAlign w:val="superscript"/>
          <w:lang w:val="en-US"/>
        </w:rPr>
        <w:t>2</w:t>
      </w:r>
      <w:r w:rsidRPr="00A03E55">
        <w:rPr>
          <w:rFonts w:ascii="Times New Roman" w:hAnsi="Times New Roman" w:cs="Times New Roman"/>
          <w:lang w:val="en-US"/>
        </w:rPr>
        <w:t xml:space="preserve"> ”</w:t>
      </w:r>
    </w:p>
    <w:p w14:paraId="396A20B3" w14:textId="77777777" w:rsidR="001C3D16" w:rsidRDefault="001C3D16" w:rsidP="001C3D16">
      <w:pPr>
        <w:spacing w:after="120" w:line="240" w:lineRule="auto"/>
        <w:ind w:left="2268" w:right="521" w:hanging="1134"/>
        <w:jc w:val="both"/>
        <w:rPr>
          <w:rFonts w:ascii="Times New Roman" w:hAnsi="Times New Roman" w:cs="Times New Roman"/>
          <w:lang w:val="en-US"/>
        </w:rPr>
      </w:pPr>
    </w:p>
    <w:p w14:paraId="377554BC" w14:textId="77777777" w:rsidR="001C3D16" w:rsidRDefault="001C3D16" w:rsidP="001C3D16">
      <w:pPr>
        <w:spacing w:after="120" w:line="240" w:lineRule="auto"/>
        <w:ind w:left="2268" w:right="521" w:hanging="1134"/>
        <w:jc w:val="both"/>
        <w:rPr>
          <w:rFonts w:ascii="Times New Roman" w:hAnsi="Times New Roman" w:cs="Times New Roman"/>
          <w:lang w:val="en-US"/>
        </w:rPr>
      </w:pPr>
    </w:p>
    <w:p w14:paraId="2B4084BE" w14:textId="77777777" w:rsidR="001C3D16" w:rsidRPr="001C3D16" w:rsidRDefault="001C3D16" w:rsidP="001C3D16">
      <w:pPr>
        <w:spacing w:after="120" w:line="240" w:lineRule="auto"/>
        <w:ind w:left="2268" w:right="521" w:hanging="1134"/>
        <w:jc w:val="both"/>
        <w:rPr>
          <w:rFonts w:ascii="Times New Roman" w:hAnsi="Times New Roman" w:cs="Times New Roman"/>
          <w:lang w:val="en-US"/>
        </w:rPr>
      </w:pPr>
    </w:p>
    <w:p w14:paraId="65313BB2" w14:textId="77777777" w:rsidR="006152F5" w:rsidRDefault="001C3D16" w:rsidP="003D771C">
      <w:pPr>
        <w:spacing w:after="120" w:line="240" w:lineRule="auto"/>
        <w:ind w:left="142" w:right="5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FF7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764FF7">
        <w:rPr>
          <w:rFonts w:ascii="Times New Roman" w:hAnsi="Times New Roman" w:cs="Times New Roman"/>
          <w:b/>
          <w:sz w:val="24"/>
          <w:szCs w:val="24"/>
          <w:lang w:val="en-US"/>
        </w:rPr>
        <w:tab/>
        <w:t>Justification</w:t>
      </w:r>
    </w:p>
    <w:p w14:paraId="2CCC113A" w14:textId="77777777" w:rsidR="003D771C" w:rsidRPr="003D771C" w:rsidRDefault="003D771C" w:rsidP="003D771C">
      <w:pPr>
        <w:spacing w:after="120" w:line="240" w:lineRule="auto"/>
        <w:ind w:left="142" w:right="5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BDB7B0" w14:textId="77777777" w:rsidR="003D771C" w:rsidRPr="00764FF7" w:rsidRDefault="001B3375" w:rsidP="00751C38">
      <w:pPr>
        <w:pStyle w:val="ListParagraph"/>
        <w:rPr>
          <w:rFonts w:ascii="Times New Roman" w:hAnsi="Times New Roman" w:cs="Times New Roman"/>
          <w:lang w:val="en-US"/>
        </w:rPr>
      </w:pPr>
      <w:r w:rsidRPr="00764FF7">
        <w:rPr>
          <w:rFonts w:ascii="Times New Roman" w:hAnsi="Times New Roman" w:cs="Times New Roman"/>
          <w:lang w:val="en-US"/>
        </w:rPr>
        <w:t>Headlamps may be able to produce Driver Assistance Projection</w:t>
      </w:r>
      <w:r w:rsidR="00916A1C" w:rsidRPr="00764FF7">
        <w:rPr>
          <w:rFonts w:ascii="Times New Roman" w:hAnsi="Times New Roman" w:cs="Times New Roman"/>
          <w:lang w:val="en-US"/>
        </w:rPr>
        <w:t xml:space="preserve"> according to UN Regulation No. 48 if t</w:t>
      </w:r>
      <w:r w:rsidR="00630407" w:rsidRPr="00764FF7">
        <w:rPr>
          <w:rFonts w:ascii="Times New Roman" w:hAnsi="Times New Roman" w:cs="Times New Roman"/>
          <w:lang w:val="en-US"/>
        </w:rPr>
        <w:t xml:space="preserve">he pertinent requirements of UN Regulation No. 149 are fulfilled. </w:t>
      </w:r>
      <w:r w:rsidR="00764FF7" w:rsidRPr="00764FF7">
        <w:rPr>
          <w:rFonts w:ascii="Times New Roman" w:hAnsi="Times New Roman" w:cs="Times New Roman"/>
          <w:lang w:val="en-US"/>
        </w:rPr>
        <w:t>In order to have a clear statement whether the approval of the headlamp include this ability or not it is proposed to integrate this information in the communication form in Annex 1 of UN Regulation No. 149.</w:t>
      </w:r>
    </w:p>
    <w:sectPr w:rsidR="003D771C" w:rsidRPr="00764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6F76" w14:textId="77777777" w:rsidR="003C3794" w:rsidRDefault="003C3794" w:rsidP="003C3794">
      <w:pPr>
        <w:spacing w:after="0" w:line="240" w:lineRule="auto"/>
      </w:pPr>
      <w:r>
        <w:separator/>
      </w:r>
    </w:p>
  </w:endnote>
  <w:endnote w:type="continuationSeparator" w:id="0">
    <w:p w14:paraId="7E3576E6" w14:textId="77777777" w:rsidR="003C3794" w:rsidRDefault="003C3794" w:rsidP="003C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23E6" w14:textId="77777777" w:rsidR="003C3794" w:rsidRDefault="003C3794" w:rsidP="003C3794">
      <w:pPr>
        <w:spacing w:after="0" w:line="240" w:lineRule="auto"/>
      </w:pPr>
      <w:r>
        <w:separator/>
      </w:r>
    </w:p>
  </w:footnote>
  <w:footnote w:type="continuationSeparator" w:id="0">
    <w:p w14:paraId="37B91DD0" w14:textId="77777777" w:rsidR="003C3794" w:rsidRDefault="003C3794" w:rsidP="003C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319"/>
    <w:multiLevelType w:val="hybridMultilevel"/>
    <w:tmpl w:val="B764FA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6"/>
    <w:rsid w:val="000810E4"/>
    <w:rsid w:val="0013010D"/>
    <w:rsid w:val="001B3375"/>
    <w:rsid w:val="001C3D16"/>
    <w:rsid w:val="003C3794"/>
    <w:rsid w:val="003C40A1"/>
    <w:rsid w:val="003D771C"/>
    <w:rsid w:val="004D6DC5"/>
    <w:rsid w:val="006152F5"/>
    <w:rsid w:val="00630407"/>
    <w:rsid w:val="00682E93"/>
    <w:rsid w:val="00751C38"/>
    <w:rsid w:val="00764FF7"/>
    <w:rsid w:val="007B4045"/>
    <w:rsid w:val="00916A1C"/>
    <w:rsid w:val="00953866"/>
    <w:rsid w:val="00A913C3"/>
    <w:rsid w:val="00B332E2"/>
    <w:rsid w:val="00D363E3"/>
    <w:rsid w:val="00DC11AA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F796"/>
  <w15:chartTrackingRefBased/>
  <w15:docId w15:val="{08DC1B7D-0F42-49CD-B447-F9ACA67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94"/>
  </w:style>
  <w:style w:type="paragraph" w:styleId="Footer">
    <w:name w:val="footer"/>
    <w:basedOn w:val="Normal"/>
    <w:link w:val="FooterChar"/>
    <w:uiPriority w:val="99"/>
    <w:unhideWhenUsed/>
    <w:rsid w:val="003C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575D3-2125-4945-AF75-97D331167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A5C57-929D-4E57-8063-333A8E61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855</Characters>
  <Application>Microsoft Office Word</Application>
  <DocSecurity>0</DocSecurity>
  <Lines>25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Marc</dc:creator>
  <cp:keywords/>
  <dc:description/>
  <cp:lastModifiedBy>secretariat</cp:lastModifiedBy>
  <cp:revision>6</cp:revision>
  <dcterms:created xsi:type="dcterms:W3CDTF">2023-04-17T18:33:00Z</dcterms:created>
  <dcterms:modified xsi:type="dcterms:W3CDTF">2023-04-18T08:21:00Z</dcterms:modified>
</cp:coreProperties>
</file>