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Ind w:w="108" w:type="dxa"/>
        <w:tblLook w:val="0000" w:firstRow="0" w:lastRow="0" w:firstColumn="0" w:lastColumn="0" w:noHBand="0" w:noVBand="0"/>
      </w:tblPr>
      <w:tblGrid>
        <w:gridCol w:w="5812"/>
        <w:gridCol w:w="3827"/>
      </w:tblGrid>
      <w:tr w:rsidR="00251A2D" w:rsidRPr="0027309B" w14:paraId="143774C0" w14:textId="77777777" w:rsidTr="002273EC">
        <w:tc>
          <w:tcPr>
            <w:tcW w:w="5812" w:type="dxa"/>
            <w:vAlign w:val="center"/>
          </w:tcPr>
          <w:p w14:paraId="6673AAB5" w14:textId="77777777" w:rsidR="00251A2D" w:rsidRDefault="00D02848" w:rsidP="00E36B3C">
            <w:pPr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>Представлено экспертом</w:t>
            </w:r>
          </w:p>
          <w:p w14:paraId="7E68CA5A" w14:textId="77777777" w:rsidR="00D02848" w:rsidRPr="00D02848" w:rsidRDefault="00D02848" w:rsidP="00E36B3C">
            <w:pPr>
              <w:spacing w:line="288" w:lineRule="auto"/>
              <w:rPr>
                <w:caps/>
                <w:lang w:val="ru-RU"/>
              </w:rPr>
            </w:pPr>
            <w:r>
              <w:rPr>
                <w:lang w:val="ru-RU"/>
              </w:rPr>
              <w:t>Российской Федерации</w:t>
            </w:r>
          </w:p>
          <w:p w14:paraId="1527D9E1" w14:textId="77777777" w:rsidR="00251A2D" w:rsidRPr="005777CA" w:rsidRDefault="00251A2D" w:rsidP="00E36B3C">
            <w:pPr>
              <w:tabs>
                <w:tab w:val="center" w:pos="4677"/>
                <w:tab w:val="right" w:pos="9355"/>
              </w:tabs>
              <w:spacing w:line="288" w:lineRule="auto"/>
              <w:ind w:left="-108"/>
              <w:rPr>
                <w:lang w:val="en-US"/>
              </w:rPr>
            </w:pPr>
          </w:p>
        </w:tc>
        <w:tc>
          <w:tcPr>
            <w:tcW w:w="3827" w:type="dxa"/>
          </w:tcPr>
          <w:p w14:paraId="34DE57E4" w14:textId="65A7EDC2" w:rsidR="0027309B" w:rsidRPr="00F42182" w:rsidRDefault="00D02848" w:rsidP="00E36B3C">
            <w:pPr>
              <w:spacing w:line="288" w:lineRule="auto"/>
              <w:rPr>
                <w:b/>
                <w:lang w:val="fr-CH"/>
              </w:rPr>
            </w:pPr>
            <w:r>
              <w:rPr>
                <w:u w:val="single"/>
                <w:lang w:val="ru-RU"/>
              </w:rPr>
              <w:t>Неофициальный документ</w:t>
            </w:r>
            <w:r w:rsidR="00251A2D" w:rsidRPr="00D02848">
              <w:rPr>
                <w:u w:val="single"/>
                <w:lang w:val="ru-RU"/>
              </w:rPr>
              <w:t xml:space="preserve"> </w:t>
            </w:r>
            <w:r w:rsidR="00251A2D" w:rsidRPr="00803703">
              <w:rPr>
                <w:b/>
                <w:lang w:val="en-US"/>
              </w:rPr>
              <w:t>GR</w:t>
            </w:r>
            <w:r w:rsidR="00EA1DC8">
              <w:rPr>
                <w:b/>
                <w:lang w:val="en-US"/>
              </w:rPr>
              <w:t>SP</w:t>
            </w:r>
            <w:r w:rsidR="00251A2D" w:rsidRPr="00D02848">
              <w:rPr>
                <w:b/>
                <w:lang w:val="ru-RU"/>
              </w:rPr>
              <w:t>-</w:t>
            </w:r>
            <w:r w:rsidR="0027309B" w:rsidRPr="0027309B">
              <w:rPr>
                <w:b/>
                <w:lang w:val="ru-RU"/>
              </w:rPr>
              <w:t>73</w:t>
            </w:r>
            <w:r w:rsidR="002441DE">
              <w:rPr>
                <w:b/>
                <w:lang w:val="ru-RU"/>
              </w:rPr>
              <w:t>-</w:t>
            </w:r>
            <w:r w:rsidR="00F42182">
              <w:rPr>
                <w:b/>
                <w:lang w:val="fr-CH"/>
              </w:rPr>
              <w:t>02</w:t>
            </w:r>
          </w:p>
          <w:p w14:paraId="50DEA6C9" w14:textId="77777777" w:rsidR="00251A2D" w:rsidRPr="00D02848" w:rsidRDefault="00251A2D" w:rsidP="00E36B3C">
            <w:pPr>
              <w:spacing w:line="288" w:lineRule="auto"/>
              <w:rPr>
                <w:bCs/>
                <w:lang w:val="ru-RU"/>
              </w:rPr>
            </w:pPr>
            <w:r w:rsidRPr="00D02848">
              <w:rPr>
                <w:bCs/>
                <w:lang w:val="ru-RU"/>
              </w:rPr>
              <w:t>(</w:t>
            </w:r>
            <w:r w:rsidR="0027309B">
              <w:rPr>
                <w:bCs/>
                <w:lang w:val="ru-RU"/>
              </w:rPr>
              <w:t>73</w:t>
            </w:r>
            <w:r w:rsidR="00D02848" w:rsidRPr="00D02848">
              <w:rPr>
                <w:bCs/>
                <w:lang w:val="ru-RU"/>
              </w:rPr>
              <w:t>-</w:t>
            </w:r>
            <w:r w:rsidR="00D02848">
              <w:rPr>
                <w:bCs/>
                <w:lang w:val="ru-RU"/>
              </w:rPr>
              <w:t>я</w:t>
            </w:r>
            <w:r w:rsidR="00D02848" w:rsidRPr="00D02848">
              <w:rPr>
                <w:bCs/>
                <w:lang w:val="ru-RU"/>
              </w:rPr>
              <w:t xml:space="preserve"> </w:t>
            </w:r>
            <w:r w:rsidR="00D02848">
              <w:rPr>
                <w:bCs/>
                <w:lang w:val="ru-RU"/>
              </w:rPr>
              <w:t>сессия</w:t>
            </w:r>
            <w:r w:rsidR="00D02848" w:rsidRPr="00D02848">
              <w:rPr>
                <w:bCs/>
                <w:lang w:val="ru-RU"/>
              </w:rPr>
              <w:t xml:space="preserve"> </w:t>
            </w:r>
            <w:r>
              <w:rPr>
                <w:bCs/>
                <w:lang w:val="en-US"/>
              </w:rPr>
              <w:t>GR</w:t>
            </w:r>
            <w:r w:rsidR="00EA1DC8">
              <w:rPr>
                <w:bCs/>
                <w:lang w:val="en-US"/>
              </w:rPr>
              <w:t>SP</w:t>
            </w:r>
            <w:r w:rsidRPr="00D02848">
              <w:rPr>
                <w:bCs/>
                <w:lang w:val="ru-RU"/>
              </w:rPr>
              <w:t xml:space="preserve">, </w:t>
            </w:r>
            <w:proofErr w:type="gramStart"/>
            <w:r w:rsidR="00D5527E">
              <w:rPr>
                <w:bCs/>
                <w:lang w:val="ru-RU"/>
              </w:rPr>
              <w:t>1</w:t>
            </w:r>
            <w:r w:rsidR="0027309B">
              <w:rPr>
                <w:bCs/>
                <w:lang w:val="ru-RU"/>
              </w:rPr>
              <w:t>5</w:t>
            </w:r>
            <w:r w:rsidR="00295532">
              <w:rPr>
                <w:bCs/>
                <w:lang w:val="ru-RU"/>
              </w:rPr>
              <w:t>-</w:t>
            </w:r>
            <w:r w:rsidR="00D5527E">
              <w:rPr>
                <w:bCs/>
                <w:lang w:val="ru-RU"/>
              </w:rPr>
              <w:t>1</w:t>
            </w:r>
            <w:r w:rsidR="0027309B">
              <w:rPr>
                <w:bCs/>
                <w:lang w:val="ru-RU"/>
              </w:rPr>
              <w:t>9</w:t>
            </w:r>
            <w:proofErr w:type="gramEnd"/>
            <w:r w:rsidR="00EA1DC8">
              <w:rPr>
                <w:bCs/>
                <w:lang w:val="ru-RU"/>
              </w:rPr>
              <w:t xml:space="preserve"> </w:t>
            </w:r>
            <w:r w:rsidR="009B1F55">
              <w:rPr>
                <w:bCs/>
                <w:lang w:val="ru-RU"/>
              </w:rPr>
              <w:t>ма</w:t>
            </w:r>
            <w:r w:rsidR="00EA1DC8">
              <w:rPr>
                <w:bCs/>
                <w:lang w:val="ru-RU"/>
              </w:rPr>
              <w:t>я</w:t>
            </w:r>
            <w:r w:rsidRPr="00D02848">
              <w:rPr>
                <w:bCs/>
                <w:lang w:val="ru-RU"/>
              </w:rPr>
              <w:t xml:space="preserve"> 20</w:t>
            </w:r>
            <w:r w:rsidR="0027309B">
              <w:rPr>
                <w:bCs/>
                <w:lang w:val="ru-RU"/>
              </w:rPr>
              <w:t>23</w:t>
            </w:r>
            <w:r w:rsidR="00D02848">
              <w:rPr>
                <w:bCs/>
                <w:lang w:val="ru-RU"/>
              </w:rPr>
              <w:t>г</w:t>
            </w:r>
            <w:r w:rsidR="0027309B">
              <w:rPr>
                <w:bCs/>
                <w:lang w:val="ru-RU"/>
              </w:rPr>
              <w:t>,</w:t>
            </w:r>
          </w:p>
          <w:p w14:paraId="08B14883" w14:textId="07E60753" w:rsidR="00251A2D" w:rsidRPr="0027309B" w:rsidRDefault="00D02848" w:rsidP="00E36B3C">
            <w:pPr>
              <w:spacing w:line="288" w:lineRule="auto"/>
              <w:rPr>
                <w:bCs/>
                <w:lang w:val="ru-RU"/>
              </w:rPr>
            </w:pPr>
            <w:r>
              <w:rPr>
                <w:lang w:val="ru-RU"/>
              </w:rPr>
              <w:t xml:space="preserve">пункт повестки дня </w:t>
            </w:r>
            <w:r w:rsidR="00F42182">
              <w:rPr>
                <w:lang w:val="fr-CH"/>
              </w:rPr>
              <w:t>10</w:t>
            </w:r>
            <w:r w:rsidR="005863AC">
              <w:rPr>
                <w:lang w:val="ru-RU"/>
              </w:rPr>
              <w:t>)</w:t>
            </w:r>
          </w:p>
        </w:tc>
      </w:tr>
    </w:tbl>
    <w:p w14:paraId="2E86B534" w14:textId="77777777" w:rsidR="00251A2D" w:rsidRPr="0027309B" w:rsidRDefault="00251A2D" w:rsidP="00E36B3C">
      <w:pPr>
        <w:spacing w:line="288" w:lineRule="auto"/>
        <w:jc w:val="both"/>
        <w:rPr>
          <w:lang w:val="ru-RU"/>
        </w:rPr>
      </w:pPr>
    </w:p>
    <w:p w14:paraId="00E2625D" w14:textId="77777777" w:rsidR="00D02848" w:rsidRPr="00D5527E" w:rsidRDefault="00D5527E" w:rsidP="005863AC">
      <w:pPr>
        <w:pStyle w:val="HChG"/>
        <w:tabs>
          <w:tab w:val="clear" w:pos="851"/>
        </w:tabs>
        <w:spacing w:line="312" w:lineRule="auto"/>
        <w:ind w:left="851" w:right="0" w:firstLine="0"/>
        <w:rPr>
          <w:lang w:val="ru-RU"/>
        </w:rPr>
      </w:pPr>
      <w:r w:rsidRPr="001847F7">
        <w:rPr>
          <w:b w:val="0"/>
          <w:lang w:val="ru-RU"/>
        </w:rPr>
        <w:t>Предложение о внесении</w:t>
      </w:r>
      <w:r w:rsidR="009B1F55" w:rsidRPr="001847F7">
        <w:rPr>
          <w:b w:val="0"/>
          <w:lang w:val="ru-RU"/>
        </w:rPr>
        <w:t xml:space="preserve"> </w:t>
      </w:r>
      <w:r w:rsidRPr="001847F7">
        <w:rPr>
          <w:b w:val="0"/>
          <w:lang w:val="ru-RU"/>
        </w:rPr>
        <w:t>поправок</w:t>
      </w:r>
      <w:r w:rsidR="003C35B9" w:rsidRPr="001847F7">
        <w:rPr>
          <w:b w:val="0"/>
          <w:lang w:val="ru-RU"/>
        </w:rPr>
        <w:t xml:space="preserve"> серии</w:t>
      </w:r>
      <w:r w:rsidR="009B1F55" w:rsidRPr="001847F7">
        <w:rPr>
          <w:b w:val="0"/>
          <w:lang w:val="ru-RU"/>
        </w:rPr>
        <w:t xml:space="preserve"> 03 к Правилам ООН </w:t>
      </w:r>
      <w:proofErr w:type="gramStart"/>
      <w:r w:rsidR="009B1F55" w:rsidRPr="001847F7">
        <w:rPr>
          <w:b w:val="0"/>
          <w:lang w:val="ru-RU"/>
        </w:rPr>
        <w:t>№</w:t>
      </w:r>
      <w:r w:rsidR="00D70A26">
        <w:rPr>
          <w:b w:val="0"/>
          <w:lang w:val="ru-RU"/>
        </w:rPr>
        <w:t xml:space="preserve">  </w:t>
      </w:r>
      <w:r w:rsidR="009B1F55" w:rsidRPr="001847F7">
        <w:rPr>
          <w:b w:val="0"/>
          <w:lang w:val="ru-RU"/>
        </w:rPr>
        <w:t>100</w:t>
      </w:r>
      <w:proofErr w:type="gramEnd"/>
    </w:p>
    <w:p w14:paraId="07E42E6E" w14:textId="77777777" w:rsidR="00D5527E" w:rsidRPr="00D5527E" w:rsidRDefault="00D5527E" w:rsidP="005863AC">
      <w:pPr>
        <w:spacing w:line="312" w:lineRule="auto"/>
        <w:ind w:left="851"/>
        <w:rPr>
          <w:lang w:val="ru-RU"/>
        </w:rPr>
      </w:pPr>
    </w:p>
    <w:p w14:paraId="57D5DE9E" w14:textId="77777777" w:rsidR="009B1F55" w:rsidRPr="009B1F55" w:rsidRDefault="009B1F55" w:rsidP="005863AC">
      <w:pPr>
        <w:spacing w:line="312" w:lineRule="auto"/>
        <w:ind w:left="851" w:right="284"/>
        <w:jc w:val="both"/>
        <w:rPr>
          <w:color w:val="00000A"/>
          <w:sz w:val="24"/>
          <w:szCs w:val="24"/>
          <w:lang w:val="ru-RU" w:eastAsia="ar-SA"/>
        </w:rPr>
      </w:pPr>
      <w:r w:rsidRPr="009B1F55">
        <w:rPr>
          <w:color w:val="00000A"/>
          <w:sz w:val="24"/>
          <w:szCs w:val="24"/>
          <w:lang w:val="ru-RU" w:eastAsia="ar-SA"/>
        </w:rPr>
        <w:t xml:space="preserve">Воспроизведенный ниже текст был подготовлен экспертом от Российской Федерации в целях </w:t>
      </w:r>
      <w:r w:rsidR="0027309B">
        <w:rPr>
          <w:color w:val="00000A"/>
          <w:sz w:val="24"/>
          <w:szCs w:val="24"/>
          <w:lang w:val="ru-RU" w:eastAsia="ar-SA"/>
        </w:rPr>
        <w:t>идентификации</w:t>
      </w:r>
      <w:r w:rsidRPr="009B1F55">
        <w:rPr>
          <w:color w:val="00000A"/>
          <w:sz w:val="24"/>
          <w:szCs w:val="24"/>
          <w:lang w:val="ru-RU" w:eastAsia="ar-SA"/>
        </w:rPr>
        <w:t xml:space="preserve"> электрических транспортных средств. Изменения к нынешнему тексту Правил № 100 выделены жирным шрифтом (новые положения) или зачеркиванием (исключенные элементы).</w:t>
      </w:r>
    </w:p>
    <w:p w14:paraId="42CA42A1" w14:textId="77777777" w:rsidR="008A6C4C" w:rsidRPr="009B1F55" w:rsidRDefault="008A6C4C" w:rsidP="005863AC">
      <w:pPr>
        <w:spacing w:line="312" w:lineRule="auto"/>
        <w:ind w:left="709" w:right="283"/>
        <w:jc w:val="both"/>
        <w:rPr>
          <w:lang w:val="ru-RU"/>
        </w:rPr>
      </w:pPr>
    </w:p>
    <w:p w14:paraId="646AF9F2" w14:textId="77777777" w:rsidR="00C20511" w:rsidRPr="00D02848" w:rsidRDefault="00C20511" w:rsidP="005863AC">
      <w:pPr>
        <w:spacing w:line="312" w:lineRule="auto"/>
        <w:jc w:val="both"/>
        <w:rPr>
          <w:b/>
          <w:snapToGrid w:val="0"/>
          <w:sz w:val="28"/>
          <w:lang w:val="ru-RU"/>
        </w:rPr>
      </w:pPr>
    </w:p>
    <w:p w14:paraId="7703A27C" w14:textId="77777777" w:rsidR="009B1F55" w:rsidRDefault="009B1F55" w:rsidP="005863AC">
      <w:pPr>
        <w:pStyle w:val="HChGR"/>
        <w:numPr>
          <w:ilvl w:val="0"/>
          <w:numId w:val="22"/>
        </w:numPr>
        <w:spacing w:line="312" w:lineRule="auto"/>
      </w:pPr>
      <w:r w:rsidRPr="00D63A61">
        <w:t>Предложени</w:t>
      </w:r>
      <w:r>
        <w:t>я</w:t>
      </w:r>
    </w:p>
    <w:p w14:paraId="617D6CA0" w14:textId="77777777" w:rsidR="00E36B3C" w:rsidRPr="00300EE4" w:rsidRDefault="00E36B3C" w:rsidP="005863AC">
      <w:pPr>
        <w:pStyle w:val="HChG"/>
        <w:spacing w:before="0" w:after="0" w:line="312" w:lineRule="auto"/>
        <w:ind w:left="0" w:right="0" w:firstLine="709"/>
        <w:jc w:val="both"/>
        <w:rPr>
          <w:sz w:val="24"/>
          <w:szCs w:val="24"/>
        </w:rPr>
      </w:pPr>
      <w:bookmarkStart w:id="0" w:name="_Toc107234149"/>
      <w:proofErr w:type="spellStart"/>
      <w:r w:rsidRPr="00300EE4">
        <w:rPr>
          <w:sz w:val="24"/>
          <w:szCs w:val="24"/>
        </w:rPr>
        <w:t>Добавить</w:t>
      </w:r>
      <w:proofErr w:type="spellEnd"/>
      <w:r w:rsidRPr="00300EE4">
        <w:rPr>
          <w:sz w:val="24"/>
          <w:szCs w:val="24"/>
        </w:rPr>
        <w:t xml:space="preserve"> в:</w:t>
      </w:r>
    </w:p>
    <w:p w14:paraId="23BD2073" w14:textId="77777777" w:rsidR="00E36B3C" w:rsidRPr="005863AC" w:rsidRDefault="00E36B3C" w:rsidP="005863AC">
      <w:pPr>
        <w:pStyle w:val="HChG"/>
        <w:spacing w:before="0" w:after="0" w:line="312" w:lineRule="auto"/>
        <w:ind w:left="0" w:right="0" w:firstLine="709"/>
        <w:jc w:val="both"/>
        <w:rPr>
          <w:sz w:val="24"/>
          <w:szCs w:val="24"/>
        </w:rPr>
      </w:pPr>
      <w:r w:rsidRPr="005863AC">
        <w:rPr>
          <w:sz w:val="24"/>
          <w:szCs w:val="24"/>
        </w:rPr>
        <w:t xml:space="preserve">5.1.1.5 </w:t>
      </w:r>
      <w:proofErr w:type="spellStart"/>
      <w:r w:rsidRPr="005863AC">
        <w:rPr>
          <w:sz w:val="24"/>
          <w:szCs w:val="24"/>
        </w:rPr>
        <w:t>Идентификация</w:t>
      </w:r>
      <w:proofErr w:type="spellEnd"/>
    </w:p>
    <w:p w14:paraId="2992ABF4" w14:textId="77777777" w:rsidR="00E36B3C" w:rsidRPr="00E36B3C" w:rsidRDefault="00E36B3C" w:rsidP="005863AC">
      <w:pPr>
        <w:spacing w:line="312" w:lineRule="auto"/>
        <w:ind w:firstLine="709"/>
        <w:jc w:val="both"/>
        <w:rPr>
          <w:sz w:val="24"/>
          <w:szCs w:val="24"/>
          <w:lang w:val="ru-RU"/>
        </w:rPr>
      </w:pPr>
      <w:r w:rsidRPr="005863AC">
        <w:rPr>
          <w:sz w:val="24"/>
          <w:szCs w:val="24"/>
          <w:lang w:val="ru-RU"/>
        </w:rPr>
        <w:t>5.1.1.5.1. Идентификация транспортных средств с электроприводом, включающем перезаряжаемую систему хранения электрической энергии (ПСХЭЭ).</w:t>
      </w:r>
    </w:p>
    <w:p w14:paraId="7ADB70C0" w14:textId="77777777" w:rsidR="00E36B3C" w:rsidRPr="00E36B3C" w:rsidRDefault="00E36B3C" w:rsidP="005863AC">
      <w:pPr>
        <w:spacing w:line="312" w:lineRule="auto"/>
        <w:ind w:firstLine="709"/>
        <w:jc w:val="both"/>
        <w:rPr>
          <w:sz w:val="24"/>
          <w:szCs w:val="24"/>
          <w:lang w:val="ru-RU"/>
        </w:rPr>
      </w:pPr>
      <w:r w:rsidRPr="00E36B3C">
        <w:rPr>
          <w:sz w:val="24"/>
          <w:szCs w:val="24"/>
          <w:lang w:val="ru-RU"/>
        </w:rPr>
        <w:t xml:space="preserve">5.1.1.5.1.1 На транспортных средствах категорий М, </w:t>
      </w:r>
      <w:r w:rsidRPr="00300EE4">
        <w:rPr>
          <w:sz w:val="24"/>
          <w:szCs w:val="24"/>
          <w:lang w:val="en-US"/>
        </w:rPr>
        <w:t>N</w:t>
      </w:r>
      <w:r w:rsidRPr="00E36B3C">
        <w:rPr>
          <w:sz w:val="24"/>
          <w:szCs w:val="24"/>
          <w:lang w:val="ru-RU"/>
        </w:rPr>
        <w:t>, оснащенных электроприводом, включающем ПСХЭЭ, должна быть размещена наклейка Тип А, указанная в Приложении 10.</w:t>
      </w:r>
    </w:p>
    <w:p w14:paraId="4F817008" w14:textId="77777777" w:rsidR="00E36B3C" w:rsidRPr="00E36B3C" w:rsidRDefault="00E36B3C" w:rsidP="005863AC">
      <w:pPr>
        <w:spacing w:line="312" w:lineRule="auto"/>
        <w:ind w:firstLine="709"/>
        <w:jc w:val="both"/>
        <w:rPr>
          <w:sz w:val="24"/>
          <w:szCs w:val="24"/>
          <w:lang w:val="ru-RU"/>
        </w:rPr>
      </w:pPr>
      <w:r w:rsidRPr="00E36B3C">
        <w:rPr>
          <w:sz w:val="24"/>
          <w:szCs w:val="24"/>
          <w:lang w:val="ru-RU"/>
        </w:rPr>
        <w:t xml:space="preserve">5.1.1.5.1.2 На транспортных средствах категорий М, </w:t>
      </w:r>
      <w:r w:rsidRPr="00300EE4">
        <w:rPr>
          <w:sz w:val="24"/>
          <w:szCs w:val="24"/>
          <w:lang w:val="en-US"/>
        </w:rPr>
        <w:t>N</w:t>
      </w:r>
      <w:r w:rsidRPr="00E36B3C">
        <w:rPr>
          <w:sz w:val="24"/>
          <w:szCs w:val="24"/>
          <w:lang w:val="ru-RU"/>
        </w:rPr>
        <w:t xml:space="preserve">, оснащенных, помимо электропривода, включающем ПСХЭЭ, двигателем внутреннего сгорания, работающем на топливе 1 группы жидкостей (дизельное топливо, </w:t>
      </w:r>
      <w:proofErr w:type="spellStart"/>
      <w:r w:rsidRPr="00E36B3C">
        <w:rPr>
          <w:sz w:val="24"/>
          <w:szCs w:val="24"/>
          <w:lang w:val="ru-RU"/>
        </w:rPr>
        <w:t>биодизельное</w:t>
      </w:r>
      <w:proofErr w:type="spellEnd"/>
      <w:r w:rsidRPr="00E36B3C">
        <w:rPr>
          <w:sz w:val="24"/>
          <w:szCs w:val="24"/>
          <w:lang w:val="ru-RU"/>
        </w:rPr>
        <w:t xml:space="preserve"> топливо…), должна быть размещена наклейка Типа В, указанная в Приложении 10.</w:t>
      </w:r>
    </w:p>
    <w:p w14:paraId="33B3CD88" w14:textId="77777777" w:rsidR="00E36B3C" w:rsidRPr="00E36B3C" w:rsidRDefault="00E36B3C" w:rsidP="005863AC">
      <w:pPr>
        <w:spacing w:line="312" w:lineRule="auto"/>
        <w:ind w:firstLine="709"/>
        <w:jc w:val="both"/>
        <w:rPr>
          <w:sz w:val="24"/>
          <w:szCs w:val="24"/>
          <w:lang w:val="ru-RU"/>
        </w:rPr>
      </w:pPr>
      <w:r w:rsidRPr="00E36B3C">
        <w:rPr>
          <w:sz w:val="24"/>
          <w:szCs w:val="24"/>
          <w:lang w:val="ru-RU"/>
        </w:rPr>
        <w:t xml:space="preserve">5.1.1.5.1.3 На транспортных средствах категорий М, </w:t>
      </w:r>
      <w:r w:rsidRPr="00300EE4">
        <w:rPr>
          <w:sz w:val="24"/>
          <w:szCs w:val="24"/>
          <w:lang w:val="en-US"/>
        </w:rPr>
        <w:t>N</w:t>
      </w:r>
      <w:r w:rsidRPr="00E36B3C">
        <w:rPr>
          <w:sz w:val="24"/>
          <w:szCs w:val="24"/>
          <w:lang w:val="ru-RU"/>
        </w:rPr>
        <w:t>, оснащенных помимо электропривода, включающем ПСХЭЭ, двигателем внутреннего сгорания, должны быть размещена наклейка Тип В или Тип С, указанная в Приложении 10.</w:t>
      </w:r>
    </w:p>
    <w:p w14:paraId="13E0A018" w14:textId="77777777" w:rsidR="00E36B3C" w:rsidRDefault="00E36B3C" w:rsidP="005863AC">
      <w:pPr>
        <w:spacing w:line="312" w:lineRule="auto"/>
        <w:ind w:firstLine="709"/>
        <w:jc w:val="both"/>
        <w:rPr>
          <w:sz w:val="24"/>
          <w:szCs w:val="24"/>
          <w:lang w:val="ru-RU"/>
        </w:rPr>
      </w:pPr>
      <w:r w:rsidRPr="00E36B3C">
        <w:rPr>
          <w:sz w:val="24"/>
          <w:szCs w:val="24"/>
          <w:lang w:val="ru-RU"/>
        </w:rPr>
        <w:t xml:space="preserve">5.1.1.5.2 Эти наклейки на транспортных средствах категории М, </w:t>
      </w:r>
      <w:r w:rsidRPr="00300EE4">
        <w:rPr>
          <w:sz w:val="24"/>
          <w:szCs w:val="24"/>
          <w:lang w:val="en-US"/>
        </w:rPr>
        <w:t>N</w:t>
      </w:r>
      <w:r w:rsidRPr="00E36B3C">
        <w:rPr>
          <w:sz w:val="24"/>
          <w:szCs w:val="24"/>
          <w:lang w:val="ru-RU"/>
        </w:rPr>
        <w:t xml:space="preserve"> прикрепляется в соответствии с Приложением 11.</w:t>
      </w:r>
    </w:p>
    <w:p w14:paraId="2B6A6959" w14:textId="77777777" w:rsidR="00E36B3C" w:rsidRDefault="00E36B3C">
      <w:pPr>
        <w:suppressAutoHyphens w:val="0"/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bookmarkEnd w:id="0"/>
    <w:p w14:paraId="2C5850C0" w14:textId="77777777" w:rsidR="00E36B3C" w:rsidRPr="00E36B3C" w:rsidRDefault="00E36B3C" w:rsidP="00D70A26">
      <w:pPr>
        <w:pStyle w:val="HChG"/>
        <w:spacing w:before="0" w:after="0" w:line="312" w:lineRule="auto"/>
        <w:ind w:left="0" w:right="0" w:firstLine="709"/>
        <w:jc w:val="both"/>
        <w:rPr>
          <w:sz w:val="24"/>
          <w:lang w:val="ru-RU"/>
        </w:rPr>
      </w:pPr>
      <w:r w:rsidRPr="00E36B3C">
        <w:rPr>
          <w:sz w:val="24"/>
          <w:lang w:val="ru-RU"/>
        </w:rPr>
        <w:lastRenderedPageBreak/>
        <w:t>Приложение 10</w:t>
      </w:r>
    </w:p>
    <w:p w14:paraId="531EB249" w14:textId="77777777" w:rsidR="00E36B3C" w:rsidRPr="00E36B3C" w:rsidRDefault="00E36B3C" w:rsidP="00D70A26">
      <w:pPr>
        <w:pStyle w:val="HChG"/>
        <w:spacing w:before="0" w:after="0" w:line="312" w:lineRule="auto"/>
        <w:ind w:left="0" w:right="0" w:firstLine="709"/>
        <w:jc w:val="both"/>
        <w:rPr>
          <w:sz w:val="24"/>
          <w:lang w:val="ru-RU"/>
        </w:rPr>
      </w:pPr>
      <w:r w:rsidRPr="00E36B3C">
        <w:rPr>
          <w:sz w:val="24"/>
          <w:lang w:val="ru-RU"/>
        </w:rPr>
        <w:tab/>
      </w:r>
      <w:bookmarkStart w:id="1" w:name="_Toc107234150"/>
      <w:r w:rsidRPr="00E36B3C">
        <w:rPr>
          <w:sz w:val="24"/>
          <w:lang w:val="ru-RU"/>
        </w:rPr>
        <w:t xml:space="preserve">Положение, касающееся опознавательного знака транспортных средств категорий </w:t>
      </w:r>
      <w:r w:rsidRPr="00300EE4">
        <w:rPr>
          <w:sz w:val="24"/>
          <w:lang w:val="en-US"/>
        </w:rPr>
        <w:t>M</w:t>
      </w:r>
      <w:r w:rsidRPr="00E36B3C">
        <w:rPr>
          <w:sz w:val="24"/>
          <w:vertAlign w:val="subscript"/>
          <w:lang w:val="ru-RU"/>
        </w:rPr>
        <w:t xml:space="preserve"> </w:t>
      </w:r>
      <w:r w:rsidRPr="00E36B3C">
        <w:rPr>
          <w:sz w:val="24"/>
          <w:lang w:val="ru-RU"/>
        </w:rPr>
        <w:t xml:space="preserve">и </w:t>
      </w:r>
      <w:r w:rsidRPr="00300EE4">
        <w:rPr>
          <w:sz w:val="24"/>
          <w:lang w:val="en-US"/>
        </w:rPr>
        <w:t>N</w:t>
      </w:r>
      <w:bookmarkEnd w:id="1"/>
      <w:r w:rsidRPr="00E36B3C">
        <w:rPr>
          <w:sz w:val="24"/>
          <w:lang w:val="ru-RU"/>
        </w:rPr>
        <w:t xml:space="preserve"> оснащенных электроприводом, включающем ПСХЭЭ</w:t>
      </w:r>
      <w:r>
        <w:rPr>
          <w:sz w:val="24"/>
          <w:lang w:val="ru-RU"/>
        </w:rPr>
        <w:t>.</w:t>
      </w:r>
    </w:p>
    <w:p w14:paraId="5BAA80DF" w14:textId="77777777" w:rsidR="00E36B3C" w:rsidRPr="00E36B3C" w:rsidRDefault="00E36B3C" w:rsidP="00D70A26">
      <w:pPr>
        <w:pStyle w:val="SingleTxtG"/>
        <w:spacing w:after="0" w:line="312" w:lineRule="auto"/>
        <w:ind w:left="0" w:right="0" w:firstLine="709"/>
        <w:rPr>
          <w:sz w:val="24"/>
          <w:szCs w:val="24"/>
          <w:lang w:val="ru-RU"/>
        </w:rPr>
      </w:pPr>
      <w:r w:rsidRPr="00E36B3C">
        <w:rPr>
          <w:sz w:val="24"/>
          <w:szCs w:val="24"/>
          <w:lang w:val="ru-RU"/>
        </w:rPr>
        <w:t>(пункт 5.1.1.5.1.1, 5.1.1.5.1.2, 5.1.1.5.1.3 настоящих Правил)</w:t>
      </w:r>
    </w:p>
    <w:p w14:paraId="371EC97F" w14:textId="77777777" w:rsidR="00E36B3C" w:rsidRDefault="00E36B3C" w:rsidP="00D70A26">
      <w:pPr>
        <w:pStyle w:val="SingleTxtG"/>
        <w:spacing w:after="0" w:line="312" w:lineRule="auto"/>
        <w:ind w:left="0" w:right="0" w:firstLine="709"/>
        <w:rPr>
          <w:sz w:val="24"/>
          <w:szCs w:val="24"/>
          <w:lang w:val="ru-RU"/>
        </w:rPr>
      </w:pPr>
      <w:r w:rsidRPr="00E36B3C">
        <w:rPr>
          <w:sz w:val="24"/>
          <w:szCs w:val="24"/>
          <w:lang w:val="ru-RU"/>
        </w:rPr>
        <w:t>Знак представляет собой наклейку, которая должна быть устойчивой к изменению погодных условий.</w:t>
      </w:r>
    </w:p>
    <w:p w14:paraId="3324E8DA" w14:textId="77777777" w:rsidR="00E36B3C" w:rsidRPr="00E36B3C" w:rsidRDefault="00E36B3C" w:rsidP="00D70A26">
      <w:pPr>
        <w:pStyle w:val="SingleTxtG"/>
        <w:spacing w:after="0" w:line="312" w:lineRule="auto"/>
        <w:ind w:left="0" w:right="0" w:firstLine="709"/>
        <w:rPr>
          <w:sz w:val="24"/>
          <w:szCs w:val="24"/>
          <w:lang w:val="ru-RU"/>
        </w:rPr>
      </w:pPr>
    </w:p>
    <w:p w14:paraId="2A05B343" w14:textId="77777777" w:rsidR="00E36B3C" w:rsidRPr="00300EE4" w:rsidRDefault="00E36B3C" w:rsidP="00D70A26">
      <w:pPr>
        <w:pStyle w:val="SingleTxtG"/>
        <w:spacing w:line="312" w:lineRule="auto"/>
        <w:ind w:left="284" w:right="282"/>
        <w:jc w:val="center"/>
        <w:rPr>
          <w:sz w:val="24"/>
          <w:szCs w:val="24"/>
        </w:rPr>
      </w:pPr>
      <w:r w:rsidRPr="00300EE4">
        <w:rPr>
          <w:noProof/>
          <w:color w:val="000000"/>
          <w:spacing w:val="-1"/>
          <w:sz w:val="24"/>
          <w:szCs w:val="24"/>
          <w:lang w:val="ru-RU" w:eastAsia="ru-RU"/>
        </w:rPr>
        <w:drawing>
          <wp:inline distT="0" distB="0" distL="0" distR="0" wp14:anchorId="40306ED6" wp14:editId="1D18E40E">
            <wp:extent cx="2085975" cy="15105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09" cy="15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D06E" w14:textId="77777777" w:rsidR="00E36B3C" w:rsidRPr="00300EE4" w:rsidRDefault="00E36B3C" w:rsidP="00D70A26">
      <w:pPr>
        <w:pStyle w:val="SingleTxtG"/>
        <w:spacing w:line="312" w:lineRule="auto"/>
        <w:ind w:left="284" w:right="282"/>
        <w:jc w:val="center"/>
        <w:rPr>
          <w:sz w:val="24"/>
          <w:szCs w:val="24"/>
        </w:rPr>
      </w:pPr>
      <w:proofErr w:type="spellStart"/>
      <w:r w:rsidRPr="00300EE4">
        <w:rPr>
          <w:sz w:val="24"/>
          <w:szCs w:val="24"/>
        </w:rPr>
        <w:t>Тип</w:t>
      </w:r>
      <w:proofErr w:type="spellEnd"/>
      <w:r w:rsidRPr="00300EE4">
        <w:rPr>
          <w:sz w:val="24"/>
          <w:szCs w:val="24"/>
        </w:rPr>
        <w:t xml:space="preserve"> А</w:t>
      </w:r>
    </w:p>
    <w:p w14:paraId="14DAE38E" w14:textId="77777777" w:rsidR="00E36B3C" w:rsidRPr="00300EE4" w:rsidRDefault="00E36B3C" w:rsidP="00D70A26">
      <w:pPr>
        <w:pStyle w:val="SingleTxtG"/>
        <w:spacing w:line="312" w:lineRule="auto"/>
        <w:ind w:left="284" w:right="282"/>
        <w:jc w:val="center"/>
        <w:rPr>
          <w:sz w:val="24"/>
          <w:szCs w:val="24"/>
        </w:rPr>
      </w:pPr>
      <w:r w:rsidRPr="00300EE4">
        <w:rPr>
          <w:noProof/>
          <w:color w:val="000000"/>
          <w:spacing w:val="-1"/>
          <w:sz w:val="24"/>
          <w:szCs w:val="24"/>
          <w:lang w:val="ru-RU" w:eastAsia="ru-RU"/>
        </w:rPr>
        <w:drawing>
          <wp:inline distT="0" distB="0" distL="0" distR="0" wp14:anchorId="5EF1BE88" wp14:editId="7B275240">
            <wp:extent cx="2124075" cy="151814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9" cy="15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E4">
        <w:rPr>
          <w:noProof/>
          <w:sz w:val="24"/>
          <w:szCs w:val="24"/>
          <w:lang w:val="ru-RU" w:eastAsia="ru-RU"/>
        </w:rPr>
        <w:drawing>
          <wp:inline distT="0" distB="0" distL="0" distR="0" wp14:anchorId="2E8B6234" wp14:editId="34432F98">
            <wp:extent cx="2162175" cy="15469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29" cy="154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7F07" w14:textId="77777777" w:rsidR="00E36B3C" w:rsidRPr="00E36B3C" w:rsidRDefault="00E36B3C" w:rsidP="00D70A26">
      <w:pPr>
        <w:pStyle w:val="SingleTxtG"/>
        <w:tabs>
          <w:tab w:val="left" w:pos="6690"/>
        </w:tabs>
        <w:spacing w:line="312" w:lineRule="auto"/>
        <w:ind w:left="284" w:right="282"/>
        <w:rPr>
          <w:sz w:val="24"/>
          <w:szCs w:val="24"/>
          <w:lang w:val="ru-RU"/>
        </w:rPr>
      </w:pPr>
      <w:r w:rsidRPr="00E36B3C">
        <w:rPr>
          <w:sz w:val="24"/>
          <w:szCs w:val="24"/>
          <w:lang w:val="ru-RU"/>
        </w:rPr>
        <w:t xml:space="preserve">                                </w:t>
      </w:r>
      <w:r>
        <w:rPr>
          <w:sz w:val="24"/>
          <w:szCs w:val="24"/>
          <w:lang w:val="ru-RU"/>
        </w:rPr>
        <w:t xml:space="preserve">          Тип В                                               </w:t>
      </w:r>
      <w:r w:rsidRPr="00E36B3C">
        <w:rPr>
          <w:sz w:val="24"/>
          <w:szCs w:val="24"/>
          <w:lang w:val="ru-RU"/>
        </w:rPr>
        <w:t>Тип С</w:t>
      </w:r>
    </w:p>
    <w:p w14:paraId="5A0DEB1C" w14:textId="77777777" w:rsidR="00E36B3C" w:rsidRPr="00E36B3C" w:rsidRDefault="00E36B3C" w:rsidP="00D70A26">
      <w:pPr>
        <w:pStyle w:val="SingleTxtG"/>
        <w:tabs>
          <w:tab w:val="left" w:pos="6690"/>
        </w:tabs>
        <w:spacing w:line="312" w:lineRule="auto"/>
        <w:ind w:left="284" w:right="282"/>
        <w:rPr>
          <w:sz w:val="24"/>
          <w:szCs w:val="24"/>
          <w:lang w:val="ru-RU"/>
        </w:rPr>
      </w:pPr>
    </w:p>
    <w:p w14:paraId="63017A85" w14:textId="77777777" w:rsidR="00E36B3C" w:rsidRPr="00E36B3C" w:rsidRDefault="00E36B3C" w:rsidP="00D70A26">
      <w:pPr>
        <w:pStyle w:val="SingleTxtG"/>
        <w:spacing w:line="312" w:lineRule="auto"/>
        <w:ind w:left="284" w:right="282"/>
        <w:rPr>
          <w:sz w:val="24"/>
          <w:szCs w:val="24"/>
          <w:lang w:val="ru-RU"/>
        </w:rPr>
      </w:pPr>
      <w:r w:rsidRPr="00E36B3C">
        <w:rPr>
          <w:sz w:val="24"/>
          <w:szCs w:val="24"/>
          <w:lang w:val="ru-RU"/>
        </w:rPr>
        <w:t>Цвет и размеры этой наклейки должны соответствовать нижеследующим требованиям.</w:t>
      </w:r>
    </w:p>
    <w:p w14:paraId="4AC628FE" w14:textId="77777777" w:rsidR="00E36B3C" w:rsidRPr="00300EE4" w:rsidRDefault="00E36B3C" w:rsidP="00D70A26">
      <w:pPr>
        <w:pStyle w:val="ListParagraph"/>
        <w:tabs>
          <w:tab w:val="left" w:pos="426"/>
        </w:tabs>
        <w:spacing w:after="0" w:line="312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0EE4">
        <w:rPr>
          <w:rFonts w:ascii="Times New Roman" w:eastAsia="Calibri" w:hAnsi="Times New Roman" w:cs="Times New Roman"/>
          <w:sz w:val="24"/>
          <w:szCs w:val="24"/>
        </w:rPr>
        <w:t>Цвета фона и пиктограмм идентификационной наклейки используются в соответствии с данными таблицы 1.</w:t>
      </w:r>
    </w:p>
    <w:p w14:paraId="2F1F6899" w14:textId="77777777" w:rsidR="00E36B3C" w:rsidRDefault="00E36B3C" w:rsidP="00D70A26">
      <w:pPr>
        <w:autoSpaceDE w:val="0"/>
        <w:autoSpaceDN w:val="0"/>
        <w:adjustRightInd w:val="0"/>
        <w:spacing w:after="120" w:line="312" w:lineRule="auto"/>
        <w:rPr>
          <w:rFonts w:eastAsia="Calibri"/>
          <w:sz w:val="24"/>
          <w:szCs w:val="24"/>
        </w:rPr>
      </w:pPr>
      <w:proofErr w:type="spellStart"/>
      <w:r w:rsidRPr="00300EE4">
        <w:rPr>
          <w:bCs/>
          <w:sz w:val="24"/>
          <w:szCs w:val="24"/>
        </w:rPr>
        <w:t>Таблица</w:t>
      </w:r>
      <w:proofErr w:type="spellEnd"/>
      <w:r w:rsidRPr="00300EE4">
        <w:rPr>
          <w:bCs/>
          <w:sz w:val="24"/>
          <w:szCs w:val="24"/>
        </w:rPr>
        <w:t xml:space="preserve"> 1 — </w:t>
      </w:r>
      <w:proofErr w:type="spellStart"/>
      <w:r w:rsidRPr="00300EE4">
        <w:rPr>
          <w:rFonts w:eastAsia="Calibri"/>
          <w:sz w:val="24"/>
          <w:szCs w:val="24"/>
        </w:rPr>
        <w:t>Цвета</w:t>
      </w:r>
      <w:proofErr w:type="spellEnd"/>
      <w:r w:rsidRPr="00300EE4">
        <w:rPr>
          <w:rFonts w:eastAsia="Calibri"/>
          <w:sz w:val="24"/>
          <w:szCs w:val="24"/>
        </w:rPr>
        <w:t xml:space="preserve"> </w:t>
      </w:r>
      <w:proofErr w:type="spellStart"/>
      <w:r w:rsidRPr="00300EE4">
        <w:rPr>
          <w:rFonts w:eastAsia="Calibri"/>
          <w:sz w:val="24"/>
          <w:szCs w:val="24"/>
        </w:rPr>
        <w:t>идентификационной</w:t>
      </w:r>
      <w:proofErr w:type="spellEnd"/>
      <w:r w:rsidRPr="00300EE4">
        <w:rPr>
          <w:rFonts w:eastAsia="Calibri"/>
          <w:sz w:val="24"/>
          <w:szCs w:val="24"/>
        </w:rPr>
        <w:t xml:space="preserve"> </w:t>
      </w:r>
      <w:proofErr w:type="spellStart"/>
      <w:r w:rsidRPr="00300EE4">
        <w:rPr>
          <w:rFonts w:eastAsia="Calibri"/>
          <w:sz w:val="24"/>
          <w:szCs w:val="24"/>
        </w:rPr>
        <w:t>наклейки</w:t>
      </w:r>
      <w:proofErr w:type="spellEnd"/>
    </w:p>
    <w:p w14:paraId="62FC84A1" w14:textId="77777777" w:rsidR="00E36B3C" w:rsidRPr="00300EE4" w:rsidRDefault="00E36B3C" w:rsidP="00D70A26">
      <w:pPr>
        <w:autoSpaceDE w:val="0"/>
        <w:autoSpaceDN w:val="0"/>
        <w:adjustRightInd w:val="0"/>
        <w:spacing w:after="120" w:line="312" w:lineRule="auto"/>
        <w:rPr>
          <w:b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701"/>
      </w:tblGrid>
      <w:tr w:rsidR="00E36B3C" w:rsidRPr="00300EE4" w14:paraId="003F4B84" w14:textId="77777777" w:rsidTr="00616306">
        <w:trPr>
          <w:jc w:val="center"/>
        </w:trPr>
        <w:tc>
          <w:tcPr>
            <w:tcW w:w="1838" w:type="dxa"/>
          </w:tcPr>
          <w:p w14:paraId="0C790688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Цвет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19FC546B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r w:rsidRPr="00300EE4">
              <w:rPr>
                <w:bCs/>
                <w:sz w:val="24"/>
                <w:szCs w:val="24"/>
                <w:lang w:val="en-US"/>
              </w:rPr>
              <w:t>RGB</w:t>
            </w:r>
            <w:r w:rsidRPr="00300EE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00EE4">
              <w:rPr>
                <w:bCs/>
                <w:sz w:val="24"/>
                <w:szCs w:val="24"/>
              </w:rPr>
              <w:t>код</w:t>
            </w:r>
            <w:proofErr w:type="spellEnd"/>
          </w:p>
        </w:tc>
      </w:tr>
      <w:tr w:rsidR="00E36B3C" w:rsidRPr="00300EE4" w14:paraId="28626977" w14:textId="77777777" w:rsidTr="00616306">
        <w:trPr>
          <w:jc w:val="center"/>
        </w:trPr>
        <w:tc>
          <w:tcPr>
            <w:tcW w:w="3539" w:type="dxa"/>
            <w:gridSpan w:val="2"/>
          </w:tcPr>
          <w:p w14:paraId="1740B4BD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Фон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и </w:t>
            </w:r>
            <w:proofErr w:type="spellStart"/>
            <w:r w:rsidRPr="00300EE4">
              <w:rPr>
                <w:bCs/>
                <w:sz w:val="24"/>
                <w:szCs w:val="24"/>
              </w:rPr>
              <w:t>кант</w:t>
            </w:r>
            <w:proofErr w:type="spellEnd"/>
          </w:p>
        </w:tc>
      </w:tr>
      <w:tr w:rsidR="00E36B3C" w:rsidRPr="00300EE4" w14:paraId="1D6D5CF7" w14:textId="77777777" w:rsidTr="00616306">
        <w:trPr>
          <w:jc w:val="center"/>
        </w:trPr>
        <w:tc>
          <w:tcPr>
            <w:tcW w:w="1838" w:type="dxa"/>
          </w:tcPr>
          <w:p w14:paraId="6274C1EB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Оранжевый</w:t>
            </w:r>
            <w:proofErr w:type="spellEnd"/>
          </w:p>
        </w:tc>
        <w:tc>
          <w:tcPr>
            <w:tcW w:w="1701" w:type="dxa"/>
          </w:tcPr>
          <w:p w14:paraId="34402F8F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r w:rsidRPr="00300EE4">
              <w:rPr>
                <w:bCs/>
                <w:sz w:val="24"/>
                <w:szCs w:val="24"/>
              </w:rPr>
              <w:t>255,165,0</w:t>
            </w:r>
          </w:p>
        </w:tc>
      </w:tr>
      <w:tr w:rsidR="00E36B3C" w:rsidRPr="00300EE4" w14:paraId="5967F64E" w14:textId="77777777" w:rsidTr="00616306">
        <w:trPr>
          <w:jc w:val="center"/>
        </w:trPr>
        <w:tc>
          <w:tcPr>
            <w:tcW w:w="3539" w:type="dxa"/>
            <w:gridSpan w:val="2"/>
          </w:tcPr>
          <w:p w14:paraId="0794254F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Пиктограммы</w:t>
            </w:r>
            <w:proofErr w:type="spellEnd"/>
          </w:p>
        </w:tc>
      </w:tr>
      <w:tr w:rsidR="00E36B3C" w:rsidRPr="00300EE4" w14:paraId="1D26EE4D" w14:textId="77777777" w:rsidTr="00616306">
        <w:trPr>
          <w:jc w:val="center"/>
        </w:trPr>
        <w:tc>
          <w:tcPr>
            <w:tcW w:w="1838" w:type="dxa"/>
          </w:tcPr>
          <w:p w14:paraId="0460E76E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Белый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149B1951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r w:rsidRPr="00300EE4">
              <w:rPr>
                <w:bCs/>
                <w:sz w:val="24"/>
                <w:szCs w:val="24"/>
              </w:rPr>
              <w:t>255, 255, 255</w:t>
            </w:r>
          </w:p>
        </w:tc>
      </w:tr>
      <w:tr w:rsidR="00E36B3C" w:rsidRPr="00300EE4" w14:paraId="42B38CBF" w14:textId="77777777" w:rsidTr="00616306">
        <w:trPr>
          <w:jc w:val="center"/>
        </w:trPr>
        <w:tc>
          <w:tcPr>
            <w:tcW w:w="3539" w:type="dxa"/>
            <w:gridSpan w:val="2"/>
          </w:tcPr>
          <w:p w14:paraId="7990CA73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Кайма</w:t>
            </w:r>
            <w:proofErr w:type="spellEnd"/>
          </w:p>
        </w:tc>
      </w:tr>
      <w:tr w:rsidR="00E36B3C" w:rsidRPr="00300EE4" w14:paraId="68B2C4C1" w14:textId="77777777" w:rsidTr="00616306">
        <w:trPr>
          <w:jc w:val="center"/>
        </w:trPr>
        <w:tc>
          <w:tcPr>
            <w:tcW w:w="1838" w:type="dxa"/>
          </w:tcPr>
          <w:p w14:paraId="7D2B55AC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Белый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0282A2F8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r w:rsidRPr="00300EE4">
              <w:rPr>
                <w:bCs/>
                <w:sz w:val="24"/>
                <w:szCs w:val="24"/>
              </w:rPr>
              <w:t>255, 255, 255</w:t>
            </w:r>
          </w:p>
        </w:tc>
      </w:tr>
    </w:tbl>
    <w:p w14:paraId="2D3316F4" w14:textId="77777777" w:rsidR="00E36B3C" w:rsidRPr="00300EE4" w:rsidRDefault="00E36B3C" w:rsidP="00D70A26">
      <w:pPr>
        <w:pStyle w:val="ListParagraph"/>
        <w:tabs>
          <w:tab w:val="left" w:pos="426"/>
        </w:tabs>
        <w:spacing w:line="312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1C045C45" w14:textId="77777777" w:rsidR="00E36B3C" w:rsidRPr="00300EE4" w:rsidRDefault="00E36B3C" w:rsidP="00D70A26">
      <w:pPr>
        <w:pStyle w:val="ListParagraph"/>
        <w:tabs>
          <w:tab w:val="left" w:pos="426"/>
        </w:tabs>
        <w:spacing w:line="312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00E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 xml:space="preserve">Пропорции идентификационной наклейки должны соответствовать таблице 2. Величина В должна составлять 50 мм для транспортных средств категории М1 и </w:t>
      </w:r>
      <w:r w:rsidRPr="00300EE4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N</w:t>
      </w:r>
      <w:r w:rsidRPr="00300EE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 или 120-150 мм для транспортных средств категории M2 и М3, а также N2 и N3.</w:t>
      </w:r>
    </w:p>
    <w:p w14:paraId="6E547D6F" w14:textId="77777777" w:rsidR="00E36B3C" w:rsidRPr="00300EE4" w:rsidRDefault="00E36B3C" w:rsidP="00D70A26">
      <w:pPr>
        <w:autoSpaceDE w:val="0"/>
        <w:autoSpaceDN w:val="0"/>
        <w:adjustRightInd w:val="0"/>
        <w:spacing w:after="120" w:line="312" w:lineRule="auto"/>
        <w:rPr>
          <w:bCs/>
          <w:sz w:val="24"/>
          <w:szCs w:val="24"/>
          <w:lang w:val="en-US"/>
        </w:rPr>
      </w:pPr>
      <w:proofErr w:type="spellStart"/>
      <w:r w:rsidRPr="00300EE4">
        <w:rPr>
          <w:bCs/>
          <w:sz w:val="24"/>
          <w:szCs w:val="24"/>
        </w:rPr>
        <w:t>Таблица</w:t>
      </w:r>
      <w:proofErr w:type="spellEnd"/>
      <w:r w:rsidRPr="00300EE4">
        <w:rPr>
          <w:bCs/>
          <w:sz w:val="24"/>
          <w:szCs w:val="24"/>
        </w:rPr>
        <w:t xml:space="preserve"> 2 — </w:t>
      </w:r>
      <w:proofErr w:type="spellStart"/>
      <w:r w:rsidRPr="00300EE4">
        <w:rPr>
          <w:rFonts w:eastAsia="Calibri"/>
          <w:sz w:val="24"/>
          <w:szCs w:val="24"/>
        </w:rPr>
        <w:t>Размеры</w:t>
      </w:r>
      <w:proofErr w:type="spellEnd"/>
      <w:r w:rsidRPr="00300EE4">
        <w:rPr>
          <w:rFonts w:eastAsia="Calibri"/>
          <w:sz w:val="24"/>
          <w:szCs w:val="24"/>
        </w:rPr>
        <w:t xml:space="preserve"> </w:t>
      </w:r>
      <w:proofErr w:type="spellStart"/>
      <w:r w:rsidRPr="00300EE4">
        <w:rPr>
          <w:rFonts w:eastAsia="Calibri"/>
          <w:sz w:val="24"/>
          <w:szCs w:val="24"/>
        </w:rPr>
        <w:t>элементов</w:t>
      </w:r>
      <w:proofErr w:type="spellEnd"/>
      <w:r w:rsidRPr="00300EE4">
        <w:rPr>
          <w:rFonts w:eastAsia="Calibri"/>
          <w:sz w:val="24"/>
          <w:szCs w:val="24"/>
        </w:rPr>
        <w:t xml:space="preserve"> </w:t>
      </w:r>
      <w:proofErr w:type="spellStart"/>
      <w:r w:rsidRPr="00300EE4">
        <w:rPr>
          <w:rFonts w:eastAsia="Calibri"/>
          <w:sz w:val="24"/>
          <w:szCs w:val="24"/>
        </w:rPr>
        <w:t>идентификационной</w:t>
      </w:r>
      <w:proofErr w:type="spellEnd"/>
      <w:r w:rsidRPr="00300EE4">
        <w:rPr>
          <w:rFonts w:eastAsia="Calibri"/>
          <w:sz w:val="24"/>
          <w:szCs w:val="24"/>
        </w:rPr>
        <w:t xml:space="preserve"> </w:t>
      </w:r>
      <w:proofErr w:type="spellStart"/>
      <w:r w:rsidRPr="00300EE4">
        <w:rPr>
          <w:rFonts w:eastAsia="Calibri"/>
          <w:sz w:val="24"/>
          <w:szCs w:val="24"/>
        </w:rPr>
        <w:t>наклейки</w:t>
      </w:r>
      <w:proofErr w:type="spellEnd"/>
    </w:p>
    <w:p w14:paraId="3A5CF845" w14:textId="77777777" w:rsidR="00E36B3C" w:rsidRPr="00300EE4" w:rsidRDefault="00E36B3C" w:rsidP="00D70A26">
      <w:pPr>
        <w:tabs>
          <w:tab w:val="left" w:pos="3675"/>
        </w:tabs>
        <w:spacing w:line="312" w:lineRule="auto"/>
        <w:rPr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2977"/>
      </w:tblGrid>
      <w:tr w:rsidR="00E36B3C" w:rsidRPr="00300EE4" w14:paraId="0C353CE9" w14:textId="77777777" w:rsidTr="00616306">
        <w:trPr>
          <w:jc w:val="center"/>
        </w:trPr>
        <w:tc>
          <w:tcPr>
            <w:tcW w:w="2689" w:type="dxa"/>
          </w:tcPr>
          <w:p w14:paraId="1BAD4D1B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Элемент</w:t>
            </w:r>
            <w:proofErr w:type="spellEnd"/>
          </w:p>
        </w:tc>
        <w:tc>
          <w:tcPr>
            <w:tcW w:w="5386" w:type="dxa"/>
            <w:gridSpan w:val="2"/>
          </w:tcPr>
          <w:p w14:paraId="6273B6B6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Размер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300EE4">
              <w:rPr>
                <w:bCs/>
                <w:sz w:val="24"/>
                <w:szCs w:val="24"/>
              </w:rPr>
              <w:t>мм</w:t>
            </w:r>
            <w:proofErr w:type="spellEnd"/>
          </w:p>
        </w:tc>
      </w:tr>
      <w:tr w:rsidR="00E36B3C" w:rsidRPr="005863AC" w14:paraId="0E5AFE06" w14:textId="77777777" w:rsidTr="00616306">
        <w:trPr>
          <w:trHeight w:val="195"/>
          <w:jc w:val="center"/>
        </w:trPr>
        <w:tc>
          <w:tcPr>
            <w:tcW w:w="2689" w:type="dxa"/>
            <w:vMerge w:val="restart"/>
          </w:tcPr>
          <w:p w14:paraId="716E737C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rPr>
                <w:bCs/>
                <w:sz w:val="24"/>
                <w:szCs w:val="24"/>
              </w:rPr>
            </w:pPr>
          </w:p>
          <w:p w14:paraId="355148C5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Высота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00EE4">
              <w:rPr>
                <w:bCs/>
                <w:sz w:val="24"/>
                <w:szCs w:val="24"/>
              </w:rPr>
              <w:t>наклейки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(В)</w:t>
            </w:r>
          </w:p>
        </w:tc>
        <w:tc>
          <w:tcPr>
            <w:tcW w:w="2409" w:type="dxa"/>
          </w:tcPr>
          <w:p w14:paraId="0A6176A0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для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00EE4">
              <w:rPr>
                <w:bCs/>
                <w:sz w:val="24"/>
                <w:szCs w:val="24"/>
              </w:rPr>
              <w:t>размещения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00EE4">
              <w:rPr>
                <w:bCs/>
                <w:sz w:val="24"/>
                <w:szCs w:val="24"/>
              </w:rPr>
              <w:t>на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00EE4">
              <w:rPr>
                <w:bCs/>
                <w:sz w:val="24"/>
                <w:szCs w:val="24"/>
              </w:rPr>
              <w:t>остеклении</w:t>
            </w:r>
            <w:proofErr w:type="spellEnd"/>
          </w:p>
        </w:tc>
        <w:tc>
          <w:tcPr>
            <w:tcW w:w="2977" w:type="dxa"/>
          </w:tcPr>
          <w:p w14:paraId="58108F6C" w14:textId="77777777" w:rsidR="00E36B3C" w:rsidRPr="00E36B3C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E36B3C">
              <w:rPr>
                <w:bCs/>
                <w:sz w:val="24"/>
                <w:szCs w:val="24"/>
                <w:lang w:val="ru-RU"/>
              </w:rPr>
              <w:t>для размещения на кузовных элементах</w:t>
            </w:r>
          </w:p>
        </w:tc>
      </w:tr>
      <w:tr w:rsidR="00E36B3C" w:rsidRPr="00300EE4" w14:paraId="743D9EF3" w14:textId="77777777" w:rsidTr="00616306">
        <w:trPr>
          <w:trHeight w:val="195"/>
          <w:jc w:val="center"/>
        </w:trPr>
        <w:tc>
          <w:tcPr>
            <w:tcW w:w="2689" w:type="dxa"/>
            <w:vMerge/>
          </w:tcPr>
          <w:p w14:paraId="53CFF336" w14:textId="77777777" w:rsidR="00E36B3C" w:rsidRPr="00E36B3C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14:paraId="6BB23FF2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r w:rsidRPr="00300EE4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14:paraId="304C253F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r w:rsidRPr="00300EE4">
              <w:rPr>
                <w:bCs/>
                <w:sz w:val="24"/>
                <w:szCs w:val="24"/>
              </w:rPr>
              <w:t>120-150</w:t>
            </w:r>
          </w:p>
        </w:tc>
      </w:tr>
      <w:tr w:rsidR="00E36B3C" w:rsidRPr="00300EE4" w14:paraId="55E6A830" w14:textId="77777777" w:rsidTr="00616306">
        <w:trPr>
          <w:jc w:val="center"/>
        </w:trPr>
        <w:tc>
          <w:tcPr>
            <w:tcW w:w="2689" w:type="dxa"/>
          </w:tcPr>
          <w:p w14:paraId="7B07D1E6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Ширина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00EE4">
              <w:rPr>
                <w:bCs/>
                <w:sz w:val="24"/>
                <w:szCs w:val="24"/>
              </w:rPr>
              <w:t>наклейки</w:t>
            </w:r>
            <w:proofErr w:type="spellEnd"/>
          </w:p>
        </w:tc>
        <w:tc>
          <w:tcPr>
            <w:tcW w:w="5386" w:type="dxa"/>
            <w:gridSpan w:val="2"/>
          </w:tcPr>
          <w:p w14:paraId="760C6E0C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r w:rsidRPr="00300EE4">
              <w:rPr>
                <w:bCs/>
                <w:sz w:val="24"/>
                <w:szCs w:val="24"/>
              </w:rPr>
              <w:t>1,4 В</w:t>
            </w:r>
          </w:p>
        </w:tc>
      </w:tr>
      <w:tr w:rsidR="00E36B3C" w:rsidRPr="00300EE4" w14:paraId="4DB7AAEE" w14:textId="77777777" w:rsidTr="00616306">
        <w:trPr>
          <w:jc w:val="center"/>
        </w:trPr>
        <w:tc>
          <w:tcPr>
            <w:tcW w:w="2689" w:type="dxa"/>
          </w:tcPr>
          <w:p w14:paraId="0CCF0D96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Ширина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00EE4">
              <w:rPr>
                <w:bCs/>
                <w:sz w:val="24"/>
                <w:szCs w:val="24"/>
              </w:rPr>
              <w:t>канта</w:t>
            </w:r>
            <w:proofErr w:type="spellEnd"/>
          </w:p>
        </w:tc>
        <w:tc>
          <w:tcPr>
            <w:tcW w:w="5386" w:type="dxa"/>
            <w:gridSpan w:val="2"/>
          </w:tcPr>
          <w:p w14:paraId="7E48E64A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r w:rsidRPr="00300EE4">
              <w:rPr>
                <w:rFonts w:eastAsia="Calibri"/>
                <w:color w:val="000000" w:themeColor="text1"/>
                <w:sz w:val="24"/>
                <w:szCs w:val="24"/>
              </w:rPr>
              <w:t xml:space="preserve">0,025 В </w:t>
            </w:r>
            <w:r w:rsidRPr="00300EE4">
              <w:rPr>
                <w:rFonts w:eastAsia="Calibri"/>
                <w:color w:val="000000" w:themeColor="text1"/>
                <w:sz w:val="24"/>
                <w:szCs w:val="24"/>
                <w:lang w:val="en-US"/>
              </w:rPr>
              <w:t>min</w:t>
            </w:r>
          </w:p>
        </w:tc>
      </w:tr>
      <w:tr w:rsidR="00E36B3C" w:rsidRPr="00300EE4" w14:paraId="5C657EBC" w14:textId="77777777" w:rsidTr="00616306">
        <w:trPr>
          <w:jc w:val="center"/>
        </w:trPr>
        <w:tc>
          <w:tcPr>
            <w:tcW w:w="2689" w:type="dxa"/>
          </w:tcPr>
          <w:p w14:paraId="1A2544A7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rPr>
                <w:bCs/>
                <w:sz w:val="24"/>
                <w:szCs w:val="24"/>
              </w:rPr>
            </w:pPr>
            <w:proofErr w:type="spellStart"/>
            <w:r w:rsidRPr="00300EE4">
              <w:rPr>
                <w:bCs/>
                <w:sz w:val="24"/>
                <w:szCs w:val="24"/>
              </w:rPr>
              <w:t>Ширина</w:t>
            </w:r>
            <w:proofErr w:type="spellEnd"/>
            <w:r w:rsidRPr="00300EE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00EE4">
              <w:rPr>
                <w:bCs/>
                <w:sz w:val="24"/>
                <w:szCs w:val="24"/>
              </w:rPr>
              <w:t>каймы</w:t>
            </w:r>
            <w:proofErr w:type="spellEnd"/>
          </w:p>
        </w:tc>
        <w:tc>
          <w:tcPr>
            <w:tcW w:w="5386" w:type="dxa"/>
            <w:gridSpan w:val="2"/>
          </w:tcPr>
          <w:p w14:paraId="22C78C7E" w14:textId="77777777" w:rsidR="00E36B3C" w:rsidRPr="00300EE4" w:rsidRDefault="00E36B3C" w:rsidP="00D70A26">
            <w:pPr>
              <w:autoSpaceDE w:val="0"/>
              <w:autoSpaceDN w:val="0"/>
              <w:adjustRightInd w:val="0"/>
              <w:spacing w:before="40" w:after="40" w:line="312" w:lineRule="auto"/>
              <w:jc w:val="center"/>
              <w:rPr>
                <w:bCs/>
                <w:sz w:val="24"/>
                <w:szCs w:val="24"/>
              </w:rPr>
            </w:pPr>
            <w:r w:rsidRPr="00300EE4">
              <w:rPr>
                <w:rFonts w:eastAsia="Calibri"/>
                <w:color w:val="000000" w:themeColor="text1"/>
                <w:sz w:val="24"/>
                <w:szCs w:val="24"/>
              </w:rPr>
              <w:t>0,06 В</w:t>
            </w:r>
          </w:p>
        </w:tc>
      </w:tr>
    </w:tbl>
    <w:p w14:paraId="3CBBDEA5" w14:textId="77777777" w:rsidR="00E36B3C" w:rsidRPr="00300EE4" w:rsidRDefault="00E36B3C" w:rsidP="00E36B3C">
      <w:pPr>
        <w:spacing w:line="288" w:lineRule="auto"/>
        <w:rPr>
          <w:sz w:val="24"/>
        </w:rPr>
      </w:pPr>
    </w:p>
    <w:p w14:paraId="0E592C72" w14:textId="77777777" w:rsidR="00E36B3C" w:rsidRPr="00300EE4" w:rsidRDefault="00E36B3C" w:rsidP="00E36B3C">
      <w:pPr>
        <w:tabs>
          <w:tab w:val="center" w:pos="4819"/>
        </w:tabs>
        <w:spacing w:line="288" w:lineRule="auto"/>
        <w:rPr>
          <w:sz w:val="24"/>
        </w:rPr>
        <w:sectPr w:rsidR="00E36B3C" w:rsidRPr="00300EE4" w:rsidSect="002D412E">
          <w:endnotePr>
            <w:numFmt w:val="decimal"/>
          </w:endnotePr>
          <w:pgSz w:w="11906" w:h="16838" w:code="9"/>
          <w:pgMar w:top="851" w:right="1134" w:bottom="1134" w:left="1134" w:header="680" w:footer="567" w:gutter="0"/>
          <w:cols w:space="708"/>
          <w:docGrid w:linePitch="360"/>
        </w:sectPr>
      </w:pPr>
      <w:r w:rsidRPr="00300EE4">
        <w:rPr>
          <w:sz w:val="24"/>
        </w:rPr>
        <w:tab/>
      </w:r>
    </w:p>
    <w:p w14:paraId="0E0AD65A" w14:textId="77777777" w:rsidR="00E36B3C" w:rsidRPr="00E36B3C" w:rsidRDefault="00E36B3C" w:rsidP="005863AC">
      <w:pPr>
        <w:pStyle w:val="HChG"/>
        <w:spacing w:before="0" w:after="0" w:line="312" w:lineRule="auto"/>
        <w:ind w:left="0" w:right="0" w:firstLine="709"/>
        <w:jc w:val="both"/>
        <w:rPr>
          <w:sz w:val="24"/>
          <w:lang w:val="ru-RU"/>
        </w:rPr>
      </w:pPr>
      <w:r w:rsidRPr="00E36B3C">
        <w:rPr>
          <w:sz w:val="24"/>
          <w:lang w:val="ru-RU"/>
        </w:rPr>
        <w:lastRenderedPageBreak/>
        <w:t>Приложение 11</w:t>
      </w:r>
    </w:p>
    <w:p w14:paraId="50CDF25E" w14:textId="77777777" w:rsidR="00E36B3C" w:rsidRDefault="00E36B3C" w:rsidP="005863AC">
      <w:pPr>
        <w:pStyle w:val="HChG"/>
        <w:spacing w:before="0" w:after="0" w:line="312" w:lineRule="auto"/>
        <w:ind w:left="0" w:right="0" w:firstLine="709"/>
        <w:jc w:val="both"/>
        <w:rPr>
          <w:sz w:val="24"/>
          <w:lang w:val="ru-RU"/>
        </w:rPr>
      </w:pPr>
      <w:r w:rsidRPr="00E36B3C">
        <w:rPr>
          <w:sz w:val="24"/>
          <w:lang w:val="ru-RU"/>
        </w:rPr>
        <w:t xml:space="preserve">Положение, касающееся размещения опознавательного знака транспортных средств категорий </w:t>
      </w:r>
      <w:r w:rsidRPr="00300EE4">
        <w:rPr>
          <w:sz w:val="24"/>
          <w:lang w:val="en-US"/>
        </w:rPr>
        <w:t>M</w:t>
      </w:r>
      <w:r w:rsidRPr="00E36B3C">
        <w:rPr>
          <w:sz w:val="24"/>
          <w:vertAlign w:val="subscript"/>
          <w:lang w:val="ru-RU"/>
        </w:rPr>
        <w:t xml:space="preserve"> </w:t>
      </w:r>
      <w:r w:rsidRPr="00E36B3C">
        <w:rPr>
          <w:sz w:val="24"/>
          <w:lang w:val="ru-RU"/>
        </w:rPr>
        <w:t xml:space="preserve">и </w:t>
      </w:r>
      <w:r w:rsidRPr="00300EE4">
        <w:rPr>
          <w:sz w:val="24"/>
          <w:lang w:val="en-US"/>
        </w:rPr>
        <w:t>N</w:t>
      </w:r>
      <w:r w:rsidRPr="00E36B3C">
        <w:rPr>
          <w:sz w:val="24"/>
          <w:lang w:val="ru-RU"/>
        </w:rPr>
        <w:t xml:space="preserve"> оснащенных электроприводом, включающем ПСХЭЭ</w:t>
      </w:r>
      <w:r>
        <w:rPr>
          <w:sz w:val="24"/>
          <w:lang w:val="ru-RU"/>
        </w:rPr>
        <w:t>.</w:t>
      </w:r>
    </w:p>
    <w:p w14:paraId="07D7D86B" w14:textId="77777777" w:rsidR="00E36B3C" w:rsidRPr="00E36B3C" w:rsidRDefault="00E36B3C" w:rsidP="005863AC">
      <w:pPr>
        <w:spacing w:line="312" w:lineRule="auto"/>
        <w:rPr>
          <w:lang w:val="ru-RU"/>
        </w:rPr>
      </w:pPr>
    </w:p>
    <w:p w14:paraId="7E96334B" w14:textId="77777777" w:rsidR="00F47116" w:rsidRPr="00F47116" w:rsidRDefault="00F47116" w:rsidP="005863AC">
      <w:pPr>
        <w:keepNext/>
        <w:keepLines/>
        <w:tabs>
          <w:tab w:val="right" w:pos="851"/>
        </w:tabs>
        <w:spacing w:line="312" w:lineRule="auto"/>
        <w:ind w:firstLine="709"/>
        <w:jc w:val="both"/>
        <w:outlineLvl w:val="1"/>
        <w:rPr>
          <w:sz w:val="24"/>
          <w:szCs w:val="24"/>
          <w:lang w:val="ru-RU" w:eastAsia="ru-RU"/>
        </w:rPr>
      </w:pPr>
      <w:r w:rsidRPr="00F47116">
        <w:rPr>
          <w:sz w:val="24"/>
          <w:szCs w:val="24"/>
          <w:lang w:val="ru-RU" w:eastAsia="ru-RU"/>
        </w:rPr>
        <w:t xml:space="preserve">Идентификационная наклейка на транспортных средствах категорий М1 и </w:t>
      </w:r>
      <w:r w:rsidRPr="00F47116">
        <w:rPr>
          <w:sz w:val="24"/>
          <w:szCs w:val="24"/>
          <w:lang w:val="en-US" w:eastAsia="ru-RU"/>
        </w:rPr>
        <w:t>N</w:t>
      </w:r>
      <w:r w:rsidRPr="00F47116">
        <w:rPr>
          <w:sz w:val="24"/>
          <w:szCs w:val="24"/>
          <w:lang w:val="ru-RU" w:eastAsia="ru-RU"/>
        </w:rPr>
        <w:t>1 размещается с четырех сторон (рисунок 11.1,</w:t>
      </w:r>
      <w:r>
        <w:rPr>
          <w:sz w:val="24"/>
          <w:szCs w:val="24"/>
          <w:lang w:val="ru-RU" w:eastAsia="ru-RU"/>
        </w:rPr>
        <w:t xml:space="preserve"> </w:t>
      </w:r>
      <w:r w:rsidRPr="00F47116">
        <w:rPr>
          <w:sz w:val="24"/>
          <w:szCs w:val="24"/>
          <w:lang w:val="ru-RU" w:eastAsia="ru-RU"/>
        </w:rPr>
        <w:t>11.3):</w:t>
      </w:r>
    </w:p>
    <w:p w14:paraId="633ACDD0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 w:eastAsia="ru-RU"/>
        </w:rPr>
      </w:pPr>
      <w:r w:rsidRPr="00F47116">
        <w:rPr>
          <w:rFonts w:eastAsia="Calibri"/>
          <w:sz w:val="24"/>
          <w:szCs w:val="24"/>
          <w:lang w:val="ru-RU" w:eastAsia="ru-RU"/>
        </w:rPr>
        <w:t>- спереди: верхний угол лобового стекла со стороны пассажира;</w:t>
      </w:r>
    </w:p>
    <w:p w14:paraId="61F69148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 w:eastAsia="ru-RU"/>
        </w:rPr>
      </w:pPr>
      <w:r w:rsidRPr="00F47116">
        <w:rPr>
          <w:rFonts w:eastAsia="Calibri"/>
          <w:sz w:val="24"/>
          <w:szCs w:val="24"/>
          <w:lang w:val="ru-RU" w:eastAsia="ru-RU"/>
        </w:rPr>
        <w:t>- справа и слева: в нижнем углу бокового стекла возле стойки кузова В;</w:t>
      </w:r>
    </w:p>
    <w:p w14:paraId="4B306680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 w:eastAsia="ru-RU"/>
        </w:rPr>
      </w:pPr>
      <w:r w:rsidRPr="00F47116">
        <w:rPr>
          <w:rFonts w:eastAsia="Calibri"/>
          <w:sz w:val="24"/>
          <w:szCs w:val="24"/>
          <w:lang w:val="ru-RU" w:eastAsia="ru-RU"/>
        </w:rPr>
        <w:t>- сзади: верхний угол заднего стекла со стороны водителя. При отсутствии заднего стекла на заднюю часть кузова со стороны водителя.</w:t>
      </w:r>
    </w:p>
    <w:p w14:paraId="1AD91332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F47116">
        <w:rPr>
          <w:rFonts w:eastAsia="Calibri"/>
          <w:sz w:val="24"/>
          <w:szCs w:val="24"/>
          <w:lang w:val="ru-RU" w:eastAsia="ru-RU"/>
        </w:rPr>
        <w:t xml:space="preserve">Идентификационная наклейка на транспортных средствах категорий </w:t>
      </w:r>
      <w:r w:rsidRPr="00F47116">
        <w:rPr>
          <w:rFonts w:eastAsia="Calibri"/>
          <w:sz w:val="24"/>
          <w:szCs w:val="24"/>
          <w:lang w:val="ru-RU"/>
        </w:rPr>
        <w:t>М2 и М3 размещается с четырех сторон и опционально на крыше (рисунок 11.2).:</w:t>
      </w:r>
    </w:p>
    <w:p w14:paraId="14C21EB6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F47116">
        <w:rPr>
          <w:rFonts w:eastAsia="Calibri"/>
          <w:sz w:val="24"/>
          <w:szCs w:val="24"/>
          <w:lang w:val="ru-RU"/>
        </w:rPr>
        <w:t>- спереди: со стороны дверей салона на лобовом стекле или кузове (наклейка должна контрастировать с фоном);</w:t>
      </w:r>
    </w:p>
    <w:p w14:paraId="7620F2C6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F47116">
        <w:rPr>
          <w:rFonts w:eastAsia="Calibri"/>
          <w:sz w:val="24"/>
          <w:szCs w:val="24"/>
          <w:lang w:val="ru-RU"/>
        </w:rPr>
        <w:t>- сзади: со стороны водителя на заднем стекле или кузове (наклейка должна контрастировать с фоном);</w:t>
      </w:r>
    </w:p>
    <w:p w14:paraId="690E7AC8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F47116">
        <w:rPr>
          <w:rFonts w:eastAsia="Calibri"/>
          <w:sz w:val="24"/>
          <w:szCs w:val="24"/>
          <w:lang w:val="ru-RU"/>
        </w:rPr>
        <w:t xml:space="preserve">- справа и слева: снаружи дверей с правой (в случае транспортных средств, предназначенных для левостороннего движения) либо с левой (в случае транспортных средств, предназначенных для правостороннего движения) стороны, а также с противоположной стороны у аварийных выходов </w:t>
      </w:r>
    </w:p>
    <w:p w14:paraId="6B893760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F47116">
        <w:rPr>
          <w:rFonts w:eastAsia="Calibri"/>
          <w:sz w:val="24"/>
          <w:szCs w:val="24"/>
          <w:lang w:val="ru-RU"/>
        </w:rPr>
        <w:t>- сверху: на крыше возле аварийного выхода</w:t>
      </w:r>
    </w:p>
    <w:p w14:paraId="0A1E4D39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F47116">
        <w:rPr>
          <w:rFonts w:eastAsia="Calibri"/>
          <w:sz w:val="24"/>
          <w:szCs w:val="24"/>
          <w:lang w:val="ru-RU" w:eastAsia="ru-RU"/>
        </w:rPr>
        <w:t xml:space="preserve">Идентификационная наклейка на транспортных средствах категорий </w:t>
      </w:r>
      <w:r w:rsidRPr="00F47116">
        <w:rPr>
          <w:rFonts w:eastAsia="Calibri"/>
          <w:sz w:val="24"/>
          <w:szCs w:val="24"/>
          <w:lang w:val="en-US"/>
        </w:rPr>
        <w:t>N</w:t>
      </w:r>
      <w:r w:rsidRPr="00F47116">
        <w:rPr>
          <w:rFonts w:eastAsia="Calibri"/>
          <w:sz w:val="24"/>
          <w:szCs w:val="24"/>
          <w:lang w:val="ru-RU"/>
        </w:rPr>
        <w:t>2 размещается с четырех сторон и опционально на крыше (рисунок 11.4):</w:t>
      </w:r>
    </w:p>
    <w:p w14:paraId="4785342F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 w:eastAsia="ru-RU"/>
        </w:rPr>
      </w:pPr>
      <w:r w:rsidRPr="00F47116">
        <w:rPr>
          <w:rFonts w:eastAsia="Calibri"/>
          <w:sz w:val="24"/>
          <w:szCs w:val="24"/>
          <w:lang w:val="ru-RU" w:eastAsia="ru-RU"/>
        </w:rPr>
        <w:t>- спереди: верхний угол лобового стекла со стороны пассажира;</w:t>
      </w:r>
    </w:p>
    <w:p w14:paraId="5C2FDCEB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 w:eastAsia="ru-RU"/>
        </w:rPr>
      </w:pPr>
      <w:r w:rsidRPr="00F47116">
        <w:rPr>
          <w:rFonts w:eastAsia="Calibri"/>
          <w:sz w:val="24"/>
          <w:szCs w:val="24"/>
          <w:lang w:val="ru-RU" w:eastAsia="ru-RU"/>
        </w:rPr>
        <w:t>- справа и слева: в нижнем углу бокового стекла возле стойки кузова В;</w:t>
      </w:r>
    </w:p>
    <w:p w14:paraId="333B0827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 w:eastAsia="ru-RU"/>
        </w:rPr>
      </w:pPr>
      <w:r w:rsidRPr="00F47116">
        <w:rPr>
          <w:rFonts w:eastAsia="Calibri"/>
          <w:sz w:val="24"/>
          <w:szCs w:val="24"/>
          <w:lang w:val="ru-RU" w:eastAsia="ru-RU"/>
        </w:rPr>
        <w:t>- сзади: верхний угол заднего стекла со стороны водителя. При отсутствии заднего стекла на заднюю часть кузова со стороны водителя.</w:t>
      </w:r>
    </w:p>
    <w:p w14:paraId="7AB47F67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F47116">
        <w:rPr>
          <w:rFonts w:eastAsia="Calibri"/>
          <w:sz w:val="24"/>
          <w:szCs w:val="24"/>
          <w:lang w:val="ru-RU" w:eastAsia="ru-RU"/>
        </w:rPr>
        <w:t xml:space="preserve">Идентификационная наклейка на транспортных средствах категорий </w:t>
      </w:r>
      <w:r w:rsidRPr="00F47116">
        <w:rPr>
          <w:rFonts w:eastAsia="Calibri"/>
          <w:sz w:val="24"/>
          <w:szCs w:val="24"/>
          <w:lang w:val="en-US"/>
        </w:rPr>
        <w:t>N</w:t>
      </w:r>
      <w:r w:rsidRPr="00F47116">
        <w:rPr>
          <w:rFonts w:eastAsia="Calibri"/>
          <w:sz w:val="24"/>
          <w:szCs w:val="24"/>
          <w:lang w:val="ru-RU"/>
        </w:rPr>
        <w:t>3 размещается с четырех сторон и опционально на крыше (рисунок 11.5):</w:t>
      </w:r>
    </w:p>
    <w:p w14:paraId="79889E4E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/>
        </w:rPr>
      </w:pPr>
      <w:r w:rsidRPr="00F47116">
        <w:rPr>
          <w:rFonts w:eastAsia="Calibri"/>
          <w:sz w:val="24"/>
          <w:szCs w:val="24"/>
          <w:lang w:val="ru-RU"/>
        </w:rPr>
        <w:t>- спереди: со стороны пассажира на лобовом стекле или кузове (наклейка должна контрастировать с фоном);</w:t>
      </w:r>
    </w:p>
    <w:p w14:paraId="092E1B56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 w:eastAsia="ru-RU"/>
        </w:rPr>
      </w:pPr>
      <w:r w:rsidRPr="00F47116">
        <w:rPr>
          <w:rFonts w:eastAsia="Calibri"/>
          <w:sz w:val="24"/>
          <w:szCs w:val="24"/>
          <w:lang w:val="ru-RU" w:eastAsia="ru-RU"/>
        </w:rPr>
        <w:t xml:space="preserve">- справа и слева: </w:t>
      </w:r>
      <w:r w:rsidRPr="00F47116">
        <w:rPr>
          <w:rFonts w:eastAsia="Calibri"/>
          <w:sz w:val="24"/>
          <w:szCs w:val="24"/>
          <w:lang w:val="ru-RU"/>
        </w:rPr>
        <w:t>снаружи дверей</w:t>
      </w:r>
    </w:p>
    <w:p w14:paraId="48DB759A" w14:textId="77777777" w:rsidR="00F47116" w:rsidRP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 w:eastAsia="ru-RU"/>
        </w:rPr>
      </w:pPr>
      <w:r w:rsidRPr="00F47116">
        <w:rPr>
          <w:rFonts w:eastAsia="Calibri"/>
          <w:sz w:val="24"/>
          <w:szCs w:val="24"/>
          <w:lang w:val="ru-RU" w:eastAsia="ru-RU"/>
        </w:rPr>
        <w:t>- сзади: верхний угол заднего стекла со стороны водителя. При отсутствии заднего стекла на заднюю часть кузова со стороны водителя.</w:t>
      </w:r>
    </w:p>
    <w:p w14:paraId="263B7A1A" w14:textId="77777777" w:rsidR="00F47116" w:rsidRDefault="00F47116" w:rsidP="005863AC">
      <w:pPr>
        <w:spacing w:line="312" w:lineRule="auto"/>
        <w:ind w:firstLine="709"/>
        <w:jc w:val="both"/>
        <w:rPr>
          <w:rFonts w:eastAsia="Calibri"/>
          <w:sz w:val="24"/>
          <w:szCs w:val="24"/>
          <w:lang w:val="ru-RU" w:eastAsia="ru-RU"/>
        </w:rPr>
      </w:pPr>
      <w:r w:rsidRPr="00F47116">
        <w:rPr>
          <w:rFonts w:eastAsia="Calibri"/>
          <w:sz w:val="24"/>
          <w:szCs w:val="24"/>
          <w:lang w:val="ru-RU" w:eastAsia="ru-RU"/>
        </w:rPr>
        <w:t>- сверху возле аварийного выхода.</w:t>
      </w:r>
    </w:p>
    <w:p w14:paraId="52C7F32A" w14:textId="77777777" w:rsidR="00F47116" w:rsidRDefault="00F47116">
      <w:pPr>
        <w:suppressAutoHyphens w:val="0"/>
        <w:spacing w:line="240" w:lineRule="auto"/>
        <w:rPr>
          <w:rFonts w:eastAsia="Calibri"/>
          <w:sz w:val="24"/>
          <w:szCs w:val="24"/>
          <w:lang w:val="ru-RU" w:eastAsia="ru-RU"/>
        </w:rPr>
      </w:pPr>
      <w:r>
        <w:rPr>
          <w:rFonts w:eastAsia="Calibri"/>
          <w:sz w:val="24"/>
          <w:szCs w:val="24"/>
          <w:lang w:val="ru-RU" w:eastAsia="ru-RU"/>
        </w:rPr>
        <w:br w:type="page"/>
      </w:r>
    </w:p>
    <w:p w14:paraId="5BC8632E" w14:textId="77777777" w:rsidR="00E36B3C" w:rsidRPr="00E36B3C" w:rsidRDefault="00E36B3C" w:rsidP="00E36B3C">
      <w:pPr>
        <w:pStyle w:val="SingleTxtG"/>
        <w:spacing w:line="288" w:lineRule="auto"/>
        <w:jc w:val="center"/>
        <w:rPr>
          <w:sz w:val="24"/>
          <w:lang w:val="ru-RU"/>
        </w:rPr>
      </w:pPr>
    </w:p>
    <w:p w14:paraId="3191BC25" w14:textId="77777777" w:rsidR="00E36B3C" w:rsidRPr="00300EE4" w:rsidRDefault="00E36B3C" w:rsidP="00E36B3C">
      <w:pPr>
        <w:spacing w:line="288" w:lineRule="auto"/>
        <w:jc w:val="center"/>
        <w:rPr>
          <w:sz w:val="24"/>
        </w:rPr>
      </w:pPr>
      <w:r w:rsidRPr="00300EE4">
        <w:rPr>
          <w:noProof/>
          <w:sz w:val="24"/>
          <w:lang w:val="ru-RU" w:eastAsia="ru-RU"/>
        </w:rPr>
        <w:drawing>
          <wp:inline distT="0" distB="0" distL="0" distR="0" wp14:anchorId="1085B7BC" wp14:editId="74E64EC8">
            <wp:extent cx="3276600" cy="1377574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7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EE4">
        <w:rPr>
          <w:noProof/>
          <w:sz w:val="24"/>
          <w:lang w:val="ru-RU" w:eastAsia="ru-RU"/>
        </w:rPr>
        <w:drawing>
          <wp:inline distT="0" distB="0" distL="0" distR="0" wp14:anchorId="4269444B" wp14:editId="5B6DD1FA">
            <wp:extent cx="2895600" cy="1205323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A884" w14:textId="77777777" w:rsidR="00E36B3C" w:rsidRPr="00300EE4" w:rsidRDefault="00E36B3C" w:rsidP="00E36B3C">
      <w:pPr>
        <w:spacing w:line="288" w:lineRule="auto"/>
        <w:jc w:val="center"/>
        <w:rPr>
          <w:sz w:val="24"/>
        </w:rPr>
      </w:pPr>
    </w:p>
    <w:p w14:paraId="71AC97F5" w14:textId="77777777" w:rsidR="00E36B3C" w:rsidRPr="00300EE4" w:rsidRDefault="00E36B3C" w:rsidP="00E36B3C">
      <w:pPr>
        <w:spacing w:line="288" w:lineRule="auto"/>
        <w:jc w:val="center"/>
        <w:rPr>
          <w:sz w:val="24"/>
        </w:rPr>
      </w:pPr>
    </w:p>
    <w:p w14:paraId="054E8134" w14:textId="77777777" w:rsidR="00E36B3C" w:rsidRPr="00300EE4" w:rsidRDefault="00E36B3C" w:rsidP="00E36B3C">
      <w:pPr>
        <w:spacing w:line="288" w:lineRule="auto"/>
        <w:jc w:val="center"/>
        <w:rPr>
          <w:sz w:val="24"/>
        </w:rPr>
      </w:pPr>
      <w:r w:rsidRPr="00300EE4">
        <w:rPr>
          <w:noProof/>
          <w:sz w:val="24"/>
          <w:lang w:val="ru-RU" w:eastAsia="ru-RU"/>
        </w:rPr>
        <w:drawing>
          <wp:inline distT="0" distB="0" distL="0" distR="0" wp14:anchorId="1F1D50C5" wp14:editId="42B04D17">
            <wp:extent cx="1566180" cy="1169222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180" cy="11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EE4">
        <w:rPr>
          <w:noProof/>
          <w:sz w:val="24"/>
          <w:lang w:val="ru-RU" w:eastAsia="ru-RU"/>
        </w:rPr>
        <w:drawing>
          <wp:inline distT="0" distB="0" distL="0" distR="0" wp14:anchorId="008A35B0" wp14:editId="513A5B9B">
            <wp:extent cx="1498655" cy="1175020"/>
            <wp:effectExtent l="0" t="0" r="6350" b="635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55" cy="11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4A49" w14:textId="77777777" w:rsidR="00E36B3C" w:rsidRPr="00300EE4" w:rsidRDefault="00E36B3C" w:rsidP="00E36B3C">
      <w:pPr>
        <w:spacing w:line="288" w:lineRule="auto"/>
        <w:jc w:val="center"/>
        <w:rPr>
          <w:sz w:val="24"/>
        </w:rPr>
      </w:pPr>
    </w:p>
    <w:p w14:paraId="5891944E" w14:textId="77777777" w:rsidR="00E36B3C" w:rsidRPr="00300EE4" w:rsidRDefault="00E36B3C" w:rsidP="00E36B3C">
      <w:pPr>
        <w:spacing w:line="288" w:lineRule="auto"/>
        <w:rPr>
          <w:sz w:val="24"/>
        </w:rPr>
      </w:pPr>
    </w:p>
    <w:p w14:paraId="63F3609B" w14:textId="77777777" w:rsidR="00E36B3C" w:rsidRPr="00300EE4" w:rsidRDefault="00E36B3C" w:rsidP="00E36B3C">
      <w:pPr>
        <w:spacing w:line="288" w:lineRule="auto"/>
        <w:jc w:val="center"/>
        <w:rPr>
          <w:sz w:val="24"/>
        </w:rPr>
      </w:pPr>
    </w:p>
    <w:p w14:paraId="0ACE0635" w14:textId="77777777" w:rsidR="00E36B3C" w:rsidRPr="00E36B3C" w:rsidRDefault="00E36B3C" w:rsidP="00E36B3C">
      <w:pPr>
        <w:spacing w:line="288" w:lineRule="auto"/>
        <w:jc w:val="center"/>
        <w:rPr>
          <w:sz w:val="24"/>
          <w:lang w:val="ru-RU"/>
        </w:rPr>
      </w:pPr>
      <w:r w:rsidRPr="00E36B3C">
        <w:rPr>
          <w:sz w:val="24"/>
          <w:lang w:val="ru-RU"/>
        </w:rPr>
        <w:t>Рисунок 11.1- Размещение на транспортном средстве категории М1</w:t>
      </w:r>
    </w:p>
    <w:p w14:paraId="1CD0E850" w14:textId="77777777" w:rsidR="00F47116" w:rsidRDefault="00F47116">
      <w:pPr>
        <w:suppressAutoHyphens w:val="0"/>
        <w:spacing w:line="240" w:lineRule="auto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14:paraId="156CFC5D" w14:textId="77777777" w:rsidR="00F47116" w:rsidRPr="00F47116" w:rsidRDefault="00F47116" w:rsidP="00F47116">
      <w:pPr>
        <w:jc w:val="center"/>
        <w:rPr>
          <w:rFonts w:eastAsia="Calibri"/>
          <w:szCs w:val="22"/>
          <w:lang w:val="ru-RU"/>
        </w:rPr>
      </w:pPr>
    </w:p>
    <w:p w14:paraId="111A3136" w14:textId="77777777" w:rsidR="00F47116" w:rsidRPr="00F47116" w:rsidRDefault="00F47116" w:rsidP="00F47116">
      <w:pPr>
        <w:jc w:val="center"/>
        <w:rPr>
          <w:rFonts w:eastAsia="Calibri"/>
          <w:szCs w:val="22"/>
          <w:lang w:val="ru-RU"/>
        </w:rPr>
      </w:pPr>
      <w:r w:rsidRPr="00F47116">
        <w:rPr>
          <w:rFonts w:eastAsia="Calibri"/>
          <w:noProof/>
          <w:szCs w:val="22"/>
          <w:lang w:val="ru-RU" w:eastAsia="ru-RU"/>
        </w:rPr>
        <w:drawing>
          <wp:inline distT="0" distB="0" distL="0" distR="0" wp14:anchorId="46D92BC4" wp14:editId="1470D712">
            <wp:extent cx="5095875" cy="177093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7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ABA6" w14:textId="77777777" w:rsidR="00F47116" w:rsidRPr="00F47116" w:rsidRDefault="00F47116" w:rsidP="00F47116">
      <w:pPr>
        <w:jc w:val="center"/>
        <w:rPr>
          <w:rFonts w:eastAsia="Calibri"/>
          <w:szCs w:val="22"/>
          <w:lang w:val="ru-RU"/>
        </w:rPr>
      </w:pPr>
    </w:p>
    <w:p w14:paraId="5D6BE0A3" w14:textId="77777777" w:rsidR="00F47116" w:rsidRPr="00F47116" w:rsidRDefault="00F47116" w:rsidP="00F47116">
      <w:pPr>
        <w:jc w:val="center"/>
        <w:rPr>
          <w:rFonts w:eastAsia="Calibri"/>
          <w:szCs w:val="22"/>
          <w:lang w:val="ru-RU"/>
        </w:rPr>
      </w:pPr>
      <w:r w:rsidRPr="00F47116">
        <w:rPr>
          <w:rFonts w:eastAsia="Calibri"/>
          <w:noProof/>
          <w:szCs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F79159" wp14:editId="7F8FEBEE">
                <wp:simplePos x="0" y="0"/>
                <wp:positionH relativeFrom="column">
                  <wp:posOffset>4166236</wp:posOffset>
                </wp:positionH>
                <wp:positionV relativeFrom="paragraph">
                  <wp:posOffset>1309370</wp:posOffset>
                </wp:positionV>
                <wp:extent cx="1219200" cy="1404620"/>
                <wp:effectExtent l="0" t="0" r="19050" b="139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F0C56" w14:textId="77777777" w:rsidR="00F47116" w:rsidRPr="008C5988" w:rsidRDefault="00F47116" w:rsidP="00F47116">
                            <w:r>
                              <w:t>Аварийный 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F7915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8.05pt;margin-top:103.1pt;width:9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">
                <v:textbox style="mso-fit-shape-to-text:t">
                  <w:txbxContent>
                    <w:p w14:paraId="13DF0C56" w14:textId="77777777" w:rsidR="00F47116" w:rsidRPr="008C5988" w:rsidRDefault="00F47116" w:rsidP="00F47116">
                      <w:r>
                        <w:t>Аварийный выход</w:t>
                      </w:r>
                    </w:p>
                  </w:txbxContent>
                </v:textbox>
              </v:shape>
            </w:pict>
          </mc:Fallback>
        </mc:AlternateContent>
      </w:r>
      <w:r w:rsidRPr="00F47116">
        <w:rPr>
          <w:rFonts w:eastAsia="Calibri"/>
          <w:noProof/>
          <w:szCs w:val="22"/>
          <w:lang w:val="ru-RU" w:eastAsia="ru-RU"/>
        </w:rPr>
        <w:drawing>
          <wp:inline distT="0" distB="0" distL="0" distR="0" wp14:anchorId="4F5AF92E" wp14:editId="70162CF4">
            <wp:extent cx="4810125" cy="17194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116">
        <w:rPr>
          <w:rFonts w:eastAsia="Calibri"/>
          <w:szCs w:val="22"/>
          <w:lang w:val="ru-RU"/>
        </w:rPr>
        <w:br w:type="textWrapping" w:clear="all"/>
      </w:r>
    </w:p>
    <w:p w14:paraId="0E95A52F" w14:textId="77777777" w:rsidR="00F47116" w:rsidRPr="00F47116" w:rsidRDefault="00F47116" w:rsidP="00F47116">
      <w:pPr>
        <w:jc w:val="center"/>
        <w:rPr>
          <w:rFonts w:eastAsia="Calibri"/>
          <w:szCs w:val="22"/>
          <w:lang w:val="ru-RU"/>
        </w:rPr>
      </w:pPr>
      <w:r w:rsidRPr="00F47116">
        <w:rPr>
          <w:rFonts w:eastAsia="Calibri"/>
          <w:noProof/>
          <w:szCs w:val="22"/>
          <w:lang w:val="ru-RU" w:eastAsia="ru-RU"/>
        </w:rPr>
        <w:drawing>
          <wp:inline distT="0" distB="0" distL="0" distR="0" wp14:anchorId="1DC78547" wp14:editId="0A50B95B">
            <wp:extent cx="1896573" cy="168592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25" cy="17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3AC">
        <w:rPr>
          <w:rFonts w:eastAsia="Calibri"/>
          <w:szCs w:val="22"/>
          <w:lang w:val="ru-RU"/>
        </w:rPr>
        <w:t xml:space="preserve">     </w:t>
      </w:r>
      <w:r w:rsidRPr="00F47116">
        <w:rPr>
          <w:rFonts w:eastAsia="Calibri"/>
          <w:noProof/>
          <w:szCs w:val="22"/>
          <w:lang w:val="ru-RU" w:eastAsia="ru-RU"/>
        </w:rPr>
        <w:drawing>
          <wp:inline distT="0" distB="0" distL="0" distR="0" wp14:anchorId="55E39340" wp14:editId="1694EB20">
            <wp:extent cx="1647825" cy="17598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30" cy="17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B8FE" w14:textId="77777777" w:rsidR="00F47116" w:rsidRPr="00F47116" w:rsidRDefault="00F47116" w:rsidP="00F47116">
      <w:pPr>
        <w:tabs>
          <w:tab w:val="left" w:pos="5775"/>
        </w:tabs>
        <w:rPr>
          <w:rFonts w:eastAsia="Calibri"/>
          <w:szCs w:val="22"/>
          <w:lang w:val="ru-RU"/>
        </w:rPr>
      </w:pPr>
    </w:p>
    <w:p w14:paraId="6A3BB599" w14:textId="77777777" w:rsidR="00F47116" w:rsidRPr="00F47116" w:rsidRDefault="00F47116" w:rsidP="00F47116">
      <w:pPr>
        <w:jc w:val="center"/>
        <w:rPr>
          <w:rFonts w:eastAsia="Calibri"/>
          <w:szCs w:val="22"/>
          <w:lang w:val="ru-RU"/>
        </w:rPr>
      </w:pPr>
      <w:r w:rsidRPr="00F47116">
        <w:rPr>
          <w:rFonts w:eastAsia="Calibri"/>
          <w:noProof/>
          <w:szCs w:val="22"/>
          <w:lang w:val="ru-RU" w:eastAsia="ru-RU"/>
        </w:rPr>
        <w:drawing>
          <wp:inline distT="0" distB="0" distL="0" distR="0" wp14:anchorId="6A0CDB2D" wp14:editId="0A41422A">
            <wp:extent cx="2009775" cy="199834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116">
        <w:rPr>
          <w:rFonts w:eastAsia="Calibri"/>
          <w:noProof/>
          <w:szCs w:val="22"/>
          <w:lang w:val="ru-RU" w:eastAsia="ru-RU"/>
        </w:rPr>
        <w:drawing>
          <wp:inline distT="0" distB="0" distL="0" distR="0" wp14:anchorId="0493FF8E" wp14:editId="3CBFAA33">
            <wp:extent cx="1915946" cy="195199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32" cy="1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116">
        <w:rPr>
          <w:rFonts w:eastAsia="Calibri"/>
          <w:szCs w:val="22"/>
          <w:lang w:val="ru-RU"/>
        </w:rPr>
        <w:t xml:space="preserve"> </w:t>
      </w:r>
    </w:p>
    <w:p w14:paraId="0FB299CF" w14:textId="77777777" w:rsidR="00F47116" w:rsidRPr="00F47116" w:rsidRDefault="00F47116" w:rsidP="00F47116">
      <w:pPr>
        <w:jc w:val="center"/>
        <w:rPr>
          <w:rFonts w:eastAsia="Calibri"/>
          <w:szCs w:val="22"/>
          <w:lang w:val="ru-RU"/>
        </w:rPr>
      </w:pPr>
    </w:p>
    <w:p w14:paraId="51C34AE7" w14:textId="77777777" w:rsidR="00E36B3C" w:rsidRDefault="00E36B3C" w:rsidP="00E36B3C">
      <w:pPr>
        <w:spacing w:line="288" w:lineRule="auto"/>
        <w:jc w:val="center"/>
        <w:rPr>
          <w:sz w:val="24"/>
          <w:szCs w:val="24"/>
          <w:lang w:val="ru-RU"/>
        </w:rPr>
      </w:pPr>
      <w:r w:rsidRPr="00E36B3C">
        <w:rPr>
          <w:sz w:val="24"/>
          <w:lang w:val="ru-RU"/>
        </w:rPr>
        <w:t xml:space="preserve">Рисунок 11.2- Размещение на транспортном средстве категории </w:t>
      </w:r>
      <w:r w:rsidRPr="00E36B3C">
        <w:rPr>
          <w:sz w:val="24"/>
          <w:szCs w:val="24"/>
          <w:lang w:val="ru-RU"/>
        </w:rPr>
        <w:t>М2 и М3</w:t>
      </w:r>
    </w:p>
    <w:p w14:paraId="4C1D5C4E" w14:textId="77777777" w:rsidR="00E36B3C" w:rsidRDefault="00E36B3C">
      <w:pPr>
        <w:suppressAutoHyphens w:val="0"/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1D6AF4C1" w14:textId="77777777" w:rsidR="00E36B3C" w:rsidRPr="00E36B3C" w:rsidRDefault="00E36B3C" w:rsidP="00E36B3C">
      <w:pPr>
        <w:tabs>
          <w:tab w:val="left" w:pos="5775"/>
        </w:tabs>
        <w:spacing w:line="288" w:lineRule="auto"/>
        <w:rPr>
          <w:sz w:val="24"/>
          <w:lang w:val="ru-RU"/>
        </w:rPr>
      </w:pPr>
    </w:p>
    <w:p w14:paraId="2B3C507A" w14:textId="77777777" w:rsidR="00E36B3C" w:rsidRPr="00300EE4" w:rsidRDefault="00E36B3C" w:rsidP="00E36B3C">
      <w:pPr>
        <w:tabs>
          <w:tab w:val="left" w:pos="5775"/>
        </w:tabs>
        <w:spacing w:line="288" w:lineRule="auto"/>
        <w:jc w:val="center"/>
        <w:rPr>
          <w:sz w:val="24"/>
        </w:rPr>
      </w:pPr>
      <w:r w:rsidRPr="00300EE4">
        <w:rPr>
          <w:noProof/>
          <w:sz w:val="24"/>
          <w:lang w:val="ru-RU" w:eastAsia="ru-RU"/>
        </w:rPr>
        <w:drawing>
          <wp:inline distT="0" distB="0" distL="0" distR="0" wp14:anchorId="1FF14889" wp14:editId="067879BA">
            <wp:extent cx="3124865" cy="1485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96" cy="1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3349" w14:textId="77777777" w:rsidR="00E36B3C" w:rsidRPr="00300EE4" w:rsidRDefault="00E36B3C" w:rsidP="00E36B3C">
      <w:pPr>
        <w:tabs>
          <w:tab w:val="left" w:pos="5775"/>
        </w:tabs>
        <w:spacing w:line="288" w:lineRule="auto"/>
        <w:jc w:val="center"/>
        <w:rPr>
          <w:sz w:val="24"/>
        </w:rPr>
      </w:pPr>
    </w:p>
    <w:p w14:paraId="3E043EA0" w14:textId="77777777" w:rsidR="00E36B3C" w:rsidRPr="00300EE4" w:rsidRDefault="00E36B3C" w:rsidP="00E36B3C">
      <w:pPr>
        <w:tabs>
          <w:tab w:val="left" w:pos="5775"/>
        </w:tabs>
        <w:spacing w:line="288" w:lineRule="auto"/>
        <w:jc w:val="center"/>
        <w:rPr>
          <w:noProof/>
          <w:sz w:val="24"/>
          <w:lang w:eastAsia="ru-RU"/>
        </w:rPr>
      </w:pPr>
      <w:r w:rsidRPr="00300EE4">
        <w:rPr>
          <w:noProof/>
          <w:sz w:val="24"/>
          <w:lang w:eastAsia="ru-RU"/>
        </w:rPr>
        <w:t xml:space="preserve"> </w:t>
      </w:r>
      <w:r w:rsidRPr="00300EE4">
        <w:rPr>
          <w:noProof/>
          <w:sz w:val="24"/>
          <w:lang w:val="ru-RU" w:eastAsia="ru-RU"/>
        </w:rPr>
        <w:drawing>
          <wp:inline distT="0" distB="0" distL="0" distR="0" wp14:anchorId="56E292C2" wp14:editId="4D25138A">
            <wp:extent cx="3324225" cy="14144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686D" w14:textId="77777777" w:rsidR="00E36B3C" w:rsidRPr="00300EE4" w:rsidRDefault="00E36B3C" w:rsidP="00E36B3C">
      <w:pPr>
        <w:tabs>
          <w:tab w:val="left" w:pos="5775"/>
        </w:tabs>
        <w:spacing w:line="288" w:lineRule="auto"/>
        <w:jc w:val="center"/>
        <w:rPr>
          <w:noProof/>
          <w:sz w:val="24"/>
          <w:lang w:eastAsia="ru-RU"/>
        </w:rPr>
      </w:pPr>
    </w:p>
    <w:p w14:paraId="0629F172" w14:textId="77777777" w:rsidR="00E36B3C" w:rsidRPr="00300EE4" w:rsidRDefault="00E36B3C" w:rsidP="00E36B3C">
      <w:pPr>
        <w:tabs>
          <w:tab w:val="left" w:pos="5775"/>
        </w:tabs>
        <w:spacing w:line="288" w:lineRule="auto"/>
        <w:jc w:val="center"/>
        <w:rPr>
          <w:noProof/>
          <w:sz w:val="24"/>
          <w:lang w:eastAsia="ru-RU"/>
        </w:rPr>
      </w:pPr>
    </w:p>
    <w:p w14:paraId="12205FB5" w14:textId="77777777" w:rsidR="00E36B3C" w:rsidRPr="00300EE4" w:rsidRDefault="00E36B3C" w:rsidP="00E36B3C">
      <w:pPr>
        <w:tabs>
          <w:tab w:val="left" w:pos="5775"/>
        </w:tabs>
        <w:spacing w:line="288" w:lineRule="auto"/>
        <w:jc w:val="center"/>
        <w:rPr>
          <w:noProof/>
          <w:sz w:val="24"/>
          <w:lang w:eastAsia="ru-RU"/>
        </w:rPr>
      </w:pPr>
      <w:r w:rsidRPr="00300EE4">
        <w:rPr>
          <w:noProof/>
          <w:sz w:val="24"/>
          <w:lang w:val="ru-RU" w:eastAsia="ru-RU"/>
        </w:rPr>
        <w:drawing>
          <wp:inline distT="0" distB="0" distL="0" distR="0" wp14:anchorId="226B60AA" wp14:editId="0C6810D5">
            <wp:extent cx="1632293" cy="145732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20" cy="14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E4">
        <w:rPr>
          <w:noProof/>
          <w:sz w:val="24"/>
          <w:lang w:val="ru-RU" w:eastAsia="ru-RU"/>
        </w:rPr>
        <w:drawing>
          <wp:inline distT="0" distB="0" distL="0" distR="0" wp14:anchorId="0F5A8244" wp14:editId="1E4417BD">
            <wp:extent cx="1962150" cy="15849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61" cy="161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6C8E" w14:textId="77777777" w:rsidR="00E36B3C" w:rsidRDefault="00E36B3C" w:rsidP="00E36B3C">
      <w:pPr>
        <w:tabs>
          <w:tab w:val="left" w:pos="5775"/>
        </w:tabs>
        <w:spacing w:line="288" w:lineRule="auto"/>
        <w:jc w:val="center"/>
        <w:rPr>
          <w:sz w:val="24"/>
        </w:rPr>
      </w:pPr>
    </w:p>
    <w:p w14:paraId="67C58090" w14:textId="77777777" w:rsidR="00E36B3C" w:rsidRPr="00300EE4" w:rsidRDefault="00E36B3C" w:rsidP="00E36B3C">
      <w:pPr>
        <w:tabs>
          <w:tab w:val="left" w:pos="5775"/>
        </w:tabs>
        <w:spacing w:line="288" w:lineRule="auto"/>
        <w:jc w:val="center"/>
        <w:rPr>
          <w:sz w:val="24"/>
        </w:rPr>
      </w:pPr>
    </w:p>
    <w:p w14:paraId="1EE2139E" w14:textId="77777777" w:rsidR="00E36B3C" w:rsidRPr="00E36B3C" w:rsidRDefault="00E36B3C" w:rsidP="00E36B3C">
      <w:pPr>
        <w:tabs>
          <w:tab w:val="left" w:pos="5775"/>
        </w:tabs>
        <w:spacing w:line="288" w:lineRule="auto"/>
        <w:jc w:val="center"/>
        <w:rPr>
          <w:sz w:val="24"/>
          <w:lang w:val="ru-RU"/>
        </w:rPr>
      </w:pPr>
      <w:r w:rsidRPr="00E36B3C">
        <w:rPr>
          <w:sz w:val="24"/>
          <w:lang w:val="ru-RU"/>
        </w:rPr>
        <w:t xml:space="preserve">Рисунок 11.3 Размещение на транспортном средстве категории </w:t>
      </w:r>
      <w:r w:rsidRPr="00300EE4">
        <w:rPr>
          <w:sz w:val="24"/>
          <w:lang w:val="en-US"/>
        </w:rPr>
        <w:t>N</w:t>
      </w:r>
      <w:r w:rsidRPr="00E36B3C">
        <w:rPr>
          <w:sz w:val="24"/>
          <w:lang w:val="ru-RU"/>
        </w:rPr>
        <w:t>1</w:t>
      </w:r>
    </w:p>
    <w:p w14:paraId="62175F2D" w14:textId="77777777" w:rsidR="00E36B3C" w:rsidRDefault="00E36B3C">
      <w:pPr>
        <w:suppressAutoHyphens w:val="0"/>
        <w:spacing w:line="240" w:lineRule="auto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14:paraId="35AB25D4" w14:textId="77777777" w:rsidR="00E36B3C" w:rsidRPr="00E36B3C" w:rsidRDefault="00E36B3C" w:rsidP="00E36B3C">
      <w:pPr>
        <w:tabs>
          <w:tab w:val="left" w:pos="5775"/>
        </w:tabs>
        <w:spacing w:line="288" w:lineRule="auto"/>
        <w:rPr>
          <w:sz w:val="24"/>
          <w:lang w:val="ru-RU"/>
        </w:rPr>
      </w:pPr>
    </w:p>
    <w:p w14:paraId="01D6FFC0" w14:textId="77777777" w:rsidR="00E36B3C" w:rsidRPr="00E36B3C" w:rsidRDefault="00E36B3C" w:rsidP="00E36B3C">
      <w:pPr>
        <w:tabs>
          <w:tab w:val="left" w:pos="5775"/>
        </w:tabs>
        <w:spacing w:line="288" w:lineRule="auto"/>
        <w:rPr>
          <w:sz w:val="24"/>
          <w:lang w:val="ru-RU"/>
        </w:rPr>
      </w:pPr>
    </w:p>
    <w:p w14:paraId="301E1209" w14:textId="77777777" w:rsidR="00E36B3C" w:rsidRPr="00300EE4" w:rsidRDefault="00F47116" w:rsidP="00E36B3C">
      <w:pPr>
        <w:tabs>
          <w:tab w:val="left" w:pos="5775"/>
        </w:tabs>
        <w:spacing w:line="288" w:lineRule="auto"/>
        <w:jc w:val="center"/>
        <w:rPr>
          <w:sz w:val="24"/>
        </w:rPr>
      </w:pPr>
      <w:r w:rsidRPr="00F47116">
        <w:rPr>
          <w:rFonts w:eastAsia="Calibri"/>
          <w:noProof/>
          <w:szCs w:val="22"/>
          <w:lang w:val="ru-RU" w:eastAsia="ru-RU"/>
        </w:rPr>
        <w:drawing>
          <wp:inline distT="0" distB="0" distL="0" distR="0" wp14:anchorId="354F6781" wp14:editId="4242A265">
            <wp:extent cx="3228340" cy="1438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C056" w14:textId="77777777" w:rsidR="00E36B3C" w:rsidRPr="00300EE4" w:rsidRDefault="00E36B3C" w:rsidP="00E36B3C">
      <w:pPr>
        <w:spacing w:line="288" w:lineRule="auto"/>
        <w:jc w:val="center"/>
        <w:rPr>
          <w:sz w:val="24"/>
        </w:rPr>
      </w:pPr>
    </w:p>
    <w:p w14:paraId="742D5E48" w14:textId="77777777" w:rsidR="00E36B3C" w:rsidRPr="00300EE4" w:rsidRDefault="00E36B3C" w:rsidP="00E36B3C">
      <w:pPr>
        <w:spacing w:line="288" w:lineRule="auto"/>
        <w:jc w:val="center"/>
        <w:rPr>
          <w:sz w:val="24"/>
        </w:rPr>
      </w:pPr>
      <w:r w:rsidRPr="00300EE4">
        <w:rPr>
          <w:noProof/>
          <w:sz w:val="24"/>
          <w:lang w:val="ru-RU" w:eastAsia="ru-RU"/>
        </w:rPr>
        <w:drawing>
          <wp:inline distT="0" distB="0" distL="0" distR="0" wp14:anchorId="115CD110" wp14:editId="30CD1A85">
            <wp:extent cx="3258185" cy="1800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6F575" w14:textId="77777777" w:rsidR="00E36B3C" w:rsidRPr="00300EE4" w:rsidRDefault="00E36B3C" w:rsidP="00E36B3C">
      <w:pPr>
        <w:tabs>
          <w:tab w:val="left" w:pos="8220"/>
        </w:tabs>
        <w:spacing w:line="288" w:lineRule="auto"/>
        <w:jc w:val="center"/>
        <w:rPr>
          <w:sz w:val="24"/>
        </w:rPr>
      </w:pPr>
      <w:r w:rsidRPr="00300EE4">
        <w:rPr>
          <w:noProof/>
          <w:sz w:val="24"/>
          <w:lang w:val="ru-RU" w:eastAsia="ru-RU"/>
        </w:rPr>
        <w:drawing>
          <wp:inline distT="0" distB="0" distL="0" distR="0" wp14:anchorId="477F33A3" wp14:editId="75ECCD74">
            <wp:extent cx="1485900" cy="18573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E4">
        <w:rPr>
          <w:noProof/>
          <w:sz w:val="24"/>
          <w:lang w:val="ru-RU" w:eastAsia="ru-RU"/>
        </w:rPr>
        <w:drawing>
          <wp:inline distT="0" distB="0" distL="0" distR="0" wp14:anchorId="1892C1CC" wp14:editId="51215CE4">
            <wp:extent cx="1619250" cy="1971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4260" w14:textId="77777777" w:rsidR="00E36B3C" w:rsidRPr="00300EE4" w:rsidRDefault="00E36B3C" w:rsidP="00E36B3C">
      <w:pPr>
        <w:tabs>
          <w:tab w:val="left" w:pos="8220"/>
        </w:tabs>
        <w:spacing w:line="288" w:lineRule="auto"/>
        <w:jc w:val="center"/>
        <w:rPr>
          <w:sz w:val="24"/>
        </w:rPr>
      </w:pPr>
    </w:p>
    <w:p w14:paraId="6D96318B" w14:textId="77777777" w:rsidR="00E36B3C" w:rsidRPr="00300EE4" w:rsidRDefault="00E36B3C" w:rsidP="00E36B3C">
      <w:pPr>
        <w:tabs>
          <w:tab w:val="left" w:pos="8220"/>
        </w:tabs>
        <w:spacing w:line="288" w:lineRule="auto"/>
        <w:jc w:val="center"/>
        <w:rPr>
          <w:sz w:val="24"/>
        </w:rPr>
      </w:pPr>
    </w:p>
    <w:p w14:paraId="35F78514" w14:textId="77777777" w:rsidR="00E36B3C" w:rsidRPr="00300EE4" w:rsidRDefault="00E36B3C" w:rsidP="00E36B3C">
      <w:pPr>
        <w:tabs>
          <w:tab w:val="left" w:pos="8220"/>
        </w:tabs>
        <w:spacing w:line="288" w:lineRule="auto"/>
        <w:jc w:val="center"/>
        <w:rPr>
          <w:sz w:val="24"/>
        </w:rPr>
      </w:pPr>
    </w:p>
    <w:p w14:paraId="73B9132C" w14:textId="77777777" w:rsidR="00E36B3C" w:rsidRPr="00300EE4" w:rsidRDefault="00E36B3C" w:rsidP="00E36B3C">
      <w:pPr>
        <w:tabs>
          <w:tab w:val="left" w:pos="8220"/>
        </w:tabs>
        <w:spacing w:line="288" w:lineRule="auto"/>
        <w:jc w:val="center"/>
        <w:rPr>
          <w:sz w:val="24"/>
        </w:rPr>
      </w:pPr>
    </w:p>
    <w:p w14:paraId="1E21870E" w14:textId="77777777" w:rsidR="00E36B3C" w:rsidRPr="00E36B3C" w:rsidRDefault="00E36B3C" w:rsidP="00E36B3C">
      <w:pPr>
        <w:tabs>
          <w:tab w:val="left" w:pos="5775"/>
        </w:tabs>
        <w:spacing w:line="288" w:lineRule="auto"/>
        <w:jc w:val="center"/>
        <w:rPr>
          <w:sz w:val="24"/>
          <w:lang w:val="ru-RU"/>
        </w:rPr>
      </w:pPr>
      <w:r w:rsidRPr="00E36B3C">
        <w:rPr>
          <w:sz w:val="24"/>
          <w:lang w:val="ru-RU"/>
        </w:rPr>
        <w:t xml:space="preserve">Рисунок 11.4 Размещение на транспортном средстве категории </w:t>
      </w:r>
      <w:r w:rsidRPr="00300EE4">
        <w:rPr>
          <w:sz w:val="24"/>
          <w:lang w:val="en-US"/>
        </w:rPr>
        <w:t>N</w:t>
      </w:r>
      <w:r w:rsidRPr="00E36B3C">
        <w:rPr>
          <w:sz w:val="24"/>
          <w:lang w:val="ru-RU"/>
        </w:rPr>
        <w:t>2</w:t>
      </w:r>
    </w:p>
    <w:p w14:paraId="0746F889" w14:textId="77777777" w:rsidR="00E36B3C" w:rsidRDefault="00E36B3C">
      <w:pPr>
        <w:suppressAutoHyphens w:val="0"/>
        <w:spacing w:line="240" w:lineRule="auto"/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14:paraId="48B94815" w14:textId="77777777" w:rsidR="00E36B3C" w:rsidRPr="00E36B3C" w:rsidRDefault="00E36B3C" w:rsidP="00E36B3C">
      <w:pPr>
        <w:tabs>
          <w:tab w:val="left" w:pos="8220"/>
        </w:tabs>
        <w:spacing w:line="288" w:lineRule="auto"/>
        <w:rPr>
          <w:sz w:val="24"/>
          <w:lang w:val="ru-RU"/>
        </w:rPr>
      </w:pPr>
    </w:p>
    <w:p w14:paraId="070F1CD5" w14:textId="77777777" w:rsidR="00E36B3C" w:rsidRPr="00E36B3C" w:rsidRDefault="00E36B3C" w:rsidP="00E36B3C">
      <w:pPr>
        <w:tabs>
          <w:tab w:val="left" w:pos="8220"/>
        </w:tabs>
        <w:spacing w:line="288" w:lineRule="auto"/>
        <w:rPr>
          <w:sz w:val="24"/>
          <w:lang w:val="ru-RU"/>
        </w:rPr>
      </w:pPr>
    </w:p>
    <w:p w14:paraId="69D1CAA1" w14:textId="77777777" w:rsidR="00E36B3C" w:rsidRPr="00300EE4" w:rsidRDefault="00E36B3C" w:rsidP="00E36B3C">
      <w:pPr>
        <w:tabs>
          <w:tab w:val="left" w:pos="8220"/>
        </w:tabs>
        <w:spacing w:line="288" w:lineRule="auto"/>
        <w:jc w:val="center"/>
        <w:rPr>
          <w:sz w:val="24"/>
        </w:rPr>
      </w:pPr>
      <w:r w:rsidRPr="00300EE4">
        <w:rPr>
          <w:noProof/>
          <w:sz w:val="24"/>
          <w:lang w:val="ru-RU" w:eastAsia="ru-RU"/>
        </w:rPr>
        <w:drawing>
          <wp:inline distT="0" distB="0" distL="0" distR="0" wp14:anchorId="07F56FFF" wp14:editId="6DD642F4">
            <wp:extent cx="3552825" cy="19877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80" cy="199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E4">
        <w:rPr>
          <w:noProof/>
          <w:sz w:val="24"/>
          <w:lang w:val="ru-RU" w:eastAsia="ru-RU"/>
        </w:rPr>
        <w:drawing>
          <wp:inline distT="0" distB="0" distL="0" distR="0" wp14:anchorId="4FD3891E" wp14:editId="0140351F">
            <wp:extent cx="3286125" cy="1669007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70" cy="167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659F" w14:textId="77777777" w:rsidR="00E36B3C" w:rsidRPr="00300EE4" w:rsidRDefault="00E36B3C" w:rsidP="00E36B3C">
      <w:pPr>
        <w:tabs>
          <w:tab w:val="left" w:pos="8220"/>
        </w:tabs>
        <w:spacing w:line="288" w:lineRule="auto"/>
        <w:jc w:val="center"/>
        <w:rPr>
          <w:sz w:val="24"/>
        </w:rPr>
      </w:pPr>
    </w:p>
    <w:p w14:paraId="23E24427" w14:textId="77777777" w:rsidR="00E36B3C" w:rsidRPr="00E36B3C" w:rsidRDefault="00E36B3C" w:rsidP="00E36B3C">
      <w:pPr>
        <w:tabs>
          <w:tab w:val="left" w:pos="8220"/>
        </w:tabs>
        <w:spacing w:line="288" w:lineRule="auto"/>
        <w:jc w:val="center"/>
        <w:rPr>
          <w:sz w:val="24"/>
          <w:lang w:val="ru-RU"/>
        </w:rPr>
      </w:pPr>
      <w:r w:rsidRPr="00300EE4">
        <w:rPr>
          <w:noProof/>
          <w:sz w:val="24"/>
          <w:lang w:val="ru-RU" w:eastAsia="ru-RU"/>
        </w:rPr>
        <w:drawing>
          <wp:inline distT="0" distB="0" distL="0" distR="0" wp14:anchorId="174284FC" wp14:editId="6DF47D27">
            <wp:extent cx="2009775" cy="21336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" b="6453"/>
                    <a:stretch/>
                  </pic:blipFill>
                  <pic:spPr bwMode="auto">
                    <a:xfrm>
                      <a:off x="0" y="0"/>
                      <a:ext cx="2033803" cy="215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0EE4">
        <w:rPr>
          <w:noProof/>
          <w:sz w:val="24"/>
          <w:lang w:val="ru-RU" w:eastAsia="ru-RU"/>
        </w:rPr>
        <w:drawing>
          <wp:inline distT="0" distB="0" distL="0" distR="0" wp14:anchorId="5772430E" wp14:editId="5583584F">
            <wp:extent cx="2133600" cy="22168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6" b="9788"/>
                    <a:stretch/>
                  </pic:blipFill>
                  <pic:spPr bwMode="auto">
                    <a:xfrm>
                      <a:off x="0" y="0"/>
                      <a:ext cx="2157996" cy="22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B3C">
        <w:rPr>
          <w:sz w:val="24"/>
          <w:lang w:val="ru-RU"/>
        </w:rPr>
        <w:t xml:space="preserve">  </w:t>
      </w:r>
    </w:p>
    <w:p w14:paraId="3A5D5945" w14:textId="77777777" w:rsidR="00E36B3C" w:rsidRPr="00E36B3C" w:rsidRDefault="00E36B3C" w:rsidP="00E36B3C">
      <w:pPr>
        <w:spacing w:line="288" w:lineRule="auto"/>
        <w:rPr>
          <w:sz w:val="24"/>
          <w:lang w:val="ru-RU"/>
        </w:rPr>
      </w:pPr>
    </w:p>
    <w:p w14:paraId="2A368263" w14:textId="77777777" w:rsidR="00E36B3C" w:rsidRPr="00E36B3C" w:rsidRDefault="00E36B3C" w:rsidP="00E36B3C">
      <w:pPr>
        <w:spacing w:line="288" w:lineRule="auto"/>
        <w:rPr>
          <w:sz w:val="24"/>
          <w:lang w:val="ru-RU"/>
        </w:rPr>
      </w:pPr>
    </w:p>
    <w:p w14:paraId="0834CD09" w14:textId="77777777" w:rsidR="00E36B3C" w:rsidRPr="00E36B3C" w:rsidRDefault="00E36B3C" w:rsidP="00E36B3C">
      <w:pPr>
        <w:spacing w:line="288" w:lineRule="auto"/>
        <w:rPr>
          <w:sz w:val="24"/>
          <w:lang w:val="ru-RU"/>
        </w:rPr>
      </w:pPr>
    </w:p>
    <w:p w14:paraId="6CAA872B" w14:textId="77777777" w:rsidR="00E36B3C" w:rsidRPr="00E36B3C" w:rsidRDefault="00E36B3C" w:rsidP="00E36B3C">
      <w:pPr>
        <w:spacing w:line="288" w:lineRule="auto"/>
        <w:rPr>
          <w:sz w:val="24"/>
          <w:lang w:val="ru-RU"/>
        </w:rPr>
      </w:pPr>
    </w:p>
    <w:p w14:paraId="65105F99" w14:textId="77777777" w:rsidR="001847F7" w:rsidRDefault="00E36B3C" w:rsidP="00D70A26">
      <w:pPr>
        <w:tabs>
          <w:tab w:val="left" w:pos="5775"/>
        </w:tabs>
        <w:spacing w:line="288" w:lineRule="auto"/>
        <w:jc w:val="center"/>
        <w:rPr>
          <w:lang w:val="ru-RU" w:eastAsia="ru-RU"/>
        </w:rPr>
      </w:pPr>
      <w:r w:rsidRPr="00E36B3C">
        <w:rPr>
          <w:sz w:val="24"/>
          <w:lang w:val="ru-RU"/>
        </w:rPr>
        <w:t xml:space="preserve">Рисунок 11.5 Размещение на транспортном средстве категории </w:t>
      </w:r>
      <w:r w:rsidRPr="00300EE4">
        <w:rPr>
          <w:sz w:val="24"/>
          <w:lang w:val="en-US"/>
        </w:rPr>
        <w:t>N</w:t>
      </w:r>
      <w:r w:rsidRPr="00E36B3C">
        <w:rPr>
          <w:sz w:val="24"/>
          <w:lang w:val="ru-RU"/>
        </w:rPr>
        <w:t>3</w:t>
      </w:r>
    </w:p>
    <w:sectPr w:rsidR="001847F7" w:rsidSect="009C417B">
      <w:headerReference w:type="default" r:id="rId33"/>
      <w:endnotePr>
        <w:numFmt w:val="decimal"/>
      </w:endnotePr>
      <w:pgSz w:w="11907" w:h="16840" w:code="9"/>
      <w:pgMar w:top="1135" w:right="992" w:bottom="1276" w:left="1276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71216" w14:textId="77777777" w:rsidR="00B6494B" w:rsidRDefault="00B6494B"/>
  </w:endnote>
  <w:endnote w:type="continuationSeparator" w:id="0">
    <w:p w14:paraId="2BE680AE" w14:textId="77777777" w:rsidR="00B6494B" w:rsidRDefault="00B6494B"/>
  </w:endnote>
  <w:endnote w:type="continuationNotice" w:id="1">
    <w:p w14:paraId="60494685" w14:textId="77777777" w:rsidR="00B6494B" w:rsidRDefault="00B649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FC1F1" w14:textId="77777777" w:rsidR="00B6494B" w:rsidRPr="000B175B" w:rsidRDefault="00B6494B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1711FC2A" w14:textId="77777777" w:rsidR="00B6494B" w:rsidRPr="00FC68B7" w:rsidRDefault="00B6494B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2AF99F74" w14:textId="77777777" w:rsidR="00B6494B" w:rsidRDefault="00B649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E460" w14:textId="77777777" w:rsidR="003048D9" w:rsidRPr="003048D9" w:rsidRDefault="003048D9" w:rsidP="00F1474E">
    <w:pPr>
      <w:pStyle w:val="Header"/>
      <w:jc w:val="right"/>
      <w:rPr>
        <w:lang w:val="en-US"/>
      </w:rPr>
    </w:pPr>
    <w:r>
      <w:rPr>
        <w:lang w:val="en-US"/>
      </w:rPr>
      <w:tab/>
    </w:r>
  </w:p>
  <w:p w14:paraId="03350A20" w14:textId="77777777" w:rsidR="003048D9" w:rsidRPr="00AA727F" w:rsidRDefault="003048D9" w:rsidP="00AA727F">
    <w:pPr>
      <w:rPr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11B576AC"/>
    <w:multiLevelType w:val="hybridMultilevel"/>
    <w:tmpl w:val="77AC95F6"/>
    <w:lvl w:ilvl="0" w:tplc="020829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D56AF1"/>
    <w:multiLevelType w:val="hybridMultilevel"/>
    <w:tmpl w:val="D95655B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6" w15:restartNumberingAfterBreak="0">
    <w:nsid w:val="5FCB3D7D"/>
    <w:multiLevelType w:val="hybridMultilevel"/>
    <w:tmpl w:val="0470A902"/>
    <w:lvl w:ilvl="0" w:tplc="9CCCC098">
      <w:start w:val="1"/>
      <w:numFmt w:val="decimal"/>
      <w:lvlText w:val="%1."/>
      <w:lvlJc w:val="left"/>
      <w:pPr>
        <w:ind w:left="1616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324ED"/>
    <w:multiLevelType w:val="hybridMultilevel"/>
    <w:tmpl w:val="1D909FB2"/>
    <w:lvl w:ilvl="0" w:tplc="812A97B8">
      <w:start w:val="1"/>
      <w:numFmt w:val="upperRoman"/>
      <w:lvlText w:val="%1."/>
      <w:lvlJc w:val="left"/>
      <w:pPr>
        <w:ind w:left="13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0" w15:restartNumberingAfterBreak="0">
    <w:nsid w:val="6D621F44"/>
    <w:multiLevelType w:val="hybridMultilevel"/>
    <w:tmpl w:val="45DA2EFC"/>
    <w:lvl w:ilvl="0" w:tplc="C2C8FE3A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1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6479316">
    <w:abstractNumId w:val="1"/>
  </w:num>
  <w:num w:numId="2" w16cid:durableId="2111505834">
    <w:abstractNumId w:val="0"/>
  </w:num>
  <w:num w:numId="3" w16cid:durableId="837036479">
    <w:abstractNumId w:val="2"/>
  </w:num>
  <w:num w:numId="4" w16cid:durableId="230849764">
    <w:abstractNumId w:val="3"/>
  </w:num>
  <w:num w:numId="5" w16cid:durableId="2093622314">
    <w:abstractNumId w:val="8"/>
  </w:num>
  <w:num w:numId="6" w16cid:durableId="2138255783">
    <w:abstractNumId w:val="9"/>
  </w:num>
  <w:num w:numId="7" w16cid:durableId="1196040719">
    <w:abstractNumId w:val="7"/>
  </w:num>
  <w:num w:numId="8" w16cid:durableId="1905525819">
    <w:abstractNumId w:val="6"/>
  </w:num>
  <w:num w:numId="9" w16cid:durableId="1844280114">
    <w:abstractNumId w:val="5"/>
  </w:num>
  <w:num w:numId="10" w16cid:durableId="2102677595">
    <w:abstractNumId w:val="4"/>
  </w:num>
  <w:num w:numId="11" w16cid:durableId="1394507364">
    <w:abstractNumId w:val="17"/>
  </w:num>
  <w:num w:numId="12" w16cid:durableId="1102337887">
    <w:abstractNumId w:val="13"/>
  </w:num>
  <w:num w:numId="13" w16cid:durableId="627006453">
    <w:abstractNumId w:val="11"/>
  </w:num>
  <w:num w:numId="14" w16cid:durableId="937058932">
    <w:abstractNumId w:val="18"/>
  </w:num>
  <w:num w:numId="15" w16cid:durableId="435370423">
    <w:abstractNumId w:val="21"/>
  </w:num>
  <w:num w:numId="16" w16cid:durableId="121655013">
    <w:abstractNumId w:val="10"/>
  </w:num>
  <w:num w:numId="17" w16cid:durableId="6296935">
    <w:abstractNumId w:val="14"/>
  </w:num>
  <w:num w:numId="18" w16cid:durableId="2042784267">
    <w:abstractNumId w:val="12"/>
  </w:num>
  <w:num w:numId="19" w16cid:durableId="1886024669">
    <w:abstractNumId w:val="20"/>
  </w:num>
  <w:num w:numId="20" w16cid:durableId="771441623">
    <w:abstractNumId w:val="16"/>
  </w:num>
  <w:num w:numId="21" w16cid:durableId="1895000713">
    <w:abstractNumId w:val="15"/>
  </w:num>
  <w:num w:numId="22" w16cid:durableId="7629189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5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6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0CF"/>
    <w:rsid w:val="00021203"/>
    <w:rsid w:val="0002322B"/>
    <w:rsid w:val="000249F5"/>
    <w:rsid w:val="00032294"/>
    <w:rsid w:val="00033BF7"/>
    <w:rsid w:val="0004433A"/>
    <w:rsid w:val="00046B1F"/>
    <w:rsid w:val="00050F6B"/>
    <w:rsid w:val="00052635"/>
    <w:rsid w:val="00054A16"/>
    <w:rsid w:val="0005753A"/>
    <w:rsid w:val="00057E97"/>
    <w:rsid w:val="000646F4"/>
    <w:rsid w:val="00072C8C"/>
    <w:rsid w:val="000733B5"/>
    <w:rsid w:val="00081815"/>
    <w:rsid w:val="00083C67"/>
    <w:rsid w:val="000931C0"/>
    <w:rsid w:val="000940CA"/>
    <w:rsid w:val="000A673A"/>
    <w:rsid w:val="000A7BEB"/>
    <w:rsid w:val="000B0595"/>
    <w:rsid w:val="000B175B"/>
    <w:rsid w:val="000B2F02"/>
    <w:rsid w:val="000B3616"/>
    <w:rsid w:val="000B3A0F"/>
    <w:rsid w:val="000B4EF7"/>
    <w:rsid w:val="000C2C03"/>
    <w:rsid w:val="000C2D2E"/>
    <w:rsid w:val="000C4472"/>
    <w:rsid w:val="000C7F14"/>
    <w:rsid w:val="000D1D41"/>
    <w:rsid w:val="000E01B1"/>
    <w:rsid w:val="000E0415"/>
    <w:rsid w:val="000E5327"/>
    <w:rsid w:val="000F2AE8"/>
    <w:rsid w:val="001103AA"/>
    <w:rsid w:val="0011666B"/>
    <w:rsid w:val="00117373"/>
    <w:rsid w:val="00123221"/>
    <w:rsid w:val="0013307F"/>
    <w:rsid w:val="00141C5A"/>
    <w:rsid w:val="001476AA"/>
    <w:rsid w:val="00150005"/>
    <w:rsid w:val="00150442"/>
    <w:rsid w:val="001504AB"/>
    <w:rsid w:val="001518C5"/>
    <w:rsid w:val="00165F3A"/>
    <w:rsid w:val="0016708E"/>
    <w:rsid w:val="0018213C"/>
    <w:rsid w:val="00182290"/>
    <w:rsid w:val="001847F7"/>
    <w:rsid w:val="00186C9A"/>
    <w:rsid w:val="001A3955"/>
    <w:rsid w:val="001B4B04"/>
    <w:rsid w:val="001B764A"/>
    <w:rsid w:val="001C3103"/>
    <w:rsid w:val="001C6663"/>
    <w:rsid w:val="001C7895"/>
    <w:rsid w:val="001D0C8C"/>
    <w:rsid w:val="001D1419"/>
    <w:rsid w:val="001D26DF"/>
    <w:rsid w:val="001D3A03"/>
    <w:rsid w:val="001E1027"/>
    <w:rsid w:val="001E1C34"/>
    <w:rsid w:val="001E66C1"/>
    <w:rsid w:val="001E7B67"/>
    <w:rsid w:val="001F152A"/>
    <w:rsid w:val="001F74D9"/>
    <w:rsid w:val="00202DA8"/>
    <w:rsid w:val="002070FF"/>
    <w:rsid w:val="00211E0B"/>
    <w:rsid w:val="00214F57"/>
    <w:rsid w:val="002273EC"/>
    <w:rsid w:val="002441DE"/>
    <w:rsid w:val="0024772E"/>
    <w:rsid w:val="00251A2D"/>
    <w:rsid w:val="00257F2A"/>
    <w:rsid w:val="00267F5F"/>
    <w:rsid w:val="0027309B"/>
    <w:rsid w:val="00273E64"/>
    <w:rsid w:val="002824BB"/>
    <w:rsid w:val="00286B4D"/>
    <w:rsid w:val="00294391"/>
    <w:rsid w:val="00295532"/>
    <w:rsid w:val="002A2F91"/>
    <w:rsid w:val="002B7775"/>
    <w:rsid w:val="002D274E"/>
    <w:rsid w:val="002D4643"/>
    <w:rsid w:val="002D679B"/>
    <w:rsid w:val="002D6E82"/>
    <w:rsid w:val="002D7B6F"/>
    <w:rsid w:val="002E0769"/>
    <w:rsid w:val="002F16A2"/>
    <w:rsid w:val="002F175C"/>
    <w:rsid w:val="002F1C8F"/>
    <w:rsid w:val="002F49F4"/>
    <w:rsid w:val="002F4FCE"/>
    <w:rsid w:val="002F7DE0"/>
    <w:rsid w:val="00302E18"/>
    <w:rsid w:val="003048D9"/>
    <w:rsid w:val="00307218"/>
    <w:rsid w:val="0031048A"/>
    <w:rsid w:val="00317560"/>
    <w:rsid w:val="003229D8"/>
    <w:rsid w:val="00330443"/>
    <w:rsid w:val="00341112"/>
    <w:rsid w:val="00342787"/>
    <w:rsid w:val="00352709"/>
    <w:rsid w:val="00353F53"/>
    <w:rsid w:val="003619B5"/>
    <w:rsid w:val="00361AC3"/>
    <w:rsid w:val="003630A6"/>
    <w:rsid w:val="00365763"/>
    <w:rsid w:val="0037114C"/>
    <w:rsid w:val="00371178"/>
    <w:rsid w:val="00391E43"/>
    <w:rsid w:val="00392E47"/>
    <w:rsid w:val="003942FA"/>
    <w:rsid w:val="003A0466"/>
    <w:rsid w:val="003A6810"/>
    <w:rsid w:val="003A7553"/>
    <w:rsid w:val="003B0CDA"/>
    <w:rsid w:val="003B2114"/>
    <w:rsid w:val="003B73EB"/>
    <w:rsid w:val="003C1668"/>
    <w:rsid w:val="003C1F17"/>
    <w:rsid w:val="003C2CC4"/>
    <w:rsid w:val="003C35B9"/>
    <w:rsid w:val="003C3DD7"/>
    <w:rsid w:val="003C534D"/>
    <w:rsid w:val="003D22B5"/>
    <w:rsid w:val="003D3855"/>
    <w:rsid w:val="003D4B23"/>
    <w:rsid w:val="003D6966"/>
    <w:rsid w:val="003E130E"/>
    <w:rsid w:val="003E4624"/>
    <w:rsid w:val="003E638C"/>
    <w:rsid w:val="003F788A"/>
    <w:rsid w:val="003F7D7B"/>
    <w:rsid w:val="00403293"/>
    <w:rsid w:val="00410C89"/>
    <w:rsid w:val="0041319D"/>
    <w:rsid w:val="00416C05"/>
    <w:rsid w:val="0042164F"/>
    <w:rsid w:val="00422E03"/>
    <w:rsid w:val="00426B9B"/>
    <w:rsid w:val="004325CB"/>
    <w:rsid w:val="00442A83"/>
    <w:rsid w:val="0045495B"/>
    <w:rsid w:val="004561E5"/>
    <w:rsid w:val="00477B82"/>
    <w:rsid w:val="0048397A"/>
    <w:rsid w:val="00484E27"/>
    <w:rsid w:val="00485CBB"/>
    <w:rsid w:val="004866B7"/>
    <w:rsid w:val="004929B2"/>
    <w:rsid w:val="004A0546"/>
    <w:rsid w:val="004B4AFF"/>
    <w:rsid w:val="004C2461"/>
    <w:rsid w:val="004C7462"/>
    <w:rsid w:val="004D6D1E"/>
    <w:rsid w:val="004E0B9B"/>
    <w:rsid w:val="004E38E8"/>
    <w:rsid w:val="004E52CF"/>
    <w:rsid w:val="004E636E"/>
    <w:rsid w:val="004E77B2"/>
    <w:rsid w:val="004F2A2A"/>
    <w:rsid w:val="004F7DD1"/>
    <w:rsid w:val="005025F6"/>
    <w:rsid w:val="00504B2D"/>
    <w:rsid w:val="00511B67"/>
    <w:rsid w:val="00521131"/>
    <w:rsid w:val="0052136D"/>
    <w:rsid w:val="005220A0"/>
    <w:rsid w:val="00523D5D"/>
    <w:rsid w:val="0052775E"/>
    <w:rsid w:val="00537388"/>
    <w:rsid w:val="005420F2"/>
    <w:rsid w:val="0054484D"/>
    <w:rsid w:val="00561323"/>
    <w:rsid w:val="0056209A"/>
    <w:rsid w:val="005628B6"/>
    <w:rsid w:val="005705BB"/>
    <w:rsid w:val="00581DDA"/>
    <w:rsid w:val="0058618E"/>
    <w:rsid w:val="005863AC"/>
    <w:rsid w:val="005925D2"/>
    <w:rsid w:val="005941EC"/>
    <w:rsid w:val="00596EDD"/>
    <w:rsid w:val="0059724D"/>
    <w:rsid w:val="005A7715"/>
    <w:rsid w:val="005B320C"/>
    <w:rsid w:val="005B3DB3"/>
    <w:rsid w:val="005B4E13"/>
    <w:rsid w:val="005B57E6"/>
    <w:rsid w:val="005B67DB"/>
    <w:rsid w:val="005C342F"/>
    <w:rsid w:val="005C463B"/>
    <w:rsid w:val="005C49DF"/>
    <w:rsid w:val="005C5FE4"/>
    <w:rsid w:val="005C7D1E"/>
    <w:rsid w:val="005E0CCF"/>
    <w:rsid w:val="005E19CA"/>
    <w:rsid w:val="005F7B75"/>
    <w:rsid w:val="006001EE"/>
    <w:rsid w:val="0060183A"/>
    <w:rsid w:val="00605042"/>
    <w:rsid w:val="00611FC4"/>
    <w:rsid w:val="006136A3"/>
    <w:rsid w:val="00613744"/>
    <w:rsid w:val="006176FB"/>
    <w:rsid w:val="00621385"/>
    <w:rsid w:val="00626BA3"/>
    <w:rsid w:val="006272BE"/>
    <w:rsid w:val="0062779B"/>
    <w:rsid w:val="00635019"/>
    <w:rsid w:val="00636E88"/>
    <w:rsid w:val="00640B26"/>
    <w:rsid w:val="00650E99"/>
    <w:rsid w:val="00652D0A"/>
    <w:rsid w:val="0065424B"/>
    <w:rsid w:val="00660DA4"/>
    <w:rsid w:val="00662BB6"/>
    <w:rsid w:val="00662D7E"/>
    <w:rsid w:val="00664220"/>
    <w:rsid w:val="00664C05"/>
    <w:rsid w:val="0066653F"/>
    <w:rsid w:val="00671810"/>
    <w:rsid w:val="00671B51"/>
    <w:rsid w:val="006720B1"/>
    <w:rsid w:val="0067362F"/>
    <w:rsid w:val="006741D6"/>
    <w:rsid w:val="00676606"/>
    <w:rsid w:val="006822A1"/>
    <w:rsid w:val="00684C21"/>
    <w:rsid w:val="00692E0C"/>
    <w:rsid w:val="00693A65"/>
    <w:rsid w:val="006A2530"/>
    <w:rsid w:val="006A39A2"/>
    <w:rsid w:val="006C3589"/>
    <w:rsid w:val="006C7A66"/>
    <w:rsid w:val="006D37AF"/>
    <w:rsid w:val="006D51D0"/>
    <w:rsid w:val="006D5FB9"/>
    <w:rsid w:val="006D658E"/>
    <w:rsid w:val="006E467B"/>
    <w:rsid w:val="006E564B"/>
    <w:rsid w:val="006E7191"/>
    <w:rsid w:val="006F077E"/>
    <w:rsid w:val="006F5D2C"/>
    <w:rsid w:val="00700111"/>
    <w:rsid w:val="00703577"/>
    <w:rsid w:val="00705894"/>
    <w:rsid w:val="00710435"/>
    <w:rsid w:val="007157AF"/>
    <w:rsid w:val="00724AF1"/>
    <w:rsid w:val="00724F3C"/>
    <w:rsid w:val="0072632A"/>
    <w:rsid w:val="007270CF"/>
    <w:rsid w:val="007327D5"/>
    <w:rsid w:val="007535EE"/>
    <w:rsid w:val="00757731"/>
    <w:rsid w:val="007624EC"/>
    <w:rsid w:val="007629C8"/>
    <w:rsid w:val="0077047D"/>
    <w:rsid w:val="00771109"/>
    <w:rsid w:val="007729BA"/>
    <w:rsid w:val="007823DE"/>
    <w:rsid w:val="00783AAE"/>
    <w:rsid w:val="00783F55"/>
    <w:rsid w:val="007865D4"/>
    <w:rsid w:val="00794CEB"/>
    <w:rsid w:val="007B6BA5"/>
    <w:rsid w:val="007C3390"/>
    <w:rsid w:val="007C4F4B"/>
    <w:rsid w:val="007C73F7"/>
    <w:rsid w:val="007D3324"/>
    <w:rsid w:val="007D663A"/>
    <w:rsid w:val="007E01E9"/>
    <w:rsid w:val="007E1305"/>
    <w:rsid w:val="007E63F3"/>
    <w:rsid w:val="007F01A6"/>
    <w:rsid w:val="007F0496"/>
    <w:rsid w:val="007F3213"/>
    <w:rsid w:val="007F63D1"/>
    <w:rsid w:val="007F6611"/>
    <w:rsid w:val="007F66C2"/>
    <w:rsid w:val="00811920"/>
    <w:rsid w:val="008157DC"/>
    <w:rsid w:val="00815AD0"/>
    <w:rsid w:val="00815EDB"/>
    <w:rsid w:val="008242D7"/>
    <w:rsid w:val="008257B1"/>
    <w:rsid w:val="00832334"/>
    <w:rsid w:val="00843767"/>
    <w:rsid w:val="0084603B"/>
    <w:rsid w:val="00846E16"/>
    <w:rsid w:val="008538F8"/>
    <w:rsid w:val="008559C4"/>
    <w:rsid w:val="00861C6A"/>
    <w:rsid w:val="008679D9"/>
    <w:rsid w:val="0087225E"/>
    <w:rsid w:val="00873359"/>
    <w:rsid w:val="00876EE5"/>
    <w:rsid w:val="008878DE"/>
    <w:rsid w:val="00891184"/>
    <w:rsid w:val="008979B1"/>
    <w:rsid w:val="008A1ED5"/>
    <w:rsid w:val="008A2E64"/>
    <w:rsid w:val="008A6B25"/>
    <w:rsid w:val="008A6C4C"/>
    <w:rsid w:val="008A6C4F"/>
    <w:rsid w:val="008B2335"/>
    <w:rsid w:val="008B2E36"/>
    <w:rsid w:val="008B668A"/>
    <w:rsid w:val="008D0EF8"/>
    <w:rsid w:val="008D2D1F"/>
    <w:rsid w:val="008D5D13"/>
    <w:rsid w:val="008E0678"/>
    <w:rsid w:val="008F31D2"/>
    <w:rsid w:val="00904DEB"/>
    <w:rsid w:val="00905655"/>
    <w:rsid w:val="00905DCB"/>
    <w:rsid w:val="00915EF6"/>
    <w:rsid w:val="009223CA"/>
    <w:rsid w:val="009269DC"/>
    <w:rsid w:val="009324BE"/>
    <w:rsid w:val="00940F93"/>
    <w:rsid w:val="0094231B"/>
    <w:rsid w:val="009448C3"/>
    <w:rsid w:val="00947B1F"/>
    <w:rsid w:val="009538DE"/>
    <w:rsid w:val="0095716D"/>
    <w:rsid w:val="009578E7"/>
    <w:rsid w:val="009638E2"/>
    <w:rsid w:val="00964434"/>
    <w:rsid w:val="00965565"/>
    <w:rsid w:val="00967C45"/>
    <w:rsid w:val="00973AF6"/>
    <w:rsid w:val="009760F3"/>
    <w:rsid w:val="00976CFB"/>
    <w:rsid w:val="00980233"/>
    <w:rsid w:val="00986792"/>
    <w:rsid w:val="009A0830"/>
    <w:rsid w:val="009A0E8D"/>
    <w:rsid w:val="009B1F55"/>
    <w:rsid w:val="009B26E7"/>
    <w:rsid w:val="009B64BB"/>
    <w:rsid w:val="009C417B"/>
    <w:rsid w:val="009C4D5D"/>
    <w:rsid w:val="009C7444"/>
    <w:rsid w:val="009E0B99"/>
    <w:rsid w:val="009E1AB6"/>
    <w:rsid w:val="009E387E"/>
    <w:rsid w:val="009E508D"/>
    <w:rsid w:val="009F2A8D"/>
    <w:rsid w:val="00A00697"/>
    <w:rsid w:val="00A00A3F"/>
    <w:rsid w:val="00A01489"/>
    <w:rsid w:val="00A06E7C"/>
    <w:rsid w:val="00A135B6"/>
    <w:rsid w:val="00A13A02"/>
    <w:rsid w:val="00A20E67"/>
    <w:rsid w:val="00A21FFD"/>
    <w:rsid w:val="00A278B2"/>
    <w:rsid w:val="00A3026E"/>
    <w:rsid w:val="00A32856"/>
    <w:rsid w:val="00A338F1"/>
    <w:rsid w:val="00A3469C"/>
    <w:rsid w:val="00A35BE0"/>
    <w:rsid w:val="00A6129C"/>
    <w:rsid w:val="00A72028"/>
    <w:rsid w:val="00A72F22"/>
    <w:rsid w:val="00A7360F"/>
    <w:rsid w:val="00A748A6"/>
    <w:rsid w:val="00A74DFC"/>
    <w:rsid w:val="00A769F4"/>
    <w:rsid w:val="00A76CBF"/>
    <w:rsid w:val="00A776B4"/>
    <w:rsid w:val="00A80532"/>
    <w:rsid w:val="00A94361"/>
    <w:rsid w:val="00A95A50"/>
    <w:rsid w:val="00A96AA7"/>
    <w:rsid w:val="00AA046A"/>
    <w:rsid w:val="00AA293C"/>
    <w:rsid w:val="00AB6C86"/>
    <w:rsid w:val="00AC74F9"/>
    <w:rsid w:val="00AD1F27"/>
    <w:rsid w:val="00AD2872"/>
    <w:rsid w:val="00AD6F09"/>
    <w:rsid w:val="00AF2603"/>
    <w:rsid w:val="00AF59F7"/>
    <w:rsid w:val="00B016CC"/>
    <w:rsid w:val="00B0399F"/>
    <w:rsid w:val="00B21E52"/>
    <w:rsid w:val="00B23F7D"/>
    <w:rsid w:val="00B30179"/>
    <w:rsid w:val="00B301B3"/>
    <w:rsid w:val="00B421C1"/>
    <w:rsid w:val="00B4327E"/>
    <w:rsid w:val="00B50777"/>
    <w:rsid w:val="00B5177B"/>
    <w:rsid w:val="00B53C21"/>
    <w:rsid w:val="00B54DCE"/>
    <w:rsid w:val="00B55C71"/>
    <w:rsid w:val="00B56E4A"/>
    <w:rsid w:val="00B56E9C"/>
    <w:rsid w:val="00B6494B"/>
    <w:rsid w:val="00B64B1F"/>
    <w:rsid w:val="00B6553F"/>
    <w:rsid w:val="00B77D05"/>
    <w:rsid w:val="00B81206"/>
    <w:rsid w:val="00B81E12"/>
    <w:rsid w:val="00B97144"/>
    <w:rsid w:val="00BC3FA0"/>
    <w:rsid w:val="00BC74E9"/>
    <w:rsid w:val="00BD03D0"/>
    <w:rsid w:val="00BD0B16"/>
    <w:rsid w:val="00BD2875"/>
    <w:rsid w:val="00BD2C12"/>
    <w:rsid w:val="00BD337E"/>
    <w:rsid w:val="00BD419E"/>
    <w:rsid w:val="00BE3693"/>
    <w:rsid w:val="00BF68A8"/>
    <w:rsid w:val="00C11A03"/>
    <w:rsid w:val="00C20511"/>
    <w:rsid w:val="00C22C0C"/>
    <w:rsid w:val="00C232CA"/>
    <w:rsid w:val="00C31D0F"/>
    <w:rsid w:val="00C34E06"/>
    <w:rsid w:val="00C4527F"/>
    <w:rsid w:val="00C463DD"/>
    <w:rsid w:val="00C4724C"/>
    <w:rsid w:val="00C629A0"/>
    <w:rsid w:val="00C64629"/>
    <w:rsid w:val="00C6630B"/>
    <w:rsid w:val="00C745C3"/>
    <w:rsid w:val="00C86302"/>
    <w:rsid w:val="00C864AF"/>
    <w:rsid w:val="00C87BD6"/>
    <w:rsid w:val="00C90FBD"/>
    <w:rsid w:val="00C94063"/>
    <w:rsid w:val="00C945C3"/>
    <w:rsid w:val="00C96429"/>
    <w:rsid w:val="00C96DF2"/>
    <w:rsid w:val="00C97AA3"/>
    <w:rsid w:val="00CA35E1"/>
    <w:rsid w:val="00CB1D89"/>
    <w:rsid w:val="00CB3E03"/>
    <w:rsid w:val="00CB498D"/>
    <w:rsid w:val="00CC37BE"/>
    <w:rsid w:val="00CD3189"/>
    <w:rsid w:val="00CD4AA6"/>
    <w:rsid w:val="00CD7A02"/>
    <w:rsid w:val="00CE0F64"/>
    <w:rsid w:val="00CE4A8F"/>
    <w:rsid w:val="00D02848"/>
    <w:rsid w:val="00D10431"/>
    <w:rsid w:val="00D17D51"/>
    <w:rsid w:val="00D2031B"/>
    <w:rsid w:val="00D248B6"/>
    <w:rsid w:val="00D25FE2"/>
    <w:rsid w:val="00D26E07"/>
    <w:rsid w:val="00D3308E"/>
    <w:rsid w:val="00D42724"/>
    <w:rsid w:val="00D43252"/>
    <w:rsid w:val="00D4565A"/>
    <w:rsid w:val="00D47EEA"/>
    <w:rsid w:val="00D50BCD"/>
    <w:rsid w:val="00D52782"/>
    <w:rsid w:val="00D5527E"/>
    <w:rsid w:val="00D56453"/>
    <w:rsid w:val="00D62D4F"/>
    <w:rsid w:val="00D70A26"/>
    <w:rsid w:val="00D745D7"/>
    <w:rsid w:val="00D75231"/>
    <w:rsid w:val="00D770A7"/>
    <w:rsid w:val="00D773DF"/>
    <w:rsid w:val="00D95303"/>
    <w:rsid w:val="00D962E5"/>
    <w:rsid w:val="00D978C6"/>
    <w:rsid w:val="00DA3C1C"/>
    <w:rsid w:val="00DA66C6"/>
    <w:rsid w:val="00DA7EAA"/>
    <w:rsid w:val="00DB23F0"/>
    <w:rsid w:val="00DC1067"/>
    <w:rsid w:val="00DC6730"/>
    <w:rsid w:val="00DC6D39"/>
    <w:rsid w:val="00DC7CD4"/>
    <w:rsid w:val="00DF02DA"/>
    <w:rsid w:val="00DF739B"/>
    <w:rsid w:val="00E0013E"/>
    <w:rsid w:val="00E046DF"/>
    <w:rsid w:val="00E10CF2"/>
    <w:rsid w:val="00E11F88"/>
    <w:rsid w:val="00E1690E"/>
    <w:rsid w:val="00E22B0C"/>
    <w:rsid w:val="00E27346"/>
    <w:rsid w:val="00E306B9"/>
    <w:rsid w:val="00E30AD3"/>
    <w:rsid w:val="00E36B3C"/>
    <w:rsid w:val="00E40A45"/>
    <w:rsid w:val="00E46B77"/>
    <w:rsid w:val="00E50E4A"/>
    <w:rsid w:val="00E560CA"/>
    <w:rsid w:val="00E60575"/>
    <w:rsid w:val="00E60745"/>
    <w:rsid w:val="00E63EC9"/>
    <w:rsid w:val="00E71BC8"/>
    <w:rsid w:val="00E7260F"/>
    <w:rsid w:val="00E73F5D"/>
    <w:rsid w:val="00E77846"/>
    <w:rsid w:val="00E77E4E"/>
    <w:rsid w:val="00E96630"/>
    <w:rsid w:val="00EA1DC8"/>
    <w:rsid w:val="00EA2A77"/>
    <w:rsid w:val="00EA5816"/>
    <w:rsid w:val="00EB3035"/>
    <w:rsid w:val="00EC13E5"/>
    <w:rsid w:val="00EC3973"/>
    <w:rsid w:val="00ED1404"/>
    <w:rsid w:val="00ED7A2A"/>
    <w:rsid w:val="00EE007E"/>
    <w:rsid w:val="00EE4627"/>
    <w:rsid w:val="00EF1D7F"/>
    <w:rsid w:val="00EF592B"/>
    <w:rsid w:val="00F070AC"/>
    <w:rsid w:val="00F16239"/>
    <w:rsid w:val="00F16C89"/>
    <w:rsid w:val="00F243CF"/>
    <w:rsid w:val="00F27D9F"/>
    <w:rsid w:val="00F31E5F"/>
    <w:rsid w:val="00F33DAC"/>
    <w:rsid w:val="00F42182"/>
    <w:rsid w:val="00F47116"/>
    <w:rsid w:val="00F52C95"/>
    <w:rsid w:val="00F54A3E"/>
    <w:rsid w:val="00F55DB0"/>
    <w:rsid w:val="00F55FF5"/>
    <w:rsid w:val="00F6100A"/>
    <w:rsid w:val="00F6114A"/>
    <w:rsid w:val="00F728C8"/>
    <w:rsid w:val="00F75264"/>
    <w:rsid w:val="00F84873"/>
    <w:rsid w:val="00F84C90"/>
    <w:rsid w:val="00F93781"/>
    <w:rsid w:val="00F9399C"/>
    <w:rsid w:val="00FA1B7A"/>
    <w:rsid w:val="00FA1DFB"/>
    <w:rsid w:val="00FA2797"/>
    <w:rsid w:val="00FB1A31"/>
    <w:rsid w:val="00FB2104"/>
    <w:rsid w:val="00FB502A"/>
    <w:rsid w:val="00FB613B"/>
    <w:rsid w:val="00FC68B7"/>
    <w:rsid w:val="00FD0EBB"/>
    <w:rsid w:val="00FD1D34"/>
    <w:rsid w:val="00FD3F98"/>
    <w:rsid w:val="00FE106A"/>
    <w:rsid w:val="00FE7450"/>
    <w:rsid w:val="00FF145D"/>
    <w:rsid w:val="00FF40D3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74BA69"/>
  <w15:chartTrackingRefBased/>
  <w15:docId w15:val="{B08B4026-029A-4585-8C51-1421159D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caption" w:semiHidden="1" w:unhideWhenUsed="1" w:qFormat="1"/>
    <w:lsdException w:name="footnote reference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46F4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qFormat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link w:val="BodyTextIndentChar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4_GR"/>
    <w:qFormat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5_GR,PP"/>
    <w:basedOn w:val="Normal"/>
    <w:link w:val="FootnoteTextChar"/>
    <w:qFormat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link w:val="CommentTextChar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,6_GR"/>
    <w:basedOn w:val="Normal"/>
    <w:link w:val="HeaderChar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TitleChar">
    <w:name w:val="Title Char"/>
    <w:link w:val="Title"/>
    <w:rsid w:val="009269DC"/>
    <w:rPr>
      <w:rFonts w:ascii="Arial" w:hAnsi="Arial" w:cs="Arial"/>
      <w:b/>
      <w:bCs/>
      <w:kern w:val="28"/>
      <w:sz w:val="32"/>
      <w:szCs w:val="32"/>
      <w:lang w:val="en-GB" w:eastAsia="en-US"/>
    </w:rPr>
  </w:style>
  <w:style w:type="paragraph" w:customStyle="1" w:styleId="Baz1">
    <w:name w:val="Baz1"/>
    <w:basedOn w:val="Normal"/>
    <w:rsid w:val="009269DC"/>
    <w:pPr>
      <w:suppressAutoHyphens w:val="0"/>
      <w:spacing w:line="360" w:lineRule="auto"/>
      <w:ind w:firstLine="227"/>
      <w:jc w:val="both"/>
    </w:pPr>
    <w:rPr>
      <w:sz w:val="24"/>
      <w:lang w:val="ru-RU" w:eastAsia="ru-RU"/>
    </w:rPr>
  </w:style>
  <w:style w:type="character" w:customStyle="1" w:styleId="BodyTextIndentChar">
    <w:name w:val="Body Text Indent Char"/>
    <w:link w:val="BodyTextIndent"/>
    <w:semiHidden/>
    <w:rsid w:val="00391E43"/>
    <w:rPr>
      <w:lang w:val="en-GB" w:eastAsia="en-US"/>
    </w:rPr>
  </w:style>
  <w:style w:type="character" w:customStyle="1" w:styleId="HeaderChar">
    <w:name w:val="Header Char"/>
    <w:aliases w:val="6_G Char,6_GR Char"/>
    <w:link w:val="Header"/>
    <w:rsid w:val="00214F57"/>
    <w:rPr>
      <w:b/>
      <w:sz w:val="18"/>
      <w:lang w:val="en-GB" w:eastAsia="en-US"/>
    </w:rPr>
  </w:style>
  <w:style w:type="paragraph" w:styleId="BalloonText">
    <w:name w:val="Balloon Text"/>
    <w:basedOn w:val="Normal"/>
    <w:link w:val="BalloonTextChar"/>
    <w:rsid w:val="005E0C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0CCF"/>
    <w:rPr>
      <w:rFonts w:ascii="Tahoma" w:hAnsi="Tahoma" w:cs="Tahoma"/>
      <w:sz w:val="16"/>
      <w:szCs w:val="16"/>
      <w:lang w:val="en-GB" w:eastAsia="en-US"/>
    </w:rPr>
  </w:style>
  <w:style w:type="character" w:customStyle="1" w:styleId="SingleTxtGR">
    <w:name w:val="_ Single Txt_GR Знак"/>
    <w:link w:val="SingleTxtGR0"/>
    <w:rsid w:val="00295532"/>
    <w:rPr>
      <w:spacing w:val="4"/>
      <w:w w:val="103"/>
      <w:kern w:val="14"/>
      <w:lang w:val="ru-RU" w:eastAsia="en-US" w:bidi="ar-SA"/>
    </w:rPr>
  </w:style>
  <w:style w:type="paragraph" w:customStyle="1" w:styleId="HChGR">
    <w:name w:val="_ H _Ch_GR"/>
    <w:basedOn w:val="Normal"/>
    <w:next w:val="Normal"/>
    <w:link w:val="HChGR0"/>
    <w:rsid w:val="00295532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pacing w:val="4"/>
      <w:w w:val="103"/>
      <w:kern w:val="14"/>
      <w:sz w:val="28"/>
      <w:lang w:val="ru-RU" w:eastAsia="ru-RU"/>
    </w:rPr>
  </w:style>
  <w:style w:type="paragraph" w:customStyle="1" w:styleId="SingleTxtGR0">
    <w:name w:val="_ Single Txt_GR"/>
    <w:basedOn w:val="Normal"/>
    <w:link w:val="SingleTxtGR"/>
    <w:qFormat/>
    <w:rsid w:val="00295532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 w:val="0"/>
      <w:spacing w:after="120"/>
      <w:ind w:left="1134" w:right="1134"/>
      <w:jc w:val="both"/>
    </w:pPr>
    <w:rPr>
      <w:spacing w:val="4"/>
      <w:w w:val="103"/>
      <w:kern w:val="14"/>
      <w:lang w:val="ru-RU"/>
    </w:rPr>
  </w:style>
  <w:style w:type="character" w:customStyle="1" w:styleId="HChGChar">
    <w:name w:val="_ H _Ch_G Char"/>
    <w:link w:val="HChG"/>
    <w:rsid w:val="00D5527E"/>
    <w:rPr>
      <w:b/>
      <w:sz w:val="28"/>
      <w:lang w:val="en-GB" w:eastAsia="en-US"/>
    </w:rPr>
  </w:style>
  <w:style w:type="character" w:customStyle="1" w:styleId="HChGR0">
    <w:name w:val="_ H _Ch_GR Знак"/>
    <w:link w:val="HChGR"/>
    <w:rsid w:val="000B3616"/>
    <w:rPr>
      <w:b/>
      <w:spacing w:val="4"/>
      <w:w w:val="103"/>
      <w:kern w:val="14"/>
      <w:sz w:val="28"/>
    </w:rPr>
  </w:style>
  <w:style w:type="character" w:customStyle="1" w:styleId="H1GChar">
    <w:name w:val="_ H_1_G Char"/>
    <w:link w:val="H1G"/>
    <w:rsid w:val="009B1F55"/>
    <w:rPr>
      <w:b/>
      <w:sz w:val="24"/>
      <w:lang w:eastAsia="en-US"/>
    </w:rPr>
  </w:style>
  <w:style w:type="character" w:customStyle="1" w:styleId="FootnoteTextChar">
    <w:name w:val="Footnote Text Char"/>
    <w:aliases w:val="5_G Char,5_GR Char,PP Char"/>
    <w:basedOn w:val="DefaultParagraphFont"/>
    <w:link w:val="FootnoteText"/>
    <w:rsid w:val="009E508D"/>
    <w:rPr>
      <w:sz w:val="18"/>
      <w:lang w:eastAsia="en-US"/>
    </w:rPr>
  </w:style>
  <w:style w:type="paragraph" w:customStyle="1" w:styleId="formattext">
    <w:name w:val="formattext"/>
    <w:basedOn w:val="Normal"/>
    <w:rsid w:val="003C35B9"/>
    <w:pPr>
      <w:suppressAutoHyphens w:val="0"/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rsid w:val="00861C6A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861C6A"/>
    <w:rPr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861C6A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E36B3C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8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ianotti\Templates\TRANS\TRANS_WP29_2009_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7" ma:contentTypeDescription="Create a new document." ma:contentTypeScope="" ma:versionID="3dda9090b5883dd13a17919601bc9337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ded5af2ee258f7c0b7926b0cd9be3d49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Props1.xml><?xml version="1.0" encoding="utf-8"?>
<ds:datastoreItem xmlns:ds="http://schemas.openxmlformats.org/officeDocument/2006/customXml" ds:itemID="{665A24EF-85AB-4B4C-BCDB-8C7A33AC0F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00E86E-9802-489C-BB0D-BF7D6E034A32}"/>
</file>

<file path=customXml/itemProps3.xml><?xml version="1.0" encoding="utf-8"?>
<ds:datastoreItem xmlns:ds="http://schemas.openxmlformats.org/officeDocument/2006/customXml" ds:itemID="{1A0B6AA9-E3AC-41BB-8504-10B5A98344A3}"/>
</file>

<file path=customXml/itemProps4.xml><?xml version="1.0" encoding="utf-8"?>
<ds:datastoreItem xmlns:ds="http://schemas.openxmlformats.org/officeDocument/2006/customXml" ds:itemID="{C89C89D6-A555-439A-B1CC-7AD10607271B}"/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TRANS_WP29_2009_E.dot</Template>
  <TotalTime>0</TotalTime>
  <Pages>9</Pages>
  <Words>762</Words>
  <Characters>4349</Characters>
  <Application>Microsoft Office Word</Application>
  <DocSecurity>4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United Nations</vt:lpstr>
      <vt:lpstr>United Nations</vt:lpstr>
    </vt:vector>
  </TitlesOfParts>
  <Company>CSD</Company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subject/>
  <dc:creator>Gianotti</dc:creator>
  <cp:keywords/>
  <dc:description/>
  <cp:lastModifiedBy>E/ECE/TRANS/505/Rev.2/Add.124/Rev.3</cp:lastModifiedBy>
  <cp:revision>2</cp:revision>
  <cp:lastPrinted>2018-10-18T08:55:00Z</cp:lastPrinted>
  <dcterms:created xsi:type="dcterms:W3CDTF">2023-02-27T14:22:00Z</dcterms:created>
  <dcterms:modified xsi:type="dcterms:W3CDTF">2023-02-27T14:22:00Z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</Properties>
</file>