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EF40" w14:textId="27613F37" w:rsidR="00A84D9A" w:rsidRPr="00042101" w:rsidRDefault="0054089F" w:rsidP="00760EE9">
      <w:pPr>
        <w:tabs>
          <w:tab w:val="right" w:pos="8931"/>
        </w:tabs>
        <w:spacing w:after="0" w:line="240" w:lineRule="auto"/>
        <w:outlineLvl w:val="0"/>
        <w:rPr>
          <w:rFonts w:ascii="Arial" w:hAnsi="Arial" w:cs="Arial"/>
          <w:noProof/>
          <w:sz w:val="31"/>
          <w:szCs w:val="31"/>
        </w:rPr>
      </w:pPr>
      <w:r>
        <w:rPr>
          <w:rFonts w:ascii="Arial" w:hAnsi="Arial" w:cs="Arial"/>
          <w:noProof/>
          <w:sz w:val="31"/>
          <w:szCs w:val="31"/>
        </w:rPr>
        <w:t>Fi</w:t>
      </w:r>
      <w:r w:rsidR="00860839">
        <w:rPr>
          <w:rFonts w:ascii="Arial" w:hAnsi="Arial" w:cs="Arial"/>
          <w:noProof/>
          <w:sz w:val="31"/>
          <w:szCs w:val="31"/>
        </w:rPr>
        <w:t>n</w:t>
      </w:r>
      <w:r w:rsidR="006B3F34">
        <w:rPr>
          <w:rFonts w:ascii="Arial" w:hAnsi="Arial" w:cs="Arial"/>
          <w:noProof/>
          <w:sz w:val="31"/>
          <w:szCs w:val="31"/>
        </w:rPr>
        <w:t>a</w:t>
      </w:r>
      <w:r w:rsidR="00860839">
        <w:rPr>
          <w:rFonts w:ascii="Arial" w:hAnsi="Arial" w:cs="Arial"/>
          <w:noProof/>
          <w:sz w:val="31"/>
          <w:szCs w:val="31"/>
        </w:rPr>
        <w:t xml:space="preserve">l </w:t>
      </w:r>
      <w:r w:rsidR="001A20E5">
        <w:rPr>
          <w:rFonts w:ascii="Arial" w:hAnsi="Arial" w:cs="Arial"/>
          <w:noProof/>
          <w:sz w:val="31"/>
          <w:szCs w:val="31"/>
        </w:rPr>
        <w:t>l</w:t>
      </w:r>
      <w:r w:rsidR="00A84D9A">
        <w:rPr>
          <w:rFonts w:ascii="Arial" w:hAnsi="Arial" w:cs="Arial"/>
          <w:noProof/>
          <w:sz w:val="31"/>
          <w:szCs w:val="31"/>
        </w:rPr>
        <w:t>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7988"/>
      </w:tblGrid>
      <w:tr w:rsidR="00A84D9A" w:rsidRPr="00042101" w14:paraId="0A12686E" w14:textId="77777777" w:rsidTr="001D5311">
        <w:trPr>
          <w:trHeight w:val="1080"/>
        </w:trPr>
        <w:tc>
          <w:tcPr>
            <w:tcW w:w="572" w:type="pct"/>
            <w:vAlign w:val="center"/>
          </w:tcPr>
          <w:p w14:paraId="007453FA" w14:textId="77777777" w:rsidR="00A84D9A" w:rsidRPr="00042101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2C50E97E" wp14:editId="371A4E68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14:paraId="09C65CB0" w14:textId="7B0FC01B" w:rsidR="00A84D9A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t>Joint Meeting of Experts on the Regulations annexed to the European Agreement concerning the International Carriage of Dangerous Goods by Inland Waterways (ADN)</w:t>
            </w:r>
          </w:p>
          <w:p w14:paraId="19DE8EA1" w14:textId="2B83B459" w:rsidR="00A84D9A" w:rsidRPr="00042101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</w:tr>
    </w:tbl>
    <w:p w14:paraId="5E057982" w14:textId="20035851" w:rsidR="00B109E0" w:rsidRPr="00AB0CB8" w:rsidRDefault="00B109E0" w:rsidP="00683ECD">
      <w:pPr>
        <w:tabs>
          <w:tab w:val="left" w:pos="4320"/>
        </w:tabs>
        <w:spacing w:after="0"/>
        <w:rPr>
          <w:rFonts w:ascii="Tahoma" w:hAnsi="Tahoma" w:cs="Tahoma"/>
          <w:noProof/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2"/>
      </w:tblGrid>
      <w:tr w:rsidR="00870513" w14:paraId="07051FB6" w14:textId="77777777" w:rsidTr="00870513">
        <w:tc>
          <w:tcPr>
            <w:tcW w:w="4675" w:type="dxa"/>
          </w:tcPr>
          <w:p w14:paraId="3DF29592" w14:textId="3FC76F08" w:rsidR="00870513" w:rsidRDefault="00870513" w:rsidP="00870513">
            <w:pPr>
              <w:tabs>
                <w:tab w:val="left" w:pos="4320"/>
              </w:tabs>
              <w:ind w:left="-106"/>
              <w:rPr>
                <w:rFonts w:ascii="Tahoma" w:hAnsi="Tahoma" w:cs="Tahoma"/>
                <w:noProof/>
                <w:sz w:val="15"/>
                <w:szCs w:val="15"/>
              </w:rPr>
            </w:pPr>
            <w:r w:rsidRPr="00AB0CB8">
              <w:rPr>
                <w:rFonts w:ascii="Tahoma" w:hAnsi="Tahoma" w:cs="Tahoma"/>
                <w:b/>
                <w:noProof/>
                <w:sz w:val="15"/>
                <w:szCs w:val="15"/>
              </w:rPr>
              <w:t xml:space="preserve">Start Date: </w:t>
            </w:r>
            <w:r w:rsidRPr="00AB0CB8">
              <w:rPr>
                <w:rFonts w:ascii="Tahoma" w:hAnsi="Tahoma" w:cs="Tahoma"/>
                <w:noProof/>
                <w:sz w:val="15"/>
                <w:szCs w:val="15"/>
              </w:rPr>
              <w:t>24 Jan 2023</w:t>
            </w:r>
          </w:p>
        </w:tc>
        <w:tc>
          <w:tcPr>
            <w:tcW w:w="4675" w:type="dxa"/>
          </w:tcPr>
          <w:p w14:paraId="1E60EA31" w14:textId="3C552EEF" w:rsidR="00870513" w:rsidRDefault="00870513" w:rsidP="00870513">
            <w:pPr>
              <w:tabs>
                <w:tab w:val="left" w:pos="4320"/>
              </w:tabs>
              <w:jc w:val="right"/>
              <w:rPr>
                <w:rFonts w:ascii="Tahoma" w:hAnsi="Tahoma" w:cs="Tahoma"/>
                <w:noProof/>
                <w:sz w:val="15"/>
                <w:szCs w:val="15"/>
              </w:rPr>
            </w:pPr>
            <w:r w:rsidRPr="00AB0CB8">
              <w:rPr>
                <w:rFonts w:ascii="Tahoma" w:hAnsi="Tahoma" w:cs="Tahoma"/>
                <w:b/>
                <w:noProof/>
                <w:sz w:val="15"/>
                <w:szCs w:val="15"/>
              </w:rPr>
              <w:t xml:space="preserve">End Date: </w:t>
            </w:r>
            <w:r w:rsidRPr="00AB0CB8">
              <w:rPr>
                <w:rFonts w:ascii="Tahoma" w:hAnsi="Tahoma" w:cs="Tahoma"/>
                <w:noProof/>
                <w:sz w:val="15"/>
                <w:szCs w:val="15"/>
              </w:rPr>
              <w:t>27 Jan 2023</w:t>
            </w:r>
          </w:p>
        </w:tc>
      </w:tr>
    </w:tbl>
    <w:p w14:paraId="7F3D0D0D" w14:textId="73CF5B12" w:rsidR="00A84D9A" w:rsidRPr="00AB0CB8" w:rsidRDefault="006E7D4A" w:rsidP="00683ECD">
      <w:pPr>
        <w:tabs>
          <w:tab w:val="left" w:pos="4320"/>
        </w:tabs>
        <w:spacing w:after="0"/>
        <w:rPr>
          <w:rFonts w:ascii="Tahoma" w:hAnsi="Tahoma" w:cs="Tahoma"/>
          <w:noProof/>
          <w:sz w:val="15"/>
          <w:szCs w:val="15"/>
        </w:rPr>
      </w:pPr>
      <w:r w:rsidRPr="00AB0CB8">
        <w:rPr>
          <w:rFonts w:ascii="Tahoma" w:hAnsi="Tahoma" w:cs="Tahoma"/>
          <w:b/>
          <w:noProof/>
          <w:sz w:val="15"/>
          <w:szCs w:val="15"/>
        </w:rPr>
        <w:t>Participants</w:t>
      </w:r>
      <w:r w:rsidR="00A84D9A" w:rsidRPr="00AB0CB8">
        <w:rPr>
          <w:rFonts w:ascii="Tahoma" w:hAnsi="Tahoma" w:cs="Tahoma"/>
          <w:b/>
          <w:noProof/>
          <w:sz w:val="15"/>
          <w:szCs w:val="15"/>
        </w:rPr>
        <w:t xml:space="preserve">: </w:t>
      </w:r>
      <w:r w:rsidRPr="00AB0CB8">
        <w:rPr>
          <w:rFonts w:ascii="Tahoma" w:hAnsi="Tahoma" w:cs="Tahoma"/>
          <w:noProof/>
          <w:sz w:val="15"/>
          <w:szCs w:val="15"/>
        </w:rPr>
        <w:t>3</w:t>
      </w:r>
      <w:r w:rsidR="0037141C">
        <w:rPr>
          <w:rFonts w:ascii="Tahoma" w:hAnsi="Tahoma" w:cs="Tahoma"/>
          <w:noProof/>
          <w:sz w:val="15"/>
          <w:szCs w:val="15"/>
        </w:rPr>
        <w:t>4</w:t>
      </w:r>
    </w:p>
    <w:p w14:paraId="642AA00C" w14:textId="2941BF6A" w:rsidR="00A84D9A" w:rsidRPr="00AB0CB8" w:rsidRDefault="00A84D9A" w:rsidP="0093739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noProof/>
          <w:sz w:val="15"/>
          <w:szCs w:val="15"/>
        </w:rPr>
      </w:pPr>
    </w:p>
    <w:p w14:paraId="4C48D6F7" w14:textId="38D7173B" w:rsidR="006B5949" w:rsidRDefault="006B5949" w:rsidP="006B5949">
      <w:pPr>
        <w:spacing w:after="0"/>
        <w:rPr>
          <w:rFonts w:ascii="Tahoma" w:hAnsi="Tahoma" w:cs="Tahoma"/>
          <w:sz w:val="17"/>
          <w:szCs w:val="17"/>
        </w:rPr>
      </w:pPr>
    </w:p>
    <w:p w14:paraId="524AD961" w14:textId="2DD609BF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Governments (UNECE Bodies) - ECE Member States</w:t>
      </w:r>
    </w:p>
    <w:p w14:paraId="00512CA0" w14:textId="28174F15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4529A21C" w14:textId="006DC364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Austria</w:t>
      </w:r>
    </w:p>
    <w:p w14:paraId="693CD78D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6F6597A4" w14:textId="77777777" w:rsidTr="0038195B">
        <w:tc>
          <w:tcPr>
            <w:tcW w:w="4508" w:type="dxa"/>
          </w:tcPr>
          <w:p w14:paraId="5E261A1B" w14:textId="03AC59F8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Bernd BIRKLHUBER</w:t>
            </w:r>
          </w:p>
          <w:p w14:paraId="76C46E7F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DFEA56B" w14:textId="0D0288F7" w:rsidR="002D13AF" w:rsidRDefault="005B1C59" w:rsidP="00ED6956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Deputy head of department navigation - technical and nautical affairs</w:t>
            </w:r>
          </w:p>
          <w:p w14:paraId="0F7114F1" w14:textId="7D1CC4B9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003D0F90" w14:textId="0801AFAE" w:rsidR="00AB1C92" w:rsidRPr="009640A8" w:rsidRDefault="005B1C59" w:rsidP="00AB1C92">
            <w:pPr>
              <w:rPr>
                <w:rFonts w:ascii="Tahoma" w:hAnsi="Tahoma" w:cs="Tahoma"/>
                <w:sz w:val="17"/>
                <w:szCs w:val="17"/>
              </w:rPr>
            </w:pPr>
            <w:r w:rsidRPr="009640A8">
              <w:rPr>
                <w:rFonts w:ascii="Tahoma" w:hAnsi="Tahoma" w:cs="Tahoma"/>
                <w:sz w:val="17"/>
                <w:szCs w:val="17"/>
              </w:rPr>
              <w:t>-</w:t>
            </w:r>
          </w:p>
          <w:p w14:paraId="12C4C732" w14:textId="52F41256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77763FE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07037F86" w14:textId="18D89484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0410141B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Belgium</w:t>
      </w:r>
    </w:p>
    <w:p w14:paraId="77E0157D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16EB8493" w14:textId="77777777" w:rsidTr="0038195B">
        <w:tc>
          <w:tcPr>
            <w:tcW w:w="4508" w:type="dxa"/>
          </w:tcPr>
          <w:p w14:paraId="6AA559C3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Didier DELAERE</w:t>
            </w:r>
          </w:p>
          <w:p w14:paraId="647189B2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2BC552B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Advisor</w:t>
            </w:r>
          </w:p>
          <w:p w14:paraId="3E1C34DA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B246E21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37B940C" w14:textId="077DAF1A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449CAAD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DF12F6D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1714DB6C" w14:textId="77777777" w:rsidTr="0038195B">
        <w:tc>
          <w:tcPr>
            <w:tcW w:w="4508" w:type="dxa"/>
          </w:tcPr>
          <w:p w14:paraId="28B56DF9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="005864A7">
              <w:rPr>
                <w:rFonts w:ascii="Tahoma" w:hAnsi="Tahoma" w:cs="Tahoma"/>
                <w:b/>
                <w:sz w:val="17"/>
                <w:szCs w:val="17"/>
              </w:rPr>
              <w:t>Mohssine</w:t>
            </w:r>
            <w:proofErr w:type="spellEnd"/>
            <w:r w:rsidR="005864A7">
              <w:rPr>
                <w:rFonts w:ascii="Tahoma" w:hAnsi="Tahoma" w:cs="Tahoma"/>
                <w:b/>
                <w:sz w:val="17"/>
                <w:szCs w:val="17"/>
              </w:rPr>
              <w:t xml:space="preserve"> EL KAHLOUN</w:t>
            </w:r>
          </w:p>
          <w:p w14:paraId="5348A938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590B94A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Officer Inland Waterways</w:t>
            </w:r>
          </w:p>
          <w:p w14:paraId="3C210D98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B136585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2EB95594" w14:textId="57582F34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6326ABF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2735D0D1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5698BAF1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France</w:t>
      </w:r>
    </w:p>
    <w:p w14:paraId="3C48814C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657AAE18" w14:textId="77777777" w:rsidTr="0038195B">
        <w:tc>
          <w:tcPr>
            <w:tcW w:w="4508" w:type="dxa"/>
          </w:tcPr>
          <w:p w14:paraId="449520F8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Pierre DUFOUR</w:t>
            </w:r>
          </w:p>
          <w:p w14:paraId="281E9433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82834A8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Adjoint au Chef de la Mission Transport de Matières Dangereuses (MTMD)</w:t>
            </w:r>
          </w:p>
          <w:p w14:paraId="7978D97C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C3C5CB0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26E1DD1" w14:textId="29FCCF92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E75C063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6625E7E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36D00162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Germany</w:t>
      </w:r>
    </w:p>
    <w:p w14:paraId="64D1DEF2" w14:textId="77777777" w:rsidR="005B1C59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C0CFD" w:rsidRPr="009640A8" w14:paraId="37B4F034" w14:textId="77777777" w:rsidTr="00FC0CFD">
        <w:tc>
          <w:tcPr>
            <w:tcW w:w="4508" w:type="dxa"/>
          </w:tcPr>
          <w:p w14:paraId="1B189B30" w14:textId="73A097E8" w:rsidR="00FC0CFD" w:rsidRPr="00004DCF" w:rsidRDefault="00FC0CFD" w:rsidP="00B57A3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Manfred WEINER</w:t>
            </w:r>
            <w:r w:rsidR="0075287D">
              <w:rPr>
                <w:rFonts w:ascii="Tahoma" w:hAnsi="Tahoma" w:cs="Tahoma"/>
                <w:b/>
                <w:sz w:val="17"/>
                <w:szCs w:val="17"/>
              </w:rPr>
              <w:t xml:space="preserve"> (</w:t>
            </w:r>
            <w:proofErr w:type="spellStart"/>
            <w:r w:rsidR="0075287D">
              <w:rPr>
                <w:rFonts w:ascii="Tahoma" w:hAnsi="Tahoma" w:cs="Tahoma"/>
                <w:b/>
                <w:sz w:val="17"/>
                <w:szCs w:val="17"/>
              </w:rPr>
              <w:t>HoD</w:t>
            </w:r>
            <w:proofErr w:type="spellEnd"/>
            <w:r w:rsidR="0075287D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  <w:p w14:paraId="1A064B85" w14:textId="77777777" w:rsidR="00FC0CFD" w:rsidRPr="00715B40" w:rsidRDefault="00FC0CFD" w:rsidP="00B57A33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E8BE0F0" w14:textId="4DCF9EE7" w:rsidR="00FC0CFD" w:rsidRPr="00DD2473" w:rsidRDefault="00FC0CFD" w:rsidP="000F49A0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ADN Officer</w:t>
            </w:r>
          </w:p>
          <w:p w14:paraId="57415D28" w14:textId="46374B2A" w:rsidR="00FC0CFD" w:rsidRDefault="003168FC" w:rsidP="00B57A3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Federal Ministry for </w:t>
            </w:r>
            <w:r w:rsidR="0014050D">
              <w:rPr>
                <w:rFonts w:ascii="Tahoma" w:hAnsi="Tahoma" w:cs="Tahoma"/>
                <w:sz w:val="17"/>
                <w:szCs w:val="17"/>
              </w:rPr>
              <w:t>Digital and Transport</w:t>
            </w:r>
          </w:p>
          <w:p w14:paraId="019FBF0C" w14:textId="77777777" w:rsidR="00FC0CFD" w:rsidRPr="0009150E" w:rsidRDefault="00FC0CFD" w:rsidP="00B57A33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E9726B5" w14:textId="5164EB10" w:rsidR="00FC0CFD" w:rsidRPr="009640A8" w:rsidRDefault="00FC0CFD" w:rsidP="00FC0CFD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7400ABD" w14:textId="77777777" w:rsidR="00355001" w:rsidRDefault="00355001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64F80D06" w14:textId="77777777" w:rsidR="00FC0CFD" w:rsidRPr="009379E6" w:rsidRDefault="00FC0CFD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1082D5A3" w14:textId="77777777" w:rsidTr="0038195B">
        <w:tc>
          <w:tcPr>
            <w:tcW w:w="4508" w:type="dxa"/>
          </w:tcPr>
          <w:p w14:paraId="6262DBA7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Steffan BÖLKER</w:t>
            </w:r>
          </w:p>
          <w:p w14:paraId="05918B89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BA2AF88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6B34C70D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2C524F9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25636D9" w14:textId="7AA7B05F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64A878A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43E6AE2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2D6638DC" w14:textId="77777777" w:rsidTr="0038195B">
        <w:tc>
          <w:tcPr>
            <w:tcW w:w="4508" w:type="dxa"/>
          </w:tcPr>
          <w:p w14:paraId="19975152" w14:textId="77777777" w:rsidR="005B1C59" w:rsidRPr="00004DCF" w:rsidRDefault="00224959" w:rsidP="006C4F8B">
            <w:pPr>
              <w:pageBreakBefore/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Frank KRISCHOK</w:t>
            </w:r>
          </w:p>
          <w:p w14:paraId="5D177BF2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8FAE5DA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Civil Servant</w:t>
            </w:r>
          </w:p>
          <w:p w14:paraId="7C50CE75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30D5EC8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75112285" w14:textId="34FFC2C8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5A0232B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25C34B25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5026875C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Luxembourg</w:t>
      </w:r>
    </w:p>
    <w:p w14:paraId="7123A1BF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21AFEED3" w14:textId="77777777" w:rsidTr="0038195B">
        <w:tc>
          <w:tcPr>
            <w:tcW w:w="4508" w:type="dxa"/>
          </w:tcPr>
          <w:p w14:paraId="7F01079B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Kenan HABIBOVIC</w:t>
            </w:r>
          </w:p>
          <w:p w14:paraId="658DC2D0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A7788FF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Employé</w:t>
            </w:r>
            <w:proofErr w:type="spellEnd"/>
          </w:p>
          <w:p w14:paraId="26CF538A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AC491BF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8F2B253" w14:textId="13B63575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569D1DE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7A51AD8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161F49F" w14:textId="77777777" w:rsidTr="0038195B">
        <w:tc>
          <w:tcPr>
            <w:tcW w:w="4508" w:type="dxa"/>
          </w:tcPr>
          <w:p w14:paraId="1403D193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="005864A7">
              <w:rPr>
                <w:rFonts w:ascii="Tahoma" w:hAnsi="Tahoma" w:cs="Tahoma"/>
                <w:b/>
                <w:sz w:val="17"/>
                <w:szCs w:val="17"/>
              </w:rPr>
              <w:t>Iliass</w:t>
            </w:r>
            <w:proofErr w:type="spellEnd"/>
            <w:r w:rsidR="005864A7">
              <w:rPr>
                <w:rFonts w:ascii="Tahoma" w:hAnsi="Tahoma" w:cs="Tahoma"/>
                <w:b/>
                <w:sz w:val="17"/>
                <w:szCs w:val="17"/>
              </w:rPr>
              <w:t xml:space="preserve"> ZERKTOUNI</w:t>
            </w:r>
          </w:p>
          <w:p w14:paraId="718BA6AD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586367B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Attaché - Chef de service</w:t>
            </w:r>
          </w:p>
          <w:p w14:paraId="58E4DB6F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EC3077D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BCA77C8" w14:textId="588CAB25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5F23DBE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93794E4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0457B3C4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Netherlands</w:t>
      </w:r>
    </w:p>
    <w:p w14:paraId="33981DE0" w14:textId="77777777" w:rsidR="005B1C59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254F3" w:rsidRPr="009640A8" w14:paraId="44FD7BCD" w14:textId="77777777" w:rsidTr="004254F3">
        <w:tc>
          <w:tcPr>
            <w:tcW w:w="4508" w:type="dxa"/>
          </w:tcPr>
          <w:p w14:paraId="5710AAF2" w14:textId="18992A92" w:rsidR="004254F3" w:rsidRPr="00004DCF" w:rsidRDefault="004254F3" w:rsidP="00BB4A36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Henk LANGENBERG</w:t>
            </w:r>
            <w:r w:rsidR="005C73BA">
              <w:rPr>
                <w:rFonts w:ascii="Tahoma" w:hAnsi="Tahoma" w:cs="Tahoma"/>
                <w:b/>
                <w:sz w:val="17"/>
                <w:szCs w:val="17"/>
              </w:rPr>
              <w:t xml:space="preserve"> (</w:t>
            </w:r>
            <w:proofErr w:type="spellStart"/>
            <w:r w:rsidR="005C73BA">
              <w:rPr>
                <w:rFonts w:ascii="Tahoma" w:hAnsi="Tahoma" w:cs="Tahoma"/>
                <w:b/>
                <w:sz w:val="17"/>
                <w:szCs w:val="17"/>
              </w:rPr>
              <w:t>HoD</w:t>
            </w:r>
            <w:proofErr w:type="spellEnd"/>
            <w:r w:rsidR="005C73BA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  <w:p w14:paraId="357AF5C8" w14:textId="77777777" w:rsidR="004254F3" w:rsidRPr="00715B40" w:rsidRDefault="004254F3" w:rsidP="00BB4A36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933DAC3" w14:textId="77777777" w:rsidR="004254F3" w:rsidRPr="00DD2473" w:rsidRDefault="004254F3" w:rsidP="00BB4A36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 xml:space="preserve">Head </w:t>
            </w: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DAgerous</w:t>
            </w:r>
            <w:proofErr w:type="spellEnd"/>
            <w:r w:rsidRPr="00806D42">
              <w:rPr>
                <w:rFonts w:ascii="Tahoma" w:hAnsi="Tahoma" w:cs="Tahoma"/>
                <w:sz w:val="17"/>
                <w:szCs w:val="17"/>
              </w:rPr>
              <w:t xml:space="preserve"> Goods Division</w:t>
            </w:r>
          </w:p>
          <w:p w14:paraId="655C5443" w14:textId="77777777" w:rsidR="004254F3" w:rsidRDefault="004254F3" w:rsidP="00BB4A36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2197DFC" w14:textId="77777777" w:rsidR="004254F3" w:rsidRPr="0009150E" w:rsidRDefault="004254F3" w:rsidP="00BB4A36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57001AF" w14:textId="6E359F89" w:rsidR="004254F3" w:rsidRPr="009640A8" w:rsidRDefault="004254F3" w:rsidP="004254F3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92352DA" w14:textId="77777777" w:rsidR="004254F3" w:rsidRDefault="004254F3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4944310" w14:textId="77777777" w:rsidTr="0038195B">
        <w:tc>
          <w:tcPr>
            <w:tcW w:w="4508" w:type="dxa"/>
          </w:tcPr>
          <w:p w14:paraId="6DBEF2A3" w14:textId="5E82A939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Benjamin BELDMAN</w:t>
            </w:r>
          </w:p>
          <w:p w14:paraId="516F565E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751376E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Coordinating policy advisor</w:t>
            </w:r>
          </w:p>
          <w:p w14:paraId="41C8444A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AF08FBE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6012278" w14:textId="091C91FF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6DDA51D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0141D62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D4FC8EB" w14:textId="77777777" w:rsidTr="0038195B">
        <w:tc>
          <w:tcPr>
            <w:tcW w:w="4508" w:type="dxa"/>
          </w:tcPr>
          <w:p w14:paraId="6EB7F5E4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Niels REMERS</w:t>
            </w:r>
          </w:p>
          <w:p w14:paraId="22611BFF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27BDC55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policy advisor transport of dangerous goods</w:t>
            </w:r>
          </w:p>
          <w:p w14:paraId="64C0626C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38CB642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31600FED" w14:textId="200966B0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8DBC6B3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2628702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15538D36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Poland</w:t>
      </w:r>
    </w:p>
    <w:p w14:paraId="415D1481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D6F7EEE" w14:textId="77777777" w:rsidTr="0038195B">
        <w:tc>
          <w:tcPr>
            <w:tcW w:w="4508" w:type="dxa"/>
          </w:tcPr>
          <w:p w14:paraId="2AE86212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="005864A7">
              <w:rPr>
                <w:rFonts w:ascii="Tahoma" w:hAnsi="Tahoma" w:cs="Tahoma"/>
                <w:b/>
                <w:sz w:val="17"/>
                <w:szCs w:val="17"/>
              </w:rPr>
              <w:t>Łukasz</w:t>
            </w:r>
            <w:proofErr w:type="spellEnd"/>
            <w:r w:rsidR="005864A7">
              <w:rPr>
                <w:rFonts w:ascii="Tahoma" w:hAnsi="Tahoma" w:cs="Tahoma"/>
                <w:b/>
                <w:sz w:val="17"/>
                <w:szCs w:val="17"/>
              </w:rPr>
              <w:t xml:space="preserve"> BALCERAK</w:t>
            </w:r>
          </w:p>
          <w:p w14:paraId="300711C6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A41AC7A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Specialist</w:t>
            </w:r>
          </w:p>
          <w:p w14:paraId="64828C1A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F459BBB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334034D" w14:textId="20FD326D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9656820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62584A2C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70225CD0" w14:textId="77777777" w:rsidR="005B1C59" w:rsidRPr="00AB0CB8" w:rsidRDefault="005B1C59" w:rsidP="00476C27">
      <w:pPr>
        <w:pageBreakBefore/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lastRenderedPageBreak/>
        <w:t>Romania</w:t>
      </w:r>
    </w:p>
    <w:p w14:paraId="714F87CD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86442C4" w14:textId="77777777" w:rsidTr="0038195B">
        <w:tc>
          <w:tcPr>
            <w:tcW w:w="4508" w:type="dxa"/>
          </w:tcPr>
          <w:p w14:paraId="1319C793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="005864A7">
              <w:rPr>
                <w:rFonts w:ascii="Tahoma" w:hAnsi="Tahoma" w:cs="Tahoma"/>
                <w:b/>
                <w:sz w:val="17"/>
                <w:szCs w:val="17"/>
              </w:rPr>
              <w:t>Alecsandru</w:t>
            </w:r>
            <w:proofErr w:type="spellEnd"/>
            <w:r w:rsidR="005864A7">
              <w:rPr>
                <w:rFonts w:ascii="Tahoma" w:hAnsi="Tahoma" w:cs="Tahoma"/>
                <w:b/>
                <w:sz w:val="17"/>
                <w:szCs w:val="17"/>
              </w:rPr>
              <w:t xml:space="preserve"> NEAGU</w:t>
            </w:r>
          </w:p>
          <w:p w14:paraId="5F0A0EDE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FE94AE5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inspector</w:t>
            </w:r>
          </w:p>
          <w:p w14:paraId="53EAEA6A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62FB953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21947BF6" w14:textId="4458F00E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9622E19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668F4734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21AB72BB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Russian Federation</w:t>
      </w:r>
    </w:p>
    <w:p w14:paraId="495D256F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74D4223" w14:textId="77777777" w:rsidTr="0038195B">
        <w:tc>
          <w:tcPr>
            <w:tcW w:w="4508" w:type="dxa"/>
          </w:tcPr>
          <w:p w14:paraId="1571E154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Mikhail KOZIN</w:t>
            </w:r>
          </w:p>
          <w:p w14:paraId="4CDE0A5D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D406A1F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Chief Expert</w:t>
            </w:r>
          </w:p>
          <w:p w14:paraId="2B342D63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BBDE7D7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7E50066" w14:textId="7268F208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9EF26EF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6B58014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30F92E71" w14:textId="77777777" w:rsidTr="0038195B">
        <w:tc>
          <w:tcPr>
            <w:tcW w:w="4508" w:type="dxa"/>
          </w:tcPr>
          <w:p w14:paraId="2BFF76A1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Sergey LEGUSHA</w:t>
            </w:r>
          </w:p>
          <w:p w14:paraId="0276BF9B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0A14ADE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Principal Surveyor</w:t>
            </w:r>
          </w:p>
          <w:p w14:paraId="66C1EAE9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85DC955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0F1EF066" w14:textId="27FF476B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2777BC7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CD477DF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1E075777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Switzerland</w:t>
      </w:r>
    </w:p>
    <w:p w14:paraId="1AB34594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60266446" w14:textId="77777777" w:rsidTr="001E6C42">
        <w:tc>
          <w:tcPr>
            <w:tcW w:w="4508" w:type="dxa"/>
          </w:tcPr>
          <w:p w14:paraId="6A80EDF8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Ulf-Markus KOERSCHGEN</w:t>
            </w:r>
          </w:p>
          <w:p w14:paraId="6F362D90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C7EF1CA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HoD</w:t>
            </w:r>
            <w:proofErr w:type="spellEnd"/>
            <w:r w:rsidRPr="00806D42">
              <w:rPr>
                <w:rFonts w:ascii="Tahoma" w:hAnsi="Tahoma" w:cs="Tahoma"/>
                <w:sz w:val="17"/>
                <w:szCs w:val="17"/>
              </w:rPr>
              <w:t xml:space="preserve"> Commissioner</w:t>
            </w:r>
          </w:p>
          <w:p w14:paraId="7D0E8B40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2011149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753DD522" w14:textId="0DDCB33C" w:rsidR="005B1C59" w:rsidRPr="009640A8" w:rsidRDefault="005B1C59" w:rsidP="001E6C42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BE1B310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C9F3A49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sz w:val="17"/>
          <w:szCs w:val="17"/>
        </w:rPr>
        <w:br w:type="page"/>
      </w:r>
    </w:p>
    <w:p w14:paraId="64C41414" w14:textId="77777777" w:rsidR="005B1C59" w:rsidRPr="00AB0CB8" w:rsidRDefault="005B1C59" w:rsidP="005B1C59">
      <w:pPr>
        <w:pBdr>
          <w:top w:val="single" w:sz="4" w:space="1" w:color="auto"/>
        </w:pBdr>
        <w:rPr>
          <w:rFonts w:ascii="Tahoma" w:hAnsi="Tahoma" w:cs="Tahoma"/>
          <w:sz w:val="17"/>
          <w:szCs w:val="17"/>
        </w:rPr>
        <w:sectPr w:rsidR="005B1C59" w:rsidRPr="00AB0CB8" w:rsidSect="009C6BD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70" w:right="1440" w:bottom="1058" w:left="1440" w:header="708" w:footer="722" w:gutter="0"/>
          <w:cols w:space="708"/>
          <w:titlePg/>
          <w:docGrid w:linePitch="360"/>
        </w:sectPr>
      </w:pPr>
    </w:p>
    <w:p w14:paraId="43DE65EB" w14:textId="77777777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lastRenderedPageBreak/>
        <w:t>Intergovernmental Organizations</w:t>
      </w:r>
    </w:p>
    <w:p w14:paraId="45F8AEE1" w14:textId="77777777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7059C4A7" w14:textId="59A0BEFC" w:rsidR="005B1C59" w:rsidRPr="00AB0CB8" w:rsidRDefault="00432AF6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 xml:space="preserve">Central Commission for the Navigation of the Rhine </w:t>
      </w:r>
      <w:r>
        <w:rPr>
          <w:rFonts w:ascii="Tahoma" w:hAnsi="Tahoma" w:cs="Tahoma"/>
          <w:b/>
          <w:i/>
          <w:sz w:val="17"/>
          <w:szCs w:val="17"/>
        </w:rPr>
        <w:t>(</w:t>
      </w:r>
      <w:r w:rsidR="005B1C59" w:rsidRPr="00AB0CB8">
        <w:rPr>
          <w:rFonts w:ascii="Tahoma" w:hAnsi="Tahoma" w:cs="Tahoma"/>
          <w:b/>
          <w:i/>
          <w:sz w:val="17"/>
          <w:szCs w:val="17"/>
        </w:rPr>
        <w:t>CCNR</w:t>
      </w:r>
      <w:r>
        <w:rPr>
          <w:rFonts w:ascii="Tahoma" w:hAnsi="Tahoma" w:cs="Tahoma"/>
          <w:b/>
          <w:i/>
          <w:sz w:val="17"/>
          <w:szCs w:val="17"/>
        </w:rPr>
        <w:t>)</w:t>
      </w:r>
    </w:p>
    <w:p w14:paraId="3EDA2F7B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871C3CF" w14:textId="77777777" w:rsidTr="0038195B">
        <w:tc>
          <w:tcPr>
            <w:tcW w:w="4508" w:type="dxa"/>
          </w:tcPr>
          <w:p w14:paraId="535C626A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Kai KEMPMANN</w:t>
            </w:r>
          </w:p>
          <w:p w14:paraId="1A386975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1326508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Administrator</w:t>
            </w:r>
          </w:p>
          <w:p w14:paraId="055A87E0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D1B570B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3D5B446" w14:textId="3C52C042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F71C8FF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B38AE95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288E8311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Danube Commission</w:t>
      </w:r>
    </w:p>
    <w:p w14:paraId="7E46DD18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6E438241" w14:textId="77777777" w:rsidTr="0038195B">
        <w:tc>
          <w:tcPr>
            <w:tcW w:w="4508" w:type="dxa"/>
          </w:tcPr>
          <w:p w14:paraId="7F9CCB37" w14:textId="18720CB1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9B44AB">
              <w:rPr>
                <w:rFonts w:ascii="Tahoma" w:hAnsi="Tahoma" w:cs="Tahoma"/>
                <w:b/>
                <w:sz w:val="17"/>
                <w:szCs w:val="17"/>
              </w:rPr>
              <w:t>Sergey TZARNAKLIYSKI</w:t>
            </w:r>
          </w:p>
          <w:p w14:paraId="3D2CF398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089D661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Counsellor for technical issues</w:t>
            </w:r>
          </w:p>
          <w:p w14:paraId="42F1F7A4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7B63574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260A253E" w14:textId="5D1FC5E6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22E1A14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3DAB30F5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26767F19" w14:textId="77777777" w:rsidR="00674815" w:rsidRPr="00AB0CB8" w:rsidRDefault="00674815" w:rsidP="00674815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European Commission</w:t>
      </w:r>
    </w:p>
    <w:p w14:paraId="2AF6A811" w14:textId="77777777" w:rsidR="00674815" w:rsidRPr="009379E6" w:rsidRDefault="00674815" w:rsidP="00674815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74815" w:rsidRPr="00FA44DB" w14:paraId="6F7E3EEC" w14:textId="77777777" w:rsidTr="00674815">
        <w:tc>
          <w:tcPr>
            <w:tcW w:w="4508" w:type="dxa"/>
          </w:tcPr>
          <w:p w14:paraId="539A60AD" w14:textId="77777777" w:rsidR="00674815" w:rsidRPr="00004DCF" w:rsidRDefault="00674815" w:rsidP="004F05E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Roberto FERRAVANTE</w:t>
            </w:r>
          </w:p>
          <w:p w14:paraId="647BB825" w14:textId="77777777" w:rsidR="00674815" w:rsidRPr="00715B40" w:rsidRDefault="00674815" w:rsidP="004F05E2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9544179" w14:textId="77777777" w:rsidR="00674815" w:rsidRPr="00DD2473" w:rsidRDefault="00674815" w:rsidP="004F05E2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Expert</w:t>
            </w:r>
          </w:p>
          <w:p w14:paraId="3060BD96" w14:textId="77777777" w:rsidR="00674815" w:rsidRDefault="00674815" w:rsidP="004F05E2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A55FC70" w14:textId="77777777" w:rsidR="00674815" w:rsidRPr="0009150E" w:rsidRDefault="00674815" w:rsidP="004F05E2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FC1F91B" w14:textId="77777777" w:rsidR="00674815" w:rsidRPr="009640A8" w:rsidRDefault="00674815" w:rsidP="004F05E2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207245C" w14:textId="77777777" w:rsidR="005B1C59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7385089" w14:textId="77777777" w:rsidR="00674815" w:rsidRPr="009640A8" w:rsidRDefault="00674815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470ADB14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sz w:val="17"/>
          <w:szCs w:val="17"/>
        </w:rPr>
        <w:br w:type="page"/>
      </w:r>
    </w:p>
    <w:p w14:paraId="68BAB52E" w14:textId="77777777" w:rsidR="005B1C59" w:rsidRPr="00AB0CB8" w:rsidRDefault="005B1C59" w:rsidP="005B1C59">
      <w:pPr>
        <w:pBdr>
          <w:top w:val="single" w:sz="4" w:space="1" w:color="auto"/>
        </w:pBdr>
        <w:rPr>
          <w:rFonts w:ascii="Tahoma" w:hAnsi="Tahoma" w:cs="Tahoma"/>
          <w:sz w:val="17"/>
          <w:szCs w:val="17"/>
        </w:rPr>
        <w:sectPr w:rsidR="005B1C59" w:rsidRPr="00AB0CB8" w:rsidSect="009C6BDD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1170" w:right="1440" w:bottom="1058" w:left="1440" w:header="708" w:footer="722" w:gutter="0"/>
          <w:cols w:space="708"/>
          <w:titlePg/>
          <w:docGrid w:linePitch="360"/>
        </w:sectPr>
      </w:pPr>
    </w:p>
    <w:p w14:paraId="5DC5A3BD" w14:textId="77777777" w:rsidR="00A87D05" w:rsidRPr="00072918" w:rsidRDefault="00A87D05" w:rsidP="00072918">
      <w:pPr>
        <w:spacing w:after="0"/>
        <w:rPr>
          <w:rFonts w:ascii="Tahoma" w:hAnsi="Tahoma" w:cs="Tahoma"/>
          <w:sz w:val="17"/>
          <w:szCs w:val="17"/>
        </w:rPr>
      </w:pPr>
    </w:p>
    <w:p w14:paraId="0227776F" w14:textId="77777777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Non-Governmental Organizations - Consultative/accredited with ECOSOC</w:t>
      </w:r>
    </w:p>
    <w:p w14:paraId="3F1D94C6" w14:textId="77777777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6CE1334A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Grain and Feed Trade Association (GAFTA)</w:t>
      </w:r>
    </w:p>
    <w:p w14:paraId="74C7F321" w14:textId="77777777" w:rsidR="00F26DAE" w:rsidRPr="00C9055F" w:rsidRDefault="00F26DAE" w:rsidP="00C82EC7">
      <w:pPr>
        <w:spacing w:after="0" w:line="240" w:lineRule="auto"/>
        <w:rPr>
          <w:rFonts w:ascii="Tahoma" w:hAnsi="Tahoma" w:cs="Tahoma"/>
          <w:sz w:val="11"/>
          <w:szCs w:val="11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086DFF7B" w14:textId="77777777" w:rsidTr="00906294">
        <w:tc>
          <w:tcPr>
            <w:tcW w:w="4508" w:type="dxa"/>
          </w:tcPr>
          <w:p w14:paraId="35C740C2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Ms.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Sarah MANN</w:t>
            </w:r>
          </w:p>
          <w:p w14:paraId="380C3169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6D0684E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Manager (Approved Registers)</w:t>
            </w:r>
          </w:p>
          <w:p w14:paraId="443E4609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411AEF9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79FD608D" w14:textId="165CAD1E" w:rsidR="005B1C59" w:rsidRPr="009640A8" w:rsidRDefault="005B1C59" w:rsidP="00906294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EEEC7B4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2970432C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sz w:val="17"/>
          <w:szCs w:val="17"/>
        </w:rPr>
        <w:br w:type="page"/>
      </w:r>
    </w:p>
    <w:p w14:paraId="748B97B0" w14:textId="77777777" w:rsidR="005B1C59" w:rsidRPr="00AB0CB8" w:rsidRDefault="005B1C59" w:rsidP="005B1C59">
      <w:pPr>
        <w:pBdr>
          <w:top w:val="single" w:sz="4" w:space="1" w:color="auto"/>
        </w:pBdr>
        <w:rPr>
          <w:rFonts w:ascii="Tahoma" w:hAnsi="Tahoma" w:cs="Tahoma"/>
          <w:sz w:val="17"/>
          <w:szCs w:val="17"/>
        </w:rPr>
        <w:sectPr w:rsidR="005B1C59" w:rsidRPr="00AB0CB8" w:rsidSect="009C6BDD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0" w:h="16840"/>
          <w:pgMar w:top="1170" w:right="1440" w:bottom="1058" w:left="1440" w:header="708" w:footer="722" w:gutter="0"/>
          <w:cols w:space="708"/>
          <w:titlePg/>
          <w:docGrid w:linePitch="360"/>
        </w:sectPr>
      </w:pPr>
    </w:p>
    <w:p w14:paraId="2A473C6A" w14:textId="77777777" w:rsidR="00A87D05" w:rsidRPr="00072918" w:rsidRDefault="00A87D05" w:rsidP="00072918">
      <w:pPr>
        <w:spacing w:after="0"/>
        <w:rPr>
          <w:rFonts w:ascii="Tahoma" w:hAnsi="Tahoma" w:cs="Tahoma"/>
          <w:sz w:val="17"/>
          <w:szCs w:val="17"/>
        </w:rPr>
      </w:pPr>
    </w:p>
    <w:p w14:paraId="09E5838E" w14:textId="77777777" w:rsidR="0021092F" w:rsidRPr="00AB0CB8" w:rsidRDefault="00047400" w:rsidP="00847A03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Non-Governmental Organizations - Other</w:t>
      </w:r>
    </w:p>
    <w:p w14:paraId="2F3BC887" w14:textId="77777777" w:rsidR="00E32CB3" w:rsidRPr="00B6664E" w:rsidRDefault="00E32CB3" w:rsidP="00847A03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23889E9D" w14:textId="126B51B7" w:rsidR="00E32CB3" w:rsidRPr="00AB0CB8" w:rsidRDefault="00E32CB3" w:rsidP="00E32CB3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European Barge Union</w:t>
      </w:r>
      <w:r w:rsidR="0007236C">
        <w:rPr>
          <w:rFonts w:ascii="Tahoma" w:hAnsi="Tahoma" w:cs="Tahoma"/>
          <w:b/>
          <w:i/>
          <w:sz w:val="17"/>
          <w:szCs w:val="17"/>
        </w:rPr>
        <w:t xml:space="preserve"> </w:t>
      </w:r>
      <w:r w:rsidR="000B55EE">
        <w:rPr>
          <w:rFonts w:ascii="Tahoma" w:hAnsi="Tahoma" w:cs="Tahoma"/>
          <w:b/>
          <w:i/>
          <w:sz w:val="17"/>
          <w:szCs w:val="17"/>
        </w:rPr>
        <w:t>(</w:t>
      </w:r>
      <w:r w:rsidR="0007236C">
        <w:rPr>
          <w:rFonts w:ascii="Tahoma" w:hAnsi="Tahoma" w:cs="Tahoma"/>
          <w:b/>
          <w:i/>
          <w:sz w:val="17"/>
          <w:szCs w:val="17"/>
        </w:rPr>
        <w:t>EBU</w:t>
      </w:r>
      <w:r w:rsidR="000B55EE">
        <w:rPr>
          <w:rFonts w:ascii="Tahoma" w:hAnsi="Tahoma" w:cs="Tahoma"/>
          <w:b/>
          <w:i/>
          <w:sz w:val="17"/>
          <w:szCs w:val="17"/>
        </w:rPr>
        <w:t>)</w:t>
      </w:r>
    </w:p>
    <w:p w14:paraId="4B39B005" w14:textId="77777777" w:rsidR="00E32CB3" w:rsidRPr="009379E6" w:rsidRDefault="00E32CB3" w:rsidP="00E32CB3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32CB3" w:rsidRPr="00FA44DB" w14:paraId="24B0A82D" w14:textId="77777777" w:rsidTr="00847A03">
        <w:tc>
          <w:tcPr>
            <w:tcW w:w="4508" w:type="dxa"/>
          </w:tcPr>
          <w:p w14:paraId="7F22987D" w14:textId="77777777" w:rsidR="00E32CB3" w:rsidRPr="00004DCF" w:rsidRDefault="00E32CB3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Ms.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Elena SIEBRECHT</w:t>
            </w:r>
          </w:p>
          <w:p w14:paraId="6D40EA18" w14:textId="77777777" w:rsidR="00E32CB3" w:rsidRPr="00715B40" w:rsidRDefault="00E32CB3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E619021" w14:textId="77777777" w:rsidR="00E32CB3" w:rsidRPr="00DD2473" w:rsidRDefault="00E32CB3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Secretary</w:t>
            </w:r>
          </w:p>
          <w:p w14:paraId="2FE3341B" w14:textId="77777777" w:rsidR="00E32CB3" w:rsidRDefault="00E32CB3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A52BBDD" w14:textId="77777777" w:rsidR="00E32CB3" w:rsidRPr="0009150E" w:rsidRDefault="00E32CB3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36137D0A" w14:textId="276F385E" w:rsidR="00E32CB3" w:rsidRPr="009640A8" w:rsidRDefault="00E32CB3" w:rsidP="00DB2735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853BB0E" w14:textId="77777777" w:rsidR="00E32CB3" w:rsidRDefault="00E32CB3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0BD004BE" w14:textId="77777777" w:rsidR="00E32CB3" w:rsidRPr="00AB0CB8" w:rsidRDefault="00E32CB3" w:rsidP="00E32CB3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8A0F66">
        <w:rPr>
          <w:rFonts w:ascii="Tahoma" w:hAnsi="Tahoma" w:cs="Tahoma"/>
          <w:b/>
          <w:i/>
          <w:sz w:val="17"/>
          <w:szCs w:val="17"/>
        </w:rPr>
        <w:t xml:space="preserve">European Barge Union </w:t>
      </w:r>
      <w:r>
        <w:rPr>
          <w:rFonts w:ascii="Tahoma" w:hAnsi="Tahoma" w:cs="Tahoma"/>
          <w:b/>
          <w:i/>
          <w:sz w:val="17"/>
          <w:szCs w:val="17"/>
        </w:rPr>
        <w:t>(</w:t>
      </w:r>
      <w:r w:rsidRPr="00AB0CB8">
        <w:rPr>
          <w:rFonts w:ascii="Tahoma" w:hAnsi="Tahoma" w:cs="Tahoma"/>
          <w:b/>
          <w:i/>
          <w:sz w:val="17"/>
          <w:szCs w:val="17"/>
        </w:rPr>
        <w:t>EBU</w:t>
      </w:r>
      <w:r>
        <w:rPr>
          <w:rFonts w:ascii="Tahoma" w:hAnsi="Tahoma" w:cs="Tahoma"/>
          <w:b/>
          <w:i/>
          <w:sz w:val="17"/>
          <w:szCs w:val="17"/>
        </w:rPr>
        <w:t>)</w:t>
      </w:r>
      <w:r w:rsidRPr="00AB0CB8">
        <w:rPr>
          <w:rFonts w:ascii="Tahoma" w:hAnsi="Tahoma" w:cs="Tahoma"/>
          <w:b/>
          <w:i/>
          <w:sz w:val="17"/>
          <w:szCs w:val="17"/>
        </w:rPr>
        <w:t>/</w:t>
      </w:r>
      <w:r w:rsidRPr="000503F3">
        <w:rPr>
          <w:rFonts w:ascii="Tahoma" w:hAnsi="Tahoma" w:cs="Tahoma"/>
          <w:b/>
          <w:i/>
          <w:sz w:val="17"/>
          <w:szCs w:val="17"/>
        </w:rPr>
        <w:t xml:space="preserve"> </w:t>
      </w:r>
      <w:r w:rsidRPr="008A0F66">
        <w:rPr>
          <w:rFonts w:ascii="Tahoma" w:hAnsi="Tahoma" w:cs="Tahoma"/>
          <w:b/>
          <w:i/>
          <w:sz w:val="17"/>
          <w:szCs w:val="17"/>
        </w:rPr>
        <w:t xml:space="preserve">European Skippers Organization </w:t>
      </w:r>
      <w:r>
        <w:rPr>
          <w:rFonts w:ascii="Tahoma" w:hAnsi="Tahoma" w:cs="Tahoma"/>
          <w:b/>
          <w:i/>
          <w:sz w:val="17"/>
          <w:szCs w:val="17"/>
        </w:rPr>
        <w:t>(</w:t>
      </w:r>
      <w:r w:rsidRPr="00AB0CB8">
        <w:rPr>
          <w:rFonts w:ascii="Tahoma" w:hAnsi="Tahoma" w:cs="Tahoma"/>
          <w:b/>
          <w:i/>
          <w:sz w:val="17"/>
          <w:szCs w:val="17"/>
        </w:rPr>
        <w:t>ESO</w:t>
      </w:r>
      <w:r>
        <w:rPr>
          <w:rFonts w:ascii="Tahoma" w:hAnsi="Tahoma" w:cs="Tahoma"/>
          <w:b/>
          <w:i/>
          <w:sz w:val="17"/>
          <w:szCs w:val="17"/>
        </w:rPr>
        <w:t>)</w:t>
      </w:r>
    </w:p>
    <w:p w14:paraId="4652AF8F" w14:textId="77777777" w:rsidR="00E32CB3" w:rsidRPr="009379E6" w:rsidRDefault="00E32CB3" w:rsidP="00E32CB3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32CB3" w:rsidRPr="00FA44DB" w14:paraId="3F3DB1B9" w14:textId="77777777" w:rsidTr="00E32CB3">
        <w:tc>
          <w:tcPr>
            <w:tcW w:w="4508" w:type="dxa"/>
          </w:tcPr>
          <w:p w14:paraId="6D25E62D" w14:textId="77777777" w:rsidR="00E32CB3" w:rsidRPr="00004DCF" w:rsidRDefault="00E32CB3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Michael ZEVENBERGEN</w:t>
            </w:r>
          </w:p>
          <w:p w14:paraId="61FC3565" w14:textId="77777777" w:rsidR="00E32CB3" w:rsidRPr="00715B40" w:rsidRDefault="00E32CB3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3995702" w14:textId="77777777" w:rsidR="00E32CB3" w:rsidRPr="00DD2473" w:rsidRDefault="00E32CB3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Manager Safety Management &amp; Operations / Industry association representative</w:t>
            </w:r>
          </w:p>
          <w:p w14:paraId="4CABB01B" w14:textId="77777777" w:rsidR="00E32CB3" w:rsidRDefault="00E32CB3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18FE77A" w14:textId="77777777" w:rsidR="00E32CB3" w:rsidRPr="0009150E" w:rsidRDefault="00E32CB3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4FE6A37" w14:textId="0F9DAB58" w:rsidR="00E32CB3" w:rsidRPr="009640A8" w:rsidRDefault="00E32CB3" w:rsidP="00DB2735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61D7ABC" w14:textId="77777777" w:rsidR="00E32CB3" w:rsidRDefault="00E32CB3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F6A7D" w:rsidRPr="009640A8" w14:paraId="113AB15E" w14:textId="77777777" w:rsidTr="000F6A7D">
        <w:tc>
          <w:tcPr>
            <w:tcW w:w="4508" w:type="dxa"/>
          </w:tcPr>
          <w:p w14:paraId="2663DD43" w14:textId="77777777" w:rsidR="000F6A7D" w:rsidRPr="00004DCF" w:rsidRDefault="000F6A7D" w:rsidP="00BB4A36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Ton WINGELAAR</w:t>
            </w:r>
          </w:p>
          <w:p w14:paraId="602C1CD8" w14:textId="77777777" w:rsidR="000F6A7D" w:rsidRPr="00715B40" w:rsidRDefault="000F6A7D" w:rsidP="00BB4A36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75B6B94" w14:textId="77777777" w:rsidR="000F6A7D" w:rsidRPr="00DD2473" w:rsidRDefault="000F6A7D" w:rsidP="00BB4A36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Advisor Dangerous Goods &amp; Safety</w:t>
            </w:r>
          </w:p>
          <w:p w14:paraId="293ACFD4" w14:textId="36274681" w:rsidR="000F6A7D" w:rsidRDefault="00B931ED" w:rsidP="00BB4A3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AD</w:t>
            </w:r>
            <w:r w:rsidR="00F91AAC">
              <w:rPr>
                <w:rFonts w:ascii="Tahoma" w:hAnsi="Tahoma" w:cs="Tahoma"/>
                <w:sz w:val="17"/>
                <w:szCs w:val="17"/>
              </w:rPr>
              <w:t>N</w:t>
            </w:r>
            <w:r>
              <w:rPr>
                <w:rFonts w:ascii="Tahoma" w:hAnsi="Tahoma" w:cs="Tahoma"/>
                <w:sz w:val="17"/>
                <w:szCs w:val="17"/>
              </w:rPr>
              <w:t xml:space="preserve"> Expert</w:t>
            </w:r>
          </w:p>
          <w:p w14:paraId="5043C14B" w14:textId="77777777" w:rsidR="000F6A7D" w:rsidRPr="0009150E" w:rsidRDefault="000F6A7D" w:rsidP="00BB4A36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6D1947F" w14:textId="46D654A9" w:rsidR="000F6A7D" w:rsidRPr="009640A8" w:rsidRDefault="000F6A7D" w:rsidP="000F6A7D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C3232E8" w14:textId="77777777" w:rsidR="000B55EE" w:rsidRPr="00E83820" w:rsidRDefault="000B55EE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7682D6BF" w14:textId="6F06ED11" w:rsidR="005B1C59" w:rsidRPr="00AB0CB8" w:rsidRDefault="00A429F6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European Chemical Industry Council</w:t>
      </w:r>
      <w:r w:rsidR="00A5234D">
        <w:rPr>
          <w:rFonts w:ascii="Tahoma" w:hAnsi="Tahoma" w:cs="Tahoma"/>
          <w:b/>
          <w:i/>
          <w:sz w:val="17"/>
          <w:szCs w:val="17"/>
        </w:rPr>
        <w:t xml:space="preserve"> (CEFIC)</w:t>
      </w:r>
    </w:p>
    <w:p w14:paraId="1475605D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1822C48D" w14:textId="77777777" w:rsidTr="0038195B">
        <w:tc>
          <w:tcPr>
            <w:tcW w:w="4508" w:type="dxa"/>
          </w:tcPr>
          <w:p w14:paraId="75FE96BD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Kurt ACKERMANN</w:t>
            </w:r>
          </w:p>
          <w:p w14:paraId="42E9D163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F129F34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of Delegation</w:t>
            </w:r>
          </w:p>
          <w:p w14:paraId="2872585F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5B4FD1E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2E47EB83" w14:textId="0D8D35DA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8DB2566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A367B2B" w14:textId="77777777" w:rsidR="00F26DA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428D6BC4" w14:textId="77777777" w:rsidR="00B67996" w:rsidRPr="00AB0CB8" w:rsidRDefault="00B67996" w:rsidP="00B67996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European Skippers Organization (ESO)</w:t>
      </w:r>
    </w:p>
    <w:p w14:paraId="466C1EA3" w14:textId="77777777" w:rsidR="00B67996" w:rsidRPr="009379E6" w:rsidRDefault="00B67996" w:rsidP="00B67996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67996" w:rsidRPr="00FA44DB" w14:paraId="11EC0F3F" w14:textId="77777777" w:rsidTr="006B3F34">
        <w:tc>
          <w:tcPr>
            <w:tcW w:w="4508" w:type="dxa"/>
          </w:tcPr>
          <w:p w14:paraId="3CE0244A" w14:textId="77777777" w:rsidR="00B67996" w:rsidRPr="00004DCF" w:rsidRDefault="00B67996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Dirk BEERNAERT</w:t>
            </w:r>
          </w:p>
          <w:p w14:paraId="7DDCF2E3" w14:textId="77777777" w:rsidR="00B67996" w:rsidRPr="00715B40" w:rsidRDefault="00B67996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05EDDA9" w14:textId="77777777" w:rsidR="00B67996" w:rsidRPr="00DD2473" w:rsidRDefault="00B67996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ADN technical advisor</w:t>
            </w:r>
          </w:p>
          <w:p w14:paraId="726A6526" w14:textId="77777777" w:rsidR="00B67996" w:rsidRDefault="00B67996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6B74AF4" w14:textId="77777777" w:rsidR="00B67996" w:rsidRPr="0009150E" w:rsidRDefault="00B67996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75CE99B8" w14:textId="58BCEC91" w:rsidR="00B67996" w:rsidRPr="009640A8" w:rsidRDefault="00B67996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398A8B7" w14:textId="77777777" w:rsidR="00B67996" w:rsidRPr="00B6664E" w:rsidRDefault="00B67996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11B2691D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proofErr w:type="spellStart"/>
      <w:r w:rsidRPr="00AB0CB8">
        <w:rPr>
          <w:rFonts w:ascii="Tahoma" w:hAnsi="Tahoma" w:cs="Tahoma"/>
          <w:b/>
          <w:i/>
          <w:sz w:val="17"/>
          <w:szCs w:val="17"/>
        </w:rPr>
        <w:t>FuelsEurope</w:t>
      </w:r>
      <w:proofErr w:type="spellEnd"/>
    </w:p>
    <w:p w14:paraId="047744B9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0F920D13" w14:textId="77777777" w:rsidTr="0038195B">
        <w:tc>
          <w:tcPr>
            <w:tcW w:w="4508" w:type="dxa"/>
          </w:tcPr>
          <w:p w14:paraId="6E940FBF" w14:textId="5D57C5B2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Erwin TIMMER</w:t>
            </w:r>
            <w:r w:rsidR="005772A2">
              <w:rPr>
                <w:rFonts w:ascii="Tahoma" w:hAnsi="Tahoma" w:cs="Tahoma"/>
                <w:b/>
                <w:sz w:val="17"/>
                <w:szCs w:val="17"/>
              </w:rPr>
              <w:t xml:space="preserve"> (</w:t>
            </w:r>
            <w:proofErr w:type="spellStart"/>
            <w:r w:rsidR="005772A2">
              <w:rPr>
                <w:rFonts w:ascii="Tahoma" w:hAnsi="Tahoma" w:cs="Tahoma"/>
                <w:b/>
                <w:sz w:val="17"/>
                <w:szCs w:val="17"/>
              </w:rPr>
              <w:t>HoD</w:t>
            </w:r>
            <w:proofErr w:type="spellEnd"/>
            <w:r w:rsidR="005772A2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  <w:p w14:paraId="412D0879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7AAEDFC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ADN Expert</w:t>
            </w:r>
          </w:p>
          <w:p w14:paraId="7378C931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BCB4553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9BBAABD" w14:textId="7BC7AC35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10C4167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E3612C3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7B7AB6E7" w14:textId="04FBFF0E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 xml:space="preserve">Group of </w:t>
      </w:r>
      <w:r w:rsidR="0044755F">
        <w:rPr>
          <w:rFonts w:ascii="Tahoma" w:hAnsi="Tahoma" w:cs="Tahoma"/>
          <w:b/>
          <w:i/>
          <w:sz w:val="17"/>
          <w:szCs w:val="17"/>
        </w:rPr>
        <w:t xml:space="preserve">the </w:t>
      </w:r>
      <w:r w:rsidRPr="00AB0CB8">
        <w:rPr>
          <w:rFonts w:ascii="Tahoma" w:hAnsi="Tahoma" w:cs="Tahoma"/>
          <w:b/>
          <w:i/>
          <w:sz w:val="17"/>
          <w:szCs w:val="17"/>
        </w:rPr>
        <w:t xml:space="preserve">Recommended </w:t>
      </w:r>
      <w:r w:rsidR="0044755F">
        <w:rPr>
          <w:rFonts w:ascii="Tahoma" w:hAnsi="Tahoma" w:cs="Tahoma"/>
          <w:b/>
          <w:i/>
          <w:sz w:val="17"/>
          <w:szCs w:val="17"/>
        </w:rPr>
        <w:t>AD</w:t>
      </w:r>
      <w:r w:rsidR="00517E65">
        <w:rPr>
          <w:rFonts w:ascii="Tahoma" w:hAnsi="Tahoma" w:cs="Tahoma"/>
          <w:b/>
          <w:i/>
          <w:sz w:val="17"/>
          <w:szCs w:val="17"/>
        </w:rPr>
        <w:t>N</w:t>
      </w:r>
      <w:r w:rsidR="0044755F">
        <w:rPr>
          <w:rFonts w:ascii="Tahoma" w:hAnsi="Tahoma" w:cs="Tahoma"/>
          <w:b/>
          <w:i/>
          <w:sz w:val="17"/>
          <w:szCs w:val="17"/>
        </w:rPr>
        <w:t xml:space="preserve"> </w:t>
      </w:r>
      <w:r w:rsidRPr="00AB0CB8">
        <w:rPr>
          <w:rFonts w:ascii="Tahoma" w:hAnsi="Tahoma" w:cs="Tahoma"/>
          <w:b/>
          <w:i/>
          <w:sz w:val="17"/>
          <w:szCs w:val="17"/>
        </w:rPr>
        <w:t>Classification Societies</w:t>
      </w:r>
    </w:p>
    <w:p w14:paraId="2DC7A3B2" w14:textId="77777777" w:rsidR="005B1C59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50FDC" w:rsidRPr="009640A8" w14:paraId="47131241" w14:textId="77777777" w:rsidTr="00B50FDC">
        <w:tc>
          <w:tcPr>
            <w:tcW w:w="4508" w:type="dxa"/>
          </w:tcPr>
          <w:p w14:paraId="226EC6F0" w14:textId="77777777" w:rsidR="00B50FDC" w:rsidRPr="00004DCF" w:rsidRDefault="00B50FDC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7"/>
                <w:szCs w:val="17"/>
              </w:rPr>
              <w:t>Torsten</w:t>
            </w:r>
            <w:proofErr w:type="spellEnd"/>
            <w:r>
              <w:rPr>
                <w:rFonts w:ascii="Tahoma" w:hAnsi="Tahoma" w:cs="Tahoma"/>
                <w:b/>
                <w:sz w:val="17"/>
                <w:szCs w:val="17"/>
              </w:rPr>
              <w:t xml:space="preserve"> DOSDAHL</w:t>
            </w:r>
          </w:p>
          <w:p w14:paraId="0ED2B9DC" w14:textId="77777777" w:rsidR="00B50FDC" w:rsidRPr="00715B40" w:rsidRDefault="00B50FDC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530EA23" w14:textId="77777777" w:rsidR="00B50FDC" w:rsidRPr="00DD2473" w:rsidRDefault="00B50FDC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Ship Type Expert for Inland Navigation Vessels</w:t>
            </w:r>
          </w:p>
          <w:p w14:paraId="009329EB" w14:textId="77777777" w:rsidR="00B50FDC" w:rsidRDefault="00B50FDC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8BBD0BF" w14:textId="77777777" w:rsidR="00B50FDC" w:rsidRPr="0009150E" w:rsidRDefault="00B50FDC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26D7FD09" w14:textId="2392B16B" w:rsidR="00B50FDC" w:rsidRPr="009640A8" w:rsidRDefault="00B50FDC" w:rsidP="00B50FDC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E7AE4D7" w14:textId="77777777" w:rsidR="00B50FDC" w:rsidRDefault="00B50FDC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C56AD28" w14:textId="77777777" w:rsidTr="0038195B">
        <w:tc>
          <w:tcPr>
            <w:tcW w:w="4508" w:type="dxa"/>
          </w:tcPr>
          <w:p w14:paraId="5EDFAD2B" w14:textId="77777777" w:rsidR="005B1C59" w:rsidRPr="00004DCF" w:rsidRDefault="00224959" w:rsidP="00FC4616">
            <w:pPr>
              <w:pageBreakBefore/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lastRenderedPageBreak/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Guy JACOBS</w:t>
            </w:r>
          </w:p>
          <w:p w14:paraId="46032BBA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2B16800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Statutory Manager – Inland Navigation</w:t>
            </w:r>
          </w:p>
          <w:p w14:paraId="6AEF6AEA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DE58592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A6AC00E" w14:textId="67B56935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43DA9BB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3CA52860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1F20645C" w14:textId="77777777" w:rsidTr="0051539F">
        <w:tc>
          <w:tcPr>
            <w:tcW w:w="4508" w:type="dxa"/>
          </w:tcPr>
          <w:p w14:paraId="3859869F" w14:textId="77777777" w:rsidR="005B1C59" w:rsidRPr="00004DCF" w:rsidRDefault="00224959" w:rsidP="0051539F">
            <w:pPr>
              <w:keepNext/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Bas JOORMANN</w:t>
            </w:r>
          </w:p>
          <w:p w14:paraId="5D8E457F" w14:textId="77777777" w:rsidR="005B1C59" w:rsidRPr="00715B40" w:rsidRDefault="005B1C59" w:rsidP="0051539F">
            <w:pPr>
              <w:keepNext/>
              <w:rPr>
                <w:rFonts w:ascii="Tahoma" w:hAnsi="Tahoma" w:cs="Tahoma"/>
                <w:sz w:val="17"/>
                <w:szCs w:val="17"/>
              </w:rPr>
            </w:pPr>
          </w:p>
          <w:p w14:paraId="360CFAC5" w14:textId="77777777" w:rsidR="005B1C59" w:rsidRPr="00DD2473" w:rsidRDefault="005B1C59" w:rsidP="0051539F">
            <w:pPr>
              <w:keepNext/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IWW Product Manager</w:t>
            </w:r>
          </w:p>
          <w:p w14:paraId="2AFD250B" w14:textId="4955E111" w:rsidR="002D13AF" w:rsidRDefault="00D56386" w:rsidP="0051539F">
            <w:pPr>
              <w:keepNext/>
              <w:rPr>
                <w:rFonts w:ascii="Tahoma" w:hAnsi="Tahoma" w:cs="Tahoma"/>
                <w:sz w:val="17"/>
                <w:szCs w:val="17"/>
              </w:rPr>
            </w:pPr>
            <w:r w:rsidRPr="00D56386">
              <w:rPr>
                <w:rFonts w:ascii="Tahoma" w:hAnsi="Tahoma" w:cs="Tahoma"/>
                <w:sz w:val="17"/>
                <w:szCs w:val="17"/>
              </w:rPr>
              <w:t>Lloyd's Register</w:t>
            </w:r>
          </w:p>
          <w:p w14:paraId="4C82E9CB" w14:textId="77777777" w:rsidR="005B1C59" w:rsidRPr="0009150E" w:rsidRDefault="005B1C59" w:rsidP="0051539F">
            <w:pPr>
              <w:keepNext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A69925A" w14:textId="5F936E34" w:rsidR="005B1C59" w:rsidRPr="009640A8" w:rsidRDefault="005B1C59" w:rsidP="0051539F">
            <w:pPr>
              <w:keepNext/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8B6D2D9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4AC297BA" w14:textId="77777777" w:rsidR="00B50FDC" w:rsidRPr="009379E6" w:rsidRDefault="00B50FDC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19489D2" w14:textId="77777777" w:rsidTr="0038195B">
        <w:tc>
          <w:tcPr>
            <w:tcW w:w="4508" w:type="dxa"/>
          </w:tcPr>
          <w:p w14:paraId="47B74411" w14:textId="77777777" w:rsidR="005B1C59" w:rsidRPr="00004DCF" w:rsidRDefault="00224959" w:rsidP="00D566A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Karel VINKE</w:t>
            </w:r>
          </w:p>
          <w:p w14:paraId="5CBB0D80" w14:textId="77777777" w:rsidR="005B1C59" w:rsidRPr="00715B40" w:rsidRDefault="005B1C59" w:rsidP="00DB2735">
            <w:pPr>
              <w:pageBreakBefore/>
              <w:rPr>
                <w:rFonts w:ascii="Tahoma" w:hAnsi="Tahoma" w:cs="Tahoma"/>
                <w:sz w:val="17"/>
                <w:szCs w:val="17"/>
              </w:rPr>
            </w:pPr>
          </w:p>
          <w:p w14:paraId="0F01D2BA" w14:textId="77777777" w:rsidR="005B1C59" w:rsidRPr="00DD2473" w:rsidRDefault="005B1C59" w:rsidP="00DB2735">
            <w:pPr>
              <w:pageBreakBefore/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Principal Specialist Chemical Tankers</w:t>
            </w:r>
          </w:p>
          <w:p w14:paraId="53FDDA46" w14:textId="2FCE24BD" w:rsidR="002D13AF" w:rsidRDefault="00D56386" w:rsidP="00DB2735">
            <w:pPr>
              <w:pageBreakBefore/>
              <w:rPr>
                <w:rFonts w:ascii="Tahoma" w:hAnsi="Tahoma" w:cs="Tahoma"/>
                <w:sz w:val="17"/>
                <w:szCs w:val="17"/>
              </w:rPr>
            </w:pPr>
            <w:r w:rsidRPr="00D56386">
              <w:rPr>
                <w:rFonts w:ascii="Tahoma" w:hAnsi="Tahoma" w:cs="Tahoma"/>
                <w:sz w:val="17"/>
                <w:szCs w:val="17"/>
              </w:rPr>
              <w:t>Lloyd's Register</w:t>
            </w:r>
          </w:p>
          <w:p w14:paraId="4CAB8BD1" w14:textId="77777777" w:rsidR="005B1C59" w:rsidRPr="0009150E" w:rsidRDefault="005B1C59" w:rsidP="00DB2735">
            <w:pPr>
              <w:pageBreakBefore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31025570" w14:textId="0C1B13BE" w:rsidR="005B1C59" w:rsidRPr="009640A8" w:rsidRDefault="005B1C59" w:rsidP="00DB2735">
            <w:pPr>
              <w:pageBreakBefore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A7818D9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6C5E3BAF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3BFF284C" w14:textId="0C610F47" w:rsidR="00C10764" w:rsidRPr="00AB0CB8" w:rsidRDefault="00274BD9" w:rsidP="00C10764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E3182E">
        <w:rPr>
          <w:rFonts w:ascii="Tahoma" w:hAnsi="Tahoma" w:cs="Tahoma"/>
          <w:b/>
          <w:i/>
          <w:sz w:val="17"/>
          <w:szCs w:val="17"/>
        </w:rPr>
        <w:t xml:space="preserve">International Committee for the Prevention of Work Accidents in Inland Navigation </w:t>
      </w:r>
      <w:r>
        <w:rPr>
          <w:rFonts w:ascii="Tahoma" w:hAnsi="Tahoma" w:cs="Tahoma"/>
          <w:b/>
          <w:i/>
          <w:sz w:val="17"/>
          <w:szCs w:val="17"/>
        </w:rPr>
        <w:t>(</w:t>
      </w:r>
      <w:r w:rsidR="00C10764" w:rsidRPr="00AB0CB8">
        <w:rPr>
          <w:rFonts w:ascii="Tahoma" w:hAnsi="Tahoma" w:cs="Tahoma"/>
          <w:b/>
          <w:i/>
          <w:sz w:val="17"/>
          <w:szCs w:val="17"/>
        </w:rPr>
        <w:t>CIPA</w:t>
      </w:r>
      <w:r>
        <w:rPr>
          <w:rFonts w:ascii="Tahoma" w:hAnsi="Tahoma" w:cs="Tahoma"/>
          <w:b/>
          <w:i/>
          <w:sz w:val="17"/>
          <w:szCs w:val="17"/>
        </w:rPr>
        <w:t>)</w:t>
      </w:r>
    </w:p>
    <w:p w14:paraId="46B9C154" w14:textId="77777777" w:rsidR="00C10764" w:rsidRPr="009379E6" w:rsidRDefault="00C10764" w:rsidP="00C10764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10764" w:rsidRPr="00FA44DB" w14:paraId="32259345" w14:textId="77777777" w:rsidTr="00D50B48">
        <w:tc>
          <w:tcPr>
            <w:tcW w:w="4508" w:type="dxa"/>
          </w:tcPr>
          <w:p w14:paraId="5F3A858F" w14:textId="77777777" w:rsidR="00C10764" w:rsidRPr="00004DCF" w:rsidRDefault="00C10764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Hans-Josef BRAUN</w:t>
            </w:r>
          </w:p>
          <w:p w14:paraId="6322BB2E" w14:textId="77777777" w:rsidR="00C10764" w:rsidRPr="00715B40" w:rsidRDefault="00C10764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673B3B2" w14:textId="77777777" w:rsidR="00C10764" w:rsidRPr="00DD2473" w:rsidRDefault="00C10764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HoD</w:t>
            </w:r>
            <w:proofErr w:type="spellEnd"/>
          </w:p>
          <w:p w14:paraId="5FC1814A" w14:textId="77777777" w:rsidR="00C10764" w:rsidRDefault="00C10764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D89D49E" w14:textId="77777777" w:rsidR="00C10764" w:rsidRPr="0009150E" w:rsidRDefault="00C10764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0E035D79" w14:textId="55E07C34" w:rsidR="00C10764" w:rsidRPr="009640A8" w:rsidRDefault="00C10764" w:rsidP="00274BD9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4A88BDA" w14:textId="77777777" w:rsidR="005B1C59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FCB8F11" w14:textId="77777777" w:rsidR="00D566AB" w:rsidRPr="00AB0CB8" w:rsidRDefault="00D566AB" w:rsidP="00D566AB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International Dangerous Goods and Containers Association (IDGCA)</w:t>
      </w:r>
    </w:p>
    <w:p w14:paraId="5F3C320D" w14:textId="77777777" w:rsidR="00D566AB" w:rsidRPr="009379E6" w:rsidRDefault="00D566AB" w:rsidP="00D566A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66AB" w:rsidRPr="00FA44DB" w14:paraId="01A6879F" w14:textId="77777777" w:rsidTr="006B3F34">
        <w:tc>
          <w:tcPr>
            <w:tcW w:w="4508" w:type="dxa"/>
          </w:tcPr>
          <w:p w14:paraId="23590360" w14:textId="77777777" w:rsidR="00D566AB" w:rsidRPr="00004DCF" w:rsidRDefault="00D566AB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Mikhail OGNEV</w:t>
            </w:r>
          </w:p>
          <w:p w14:paraId="28E34DDF" w14:textId="77777777" w:rsidR="00D566AB" w:rsidRPr="00715B40" w:rsidRDefault="00D566AB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32F2F3E" w14:textId="77777777" w:rsidR="00D566AB" w:rsidRPr="00DD2473" w:rsidRDefault="00D566AB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Director General</w:t>
            </w:r>
          </w:p>
          <w:p w14:paraId="34341F16" w14:textId="77777777" w:rsidR="00D566AB" w:rsidRDefault="00D566AB" w:rsidP="006B3F34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E99665C" w14:textId="77777777" w:rsidR="00D566AB" w:rsidRPr="0009150E" w:rsidRDefault="00D566AB" w:rsidP="006B3F34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13DF9D7" w14:textId="25038E45" w:rsidR="00D566AB" w:rsidRPr="009640A8" w:rsidRDefault="00D566AB" w:rsidP="006B3F34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E9AB2D6" w14:textId="77777777" w:rsidR="00D566AB" w:rsidRPr="009379E6" w:rsidRDefault="00D566AB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EDDB92B" w14:textId="0A9FE3DC" w:rsidR="000C7FB4" w:rsidRPr="00A10C56" w:rsidRDefault="00A10C56" w:rsidP="00A10C5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7FB4" w:rsidRPr="00A10C56" w:rsidSect="002A6C57">
      <w:headerReference w:type="default" r:id="rId26"/>
      <w:footerReference w:type="default" r:id="rId27"/>
      <w:headerReference w:type="first" r:id="rId28"/>
      <w:pgSz w:w="11900" w:h="16840"/>
      <w:pgMar w:top="1170" w:right="1440" w:bottom="1058" w:left="1440" w:header="708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C0FD" w14:textId="77777777" w:rsidR="006C2B1D" w:rsidRDefault="006C2B1D" w:rsidP="00A84D9A">
      <w:pPr>
        <w:spacing w:after="0" w:line="240" w:lineRule="auto"/>
      </w:pPr>
      <w:r>
        <w:separator/>
      </w:r>
    </w:p>
  </w:endnote>
  <w:endnote w:type="continuationSeparator" w:id="0">
    <w:p w14:paraId="3026A058" w14:textId="77777777" w:rsidR="006C2B1D" w:rsidRDefault="006C2B1D" w:rsidP="00A84D9A">
      <w:pPr>
        <w:spacing w:after="0" w:line="240" w:lineRule="auto"/>
      </w:pPr>
      <w:r>
        <w:continuationSeparator/>
      </w:r>
    </w:p>
  </w:endnote>
  <w:endnote w:type="continuationNotice" w:id="1">
    <w:p w14:paraId="0045E016" w14:textId="77777777" w:rsidR="006C2B1D" w:rsidRDefault="006C2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5720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C59FB" w14:textId="24AE7315" w:rsidR="00AD39E4" w:rsidRDefault="00AD39E4" w:rsidP="001D53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14E175" w14:textId="77777777" w:rsidR="00AD39E4" w:rsidRDefault="00AD39E4" w:rsidP="00E212C7">
    <w:pPr>
      <w:pStyle w:val="Footer"/>
      <w:ind w:firstLine="360"/>
    </w:pPr>
  </w:p>
  <w:p w14:paraId="13CF0A83" w14:textId="77777777" w:rsidR="004B78A0" w:rsidRDefault="004B78A0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997840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AC3A42" w14:textId="77777777" w:rsidR="00F43331" w:rsidRPr="005D072F" w:rsidRDefault="00F43331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1843A123" w14:textId="0F827F97" w:rsidR="00F43331" w:rsidRPr="005D072F" w:rsidRDefault="00F43331" w:rsidP="00F43331">
    <w:pPr>
      <w:pStyle w:val="Footer"/>
      <w:pBdr>
        <w:top w:val="single" w:sz="4" w:space="1" w:color="auto"/>
      </w:pBdr>
      <w:tabs>
        <w:tab w:val="left" w:pos="6045"/>
      </w:tabs>
      <w:ind w:firstLine="360"/>
      <w:jc w:val="center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237C54">
      <w:rPr>
        <w:rFonts w:ascii="Tahoma" w:hAnsi="Tahoma" w:cs="Tahoma"/>
        <w:noProof/>
        <w:sz w:val="16"/>
        <w:szCs w:val="16"/>
      </w:rPr>
      <w:t>Friday, February 10, 2023</w:t>
    </w:r>
    <w:r w:rsidRPr="005D072F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308222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ED7850" w14:textId="77777777" w:rsidR="00AD39E4" w:rsidRPr="005D072F" w:rsidRDefault="00AD39E4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592D81B5" w14:textId="620CA540" w:rsidR="00AD39E4" w:rsidRPr="005D072F" w:rsidRDefault="00AD39E4" w:rsidP="00F36CFD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237C54">
      <w:rPr>
        <w:rFonts w:ascii="Tahoma" w:hAnsi="Tahoma" w:cs="Tahoma"/>
        <w:noProof/>
        <w:sz w:val="16"/>
        <w:szCs w:val="16"/>
      </w:rPr>
      <w:t>Friday, February 10,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2BB9B363" w14:textId="77777777" w:rsidR="004B78A0" w:rsidRDefault="004B78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706768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C3FDCD" w14:textId="77777777" w:rsidR="00AD39E4" w:rsidRPr="005D072F" w:rsidRDefault="00AD39E4" w:rsidP="00CD77B8">
        <w:pPr>
          <w:pStyle w:val="Footer"/>
          <w:framePr w:wrap="none" w:vAnchor="text" w:hAnchor="margin" w:y="1"/>
          <w:pBdr>
            <w:top w:val="single" w:sz="4" w:space="1" w:color="auto"/>
          </w:pBdr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1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0AEC8103" w14:textId="1C7C78A2" w:rsidR="00AD39E4" w:rsidRPr="005D072F" w:rsidRDefault="00AD39E4" w:rsidP="00CD77B8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237C54">
      <w:rPr>
        <w:rFonts w:ascii="Tahoma" w:hAnsi="Tahoma" w:cs="Tahoma"/>
        <w:noProof/>
        <w:sz w:val="16"/>
        <w:szCs w:val="16"/>
      </w:rPr>
      <w:t>Friday, February 10,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2BC0C759" w14:textId="77777777" w:rsidR="004B78A0" w:rsidRDefault="004B78A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281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350278" w14:textId="77777777" w:rsidR="00AD39E4" w:rsidRDefault="00AD39E4" w:rsidP="001D53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45E3DE" w14:textId="77777777" w:rsidR="00AD39E4" w:rsidRDefault="00AD39E4" w:rsidP="00E212C7">
    <w:pPr>
      <w:pStyle w:val="Footer"/>
      <w:ind w:firstLine="360"/>
    </w:pPr>
  </w:p>
  <w:p w14:paraId="4A438E98" w14:textId="77777777" w:rsidR="004B78A0" w:rsidRDefault="004B78A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-238719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372713" w14:textId="77777777" w:rsidR="00AD39E4" w:rsidRPr="005D072F" w:rsidRDefault="00AD39E4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12EB1A6A" w14:textId="7A01F432" w:rsidR="00AD39E4" w:rsidRPr="005D072F" w:rsidRDefault="00AD39E4" w:rsidP="00F36CFD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237C54">
      <w:rPr>
        <w:rFonts w:ascii="Tahoma" w:hAnsi="Tahoma" w:cs="Tahoma"/>
        <w:noProof/>
        <w:sz w:val="16"/>
        <w:szCs w:val="16"/>
      </w:rPr>
      <w:t>Friday, February 10,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6061031D" w14:textId="77777777" w:rsidR="004B78A0" w:rsidRDefault="004B78A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-6502082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41EFF9" w14:textId="77777777" w:rsidR="00AD39E4" w:rsidRPr="005D072F" w:rsidRDefault="00AD39E4" w:rsidP="00CD77B8">
        <w:pPr>
          <w:pStyle w:val="Footer"/>
          <w:framePr w:wrap="none" w:vAnchor="text" w:hAnchor="margin" w:y="1"/>
          <w:pBdr>
            <w:top w:val="single" w:sz="4" w:space="1" w:color="auto"/>
          </w:pBdr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1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1DF78189" w14:textId="2478E076" w:rsidR="00AD39E4" w:rsidRPr="005D072F" w:rsidRDefault="00AD39E4" w:rsidP="00CD77B8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237C54">
      <w:rPr>
        <w:rFonts w:ascii="Tahoma" w:hAnsi="Tahoma" w:cs="Tahoma"/>
        <w:noProof/>
        <w:sz w:val="16"/>
        <w:szCs w:val="16"/>
      </w:rPr>
      <w:t>Friday, February 10,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3B312DE6" w14:textId="77777777" w:rsidR="004B78A0" w:rsidRDefault="004B78A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4549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3C1A10" w14:textId="77777777" w:rsidR="00AD39E4" w:rsidRDefault="00AD39E4" w:rsidP="001D53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F01079" w14:textId="77777777" w:rsidR="00AD39E4" w:rsidRDefault="00AD39E4" w:rsidP="00E212C7">
    <w:pPr>
      <w:pStyle w:val="Footer"/>
      <w:ind w:firstLine="360"/>
    </w:pPr>
  </w:p>
  <w:p w14:paraId="4BB4A8A8" w14:textId="77777777" w:rsidR="004B78A0" w:rsidRDefault="004B78A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478351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722D53" w14:textId="77777777" w:rsidR="00AD39E4" w:rsidRPr="005D072F" w:rsidRDefault="00AD39E4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66B5DDBE" w14:textId="66147568" w:rsidR="00AD39E4" w:rsidRPr="005D072F" w:rsidRDefault="00AD39E4" w:rsidP="00F36CFD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237C54">
      <w:rPr>
        <w:rFonts w:ascii="Tahoma" w:hAnsi="Tahoma" w:cs="Tahoma"/>
        <w:noProof/>
        <w:sz w:val="16"/>
        <w:szCs w:val="16"/>
      </w:rPr>
      <w:t>Friday, February 10,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6A08A6BA" w14:textId="77777777" w:rsidR="004B78A0" w:rsidRDefault="004B78A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639310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7DBECE" w14:textId="77777777" w:rsidR="00AD39E4" w:rsidRPr="005D072F" w:rsidRDefault="00AD39E4" w:rsidP="00CD77B8">
        <w:pPr>
          <w:pStyle w:val="Footer"/>
          <w:framePr w:wrap="none" w:vAnchor="text" w:hAnchor="margin" w:y="1"/>
          <w:pBdr>
            <w:top w:val="single" w:sz="4" w:space="1" w:color="auto"/>
          </w:pBdr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1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3599D43A" w14:textId="688CFEEF" w:rsidR="00AD39E4" w:rsidRPr="005D072F" w:rsidRDefault="00AD39E4" w:rsidP="00CD77B8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237C54">
      <w:rPr>
        <w:rFonts w:ascii="Tahoma" w:hAnsi="Tahoma" w:cs="Tahoma"/>
        <w:noProof/>
        <w:sz w:val="16"/>
        <w:szCs w:val="16"/>
      </w:rPr>
      <w:t>Friday, February 10,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696F7941" w14:textId="77777777" w:rsidR="004B78A0" w:rsidRDefault="004B78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6FED" w14:textId="77777777" w:rsidR="006C2B1D" w:rsidRDefault="006C2B1D" w:rsidP="00A84D9A">
      <w:pPr>
        <w:spacing w:after="0" w:line="240" w:lineRule="auto"/>
      </w:pPr>
      <w:r>
        <w:separator/>
      </w:r>
    </w:p>
  </w:footnote>
  <w:footnote w:type="continuationSeparator" w:id="0">
    <w:p w14:paraId="0823FB22" w14:textId="77777777" w:rsidR="006C2B1D" w:rsidRDefault="006C2B1D" w:rsidP="00A84D9A">
      <w:pPr>
        <w:spacing w:after="0" w:line="240" w:lineRule="auto"/>
      </w:pPr>
      <w:r>
        <w:continuationSeparator/>
      </w:r>
    </w:p>
  </w:footnote>
  <w:footnote w:type="continuationNotice" w:id="1">
    <w:p w14:paraId="50F22A8E" w14:textId="77777777" w:rsidR="006C2B1D" w:rsidRDefault="006C2B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3ADF18AB" w14:textId="77777777" w:rsidTr="00AD39E4">
      <w:tc>
        <w:tcPr>
          <w:tcW w:w="4510" w:type="dxa"/>
        </w:tcPr>
        <w:p w14:paraId="4AC6B9A2" w14:textId="77777777" w:rsidR="00AD39E4" w:rsidRDefault="00AD39E4" w:rsidP="009C6BDD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44CC4714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6BCFB230" w14:textId="77777777" w:rsidR="00AD39E4" w:rsidRDefault="00AD39E4" w:rsidP="009C6BDD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19F3D92B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678A4366" w14:textId="77777777" w:rsidR="00AD39E4" w:rsidRPr="009C6BDD" w:rsidRDefault="00AD39E4" w:rsidP="009C6BDD">
    <w:pPr>
      <w:pStyle w:val="Header"/>
    </w:pPr>
  </w:p>
  <w:p w14:paraId="600328C1" w14:textId="77777777" w:rsidR="004B78A0" w:rsidRDefault="004B78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71E090C9" w14:textId="77777777" w:rsidTr="00B24592">
      <w:tc>
        <w:tcPr>
          <w:tcW w:w="4510" w:type="dxa"/>
        </w:tcPr>
        <w:p w14:paraId="2A1F95AC" w14:textId="3BA72EEA" w:rsidR="00AD39E4" w:rsidRDefault="00AD39E4" w:rsidP="00B67877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18BDA501" w14:textId="3C1CBCA9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5154DC6D" w14:textId="4B3778BC" w:rsidR="00AD39E4" w:rsidRDefault="00AD39E4" w:rsidP="00B2459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3F9929AC" w14:textId="2BF7D506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400A0389" w14:textId="77777777" w:rsidR="004B78A0" w:rsidRPr="00E073FE" w:rsidRDefault="004B78A0" w:rsidP="00E073FE">
    <w:pPr>
      <w:spacing w:after="0" w:line="240" w:lineRule="auto"/>
      <w:rPr>
        <w:sz w:val="11"/>
        <w:szCs w:val="1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17E2DB46" w14:textId="77777777" w:rsidTr="00AD39E4">
      <w:tc>
        <w:tcPr>
          <w:tcW w:w="4510" w:type="dxa"/>
        </w:tcPr>
        <w:p w14:paraId="78019F37" w14:textId="77777777" w:rsidR="00AD39E4" w:rsidRDefault="00AD39E4" w:rsidP="009C6BDD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7145E8D4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220203EE" w14:textId="77777777" w:rsidR="00AD39E4" w:rsidRDefault="00AD39E4" w:rsidP="009C6BDD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425D7F21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07B69FDE" w14:textId="77777777" w:rsidR="004B78A0" w:rsidRDefault="004B78A0" w:rsidP="00DB6C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2170C5D1" w14:textId="77777777" w:rsidTr="00B24592">
      <w:tc>
        <w:tcPr>
          <w:tcW w:w="4510" w:type="dxa"/>
        </w:tcPr>
        <w:p w14:paraId="060BFAD8" w14:textId="77777777" w:rsidR="00AD39E4" w:rsidRDefault="00AD39E4" w:rsidP="00B67877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14A2E658" w14:textId="77777777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486B8873" w14:textId="77777777" w:rsidR="00AD39E4" w:rsidRDefault="00AD39E4" w:rsidP="00B2459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605E6C62" w14:textId="77777777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7E61B113" w14:textId="77777777" w:rsidR="004B78A0" w:rsidRPr="00E073FE" w:rsidRDefault="004B78A0" w:rsidP="00E073FE">
    <w:pPr>
      <w:spacing w:after="0" w:line="240" w:lineRule="auto"/>
      <w:rPr>
        <w:sz w:val="11"/>
        <w:szCs w:val="1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0FF2F828" w14:textId="77777777" w:rsidTr="00AD39E4">
      <w:tc>
        <w:tcPr>
          <w:tcW w:w="4510" w:type="dxa"/>
        </w:tcPr>
        <w:p w14:paraId="37CCC44C" w14:textId="77777777" w:rsidR="00AD39E4" w:rsidRDefault="00AD39E4" w:rsidP="009C6BDD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45935EB7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41A57AC8" w14:textId="77777777" w:rsidR="00AD39E4" w:rsidRDefault="00AD39E4" w:rsidP="009C6BDD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04641E81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7726E055" w14:textId="77777777" w:rsidR="00AD39E4" w:rsidRPr="009C6BDD" w:rsidRDefault="00AD39E4" w:rsidP="009C6BDD">
    <w:pPr>
      <w:pStyle w:val="Header"/>
    </w:pPr>
  </w:p>
  <w:p w14:paraId="297919DC" w14:textId="77777777" w:rsidR="004B78A0" w:rsidRDefault="004B78A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55521F85" w14:textId="77777777" w:rsidTr="00B24592">
      <w:tc>
        <w:tcPr>
          <w:tcW w:w="4510" w:type="dxa"/>
        </w:tcPr>
        <w:p w14:paraId="026E108B" w14:textId="77777777" w:rsidR="00AD39E4" w:rsidRDefault="00AD39E4" w:rsidP="00B67877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537D5C51" w14:textId="77777777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0B4B75A2" w14:textId="77777777" w:rsidR="00AD39E4" w:rsidRDefault="00AD39E4" w:rsidP="00B2459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68EC8909" w14:textId="77777777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4A9017D1" w14:textId="77777777" w:rsidR="004B78A0" w:rsidRPr="00E073FE" w:rsidRDefault="004B78A0" w:rsidP="00E073FE">
    <w:pPr>
      <w:spacing w:after="0" w:line="240" w:lineRule="auto"/>
      <w:rPr>
        <w:sz w:val="11"/>
        <w:szCs w:val="1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6"/>
      <w:gridCol w:w="4494"/>
    </w:tblGrid>
    <w:tr w:rsidR="00AD39E4" w14:paraId="00DC941E" w14:textId="77777777" w:rsidTr="002605D4">
      <w:tc>
        <w:tcPr>
          <w:tcW w:w="4675" w:type="dxa"/>
        </w:tcPr>
        <w:p w14:paraId="63FF3D08" w14:textId="2910558E" w:rsidR="00AD39E4" w:rsidRDefault="00AD39E4" w:rsidP="002605D4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</w:p>
      </w:tc>
      <w:tc>
        <w:tcPr>
          <w:tcW w:w="4675" w:type="dxa"/>
        </w:tcPr>
        <w:p w14:paraId="51D559A3" w14:textId="77777777" w:rsidR="00AD39E4" w:rsidRDefault="00AD39E4" w:rsidP="002605D4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292AE478" w14:textId="77777777" w:rsidR="00AD39E4" w:rsidRPr="002605D4" w:rsidRDefault="00AD39E4">
    <w:pPr>
      <w:pStyle w:val="Header"/>
      <w:rPr>
        <w:sz w:val="11"/>
        <w:szCs w:val="11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6"/>
      <w:gridCol w:w="4494"/>
    </w:tblGrid>
    <w:tr w:rsidR="00AD39E4" w14:paraId="452BDC71" w14:textId="77777777" w:rsidTr="003454D2">
      <w:tc>
        <w:tcPr>
          <w:tcW w:w="4675" w:type="dxa"/>
        </w:tcPr>
        <w:p w14:paraId="1FADCF0E" w14:textId="2A99737E" w:rsidR="00AD39E4" w:rsidRDefault="00F61E4B" w:rsidP="003454D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</w:p>
      </w:tc>
      <w:tc>
        <w:tcPr>
          <w:tcW w:w="4675" w:type="dxa"/>
        </w:tcPr>
        <w:p w14:paraId="69ED06D4" w14:textId="1E580DE2" w:rsidR="00AD39E4" w:rsidRDefault="00AD39E4" w:rsidP="003454D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3EB4A455" w14:textId="77777777" w:rsidR="00AD39E4" w:rsidRPr="003454D2" w:rsidRDefault="00AD39E4">
    <w:pPr>
      <w:pStyle w:val="Header"/>
      <w:rPr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A"/>
    <w:rsid w:val="00000469"/>
    <w:rsid w:val="00004DCF"/>
    <w:rsid w:val="000057D6"/>
    <w:rsid w:val="000058FE"/>
    <w:rsid w:val="00005C18"/>
    <w:rsid w:val="000107D0"/>
    <w:rsid w:val="00010A64"/>
    <w:rsid w:val="00011D24"/>
    <w:rsid w:val="00012188"/>
    <w:rsid w:val="00021A9A"/>
    <w:rsid w:val="00025D15"/>
    <w:rsid w:val="00032701"/>
    <w:rsid w:val="00033CC6"/>
    <w:rsid w:val="00041B5F"/>
    <w:rsid w:val="00042EF9"/>
    <w:rsid w:val="00045863"/>
    <w:rsid w:val="00047183"/>
    <w:rsid w:val="000471A8"/>
    <w:rsid w:val="00047400"/>
    <w:rsid w:val="000503F3"/>
    <w:rsid w:val="00051F85"/>
    <w:rsid w:val="00052362"/>
    <w:rsid w:val="00055EA5"/>
    <w:rsid w:val="00057D62"/>
    <w:rsid w:val="00060C18"/>
    <w:rsid w:val="000634E5"/>
    <w:rsid w:val="00071C5D"/>
    <w:rsid w:val="0007236C"/>
    <w:rsid w:val="00072918"/>
    <w:rsid w:val="000732FC"/>
    <w:rsid w:val="00074B60"/>
    <w:rsid w:val="00077682"/>
    <w:rsid w:val="000808C7"/>
    <w:rsid w:val="00081BE9"/>
    <w:rsid w:val="00084229"/>
    <w:rsid w:val="00087A64"/>
    <w:rsid w:val="00087EBD"/>
    <w:rsid w:val="0009150E"/>
    <w:rsid w:val="0009155F"/>
    <w:rsid w:val="000A046A"/>
    <w:rsid w:val="000A232F"/>
    <w:rsid w:val="000B0255"/>
    <w:rsid w:val="000B0712"/>
    <w:rsid w:val="000B15FB"/>
    <w:rsid w:val="000B55EE"/>
    <w:rsid w:val="000C6C1A"/>
    <w:rsid w:val="000C7FB4"/>
    <w:rsid w:val="000D200D"/>
    <w:rsid w:val="000D5345"/>
    <w:rsid w:val="000D70C9"/>
    <w:rsid w:val="000E0AFD"/>
    <w:rsid w:val="000E3D7B"/>
    <w:rsid w:val="000F04B8"/>
    <w:rsid w:val="000F49A0"/>
    <w:rsid w:val="000F4DD3"/>
    <w:rsid w:val="000F533F"/>
    <w:rsid w:val="000F6323"/>
    <w:rsid w:val="000F6A7D"/>
    <w:rsid w:val="001020AD"/>
    <w:rsid w:val="00102946"/>
    <w:rsid w:val="00105981"/>
    <w:rsid w:val="001073A9"/>
    <w:rsid w:val="0011508C"/>
    <w:rsid w:val="00116020"/>
    <w:rsid w:val="0012076A"/>
    <w:rsid w:val="00120885"/>
    <w:rsid w:val="00122DF8"/>
    <w:rsid w:val="00122F0F"/>
    <w:rsid w:val="00127AC6"/>
    <w:rsid w:val="0013617D"/>
    <w:rsid w:val="0013775B"/>
    <w:rsid w:val="001404FC"/>
    <w:rsid w:val="0014050D"/>
    <w:rsid w:val="00153715"/>
    <w:rsid w:val="001551EA"/>
    <w:rsid w:val="00156066"/>
    <w:rsid w:val="001620C5"/>
    <w:rsid w:val="00163A53"/>
    <w:rsid w:val="0016642A"/>
    <w:rsid w:val="00166CD8"/>
    <w:rsid w:val="001670DE"/>
    <w:rsid w:val="00173178"/>
    <w:rsid w:val="001862CD"/>
    <w:rsid w:val="00191C3C"/>
    <w:rsid w:val="00195379"/>
    <w:rsid w:val="00197FC4"/>
    <w:rsid w:val="001A20E5"/>
    <w:rsid w:val="001A5E77"/>
    <w:rsid w:val="001A65F2"/>
    <w:rsid w:val="001B00E0"/>
    <w:rsid w:val="001B3F81"/>
    <w:rsid w:val="001B712E"/>
    <w:rsid w:val="001C319D"/>
    <w:rsid w:val="001C3FFA"/>
    <w:rsid w:val="001C4280"/>
    <w:rsid w:val="001C7469"/>
    <w:rsid w:val="001D5311"/>
    <w:rsid w:val="001D57C1"/>
    <w:rsid w:val="001D5F9C"/>
    <w:rsid w:val="001E089F"/>
    <w:rsid w:val="001E6C42"/>
    <w:rsid w:val="001F01E6"/>
    <w:rsid w:val="001F24CE"/>
    <w:rsid w:val="001F78CF"/>
    <w:rsid w:val="00207F7C"/>
    <w:rsid w:val="002104D4"/>
    <w:rsid w:val="0021092F"/>
    <w:rsid w:val="00210B0B"/>
    <w:rsid w:val="00214FCC"/>
    <w:rsid w:val="00216C85"/>
    <w:rsid w:val="0022191E"/>
    <w:rsid w:val="00221F64"/>
    <w:rsid w:val="00224959"/>
    <w:rsid w:val="002316F3"/>
    <w:rsid w:val="00235FC7"/>
    <w:rsid w:val="00237C54"/>
    <w:rsid w:val="0024107B"/>
    <w:rsid w:val="00243D1B"/>
    <w:rsid w:val="00244FD0"/>
    <w:rsid w:val="00251091"/>
    <w:rsid w:val="0025442D"/>
    <w:rsid w:val="00257B3E"/>
    <w:rsid w:val="002605D4"/>
    <w:rsid w:val="00261B00"/>
    <w:rsid w:val="00261BD1"/>
    <w:rsid w:val="00267CA2"/>
    <w:rsid w:val="00271076"/>
    <w:rsid w:val="002742C1"/>
    <w:rsid w:val="00274BD9"/>
    <w:rsid w:val="00281708"/>
    <w:rsid w:val="0028214F"/>
    <w:rsid w:val="00293537"/>
    <w:rsid w:val="002A5A1A"/>
    <w:rsid w:val="002A6C57"/>
    <w:rsid w:val="002B17F3"/>
    <w:rsid w:val="002B1863"/>
    <w:rsid w:val="002B59D1"/>
    <w:rsid w:val="002C45C0"/>
    <w:rsid w:val="002D13AF"/>
    <w:rsid w:val="002D34CC"/>
    <w:rsid w:val="002D4930"/>
    <w:rsid w:val="002D6BD1"/>
    <w:rsid w:val="002E0762"/>
    <w:rsid w:val="002E3A16"/>
    <w:rsid w:val="002F0785"/>
    <w:rsid w:val="002F1B95"/>
    <w:rsid w:val="002F5E94"/>
    <w:rsid w:val="00307D10"/>
    <w:rsid w:val="003126A9"/>
    <w:rsid w:val="00313D77"/>
    <w:rsid w:val="003168FC"/>
    <w:rsid w:val="00317F1B"/>
    <w:rsid w:val="00321F1C"/>
    <w:rsid w:val="00327BF7"/>
    <w:rsid w:val="0033030C"/>
    <w:rsid w:val="00331076"/>
    <w:rsid w:val="00334B82"/>
    <w:rsid w:val="003364EA"/>
    <w:rsid w:val="00341E07"/>
    <w:rsid w:val="00341EE3"/>
    <w:rsid w:val="003437DE"/>
    <w:rsid w:val="003454D2"/>
    <w:rsid w:val="00345663"/>
    <w:rsid w:val="00350F71"/>
    <w:rsid w:val="00355001"/>
    <w:rsid w:val="00356B6F"/>
    <w:rsid w:val="003570AC"/>
    <w:rsid w:val="00364C04"/>
    <w:rsid w:val="0037141C"/>
    <w:rsid w:val="00375DFD"/>
    <w:rsid w:val="0038195B"/>
    <w:rsid w:val="00381C38"/>
    <w:rsid w:val="00387560"/>
    <w:rsid w:val="00387C9A"/>
    <w:rsid w:val="00395267"/>
    <w:rsid w:val="0039567E"/>
    <w:rsid w:val="0039755A"/>
    <w:rsid w:val="003A454B"/>
    <w:rsid w:val="003A7A82"/>
    <w:rsid w:val="003B2499"/>
    <w:rsid w:val="003B3C57"/>
    <w:rsid w:val="003B7511"/>
    <w:rsid w:val="003C07BB"/>
    <w:rsid w:val="003C0A51"/>
    <w:rsid w:val="003C4A07"/>
    <w:rsid w:val="003C6C79"/>
    <w:rsid w:val="003D353A"/>
    <w:rsid w:val="003E087B"/>
    <w:rsid w:val="003E18CE"/>
    <w:rsid w:val="003F04A3"/>
    <w:rsid w:val="003F46DE"/>
    <w:rsid w:val="00404522"/>
    <w:rsid w:val="00405894"/>
    <w:rsid w:val="004103C8"/>
    <w:rsid w:val="00413539"/>
    <w:rsid w:val="00413B52"/>
    <w:rsid w:val="004254F3"/>
    <w:rsid w:val="004302F9"/>
    <w:rsid w:val="00431B48"/>
    <w:rsid w:val="00432AF6"/>
    <w:rsid w:val="0043358D"/>
    <w:rsid w:val="004433FE"/>
    <w:rsid w:val="0044755F"/>
    <w:rsid w:val="0045177E"/>
    <w:rsid w:val="00455474"/>
    <w:rsid w:val="004567DC"/>
    <w:rsid w:val="00460562"/>
    <w:rsid w:val="00461827"/>
    <w:rsid w:val="0046386E"/>
    <w:rsid w:val="00463F4F"/>
    <w:rsid w:val="00463F85"/>
    <w:rsid w:val="00473879"/>
    <w:rsid w:val="004741F7"/>
    <w:rsid w:val="00475F07"/>
    <w:rsid w:val="00476C27"/>
    <w:rsid w:val="00481C9D"/>
    <w:rsid w:val="00483872"/>
    <w:rsid w:val="00483E70"/>
    <w:rsid w:val="004867F7"/>
    <w:rsid w:val="00487C73"/>
    <w:rsid w:val="00494302"/>
    <w:rsid w:val="004A7347"/>
    <w:rsid w:val="004B0A25"/>
    <w:rsid w:val="004B4D47"/>
    <w:rsid w:val="004B5DFC"/>
    <w:rsid w:val="004B78A0"/>
    <w:rsid w:val="004B7CDD"/>
    <w:rsid w:val="004C4B58"/>
    <w:rsid w:val="004C5378"/>
    <w:rsid w:val="004C637C"/>
    <w:rsid w:val="004D0C74"/>
    <w:rsid w:val="004E027F"/>
    <w:rsid w:val="004E3CCC"/>
    <w:rsid w:val="004E442F"/>
    <w:rsid w:val="004F023B"/>
    <w:rsid w:val="004F1073"/>
    <w:rsid w:val="004F4E7B"/>
    <w:rsid w:val="004F62FC"/>
    <w:rsid w:val="004F71F4"/>
    <w:rsid w:val="00501A88"/>
    <w:rsid w:val="00501EAA"/>
    <w:rsid w:val="00503D6F"/>
    <w:rsid w:val="00503E99"/>
    <w:rsid w:val="005049C1"/>
    <w:rsid w:val="0050685E"/>
    <w:rsid w:val="005111BC"/>
    <w:rsid w:val="00512AE5"/>
    <w:rsid w:val="00514DA6"/>
    <w:rsid w:val="0051539F"/>
    <w:rsid w:val="00517E65"/>
    <w:rsid w:val="005230DC"/>
    <w:rsid w:val="005231C8"/>
    <w:rsid w:val="0053007D"/>
    <w:rsid w:val="005324D1"/>
    <w:rsid w:val="005346BB"/>
    <w:rsid w:val="00536E27"/>
    <w:rsid w:val="0054089F"/>
    <w:rsid w:val="0054377F"/>
    <w:rsid w:val="00547460"/>
    <w:rsid w:val="00547BB7"/>
    <w:rsid w:val="00550449"/>
    <w:rsid w:val="00553C19"/>
    <w:rsid w:val="005546EE"/>
    <w:rsid w:val="00555C7F"/>
    <w:rsid w:val="00563812"/>
    <w:rsid w:val="005646C1"/>
    <w:rsid w:val="00564C03"/>
    <w:rsid w:val="00566F75"/>
    <w:rsid w:val="00567A93"/>
    <w:rsid w:val="005772A2"/>
    <w:rsid w:val="005804CD"/>
    <w:rsid w:val="00584A60"/>
    <w:rsid w:val="00586429"/>
    <w:rsid w:val="005864A7"/>
    <w:rsid w:val="00590EF2"/>
    <w:rsid w:val="0059107A"/>
    <w:rsid w:val="00593702"/>
    <w:rsid w:val="005960C0"/>
    <w:rsid w:val="00597085"/>
    <w:rsid w:val="005A03A3"/>
    <w:rsid w:val="005A4F1B"/>
    <w:rsid w:val="005B1736"/>
    <w:rsid w:val="005B1C59"/>
    <w:rsid w:val="005B496C"/>
    <w:rsid w:val="005B70C6"/>
    <w:rsid w:val="005C097F"/>
    <w:rsid w:val="005C73BA"/>
    <w:rsid w:val="005D072F"/>
    <w:rsid w:val="005D7567"/>
    <w:rsid w:val="005E32BF"/>
    <w:rsid w:val="005E6476"/>
    <w:rsid w:val="005E6812"/>
    <w:rsid w:val="00602260"/>
    <w:rsid w:val="006054D1"/>
    <w:rsid w:val="00610271"/>
    <w:rsid w:val="006106A1"/>
    <w:rsid w:val="006117C6"/>
    <w:rsid w:val="00615FAB"/>
    <w:rsid w:val="006164CB"/>
    <w:rsid w:val="0061739C"/>
    <w:rsid w:val="00621DD9"/>
    <w:rsid w:val="00626567"/>
    <w:rsid w:val="006303CB"/>
    <w:rsid w:val="00630C76"/>
    <w:rsid w:val="00633D6C"/>
    <w:rsid w:val="006415B6"/>
    <w:rsid w:val="00643AFF"/>
    <w:rsid w:val="00644381"/>
    <w:rsid w:val="00645729"/>
    <w:rsid w:val="006530A2"/>
    <w:rsid w:val="006546E7"/>
    <w:rsid w:val="0066456D"/>
    <w:rsid w:val="00671BF7"/>
    <w:rsid w:val="00674815"/>
    <w:rsid w:val="00675033"/>
    <w:rsid w:val="00675EF9"/>
    <w:rsid w:val="0067605D"/>
    <w:rsid w:val="00680ECC"/>
    <w:rsid w:val="00681CD9"/>
    <w:rsid w:val="00683ECD"/>
    <w:rsid w:val="006869BB"/>
    <w:rsid w:val="00691562"/>
    <w:rsid w:val="00693327"/>
    <w:rsid w:val="006A3C08"/>
    <w:rsid w:val="006B0485"/>
    <w:rsid w:val="006B3F34"/>
    <w:rsid w:val="006B5949"/>
    <w:rsid w:val="006B6751"/>
    <w:rsid w:val="006B6D77"/>
    <w:rsid w:val="006B7544"/>
    <w:rsid w:val="006C2B1D"/>
    <w:rsid w:val="006C4F8B"/>
    <w:rsid w:val="006C67E4"/>
    <w:rsid w:val="006D35F1"/>
    <w:rsid w:val="006D7911"/>
    <w:rsid w:val="006E056E"/>
    <w:rsid w:val="006E2F7B"/>
    <w:rsid w:val="006E761D"/>
    <w:rsid w:val="006E7D4A"/>
    <w:rsid w:val="006F3794"/>
    <w:rsid w:val="006F3F94"/>
    <w:rsid w:val="00700BD0"/>
    <w:rsid w:val="00700C0F"/>
    <w:rsid w:val="00702A23"/>
    <w:rsid w:val="00703936"/>
    <w:rsid w:val="00704636"/>
    <w:rsid w:val="00710401"/>
    <w:rsid w:val="00712155"/>
    <w:rsid w:val="00715B40"/>
    <w:rsid w:val="00722C85"/>
    <w:rsid w:val="00734D0D"/>
    <w:rsid w:val="00736CCF"/>
    <w:rsid w:val="00736FAF"/>
    <w:rsid w:val="00737BF9"/>
    <w:rsid w:val="00740122"/>
    <w:rsid w:val="0074139F"/>
    <w:rsid w:val="007421C5"/>
    <w:rsid w:val="0074595B"/>
    <w:rsid w:val="0075287D"/>
    <w:rsid w:val="00753DE7"/>
    <w:rsid w:val="007544FE"/>
    <w:rsid w:val="0075742C"/>
    <w:rsid w:val="00760EE9"/>
    <w:rsid w:val="00765773"/>
    <w:rsid w:val="00770276"/>
    <w:rsid w:val="0077036E"/>
    <w:rsid w:val="00771218"/>
    <w:rsid w:val="00772BA8"/>
    <w:rsid w:val="00772FA8"/>
    <w:rsid w:val="00776397"/>
    <w:rsid w:val="00776D46"/>
    <w:rsid w:val="00776E7A"/>
    <w:rsid w:val="00777492"/>
    <w:rsid w:val="0078073D"/>
    <w:rsid w:val="00786F53"/>
    <w:rsid w:val="00793B54"/>
    <w:rsid w:val="00795BC7"/>
    <w:rsid w:val="007A78F4"/>
    <w:rsid w:val="007B38F1"/>
    <w:rsid w:val="007C36DF"/>
    <w:rsid w:val="007C51F1"/>
    <w:rsid w:val="007D5BB7"/>
    <w:rsid w:val="007D5CF8"/>
    <w:rsid w:val="007E03D5"/>
    <w:rsid w:val="007E05EB"/>
    <w:rsid w:val="007E58DB"/>
    <w:rsid w:val="007E6FD7"/>
    <w:rsid w:val="007F2C17"/>
    <w:rsid w:val="007F3F1C"/>
    <w:rsid w:val="00806D42"/>
    <w:rsid w:val="00811AD8"/>
    <w:rsid w:val="00813D70"/>
    <w:rsid w:val="00814701"/>
    <w:rsid w:val="00817A34"/>
    <w:rsid w:val="008203AE"/>
    <w:rsid w:val="008257AB"/>
    <w:rsid w:val="00827747"/>
    <w:rsid w:val="008304F5"/>
    <w:rsid w:val="008353C4"/>
    <w:rsid w:val="008375C1"/>
    <w:rsid w:val="00840EAC"/>
    <w:rsid w:val="00846164"/>
    <w:rsid w:val="00847A03"/>
    <w:rsid w:val="00852BED"/>
    <w:rsid w:val="00857653"/>
    <w:rsid w:val="0086000F"/>
    <w:rsid w:val="00860277"/>
    <w:rsid w:val="00860839"/>
    <w:rsid w:val="00861417"/>
    <w:rsid w:val="00864F2A"/>
    <w:rsid w:val="008664AB"/>
    <w:rsid w:val="00867561"/>
    <w:rsid w:val="00870513"/>
    <w:rsid w:val="0087226D"/>
    <w:rsid w:val="008739B9"/>
    <w:rsid w:val="00880C19"/>
    <w:rsid w:val="008842D4"/>
    <w:rsid w:val="00891112"/>
    <w:rsid w:val="008914D5"/>
    <w:rsid w:val="00893026"/>
    <w:rsid w:val="00894394"/>
    <w:rsid w:val="008955E8"/>
    <w:rsid w:val="00896480"/>
    <w:rsid w:val="008970FB"/>
    <w:rsid w:val="008A5D4A"/>
    <w:rsid w:val="008B1AB9"/>
    <w:rsid w:val="008B42CA"/>
    <w:rsid w:val="008B49D4"/>
    <w:rsid w:val="008C02ED"/>
    <w:rsid w:val="008E2138"/>
    <w:rsid w:val="008E398B"/>
    <w:rsid w:val="008E4FFC"/>
    <w:rsid w:val="008F22F2"/>
    <w:rsid w:val="008F2F48"/>
    <w:rsid w:val="008F4503"/>
    <w:rsid w:val="00903CDE"/>
    <w:rsid w:val="00904F71"/>
    <w:rsid w:val="00906294"/>
    <w:rsid w:val="0091372C"/>
    <w:rsid w:val="009139C4"/>
    <w:rsid w:val="00923B32"/>
    <w:rsid w:val="00923B8F"/>
    <w:rsid w:val="00924822"/>
    <w:rsid w:val="00925B6A"/>
    <w:rsid w:val="0093739B"/>
    <w:rsid w:val="00942DE0"/>
    <w:rsid w:val="009463D8"/>
    <w:rsid w:val="0095257B"/>
    <w:rsid w:val="009533D8"/>
    <w:rsid w:val="00953434"/>
    <w:rsid w:val="009535FC"/>
    <w:rsid w:val="00953A39"/>
    <w:rsid w:val="009640A8"/>
    <w:rsid w:val="009644DD"/>
    <w:rsid w:val="00965E3A"/>
    <w:rsid w:val="00970D56"/>
    <w:rsid w:val="00971B75"/>
    <w:rsid w:val="009825C5"/>
    <w:rsid w:val="009930FB"/>
    <w:rsid w:val="0099619F"/>
    <w:rsid w:val="009979F5"/>
    <w:rsid w:val="009A331B"/>
    <w:rsid w:val="009A6E87"/>
    <w:rsid w:val="009B3032"/>
    <w:rsid w:val="009B44AB"/>
    <w:rsid w:val="009B63EE"/>
    <w:rsid w:val="009B7877"/>
    <w:rsid w:val="009C19F7"/>
    <w:rsid w:val="009C1EA2"/>
    <w:rsid w:val="009C2496"/>
    <w:rsid w:val="009C3BCD"/>
    <w:rsid w:val="009C6BDD"/>
    <w:rsid w:val="009C6EF1"/>
    <w:rsid w:val="009C7B4C"/>
    <w:rsid w:val="009D1D36"/>
    <w:rsid w:val="009D4D91"/>
    <w:rsid w:val="009F06A4"/>
    <w:rsid w:val="009F0BEE"/>
    <w:rsid w:val="009F0E77"/>
    <w:rsid w:val="009F6D2E"/>
    <w:rsid w:val="009F6DD1"/>
    <w:rsid w:val="00A01C7E"/>
    <w:rsid w:val="00A0504C"/>
    <w:rsid w:val="00A06E1A"/>
    <w:rsid w:val="00A10C56"/>
    <w:rsid w:val="00A1353F"/>
    <w:rsid w:val="00A136B5"/>
    <w:rsid w:val="00A20E9E"/>
    <w:rsid w:val="00A24A8F"/>
    <w:rsid w:val="00A27824"/>
    <w:rsid w:val="00A40BA0"/>
    <w:rsid w:val="00A429F6"/>
    <w:rsid w:val="00A4412A"/>
    <w:rsid w:val="00A474B3"/>
    <w:rsid w:val="00A50F39"/>
    <w:rsid w:val="00A5234D"/>
    <w:rsid w:val="00A55027"/>
    <w:rsid w:val="00A576F6"/>
    <w:rsid w:val="00A628EA"/>
    <w:rsid w:val="00A667D9"/>
    <w:rsid w:val="00A72C1E"/>
    <w:rsid w:val="00A7432D"/>
    <w:rsid w:val="00A816C4"/>
    <w:rsid w:val="00A83429"/>
    <w:rsid w:val="00A8345C"/>
    <w:rsid w:val="00A84D9A"/>
    <w:rsid w:val="00A87959"/>
    <w:rsid w:val="00A87D05"/>
    <w:rsid w:val="00A87F09"/>
    <w:rsid w:val="00A902F4"/>
    <w:rsid w:val="00A979C4"/>
    <w:rsid w:val="00A97B65"/>
    <w:rsid w:val="00AA2491"/>
    <w:rsid w:val="00AA2575"/>
    <w:rsid w:val="00AB0CB8"/>
    <w:rsid w:val="00AB1C92"/>
    <w:rsid w:val="00AB2236"/>
    <w:rsid w:val="00AB3C48"/>
    <w:rsid w:val="00AB4941"/>
    <w:rsid w:val="00AB7EEA"/>
    <w:rsid w:val="00AD2972"/>
    <w:rsid w:val="00AD29BA"/>
    <w:rsid w:val="00AD38B7"/>
    <w:rsid w:val="00AD39E4"/>
    <w:rsid w:val="00AD6B26"/>
    <w:rsid w:val="00AD71B6"/>
    <w:rsid w:val="00AE11D9"/>
    <w:rsid w:val="00AE2F7E"/>
    <w:rsid w:val="00AE668D"/>
    <w:rsid w:val="00AF1961"/>
    <w:rsid w:val="00B03DAE"/>
    <w:rsid w:val="00B06607"/>
    <w:rsid w:val="00B07081"/>
    <w:rsid w:val="00B109E0"/>
    <w:rsid w:val="00B136B3"/>
    <w:rsid w:val="00B17EE8"/>
    <w:rsid w:val="00B2238D"/>
    <w:rsid w:val="00B24592"/>
    <w:rsid w:val="00B250CF"/>
    <w:rsid w:val="00B33059"/>
    <w:rsid w:val="00B33BFA"/>
    <w:rsid w:val="00B43453"/>
    <w:rsid w:val="00B44638"/>
    <w:rsid w:val="00B454DC"/>
    <w:rsid w:val="00B46C34"/>
    <w:rsid w:val="00B50FDC"/>
    <w:rsid w:val="00B52C72"/>
    <w:rsid w:val="00B55BB5"/>
    <w:rsid w:val="00B57378"/>
    <w:rsid w:val="00B61D46"/>
    <w:rsid w:val="00B63BF4"/>
    <w:rsid w:val="00B6664E"/>
    <w:rsid w:val="00B66FE9"/>
    <w:rsid w:val="00B67454"/>
    <w:rsid w:val="00B67877"/>
    <w:rsid w:val="00B67996"/>
    <w:rsid w:val="00B70D94"/>
    <w:rsid w:val="00B710CA"/>
    <w:rsid w:val="00B7502D"/>
    <w:rsid w:val="00B77439"/>
    <w:rsid w:val="00B83DF8"/>
    <w:rsid w:val="00B83E03"/>
    <w:rsid w:val="00B9093B"/>
    <w:rsid w:val="00B9114A"/>
    <w:rsid w:val="00B91D63"/>
    <w:rsid w:val="00B931ED"/>
    <w:rsid w:val="00BA2348"/>
    <w:rsid w:val="00BA324F"/>
    <w:rsid w:val="00BA3324"/>
    <w:rsid w:val="00BA65FD"/>
    <w:rsid w:val="00BB3660"/>
    <w:rsid w:val="00BB4900"/>
    <w:rsid w:val="00BB6499"/>
    <w:rsid w:val="00BC0E2C"/>
    <w:rsid w:val="00BC4651"/>
    <w:rsid w:val="00BC554C"/>
    <w:rsid w:val="00BC6354"/>
    <w:rsid w:val="00BD066A"/>
    <w:rsid w:val="00BD1479"/>
    <w:rsid w:val="00BD5430"/>
    <w:rsid w:val="00BD670E"/>
    <w:rsid w:val="00BE36A3"/>
    <w:rsid w:val="00BE798E"/>
    <w:rsid w:val="00BF130C"/>
    <w:rsid w:val="00BF2395"/>
    <w:rsid w:val="00BF2533"/>
    <w:rsid w:val="00BF2AF6"/>
    <w:rsid w:val="00BF3D34"/>
    <w:rsid w:val="00BF482D"/>
    <w:rsid w:val="00C10764"/>
    <w:rsid w:val="00C178D2"/>
    <w:rsid w:val="00C2124C"/>
    <w:rsid w:val="00C25C0C"/>
    <w:rsid w:val="00C27344"/>
    <w:rsid w:val="00C311DF"/>
    <w:rsid w:val="00C3325F"/>
    <w:rsid w:val="00C35EBE"/>
    <w:rsid w:val="00C407BE"/>
    <w:rsid w:val="00C4353F"/>
    <w:rsid w:val="00C54C4D"/>
    <w:rsid w:val="00C5595B"/>
    <w:rsid w:val="00C56F4A"/>
    <w:rsid w:val="00C64FBF"/>
    <w:rsid w:val="00C7323D"/>
    <w:rsid w:val="00C74A63"/>
    <w:rsid w:val="00C82EC7"/>
    <w:rsid w:val="00C83DFC"/>
    <w:rsid w:val="00C8709B"/>
    <w:rsid w:val="00C9055F"/>
    <w:rsid w:val="00C9311B"/>
    <w:rsid w:val="00C9511C"/>
    <w:rsid w:val="00CA0508"/>
    <w:rsid w:val="00CA0717"/>
    <w:rsid w:val="00CA3171"/>
    <w:rsid w:val="00CA5BA1"/>
    <w:rsid w:val="00CB1528"/>
    <w:rsid w:val="00CB17A7"/>
    <w:rsid w:val="00CB4458"/>
    <w:rsid w:val="00CB5F57"/>
    <w:rsid w:val="00CC1667"/>
    <w:rsid w:val="00CD22F7"/>
    <w:rsid w:val="00CD77B8"/>
    <w:rsid w:val="00CE0019"/>
    <w:rsid w:val="00CE5CAA"/>
    <w:rsid w:val="00CF0A9A"/>
    <w:rsid w:val="00CF363E"/>
    <w:rsid w:val="00CF41B7"/>
    <w:rsid w:val="00CF5226"/>
    <w:rsid w:val="00CF5887"/>
    <w:rsid w:val="00CF6B64"/>
    <w:rsid w:val="00D0072B"/>
    <w:rsid w:val="00D00951"/>
    <w:rsid w:val="00D030F8"/>
    <w:rsid w:val="00D05CBB"/>
    <w:rsid w:val="00D10050"/>
    <w:rsid w:val="00D17297"/>
    <w:rsid w:val="00D20731"/>
    <w:rsid w:val="00D26D67"/>
    <w:rsid w:val="00D30BEB"/>
    <w:rsid w:val="00D33AF8"/>
    <w:rsid w:val="00D50B48"/>
    <w:rsid w:val="00D52156"/>
    <w:rsid w:val="00D56386"/>
    <w:rsid w:val="00D566AB"/>
    <w:rsid w:val="00D56A66"/>
    <w:rsid w:val="00D6048C"/>
    <w:rsid w:val="00D61D43"/>
    <w:rsid w:val="00D75B00"/>
    <w:rsid w:val="00D8042F"/>
    <w:rsid w:val="00D8283B"/>
    <w:rsid w:val="00D8662D"/>
    <w:rsid w:val="00D9330C"/>
    <w:rsid w:val="00D93841"/>
    <w:rsid w:val="00D944DA"/>
    <w:rsid w:val="00D94672"/>
    <w:rsid w:val="00D94860"/>
    <w:rsid w:val="00D967A7"/>
    <w:rsid w:val="00DA1721"/>
    <w:rsid w:val="00DA5EE2"/>
    <w:rsid w:val="00DA68DD"/>
    <w:rsid w:val="00DA698F"/>
    <w:rsid w:val="00DB2735"/>
    <w:rsid w:val="00DB3156"/>
    <w:rsid w:val="00DB6675"/>
    <w:rsid w:val="00DB6C8E"/>
    <w:rsid w:val="00DC3252"/>
    <w:rsid w:val="00DC4419"/>
    <w:rsid w:val="00DC737D"/>
    <w:rsid w:val="00DD210B"/>
    <w:rsid w:val="00DD21B2"/>
    <w:rsid w:val="00DD2473"/>
    <w:rsid w:val="00DD5A62"/>
    <w:rsid w:val="00DE01AA"/>
    <w:rsid w:val="00DE1970"/>
    <w:rsid w:val="00DE3797"/>
    <w:rsid w:val="00DE7F42"/>
    <w:rsid w:val="00DF2772"/>
    <w:rsid w:val="00DF40C0"/>
    <w:rsid w:val="00E0096D"/>
    <w:rsid w:val="00E0209A"/>
    <w:rsid w:val="00E04F65"/>
    <w:rsid w:val="00E073FE"/>
    <w:rsid w:val="00E07402"/>
    <w:rsid w:val="00E110A0"/>
    <w:rsid w:val="00E17677"/>
    <w:rsid w:val="00E20375"/>
    <w:rsid w:val="00E2074A"/>
    <w:rsid w:val="00E212C7"/>
    <w:rsid w:val="00E21AED"/>
    <w:rsid w:val="00E22842"/>
    <w:rsid w:val="00E30857"/>
    <w:rsid w:val="00E31601"/>
    <w:rsid w:val="00E32CB3"/>
    <w:rsid w:val="00E32CBB"/>
    <w:rsid w:val="00E33BB1"/>
    <w:rsid w:val="00E44454"/>
    <w:rsid w:val="00E45F0A"/>
    <w:rsid w:val="00E462CD"/>
    <w:rsid w:val="00E47989"/>
    <w:rsid w:val="00E5030C"/>
    <w:rsid w:val="00E56739"/>
    <w:rsid w:val="00E73569"/>
    <w:rsid w:val="00E73D53"/>
    <w:rsid w:val="00E76754"/>
    <w:rsid w:val="00E83820"/>
    <w:rsid w:val="00E85361"/>
    <w:rsid w:val="00E85B81"/>
    <w:rsid w:val="00E9775D"/>
    <w:rsid w:val="00EA017F"/>
    <w:rsid w:val="00EA26F3"/>
    <w:rsid w:val="00EA7163"/>
    <w:rsid w:val="00EB0854"/>
    <w:rsid w:val="00EB63B7"/>
    <w:rsid w:val="00EC313F"/>
    <w:rsid w:val="00EC360C"/>
    <w:rsid w:val="00EC419E"/>
    <w:rsid w:val="00EC6899"/>
    <w:rsid w:val="00EC6C48"/>
    <w:rsid w:val="00ED130B"/>
    <w:rsid w:val="00ED2DBD"/>
    <w:rsid w:val="00ED3A40"/>
    <w:rsid w:val="00ED48D2"/>
    <w:rsid w:val="00ED5073"/>
    <w:rsid w:val="00ED52D4"/>
    <w:rsid w:val="00ED6956"/>
    <w:rsid w:val="00EE095C"/>
    <w:rsid w:val="00EE6E24"/>
    <w:rsid w:val="00EE7D1C"/>
    <w:rsid w:val="00EF4169"/>
    <w:rsid w:val="00F05AF2"/>
    <w:rsid w:val="00F07D18"/>
    <w:rsid w:val="00F12E6E"/>
    <w:rsid w:val="00F1316E"/>
    <w:rsid w:val="00F1333A"/>
    <w:rsid w:val="00F14084"/>
    <w:rsid w:val="00F22589"/>
    <w:rsid w:val="00F22C3F"/>
    <w:rsid w:val="00F242AF"/>
    <w:rsid w:val="00F263A7"/>
    <w:rsid w:val="00F26D69"/>
    <w:rsid w:val="00F26DAE"/>
    <w:rsid w:val="00F277E7"/>
    <w:rsid w:val="00F312E7"/>
    <w:rsid w:val="00F36CFD"/>
    <w:rsid w:val="00F4193E"/>
    <w:rsid w:val="00F42E2C"/>
    <w:rsid w:val="00F43331"/>
    <w:rsid w:val="00F438BF"/>
    <w:rsid w:val="00F44693"/>
    <w:rsid w:val="00F4550E"/>
    <w:rsid w:val="00F47D95"/>
    <w:rsid w:val="00F61236"/>
    <w:rsid w:val="00F61E4B"/>
    <w:rsid w:val="00F6234A"/>
    <w:rsid w:val="00F624C2"/>
    <w:rsid w:val="00F63661"/>
    <w:rsid w:val="00F64782"/>
    <w:rsid w:val="00F738A3"/>
    <w:rsid w:val="00F73B7D"/>
    <w:rsid w:val="00F73EE8"/>
    <w:rsid w:val="00F81917"/>
    <w:rsid w:val="00F819EC"/>
    <w:rsid w:val="00F834D8"/>
    <w:rsid w:val="00F838D7"/>
    <w:rsid w:val="00F85156"/>
    <w:rsid w:val="00F91AAC"/>
    <w:rsid w:val="00F95694"/>
    <w:rsid w:val="00FA15E4"/>
    <w:rsid w:val="00FA3881"/>
    <w:rsid w:val="00FA44DB"/>
    <w:rsid w:val="00FA6CBA"/>
    <w:rsid w:val="00FB0412"/>
    <w:rsid w:val="00FB24AC"/>
    <w:rsid w:val="00FB504D"/>
    <w:rsid w:val="00FC0CFD"/>
    <w:rsid w:val="00FC4616"/>
    <w:rsid w:val="00FD15F9"/>
    <w:rsid w:val="00FD1AD7"/>
    <w:rsid w:val="00FE6492"/>
    <w:rsid w:val="00FE7E4D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D6F87"/>
  <w15:chartTrackingRefBased/>
  <w15:docId w15:val="{653895B0-729C-4DFF-BF89-F1D375D8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9A"/>
  </w:style>
  <w:style w:type="paragraph" w:styleId="Footer">
    <w:name w:val="footer"/>
    <w:basedOn w:val="Normal"/>
    <w:link w:val="FooterChar"/>
    <w:uiPriority w:val="99"/>
    <w:unhideWhenUsed/>
    <w:rsid w:val="00A8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9A"/>
  </w:style>
  <w:style w:type="table" w:styleId="TableGrid">
    <w:name w:val="Table Grid"/>
    <w:basedOn w:val="TableNormal"/>
    <w:uiPriority w:val="59"/>
    <w:rsid w:val="00A84D9A"/>
    <w:pPr>
      <w:spacing w:after="0" w:line="240" w:lineRule="auto"/>
    </w:pPr>
    <w:rPr>
      <w:rFonts w:eastAsiaTheme="minorHAns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F1B95"/>
  </w:style>
  <w:style w:type="paragraph" w:styleId="DocumentMap">
    <w:name w:val="Document Map"/>
    <w:basedOn w:val="Normal"/>
    <w:link w:val="DocumentMapChar"/>
    <w:uiPriority w:val="99"/>
    <w:semiHidden/>
    <w:unhideWhenUsed/>
    <w:rsid w:val="00760E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E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2"/>
    <w:rPr>
      <w:rFonts w:ascii="Times New Roman" w:hAnsi="Times New Roman" w:cs="Times New Roman"/>
      <w:sz w:val="18"/>
      <w:szCs w:val="18"/>
    </w:rPr>
  </w:style>
  <w:style w:type="character" w:customStyle="1" w:styleId="SingleTxtGChar">
    <w:name w:val="_ Single Txt_G Char"/>
    <w:link w:val="SingleTxtG"/>
    <w:locked/>
    <w:rsid w:val="005B1C59"/>
    <w:rPr>
      <w:rFonts w:ascii="Times New Roman" w:hAnsi="Times New Roman" w:cs="Times New Roman"/>
      <w:sz w:val="20"/>
      <w:szCs w:val="20"/>
    </w:rPr>
  </w:style>
  <w:style w:type="paragraph" w:customStyle="1" w:styleId="SingleTxtG">
    <w:name w:val="_ Single Txt_G"/>
    <w:basedOn w:val="Normal"/>
    <w:link w:val="SingleTxtGChar"/>
    <w:qFormat/>
    <w:rsid w:val="005B1C59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1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1F64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eader" Target="header8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AE86A-F816-4952-AA30-873942D2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1B91F-28F1-8A44-8DF0-651B84570A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0A164-85A1-4CFA-8258-4BA082FEB002}">
  <ds:schemaRefs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85ec44e-1bab-4c0b-9df0-6ba128686fc9"/>
    <ds:schemaRef ds:uri="4b4a1c0d-4a69-4996-a84a-fc699b9f49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D97682-208A-481D-A4FA-28B024B3F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TRAN</dc:creator>
  <cp:keywords/>
  <dc:description/>
  <cp:lastModifiedBy>Editorial</cp:lastModifiedBy>
  <cp:revision>6</cp:revision>
  <cp:lastPrinted>2023-02-10T13:45:00Z</cp:lastPrinted>
  <dcterms:created xsi:type="dcterms:W3CDTF">2023-01-30T10:38:00Z</dcterms:created>
  <dcterms:modified xsi:type="dcterms:W3CDTF">2023-02-10T13:46:00Z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