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7B47DED3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E4BFF6" w14:textId="216B82FF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5EA501EE" w14:textId="516B72AE" w:rsidR="00157609" w:rsidRPr="00DA5948" w:rsidRDefault="00157609" w:rsidP="00C31681">
            <w:pPr>
              <w:jc w:val="right"/>
              <w:rPr>
                <w:b/>
                <w:bCs/>
              </w:rPr>
            </w:pPr>
            <w:r w:rsidRPr="00DA5948">
              <w:rPr>
                <w:b/>
                <w:bCs/>
                <w:sz w:val="40"/>
              </w:rPr>
              <w:t>INF.1</w:t>
            </w:r>
            <w:r w:rsidR="0085763B">
              <w:rPr>
                <w:b/>
                <w:bCs/>
                <w:sz w:val="40"/>
              </w:rPr>
              <w:t>9</w:t>
            </w:r>
          </w:p>
        </w:tc>
      </w:tr>
      <w:tr w:rsidR="00157609" w14:paraId="4D53E046" w14:textId="77777777" w:rsidTr="00610969">
        <w:trPr>
          <w:cantSplit/>
          <w:trHeight w:hRule="exact" w:val="4119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D371C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75A4263C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355BC8EE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1D381320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0B42831A" w14:textId="77777777" w:rsidR="00157609" w:rsidRPr="006852FE" w:rsidRDefault="00157609" w:rsidP="00157609">
            <w:pPr>
              <w:rPr>
                <w:b/>
              </w:rPr>
            </w:pPr>
            <w:r w:rsidRPr="006852FE">
              <w:rPr>
                <w:b/>
              </w:rPr>
              <w:t>Forty-first session</w:t>
            </w:r>
          </w:p>
          <w:p w14:paraId="11AC3312" w14:textId="77777777" w:rsidR="00157609" w:rsidRPr="006852FE" w:rsidRDefault="00157609" w:rsidP="00157609">
            <w:pPr>
              <w:rPr>
                <w:bCs/>
              </w:rPr>
            </w:pPr>
            <w:r w:rsidRPr="006852FE">
              <w:rPr>
                <w:bCs/>
              </w:rPr>
              <w:t>Geneva, 23-27 January 2023</w:t>
            </w:r>
          </w:p>
          <w:p w14:paraId="162FFCFA" w14:textId="07CC5B29" w:rsidR="00157609" w:rsidRPr="006852FE" w:rsidRDefault="00157609" w:rsidP="00157609">
            <w:r w:rsidRPr="00E75AE1">
              <w:t xml:space="preserve">Item </w:t>
            </w:r>
            <w:r w:rsidR="00610969" w:rsidRPr="00E75AE1">
              <w:t>4</w:t>
            </w:r>
            <w:r w:rsidR="002B2B93" w:rsidRPr="00E75AE1">
              <w:t xml:space="preserve"> (</w:t>
            </w:r>
            <w:r w:rsidR="00610969" w:rsidRPr="00E75AE1">
              <w:t>c</w:t>
            </w:r>
            <w:r w:rsidR="002B2B93" w:rsidRPr="00E75AE1">
              <w:t>)</w:t>
            </w:r>
            <w:r w:rsidRPr="00E75AE1">
              <w:t xml:space="preserve"> of</w:t>
            </w:r>
            <w:r w:rsidRPr="006852FE">
              <w:t xml:space="preserve"> the provisional agenda</w:t>
            </w:r>
          </w:p>
          <w:p w14:paraId="1E92311C" w14:textId="329D2C5F" w:rsidR="00610969" w:rsidRPr="00CC65C9" w:rsidRDefault="00610969" w:rsidP="00157609">
            <w:pPr>
              <w:rPr>
                <w:b/>
                <w:bCs/>
              </w:rPr>
            </w:pPr>
            <w:r w:rsidRPr="00CC65C9">
              <w:rPr>
                <w:b/>
                <w:bCs/>
              </w:rPr>
              <w:t xml:space="preserve">Implementation of the European Agreement concerning the </w:t>
            </w:r>
            <w:r w:rsidR="00CC65C9">
              <w:rPr>
                <w:b/>
                <w:bCs/>
              </w:rPr>
              <w:br/>
            </w:r>
            <w:r w:rsidRPr="00CC65C9">
              <w:rPr>
                <w:b/>
                <w:bCs/>
              </w:rPr>
              <w:t>International Carriage of Dangerous Goods by Inland Waterways (ADN):</w:t>
            </w:r>
          </w:p>
          <w:p w14:paraId="4E03B3BA" w14:textId="1D0A63A3" w:rsidR="00157609" w:rsidRPr="00CC65C9" w:rsidRDefault="00CC65C9" w:rsidP="0015760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CC65C9">
              <w:rPr>
                <w:b/>
                <w:bCs/>
              </w:rPr>
              <w:t>nterpretation of the Regulations annexed to ADN</w:t>
            </w:r>
          </w:p>
          <w:p w14:paraId="14F9A504" w14:textId="0344F37A" w:rsidR="00157609" w:rsidRPr="00D773DF" w:rsidRDefault="00157609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C029B49" w14:textId="77777777" w:rsidR="00DB74FE" w:rsidRDefault="00DB74FE" w:rsidP="00C31681">
            <w:pPr>
              <w:spacing w:line="240" w:lineRule="exact"/>
            </w:pPr>
          </w:p>
          <w:p w14:paraId="397238E3" w14:textId="77777777" w:rsidR="00DB74FE" w:rsidRDefault="00DB74FE" w:rsidP="00C31681">
            <w:pPr>
              <w:spacing w:line="240" w:lineRule="exact"/>
            </w:pPr>
          </w:p>
          <w:p w14:paraId="27C84C9C" w14:textId="77777777" w:rsidR="00DB74FE" w:rsidRDefault="00DB74FE" w:rsidP="00C31681">
            <w:pPr>
              <w:spacing w:line="240" w:lineRule="exact"/>
            </w:pPr>
          </w:p>
          <w:p w14:paraId="72A108AA" w14:textId="3F358D90" w:rsidR="00157609" w:rsidRDefault="00157609" w:rsidP="00C31681">
            <w:pPr>
              <w:spacing w:line="240" w:lineRule="exact"/>
            </w:pPr>
            <w:r>
              <w:t>1</w:t>
            </w:r>
            <w:r w:rsidR="00CD0EC1">
              <w:t>7</w:t>
            </w:r>
            <w:r>
              <w:t xml:space="preserve"> January 2023</w:t>
            </w:r>
          </w:p>
          <w:p w14:paraId="093F6EB4" w14:textId="77777777" w:rsidR="00157609" w:rsidRDefault="00157609" w:rsidP="00C31681">
            <w:pPr>
              <w:spacing w:line="240" w:lineRule="exact"/>
            </w:pPr>
          </w:p>
          <w:p w14:paraId="483C5349" w14:textId="6186AF14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25EA6DFC" w14:textId="6BA4903A" w:rsidR="003304DD" w:rsidRPr="00DA7C6A" w:rsidRDefault="00C172C8" w:rsidP="003304DD">
      <w:pPr>
        <w:pStyle w:val="HChG"/>
      </w:pPr>
      <w:r>
        <w:tab/>
      </w:r>
      <w:r>
        <w:tab/>
      </w:r>
      <w:r w:rsidR="003304DD">
        <w:t xml:space="preserve">Maximum contents of cargo samples on board of supply vessels </w:t>
      </w:r>
      <w:r w:rsidR="003304DD" w:rsidRPr="00B9592A">
        <w:t>or</w:t>
      </w:r>
      <w:r w:rsidR="00851BE1">
        <w:t xml:space="preserve"> </w:t>
      </w:r>
      <w:r w:rsidR="006B3BA6">
        <w:t>"</w:t>
      </w:r>
      <w:r w:rsidR="003304DD" w:rsidRPr="00B9592A">
        <w:t>other vessels delivering products for the operation of vessels</w:t>
      </w:r>
      <w:r w:rsidR="006B3BA6">
        <w:t>"</w:t>
      </w:r>
    </w:p>
    <w:p w14:paraId="4025161C" w14:textId="013E7779" w:rsidR="00C172C8" w:rsidRDefault="00C172C8" w:rsidP="00FB3B54">
      <w:pPr>
        <w:pStyle w:val="H1G"/>
      </w:pPr>
      <w:r>
        <w:tab/>
      </w:r>
      <w:r>
        <w:tab/>
      </w:r>
      <w:r w:rsidRPr="00FB3B54">
        <w:t>Transmitted</w:t>
      </w:r>
      <w:r>
        <w:t xml:space="preserve"> by the European Barge union and the European Skippers Organization (EBU</w:t>
      </w:r>
      <w:r w:rsidR="00F46874">
        <w:t>/</w:t>
      </w:r>
      <w:r w:rsidR="0027074D">
        <w:t>ESO)</w:t>
      </w:r>
    </w:p>
    <w:p w14:paraId="2F3E73F0" w14:textId="152F1F1D" w:rsidR="004F50D2" w:rsidRPr="00DA7C6A" w:rsidRDefault="004F50D2" w:rsidP="004F50D2">
      <w:pPr>
        <w:pStyle w:val="HChG"/>
      </w:pPr>
      <w:r>
        <w:tab/>
      </w:r>
      <w:r>
        <w:tab/>
      </w:r>
      <w:r w:rsidRPr="00DA7C6A">
        <w:t xml:space="preserve">Introduction </w:t>
      </w:r>
    </w:p>
    <w:p w14:paraId="09F29376" w14:textId="4689F637" w:rsidR="004F50D2" w:rsidRDefault="00FB3B54" w:rsidP="004F50D2">
      <w:pPr>
        <w:pStyle w:val="SingleTxtG"/>
      </w:pPr>
      <w:r>
        <w:t>1.</w:t>
      </w:r>
      <w:r>
        <w:tab/>
      </w:r>
      <w:r w:rsidR="004F50D2">
        <w:t>In the sea harbours, many type ADN N-2-3 and type C-2-2 vessels deliver fuels via a bunker boom to the fuel bunkers of seagoing vessels. During the transfer, samples of the delivered fuels are taken to assure quality standards.</w:t>
      </w:r>
    </w:p>
    <w:p w14:paraId="3A0FBE1B" w14:textId="3A5717BA" w:rsidR="004F50D2" w:rsidRDefault="002C225E" w:rsidP="004F50D2">
      <w:pPr>
        <w:pStyle w:val="SingleTxtG"/>
      </w:pPr>
      <w:r>
        <w:t>2.</w:t>
      </w:r>
      <w:r>
        <w:tab/>
      </w:r>
      <w:r w:rsidR="004F50D2" w:rsidRPr="00DA7C6A">
        <w:t xml:space="preserve">In ADN </w:t>
      </w:r>
      <w:r w:rsidR="004F50D2" w:rsidRPr="005A2370">
        <w:t>7.2.4.1.1</w:t>
      </w:r>
      <w:r w:rsidR="004F50D2">
        <w:t xml:space="preserve"> </w:t>
      </w:r>
      <w:r w:rsidR="004F50D2" w:rsidRPr="00B9592A">
        <w:rPr>
          <w:i/>
          <w:iCs/>
        </w:rPr>
        <w:t>(</w:t>
      </w:r>
      <w:r>
        <w:rPr>
          <w:i/>
          <w:iCs/>
        </w:rPr>
        <w:t>"</w:t>
      </w:r>
      <w:r w:rsidR="004F50D2" w:rsidRPr="00B9592A">
        <w:rPr>
          <w:i/>
          <w:iCs/>
        </w:rPr>
        <w:t>Limitation of the quantities carried</w:t>
      </w:r>
      <w:r>
        <w:rPr>
          <w:i/>
          <w:iCs/>
        </w:rPr>
        <w:t>"</w:t>
      </w:r>
      <w:r w:rsidR="004F50D2" w:rsidRPr="00B9592A">
        <w:rPr>
          <w:i/>
          <w:iCs/>
        </w:rPr>
        <w:t>)</w:t>
      </w:r>
      <w:r w:rsidR="004F50D2">
        <w:t xml:space="preserve"> the maximum contents of cargo samples is described as 500 ml per r</w:t>
      </w:r>
      <w:r w:rsidR="004F50D2" w:rsidRPr="00226D21">
        <w:t>eceptacle</w:t>
      </w:r>
      <w:r w:rsidR="004F50D2">
        <w:t xml:space="preserve">. This limitation to 500 ml is not aligned with current requirements, based on </w:t>
      </w:r>
      <w:r w:rsidR="004F50D2" w:rsidRPr="00745AAA">
        <w:rPr>
          <w:i/>
          <w:iCs/>
        </w:rPr>
        <w:t>ISO 13739:2020 - Procedures for the transfer of bunkers to vessels</w:t>
      </w:r>
      <w:r w:rsidR="004F50D2">
        <w:rPr>
          <w:i/>
          <w:iCs/>
        </w:rPr>
        <w:t>,</w:t>
      </w:r>
      <w:r w:rsidR="004F50D2">
        <w:t xml:space="preserve"> for supply vessels of fuels (bunker vessels). The standard is referred to by suppliers, customers, buyers of bunker fuels and Port Authorities. </w:t>
      </w:r>
    </w:p>
    <w:p w14:paraId="08FCDA0B" w14:textId="1459D134" w:rsidR="004F50D2" w:rsidRPr="009A6402" w:rsidRDefault="00C77B8D" w:rsidP="00C77B8D">
      <w:pPr>
        <w:pStyle w:val="HChG"/>
      </w:pPr>
      <w:r>
        <w:tab/>
        <w:t>I.</w:t>
      </w:r>
      <w:r>
        <w:tab/>
      </w:r>
      <w:r w:rsidR="004F50D2" w:rsidRPr="009A6402">
        <w:t xml:space="preserve">Problem </w:t>
      </w:r>
    </w:p>
    <w:p w14:paraId="67458F5E" w14:textId="42DD1873" w:rsidR="004F50D2" w:rsidRDefault="003F158A" w:rsidP="00C77B8D">
      <w:pPr>
        <w:pStyle w:val="SingleTxtG"/>
      </w:pPr>
      <w:r>
        <w:t>3.</w:t>
      </w:r>
      <w:r>
        <w:tab/>
      </w:r>
      <w:r w:rsidR="004F50D2">
        <w:t xml:space="preserve">The mentioned standard, ISO 13739:2020, describes that retain samples of fuels/bunkers have to be taken of at least </w:t>
      </w:r>
      <w:r w:rsidR="004F50D2" w:rsidRPr="00B9592A">
        <w:rPr>
          <w:b/>
          <w:u w:val="single"/>
        </w:rPr>
        <w:t xml:space="preserve">1 </w:t>
      </w:r>
      <w:r w:rsidR="004F50D2" w:rsidRPr="00B9592A" w:rsidDel="004B57A6">
        <w:rPr>
          <w:b/>
          <w:u w:val="single"/>
        </w:rPr>
        <w:t>lit</w:t>
      </w:r>
      <w:r w:rsidR="00FD0750">
        <w:rPr>
          <w:b/>
          <w:u w:val="single"/>
        </w:rPr>
        <w:t>re</w:t>
      </w:r>
      <w:r w:rsidR="004F50D2">
        <w:t xml:space="preserve"> </w:t>
      </w:r>
      <w:proofErr w:type="gramStart"/>
      <w:r w:rsidR="004F50D2">
        <w:t>In</w:t>
      </w:r>
      <w:proofErr w:type="gramEnd"/>
      <w:r w:rsidR="004F50D2">
        <w:t xml:space="preserve"> case of quality issues, after the fuels/bunkers are transferred to a vessel, retain samples are used for scrutiny purposes.  </w:t>
      </w:r>
    </w:p>
    <w:p w14:paraId="7299EBE7" w14:textId="0FCDEC8E" w:rsidR="004F50D2" w:rsidRDefault="003F158A" w:rsidP="00AB77B9">
      <w:pPr>
        <w:pStyle w:val="SingleTxtG"/>
      </w:pPr>
      <w:r>
        <w:t>4.</w:t>
      </w:r>
      <w:r>
        <w:tab/>
      </w:r>
      <w:r w:rsidR="007962BB">
        <w:t>The</w:t>
      </w:r>
      <w:r w:rsidR="004F50D2">
        <w:t xml:space="preserve"> limitation described in </w:t>
      </w:r>
      <w:r w:rsidR="00D476A7" w:rsidRPr="005A2370">
        <w:t>7.2.4</w:t>
      </w:r>
      <w:r w:rsidR="00D476A7" w:rsidRPr="005D276F">
        <w:t>.1.1</w:t>
      </w:r>
      <w:r w:rsidR="00D476A7">
        <w:t xml:space="preserve"> of </w:t>
      </w:r>
      <w:r w:rsidR="004F50D2" w:rsidRPr="00DA7C6A">
        <w:t>ADN</w:t>
      </w:r>
      <w:r w:rsidR="004F50D2" w:rsidRPr="005D276F">
        <w:t xml:space="preserve">, in which </w:t>
      </w:r>
      <w:r w:rsidR="00855316">
        <w:t>it is stated</w:t>
      </w:r>
      <w:r w:rsidR="004F50D2" w:rsidRPr="005D276F">
        <w:t xml:space="preserve"> that</w:t>
      </w:r>
      <w:r w:rsidR="00875905">
        <w:t xml:space="preserve"> for cargo samples</w:t>
      </w:r>
      <w:r w:rsidR="00DB6A6E">
        <w:t xml:space="preserve">, the </w:t>
      </w:r>
      <w:r w:rsidR="00DB6A6E" w:rsidRPr="006A1F9E">
        <w:t>maximum content is 500 ml per receptacle</w:t>
      </w:r>
      <w:r w:rsidR="00BD3D4B">
        <w:t>,</w:t>
      </w:r>
      <w:r w:rsidR="004F50D2" w:rsidRPr="005D276F">
        <w:t xml:space="preserve"> </w:t>
      </w:r>
      <w:r w:rsidR="00022297">
        <w:t>means</w:t>
      </w:r>
      <w:r w:rsidR="004F50D2" w:rsidRPr="005D276F">
        <w:t xml:space="preserve"> that </w:t>
      </w:r>
      <w:r w:rsidR="004F50D2">
        <w:t>2 r</w:t>
      </w:r>
      <w:r w:rsidR="004F50D2" w:rsidRPr="00226D21">
        <w:t>eceptacles</w:t>
      </w:r>
      <w:r w:rsidR="004F50D2">
        <w:t xml:space="preserve"> </w:t>
      </w:r>
      <w:r w:rsidR="00BD3D4B">
        <w:t>are</w:t>
      </w:r>
      <w:r w:rsidR="008B1F59">
        <w:t xml:space="preserve"> </w:t>
      </w:r>
      <w:r w:rsidR="00BD3D4B">
        <w:t xml:space="preserve">needed </w:t>
      </w:r>
      <w:r w:rsidR="009E4C05">
        <w:t>for 1 litre sample</w:t>
      </w:r>
      <w:r w:rsidR="004F50D2">
        <w:t xml:space="preserve">. Also, the standard refers to a retention period of 1 year after the bunker transfer took place. According to ADN </w:t>
      </w:r>
      <w:r w:rsidR="004F50D2" w:rsidRPr="005A2370">
        <w:t>7.2.4.1.1</w:t>
      </w:r>
      <w:r w:rsidR="004F50D2">
        <w:t xml:space="preserve"> the number of cargo samples is limited to </w:t>
      </w:r>
      <w:r w:rsidR="004F50D2" w:rsidRPr="005D276F">
        <w:t>30</w:t>
      </w:r>
      <w:r w:rsidR="004F50D2">
        <w:t xml:space="preserve"> r</w:t>
      </w:r>
      <w:r w:rsidR="004F50D2" w:rsidRPr="00226D21">
        <w:t>eceptacles</w:t>
      </w:r>
      <w:r w:rsidR="004F50D2">
        <w:t>.</w:t>
      </w:r>
    </w:p>
    <w:p w14:paraId="15FBE632" w14:textId="35C14D41" w:rsidR="004F50D2" w:rsidRPr="0016547B" w:rsidRDefault="003F158A" w:rsidP="00C77B8D">
      <w:pPr>
        <w:pStyle w:val="SingleTxtG"/>
      </w:pPr>
      <w:r w:rsidRPr="0016547B">
        <w:t>5.</w:t>
      </w:r>
      <w:r w:rsidRPr="0016547B">
        <w:tab/>
      </w:r>
      <w:r w:rsidR="00B34A12">
        <w:t xml:space="preserve">Paragraph </w:t>
      </w:r>
      <w:r w:rsidR="004F50D2" w:rsidRPr="0016547B">
        <w:t xml:space="preserve">7.2.4.1.4 </w:t>
      </w:r>
      <w:r w:rsidR="00B34A12">
        <w:t>of ADN reads</w:t>
      </w:r>
      <w:r w:rsidR="00B8241C" w:rsidRPr="0016547B">
        <w:t xml:space="preserve">: </w:t>
      </w:r>
      <w:r w:rsidR="001B11E3" w:rsidRPr="0016547B">
        <w:t>"</w:t>
      </w:r>
      <w:r w:rsidR="004F50D2" w:rsidRPr="0016547B">
        <w:t>On board supply vessels or other vessels delivering products for the operation of vessels, the number of cargo samples referred to in 7.2.4.1.1 may be increased from 30 to a maximum of 500.</w:t>
      </w:r>
      <w:r w:rsidR="001B11E3" w:rsidRPr="0016547B">
        <w:t>"</w:t>
      </w:r>
    </w:p>
    <w:p w14:paraId="47877A8B" w14:textId="299DCC5A" w:rsidR="004F50D2" w:rsidRDefault="003F158A" w:rsidP="00C77B8D">
      <w:pPr>
        <w:pStyle w:val="SingleTxtG"/>
      </w:pPr>
      <w:r>
        <w:t>6</w:t>
      </w:r>
      <w:r w:rsidR="00DA0A1B">
        <w:t>.</w:t>
      </w:r>
      <w:r w:rsidR="00DA0A1B">
        <w:tab/>
      </w:r>
      <w:r w:rsidR="004F50D2">
        <w:t xml:space="preserve">In practice this means that during the retention period of 1 year </w:t>
      </w:r>
      <w:proofErr w:type="gramStart"/>
      <w:r w:rsidR="004F50D2">
        <w:t>a number of</w:t>
      </w:r>
      <w:proofErr w:type="gramEnd"/>
      <w:r w:rsidR="004F50D2">
        <w:t xml:space="preserve"> </w:t>
      </w:r>
      <w:r w:rsidR="00855316">
        <w:t xml:space="preserve">receptacles </w:t>
      </w:r>
      <w:r w:rsidR="004F50D2">
        <w:t xml:space="preserve">need to be taken from the supply vessel </w:t>
      </w:r>
      <w:r w:rsidR="004F50D2" w:rsidRPr="005D0E9C">
        <w:t>to avoid exceeding the maximum number</w:t>
      </w:r>
      <w:r w:rsidR="004F50D2">
        <w:t xml:space="preserve"> of r</w:t>
      </w:r>
      <w:r w:rsidR="004F50D2" w:rsidRPr="00226D21">
        <w:t>eceptacles</w:t>
      </w:r>
      <w:r w:rsidR="004F50D2">
        <w:t>. The r</w:t>
      </w:r>
      <w:r w:rsidR="004F50D2" w:rsidRPr="00226D21">
        <w:t>eceptacles</w:t>
      </w:r>
      <w:r w:rsidR="004F50D2">
        <w:t xml:space="preserve"> need to be transported, as dangerous goods,</w:t>
      </w:r>
      <w:r w:rsidR="004F50D2" w:rsidRPr="00D21BFD">
        <w:t xml:space="preserve"> </w:t>
      </w:r>
      <w:r w:rsidR="004F50D2">
        <w:t xml:space="preserve">by a road vehicle from the vessel to a storage facility. A movement that is, in view of EBU/ESO, inefficient </w:t>
      </w:r>
      <w:r w:rsidR="004F50D2">
        <w:lastRenderedPageBreak/>
        <w:t xml:space="preserve">and </w:t>
      </w:r>
      <w:r w:rsidR="004F50D2" w:rsidRPr="00DA718A">
        <w:t xml:space="preserve">there is an additional </w:t>
      </w:r>
      <w:r w:rsidR="004F50D2">
        <w:t xml:space="preserve">safety and environmental </w:t>
      </w:r>
      <w:r w:rsidR="004F50D2" w:rsidRPr="00DA718A">
        <w:t>risk</w:t>
      </w:r>
      <w:r w:rsidR="004F50D2">
        <w:t xml:space="preserve"> because of this extra movement of dangerous goods.  </w:t>
      </w:r>
    </w:p>
    <w:p w14:paraId="3374F10D" w14:textId="1AF53EEF" w:rsidR="004F50D2" w:rsidRPr="00DA7C6A" w:rsidRDefault="00C77B8D" w:rsidP="00C77B8D">
      <w:pPr>
        <w:pStyle w:val="HChG"/>
      </w:pPr>
      <w:r>
        <w:tab/>
        <w:t>II.</w:t>
      </w:r>
      <w:r>
        <w:tab/>
      </w:r>
      <w:r w:rsidR="004F50D2" w:rsidRPr="00DA7C6A">
        <w:t xml:space="preserve">Proposal </w:t>
      </w:r>
    </w:p>
    <w:p w14:paraId="28504F4C" w14:textId="2975ABD0" w:rsidR="004F50D2" w:rsidRDefault="00DA0A1B" w:rsidP="00C77B8D">
      <w:pPr>
        <w:pStyle w:val="SingleTxtG"/>
      </w:pPr>
      <w:r>
        <w:t>7.</w:t>
      </w:r>
      <w:r>
        <w:tab/>
      </w:r>
      <w:r w:rsidR="004F50D2">
        <w:t xml:space="preserve">EBU/ESO proposes to amend article </w:t>
      </w:r>
      <w:r w:rsidR="004F50D2" w:rsidRPr="00DA7C6A">
        <w:t xml:space="preserve">ADN </w:t>
      </w:r>
      <w:r w:rsidR="004F50D2" w:rsidRPr="005A2370">
        <w:t>7.2.4.1.</w:t>
      </w:r>
      <w:r w:rsidR="004F50D2">
        <w:t>1 as follows:</w:t>
      </w:r>
    </w:p>
    <w:p w14:paraId="2BFEECB4" w14:textId="37AB007C" w:rsidR="004F50D2" w:rsidRPr="00A04838" w:rsidRDefault="004F50D2" w:rsidP="00DA0A1B">
      <w:pPr>
        <w:pStyle w:val="Bullet1G"/>
        <w:rPr>
          <w:lang w:val="en-US"/>
        </w:rPr>
      </w:pPr>
      <w:r w:rsidRPr="00A04838">
        <w:rPr>
          <w:lang w:val="en-US"/>
        </w:rPr>
        <w:t>7.2.4.1.4</w:t>
      </w:r>
      <w:r w:rsidR="004D646B">
        <w:rPr>
          <w:lang w:val="en-US"/>
        </w:rPr>
        <w:t>.</w:t>
      </w:r>
      <w:r w:rsidRPr="00A04838">
        <w:rPr>
          <w:lang w:val="en-US"/>
        </w:rPr>
        <w:t xml:space="preserve"> On board supply vessels or other vessels delivering products for the operation of vessels, the</w:t>
      </w:r>
      <w:r>
        <w:rPr>
          <w:lang w:val="en-US"/>
        </w:rPr>
        <w:t xml:space="preserve"> </w:t>
      </w:r>
      <w:r w:rsidRPr="00A04838">
        <w:rPr>
          <w:lang w:val="en-US"/>
        </w:rPr>
        <w:t>number of cargo samples referred to in 7.2.4.1.1 may be increased from 30 to a maximum</w:t>
      </w:r>
      <w:r>
        <w:rPr>
          <w:lang w:val="en-US"/>
        </w:rPr>
        <w:t xml:space="preserve"> </w:t>
      </w:r>
      <w:r w:rsidRPr="00A04838">
        <w:rPr>
          <w:lang w:val="en-US"/>
        </w:rPr>
        <w:t>of 500</w:t>
      </w:r>
      <w:r>
        <w:rPr>
          <w:lang w:val="en-US"/>
        </w:rPr>
        <w:t xml:space="preserve"> </w:t>
      </w:r>
      <w:r w:rsidRPr="008A460F">
        <w:rPr>
          <w:b/>
          <w:i/>
          <w:iCs/>
          <w:u w:val="single"/>
          <w:lang w:val="en-US"/>
        </w:rPr>
        <w:t xml:space="preserve">with a maximum content of 1 </w:t>
      </w:r>
      <w:proofErr w:type="spellStart"/>
      <w:r w:rsidR="009D3A4E">
        <w:rPr>
          <w:b/>
          <w:i/>
          <w:iCs/>
          <w:u w:val="single"/>
          <w:lang w:val="en-US"/>
        </w:rPr>
        <w:t>litre</w:t>
      </w:r>
      <w:proofErr w:type="spellEnd"/>
      <w:r w:rsidRPr="008A460F">
        <w:rPr>
          <w:b/>
          <w:i/>
          <w:iCs/>
          <w:u w:val="single"/>
          <w:lang w:val="en-US"/>
        </w:rPr>
        <w:t xml:space="preserve"> per receptacle.</w:t>
      </w:r>
    </w:p>
    <w:p w14:paraId="6DCB83EA" w14:textId="363E630C" w:rsidR="004F50D2" w:rsidRPr="00815824" w:rsidRDefault="004F50D2" w:rsidP="00DA0A1B">
      <w:pPr>
        <w:pStyle w:val="Bullet1G"/>
        <w:rPr>
          <w:b/>
          <w:sz w:val="28"/>
        </w:rPr>
      </w:pPr>
      <w:r w:rsidRPr="00815824">
        <w:t>By making this amendment t</w:t>
      </w:r>
      <w:r>
        <w:t xml:space="preserve">he ADN </w:t>
      </w:r>
      <w:r w:rsidR="009315E0">
        <w:t xml:space="preserve">requirement </w:t>
      </w:r>
      <w:r>
        <w:t xml:space="preserve">is aligned with industry practice and requirements of Port Authorities. </w:t>
      </w:r>
    </w:p>
    <w:p w14:paraId="313FEF9B" w14:textId="256D2CA9" w:rsidR="00C87E24" w:rsidRPr="00025A12" w:rsidRDefault="00025A12" w:rsidP="00025A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7E24" w:rsidRPr="00025A12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1F86" w14:textId="77777777" w:rsidR="00956523" w:rsidRDefault="00956523"/>
  </w:endnote>
  <w:endnote w:type="continuationSeparator" w:id="0">
    <w:p w14:paraId="1FCA3F48" w14:textId="77777777" w:rsidR="00956523" w:rsidRDefault="00956523"/>
  </w:endnote>
  <w:endnote w:type="continuationNotice" w:id="1">
    <w:p w14:paraId="39FF50B1" w14:textId="77777777" w:rsidR="00956523" w:rsidRDefault="00956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AA9C" w14:textId="47298CDF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7576" w14:textId="6F56EE89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0D66" w14:textId="77777777" w:rsidR="00956523" w:rsidRPr="000B175B" w:rsidRDefault="009565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F5AEB3" w14:textId="77777777" w:rsidR="00956523" w:rsidRPr="00FC68B7" w:rsidRDefault="009565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E79202" w14:textId="77777777" w:rsidR="00956523" w:rsidRDefault="00956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1D05" w14:textId="420134FD" w:rsidR="00335B02" w:rsidRPr="00F54205" w:rsidRDefault="00236A03" w:rsidP="00F54205">
    <w:pPr>
      <w:pStyle w:val="Header"/>
    </w:pPr>
    <w:r>
      <w:t>INF.</w:t>
    </w:r>
    <w:r w:rsidR="004B09B0">
      <w:t>1</w:t>
    </w:r>
    <w:r w:rsidR="0085763B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EFDF" w14:textId="7398FE4B" w:rsidR="00335B02" w:rsidRPr="00EA42C1" w:rsidRDefault="00B5117E" w:rsidP="00EA42C1">
    <w:pPr>
      <w:pStyle w:val="Header"/>
      <w:jc w:val="right"/>
    </w:pPr>
    <w:r>
      <w:t>INF.</w:t>
    </w:r>
    <w:r w:rsidR="00500315"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12"/>
  </w:num>
  <w:num w:numId="21">
    <w:abstractNumId w:val="16"/>
  </w:num>
  <w:num w:numId="22">
    <w:abstractNumId w:val="20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81"/>
    <w:rsid w:val="00002A7D"/>
    <w:rsid w:val="00002E96"/>
    <w:rsid w:val="000038A8"/>
    <w:rsid w:val="00006790"/>
    <w:rsid w:val="00006A47"/>
    <w:rsid w:val="000211BF"/>
    <w:rsid w:val="00022297"/>
    <w:rsid w:val="000249BA"/>
    <w:rsid w:val="00025A12"/>
    <w:rsid w:val="00027624"/>
    <w:rsid w:val="00033166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B3E8E"/>
    <w:rsid w:val="000E0415"/>
    <w:rsid w:val="000E499D"/>
    <w:rsid w:val="000F4B19"/>
    <w:rsid w:val="000F65A3"/>
    <w:rsid w:val="000F7715"/>
    <w:rsid w:val="001112D0"/>
    <w:rsid w:val="00112DE0"/>
    <w:rsid w:val="00121D0C"/>
    <w:rsid w:val="00144F82"/>
    <w:rsid w:val="00156B99"/>
    <w:rsid w:val="00157609"/>
    <w:rsid w:val="00160268"/>
    <w:rsid w:val="0016547B"/>
    <w:rsid w:val="00166124"/>
    <w:rsid w:val="00172B38"/>
    <w:rsid w:val="00184DDA"/>
    <w:rsid w:val="001900CD"/>
    <w:rsid w:val="001A0452"/>
    <w:rsid w:val="001A3F08"/>
    <w:rsid w:val="001B11E3"/>
    <w:rsid w:val="001B4B04"/>
    <w:rsid w:val="001B5875"/>
    <w:rsid w:val="001C4B9C"/>
    <w:rsid w:val="001C6663"/>
    <w:rsid w:val="001C7895"/>
    <w:rsid w:val="001D26DF"/>
    <w:rsid w:val="001D39B7"/>
    <w:rsid w:val="001D6A25"/>
    <w:rsid w:val="001E7CEE"/>
    <w:rsid w:val="001F1599"/>
    <w:rsid w:val="001F19C4"/>
    <w:rsid w:val="002021E0"/>
    <w:rsid w:val="002043F0"/>
    <w:rsid w:val="00211E0B"/>
    <w:rsid w:val="002267FF"/>
    <w:rsid w:val="00232575"/>
    <w:rsid w:val="00236A03"/>
    <w:rsid w:val="00244196"/>
    <w:rsid w:val="00244787"/>
    <w:rsid w:val="00247258"/>
    <w:rsid w:val="00257CAC"/>
    <w:rsid w:val="002606EC"/>
    <w:rsid w:val="0027074D"/>
    <w:rsid w:val="0027237A"/>
    <w:rsid w:val="00275DB0"/>
    <w:rsid w:val="00280B61"/>
    <w:rsid w:val="00282393"/>
    <w:rsid w:val="002974E9"/>
    <w:rsid w:val="002A7F94"/>
    <w:rsid w:val="002B109A"/>
    <w:rsid w:val="002B2B93"/>
    <w:rsid w:val="002B7E70"/>
    <w:rsid w:val="002C225E"/>
    <w:rsid w:val="002C6D45"/>
    <w:rsid w:val="002D1ACD"/>
    <w:rsid w:val="002D6E53"/>
    <w:rsid w:val="002E6905"/>
    <w:rsid w:val="002F046D"/>
    <w:rsid w:val="002F19D6"/>
    <w:rsid w:val="002F2238"/>
    <w:rsid w:val="002F3023"/>
    <w:rsid w:val="00301764"/>
    <w:rsid w:val="00321CB3"/>
    <w:rsid w:val="003229D8"/>
    <w:rsid w:val="003304DD"/>
    <w:rsid w:val="00335B02"/>
    <w:rsid w:val="00336C97"/>
    <w:rsid w:val="00337F88"/>
    <w:rsid w:val="00342432"/>
    <w:rsid w:val="0035223F"/>
    <w:rsid w:val="00352D4B"/>
    <w:rsid w:val="0035638C"/>
    <w:rsid w:val="00374E25"/>
    <w:rsid w:val="003A46BB"/>
    <w:rsid w:val="003A4EC7"/>
    <w:rsid w:val="003A7295"/>
    <w:rsid w:val="003B1F60"/>
    <w:rsid w:val="003C2CC4"/>
    <w:rsid w:val="003D4B23"/>
    <w:rsid w:val="003E278A"/>
    <w:rsid w:val="003F158A"/>
    <w:rsid w:val="004031CB"/>
    <w:rsid w:val="00413520"/>
    <w:rsid w:val="0041770D"/>
    <w:rsid w:val="00430635"/>
    <w:rsid w:val="004325CB"/>
    <w:rsid w:val="00437A3C"/>
    <w:rsid w:val="00440A07"/>
    <w:rsid w:val="004438B9"/>
    <w:rsid w:val="00452E92"/>
    <w:rsid w:val="004537D0"/>
    <w:rsid w:val="00457057"/>
    <w:rsid w:val="0045733B"/>
    <w:rsid w:val="00462880"/>
    <w:rsid w:val="00476F24"/>
    <w:rsid w:val="004945D7"/>
    <w:rsid w:val="004A6C9B"/>
    <w:rsid w:val="004B09B0"/>
    <w:rsid w:val="004B204C"/>
    <w:rsid w:val="004B57A6"/>
    <w:rsid w:val="004B6706"/>
    <w:rsid w:val="004C55B0"/>
    <w:rsid w:val="004D646B"/>
    <w:rsid w:val="004F50D2"/>
    <w:rsid w:val="004F6BA0"/>
    <w:rsid w:val="00500315"/>
    <w:rsid w:val="00503BEA"/>
    <w:rsid w:val="00524C4C"/>
    <w:rsid w:val="00527651"/>
    <w:rsid w:val="00533616"/>
    <w:rsid w:val="0053526C"/>
    <w:rsid w:val="00535ABA"/>
    <w:rsid w:val="0053768B"/>
    <w:rsid w:val="005420F2"/>
    <w:rsid w:val="0054285C"/>
    <w:rsid w:val="005633BD"/>
    <w:rsid w:val="00566E24"/>
    <w:rsid w:val="00584173"/>
    <w:rsid w:val="00595520"/>
    <w:rsid w:val="005A1C7B"/>
    <w:rsid w:val="005A44B9"/>
    <w:rsid w:val="005B1BA0"/>
    <w:rsid w:val="005B3DB3"/>
    <w:rsid w:val="005D15CA"/>
    <w:rsid w:val="005E2862"/>
    <w:rsid w:val="005F08DF"/>
    <w:rsid w:val="005F3066"/>
    <w:rsid w:val="005F3E61"/>
    <w:rsid w:val="00604DDD"/>
    <w:rsid w:val="00610969"/>
    <w:rsid w:val="006115CC"/>
    <w:rsid w:val="00611FC4"/>
    <w:rsid w:val="00613B39"/>
    <w:rsid w:val="006169FB"/>
    <w:rsid w:val="006176FB"/>
    <w:rsid w:val="00630FCB"/>
    <w:rsid w:val="00637C1E"/>
    <w:rsid w:val="00640B26"/>
    <w:rsid w:val="0065766B"/>
    <w:rsid w:val="00662346"/>
    <w:rsid w:val="006770B2"/>
    <w:rsid w:val="00677B3E"/>
    <w:rsid w:val="00686A48"/>
    <w:rsid w:val="006940E1"/>
    <w:rsid w:val="00694920"/>
    <w:rsid w:val="006A1F9E"/>
    <w:rsid w:val="006A308C"/>
    <w:rsid w:val="006A3C72"/>
    <w:rsid w:val="006A7392"/>
    <w:rsid w:val="006B03A1"/>
    <w:rsid w:val="006B3BA6"/>
    <w:rsid w:val="006B611E"/>
    <w:rsid w:val="006B67D9"/>
    <w:rsid w:val="006C0216"/>
    <w:rsid w:val="006C5535"/>
    <w:rsid w:val="006D0589"/>
    <w:rsid w:val="006E564B"/>
    <w:rsid w:val="006E59B4"/>
    <w:rsid w:val="006E6745"/>
    <w:rsid w:val="006E7154"/>
    <w:rsid w:val="006F3339"/>
    <w:rsid w:val="007003CD"/>
    <w:rsid w:val="0070701E"/>
    <w:rsid w:val="0072632A"/>
    <w:rsid w:val="0072773E"/>
    <w:rsid w:val="007358E8"/>
    <w:rsid w:val="00736ECE"/>
    <w:rsid w:val="0074533B"/>
    <w:rsid w:val="00751746"/>
    <w:rsid w:val="007643BC"/>
    <w:rsid w:val="007741F9"/>
    <w:rsid w:val="00774DE3"/>
    <w:rsid w:val="00775F97"/>
    <w:rsid w:val="00780C68"/>
    <w:rsid w:val="00786D5E"/>
    <w:rsid w:val="00793A24"/>
    <w:rsid w:val="007959FE"/>
    <w:rsid w:val="007962BB"/>
    <w:rsid w:val="007A0CF1"/>
    <w:rsid w:val="007A7FA0"/>
    <w:rsid w:val="007B6BA5"/>
    <w:rsid w:val="007C3390"/>
    <w:rsid w:val="007C42D8"/>
    <w:rsid w:val="007C4F4B"/>
    <w:rsid w:val="007C7389"/>
    <w:rsid w:val="007D7362"/>
    <w:rsid w:val="007E6254"/>
    <w:rsid w:val="007F2B38"/>
    <w:rsid w:val="007F5CE2"/>
    <w:rsid w:val="007F6611"/>
    <w:rsid w:val="00800D33"/>
    <w:rsid w:val="0080216F"/>
    <w:rsid w:val="00810BAC"/>
    <w:rsid w:val="008175E9"/>
    <w:rsid w:val="008242D7"/>
    <w:rsid w:val="0082577B"/>
    <w:rsid w:val="00830CCA"/>
    <w:rsid w:val="00834D80"/>
    <w:rsid w:val="0083778F"/>
    <w:rsid w:val="008417BD"/>
    <w:rsid w:val="00851BE1"/>
    <w:rsid w:val="008535FF"/>
    <w:rsid w:val="00855316"/>
    <w:rsid w:val="0085763B"/>
    <w:rsid w:val="00866893"/>
    <w:rsid w:val="00866F02"/>
    <w:rsid w:val="00867D18"/>
    <w:rsid w:val="00871F9A"/>
    <w:rsid w:val="00871FD5"/>
    <w:rsid w:val="00875905"/>
    <w:rsid w:val="0088172E"/>
    <w:rsid w:val="00881EFA"/>
    <w:rsid w:val="008879CB"/>
    <w:rsid w:val="00891A4B"/>
    <w:rsid w:val="008974AA"/>
    <w:rsid w:val="008979B1"/>
    <w:rsid w:val="008A310E"/>
    <w:rsid w:val="008A6B25"/>
    <w:rsid w:val="008A6C4F"/>
    <w:rsid w:val="008A76C4"/>
    <w:rsid w:val="008B1F59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5D29"/>
    <w:rsid w:val="00926E47"/>
    <w:rsid w:val="009315E0"/>
    <w:rsid w:val="00946C28"/>
    <w:rsid w:val="00947162"/>
    <w:rsid w:val="00947777"/>
    <w:rsid w:val="00956523"/>
    <w:rsid w:val="009610D0"/>
    <w:rsid w:val="0096375C"/>
    <w:rsid w:val="009662E6"/>
    <w:rsid w:val="0097095E"/>
    <w:rsid w:val="00970D73"/>
    <w:rsid w:val="00974C03"/>
    <w:rsid w:val="00980239"/>
    <w:rsid w:val="0098592B"/>
    <w:rsid w:val="00985FC4"/>
    <w:rsid w:val="00990766"/>
    <w:rsid w:val="00991261"/>
    <w:rsid w:val="009964C4"/>
    <w:rsid w:val="009A7B81"/>
    <w:rsid w:val="009C22D9"/>
    <w:rsid w:val="009D01C0"/>
    <w:rsid w:val="009D3A4E"/>
    <w:rsid w:val="009D600E"/>
    <w:rsid w:val="009D6A08"/>
    <w:rsid w:val="009D72CA"/>
    <w:rsid w:val="009E0A16"/>
    <w:rsid w:val="009E4C05"/>
    <w:rsid w:val="009E6CB7"/>
    <w:rsid w:val="009E7970"/>
    <w:rsid w:val="009F2EAC"/>
    <w:rsid w:val="009F57E3"/>
    <w:rsid w:val="00A10F4F"/>
    <w:rsid w:val="00A11067"/>
    <w:rsid w:val="00A1704A"/>
    <w:rsid w:val="00A20A89"/>
    <w:rsid w:val="00A22613"/>
    <w:rsid w:val="00A3395D"/>
    <w:rsid w:val="00A425EB"/>
    <w:rsid w:val="00A66932"/>
    <w:rsid w:val="00A66B42"/>
    <w:rsid w:val="00A66E77"/>
    <w:rsid w:val="00A72F22"/>
    <w:rsid w:val="00A733BC"/>
    <w:rsid w:val="00A748A6"/>
    <w:rsid w:val="00A76A69"/>
    <w:rsid w:val="00A879A4"/>
    <w:rsid w:val="00A9769E"/>
    <w:rsid w:val="00AA0FF8"/>
    <w:rsid w:val="00AB1117"/>
    <w:rsid w:val="00AB134D"/>
    <w:rsid w:val="00AB77B9"/>
    <w:rsid w:val="00AC0F2C"/>
    <w:rsid w:val="00AC1970"/>
    <w:rsid w:val="00AC502A"/>
    <w:rsid w:val="00AC776A"/>
    <w:rsid w:val="00AD1E81"/>
    <w:rsid w:val="00AD5224"/>
    <w:rsid w:val="00AD68E0"/>
    <w:rsid w:val="00AF15FA"/>
    <w:rsid w:val="00AF58C1"/>
    <w:rsid w:val="00B0152A"/>
    <w:rsid w:val="00B04A3F"/>
    <w:rsid w:val="00B06643"/>
    <w:rsid w:val="00B15055"/>
    <w:rsid w:val="00B20551"/>
    <w:rsid w:val="00B23A30"/>
    <w:rsid w:val="00B30179"/>
    <w:rsid w:val="00B33FC7"/>
    <w:rsid w:val="00B34A12"/>
    <w:rsid w:val="00B37B15"/>
    <w:rsid w:val="00B45AC8"/>
    <w:rsid w:val="00B45C02"/>
    <w:rsid w:val="00B4683E"/>
    <w:rsid w:val="00B5117E"/>
    <w:rsid w:val="00B62F65"/>
    <w:rsid w:val="00B70B63"/>
    <w:rsid w:val="00B72A1E"/>
    <w:rsid w:val="00B81E12"/>
    <w:rsid w:val="00B8241C"/>
    <w:rsid w:val="00B95A09"/>
    <w:rsid w:val="00BA339B"/>
    <w:rsid w:val="00BB6BEC"/>
    <w:rsid w:val="00BC1E7E"/>
    <w:rsid w:val="00BC3BE9"/>
    <w:rsid w:val="00BC7415"/>
    <w:rsid w:val="00BC74E9"/>
    <w:rsid w:val="00BD3D4B"/>
    <w:rsid w:val="00BE36A9"/>
    <w:rsid w:val="00BE618E"/>
    <w:rsid w:val="00BE7BEC"/>
    <w:rsid w:val="00BF0A5A"/>
    <w:rsid w:val="00BF0E63"/>
    <w:rsid w:val="00BF12A3"/>
    <w:rsid w:val="00BF16D7"/>
    <w:rsid w:val="00BF2373"/>
    <w:rsid w:val="00BF74CA"/>
    <w:rsid w:val="00C044E2"/>
    <w:rsid w:val="00C048CB"/>
    <w:rsid w:val="00C06575"/>
    <w:rsid w:val="00C066F3"/>
    <w:rsid w:val="00C120F2"/>
    <w:rsid w:val="00C14182"/>
    <w:rsid w:val="00C172C8"/>
    <w:rsid w:val="00C26233"/>
    <w:rsid w:val="00C31337"/>
    <w:rsid w:val="00C31681"/>
    <w:rsid w:val="00C463DD"/>
    <w:rsid w:val="00C6124E"/>
    <w:rsid w:val="00C63E18"/>
    <w:rsid w:val="00C745C3"/>
    <w:rsid w:val="00C77B8D"/>
    <w:rsid w:val="00C87E24"/>
    <w:rsid w:val="00C9404B"/>
    <w:rsid w:val="00C978F5"/>
    <w:rsid w:val="00CA24A4"/>
    <w:rsid w:val="00CB348D"/>
    <w:rsid w:val="00CC39F6"/>
    <w:rsid w:val="00CC65C9"/>
    <w:rsid w:val="00CD0EC1"/>
    <w:rsid w:val="00CD46F5"/>
    <w:rsid w:val="00CE4A8F"/>
    <w:rsid w:val="00CF0011"/>
    <w:rsid w:val="00CF071D"/>
    <w:rsid w:val="00D0123D"/>
    <w:rsid w:val="00D02B0E"/>
    <w:rsid w:val="00D15629"/>
    <w:rsid w:val="00D15B04"/>
    <w:rsid w:val="00D2031B"/>
    <w:rsid w:val="00D25FE2"/>
    <w:rsid w:val="00D37DA9"/>
    <w:rsid w:val="00D406A7"/>
    <w:rsid w:val="00D43252"/>
    <w:rsid w:val="00D4459C"/>
    <w:rsid w:val="00D44D86"/>
    <w:rsid w:val="00D45DA0"/>
    <w:rsid w:val="00D476A7"/>
    <w:rsid w:val="00D50B7D"/>
    <w:rsid w:val="00D52012"/>
    <w:rsid w:val="00D55493"/>
    <w:rsid w:val="00D57D04"/>
    <w:rsid w:val="00D704E5"/>
    <w:rsid w:val="00D72727"/>
    <w:rsid w:val="00D922A3"/>
    <w:rsid w:val="00D953F7"/>
    <w:rsid w:val="00D978C6"/>
    <w:rsid w:val="00DA0956"/>
    <w:rsid w:val="00DA0A1B"/>
    <w:rsid w:val="00DA357F"/>
    <w:rsid w:val="00DA3E12"/>
    <w:rsid w:val="00DA5336"/>
    <w:rsid w:val="00DA545A"/>
    <w:rsid w:val="00DA5948"/>
    <w:rsid w:val="00DB6A6E"/>
    <w:rsid w:val="00DB74FE"/>
    <w:rsid w:val="00DC18AD"/>
    <w:rsid w:val="00DF4DE9"/>
    <w:rsid w:val="00DF61DE"/>
    <w:rsid w:val="00DF7CAE"/>
    <w:rsid w:val="00E22D5B"/>
    <w:rsid w:val="00E23EB6"/>
    <w:rsid w:val="00E24586"/>
    <w:rsid w:val="00E2760E"/>
    <w:rsid w:val="00E339C7"/>
    <w:rsid w:val="00E41634"/>
    <w:rsid w:val="00E423C0"/>
    <w:rsid w:val="00E62DF9"/>
    <w:rsid w:val="00E6414C"/>
    <w:rsid w:val="00E7260F"/>
    <w:rsid w:val="00E72735"/>
    <w:rsid w:val="00E75AE1"/>
    <w:rsid w:val="00E778EF"/>
    <w:rsid w:val="00E858DA"/>
    <w:rsid w:val="00E8702D"/>
    <w:rsid w:val="00E905F4"/>
    <w:rsid w:val="00E916A9"/>
    <w:rsid w:val="00E916DE"/>
    <w:rsid w:val="00E925AD"/>
    <w:rsid w:val="00E92C86"/>
    <w:rsid w:val="00E96630"/>
    <w:rsid w:val="00EA42C1"/>
    <w:rsid w:val="00EB2D94"/>
    <w:rsid w:val="00EC6E4A"/>
    <w:rsid w:val="00ED18DC"/>
    <w:rsid w:val="00ED3468"/>
    <w:rsid w:val="00ED6201"/>
    <w:rsid w:val="00ED7A2A"/>
    <w:rsid w:val="00EE2E61"/>
    <w:rsid w:val="00EF1D7F"/>
    <w:rsid w:val="00EF4A03"/>
    <w:rsid w:val="00F0137E"/>
    <w:rsid w:val="00F16657"/>
    <w:rsid w:val="00F21786"/>
    <w:rsid w:val="00F3742B"/>
    <w:rsid w:val="00F41FDB"/>
    <w:rsid w:val="00F46874"/>
    <w:rsid w:val="00F54205"/>
    <w:rsid w:val="00F56D63"/>
    <w:rsid w:val="00F576B2"/>
    <w:rsid w:val="00F609A9"/>
    <w:rsid w:val="00F61407"/>
    <w:rsid w:val="00F62077"/>
    <w:rsid w:val="00F80C99"/>
    <w:rsid w:val="00F867EC"/>
    <w:rsid w:val="00F91B2B"/>
    <w:rsid w:val="00F976DB"/>
    <w:rsid w:val="00FB3B54"/>
    <w:rsid w:val="00FC03CD"/>
    <w:rsid w:val="00FC0646"/>
    <w:rsid w:val="00FC68B7"/>
    <w:rsid w:val="00FD0750"/>
    <w:rsid w:val="00FD4F48"/>
    <w:rsid w:val="00FE6985"/>
    <w:rsid w:val="00FF1A52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0D881"/>
  <w15:docId w15:val="{447F93E7-F552-4EE6-92E8-96DD8C1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4444D-9012-45D1-A94E-59345236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45ABF-298C-413E-AEE0-73AB77E16146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Editorial</cp:lastModifiedBy>
  <cp:revision>45</cp:revision>
  <cp:lastPrinted>2023-01-10T15:07:00Z</cp:lastPrinted>
  <dcterms:created xsi:type="dcterms:W3CDTF">2023-01-17T15:41:00Z</dcterms:created>
  <dcterms:modified xsi:type="dcterms:W3CDTF">2023-01-18T08:57:00Z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