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963" w14:textId="5FB95AAA" w:rsidR="00B024D5" w:rsidRPr="00CC42B5" w:rsidRDefault="00C12E6E" w:rsidP="005334BB">
      <w:pPr>
        <w:pStyle w:val="HChG"/>
        <w:keepNext w:val="0"/>
        <w:keepLines w:val="0"/>
        <w:tabs>
          <w:tab w:val="clear" w:pos="851"/>
          <w:tab w:val="left" w:pos="1134"/>
          <w:tab w:val="left" w:pos="2268"/>
          <w:tab w:val="right" w:pos="8505"/>
        </w:tabs>
        <w:suppressAutoHyphens w:val="0"/>
        <w:ind w:right="0" w:firstLine="0"/>
      </w:pPr>
      <w:bookmarkStart w:id="0" w:name="_Hlk61360315"/>
      <w:r w:rsidRPr="00F56F19">
        <w:t xml:space="preserve">Proposal for </w:t>
      </w:r>
      <w:r w:rsidR="00415EF2">
        <w:t>s</w:t>
      </w:r>
      <w:r w:rsidR="00030138" w:rsidRPr="00F56F19">
        <w:t xml:space="preserve">upplement </w:t>
      </w:r>
      <w:r w:rsidR="00E119EA">
        <w:t xml:space="preserve">11 </w:t>
      </w:r>
      <w:r w:rsidR="00030138" w:rsidRPr="00F56F19">
        <w:t xml:space="preserve">to the </w:t>
      </w:r>
      <w:r w:rsidR="00E119EA">
        <w:t>02</w:t>
      </w:r>
      <w:r w:rsidR="00030138" w:rsidRPr="00F56F19">
        <w:t xml:space="preserve"> </w:t>
      </w:r>
      <w:bookmarkEnd w:id="0"/>
      <w:r w:rsidR="00030138" w:rsidRPr="00F56F19">
        <w:t>series of am</w:t>
      </w:r>
      <w:r w:rsidR="00030138" w:rsidRPr="00CC42B5">
        <w:t xml:space="preserve">endments </w:t>
      </w:r>
      <w:r w:rsidR="004A6E14" w:rsidRPr="00CC42B5">
        <w:t xml:space="preserve">to UN Regulation No. </w:t>
      </w:r>
      <w:r w:rsidR="00E119EA">
        <w:t>90</w:t>
      </w:r>
      <w:r w:rsidR="004A6E14" w:rsidRPr="00CC42B5">
        <w:t xml:space="preserve"> </w:t>
      </w:r>
      <w:r w:rsidR="004A27C9" w:rsidRPr="00CC42B5">
        <w:t>(</w:t>
      </w:r>
      <w:r w:rsidR="00E119EA" w:rsidRPr="00E119EA">
        <w:t>Replacement braking parts</w:t>
      </w:r>
      <w:r w:rsidR="004A27C9" w:rsidRPr="00CC42B5">
        <w:t>)</w:t>
      </w:r>
    </w:p>
    <w:p w14:paraId="0682774F" w14:textId="118A202B" w:rsidR="006D6557" w:rsidRDefault="004A6E14" w:rsidP="00E119EA">
      <w:pPr>
        <w:pStyle w:val="SingleTxtG"/>
        <w:tabs>
          <w:tab w:val="left" w:pos="1134"/>
          <w:tab w:val="left" w:pos="1701"/>
          <w:tab w:val="left" w:pos="2268"/>
          <w:tab w:val="right" w:pos="8505"/>
        </w:tabs>
        <w:ind w:right="0"/>
        <w:rPr>
          <w:snapToGrid w:val="0"/>
        </w:rPr>
      </w:pPr>
      <w:r w:rsidRPr="00CC42B5">
        <w:rPr>
          <w:snapToGrid w:val="0"/>
        </w:rPr>
        <w:tab/>
      </w:r>
      <w:r w:rsidR="00030138" w:rsidRPr="00CC42B5">
        <w:rPr>
          <w:snapToGrid w:val="0"/>
        </w:rPr>
        <w:t>The text reproduced below was prepared by the expert from the European Association of Automotive Suppliers (CLEPA) to include in UN Regulation No.</w:t>
      </w:r>
      <w:r w:rsidR="00472E1C" w:rsidRPr="00CC42B5">
        <w:rPr>
          <w:snapToGrid w:val="0"/>
        </w:rPr>
        <w:t> </w:t>
      </w:r>
      <w:r w:rsidR="00E119EA">
        <w:rPr>
          <w:snapToGrid w:val="0"/>
        </w:rPr>
        <w:t xml:space="preserve">90 the option of using a QR code </w:t>
      </w:r>
      <w:r w:rsidR="0030313B">
        <w:rPr>
          <w:snapToGrid w:val="0"/>
        </w:rPr>
        <w:t>(</w:t>
      </w:r>
      <w:r w:rsidR="0030313B" w:rsidRPr="003E18CC">
        <w:t xml:space="preserve">or </w:t>
      </w:r>
      <w:r w:rsidR="0030313B">
        <w:t>an</w:t>
      </w:r>
      <w:r w:rsidR="0030313B" w:rsidRPr="003E18CC">
        <w:t>other type of digital data carrier</w:t>
      </w:r>
      <w:r w:rsidR="0030313B">
        <w:rPr>
          <w:snapToGrid w:val="0"/>
        </w:rPr>
        <w:t xml:space="preserve">) </w:t>
      </w:r>
      <w:r w:rsidR="003E18CC">
        <w:rPr>
          <w:snapToGrid w:val="0"/>
        </w:rPr>
        <w:t xml:space="preserve">to replace </w:t>
      </w:r>
      <w:r w:rsidR="00E119EA">
        <w:rPr>
          <w:snapToGrid w:val="0"/>
        </w:rPr>
        <w:t xml:space="preserve">the paper installation instructions </w:t>
      </w:r>
      <w:r w:rsidR="003E18CC">
        <w:rPr>
          <w:snapToGrid w:val="0"/>
        </w:rPr>
        <w:t>physically</w:t>
      </w:r>
      <w:r w:rsidR="00E119EA">
        <w:rPr>
          <w:snapToGrid w:val="0"/>
        </w:rPr>
        <w:t xml:space="preserve"> included in the packaging</w:t>
      </w:r>
      <w:r w:rsidR="00CD7BA9">
        <w:rPr>
          <w:snapToGrid w:val="0"/>
        </w:rPr>
        <w:t>.</w:t>
      </w:r>
      <w:r w:rsidR="003E18CC">
        <w:rPr>
          <w:snapToGrid w:val="0"/>
        </w:rPr>
        <w:t xml:space="preserve"> </w:t>
      </w:r>
      <w:r w:rsidR="00187A83" w:rsidRPr="00CC42B5">
        <w:rPr>
          <w:snapToGrid w:val="0"/>
        </w:rPr>
        <w:t xml:space="preserve">The modifications to the </w:t>
      </w:r>
      <w:r w:rsidR="006D6557">
        <w:rPr>
          <w:color w:val="000000" w:themeColor="text1"/>
        </w:rPr>
        <w:t xml:space="preserve">current text of the Regulation </w:t>
      </w:r>
      <w:r w:rsidR="00CD7BA9">
        <w:rPr>
          <w:color w:val="000000" w:themeColor="text1"/>
        </w:rPr>
        <w:t xml:space="preserve">are </w:t>
      </w:r>
      <w:r w:rsidR="00187A83" w:rsidRPr="00CC42B5">
        <w:rPr>
          <w:snapToGrid w:val="0"/>
        </w:rPr>
        <w:t xml:space="preserve">marked </w:t>
      </w:r>
      <w:r w:rsidR="006D6557" w:rsidRPr="00CC42B5">
        <w:rPr>
          <w:snapToGrid w:val="0"/>
        </w:rPr>
        <w:t>in</w:t>
      </w:r>
      <w:r w:rsidR="00CD7BA9">
        <w:rPr>
          <w:b/>
          <w:snapToGrid w:val="0"/>
        </w:rPr>
        <w:t xml:space="preserve"> b</w:t>
      </w:r>
      <w:r w:rsidR="006D6557" w:rsidRPr="006D6557">
        <w:rPr>
          <w:b/>
          <w:snapToGrid w:val="0"/>
        </w:rPr>
        <w:t>old</w:t>
      </w:r>
      <w:r w:rsidR="006D6557" w:rsidRPr="00CC42B5">
        <w:rPr>
          <w:snapToGrid w:val="0"/>
        </w:rPr>
        <w:t xml:space="preserve"> for new and </w:t>
      </w:r>
      <w:r w:rsidR="006D6557" w:rsidRPr="006D6557">
        <w:rPr>
          <w:strike/>
          <w:snapToGrid w:val="0"/>
        </w:rPr>
        <w:t>strikethrough</w:t>
      </w:r>
      <w:r w:rsidR="006D6557" w:rsidRPr="00CC42B5">
        <w:rPr>
          <w:snapToGrid w:val="0"/>
        </w:rPr>
        <w:t xml:space="preserve"> for deleted characters</w:t>
      </w:r>
      <w:r w:rsidR="00E119EA">
        <w:rPr>
          <w:snapToGrid w:val="0"/>
        </w:rPr>
        <w:t>.</w:t>
      </w:r>
    </w:p>
    <w:p w14:paraId="148AEA08" w14:textId="00AFC268" w:rsidR="00A4623E" w:rsidRPr="00CC42B5" w:rsidRDefault="00415EF2" w:rsidP="005334BB">
      <w:pPr>
        <w:tabs>
          <w:tab w:val="right" w:pos="851"/>
          <w:tab w:val="left" w:pos="1134"/>
          <w:tab w:val="left" w:pos="2268"/>
          <w:tab w:val="right" w:pos="8505"/>
        </w:tabs>
        <w:suppressAutoHyphens w:val="0"/>
        <w:spacing w:before="360" w:after="240" w:line="300" w:lineRule="exact"/>
        <w:ind w:lef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="00A4623E" w:rsidRPr="00CC42B5">
        <w:rPr>
          <w:b/>
          <w:sz w:val="28"/>
        </w:rPr>
        <w:t>I.</w:t>
      </w:r>
      <w:r>
        <w:rPr>
          <w:b/>
          <w:sz w:val="28"/>
        </w:rPr>
        <w:tab/>
      </w:r>
      <w:r w:rsidR="00A4623E" w:rsidRPr="00CC42B5">
        <w:rPr>
          <w:b/>
          <w:sz w:val="28"/>
        </w:rPr>
        <w:t>Proposal</w:t>
      </w:r>
    </w:p>
    <w:p w14:paraId="5CC1E246" w14:textId="7C10D896" w:rsidR="00E119EA" w:rsidRPr="00E119EA" w:rsidRDefault="00E119EA" w:rsidP="005334BB">
      <w:pPr>
        <w:pStyle w:val="SingleTxtG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i/>
        </w:rPr>
      </w:pPr>
      <w:r w:rsidRPr="00E119EA">
        <w:rPr>
          <w:i/>
        </w:rPr>
        <w:t xml:space="preserve">Insert </w:t>
      </w:r>
      <w:r w:rsidR="009F36D3">
        <w:rPr>
          <w:i/>
        </w:rPr>
        <w:t xml:space="preserve">new </w:t>
      </w:r>
      <w:r w:rsidRPr="00E119EA">
        <w:rPr>
          <w:i/>
        </w:rPr>
        <w:t>paragraph</w:t>
      </w:r>
      <w:r w:rsidR="00D51EA5">
        <w:rPr>
          <w:i/>
        </w:rPr>
        <w:t>s</w:t>
      </w:r>
      <w:r w:rsidRPr="00E119EA">
        <w:rPr>
          <w:i/>
        </w:rPr>
        <w:t xml:space="preserve"> 6.</w:t>
      </w:r>
      <w:r w:rsidR="009F36D3">
        <w:rPr>
          <w:i/>
        </w:rPr>
        <w:t>3.</w:t>
      </w:r>
      <w:r w:rsidR="00331F1F">
        <w:rPr>
          <w:i/>
        </w:rPr>
        <w:t xml:space="preserve"> to</w:t>
      </w:r>
      <w:r w:rsidR="00D51EA5">
        <w:rPr>
          <w:i/>
        </w:rPr>
        <w:t xml:space="preserve"> 6.</w:t>
      </w:r>
      <w:r w:rsidR="009F36D3">
        <w:rPr>
          <w:i/>
        </w:rPr>
        <w:t>3.</w:t>
      </w:r>
      <w:r w:rsidR="0067529F">
        <w:rPr>
          <w:i/>
        </w:rPr>
        <w:t>3</w:t>
      </w:r>
      <w:r w:rsidR="009F36D3">
        <w:rPr>
          <w:i/>
        </w:rPr>
        <w:t>.</w:t>
      </w:r>
      <w:r w:rsidRPr="00E119EA">
        <w:rPr>
          <w:i/>
        </w:rPr>
        <w:t>, to read:</w:t>
      </w:r>
    </w:p>
    <w:p w14:paraId="69FD7F4A" w14:textId="394905E6" w:rsidR="003E18CC" w:rsidRPr="006207AD" w:rsidRDefault="00616054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>
        <w:t>“</w:t>
      </w:r>
      <w:r w:rsidR="00E119EA" w:rsidRPr="006A547D">
        <w:rPr>
          <w:b/>
          <w:bCs/>
        </w:rPr>
        <w:t>6.</w:t>
      </w:r>
      <w:r w:rsidR="009F36D3" w:rsidRPr="006A547D">
        <w:rPr>
          <w:b/>
          <w:bCs/>
        </w:rPr>
        <w:t>3.</w:t>
      </w:r>
      <w:r w:rsidR="00793B1A" w:rsidRPr="006A547D">
        <w:rPr>
          <w:b/>
          <w:bCs/>
        </w:rPr>
        <w:t xml:space="preserve"> </w:t>
      </w:r>
      <w:r w:rsidR="00793B1A" w:rsidRPr="006A547D">
        <w:rPr>
          <w:b/>
          <w:bCs/>
        </w:rPr>
        <w:tab/>
      </w:r>
      <w:r w:rsidR="003E18CC" w:rsidRPr="006A547D">
        <w:rPr>
          <w:b/>
          <w:bCs/>
        </w:rPr>
        <w:t xml:space="preserve">The </w:t>
      </w:r>
      <w:r w:rsidR="00F67BF2" w:rsidRPr="006A547D">
        <w:rPr>
          <w:b/>
          <w:bCs/>
        </w:rPr>
        <w:t>fitting instructions</w:t>
      </w:r>
      <w:r w:rsidR="003E18CC" w:rsidRPr="006A547D">
        <w:rPr>
          <w:b/>
          <w:bCs/>
        </w:rPr>
        <w:t xml:space="preserve"> required under paragraphs 6.1.4</w:t>
      </w:r>
      <w:r w:rsidR="007C17BD" w:rsidRPr="006A547D">
        <w:rPr>
          <w:b/>
          <w:bCs/>
        </w:rPr>
        <w:t>.</w:t>
      </w:r>
      <w:r w:rsidR="003E18CC" w:rsidRPr="006A547D">
        <w:rPr>
          <w:b/>
          <w:bCs/>
        </w:rPr>
        <w:t xml:space="preserve"> to 6.1.4.</w:t>
      </w:r>
      <w:r w:rsidR="00F67BF2" w:rsidRPr="006A547D">
        <w:rPr>
          <w:b/>
          <w:bCs/>
        </w:rPr>
        <w:t>4</w:t>
      </w:r>
      <w:r w:rsidR="007C17BD" w:rsidRPr="006A547D">
        <w:rPr>
          <w:b/>
          <w:bCs/>
        </w:rPr>
        <w:t>.</w:t>
      </w:r>
      <w:r w:rsidR="003E18CC" w:rsidRPr="006A547D">
        <w:rPr>
          <w:b/>
          <w:bCs/>
        </w:rPr>
        <w:t xml:space="preserve"> </w:t>
      </w:r>
      <w:r w:rsidR="006C3644" w:rsidRPr="006A547D">
        <w:rPr>
          <w:b/>
          <w:bCs/>
        </w:rPr>
        <w:t xml:space="preserve">and under paragraphs </w:t>
      </w:r>
      <w:r w:rsidR="00403F57" w:rsidRPr="006A547D">
        <w:rPr>
          <w:b/>
          <w:bCs/>
        </w:rPr>
        <w:t xml:space="preserve">6.2.1.4. to 6.2.1.4.2. </w:t>
      </w:r>
      <w:r w:rsidR="003E18CC" w:rsidRPr="006A547D">
        <w:rPr>
          <w:b/>
          <w:bCs/>
        </w:rPr>
        <w:t>may be provided by means of a QR code</w:t>
      </w:r>
      <w:r w:rsidR="009646DB" w:rsidRPr="006A547D">
        <w:rPr>
          <w:b/>
          <w:bCs/>
        </w:rPr>
        <w:t xml:space="preserve"> or a weblink</w:t>
      </w:r>
      <w:r w:rsidR="003E18CC" w:rsidRPr="006A547D">
        <w:rPr>
          <w:b/>
          <w:bCs/>
        </w:rPr>
        <w:t xml:space="preserve"> or </w:t>
      </w:r>
      <w:r w:rsidR="004978DA" w:rsidRPr="006A547D">
        <w:rPr>
          <w:b/>
          <w:bCs/>
        </w:rPr>
        <w:t>an</w:t>
      </w:r>
      <w:r w:rsidR="003E18CC" w:rsidRPr="006A547D">
        <w:rPr>
          <w:b/>
          <w:bCs/>
        </w:rPr>
        <w:t xml:space="preserve">other type of digital data carrier that </w:t>
      </w:r>
      <w:r w:rsidR="00F67BF2" w:rsidRPr="006A547D">
        <w:rPr>
          <w:b/>
          <w:bCs/>
        </w:rPr>
        <w:t xml:space="preserve">shall be placed, </w:t>
      </w:r>
      <w:proofErr w:type="gramStart"/>
      <w:r w:rsidR="00F67BF2" w:rsidRPr="006A547D">
        <w:rPr>
          <w:b/>
          <w:bCs/>
        </w:rPr>
        <w:t>printed</w:t>
      </w:r>
      <w:proofErr w:type="gramEnd"/>
      <w:r w:rsidR="00F67BF2" w:rsidRPr="006A547D">
        <w:rPr>
          <w:b/>
          <w:bCs/>
        </w:rPr>
        <w:t xml:space="preserve"> or engraved visibly, clearly legibly and indelibly on the </w:t>
      </w:r>
      <w:r w:rsidR="00F67BF2" w:rsidRPr="006207AD">
        <w:rPr>
          <w:b/>
          <w:bCs/>
        </w:rPr>
        <w:t>packaging</w:t>
      </w:r>
      <w:r w:rsidR="00683F1A" w:rsidRPr="006207AD">
        <w:rPr>
          <w:b/>
          <w:bCs/>
        </w:rPr>
        <w:t xml:space="preserve"> or included in the packaging</w:t>
      </w:r>
      <w:r w:rsidR="00F67BF2" w:rsidRPr="006207AD">
        <w:t>.</w:t>
      </w:r>
    </w:p>
    <w:p w14:paraId="092D7418" w14:textId="1D6704BD" w:rsidR="00683F1A" w:rsidRPr="006207AD" w:rsidRDefault="0067529F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b/>
          <w:bCs/>
        </w:rPr>
      </w:pPr>
      <w:r w:rsidRPr="0067529F">
        <w:rPr>
          <w:b/>
          <w:bCs/>
        </w:rPr>
        <w:t>6.3.1.</w:t>
      </w:r>
      <w:r w:rsidR="00683F1A" w:rsidRPr="006207AD">
        <w:tab/>
      </w:r>
      <w:r w:rsidR="00683F1A" w:rsidRPr="006207AD">
        <w:rPr>
          <w:b/>
          <w:bCs/>
        </w:rPr>
        <w:t xml:space="preserve">Near the QR code or weblink or other digital data carrier it shall be printed or engraved visibly, clearly legibly and indelibly the words “Read instructions first” </w:t>
      </w:r>
      <w:r w:rsidR="000D3E8F" w:rsidRPr="006207AD">
        <w:rPr>
          <w:b/>
          <w:bCs/>
        </w:rPr>
        <w:t>and</w:t>
      </w:r>
      <w:r w:rsidR="00683F1A" w:rsidRPr="006207AD">
        <w:rPr>
          <w:b/>
          <w:bCs/>
        </w:rPr>
        <w:t xml:space="preserve"> the </w:t>
      </w:r>
      <w:r w:rsidR="003C55B9" w:rsidRPr="006207AD">
        <w:rPr>
          <w:b/>
          <w:bCs/>
        </w:rPr>
        <w:t xml:space="preserve">ISO 2575 N.03 </w:t>
      </w:r>
      <w:r w:rsidR="006207AD" w:rsidRPr="006207AD">
        <w:rPr>
          <w:b/>
          <w:bCs/>
        </w:rPr>
        <w:t>symbol</w:t>
      </w:r>
      <w:r w:rsidR="003C55B9" w:rsidRPr="006207AD">
        <w:rPr>
          <w:b/>
          <w:bCs/>
        </w:rPr>
        <w:t xml:space="preserve"> (</w:t>
      </w:r>
      <w:r w:rsidR="007B4538" w:rsidRPr="006207AD">
        <w:rPr>
          <w:b/>
          <w:bCs/>
        </w:rPr>
        <w:t>Operator's manual, operation instructions</w:t>
      </w:r>
      <w:r w:rsidR="003C55B9" w:rsidRPr="006207AD">
        <w:rPr>
          <w:b/>
          <w:bCs/>
        </w:rPr>
        <w:t>)</w:t>
      </w:r>
      <w:r w:rsidR="007B4538" w:rsidRPr="006207AD">
        <w:rPr>
          <w:b/>
          <w:bCs/>
        </w:rPr>
        <w:t>:</w:t>
      </w:r>
      <w:r w:rsidR="00683F1A" w:rsidRPr="006207AD">
        <w:rPr>
          <w:b/>
          <w:bCs/>
        </w:rPr>
        <w:t xml:space="preserve"> </w:t>
      </w:r>
    </w:p>
    <w:p w14:paraId="63AF4D65" w14:textId="3DBF4D99" w:rsidR="00683F1A" w:rsidRPr="009F4BC9" w:rsidRDefault="000D3E8F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 w:rsidRPr="009F4BC9">
        <w:tab/>
        <w:t xml:space="preserve">                                                     </w:t>
      </w:r>
      <w:r w:rsidR="003C55B9" w:rsidRPr="009F4BC9">
        <w:rPr>
          <w:noProof/>
        </w:rPr>
        <w:drawing>
          <wp:inline distT="0" distB="0" distL="0" distR="0" wp14:anchorId="6F10CCC8" wp14:editId="28D4D6AC">
            <wp:extent cx="650296" cy="551330"/>
            <wp:effectExtent l="0" t="0" r="0" b="127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7" cy="55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548C6" w14:textId="32FD9C7F" w:rsidR="00331F1F" w:rsidRDefault="00D51EA5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  <w:rPr>
          <w:b/>
          <w:bCs/>
        </w:rPr>
      </w:pPr>
      <w:r w:rsidRPr="006A547D">
        <w:rPr>
          <w:b/>
          <w:bCs/>
        </w:rPr>
        <w:t>6.</w:t>
      </w:r>
      <w:r w:rsidR="009F36D3" w:rsidRPr="006A547D">
        <w:rPr>
          <w:b/>
          <w:bCs/>
        </w:rPr>
        <w:t>3.</w:t>
      </w:r>
      <w:r w:rsidR="0067529F">
        <w:rPr>
          <w:b/>
          <w:bCs/>
        </w:rPr>
        <w:t>2</w:t>
      </w:r>
      <w:r w:rsidR="009F36D3" w:rsidRPr="006A547D">
        <w:rPr>
          <w:b/>
          <w:bCs/>
        </w:rPr>
        <w:t>.</w:t>
      </w:r>
      <w:r w:rsidR="004E3D91" w:rsidRPr="006A547D">
        <w:rPr>
          <w:b/>
          <w:bCs/>
        </w:rPr>
        <w:tab/>
        <w:t>The digital instructions sha</w:t>
      </w:r>
      <w:r w:rsidR="00331F1F">
        <w:rPr>
          <w:b/>
          <w:bCs/>
        </w:rPr>
        <w:t xml:space="preserve">ll be </w:t>
      </w:r>
      <w:r w:rsidR="004E3D91" w:rsidRPr="006A547D">
        <w:rPr>
          <w:b/>
          <w:bCs/>
        </w:rPr>
        <w:t xml:space="preserve">edited in a printable format and available for the </w:t>
      </w:r>
      <w:proofErr w:type="gramStart"/>
      <w:r w:rsidR="004E3D91" w:rsidRPr="006A547D">
        <w:rPr>
          <w:b/>
          <w:bCs/>
        </w:rPr>
        <w:t>life time</w:t>
      </w:r>
      <w:proofErr w:type="gramEnd"/>
      <w:r w:rsidR="004E3D91" w:rsidRPr="006A547D">
        <w:rPr>
          <w:b/>
          <w:bCs/>
        </w:rPr>
        <w:t xml:space="preserve"> of the product, at least </w:t>
      </w:r>
      <w:r w:rsidR="000D3E8F" w:rsidRPr="000D3E8F">
        <w:rPr>
          <w:b/>
          <w:bCs/>
        </w:rPr>
        <w:t>5</w:t>
      </w:r>
      <w:r w:rsidR="004E3D91" w:rsidRPr="000D3E8F">
        <w:rPr>
          <w:b/>
          <w:bCs/>
        </w:rPr>
        <w:t xml:space="preserve"> years</w:t>
      </w:r>
      <w:r w:rsidR="004E3D91" w:rsidRPr="006A547D">
        <w:rPr>
          <w:b/>
          <w:bCs/>
        </w:rPr>
        <w:t xml:space="preserve"> counted from the time when production is definitely discontinued. A statement, added to the approval documentation, confirming that this information will be available for at least </w:t>
      </w:r>
      <w:r w:rsidR="000D3E8F">
        <w:rPr>
          <w:b/>
          <w:bCs/>
        </w:rPr>
        <w:t>5</w:t>
      </w:r>
      <w:r w:rsidR="004E3D91" w:rsidRPr="006A547D">
        <w:rPr>
          <w:b/>
          <w:bCs/>
        </w:rPr>
        <w:t xml:space="preserve"> years after the production has been discontinued, shall be provided by the manufacturer. </w:t>
      </w:r>
    </w:p>
    <w:p w14:paraId="09170897" w14:textId="57ACC1B1" w:rsidR="00D51EA5" w:rsidRDefault="00331F1F" w:rsidP="00F67BF2">
      <w:pPr>
        <w:pStyle w:val="para"/>
        <w:tabs>
          <w:tab w:val="left" w:pos="1134"/>
          <w:tab w:val="left" w:pos="2268"/>
          <w:tab w:val="right" w:pos="8505"/>
        </w:tabs>
        <w:spacing w:line="240" w:lineRule="auto"/>
        <w:ind w:right="0"/>
      </w:pPr>
      <w:r>
        <w:rPr>
          <w:b/>
          <w:bCs/>
        </w:rPr>
        <w:t>6.3.</w:t>
      </w:r>
      <w:r w:rsidR="0067529F">
        <w:rPr>
          <w:b/>
          <w:bCs/>
        </w:rPr>
        <w:t>3</w:t>
      </w:r>
      <w:r>
        <w:rPr>
          <w:b/>
          <w:bCs/>
        </w:rPr>
        <w:t>.</w:t>
      </w:r>
      <w:r>
        <w:rPr>
          <w:b/>
          <w:bCs/>
        </w:rPr>
        <w:tab/>
      </w:r>
      <w:r w:rsidR="004E3D91" w:rsidRPr="006A547D">
        <w:rPr>
          <w:b/>
          <w:bCs/>
        </w:rPr>
        <w:t xml:space="preserve">The consumer shall not be required to </w:t>
      </w:r>
      <w:r>
        <w:rPr>
          <w:b/>
          <w:bCs/>
        </w:rPr>
        <w:t>submit</w:t>
      </w:r>
      <w:r w:rsidR="004E3D91" w:rsidRPr="006A547D">
        <w:rPr>
          <w:b/>
          <w:bCs/>
        </w:rPr>
        <w:t xml:space="preserve"> any personal data before being able to access the digital </w:t>
      </w:r>
      <w:r>
        <w:rPr>
          <w:b/>
          <w:bCs/>
        </w:rPr>
        <w:t>fitting instructions.</w:t>
      </w:r>
      <w:r w:rsidR="006A547D">
        <w:t>”</w:t>
      </w:r>
    </w:p>
    <w:p w14:paraId="740983F1" w14:textId="4B5FB353" w:rsidR="004C34AE" w:rsidRPr="00CC42B5" w:rsidRDefault="004C34AE" w:rsidP="004C34AE">
      <w:pPr>
        <w:tabs>
          <w:tab w:val="right" w:pos="851"/>
          <w:tab w:val="left" w:pos="1134"/>
          <w:tab w:val="left" w:pos="2268"/>
          <w:tab w:val="right" w:pos="8505"/>
        </w:tabs>
        <w:suppressAutoHyphens w:val="0"/>
        <w:spacing w:before="360" w:after="240" w:line="300" w:lineRule="exact"/>
        <w:ind w:left="1134" w:hanging="1134"/>
        <w:jc w:val="both"/>
        <w:rPr>
          <w:b/>
          <w:sz w:val="28"/>
        </w:rPr>
      </w:pPr>
      <w:r>
        <w:rPr>
          <w:b/>
          <w:sz w:val="28"/>
        </w:rPr>
        <w:tab/>
      </w:r>
      <w:r w:rsidRPr="00CC42B5">
        <w:rPr>
          <w:b/>
          <w:sz w:val="28"/>
        </w:rPr>
        <w:t>I</w:t>
      </w:r>
      <w:r>
        <w:rPr>
          <w:b/>
          <w:sz w:val="28"/>
        </w:rPr>
        <w:t>I</w:t>
      </w:r>
      <w:r w:rsidRPr="00CC42B5">
        <w:rPr>
          <w:b/>
          <w:sz w:val="28"/>
        </w:rPr>
        <w:t>.</w:t>
      </w:r>
      <w:r>
        <w:rPr>
          <w:b/>
          <w:sz w:val="28"/>
        </w:rPr>
        <w:tab/>
        <w:t>Justification</w:t>
      </w:r>
    </w:p>
    <w:p w14:paraId="5ABA723D" w14:textId="2EECBF17" w:rsidR="004C34AE" w:rsidRDefault="00611F20" w:rsidP="00C6159E">
      <w:pPr>
        <w:pStyle w:val="SingleTxtG"/>
        <w:tabs>
          <w:tab w:val="left" w:pos="1134"/>
          <w:tab w:val="left" w:pos="1701"/>
          <w:tab w:val="left" w:pos="2268"/>
          <w:tab w:val="right" w:pos="8505"/>
        </w:tabs>
        <w:ind w:right="0"/>
      </w:pPr>
      <w:r>
        <w:rPr>
          <w:snapToGrid w:val="0"/>
        </w:rPr>
        <w:t xml:space="preserve">This proposal aims at reducing </w:t>
      </w:r>
      <w:r w:rsidR="00C6159E">
        <w:rPr>
          <w:snapToGrid w:val="0"/>
        </w:rPr>
        <w:t xml:space="preserve">waste and </w:t>
      </w:r>
      <w:r>
        <w:rPr>
          <w:snapToGrid w:val="0"/>
        </w:rPr>
        <w:t xml:space="preserve">costs by allowing manufacturers to </w:t>
      </w:r>
      <w:r w:rsidR="00C6159E">
        <w:rPr>
          <w:snapToGrid w:val="0"/>
        </w:rPr>
        <w:t xml:space="preserve">opt for </w:t>
      </w:r>
      <w:r>
        <w:rPr>
          <w:snapToGrid w:val="0"/>
        </w:rPr>
        <w:t>provid</w:t>
      </w:r>
      <w:r w:rsidR="00C6159E">
        <w:rPr>
          <w:snapToGrid w:val="0"/>
        </w:rPr>
        <w:t>ing</w:t>
      </w:r>
      <w:r>
        <w:rPr>
          <w:snapToGrid w:val="0"/>
        </w:rPr>
        <w:t xml:space="preserve"> all the required fitting instructions </w:t>
      </w:r>
      <w:r w:rsidR="00C6159E">
        <w:rPr>
          <w:snapToGrid w:val="0"/>
        </w:rPr>
        <w:t>via</w:t>
      </w:r>
      <w:r>
        <w:rPr>
          <w:snapToGrid w:val="0"/>
        </w:rPr>
        <w:t xml:space="preserve"> a </w:t>
      </w:r>
      <w:r>
        <w:t xml:space="preserve">QR code </w:t>
      </w:r>
      <w:r w:rsidRPr="003E18CC">
        <w:t xml:space="preserve">or </w:t>
      </w:r>
      <w:r>
        <w:t>an</w:t>
      </w:r>
      <w:r w:rsidRPr="003E18CC">
        <w:t>other type of digital data carrier</w:t>
      </w:r>
      <w:r>
        <w:rPr>
          <w:snapToGrid w:val="0"/>
        </w:rPr>
        <w:t>. F</w:t>
      </w:r>
      <w:r w:rsidR="00037855" w:rsidRPr="00611F20">
        <w:rPr>
          <w:snapToGrid w:val="0"/>
        </w:rPr>
        <w:t xml:space="preserve">itting instructions are </w:t>
      </w:r>
      <w:r>
        <w:rPr>
          <w:snapToGrid w:val="0"/>
        </w:rPr>
        <w:t xml:space="preserve">now </w:t>
      </w:r>
      <w:r w:rsidR="00037855" w:rsidRPr="00611F20">
        <w:rPr>
          <w:snapToGrid w:val="0"/>
        </w:rPr>
        <w:t xml:space="preserve">provided </w:t>
      </w:r>
      <w:r w:rsidRPr="00611F20">
        <w:rPr>
          <w:snapToGrid w:val="0"/>
        </w:rPr>
        <w:t>in the form of printed papers included in the packaging</w:t>
      </w:r>
      <w:r>
        <w:rPr>
          <w:snapToGrid w:val="0"/>
        </w:rPr>
        <w:t xml:space="preserve">, </w:t>
      </w:r>
      <w:r w:rsidR="00C6159E">
        <w:rPr>
          <w:snapToGrid w:val="0"/>
        </w:rPr>
        <w:t xml:space="preserve">very frequently </w:t>
      </w:r>
      <w:r>
        <w:rPr>
          <w:snapToGrid w:val="0"/>
        </w:rPr>
        <w:t xml:space="preserve">carrying two different languages amongst the many dozens of possible combinations. This is a waste of resources, space and weight </w:t>
      </w:r>
      <w:r w:rsidR="00C6159E">
        <w:rPr>
          <w:snapToGrid w:val="0"/>
        </w:rPr>
        <w:t xml:space="preserve">that </w:t>
      </w:r>
      <w:r>
        <w:rPr>
          <w:snapToGrid w:val="0"/>
        </w:rPr>
        <w:t xml:space="preserve">creates logistic costs. </w:t>
      </w:r>
      <w:r w:rsidR="00A64C58" w:rsidRPr="00A64C58">
        <w:rPr>
          <w:snapToGrid w:val="0"/>
        </w:rPr>
        <w:t>This is in line with several national policy on waste reduction, labelling/packaging information and digitalisation</w:t>
      </w:r>
      <w:r w:rsidR="00A64C58">
        <w:rPr>
          <w:snapToGrid w:val="0"/>
        </w:rPr>
        <w:t xml:space="preserve"> already in place in various </w:t>
      </w:r>
      <w:r w:rsidR="00937336" w:rsidRPr="00937336">
        <w:rPr>
          <w:snapToGrid w:val="0"/>
        </w:rPr>
        <w:t>Contracting Parties</w:t>
      </w:r>
      <w:r w:rsidR="00A64C58">
        <w:rPr>
          <w:snapToGrid w:val="0"/>
        </w:rPr>
        <w:t xml:space="preserve">. It shall be noted that </w:t>
      </w:r>
      <w:hyperlink r:id="rId11" w:history="1">
        <w:r w:rsidR="00AB3141" w:rsidRPr="006C7EAA">
          <w:rPr>
            <w:rStyle w:val="Hyperlink"/>
            <w:snapToGrid w:val="0"/>
            <w:color w:val="0000FF"/>
            <w:u w:val="single"/>
          </w:rPr>
          <w:t>Supplement 5 to the 03 series of amendments to Regulation No. 129</w:t>
        </w:r>
      </w:hyperlink>
      <w:r w:rsidR="00AB3141">
        <w:rPr>
          <w:snapToGrid w:val="0"/>
        </w:rPr>
        <w:t xml:space="preserve"> (Enhanced Child Restraint Systems) entered into for</w:t>
      </w:r>
      <w:r w:rsidR="006A547D">
        <w:rPr>
          <w:snapToGrid w:val="0"/>
        </w:rPr>
        <w:t>ce</w:t>
      </w:r>
      <w:r w:rsidR="00AB3141">
        <w:rPr>
          <w:snapToGrid w:val="0"/>
        </w:rPr>
        <w:t xml:space="preserve"> in January 2022 allows the </w:t>
      </w:r>
      <w:r w:rsidR="006A547D">
        <w:rPr>
          <w:snapToGrid w:val="0"/>
        </w:rPr>
        <w:t xml:space="preserve">alternative </w:t>
      </w:r>
      <w:r w:rsidR="00AB3141">
        <w:rPr>
          <w:snapToGrid w:val="0"/>
        </w:rPr>
        <w:t xml:space="preserve">use of a QR code or weblink to replace the paper instructions. Considering that </w:t>
      </w:r>
      <w:r w:rsidR="00A64C58">
        <w:rPr>
          <w:snapToGrid w:val="0"/>
        </w:rPr>
        <w:t xml:space="preserve">under </w:t>
      </w:r>
      <w:r>
        <w:rPr>
          <w:snapToGrid w:val="0"/>
        </w:rPr>
        <w:t>the 3</w:t>
      </w:r>
      <w:r w:rsidRPr="00611F20">
        <w:rPr>
          <w:snapToGrid w:val="0"/>
          <w:vertAlign w:val="superscript"/>
        </w:rPr>
        <w:t>rd</w:t>
      </w:r>
      <w:r>
        <w:rPr>
          <w:snapToGrid w:val="0"/>
        </w:rPr>
        <w:t xml:space="preserve"> revision of the 1958 Agreement, the introduction of the </w:t>
      </w:r>
      <w:r w:rsidR="00C6159E" w:rsidRPr="00C6159E">
        <w:rPr>
          <w:snapToGrid w:val="0"/>
        </w:rPr>
        <w:t xml:space="preserve">Database for the Exchange of Type Approval (DETA) </w:t>
      </w:r>
      <w:r>
        <w:rPr>
          <w:snapToGrid w:val="0"/>
        </w:rPr>
        <w:t xml:space="preserve">and </w:t>
      </w:r>
      <w:r w:rsidR="00F106DC">
        <w:rPr>
          <w:snapToGrid w:val="0"/>
        </w:rPr>
        <w:t xml:space="preserve">the </w:t>
      </w:r>
      <w:r w:rsidR="00C6159E">
        <w:rPr>
          <w:snapToGrid w:val="0"/>
        </w:rPr>
        <w:t>Unique Identifier (</w:t>
      </w:r>
      <w:r>
        <w:rPr>
          <w:snapToGrid w:val="0"/>
        </w:rPr>
        <w:t>UI</w:t>
      </w:r>
      <w:r w:rsidR="00C6159E">
        <w:rPr>
          <w:snapToGrid w:val="0"/>
        </w:rPr>
        <w:t>) leads toward digitalisation of approval information</w:t>
      </w:r>
      <w:r w:rsidR="00AB3141">
        <w:rPr>
          <w:snapToGrid w:val="0"/>
        </w:rPr>
        <w:t xml:space="preserve"> and that t</w:t>
      </w:r>
      <w:r w:rsidR="00C6159E">
        <w:rPr>
          <w:snapToGrid w:val="0"/>
        </w:rPr>
        <w:t xml:space="preserve">he latter </w:t>
      </w:r>
      <w:r w:rsidR="00A64C58">
        <w:rPr>
          <w:snapToGrid w:val="0"/>
        </w:rPr>
        <w:t>feature (</w:t>
      </w:r>
      <w:proofErr w:type="gramStart"/>
      <w:r w:rsidR="00A64C58">
        <w:rPr>
          <w:snapToGrid w:val="0"/>
        </w:rPr>
        <w:t>i.e.</w:t>
      </w:r>
      <w:proofErr w:type="gramEnd"/>
      <w:r w:rsidR="00A64C58">
        <w:rPr>
          <w:snapToGrid w:val="0"/>
        </w:rPr>
        <w:t xml:space="preserve"> U</w:t>
      </w:r>
      <w:r w:rsidR="00F106DC">
        <w:rPr>
          <w:snapToGrid w:val="0"/>
        </w:rPr>
        <w:t>I</w:t>
      </w:r>
      <w:r w:rsidR="00A64C58">
        <w:rPr>
          <w:snapToGrid w:val="0"/>
        </w:rPr>
        <w:t xml:space="preserve">) </w:t>
      </w:r>
      <w:r w:rsidR="00C6159E">
        <w:rPr>
          <w:snapToGrid w:val="0"/>
        </w:rPr>
        <w:t xml:space="preserve">will also bring to all repair workshops the </w:t>
      </w:r>
      <w:r w:rsidR="00937336">
        <w:rPr>
          <w:snapToGrid w:val="0"/>
        </w:rPr>
        <w:t xml:space="preserve">IT equipment </w:t>
      </w:r>
      <w:r w:rsidR="00C6159E">
        <w:rPr>
          <w:snapToGrid w:val="0"/>
        </w:rPr>
        <w:t xml:space="preserve">needed to </w:t>
      </w:r>
      <w:r w:rsidR="00F106DC">
        <w:rPr>
          <w:snapToGrid w:val="0"/>
        </w:rPr>
        <w:t>also read</w:t>
      </w:r>
      <w:r w:rsidR="00937336">
        <w:rPr>
          <w:snapToGrid w:val="0"/>
        </w:rPr>
        <w:t xml:space="preserve"> a</w:t>
      </w:r>
      <w:r w:rsidR="00C6159E">
        <w:rPr>
          <w:snapToGrid w:val="0"/>
        </w:rPr>
        <w:t xml:space="preserve"> QR code, </w:t>
      </w:r>
      <w:r w:rsidR="00AB3141">
        <w:rPr>
          <w:snapToGrid w:val="0"/>
        </w:rPr>
        <w:t>it is assumed that</w:t>
      </w:r>
      <w:r w:rsidR="00C6159E">
        <w:rPr>
          <w:snapToGrid w:val="0"/>
        </w:rPr>
        <w:t xml:space="preserve"> this proposal will not </w:t>
      </w:r>
      <w:r w:rsidR="00F106DC">
        <w:rPr>
          <w:snapToGrid w:val="0"/>
        </w:rPr>
        <w:t>cau</w:t>
      </w:r>
      <w:r w:rsidR="00AB3141">
        <w:rPr>
          <w:snapToGrid w:val="0"/>
        </w:rPr>
        <w:t>s</w:t>
      </w:r>
      <w:r w:rsidR="00F106DC">
        <w:rPr>
          <w:snapToGrid w:val="0"/>
        </w:rPr>
        <w:t>e</w:t>
      </w:r>
      <w:r w:rsidR="00C6159E">
        <w:rPr>
          <w:snapToGrid w:val="0"/>
        </w:rPr>
        <w:t xml:space="preserve"> an economic burden to users.</w:t>
      </w:r>
      <w:r w:rsidR="00244969">
        <w:t xml:space="preserve"> </w:t>
      </w:r>
    </w:p>
    <w:p w14:paraId="3817DAF7" w14:textId="58230277" w:rsidR="00FC4C31" w:rsidRPr="00F45A45" w:rsidRDefault="00FC4C31" w:rsidP="004A1CFE">
      <w:pPr>
        <w:tabs>
          <w:tab w:val="left" w:pos="1559"/>
        </w:tabs>
        <w:spacing w:before="240"/>
        <w:jc w:val="center"/>
        <w:rPr>
          <w:u w:val="single"/>
        </w:rPr>
      </w:pPr>
      <w:bookmarkStart w:id="1" w:name="_Hlk517361073"/>
      <w:r>
        <w:rPr>
          <w:u w:val="single"/>
        </w:rPr>
        <w:tab/>
      </w:r>
      <w:r>
        <w:rPr>
          <w:u w:val="single"/>
        </w:rPr>
        <w:tab/>
      </w:r>
      <w:bookmarkEnd w:id="1"/>
    </w:p>
    <w:sectPr w:rsidR="00FC4C31" w:rsidRPr="00F45A45" w:rsidSect="006207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851" w:right="1701" w:bottom="56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3357" w14:textId="77777777" w:rsidR="006E1E0C" w:rsidRDefault="006E1E0C"/>
  </w:endnote>
  <w:endnote w:type="continuationSeparator" w:id="0">
    <w:p w14:paraId="5C95151D" w14:textId="77777777" w:rsidR="006E1E0C" w:rsidRDefault="006E1E0C"/>
  </w:endnote>
  <w:endnote w:type="continuationNotice" w:id="1">
    <w:p w14:paraId="6A353CF8" w14:textId="77777777" w:rsidR="006E1E0C" w:rsidRDefault="006E1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2D79" w14:textId="217B0B91" w:rsidR="00767AEB" w:rsidRPr="00BD4189" w:rsidRDefault="00767AEB" w:rsidP="00313997">
    <w:pPr>
      <w:pStyle w:val="Footer"/>
      <w:tabs>
        <w:tab w:val="left" w:pos="473"/>
      </w:tabs>
      <w:rPr>
        <w:b/>
        <w:bCs/>
        <w:sz w:val="18"/>
        <w:szCs w:val="18"/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8"/>
        <w:szCs w:val="18"/>
      </w:rPr>
      <w:id w:val="-2080509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32A4F" w14:textId="62D8FB1E" w:rsidR="00767AEB" w:rsidRPr="00BD4189" w:rsidRDefault="00767AEB" w:rsidP="00DD1C59">
        <w:pPr>
          <w:pStyle w:val="Footer"/>
          <w:jc w:val="right"/>
          <w:rPr>
            <w:b/>
            <w:bCs/>
            <w:sz w:val="18"/>
            <w:szCs w:val="18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2E0C" w14:textId="5F5DC59E" w:rsidR="00767AEB" w:rsidRPr="00BD4189" w:rsidRDefault="00767AEB" w:rsidP="00F837F4">
    <w:pPr>
      <w:pStyle w:val="Footer"/>
      <w:jc w:val="right"/>
      <w:rPr>
        <w:b/>
        <w:bCs/>
        <w:sz w:val="18"/>
        <w:szCs w:val="18"/>
        <w:lang w:val="fr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D2F3" w14:textId="77777777" w:rsidR="006E1E0C" w:rsidRPr="000B175B" w:rsidRDefault="006E1E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033FFC" w14:textId="77777777" w:rsidR="006E1E0C" w:rsidRPr="00FC68B7" w:rsidRDefault="006E1E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3C3A4E2" w14:textId="77777777" w:rsidR="006E1E0C" w:rsidRDefault="006E1E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4C83" w14:textId="71C1BAF0" w:rsidR="00767AEB" w:rsidRPr="003354C4" w:rsidRDefault="00767AEB" w:rsidP="003354C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1FD7" w14:textId="5C584C57" w:rsidR="00767AEB" w:rsidRPr="004B1E32" w:rsidRDefault="00767AEB" w:rsidP="004B1E3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3118"/>
    </w:tblGrid>
    <w:tr w:rsidR="008B5C59" w:rsidRPr="00384834" w14:paraId="7EB52B56" w14:textId="77777777" w:rsidTr="00D40E3B">
      <w:trPr>
        <w:trHeight w:val="568"/>
      </w:trPr>
      <w:tc>
        <w:tcPr>
          <w:tcW w:w="5387" w:type="dxa"/>
          <w:hideMark/>
        </w:tcPr>
        <w:p w14:paraId="17C6C4AC" w14:textId="3DF1BB51" w:rsidR="008B5C59" w:rsidRPr="00384834" w:rsidRDefault="008B5C59" w:rsidP="002D6E48">
          <w:r w:rsidRPr="00E145D7">
            <w:rPr>
              <w:lang w:val="en-US"/>
            </w:rPr>
            <w:t xml:space="preserve">Submitted by the expert </w:t>
          </w:r>
          <w:r w:rsidRPr="0021567F">
            <w:rPr>
              <w:lang w:val="en-US"/>
            </w:rPr>
            <w:t xml:space="preserve">from the </w:t>
          </w:r>
          <w:r w:rsidR="002D6E48">
            <w:rPr>
              <w:lang w:val="en-US"/>
            </w:rPr>
            <w:br/>
          </w:r>
          <w:r w:rsidRPr="0021567F">
            <w:rPr>
              <w:lang w:val="en-US"/>
            </w:rPr>
            <w:t>European Association of</w:t>
          </w:r>
          <w:r w:rsidR="002D6E48">
            <w:rPr>
              <w:lang w:val="en-US"/>
            </w:rPr>
            <w:t xml:space="preserve"> </w:t>
          </w:r>
          <w:r w:rsidRPr="0021567F">
            <w:rPr>
              <w:lang w:val="en-US"/>
            </w:rPr>
            <w:t>Automotive Suppliers (CLEPA)</w:t>
          </w:r>
        </w:p>
      </w:tc>
      <w:tc>
        <w:tcPr>
          <w:tcW w:w="3118" w:type="dxa"/>
          <w:hideMark/>
        </w:tcPr>
        <w:p w14:paraId="3F73B1A2" w14:textId="39DA9ED7" w:rsidR="008B5C59" w:rsidRPr="00384834" w:rsidRDefault="008B5C59" w:rsidP="002D6E48">
          <w:pPr>
            <w:ind w:left="282" w:right="-498"/>
          </w:pPr>
          <w:r w:rsidRPr="009A5C50">
            <w:rPr>
              <w:u w:val="single"/>
            </w:rPr>
            <w:t>Informal document</w:t>
          </w:r>
          <w:r w:rsidRPr="00384834">
            <w:t xml:space="preserve"> </w:t>
          </w:r>
          <w:r w:rsidRPr="009A5C50">
            <w:rPr>
              <w:b/>
              <w:bCs/>
            </w:rPr>
            <w:t>GRVA-1</w:t>
          </w:r>
          <w:r w:rsidR="00187A83">
            <w:rPr>
              <w:b/>
              <w:bCs/>
            </w:rPr>
            <w:t>5</w:t>
          </w:r>
          <w:r w:rsidRPr="00D40E3B">
            <w:rPr>
              <w:b/>
              <w:bCs/>
            </w:rPr>
            <w:t>-</w:t>
          </w:r>
          <w:r w:rsidR="009F4BC9">
            <w:rPr>
              <w:b/>
              <w:bCs/>
            </w:rPr>
            <w:t>25</w:t>
          </w:r>
        </w:p>
        <w:p w14:paraId="290DE69A" w14:textId="77777777" w:rsidR="00187A83" w:rsidRPr="00384834" w:rsidRDefault="00187A83" w:rsidP="00187A83">
          <w:pPr>
            <w:ind w:left="282" w:right="-640"/>
          </w:pPr>
          <w:r w:rsidRPr="00384834">
            <w:t>1</w:t>
          </w:r>
          <w:r>
            <w:t>5</w:t>
          </w:r>
          <w:r w:rsidRPr="008B5C59">
            <w:rPr>
              <w:vertAlign w:val="superscript"/>
            </w:rPr>
            <w:t>th</w:t>
          </w:r>
          <w:r w:rsidRPr="00384834">
            <w:t xml:space="preserve"> GRVA, 2</w:t>
          </w:r>
          <w:r>
            <w:t>3</w:t>
          </w:r>
          <w:r w:rsidRPr="00384834">
            <w:t>-</w:t>
          </w:r>
          <w:r>
            <w:t>27</w:t>
          </w:r>
          <w:r w:rsidRPr="00384834">
            <w:t xml:space="preserve"> </w:t>
          </w:r>
          <w:r>
            <w:t>January</w:t>
          </w:r>
          <w:r w:rsidRPr="00384834">
            <w:t xml:space="preserve"> 202</w:t>
          </w:r>
          <w:r>
            <w:t>3</w:t>
          </w:r>
        </w:p>
        <w:p w14:paraId="431B05AA" w14:textId="0A0C56A7" w:rsidR="008B5C59" w:rsidRPr="00384834" w:rsidRDefault="008B5C59" w:rsidP="002D6E48">
          <w:pPr>
            <w:ind w:left="282"/>
          </w:pPr>
          <w:r w:rsidRPr="00384834">
            <w:t xml:space="preserve">Provisional agenda item </w:t>
          </w:r>
          <w:r w:rsidR="00E119EA">
            <w:t>10</w:t>
          </w:r>
        </w:p>
      </w:tc>
    </w:tr>
  </w:tbl>
  <w:p w14:paraId="6ACCAFBB" w14:textId="77777777" w:rsidR="008B5C59" w:rsidRPr="00E57C7C" w:rsidRDefault="008B5C59" w:rsidP="0043757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D063B0"/>
    <w:multiLevelType w:val="hybridMultilevel"/>
    <w:tmpl w:val="24B6C7EE"/>
    <w:lvl w:ilvl="0" w:tplc="2000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DC97D85"/>
    <w:multiLevelType w:val="multilevel"/>
    <w:tmpl w:val="619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6869C2"/>
    <w:multiLevelType w:val="hybridMultilevel"/>
    <w:tmpl w:val="EA1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A0F5470"/>
    <w:multiLevelType w:val="multilevel"/>
    <w:tmpl w:val="45E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B5C5781"/>
    <w:multiLevelType w:val="hybridMultilevel"/>
    <w:tmpl w:val="A654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D2D36"/>
    <w:multiLevelType w:val="hybridMultilevel"/>
    <w:tmpl w:val="81503C32"/>
    <w:lvl w:ilvl="0" w:tplc="6DDAD07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0D1A32"/>
    <w:multiLevelType w:val="hybridMultilevel"/>
    <w:tmpl w:val="2E665F0C"/>
    <w:lvl w:ilvl="0" w:tplc="8452DEBA">
      <w:start w:val="1"/>
      <w:numFmt w:val="bullet"/>
      <w:lvlText w:val=""/>
      <w:lvlJc w:val="left"/>
      <w:pPr>
        <w:ind w:left="1065" w:hanging="360"/>
      </w:pPr>
      <w:rPr>
        <w:rFonts w:ascii="Wingdings" w:eastAsia="SimSu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2D316FA6"/>
    <w:multiLevelType w:val="multilevel"/>
    <w:tmpl w:val="197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9D6E31"/>
    <w:multiLevelType w:val="hybridMultilevel"/>
    <w:tmpl w:val="7E3651EE"/>
    <w:lvl w:ilvl="0" w:tplc="2D6264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65404"/>
    <w:multiLevelType w:val="hybridMultilevel"/>
    <w:tmpl w:val="E62824C4"/>
    <w:lvl w:ilvl="0" w:tplc="D676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D4251"/>
    <w:multiLevelType w:val="hybridMultilevel"/>
    <w:tmpl w:val="819A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E85029"/>
    <w:multiLevelType w:val="hybridMultilevel"/>
    <w:tmpl w:val="FF4A3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86C36"/>
    <w:multiLevelType w:val="hybridMultilevel"/>
    <w:tmpl w:val="E39433D4"/>
    <w:lvl w:ilvl="0" w:tplc="8364FDB6">
      <w:start w:val="1"/>
      <w:numFmt w:val="lowerRoman"/>
      <w:lvlText w:val="(%1)"/>
      <w:lvlJc w:val="left"/>
      <w:pPr>
        <w:ind w:left="1215" w:hanging="855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A7EBA"/>
    <w:multiLevelType w:val="multilevel"/>
    <w:tmpl w:val="08E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C4DCC"/>
    <w:multiLevelType w:val="hybridMultilevel"/>
    <w:tmpl w:val="BE463892"/>
    <w:lvl w:ilvl="0" w:tplc="BE30DAD6">
      <w:start w:val="1"/>
      <w:numFmt w:val="lowerLetter"/>
      <w:lvlText w:val="(%1)"/>
      <w:lvlJc w:val="left"/>
      <w:pPr>
        <w:ind w:left="2274" w:hanging="1140"/>
      </w:pPr>
      <w:rPr>
        <w:rFonts w:hint="default"/>
        <w:b w:val="0"/>
        <w:strike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197020B"/>
    <w:multiLevelType w:val="hybridMultilevel"/>
    <w:tmpl w:val="90DE150A"/>
    <w:lvl w:ilvl="0" w:tplc="7EEEEEB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72019"/>
    <w:multiLevelType w:val="hybridMultilevel"/>
    <w:tmpl w:val="B23C5D16"/>
    <w:lvl w:ilvl="0" w:tplc="A14C802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009CF"/>
    <w:multiLevelType w:val="hybridMultilevel"/>
    <w:tmpl w:val="F844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2430C"/>
    <w:multiLevelType w:val="hybridMultilevel"/>
    <w:tmpl w:val="A6601E2C"/>
    <w:lvl w:ilvl="0" w:tplc="69A8EFE4">
      <w:start w:val="1"/>
      <w:numFmt w:val="lowerLetter"/>
      <w:lvlText w:val="(%1)"/>
      <w:lvlJc w:val="left"/>
      <w:pPr>
        <w:ind w:left="262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4E281DFD"/>
    <w:multiLevelType w:val="hybridMultilevel"/>
    <w:tmpl w:val="61600866"/>
    <w:lvl w:ilvl="0" w:tplc="06CE7948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F0822DB"/>
    <w:multiLevelType w:val="hybridMultilevel"/>
    <w:tmpl w:val="C9B47AF6"/>
    <w:lvl w:ilvl="0" w:tplc="F8068E9E">
      <w:start w:val="1"/>
      <w:numFmt w:val="bullet"/>
      <w:lvlText w:val="-"/>
      <w:lvlJc w:val="left"/>
      <w:pPr>
        <w:ind w:left="2847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 w15:restartNumberingAfterBreak="0">
    <w:nsid w:val="523507D1"/>
    <w:multiLevelType w:val="hybridMultilevel"/>
    <w:tmpl w:val="368E5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D25E9"/>
    <w:multiLevelType w:val="multilevel"/>
    <w:tmpl w:val="21C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660FBD"/>
    <w:multiLevelType w:val="multilevel"/>
    <w:tmpl w:val="158C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F65B3D"/>
    <w:multiLevelType w:val="hybridMultilevel"/>
    <w:tmpl w:val="07D24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E4EEC"/>
    <w:multiLevelType w:val="hybridMultilevel"/>
    <w:tmpl w:val="77A46DE0"/>
    <w:lvl w:ilvl="0" w:tplc="E772AAFE">
      <w:start w:val="1"/>
      <w:numFmt w:val="lowerRoman"/>
      <w:lvlText w:val="(%1)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E4243"/>
    <w:multiLevelType w:val="hybridMultilevel"/>
    <w:tmpl w:val="A654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5"/>
  </w:num>
  <w:num w:numId="13">
    <w:abstractNumId w:val="11"/>
  </w:num>
  <w:num w:numId="14">
    <w:abstractNumId w:val="41"/>
  </w:num>
  <w:num w:numId="15">
    <w:abstractNumId w:val="44"/>
  </w:num>
  <w:num w:numId="16">
    <w:abstractNumId w:val="10"/>
  </w:num>
  <w:num w:numId="17">
    <w:abstractNumId w:val="19"/>
  </w:num>
  <w:num w:numId="18">
    <w:abstractNumId w:val="40"/>
  </w:num>
  <w:num w:numId="19">
    <w:abstractNumId w:val="24"/>
  </w:num>
  <w:num w:numId="20">
    <w:abstractNumId w:val="32"/>
  </w:num>
  <w:num w:numId="21">
    <w:abstractNumId w:val="33"/>
  </w:num>
  <w:num w:numId="22">
    <w:abstractNumId w:val="28"/>
  </w:num>
  <w:num w:numId="23">
    <w:abstractNumId w:val="23"/>
  </w:num>
  <w:num w:numId="24">
    <w:abstractNumId w:val="17"/>
  </w:num>
  <w:num w:numId="25">
    <w:abstractNumId w:val="43"/>
  </w:num>
  <w:num w:numId="26">
    <w:abstractNumId w:val="29"/>
  </w:num>
  <w:num w:numId="27">
    <w:abstractNumId w:val="21"/>
  </w:num>
  <w:num w:numId="28">
    <w:abstractNumId w:val="36"/>
  </w:num>
  <w:num w:numId="29">
    <w:abstractNumId w:val="16"/>
  </w:num>
  <w:num w:numId="30">
    <w:abstractNumId w:val="13"/>
  </w:num>
  <w:num w:numId="31">
    <w:abstractNumId w:val="27"/>
  </w:num>
  <w:num w:numId="32">
    <w:abstractNumId w:val="37"/>
  </w:num>
  <w:num w:numId="33">
    <w:abstractNumId w:val="31"/>
  </w:num>
  <w:num w:numId="34">
    <w:abstractNumId w:val="35"/>
  </w:num>
  <w:num w:numId="35">
    <w:abstractNumId w:val="30"/>
  </w:num>
  <w:num w:numId="36">
    <w:abstractNumId w:val="38"/>
  </w:num>
  <w:num w:numId="37">
    <w:abstractNumId w:val="18"/>
  </w:num>
  <w:num w:numId="38">
    <w:abstractNumId w:val="25"/>
  </w:num>
  <w:num w:numId="39">
    <w:abstractNumId w:val="20"/>
  </w:num>
  <w:num w:numId="40">
    <w:abstractNumId w:val="42"/>
  </w:num>
  <w:num w:numId="41">
    <w:abstractNumId w:val="26"/>
  </w:num>
  <w:num w:numId="42">
    <w:abstractNumId w:val="14"/>
  </w:num>
  <w:num w:numId="43">
    <w:abstractNumId w:val="22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0AE7"/>
    <w:rsid w:val="000028EE"/>
    <w:rsid w:val="00003ADC"/>
    <w:rsid w:val="00003DCD"/>
    <w:rsid w:val="00004907"/>
    <w:rsid w:val="00006E91"/>
    <w:rsid w:val="00007FDE"/>
    <w:rsid w:val="00015D5D"/>
    <w:rsid w:val="00017CE9"/>
    <w:rsid w:val="00020B2F"/>
    <w:rsid w:val="00022671"/>
    <w:rsid w:val="0002349B"/>
    <w:rsid w:val="0002367B"/>
    <w:rsid w:val="00023A40"/>
    <w:rsid w:val="00030138"/>
    <w:rsid w:val="00033E4E"/>
    <w:rsid w:val="00035B92"/>
    <w:rsid w:val="00036D46"/>
    <w:rsid w:val="00037855"/>
    <w:rsid w:val="00044758"/>
    <w:rsid w:val="0004548E"/>
    <w:rsid w:val="00046427"/>
    <w:rsid w:val="00046B1F"/>
    <w:rsid w:val="00047DEE"/>
    <w:rsid w:val="00050724"/>
    <w:rsid w:val="00050F6B"/>
    <w:rsid w:val="0005109F"/>
    <w:rsid w:val="00051E14"/>
    <w:rsid w:val="00052635"/>
    <w:rsid w:val="00055158"/>
    <w:rsid w:val="00056A1A"/>
    <w:rsid w:val="00057972"/>
    <w:rsid w:val="00057E97"/>
    <w:rsid w:val="00060329"/>
    <w:rsid w:val="000622D8"/>
    <w:rsid w:val="000646F4"/>
    <w:rsid w:val="00064BDE"/>
    <w:rsid w:val="00065A55"/>
    <w:rsid w:val="00067127"/>
    <w:rsid w:val="00072C8C"/>
    <w:rsid w:val="00072EEC"/>
    <w:rsid w:val="000733B5"/>
    <w:rsid w:val="00074335"/>
    <w:rsid w:val="00075B8B"/>
    <w:rsid w:val="00076E2E"/>
    <w:rsid w:val="00077508"/>
    <w:rsid w:val="00081815"/>
    <w:rsid w:val="000830E5"/>
    <w:rsid w:val="000836D9"/>
    <w:rsid w:val="00083C10"/>
    <w:rsid w:val="00086624"/>
    <w:rsid w:val="00092CC5"/>
    <w:rsid w:val="000931C0"/>
    <w:rsid w:val="000958EC"/>
    <w:rsid w:val="000A0693"/>
    <w:rsid w:val="000A1240"/>
    <w:rsid w:val="000A21A2"/>
    <w:rsid w:val="000A2337"/>
    <w:rsid w:val="000A271A"/>
    <w:rsid w:val="000A3F37"/>
    <w:rsid w:val="000A6871"/>
    <w:rsid w:val="000B0595"/>
    <w:rsid w:val="000B0835"/>
    <w:rsid w:val="000B175B"/>
    <w:rsid w:val="000B2776"/>
    <w:rsid w:val="000B2A27"/>
    <w:rsid w:val="000B2D34"/>
    <w:rsid w:val="000B2F02"/>
    <w:rsid w:val="000B34B8"/>
    <w:rsid w:val="000B3A0F"/>
    <w:rsid w:val="000B44F2"/>
    <w:rsid w:val="000B4EF7"/>
    <w:rsid w:val="000B5F4A"/>
    <w:rsid w:val="000B61C9"/>
    <w:rsid w:val="000C2C03"/>
    <w:rsid w:val="000C2D2E"/>
    <w:rsid w:val="000C2F51"/>
    <w:rsid w:val="000C425E"/>
    <w:rsid w:val="000C4E2E"/>
    <w:rsid w:val="000C52F8"/>
    <w:rsid w:val="000C797D"/>
    <w:rsid w:val="000C7AAD"/>
    <w:rsid w:val="000C7CF3"/>
    <w:rsid w:val="000D14E5"/>
    <w:rsid w:val="000D1860"/>
    <w:rsid w:val="000D30B4"/>
    <w:rsid w:val="000D3E8F"/>
    <w:rsid w:val="000D5D97"/>
    <w:rsid w:val="000E0415"/>
    <w:rsid w:val="000E0B0E"/>
    <w:rsid w:val="000E4A8A"/>
    <w:rsid w:val="000E55A8"/>
    <w:rsid w:val="000F0199"/>
    <w:rsid w:val="000F0991"/>
    <w:rsid w:val="000F5553"/>
    <w:rsid w:val="00101567"/>
    <w:rsid w:val="00101EDE"/>
    <w:rsid w:val="00102FD5"/>
    <w:rsid w:val="0010372E"/>
    <w:rsid w:val="001103AA"/>
    <w:rsid w:val="00114B96"/>
    <w:rsid w:val="0011664F"/>
    <w:rsid w:val="0011666B"/>
    <w:rsid w:val="00121DC8"/>
    <w:rsid w:val="001231B4"/>
    <w:rsid w:val="001242E7"/>
    <w:rsid w:val="001268BF"/>
    <w:rsid w:val="0012729F"/>
    <w:rsid w:val="001306B3"/>
    <w:rsid w:val="00131329"/>
    <w:rsid w:val="001326B0"/>
    <w:rsid w:val="00135769"/>
    <w:rsid w:val="00136997"/>
    <w:rsid w:val="00140BD2"/>
    <w:rsid w:val="00141447"/>
    <w:rsid w:val="00144EA3"/>
    <w:rsid w:val="0014726E"/>
    <w:rsid w:val="0015178E"/>
    <w:rsid w:val="00152F62"/>
    <w:rsid w:val="0015399E"/>
    <w:rsid w:val="00153D6B"/>
    <w:rsid w:val="001550A0"/>
    <w:rsid w:val="00155860"/>
    <w:rsid w:val="001619FD"/>
    <w:rsid w:val="00165208"/>
    <w:rsid w:val="00165F3A"/>
    <w:rsid w:val="0016604C"/>
    <w:rsid w:val="0016788B"/>
    <w:rsid w:val="00173689"/>
    <w:rsid w:val="0017382C"/>
    <w:rsid w:val="00173D48"/>
    <w:rsid w:val="00174891"/>
    <w:rsid w:val="00175A78"/>
    <w:rsid w:val="001762EF"/>
    <w:rsid w:val="00177CB5"/>
    <w:rsid w:val="001809C5"/>
    <w:rsid w:val="001816FA"/>
    <w:rsid w:val="00182290"/>
    <w:rsid w:val="00182C02"/>
    <w:rsid w:val="00184181"/>
    <w:rsid w:val="00184871"/>
    <w:rsid w:val="001851C5"/>
    <w:rsid w:val="001857B6"/>
    <w:rsid w:val="00187A83"/>
    <w:rsid w:val="0019026B"/>
    <w:rsid w:val="001A05E3"/>
    <w:rsid w:val="001A1646"/>
    <w:rsid w:val="001A36DE"/>
    <w:rsid w:val="001A3955"/>
    <w:rsid w:val="001A3EF3"/>
    <w:rsid w:val="001A52CE"/>
    <w:rsid w:val="001A5553"/>
    <w:rsid w:val="001A5947"/>
    <w:rsid w:val="001A60B7"/>
    <w:rsid w:val="001B473E"/>
    <w:rsid w:val="001B4B04"/>
    <w:rsid w:val="001B61B6"/>
    <w:rsid w:val="001C2F96"/>
    <w:rsid w:val="001C490A"/>
    <w:rsid w:val="001C6663"/>
    <w:rsid w:val="001C7895"/>
    <w:rsid w:val="001D014C"/>
    <w:rsid w:val="001D0C2E"/>
    <w:rsid w:val="001D0C8C"/>
    <w:rsid w:val="001D1419"/>
    <w:rsid w:val="001D1C11"/>
    <w:rsid w:val="001D26DF"/>
    <w:rsid w:val="001D3A03"/>
    <w:rsid w:val="001D72AC"/>
    <w:rsid w:val="001E0A44"/>
    <w:rsid w:val="001E1069"/>
    <w:rsid w:val="001E3A04"/>
    <w:rsid w:val="001E5C30"/>
    <w:rsid w:val="001E7B67"/>
    <w:rsid w:val="001E7BA1"/>
    <w:rsid w:val="001F0A14"/>
    <w:rsid w:val="001F23A7"/>
    <w:rsid w:val="001F278D"/>
    <w:rsid w:val="001F3D8A"/>
    <w:rsid w:val="001F42B0"/>
    <w:rsid w:val="001F42E0"/>
    <w:rsid w:val="001F4AA5"/>
    <w:rsid w:val="001F4DFC"/>
    <w:rsid w:val="001F5460"/>
    <w:rsid w:val="001F7565"/>
    <w:rsid w:val="0020048B"/>
    <w:rsid w:val="00202DA8"/>
    <w:rsid w:val="0020674E"/>
    <w:rsid w:val="002111A6"/>
    <w:rsid w:val="00211E0B"/>
    <w:rsid w:val="00213AD1"/>
    <w:rsid w:val="00213D60"/>
    <w:rsid w:val="00214347"/>
    <w:rsid w:val="002172C8"/>
    <w:rsid w:val="0022245C"/>
    <w:rsid w:val="0022696F"/>
    <w:rsid w:val="00227881"/>
    <w:rsid w:val="00227E69"/>
    <w:rsid w:val="00230299"/>
    <w:rsid w:val="002303A8"/>
    <w:rsid w:val="00234AD8"/>
    <w:rsid w:val="00240805"/>
    <w:rsid w:val="00240FB8"/>
    <w:rsid w:val="00241031"/>
    <w:rsid w:val="00244969"/>
    <w:rsid w:val="00245396"/>
    <w:rsid w:val="00245A5D"/>
    <w:rsid w:val="0024772E"/>
    <w:rsid w:val="002525C6"/>
    <w:rsid w:val="0025350A"/>
    <w:rsid w:val="00255643"/>
    <w:rsid w:val="0025740F"/>
    <w:rsid w:val="00260A82"/>
    <w:rsid w:val="00261165"/>
    <w:rsid w:val="0026412D"/>
    <w:rsid w:val="002650AF"/>
    <w:rsid w:val="00265A56"/>
    <w:rsid w:val="00265B8D"/>
    <w:rsid w:val="00266DA4"/>
    <w:rsid w:val="00267F5F"/>
    <w:rsid w:val="0027258B"/>
    <w:rsid w:val="0027300D"/>
    <w:rsid w:val="002738ED"/>
    <w:rsid w:val="002755EB"/>
    <w:rsid w:val="002758FB"/>
    <w:rsid w:val="002808A4"/>
    <w:rsid w:val="00280F90"/>
    <w:rsid w:val="002819B6"/>
    <w:rsid w:val="00285228"/>
    <w:rsid w:val="00285D1B"/>
    <w:rsid w:val="00286B4D"/>
    <w:rsid w:val="00287CF6"/>
    <w:rsid w:val="002907F6"/>
    <w:rsid w:val="00291AD2"/>
    <w:rsid w:val="002941EE"/>
    <w:rsid w:val="00295E84"/>
    <w:rsid w:val="002A1B6F"/>
    <w:rsid w:val="002A3B38"/>
    <w:rsid w:val="002A443F"/>
    <w:rsid w:val="002A625F"/>
    <w:rsid w:val="002A6F8E"/>
    <w:rsid w:val="002B0A27"/>
    <w:rsid w:val="002B13FB"/>
    <w:rsid w:val="002B2288"/>
    <w:rsid w:val="002B24F3"/>
    <w:rsid w:val="002B2D35"/>
    <w:rsid w:val="002B6A6D"/>
    <w:rsid w:val="002C153D"/>
    <w:rsid w:val="002C303A"/>
    <w:rsid w:val="002C446B"/>
    <w:rsid w:val="002C67B4"/>
    <w:rsid w:val="002D169F"/>
    <w:rsid w:val="002D17F7"/>
    <w:rsid w:val="002D2044"/>
    <w:rsid w:val="002D4258"/>
    <w:rsid w:val="002D463A"/>
    <w:rsid w:val="002D4643"/>
    <w:rsid w:val="002D5DCB"/>
    <w:rsid w:val="002D6E48"/>
    <w:rsid w:val="002E07F8"/>
    <w:rsid w:val="002E207F"/>
    <w:rsid w:val="002E2928"/>
    <w:rsid w:val="002E4CBF"/>
    <w:rsid w:val="002E51AD"/>
    <w:rsid w:val="002E52AA"/>
    <w:rsid w:val="002E64ED"/>
    <w:rsid w:val="002F0243"/>
    <w:rsid w:val="002F175C"/>
    <w:rsid w:val="002F402F"/>
    <w:rsid w:val="002F4662"/>
    <w:rsid w:val="002F7DE0"/>
    <w:rsid w:val="0030087C"/>
    <w:rsid w:val="00300EE7"/>
    <w:rsid w:val="0030230A"/>
    <w:rsid w:val="00302A04"/>
    <w:rsid w:val="00302E18"/>
    <w:rsid w:val="0030313B"/>
    <w:rsid w:val="003039F9"/>
    <w:rsid w:val="00303C7E"/>
    <w:rsid w:val="00303FB5"/>
    <w:rsid w:val="00304F46"/>
    <w:rsid w:val="0031292E"/>
    <w:rsid w:val="00312D81"/>
    <w:rsid w:val="00313997"/>
    <w:rsid w:val="00314755"/>
    <w:rsid w:val="0031783B"/>
    <w:rsid w:val="00320A4A"/>
    <w:rsid w:val="003210C4"/>
    <w:rsid w:val="003229D8"/>
    <w:rsid w:val="0032398B"/>
    <w:rsid w:val="00324EC2"/>
    <w:rsid w:val="00331F1F"/>
    <w:rsid w:val="00332986"/>
    <w:rsid w:val="003341B9"/>
    <w:rsid w:val="003351A8"/>
    <w:rsid w:val="003354C4"/>
    <w:rsid w:val="003364F7"/>
    <w:rsid w:val="00337822"/>
    <w:rsid w:val="0034263E"/>
    <w:rsid w:val="00342709"/>
    <w:rsid w:val="003451AD"/>
    <w:rsid w:val="00345289"/>
    <w:rsid w:val="0035000D"/>
    <w:rsid w:val="00350A6E"/>
    <w:rsid w:val="00352709"/>
    <w:rsid w:val="00355205"/>
    <w:rsid w:val="00356A45"/>
    <w:rsid w:val="00356D1E"/>
    <w:rsid w:val="003575C5"/>
    <w:rsid w:val="0036076A"/>
    <w:rsid w:val="00361653"/>
    <w:rsid w:val="003619B5"/>
    <w:rsid w:val="00361AC3"/>
    <w:rsid w:val="00364021"/>
    <w:rsid w:val="00365763"/>
    <w:rsid w:val="003667DC"/>
    <w:rsid w:val="00366C39"/>
    <w:rsid w:val="00371178"/>
    <w:rsid w:val="003732C0"/>
    <w:rsid w:val="00376BFF"/>
    <w:rsid w:val="003778E3"/>
    <w:rsid w:val="00382FB4"/>
    <w:rsid w:val="0038332E"/>
    <w:rsid w:val="003859A0"/>
    <w:rsid w:val="00386867"/>
    <w:rsid w:val="0039087A"/>
    <w:rsid w:val="00391157"/>
    <w:rsid w:val="003918CA"/>
    <w:rsid w:val="0039215D"/>
    <w:rsid w:val="00392E47"/>
    <w:rsid w:val="00394C1A"/>
    <w:rsid w:val="00397432"/>
    <w:rsid w:val="00397F52"/>
    <w:rsid w:val="003A31BF"/>
    <w:rsid w:val="003A33F9"/>
    <w:rsid w:val="003A3DDC"/>
    <w:rsid w:val="003A547D"/>
    <w:rsid w:val="003A5F76"/>
    <w:rsid w:val="003A6810"/>
    <w:rsid w:val="003A6EAB"/>
    <w:rsid w:val="003B15BC"/>
    <w:rsid w:val="003B1A66"/>
    <w:rsid w:val="003B313F"/>
    <w:rsid w:val="003B5070"/>
    <w:rsid w:val="003B5D9E"/>
    <w:rsid w:val="003B5FA7"/>
    <w:rsid w:val="003C132F"/>
    <w:rsid w:val="003C2342"/>
    <w:rsid w:val="003C254B"/>
    <w:rsid w:val="003C2CC4"/>
    <w:rsid w:val="003C3E06"/>
    <w:rsid w:val="003C4887"/>
    <w:rsid w:val="003C5060"/>
    <w:rsid w:val="003C534D"/>
    <w:rsid w:val="003C54BB"/>
    <w:rsid w:val="003C55B9"/>
    <w:rsid w:val="003D1661"/>
    <w:rsid w:val="003D188B"/>
    <w:rsid w:val="003D4B23"/>
    <w:rsid w:val="003D59C6"/>
    <w:rsid w:val="003D7F88"/>
    <w:rsid w:val="003E130E"/>
    <w:rsid w:val="003E18CC"/>
    <w:rsid w:val="003E350C"/>
    <w:rsid w:val="003E36EA"/>
    <w:rsid w:val="003E4CC6"/>
    <w:rsid w:val="003E6FF5"/>
    <w:rsid w:val="003E7CFA"/>
    <w:rsid w:val="003F09D3"/>
    <w:rsid w:val="003F09FB"/>
    <w:rsid w:val="003F0C22"/>
    <w:rsid w:val="003F1D39"/>
    <w:rsid w:val="003F2421"/>
    <w:rsid w:val="003F2968"/>
    <w:rsid w:val="003F5B8E"/>
    <w:rsid w:val="003F6644"/>
    <w:rsid w:val="003F66EB"/>
    <w:rsid w:val="003F7695"/>
    <w:rsid w:val="003F79BE"/>
    <w:rsid w:val="00403F57"/>
    <w:rsid w:val="0040741F"/>
    <w:rsid w:val="00410C89"/>
    <w:rsid w:val="0041174E"/>
    <w:rsid w:val="00412960"/>
    <w:rsid w:val="00413896"/>
    <w:rsid w:val="004140D8"/>
    <w:rsid w:val="00415EF2"/>
    <w:rsid w:val="00417281"/>
    <w:rsid w:val="004179C4"/>
    <w:rsid w:val="00421E4F"/>
    <w:rsid w:val="00422E03"/>
    <w:rsid w:val="0042491E"/>
    <w:rsid w:val="004256DD"/>
    <w:rsid w:val="00426B9B"/>
    <w:rsid w:val="00427A7A"/>
    <w:rsid w:val="004325CB"/>
    <w:rsid w:val="00434341"/>
    <w:rsid w:val="004350F8"/>
    <w:rsid w:val="004358E3"/>
    <w:rsid w:val="00437572"/>
    <w:rsid w:val="00437B66"/>
    <w:rsid w:val="00440E8D"/>
    <w:rsid w:val="00441193"/>
    <w:rsid w:val="004413E7"/>
    <w:rsid w:val="00441907"/>
    <w:rsid w:val="00441C05"/>
    <w:rsid w:val="004420C4"/>
    <w:rsid w:val="00442A83"/>
    <w:rsid w:val="00443580"/>
    <w:rsid w:val="00443BBC"/>
    <w:rsid w:val="00444A56"/>
    <w:rsid w:val="0044636E"/>
    <w:rsid w:val="0044642F"/>
    <w:rsid w:val="00446EAD"/>
    <w:rsid w:val="004500C7"/>
    <w:rsid w:val="00450916"/>
    <w:rsid w:val="004509B9"/>
    <w:rsid w:val="004517D5"/>
    <w:rsid w:val="0045495B"/>
    <w:rsid w:val="004561E5"/>
    <w:rsid w:val="00462484"/>
    <w:rsid w:val="00462599"/>
    <w:rsid w:val="00463259"/>
    <w:rsid w:val="0046553D"/>
    <w:rsid w:val="00471EDE"/>
    <w:rsid w:val="00472E1C"/>
    <w:rsid w:val="00472EEE"/>
    <w:rsid w:val="0047331A"/>
    <w:rsid w:val="004747F7"/>
    <w:rsid w:val="00481070"/>
    <w:rsid w:val="00481C19"/>
    <w:rsid w:val="00482049"/>
    <w:rsid w:val="0048343F"/>
    <w:rsid w:val="0048397A"/>
    <w:rsid w:val="0048436F"/>
    <w:rsid w:val="0048476A"/>
    <w:rsid w:val="00485CBB"/>
    <w:rsid w:val="004866B7"/>
    <w:rsid w:val="00486B5D"/>
    <w:rsid w:val="0049131A"/>
    <w:rsid w:val="00494383"/>
    <w:rsid w:val="0049547F"/>
    <w:rsid w:val="0049645E"/>
    <w:rsid w:val="00496A98"/>
    <w:rsid w:val="004978DA"/>
    <w:rsid w:val="004A19E6"/>
    <w:rsid w:val="004A1CFE"/>
    <w:rsid w:val="004A27C9"/>
    <w:rsid w:val="004A33C6"/>
    <w:rsid w:val="004A5A1C"/>
    <w:rsid w:val="004A6E14"/>
    <w:rsid w:val="004A702F"/>
    <w:rsid w:val="004B1E32"/>
    <w:rsid w:val="004B2424"/>
    <w:rsid w:val="004B24BC"/>
    <w:rsid w:val="004B3136"/>
    <w:rsid w:val="004B43FF"/>
    <w:rsid w:val="004B51C3"/>
    <w:rsid w:val="004C2461"/>
    <w:rsid w:val="004C34AE"/>
    <w:rsid w:val="004C4906"/>
    <w:rsid w:val="004C4E98"/>
    <w:rsid w:val="004C70A0"/>
    <w:rsid w:val="004C7462"/>
    <w:rsid w:val="004D2F3B"/>
    <w:rsid w:val="004E1080"/>
    <w:rsid w:val="004E11E4"/>
    <w:rsid w:val="004E1F36"/>
    <w:rsid w:val="004E3D91"/>
    <w:rsid w:val="004E71CD"/>
    <w:rsid w:val="004E77B2"/>
    <w:rsid w:val="004F13FD"/>
    <w:rsid w:val="004F331E"/>
    <w:rsid w:val="004F4537"/>
    <w:rsid w:val="004F511F"/>
    <w:rsid w:val="004F6FAD"/>
    <w:rsid w:val="0050325F"/>
    <w:rsid w:val="005036DB"/>
    <w:rsid w:val="00504B2D"/>
    <w:rsid w:val="00504E69"/>
    <w:rsid w:val="00506298"/>
    <w:rsid w:val="00506B7F"/>
    <w:rsid w:val="00511D66"/>
    <w:rsid w:val="00511FEB"/>
    <w:rsid w:val="00514BB3"/>
    <w:rsid w:val="00515C2C"/>
    <w:rsid w:val="00516D05"/>
    <w:rsid w:val="00516E7F"/>
    <w:rsid w:val="00517C07"/>
    <w:rsid w:val="00520C0B"/>
    <w:rsid w:val="0052136D"/>
    <w:rsid w:val="00522F11"/>
    <w:rsid w:val="00524FA0"/>
    <w:rsid w:val="0052565E"/>
    <w:rsid w:val="00526E0E"/>
    <w:rsid w:val="00526F73"/>
    <w:rsid w:val="0052775E"/>
    <w:rsid w:val="00527E54"/>
    <w:rsid w:val="00530CE1"/>
    <w:rsid w:val="005313BC"/>
    <w:rsid w:val="005334BB"/>
    <w:rsid w:val="005352CD"/>
    <w:rsid w:val="0053571D"/>
    <w:rsid w:val="005359CD"/>
    <w:rsid w:val="005420F2"/>
    <w:rsid w:val="005444C8"/>
    <w:rsid w:val="00545565"/>
    <w:rsid w:val="005463C5"/>
    <w:rsid w:val="00546C1B"/>
    <w:rsid w:val="005475E3"/>
    <w:rsid w:val="005515D8"/>
    <w:rsid w:val="00553A49"/>
    <w:rsid w:val="00553D57"/>
    <w:rsid w:val="00555598"/>
    <w:rsid w:val="00556196"/>
    <w:rsid w:val="00556F2E"/>
    <w:rsid w:val="00556FF9"/>
    <w:rsid w:val="00561161"/>
    <w:rsid w:val="0056209A"/>
    <w:rsid w:val="00562286"/>
    <w:rsid w:val="005628B6"/>
    <w:rsid w:val="0056332C"/>
    <w:rsid w:val="00565ED0"/>
    <w:rsid w:val="00566266"/>
    <w:rsid w:val="00567FE6"/>
    <w:rsid w:val="005701C3"/>
    <w:rsid w:val="00571D37"/>
    <w:rsid w:val="00572D54"/>
    <w:rsid w:val="005738A1"/>
    <w:rsid w:val="00573ADF"/>
    <w:rsid w:val="00575D9A"/>
    <w:rsid w:val="005768FE"/>
    <w:rsid w:val="0058706D"/>
    <w:rsid w:val="00590FBF"/>
    <w:rsid w:val="00592180"/>
    <w:rsid w:val="005941EC"/>
    <w:rsid w:val="0059724D"/>
    <w:rsid w:val="00597421"/>
    <w:rsid w:val="005A1C80"/>
    <w:rsid w:val="005A2440"/>
    <w:rsid w:val="005A4EC5"/>
    <w:rsid w:val="005A6C50"/>
    <w:rsid w:val="005A772E"/>
    <w:rsid w:val="005B143A"/>
    <w:rsid w:val="005B17A1"/>
    <w:rsid w:val="005B17DC"/>
    <w:rsid w:val="005B1AA1"/>
    <w:rsid w:val="005B320C"/>
    <w:rsid w:val="005B36EA"/>
    <w:rsid w:val="005B3DB3"/>
    <w:rsid w:val="005B44C4"/>
    <w:rsid w:val="005B4742"/>
    <w:rsid w:val="005B4E13"/>
    <w:rsid w:val="005B7C50"/>
    <w:rsid w:val="005C18F2"/>
    <w:rsid w:val="005C2F34"/>
    <w:rsid w:val="005C342F"/>
    <w:rsid w:val="005C5AF5"/>
    <w:rsid w:val="005C6FD1"/>
    <w:rsid w:val="005C7D1E"/>
    <w:rsid w:val="005D125E"/>
    <w:rsid w:val="005D126A"/>
    <w:rsid w:val="005D4432"/>
    <w:rsid w:val="005D66A8"/>
    <w:rsid w:val="005E427F"/>
    <w:rsid w:val="005E4898"/>
    <w:rsid w:val="005E7168"/>
    <w:rsid w:val="005E757D"/>
    <w:rsid w:val="005F51DB"/>
    <w:rsid w:val="005F5386"/>
    <w:rsid w:val="005F5F46"/>
    <w:rsid w:val="005F6F78"/>
    <w:rsid w:val="005F71E7"/>
    <w:rsid w:val="005F7B75"/>
    <w:rsid w:val="006001EE"/>
    <w:rsid w:val="0060068B"/>
    <w:rsid w:val="00603ED0"/>
    <w:rsid w:val="00605042"/>
    <w:rsid w:val="0060530A"/>
    <w:rsid w:val="00605CF3"/>
    <w:rsid w:val="00606950"/>
    <w:rsid w:val="0061033F"/>
    <w:rsid w:val="00610872"/>
    <w:rsid w:val="00610CFA"/>
    <w:rsid w:val="00611F20"/>
    <w:rsid w:val="00611FC4"/>
    <w:rsid w:val="00616054"/>
    <w:rsid w:val="006176CF"/>
    <w:rsid w:val="006176FB"/>
    <w:rsid w:val="006207AD"/>
    <w:rsid w:val="00625969"/>
    <w:rsid w:val="006320D7"/>
    <w:rsid w:val="00632802"/>
    <w:rsid w:val="00634D21"/>
    <w:rsid w:val="00637DC9"/>
    <w:rsid w:val="006401E2"/>
    <w:rsid w:val="00640B26"/>
    <w:rsid w:val="006412EB"/>
    <w:rsid w:val="006420E5"/>
    <w:rsid w:val="00643698"/>
    <w:rsid w:val="006457B0"/>
    <w:rsid w:val="00646336"/>
    <w:rsid w:val="00646475"/>
    <w:rsid w:val="006464AC"/>
    <w:rsid w:val="00651468"/>
    <w:rsid w:val="00651964"/>
    <w:rsid w:val="00652D0A"/>
    <w:rsid w:val="0065770E"/>
    <w:rsid w:val="00660576"/>
    <w:rsid w:val="0066105C"/>
    <w:rsid w:val="0066178B"/>
    <w:rsid w:val="0066279A"/>
    <w:rsid w:val="00662BB6"/>
    <w:rsid w:val="00666436"/>
    <w:rsid w:val="00667707"/>
    <w:rsid w:val="00670460"/>
    <w:rsid w:val="00671B51"/>
    <w:rsid w:val="0067362F"/>
    <w:rsid w:val="0067529F"/>
    <w:rsid w:val="00676593"/>
    <w:rsid w:val="00676606"/>
    <w:rsid w:val="006770F1"/>
    <w:rsid w:val="00677F47"/>
    <w:rsid w:val="006814C9"/>
    <w:rsid w:val="006823C3"/>
    <w:rsid w:val="00683F1A"/>
    <w:rsid w:val="00684C21"/>
    <w:rsid w:val="00685A38"/>
    <w:rsid w:val="00685B0A"/>
    <w:rsid w:val="0068617D"/>
    <w:rsid w:val="00691B67"/>
    <w:rsid w:val="00693DDF"/>
    <w:rsid w:val="00695A92"/>
    <w:rsid w:val="006960FD"/>
    <w:rsid w:val="00696BB6"/>
    <w:rsid w:val="006975B0"/>
    <w:rsid w:val="006A2530"/>
    <w:rsid w:val="006A547D"/>
    <w:rsid w:val="006A71A2"/>
    <w:rsid w:val="006B54FC"/>
    <w:rsid w:val="006C1C74"/>
    <w:rsid w:val="006C2778"/>
    <w:rsid w:val="006C3589"/>
    <w:rsid w:val="006C3644"/>
    <w:rsid w:val="006C5959"/>
    <w:rsid w:val="006C6E70"/>
    <w:rsid w:val="006C7EAA"/>
    <w:rsid w:val="006D21FB"/>
    <w:rsid w:val="006D37AF"/>
    <w:rsid w:val="006D51D0"/>
    <w:rsid w:val="006D5FB9"/>
    <w:rsid w:val="006D6557"/>
    <w:rsid w:val="006D658E"/>
    <w:rsid w:val="006D7E68"/>
    <w:rsid w:val="006E03D6"/>
    <w:rsid w:val="006E1E0C"/>
    <w:rsid w:val="006E3257"/>
    <w:rsid w:val="006E4387"/>
    <w:rsid w:val="006E564B"/>
    <w:rsid w:val="006E620A"/>
    <w:rsid w:val="006E69EC"/>
    <w:rsid w:val="006E7099"/>
    <w:rsid w:val="006E7191"/>
    <w:rsid w:val="006E7644"/>
    <w:rsid w:val="006E7654"/>
    <w:rsid w:val="006F0178"/>
    <w:rsid w:val="006F30C7"/>
    <w:rsid w:val="006F3A22"/>
    <w:rsid w:val="006F50E4"/>
    <w:rsid w:val="006F6D6E"/>
    <w:rsid w:val="006F7DC4"/>
    <w:rsid w:val="00700746"/>
    <w:rsid w:val="00702037"/>
    <w:rsid w:val="00703577"/>
    <w:rsid w:val="00704147"/>
    <w:rsid w:val="00704490"/>
    <w:rsid w:val="00704F76"/>
    <w:rsid w:val="00705894"/>
    <w:rsid w:val="00706933"/>
    <w:rsid w:val="00710A45"/>
    <w:rsid w:val="00711AAA"/>
    <w:rsid w:val="00716EBB"/>
    <w:rsid w:val="00724162"/>
    <w:rsid w:val="00724835"/>
    <w:rsid w:val="00725971"/>
    <w:rsid w:val="00725E80"/>
    <w:rsid w:val="0072632A"/>
    <w:rsid w:val="007327D5"/>
    <w:rsid w:val="00732FC3"/>
    <w:rsid w:val="00733D2D"/>
    <w:rsid w:val="00733FB7"/>
    <w:rsid w:val="00735418"/>
    <w:rsid w:val="00737B66"/>
    <w:rsid w:val="00740A9A"/>
    <w:rsid w:val="00741E6D"/>
    <w:rsid w:val="00743339"/>
    <w:rsid w:val="007436BD"/>
    <w:rsid w:val="0074482C"/>
    <w:rsid w:val="00744A45"/>
    <w:rsid w:val="00746AA7"/>
    <w:rsid w:val="007506B9"/>
    <w:rsid w:val="0075077A"/>
    <w:rsid w:val="00752E99"/>
    <w:rsid w:val="0075321C"/>
    <w:rsid w:val="00755EDC"/>
    <w:rsid w:val="00760BFB"/>
    <w:rsid w:val="00760F53"/>
    <w:rsid w:val="007617EE"/>
    <w:rsid w:val="007625AE"/>
    <w:rsid w:val="007629C8"/>
    <w:rsid w:val="0076402E"/>
    <w:rsid w:val="007664C4"/>
    <w:rsid w:val="007669A2"/>
    <w:rsid w:val="00767AEB"/>
    <w:rsid w:val="0077047D"/>
    <w:rsid w:val="00772B02"/>
    <w:rsid w:val="00773190"/>
    <w:rsid w:val="007735F2"/>
    <w:rsid w:val="007763E4"/>
    <w:rsid w:val="007773CC"/>
    <w:rsid w:val="00777EF7"/>
    <w:rsid w:val="0078676D"/>
    <w:rsid w:val="00786AC9"/>
    <w:rsid w:val="007900CC"/>
    <w:rsid w:val="007935B7"/>
    <w:rsid w:val="00793B1A"/>
    <w:rsid w:val="007977B1"/>
    <w:rsid w:val="007A17F2"/>
    <w:rsid w:val="007A23A4"/>
    <w:rsid w:val="007A3930"/>
    <w:rsid w:val="007A44D3"/>
    <w:rsid w:val="007A6DA0"/>
    <w:rsid w:val="007A7AD8"/>
    <w:rsid w:val="007B1FE1"/>
    <w:rsid w:val="007B32AB"/>
    <w:rsid w:val="007B3BDE"/>
    <w:rsid w:val="007B4538"/>
    <w:rsid w:val="007B68E9"/>
    <w:rsid w:val="007B6BA5"/>
    <w:rsid w:val="007B6CCE"/>
    <w:rsid w:val="007C17BD"/>
    <w:rsid w:val="007C3390"/>
    <w:rsid w:val="007C482C"/>
    <w:rsid w:val="007C4F4B"/>
    <w:rsid w:val="007C5091"/>
    <w:rsid w:val="007C6AB6"/>
    <w:rsid w:val="007D00C5"/>
    <w:rsid w:val="007D480E"/>
    <w:rsid w:val="007D6741"/>
    <w:rsid w:val="007E01E9"/>
    <w:rsid w:val="007E1088"/>
    <w:rsid w:val="007E4A9D"/>
    <w:rsid w:val="007E60EB"/>
    <w:rsid w:val="007E61DF"/>
    <w:rsid w:val="007E63F3"/>
    <w:rsid w:val="007F1045"/>
    <w:rsid w:val="007F2313"/>
    <w:rsid w:val="007F4CBF"/>
    <w:rsid w:val="007F5EA1"/>
    <w:rsid w:val="007F6611"/>
    <w:rsid w:val="007F7E41"/>
    <w:rsid w:val="00800146"/>
    <w:rsid w:val="0080280C"/>
    <w:rsid w:val="00802F9E"/>
    <w:rsid w:val="00803F29"/>
    <w:rsid w:val="0080509D"/>
    <w:rsid w:val="00805831"/>
    <w:rsid w:val="00810C4E"/>
    <w:rsid w:val="008113D4"/>
    <w:rsid w:val="00811920"/>
    <w:rsid w:val="008119F1"/>
    <w:rsid w:val="00815AD0"/>
    <w:rsid w:val="00815EDB"/>
    <w:rsid w:val="00820121"/>
    <w:rsid w:val="008242D7"/>
    <w:rsid w:val="0082559F"/>
    <w:rsid w:val="008255E2"/>
    <w:rsid w:val="008257B1"/>
    <w:rsid w:val="00827E75"/>
    <w:rsid w:val="00832334"/>
    <w:rsid w:val="008352B4"/>
    <w:rsid w:val="00836213"/>
    <w:rsid w:val="0083628C"/>
    <w:rsid w:val="008368E9"/>
    <w:rsid w:val="008408D1"/>
    <w:rsid w:val="008415B0"/>
    <w:rsid w:val="00841FC7"/>
    <w:rsid w:val="008423C2"/>
    <w:rsid w:val="00842CD9"/>
    <w:rsid w:val="00843191"/>
    <w:rsid w:val="008435F9"/>
    <w:rsid w:val="00843767"/>
    <w:rsid w:val="00843A04"/>
    <w:rsid w:val="00844BB6"/>
    <w:rsid w:val="00852F7E"/>
    <w:rsid w:val="00853737"/>
    <w:rsid w:val="00854847"/>
    <w:rsid w:val="008562C1"/>
    <w:rsid w:val="008577E9"/>
    <w:rsid w:val="008612C3"/>
    <w:rsid w:val="0086276F"/>
    <w:rsid w:val="00862995"/>
    <w:rsid w:val="00863894"/>
    <w:rsid w:val="00864579"/>
    <w:rsid w:val="00866153"/>
    <w:rsid w:val="008677D9"/>
    <w:rsid w:val="008679D9"/>
    <w:rsid w:val="00870F7F"/>
    <w:rsid w:val="008725AE"/>
    <w:rsid w:val="008734C6"/>
    <w:rsid w:val="00873723"/>
    <w:rsid w:val="008740E8"/>
    <w:rsid w:val="00874139"/>
    <w:rsid w:val="0087467A"/>
    <w:rsid w:val="00875740"/>
    <w:rsid w:val="00877B09"/>
    <w:rsid w:val="00881350"/>
    <w:rsid w:val="008823EA"/>
    <w:rsid w:val="008825D0"/>
    <w:rsid w:val="00882EF3"/>
    <w:rsid w:val="008841F1"/>
    <w:rsid w:val="008878DE"/>
    <w:rsid w:val="00890CB0"/>
    <w:rsid w:val="008916DB"/>
    <w:rsid w:val="00891B95"/>
    <w:rsid w:val="008926F2"/>
    <w:rsid w:val="008979B1"/>
    <w:rsid w:val="008A04A3"/>
    <w:rsid w:val="008A143C"/>
    <w:rsid w:val="008A1C98"/>
    <w:rsid w:val="008A1ED5"/>
    <w:rsid w:val="008A20ED"/>
    <w:rsid w:val="008A4D2C"/>
    <w:rsid w:val="008A6B25"/>
    <w:rsid w:val="008A6C4F"/>
    <w:rsid w:val="008B1EF9"/>
    <w:rsid w:val="008B1F64"/>
    <w:rsid w:val="008B2335"/>
    <w:rsid w:val="008B2E36"/>
    <w:rsid w:val="008B3978"/>
    <w:rsid w:val="008B3E75"/>
    <w:rsid w:val="008B48D7"/>
    <w:rsid w:val="008B5C59"/>
    <w:rsid w:val="008C019B"/>
    <w:rsid w:val="008C2410"/>
    <w:rsid w:val="008C38F1"/>
    <w:rsid w:val="008D05C4"/>
    <w:rsid w:val="008D2A0A"/>
    <w:rsid w:val="008D3927"/>
    <w:rsid w:val="008D6D2A"/>
    <w:rsid w:val="008D7C7E"/>
    <w:rsid w:val="008E0678"/>
    <w:rsid w:val="008E15D4"/>
    <w:rsid w:val="008E1E65"/>
    <w:rsid w:val="008E22CB"/>
    <w:rsid w:val="008E2773"/>
    <w:rsid w:val="008E5A28"/>
    <w:rsid w:val="008E7059"/>
    <w:rsid w:val="008F0BD7"/>
    <w:rsid w:val="008F16F0"/>
    <w:rsid w:val="008F31D2"/>
    <w:rsid w:val="008F3FEC"/>
    <w:rsid w:val="00900DFA"/>
    <w:rsid w:val="00900E23"/>
    <w:rsid w:val="00902ED9"/>
    <w:rsid w:val="00905F48"/>
    <w:rsid w:val="00906436"/>
    <w:rsid w:val="00907673"/>
    <w:rsid w:val="00913D72"/>
    <w:rsid w:val="009143FA"/>
    <w:rsid w:val="00915EF6"/>
    <w:rsid w:val="009201A0"/>
    <w:rsid w:val="009202EF"/>
    <w:rsid w:val="00920ED3"/>
    <w:rsid w:val="009223CA"/>
    <w:rsid w:val="00930279"/>
    <w:rsid w:val="00932725"/>
    <w:rsid w:val="00933EAD"/>
    <w:rsid w:val="009351E5"/>
    <w:rsid w:val="00937336"/>
    <w:rsid w:val="00940F93"/>
    <w:rsid w:val="009448C3"/>
    <w:rsid w:val="009458F7"/>
    <w:rsid w:val="00945A7D"/>
    <w:rsid w:val="00947AC2"/>
    <w:rsid w:val="00950224"/>
    <w:rsid w:val="009536AB"/>
    <w:rsid w:val="0095400B"/>
    <w:rsid w:val="00954FFE"/>
    <w:rsid w:val="009562A2"/>
    <w:rsid w:val="009562AA"/>
    <w:rsid w:val="00961DCD"/>
    <w:rsid w:val="00961E9C"/>
    <w:rsid w:val="009646DB"/>
    <w:rsid w:val="00965B01"/>
    <w:rsid w:val="00966216"/>
    <w:rsid w:val="00970493"/>
    <w:rsid w:val="00970C4C"/>
    <w:rsid w:val="00970D86"/>
    <w:rsid w:val="00971D77"/>
    <w:rsid w:val="00972AA8"/>
    <w:rsid w:val="009736A9"/>
    <w:rsid w:val="009760F3"/>
    <w:rsid w:val="00976CFB"/>
    <w:rsid w:val="00982240"/>
    <w:rsid w:val="009829E3"/>
    <w:rsid w:val="009840A9"/>
    <w:rsid w:val="009851A1"/>
    <w:rsid w:val="009863B3"/>
    <w:rsid w:val="00987D21"/>
    <w:rsid w:val="00990E2D"/>
    <w:rsid w:val="00992027"/>
    <w:rsid w:val="00992827"/>
    <w:rsid w:val="0099587D"/>
    <w:rsid w:val="00997D1B"/>
    <w:rsid w:val="00997F0C"/>
    <w:rsid w:val="009A03CD"/>
    <w:rsid w:val="009A0830"/>
    <w:rsid w:val="009A0E8D"/>
    <w:rsid w:val="009B1B82"/>
    <w:rsid w:val="009B24E3"/>
    <w:rsid w:val="009B26E7"/>
    <w:rsid w:val="009B30D6"/>
    <w:rsid w:val="009B3CBE"/>
    <w:rsid w:val="009B441F"/>
    <w:rsid w:val="009B64BB"/>
    <w:rsid w:val="009C053D"/>
    <w:rsid w:val="009C0D2E"/>
    <w:rsid w:val="009C437F"/>
    <w:rsid w:val="009C4D3E"/>
    <w:rsid w:val="009C580F"/>
    <w:rsid w:val="009C5FB6"/>
    <w:rsid w:val="009C760B"/>
    <w:rsid w:val="009D1C1F"/>
    <w:rsid w:val="009D6657"/>
    <w:rsid w:val="009E05B9"/>
    <w:rsid w:val="009E1235"/>
    <w:rsid w:val="009E5953"/>
    <w:rsid w:val="009E60BB"/>
    <w:rsid w:val="009E6465"/>
    <w:rsid w:val="009E6F9C"/>
    <w:rsid w:val="009E6FF6"/>
    <w:rsid w:val="009F064D"/>
    <w:rsid w:val="009F09BC"/>
    <w:rsid w:val="009F0A51"/>
    <w:rsid w:val="009F0E15"/>
    <w:rsid w:val="009F0F2F"/>
    <w:rsid w:val="009F0F44"/>
    <w:rsid w:val="009F1A57"/>
    <w:rsid w:val="009F36D3"/>
    <w:rsid w:val="009F4BC9"/>
    <w:rsid w:val="009F5346"/>
    <w:rsid w:val="009F593E"/>
    <w:rsid w:val="009F71C6"/>
    <w:rsid w:val="00A00697"/>
    <w:rsid w:val="00A00A3F"/>
    <w:rsid w:val="00A01489"/>
    <w:rsid w:val="00A037C4"/>
    <w:rsid w:val="00A03CD2"/>
    <w:rsid w:val="00A05E91"/>
    <w:rsid w:val="00A060BE"/>
    <w:rsid w:val="00A07298"/>
    <w:rsid w:val="00A1170E"/>
    <w:rsid w:val="00A147C8"/>
    <w:rsid w:val="00A1662B"/>
    <w:rsid w:val="00A178E4"/>
    <w:rsid w:val="00A23E2F"/>
    <w:rsid w:val="00A23EF4"/>
    <w:rsid w:val="00A3026E"/>
    <w:rsid w:val="00A30950"/>
    <w:rsid w:val="00A338F1"/>
    <w:rsid w:val="00A35BE0"/>
    <w:rsid w:val="00A35E30"/>
    <w:rsid w:val="00A375F4"/>
    <w:rsid w:val="00A40132"/>
    <w:rsid w:val="00A41BF7"/>
    <w:rsid w:val="00A426F0"/>
    <w:rsid w:val="00A446E0"/>
    <w:rsid w:val="00A457A8"/>
    <w:rsid w:val="00A4623E"/>
    <w:rsid w:val="00A46F00"/>
    <w:rsid w:val="00A54A06"/>
    <w:rsid w:val="00A558E4"/>
    <w:rsid w:val="00A565DA"/>
    <w:rsid w:val="00A6040B"/>
    <w:rsid w:val="00A6129C"/>
    <w:rsid w:val="00A62664"/>
    <w:rsid w:val="00A64C58"/>
    <w:rsid w:val="00A6517A"/>
    <w:rsid w:val="00A65663"/>
    <w:rsid w:val="00A67109"/>
    <w:rsid w:val="00A6772F"/>
    <w:rsid w:val="00A72F22"/>
    <w:rsid w:val="00A7360F"/>
    <w:rsid w:val="00A748A6"/>
    <w:rsid w:val="00A761D2"/>
    <w:rsid w:val="00A7661F"/>
    <w:rsid w:val="00A769F4"/>
    <w:rsid w:val="00A76E34"/>
    <w:rsid w:val="00A77185"/>
    <w:rsid w:val="00A776B4"/>
    <w:rsid w:val="00A77700"/>
    <w:rsid w:val="00A82FC3"/>
    <w:rsid w:val="00A83A95"/>
    <w:rsid w:val="00A8471D"/>
    <w:rsid w:val="00A9003D"/>
    <w:rsid w:val="00A90569"/>
    <w:rsid w:val="00A91698"/>
    <w:rsid w:val="00A91A22"/>
    <w:rsid w:val="00A927DD"/>
    <w:rsid w:val="00A92CEA"/>
    <w:rsid w:val="00A9403D"/>
    <w:rsid w:val="00A94361"/>
    <w:rsid w:val="00A94DA1"/>
    <w:rsid w:val="00A95552"/>
    <w:rsid w:val="00AA17DA"/>
    <w:rsid w:val="00AA291F"/>
    <w:rsid w:val="00AA293C"/>
    <w:rsid w:val="00AA2A31"/>
    <w:rsid w:val="00AA4342"/>
    <w:rsid w:val="00AA4C0A"/>
    <w:rsid w:val="00AA57B0"/>
    <w:rsid w:val="00AA5BA8"/>
    <w:rsid w:val="00AA79F0"/>
    <w:rsid w:val="00AB08A5"/>
    <w:rsid w:val="00AB3141"/>
    <w:rsid w:val="00AB667F"/>
    <w:rsid w:val="00AC0EFB"/>
    <w:rsid w:val="00AC2E7E"/>
    <w:rsid w:val="00AC4E70"/>
    <w:rsid w:val="00AC763B"/>
    <w:rsid w:val="00AD18A9"/>
    <w:rsid w:val="00AD470A"/>
    <w:rsid w:val="00AD625D"/>
    <w:rsid w:val="00AE1E19"/>
    <w:rsid w:val="00AE4A6E"/>
    <w:rsid w:val="00AE5D37"/>
    <w:rsid w:val="00AE6F25"/>
    <w:rsid w:val="00B024D5"/>
    <w:rsid w:val="00B06031"/>
    <w:rsid w:val="00B120EB"/>
    <w:rsid w:val="00B13F07"/>
    <w:rsid w:val="00B144C2"/>
    <w:rsid w:val="00B15F7C"/>
    <w:rsid w:val="00B17155"/>
    <w:rsid w:val="00B17729"/>
    <w:rsid w:val="00B21341"/>
    <w:rsid w:val="00B23516"/>
    <w:rsid w:val="00B30179"/>
    <w:rsid w:val="00B3069B"/>
    <w:rsid w:val="00B31CD5"/>
    <w:rsid w:val="00B33A8E"/>
    <w:rsid w:val="00B3678E"/>
    <w:rsid w:val="00B408B7"/>
    <w:rsid w:val="00B41EC5"/>
    <w:rsid w:val="00B421C1"/>
    <w:rsid w:val="00B42AC0"/>
    <w:rsid w:val="00B4375E"/>
    <w:rsid w:val="00B439B1"/>
    <w:rsid w:val="00B50044"/>
    <w:rsid w:val="00B506FE"/>
    <w:rsid w:val="00B5083C"/>
    <w:rsid w:val="00B521AC"/>
    <w:rsid w:val="00B52AB2"/>
    <w:rsid w:val="00B534AF"/>
    <w:rsid w:val="00B53C21"/>
    <w:rsid w:val="00B55C71"/>
    <w:rsid w:val="00B56345"/>
    <w:rsid w:val="00B56B11"/>
    <w:rsid w:val="00B56E4A"/>
    <w:rsid w:val="00B56E9C"/>
    <w:rsid w:val="00B572FB"/>
    <w:rsid w:val="00B60D90"/>
    <w:rsid w:val="00B61ADB"/>
    <w:rsid w:val="00B64B1F"/>
    <w:rsid w:val="00B6553F"/>
    <w:rsid w:val="00B65BDE"/>
    <w:rsid w:val="00B65D86"/>
    <w:rsid w:val="00B6726F"/>
    <w:rsid w:val="00B67275"/>
    <w:rsid w:val="00B71B39"/>
    <w:rsid w:val="00B72395"/>
    <w:rsid w:val="00B72DCE"/>
    <w:rsid w:val="00B76577"/>
    <w:rsid w:val="00B77D05"/>
    <w:rsid w:val="00B81206"/>
    <w:rsid w:val="00B81E12"/>
    <w:rsid w:val="00B8238E"/>
    <w:rsid w:val="00B82BA7"/>
    <w:rsid w:val="00B83062"/>
    <w:rsid w:val="00B83776"/>
    <w:rsid w:val="00B86942"/>
    <w:rsid w:val="00B900BC"/>
    <w:rsid w:val="00B97161"/>
    <w:rsid w:val="00BA0C20"/>
    <w:rsid w:val="00BA2350"/>
    <w:rsid w:val="00BA361C"/>
    <w:rsid w:val="00BA450B"/>
    <w:rsid w:val="00BA4C2E"/>
    <w:rsid w:val="00BA7B4D"/>
    <w:rsid w:val="00BA7F87"/>
    <w:rsid w:val="00BB14ED"/>
    <w:rsid w:val="00BB1AEC"/>
    <w:rsid w:val="00BB30F4"/>
    <w:rsid w:val="00BB39A8"/>
    <w:rsid w:val="00BB4732"/>
    <w:rsid w:val="00BB6CB6"/>
    <w:rsid w:val="00BB797F"/>
    <w:rsid w:val="00BC0291"/>
    <w:rsid w:val="00BC17CC"/>
    <w:rsid w:val="00BC1CF4"/>
    <w:rsid w:val="00BC3035"/>
    <w:rsid w:val="00BC3FA0"/>
    <w:rsid w:val="00BC41EF"/>
    <w:rsid w:val="00BC4822"/>
    <w:rsid w:val="00BC55C5"/>
    <w:rsid w:val="00BC70DA"/>
    <w:rsid w:val="00BC74E9"/>
    <w:rsid w:val="00BC774E"/>
    <w:rsid w:val="00BD080D"/>
    <w:rsid w:val="00BD3AE7"/>
    <w:rsid w:val="00BD4189"/>
    <w:rsid w:val="00BD5FBE"/>
    <w:rsid w:val="00BD6DDF"/>
    <w:rsid w:val="00BE1108"/>
    <w:rsid w:val="00BE1C2F"/>
    <w:rsid w:val="00BE28E4"/>
    <w:rsid w:val="00BE4E6E"/>
    <w:rsid w:val="00BE61F7"/>
    <w:rsid w:val="00BE772D"/>
    <w:rsid w:val="00BE7A67"/>
    <w:rsid w:val="00BF0CA2"/>
    <w:rsid w:val="00BF1AA0"/>
    <w:rsid w:val="00BF2E74"/>
    <w:rsid w:val="00BF30B3"/>
    <w:rsid w:val="00BF3C46"/>
    <w:rsid w:val="00BF476F"/>
    <w:rsid w:val="00BF53FD"/>
    <w:rsid w:val="00BF670F"/>
    <w:rsid w:val="00BF68A8"/>
    <w:rsid w:val="00C002AF"/>
    <w:rsid w:val="00C00367"/>
    <w:rsid w:val="00C01D9D"/>
    <w:rsid w:val="00C02129"/>
    <w:rsid w:val="00C02BD8"/>
    <w:rsid w:val="00C11A03"/>
    <w:rsid w:val="00C11A72"/>
    <w:rsid w:val="00C12BBA"/>
    <w:rsid w:val="00C12E6E"/>
    <w:rsid w:val="00C139C5"/>
    <w:rsid w:val="00C14B9E"/>
    <w:rsid w:val="00C15F3B"/>
    <w:rsid w:val="00C17491"/>
    <w:rsid w:val="00C20692"/>
    <w:rsid w:val="00C2071E"/>
    <w:rsid w:val="00C212F6"/>
    <w:rsid w:val="00C22C0C"/>
    <w:rsid w:val="00C2377C"/>
    <w:rsid w:val="00C315D6"/>
    <w:rsid w:val="00C31C1C"/>
    <w:rsid w:val="00C3699D"/>
    <w:rsid w:val="00C42C37"/>
    <w:rsid w:val="00C4354F"/>
    <w:rsid w:val="00C43ED5"/>
    <w:rsid w:val="00C4523D"/>
    <w:rsid w:val="00C4527F"/>
    <w:rsid w:val="00C463DD"/>
    <w:rsid w:val="00C4724C"/>
    <w:rsid w:val="00C50EAD"/>
    <w:rsid w:val="00C51A41"/>
    <w:rsid w:val="00C54A51"/>
    <w:rsid w:val="00C6159E"/>
    <w:rsid w:val="00C629A0"/>
    <w:rsid w:val="00C62C07"/>
    <w:rsid w:val="00C640D9"/>
    <w:rsid w:val="00C64629"/>
    <w:rsid w:val="00C64AC7"/>
    <w:rsid w:val="00C64DA6"/>
    <w:rsid w:val="00C66275"/>
    <w:rsid w:val="00C73468"/>
    <w:rsid w:val="00C7372A"/>
    <w:rsid w:val="00C745C3"/>
    <w:rsid w:val="00C8206E"/>
    <w:rsid w:val="00C82926"/>
    <w:rsid w:val="00C84110"/>
    <w:rsid w:val="00C8722C"/>
    <w:rsid w:val="00C9142E"/>
    <w:rsid w:val="00C93888"/>
    <w:rsid w:val="00C96DF2"/>
    <w:rsid w:val="00C977AD"/>
    <w:rsid w:val="00CA087B"/>
    <w:rsid w:val="00CA1858"/>
    <w:rsid w:val="00CA3311"/>
    <w:rsid w:val="00CA6B16"/>
    <w:rsid w:val="00CA7706"/>
    <w:rsid w:val="00CA7F5A"/>
    <w:rsid w:val="00CB0DBC"/>
    <w:rsid w:val="00CB37C9"/>
    <w:rsid w:val="00CB3E03"/>
    <w:rsid w:val="00CB4C7A"/>
    <w:rsid w:val="00CB4FFD"/>
    <w:rsid w:val="00CB508B"/>
    <w:rsid w:val="00CB530E"/>
    <w:rsid w:val="00CC11ED"/>
    <w:rsid w:val="00CC42B5"/>
    <w:rsid w:val="00CD4AA6"/>
    <w:rsid w:val="00CD4AF1"/>
    <w:rsid w:val="00CD7BA9"/>
    <w:rsid w:val="00CE4A8F"/>
    <w:rsid w:val="00CE4B26"/>
    <w:rsid w:val="00CE5467"/>
    <w:rsid w:val="00CE798F"/>
    <w:rsid w:val="00CF14E8"/>
    <w:rsid w:val="00CF1948"/>
    <w:rsid w:val="00CF2076"/>
    <w:rsid w:val="00CF5F02"/>
    <w:rsid w:val="00CF66D0"/>
    <w:rsid w:val="00D040AA"/>
    <w:rsid w:val="00D044C8"/>
    <w:rsid w:val="00D0761C"/>
    <w:rsid w:val="00D11910"/>
    <w:rsid w:val="00D130B0"/>
    <w:rsid w:val="00D135F9"/>
    <w:rsid w:val="00D15453"/>
    <w:rsid w:val="00D16229"/>
    <w:rsid w:val="00D16706"/>
    <w:rsid w:val="00D2031B"/>
    <w:rsid w:val="00D213A9"/>
    <w:rsid w:val="00D23ADB"/>
    <w:rsid w:val="00D24481"/>
    <w:rsid w:val="00D248B6"/>
    <w:rsid w:val="00D25FE2"/>
    <w:rsid w:val="00D26113"/>
    <w:rsid w:val="00D266E1"/>
    <w:rsid w:val="00D26E07"/>
    <w:rsid w:val="00D306B7"/>
    <w:rsid w:val="00D315B7"/>
    <w:rsid w:val="00D338D8"/>
    <w:rsid w:val="00D35773"/>
    <w:rsid w:val="00D406A6"/>
    <w:rsid w:val="00D40E3B"/>
    <w:rsid w:val="00D41EF7"/>
    <w:rsid w:val="00D42354"/>
    <w:rsid w:val="00D42FCF"/>
    <w:rsid w:val="00D43188"/>
    <w:rsid w:val="00D43252"/>
    <w:rsid w:val="00D47EEA"/>
    <w:rsid w:val="00D50D3D"/>
    <w:rsid w:val="00D51EA5"/>
    <w:rsid w:val="00D537C0"/>
    <w:rsid w:val="00D54CEB"/>
    <w:rsid w:val="00D55C19"/>
    <w:rsid w:val="00D571CF"/>
    <w:rsid w:val="00D576AC"/>
    <w:rsid w:val="00D602CC"/>
    <w:rsid w:val="00D609F8"/>
    <w:rsid w:val="00D7042D"/>
    <w:rsid w:val="00D70976"/>
    <w:rsid w:val="00D73D28"/>
    <w:rsid w:val="00D773DF"/>
    <w:rsid w:val="00D8005A"/>
    <w:rsid w:val="00D8243F"/>
    <w:rsid w:val="00D824B3"/>
    <w:rsid w:val="00D825DA"/>
    <w:rsid w:val="00D83C2F"/>
    <w:rsid w:val="00D85518"/>
    <w:rsid w:val="00D86655"/>
    <w:rsid w:val="00D873E6"/>
    <w:rsid w:val="00D87977"/>
    <w:rsid w:val="00D9097A"/>
    <w:rsid w:val="00D934EC"/>
    <w:rsid w:val="00D94C8C"/>
    <w:rsid w:val="00D95303"/>
    <w:rsid w:val="00D95D2A"/>
    <w:rsid w:val="00D978C6"/>
    <w:rsid w:val="00D979F4"/>
    <w:rsid w:val="00D97AF8"/>
    <w:rsid w:val="00DA025F"/>
    <w:rsid w:val="00DA1544"/>
    <w:rsid w:val="00DA1DFA"/>
    <w:rsid w:val="00DA284E"/>
    <w:rsid w:val="00DA3C1C"/>
    <w:rsid w:val="00DA3E77"/>
    <w:rsid w:val="00DA6404"/>
    <w:rsid w:val="00DB04BA"/>
    <w:rsid w:val="00DB1042"/>
    <w:rsid w:val="00DB10DA"/>
    <w:rsid w:val="00DB111C"/>
    <w:rsid w:val="00DB18BC"/>
    <w:rsid w:val="00DB19B7"/>
    <w:rsid w:val="00DB29A4"/>
    <w:rsid w:val="00DB4BC4"/>
    <w:rsid w:val="00DB4BD5"/>
    <w:rsid w:val="00DB5B82"/>
    <w:rsid w:val="00DB5D83"/>
    <w:rsid w:val="00DC4929"/>
    <w:rsid w:val="00DC6351"/>
    <w:rsid w:val="00DC6D39"/>
    <w:rsid w:val="00DD0FE5"/>
    <w:rsid w:val="00DD1C59"/>
    <w:rsid w:val="00DD2D79"/>
    <w:rsid w:val="00DD5072"/>
    <w:rsid w:val="00DD5666"/>
    <w:rsid w:val="00DD7168"/>
    <w:rsid w:val="00DD7AD9"/>
    <w:rsid w:val="00DE12BB"/>
    <w:rsid w:val="00DE1697"/>
    <w:rsid w:val="00DE3B3E"/>
    <w:rsid w:val="00DE5234"/>
    <w:rsid w:val="00DE7092"/>
    <w:rsid w:val="00DE726B"/>
    <w:rsid w:val="00DF155C"/>
    <w:rsid w:val="00DF2048"/>
    <w:rsid w:val="00DF34C1"/>
    <w:rsid w:val="00DF620F"/>
    <w:rsid w:val="00E02321"/>
    <w:rsid w:val="00E03AF3"/>
    <w:rsid w:val="00E046DF"/>
    <w:rsid w:val="00E119EA"/>
    <w:rsid w:val="00E13BC1"/>
    <w:rsid w:val="00E17AB7"/>
    <w:rsid w:val="00E211AD"/>
    <w:rsid w:val="00E212E0"/>
    <w:rsid w:val="00E22B0C"/>
    <w:rsid w:val="00E23189"/>
    <w:rsid w:val="00E231ED"/>
    <w:rsid w:val="00E23FCA"/>
    <w:rsid w:val="00E24189"/>
    <w:rsid w:val="00E24B16"/>
    <w:rsid w:val="00E26913"/>
    <w:rsid w:val="00E27346"/>
    <w:rsid w:val="00E363D5"/>
    <w:rsid w:val="00E36D1A"/>
    <w:rsid w:val="00E40A45"/>
    <w:rsid w:val="00E410F1"/>
    <w:rsid w:val="00E418B3"/>
    <w:rsid w:val="00E46D35"/>
    <w:rsid w:val="00E47457"/>
    <w:rsid w:val="00E50951"/>
    <w:rsid w:val="00E545E1"/>
    <w:rsid w:val="00E560CA"/>
    <w:rsid w:val="00E56962"/>
    <w:rsid w:val="00E57C7C"/>
    <w:rsid w:val="00E602EA"/>
    <w:rsid w:val="00E606A0"/>
    <w:rsid w:val="00E608A3"/>
    <w:rsid w:val="00E632F7"/>
    <w:rsid w:val="00E63E58"/>
    <w:rsid w:val="00E66248"/>
    <w:rsid w:val="00E67844"/>
    <w:rsid w:val="00E67EF8"/>
    <w:rsid w:val="00E705F9"/>
    <w:rsid w:val="00E70CDE"/>
    <w:rsid w:val="00E71BC8"/>
    <w:rsid w:val="00E7260F"/>
    <w:rsid w:val="00E73D05"/>
    <w:rsid w:val="00E73F5D"/>
    <w:rsid w:val="00E7530C"/>
    <w:rsid w:val="00E77E4E"/>
    <w:rsid w:val="00E81A44"/>
    <w:rsid w:val="00E86C9C"/>
    <w:rsid w:val="00E87208"/>
    <w:rsid w:val="00E91F91"/>
    <w:rsid w:val="00E94196"/>
    <w:rsid w:val="00E942AE"/>
    <w:rsid w:val="00E94578"/>
    <w:rsid w:val="00E945E5"/>
    <w:rsid w:val="00E95BB6"/>
    <w:rsid w:val="00E960F3"/>
    <w:rsid w:val="00E96630"/>
    <w:rsid w:val="00E96F9B"/>
    <w:rsid w:val="00EA02D8"/>
    <w:rsid w:val="00EA0621"/>
    <w:rsid w:val="00EA149C"/>
    <w:rsid w:val="00EA2A77"/>
    <w:rsid w:val="00EA33B6"/>
    <w:rsid w:val="00EA7721"/>
    <w:rsid w:val="00EB1775"/>
    <w:rsid w:val="00EC0A7C"/>
    <w:rsid w:val="00EC36F8"/>
    <w:rsid w:val="00EC5272"/>
    <w:rsid w:val="00EC603E"/>
    <w:rsid w:val="00ED0535"/>
    <w:rsid w:val="00ED419E"/>
    <w:rsid w:val="00ED4B9E"/>
    <w:rsid w:val="00ED5C84"/>
    <w:rsid w:val="00ED7A2A"/>
    <w:rsid w:val="00ED7DD3"/>
    <w:rsid w:val="00EE1476"/>
    <w:rsid w:val="00EE6E74"/>
    <w:rsid w:val="00EE7C3E"/>
    <w:rsid w:val="00EF1D7F"/>
    <w:rsid w:val="00EF3106"/>
    <w:rsid w:val="00EF74BC"/>
    <w:rsid w:val="00EF77F1"/>
    <w:rsid w:val="00EF7DB2"/>
    <w:rsid w:val="00F01008"/>
    <w:rsid w:val="00F02951"/>
    <w:rsid w:val="00F02D17"/>
    <w:rsid w:val="00F062DF"/>
    <w:rsid w:val="00F10357"/>
    <w:rsid w:val="00F106DC"/>
    <w:rsid w:val="00F12D2F"/>
    <w:rsid w:val="00F131A6"/>
    <w:rsid w:val="00F159A8"/>
    <w:rsid w:val="00F21D14"/>
    <w:rsid w:val="00F22DCB"/>
    <w:rsid w:val="00F23ABD"/>
    <w:rsid w:val="00F24A49"/>
    <w:rsid w:val="00F25177"/>
    <w:rsid w:val="00F303E0"/>
    <w:rsid w:val="00F30509"/>
    <w:rsid w:val="00F31E5F"/>
    <w:rsid w:val="00F3238D"/>
    <w:rsid w:val="00F34C8F"/>
    <w:rsid w:val="00F44984"/>
    <w:rsid w:val="00F45A45"/>
    <w:rsid w:val="00F47B5E"/>
    <w:rsid w:val="00F47D77"/>
    <w:rsid w:val="00F528C1"/>
    <w:rsid w:val="00F538C2"/>
    <w:rsid w:val="00F551B1"/>
    <w:rsid w:val="00F5569D"/>
    <w:rsid w:val="00F56F19"/>
    <w:rsid w:val="00F60E33"/>
    <w:rsid w:val="00F6100A"/>
    <w:rsid w:val="00F61CBB"/>
    <w:rsid w:val="00F6567F"/>
    <w:rsid w:val="00F65A5E"/>
    <w:rsid w:val="00F67BF2"/>
    <w:rsid w:val="00F7018A"/>
    <w:rsid w:val="00F70CDF"/>
    <w:rsid w:val="00F71CAB"/>
    <w:rsid w:val="00F71E9E"/>
    <w:rsid w:val="00F72888"/>
    <w:rsid w:val="00F72D12"/>
    <w:rsid w:val="00F740DE"/>
    <w:rsid w:val="00F75A99"/>
    <w:rsid w:val="00F8018E"/>
    <w:rsid w:val="00F80BC8"/>
    <w:rsid w:val="00F837F4"/>
    <w:rsid w:val="00F8799D"/>
    <w:rsid w:val="00F87F91"/>
    <w:rsid w:val="00F90A7E"/>
    <w:rsid w:val="00F91758"/>
    <w:rsid w:val="00F93781"/>
    <w:rsid w:val="00F94B1C"/>
    <w:rsid w:val="00F94E82"/>
    <w:rsid w:val="00F95BD5"/>
    <w:rsid w:val="00F9635E"/>
    <w:rsid w:val="00F9692B"/>
    <w:rsid w:val="00FA1145"/>
    <w:rsid w:val="00FA270B"/>
    <w:rsid w:val="00FA2DBE"/>
    <w:rsid w:val="00FA2E0D"/>
    <w:rsid w:val="00FA423E"/>
    <w:rsid w:val="00FA6138"/>
    <w:rsid w:val="00FB0D60"/>
    <w:rsid w:val="00FB0FDF"/>
    <w:rsid w:val="00FB3B10"/>
    <w:rsid w:val="00FB4F88"/>
    <w:rsid w:val="00FB5C24"/>
    <w:rsid w:val="00FB613B"/>
    <w:rsid w:val="00FC1735"/>
    <w:rsid w:val="00FC216C"/>
    <w:rsid w:val="00FC4523"/>
    <w:rsid w:val="00FC4C31"/>
    <w:rsid w:val="00FC68B7"/>
    <w:rsid w:val="00FC7C7E"/>
    <w:rsid w:val="00FD0044"/>
    <w:rsid w:val="00FD2307"/>
    <w:rsid w:val="00FD3D0B"/>
    <w:rsid w:val="00FD3F98"/>
    <w:rsid w:val="00FD59A3"/>
    <w:rsid w:val="00FD62C5"/>
    <w:rsid w:val="00FD64E7"/>
    <w:rsid w:val="00FD70EA"/>
    <w:rsid w:val="00FD7D49"/>
    <w:rsid w:val="00FE0491"/>
    <w:rsid w:val="00FE106A"/>
    <w:rsid w:val="00FE1284"/>
    <w:rsid w:val="00FE1867"/>
    <w:rsid w:val="00FE465A"/>
    <w:rsid w:val="00FE5386"/>
    <w:rsid w:val="00FE6203"/>
    <w:rsid w:val="00FE6779"/>
    <w:rsid w:val="00FE6B20"/>
    <w:rsid w:val="00FE73C8"/>
    <w:rsid w:val="00FE7450"/>
    <w:rsid w:val="00FF0FE1"/>
    <w:rsid w:val="00FF145D"/>
    <w:rsid w:val="00FF1488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B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4E6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qFormat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styleId="Revision">
    <w:name w:val="Revision"/>
    <w:hidden/>
    <w:uiPriority w:val="99"/>
    <w:semiHidden/>
    <w:rsid w:val="00704F76"/>
    <w:rPr>
      <w:lang w:eastAsia="en-US"/>
    </w:rPr>
  </w:style>
  <w:style w:type="paragraph" w:customStyle="1" w:styleId="Default">
    <w:name w:val="Default"/>
    <w:rsid w:val="00A4623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fr-FR" w:eastAsia="fr-FR"/>
    </w:rPr>
  </w:style>
  <w:style w:type="paragraph" w:customStyle="1" w:styleId="i">
    <w:name w:val="(i)"/>
    <w:basedOn w:val="Normal"/>
    <w:qFormat/>
    <w:rsid w:val="00A4623E"/>
    <w:pPr>
      <w:spacing w:after="120" w:line="240" w:lineRule="exact"/>
      <w:ind w:left="3402" w:right="1134" w:hanging="567"/>
      <w:jc w:val="both"/>
    </w:pPr>
  </w:style>
  <w:style w:type="paragraph" w:customStyle="1" w:styleId="a">
    <w:name w:val="(a)"/>
    <w:basedOn w:val="Normal"/>
    <w:qFormat/>
    <w:rsid w:val="00A4623E"/>
    <w:pPr>
      <w:spacing w:after="120" w:line="240" w:lineRule="exact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A4623E"/>
    <w:pPr>
      <w:ind w:left="720"/>
      <w:contextualSpacing/>
    </w:pPr>
  </w:style>
  <w:style w:type="character" w:customStyle="1" w:styleId="Heading1Char">
    <w:name w:val="Heading 1 Char"/>
    <w:aliases w:val="Table_G Char,h1 Char"/>
    <w:basedOn w:val="DefaultParagraphFont"/>
    <w:link w:val="Heading1"/>
    <w:rsid w:val="009C0D2E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F45A45"/>
    <w:rPr>
      <w:sz w:val="16"/>
      <w:lang w:eastAsia="en-US"/>
    </w:rPr>
  </w:style>
  <w:style w:type="paragraph" w:customStyle="1" w:styleId="VerzeichnisFOB">
    <w:name w:val="Verzeichnis_FOB"/>
    <w:basedOn w:val="TOC2"/>
    <w:rsid w:val="00E86C9C"/>
    <w:rPr>
      <w:noProof/>
    </w:rPr>
  </w:style>
  <w:style w:type="paragraph" w:styleId="TOC2">
    <w:name w:val="toc 2"/>
    <w:basedOn w:val="Normal"/>
    <w:next w:val="Normal"/>
    <w:semiHidden/>
    <w:rsid w:val="00E86C9C"/>
    <w:pPr>
      <w:tabs>
        <w:tab w:val="right" w:leader="dot" w:pos="9355"/>
      </w:tabs>
      <w:suppressAutoHyphens w:val="0"/>
      <w:spacing w:line="240" w:lineRule="auto"/>
      <w:ind w:left="200"/>
    </w:pPr>
    <w:rPr>
      <w:sz w:val="24"/>
      <w:lang w:val="de-DE" w:eastAsia="de-DE"/>
    </w:rPr>
  </w:style>
  <w:style w:type="paragraph" w:styleId="Index1">
    <w:name w:val="index 1"/>
    <w:basedOn w:val="Normal"/>
    <w:next w:val="Normal"/>
    <w:uiPriority w:val="99"/>
    <w:rsid w:val="00E86C9C"/>
    <w:pPr>
      <w:tabs>
        <w:tab w:val="right" w:leader="dot" w:pos="9638"/>
      </w:tabs>
      <w:suppressAutoHyphens w:val="0"/>
      <w:spacing w:line="264" w:lineRule="auto"/>
      <w:ind w:left="227" w:hanging="227"/>
    </w:pPr>
    <w:rPr>
      <w:rFonts w:ascii="Arial" w:hAnsi="Arial"/>
      <w:spacing w:val="5"/>
      <w:lang w:val="de-DE" w:eastAsia="de-DE"/>
    </w:rPr>
  </w:style>
  <w:style w:type="paragraph" w:styleId="Index9">
    <w:name w:val="index 9"/>
    <w:basedOn w:val="Normal"/>
    <w:next w:val="Normal"/>
    <w:semiHidden/>
    <w:rsid w:val="00E86C9C"/>
    <w:pPr>
      <w:tabs>
        <w:tab w:val="right" w:leader="dot" w:pos="9356"/>
      </w:tabs>
      <w:suppressAutoHyphens w:val="0"/>
      <w:spacing w:before="20" w:after="40" w:line="240" w:lineRule="auto"/>
      <w:ind w:left="238" w:hanging="238"/>
    </w:pPr>
    <w:rPr>
      <w:sz w:val="24"/>
      <w:lang w:val="de-DE" w:eastAsia="de-DE"/>
    </w:rPr>
  </w:style>
  <w:style w:type="paragraph" w:customStyle="1" w:styleId="Point0">
    <w:name w:val="Point 0"/>
    <w:basedOn w:val="Normal"/>
    <w:rsid w:val="00E86C9C"/>
    <w:pPr>
      <w:suppressAutoHyphens w:val="0"/>
      <w:spacing w:after="240" w:line="240" w:lineRule="auto"/>
      <w:ind w:left="850" w:hanging="850"/>
    </w:pPr>
    <w:rPr>
      <w:sz w:val="24"/>
      <w:szCs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E86C9C"/>
    <w:pPr>
      <w:tabs>
        <w:tab w:val="left" w:pos="851"/>
        <w:tab w:val="right" w:leader="dot" w:pos="9639"/>
      </w:tabs>
      <w:suppressAutoHyphens w:val="0"/>
      <w:spacing w:before="120" w:after="120" w:line="240" w:lineRule="auto"/>
      <w:ind w:left="851" w:hanging="851"/>
    </w:pPr>
    <w:rPr>
      <w:rFonts w:asciiTheme="minorHAnsi" w:hAnsiTheme="minorHAnsi"/>
      <w:color w:val="000066"/>
      <w:sz w:val="24"/>
      <w:lang w:val="de-DE" w:eastAsia="de-DE"/>
    </w:rPr>
  </w:style>
  <w:style w:type="paragraph" w:customStyle="1" w:styleId="Point2">
    <w:name w:val="Point 2"/>
    <w:basedOn w:val="Normal"/>
    <w:rsid w:val="00E86C9C"/>
    <w:pPr>
      <w:suppressAutoHyphens w:val="0"/>
      <w:spacing w:before="120" w:after="120" w:line="240" w:lineRule="auto"/>
      <w:ind w:left="1984" w:hanging="567"/>
      <w:jc w:val="both"/>
    </w:pPr>
    <w:rPr>
      <w:rFonts w:eastAsiaTheme="minorHAnsi"/>
      <w:color w:val="000000"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E86C9C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86C9C"/>
    <w:rPr>
      <w:b/>
      <w:sz w:val="18"/>
      <w:lang w:eastAsia="en-US"/>
    </w:rPr>
  </w:style>
  <w:style w:type="character" w:customStyle="1" w:styleId="Erwhnung1">
    <w:name w:val="Erwähnung1"/>
    <w:basedOn w:val="DefaultParagraphFont"/>
    <w:uiPriority w:val="99"/>
    <w:semiHidden/>
    <w:unhideWhenUsed/>
    <w:rsid w:val="00E86C9C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86C9C"/>
    <w:rPr>
      <w:color w:val="808080"/>
      <w:shd w:val="clear" w:color="auto" w:fill="E6E6E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C9C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86C9C"/>
    <w:rPr>
      <w:color w:val="808080"/>
      <w:shd w:val="clear" w:color="auto" w:fill="E6E6E6"/>
    </w:rPr>
  </w:style>
  <w:style w:type="paragraph" w:customStyle="1" w:styleId="CM1">
    <w:name w:val="CM1"/>
    <w:basedOn w:val="Normal"/>
    <w:next w:val="Normal"/>
    <w:uiPriority w:val="99"/>
    <w:rsid w:val="00E86C9C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en-GB"/>
    </w:rPr>
  </w:style>
  <w:style w:type="paragraph" w:customStyle="1" w:styleId="CM3">
    <w:name w:val="CM3"/>
    <w:basedOn w:val="Normal"/>
    <w:next w:val="Normal"/>
    <w:uiPriority w:val="99"/>
    <w:rsid w:val="00E86C9C"/>
    <w:pPr>
      <w:suppressAutoHyphens w:val="0"/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  <w:lang w:val="de-DE" w:eastAsia="en-GB"/>
    </w:rPr>
  </w:style>
  <w:style w:type="character" w:customStyle="1" w:styleId="TitleChar">
    <w:name w:val="Title Char"/>
    <w:basedOn w:val="DefaultParagraphFont"/>
    <w:link w:val="Title"/>
    <w:rsid w:val="00E86C9C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small">
    <w:name w:val="small"/>
    <w:basedOn w:val="DefaultParagraphFont"/>
    <w:rsid w:val="00E86C9C"/>
  </w:style>
  <w:style w:type="character" w:customStyle="1" w:styleId="Heading2Char">
    <w:name w:val="Heading 2 Char"/>
    <w:aliases w:val="h2 Char"/>
    <w:link w:val="Heading2"/>
    <w:rsid w:val="00E86C9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E86C9C"/>
    <w:rPr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86C9C"/>
    <w:rPr>
      <w:rFonts w:cs="Courier New"/>
      <w:lang w:eastAsia="en-US"/>
    </w:rPr>
  </w:style>
  <w:style w:type="character" w:customStyle="1" w:styleId="Heading3Char">
    <w:name w:val="Heading 3 Char"/>
    <w:basedOn w:val="DefaultParagraphFont"/>
    <w:link w:val="Heading3"/>
    <w:rsid w:val="0034263E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34263E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34263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34263E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4263E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4263E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4263E"/>
    <w:rPr>
      <w:sz w:val="16"/>
      <w:szCs w:val="16"/>
      <w:lang w:eastAsia="en-US"/>
    </w:rPr>
  </w:style>
  <w:style w:type="table" w:customStyle="1" w:styleId="Tabellenraster1">
    <w:name w:val="Tabellenraster1"/>
    <w:basedOn w:val="TableNormal"/>
    <w:next w:val="TableGrid"/>
    <w:uiPriority w:val="39"/>
    <w:rsid w:val="0034263E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ece.org/transport/documents/2022/02/standards/un-regulation-no-129-revision-4-amendment-5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77ED8-66F6-4ABD-8C5C-C5E5A56CD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A02D6-1913-4F2D-B680-12610B601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5105-FDCB-4345-AD7E-B4340DF4A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GRVA-15-25</dc:title>
  <dc:subject/>
  <dc:creator/>
  <cp:keywords/>
  <dc:description/>
  <cp:lastModifiedBy/>
  <cp:revision>1</cp:revision>
  <dcterms:created xsi:type="dcterms:W3CDTF">2023-01-13T13:24:00Z</dcterms:created>
  <dcterms:modified xsi:type="dcterms:W3CDTF">2023-01-19T12:46:00Z</dcterms:modified>
</cp:coreProperties>
</file>