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9D8F" w14:textId="77777777" w:rsidR="00E03A64" w:rsidRPr="00E03A64" w:rsidRDefault="00E03A64" w:rsidP="00E03A64">
      <w:pPr>
        <w:keepNext/>
        <w:keepLines/>
        <w:tabs>
          <w:tab w:val="right" w:pos="851"/>
        </w:tabs>
        <w:spacing w:before="360" w:after="240" w:line="300" w:lineRule="exact"/>
        <w:ind w:left="1134" w:right="1134" w:hanging="1134"/>
        <w:rPr>
          <w:b/>
          <w:color w:val="0000FF"/>
          <w:sz w:val="24"/>
          <w:szCs w:val="24"/>
          <w:lang w:val="en-US"/>
        </w:rPr>
      </w:pPr>
      <w:bookmarkStart w:id="0" w:name="_Hlk120282664"/>
      <w:r w:rsidRPr="00E03A64">
        <w:rPr>
          <w:b/>
          <w:sz w:val="28"/>
          <w:lang w:val="en-US"/>
        </w:rPr>
        <w:tab/>
      </w:r>
      <w:r w:rsidRPr="00E03A64">
        <w:rPr>
          <w:b/>
          <w:sz w:val="28"/>
          <w:lang w:val="en-US"/>
        </w:rPr>
        <w:tab/>
        <w:t xml:space="preserve">Proposal for </w:t>
      </w:r>
      <w:r w:rsidR="005657B4">
        <w:rPr>
          <w:b/>
          <w:sz w:val="28"/>
          <w:lang w:val="en-US"/>
        </w:rPr>
        <w:t xml:space="preserve">new </w:t>
      </w:r>
      <w:r w:rsidR="00321013">
        <w:rPr>
          <w:b/>
          <w:sz w:val="28"/>
          <w:lang w:val="en-US"/>
        </w:rPr>
        <w:t>supplement</w:t>
      </w:r>
      <w:r w:rsidR="005C33D4">
        <w:rPr>
          <w:b/>
          <w:sz w:val="28"/>
          <w:lang w:val="en-US"/>
        </w:rPr>
        <w:t>s</w:t>
      </w:r>
      <w:r w:rsidR="00321013">
        <w:rPr>
          <w:b/>
          <w:sz w:val="28"/>
          <w:lang w:val="en-US"/>
        </w:rPr>
        <w:t xml:space="preserve"> to</w:t>
      </w:r>
      <w:r w:rsidR="00313C02" w:rsidRPr="00313C02">
        <w:rPr>
          <w:b/>
          <w:color w:val="FF0000"/>
          <w:sz w:val="28"/>
          <w:lang w:val="en-US"/>
        </w:rPr>
        <w:t xml:space="preserve"> </w:t>
      </w:r>
      <w:r w:rsidR="00313C02" w:rsidRPr="00686707">
        <w:rPr>
          <w:b/>
          <w:color w:val="FF0000"/>
          <w:sz w:val="28"/>
          <w:lang w:val="en-US"/>
        </w:rPr>
        <w:t>the 03 series of amendments to</w:t>
      </w:r>
      <w:r w:rsidRPr="00E03A64">
        <w:rPr>
          <w:b/>
          <w:sz w:val="28"/>
          <w:lang w:val="en-US"/>
        </w:rPr>
        <w:t xml:space="preserve"> </w:t>
      </w:r>
      <w:r w:rsidR="00D80E95">
        <w:rPr>
          <w:b/>
          <w:sz w:val="28"/>
          <w:lang w:val="en-US"/>
        </w:rPr>
        <w:t xml:space="preserve">UN </w:t>
      </w:r>
      <w:r w:rsidRPr="00E03A64">
        <w:rPr>
          <w:b/>
          <w:sz w:val="28"/>
          <w:lang w:val="en-US"/>
        </w:rPr>
        <w:t xml:space="preserve">Regulation No. </w:t>
      </w:r>
      <w:r w:rsidR="005657B4">
        <w:rPr>
          <w:b/>
          <w:sz w:val="28"/>
          <w:lang w:val="en-US"/>
        </w:rPr>
        <w:t>2</w:t>
      </w:r>
      <w:r w:rsidR="00321013" w:rsidRPr="00321013">
        <w:rPr>
          <w:b/>
          <w:sz w:val="28"/>
          <w:lang w:val="en-US"/>
        </w:rPr>
        <w:t>4</w:t>
      </w:r>
      <w:r w:rsidR="00321013">
        <w:rPr>
          <w:b/>
          <w:sz w:val="28"/>
          <w:lang w:val="en-US"/>
        </w:rPr>
        <w:t xml:space="preserve">, </w:t>
      </w:r>
      <w:r w:rsidR="00321013" w:rsidRPr="005657B4">
        <w:rPr>
          <w:b/>
          <w:sz w:val="28"/>
          <w:lang w:val="en-US"/>
        </w:rPr>
        <w:t xml:space="preserve">and </w:t>
      </w:r>
      <w:r w:rsidR="00D80E95">
        <w:rPr>
          <w:b/>
          <w:sz w:val="28"/>
          <w:lang w:val="en-US"/>
        </w:rPr>
        <w:t>to the</w:t>
      </w:r>
      <w:r w:rsidR="00321013" w:rsidRPr="005657B4">
        <w:rPr>
          <w:b/>
          <w:sz w:val="28"/>
          <w:lang w:val="en-US"/>
        </w:rPr>
        <w:t xml:space="preserve"> 01 series of amendments to</w:t>
      </w:r>
      <w:r w:rsidR="00321013" w:rsidRPr="00E03A64">
        <w:rPr>
          <w:b/>
          <w:sz w:val="28"/>
          <w:lang w:val="en-US"/>
        </w:rPr>
        <w:t xml:space="preserve"> </w:t>
      </w:r>
      <w:r w:rsidR="00D80E95">
        <w:rPr>
          <w:b/>
          <w:sz w:val="28"/>
          <w:lang w:val="en-US"/>
        </w:rPr>
        <w:t xml:space="preserve">UN </w:t>
      </w:r>
      <w:r w:rsidR="00321013" w:rsidRPr="00E03A64">
        <w:rPr>
          <w:b/>
          <w:sz w:val="28"/>
          <w:lang w:val="en-US"/>
        </w:rPr>
        <w:t xml:space="preserve">Regulation No. </w:t>
      </w:r>
      <w:r w:rsidR="00321013" w:rsidRPr="00321013">
        <w:rPr>
          <w:b/>
          <w:sz w:val="28"/>
          <w:lang w:val="en-US"/>
        </w:rPr>
        <w:t>1</w:t>
      </w:r>
      <w:r w:rsidR="00D80E95">
        <w:rPr>
          <w:b/>
          <w:sz w:val="28"/>
          <w:lang w:val="en-US"/>
        </w:rPr>
        <w:t>01</w:t>
      </w:r>
      <w:r w:rsidRPr="00E03A64">
        <w:rPr>
          <w:b/>
          <w:sz w:val="28"/>
          <w:lang w:val="en-US"/>
        </w:rPr>
        <w:t xml:space="preserve"> </w:t>
      </w:r>
    </w:p>
    <w:p w14:paraId="6ED0526F" w14:textId="77777777" w:rsidR="00E03A64" w:rsidRDefault="00E03A64" w:rsidP="00E03A64">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t xml:space="preserve">Submitted by </w:t>
      </w:r>
      <w:r w:rsidRPr="00321013">
        <w:rPr>
          <w:b/>
          <w:sz w:val="24"/>
          <w:lang w:val="en-US"/>
        </w:rPr>
        <w:t>the</w:t>
      </w:r>
      <w:r w:rsidR="00DF1E55" w:rsidRPr="00321013">
        <w:rPr>
          <w:b/>
          <w:sz w:val="24"/>
          <w:lang w:val="en-US"/>
        </w:rPr>
        <w:t xml:space="preserve"> </w:t>
      </w:r>
      <w:r w:rsidR="00321013" w:rsidRPr="00321013">
        <w:rPr>
          <w:b/>
          <w:sz w:val="24"/>
          <w:lang w:val="en-US"/>
        </w:rPr>
        <w:t>experts from France.</w:t>
      </w:r>
    </w:p>
    <w:p w14:paraId="48F76436" w14:textId="77777777" w:rsidR="001C7A25" w:rsidRDefault="00DF1E55" w:rsidP="001C7A25">
      <w:pPr>
        <w:pStyle w:val="SingleTxtG"/>
        <w:rPr>
          <w:lang w:val="en-GB"/>
        </w:rPr>
      </w:pPr>
      <w:r w:rsidRPr="009A03A7">
        <w:rPr>
          <w:lang w:val="en-US"/>
        </w:rPr>
        <w:t xml:space="preserve">The text reproduced below was prepared by the expert </w:t>
      </w:r>
      <w:r w:rsidR="007A064B">
        <w:rPr>
          <w:lang w:val="en-US"/>
        </w:rPr>
        <w:t>from</w:t>
      </w:r>
      <w:r w:rsidRPr="009A03A7">
        <w:rPr>
          <w:lang w:val="en-US"/>
        </w:rPr>
        <w:t xml:space="preserve"> </w:t>
      </w:r>
      <w:r>
        <w:rPr>
          <w:lang w:val="en-US"/>
        </w:rPr>
        <w:t>France</w:t>
      </w:r>
      <w:r w:rsidR="007A064B">
        <w:rPr>
          <w:lang w:val="en-US"/>
        </w:rPr>
        <w:t>.</w:t>
      </w:r>
      <w:r w:rsidR="007A064B" w:rsidRPr="007A064B">
        <w:rPr>
          <w:lang w:val="en-GB"/>
        </w:rPr>
        <w:t xml:space="preserve"> This document </w:t>
      </w:r>
      <w:r w:rsidR="00321013">
        <w:rPr>
          <w:lang w:val="en-US"/>
        </w:rPr>
        <w:t xml:space="preserve">proposes </w:t>
      </w:r>
      <w:r w:rsidR="005657B4">
        <w:rPr>
          <w:lang w:val="en-US"/>
        </w:rPr>
        <w:t>to add the assembly plant in the information documents</w:t>
      </w:r>
      <w:r w:rsidR="00321013">
        <w:rPr>
          <w:lang w:val="en-US"/>
        </w:rPr>
        <w:t>.</w:t>
      </w:r>
      <w:r w:rsidRPr="009A03A7">
        <w:rPr>
          <w:lang w:val="en-US"/>
        </w:rPr>
        <w:t xml:space="preserve"> </w:t>
      </w:r>
      <w:r w:rsidR="007A064B" w:rsidRPr="007A064B">
        <w:rPr>
          <w:lang w:val="en-GB"/>
        </w:rPr>
        <w:t>The modifications to the current text of the Regulation are marked in bold for new or strikethrough for deleted characters</w:t>
      </w:r>
      <w:r w:rsidR="007A064B">
        <w:rPr>
          <w:lang w:val="en-GB"/>
        </w:rPr>
        <w:t>.</w:t>
      </w:r>
      <w:r w:rsidR="001C7A25" w:rsidRPr="001C7A25">
        <w:rPr>
          <w:lang w:val="en-US"/>
        </w:rPr>
        <w:t xml:space="preserve"> </w:t>
      </w:r>
      <w:r w:rsidR="001C7A25">
        <w:rPr>
          <w:lang w:val="en-US"/>
        </w:rPr>
        <w:t xml:space="preserve">The difference introduced in revision 1 of the document are in </w:t>
      </w:r>
      <w:r w:rsidR="001C7A25" w:rsidRPr="00393979">
        <w:rPr>
          <w:color w:val="FF0000"/>
          <w:lang w:val="en-US"/>
        </w:rPr>
        <w:t>red</w:t>
      </w:r>
      <w:r w:rsidR="001C7A25">
        <w:rPr>
          <w:lang w:val="en-US"/>
        </w:rPr>
        <w:t>.</w:t>
      </w:r>
    </w:p>
    <w:p w14:paraId="55CC3712" w14:textId="77777777" w:rsidR="005657B4" w:rsidRDefault="005657B4" w:rsidP="005657B4">
      <w:pPr>
        <w:pStyle w:val="SingleTxtG"/>
        <w:rPr>
          <w:lang w:val="en-GB"/>
        </w:rPr>
      </w:pPr>
    </w:p>
    <w:p w14:paraId="16698402" w14:textId="77777777" w:rsidR="00436907" w:rsidRDefault="00E03A64" w:rsidP="00436907">
      <w:pPr>
        <w:pStyle w:val="SingleTxtG"/>
        <w:numPr>
          <w:ilvl w:val="0"/>
          <w:numId w:val="36"/>
        </w:numPr>
        <w:rPr>
          <w:b/>
          <w:sz w:val="28"/>
          <w:lang w:val="en-GB"/>
        </w:rPr>
      </w:pPr>
      <w:r w:rsidRPr="00E03A64">
        <w:rPr>
          <w:b/>
          <w:sz w:val="28"/>
          <w:lang w:val="en-GB"/>
        </w:rPr>
        <w:t>Proposal</w:t>
      </w:r>
      <w:r w:rsidR="00436907">
        <w:rPr>
          <w:b/>
          <w:sz w:val="28"/>
          <w:lang w:val="en-GB"/>
        </w:rPr>
        <w:t>s</w:t>
      </w:r>
      <w:r w:rsidRPr="00E03A64">
        <w:rPr>
          <w:b/>
          <w:sz w:val="28"/>
          <w:lang w:val="en-GB"/>
        </w:rPr>
        <w:t xml:space="preserve"> </w:t>
      </w:r>
    </w:p>
    <w:p w14:paraId="68FA0BBA" w14:textId="77777777" w:rsidR="00E03A64" w:rsidRPr="00E03A64" w:rsidRDefault="00D80E95" w:rsidP="00436907">
      <w:pPr>
        <w:pStyle w:val="SingleTxtG"/>
        <w:numPr>
          <w:ilvl w:val="1"/>
          <w:numId w:val="36"/>
        </w:numPr>
        <w:rPr>
          <w:b/>
          <w:color w:val="FF0000"/>
          <w:sz w:val="28"/>
          <w:lang w:val="en-US"/>
        </w:rPr>
      </w:pPr>
      <w:r>
        <w:rPr>
          <w:b/>
          <w:sz w:val="28"/>
          <w:lang w:val="en-US"/>
        </w:rPr>
        <w:t xml:space="preserve">new supplement </w:t>
      </w:r>
      <w:r w:rsidRPr="006E6F8B">
        <w:rPr>
          <w:b/>
          <w:color w:val="FF0000"/>
          <w:sz w:val="28"/>
          <w:lang w:val="en-US"/>
        </w:rPr>
        <w:t>to</w:t>
      </w:r>
      <w:r w:rsidR="006E6F8B" w:rsidRPr="006E6F8B">
        <w:rPr>
          <w:b/>
          <w:color w:val="FF0000"/>
          <w:sz w:val="28"/>
          <w:lang w:val="en-US"/>
        </w:rPr>
        <w:t xml:space="preserve"> 03 series of amendments to</w:t>
      </w:r>
      <w:r w:rsidRPr="00E03A64">
        <w:rPr>
          <w:b/>
          <w:sz w:val="28"/>
          <w:lang w:val="en-US"/>
        </w:rPr>
        <w:t xml:space="preserve"> </w:t>
      </w:r>
      <w:r>
        <w:rPr>
          <w:b/>
          <w:sz w:val="28"/>
          <w:lang w:val="en-US"/>
        </w:rPr>
        <w:t xml:space="preserve">UN </w:t>
      </w:r>
      <w:r w:rsidRPr="00E03A64">
        <w:rPr>
          <w:b/>
          <w:sz w:val="28"/>
          <w:lang w:val="en-US"/>
        </w:rPr>
        <w:t xml:space="preserve">Regulation No. </w:t>
      </w:r>
      <w:r>
        <w:rPr>
          <w:b/>
          <w:sz w:val="28"/>
          <w:lang w:val="en-US"/>
        </w:rPr>
        <w:t>2</w:t>
      </w:r>
      <w:r w:rsidRPr="00321013">
        <w:rPr>
          <w:b/>
          <w:sz w:val="28"/>
          <w:lang w:val="en-US"/>
        </w:rPr>
        <w:t>4</w:t>
      </w:r>
      <w:r w:rsidR="00436907">
        <w:rPr>
          <w:b/>
          <w:sz w:val="28"/>
          <w:lang w:val="en-GB"/>
        </w:rPr>
        <w:t xml:space="preserve">, </w:t>
      </w:r>
    </w:p>
    <w:p w14:paraId="5BA0D7F4" w14:textId="77777777" w:rsidR="00E03A64" w:rsidRDefault="00B425D3" w:rsidP="00B425D3">
      <w:pPr>
        <w:tabs>
          <w:tab w:val="left" w:pos="2300"/>
          <w:tab w:val="left" w:pos="2800"/>
        </w:tabs>
        <w:spacing w:after="120"/>
        <w:ind w:left="2268" w:right="1134" w:hanging="1134"/>
        <w:jc w:val="both"/>
        <w:rPr>
          <w:iCs/>
          <w:lang w:val="en-GB"/>
        </w:rPr>
      </w:pPr>
      <w:r>
        <w:rPr>
          <w:i/>
          <w:lang w:val="en-GB"/>
        </w:rPr>
        <w:t>Annex 1</w:t>
      </w:r>
      <w:r w:rsidR="005657B4">
        <w:rPr>
          <w:i/>
          <w:lang w:val="en-GB"/>
        </w:rPr>
        <w:t xml:space="preserve">, </w:t>
      </w:r>
      <w:r w:rsidR="00BC60E0">
        <w:rPr>
          <w:i/>
          <w:lang w:val="en-GB"/>
        </w:rPr>
        <w:t>insert new paragraph 0.5.,</w:t>
      </w:r>
      <w:r w:rsidR="00E03A64" w:rsidRPr="00E03A64">
        <w:rPr>
          <w:lang w:val="en-GB"/>
        </w:rPr>
        <w:t xml:space="preserve"> to read</w:t>
      </w:r>
      <w:r w:rsidR="00E03A64" w:rsidRPr="00E03A64">
        <w:rPr>
          <w:iCs/>
          <w:lang w:val="en-GB"/>
        </w:rPr>
        <w:t>:</w:t>
      </w:r>
    </w:p>
    <w:p w14:paraId="44898F5F" w14:textId="77777777" w:rsidR="00B425D3" w:rsidRDefault="00B425D3" w:rsidP="005657B4">
      <w:pPr>
        <w:tabs>
          <w:tab w:val="left" w:pos="2300"/>
          <w:tab w:val="left" w:pos="2800"/>
        </w:tabs>
        <w:spacing w:after="120"/>
        <w:ind w:left="2268" w:right="1134" w:hanging="1134"/>
        <w:rPr>
          <w:lang w:val="en-GB"/>
        </w:rPr>
      </w:pPr>
      <w:r>
        <w:rPr>
          <w:iCs/>
          <w:lang w:val="en-GB"/>
        </w:rPr>
        <w:t>“</w:t>
      </w:r>
      <w:r w:rsidR="00436907" w:rsidRPr="00436907">
        <w:rPr>
          <w:b/>
          <w:bCs/>
          <w:iCs/>
          <w:lang w:val="en-GB"/>
        </w:rPr>
        <w:t>0.</w:t>
      </w:r>
      <w:r w:rsidR="00436907">
        <w:rPr>
          <w:b/>
          <w:bCs/>
          <w:iCs/>
          <w:lang w:val="en-GB"/>
        </w:rPr>
        <w:t>5</w:t>
      </w:r>
      <w:r w:rsidR="00436907" w:rsidRPr="00436907">
        <w:rPr>
          <w:b/>
          <w:bCs/>
          <w:iCs/>
          <w:lang w:val="en-GB"/>
        </w:rPr>
        <w:t xml:space="preserve">. </w:t>
      </w:r>
      <w:r w:rsidR="00436907">
        <w:rPr>
          <w:b/>
          <w:bCs/>
          <w:iCs/>
          <w:lang w:val="en-GB"/>
        </w:rPr>
        <w:tab/>
      </w:r>
      <w:r w:rsidR="00436907" w:rsidRPr="00436907">
        <w:rPr>
          <w:b/>
          <w:bCs/>
          <w:lang w:val="en-GB"/>
        </w:rPr>
        <w:t>Name(s) and address(es) of assembly plant(s): ..........</w:t>
      </w:r>
      <w:r w:rsidR="00436907">
        <w:rPr>
          <w:lang w:val="en-GB"/>
        </w:rPr>
        <w:t>”</w:t>
      </w:r>
    </w:p>
    <w:p w14:paraId="6C4E0048" w14:textId="77777777" w:rsidR="00BC60E0" w:rsidRPr="00B425D3" w:rsidRDefault="00BC60E0" w:rsidP="005657B4">
      <w:pPr>
        <w:tabs>
          <w:tab w:val="left" w:pos="2300"/>
          <w:tab w:val="left" w:pos="2800"/>
        </w:tabs>
        <w:spacing w:after="120"/>
        <w:ind w:left="2268" w:right="1134" w:hanging="1134"/>
        <w:rPr>
          <w:iCs/>
          <w:lang w:val="en-GB"/>
        </w:rPr>
      </w:pPr>
    </w:p>
    <w:p w14:paraId="076DC305" w14:textId="77777777" w:rsidR="00BC60E0" w:rsidRPr="00E03A64" w:rsidRDefault="00D80E95" w:rsidP="00BC60E0">
      <w:pPr>
        <w:pStyle w:val="SingleTxtG"/>
        <w:numPr>
          <w:ilvl w:val="1"/>
          <w:numId w:val="36"/>
        </w:numPr>
        <w:rPr>
          <w:b/>
          <w:color w:val="FF0000"/>
          <w:sz w:val="28"/>
          <w:lang w:val="en-US"/>
        </w:rPr>
      </w:pPr>
      <w:r>
        <w:rPr>
          <w:b/>
          <w:sz w:val="28"/>
          <w:lang w:val="en-US"/>
        </w:rPr>
        <w:t>new supplement to</w:t>
      </w:r>
      <w:r w:rsidRPr="00E03A64">
        <w:rPr>
          <w:b/>
          <w:sz w:val="28"/>
          <w:lang w:val="en-US"/>
        </w:rPr>
        <w:t xml:space="preserve"> </w:t>
      </w:r>
      <w:r w:rsidRPr="005657B4">
        <w:rPr>
          <w:b/>
          <w:sz w:val="28"/>
          <w:lang w:val="en-US"/>
        </w:rPr>
        <w:t>01 series of amendments to</w:t>
      </w:r>
      <w:r w:rsidRPr="00E03A64">
        <w:rPr>
          <w:b/>
          <w:sz w:val="28"/>
          <w:lang w:val="en-US"/>
        </w:rPr>
        <w:t xml:space="preserve"> </w:t>
      </w:r>
      <w:r>
        <w:rPr>
          <w:b/>
          <w:sz w:val="28"/>
          <w:lang w:val="en-US"/>
        </w:rPr>
        <w:t xml:space="preserve">UN </w:t>
      </w:r>
      <w:r w:rsidRPr="00E03A64">
        <w:rPr>
          <w:b/>
          <w:sz w:val="28"/>
          <w:lang w:val="en-US"/>
        </w:rPr>
        <w:t xml:space="preserve">Regulation No. </w:t>
      </w:r>
      <w:r w:rsidRPr="00321013">
        <w:rPr>
          <w:b/>
          <w:sz w:val="28"/>
          <w:lang w:val="en-US"/>
        </w:rPr>
        <w:t>1</w:t>
      </w:r>
      <w:r>
        <w:rPr>
          <w:b/>
          <w:sz w:val="28"/>
          <w:lang w:val="en-US"/>
        </w:rPr>
        <w:t>01</w:t>
      </w:r>
    </w:p>
    <w:p w14:paraId="18DF49D8" w14:textId="77777777" w:rsidR="00E03A64" w:rsidRPr="00E03A64" w:rsidRDefault="003256ED" w:rsidP="00E03A64">
      <w:pPr>
        <w:tabs>
          <w:tab w:val="left" w:pos="2300"/>
          <w:tab w:val="left" w:pos="2800"/>
        </w:tabs>
        <w:spacing w:after="120"/>
        <w:ind w:left="2302" w:right="1134" w:hanging="1168"/>
        <w:jc w:val="both"/>
        <w:rPr>
          <w:i/>
          <w:lang w:val="en-GB"/>
        </w:rPr>
      </w:pPr>
      <w:r>
        <w:rPr>
          <w:i/>
          <w:lang w:val="en-GB"/>
        </w:rPr>
        <w:t xml:space="preserve">Annex </w:t>
      </w:r>
      <w:r w:rsidR="00BC60E0">
        <w:rPr>
          <w:i/>
          <w:lang w:val="en-GB"/>
        </w:rPr>
        <w:t>1,</w:t>
      </w:r>
      <w:r w:rsidR="00BC60E0" w:rsidRPr="00BC60E0">
        <w:rPr>
          <w:i/>
          <w:lang w:val="en-GB"/>
        </w:rPr>
        <w:t xml:space="preserve"> </w:t>
      </w:r>
      <w:r w:rsidR="00BC60E0">
        <w:rPr>
          <w:i/>
          <w:lang w:val="en-GB"/>
        </w:rPr>
        <w:t>insert new paragraph 1.6.,</w:t>
      </w:r>
      <w:r w:rsidR="00BC60E0" w:rsidRPr="00E03A64">
        <w:rPr>
          <w:lang w:val="en-GB"/>
        </w:rPr>
        <w:t xml:space="preserve"> to read</w:t>
      </w:r>
      <w:r w:rsidR="00BC60E0" w:rsidRPr="00E03A64">
        <w:rPr>
          <w:iCs/>
          <w:lang w:val="en-GB"/>
        </w:rPr>
        <w:t>:</w:t>
      </w:r>
    </w:p>
    <w:p w14:paraId="4920B1B2" w14:textId="77777777" w:rsidR="00BC60E0" w:rsidRPr="00BC60E0" w:rsidRDefault="00E03A64" w:rsidP="00BC60E0">
      <w:pPr>
        <w:spacing w:after="120"/>
        <w:ind w:left="2268" w:right="1134" w:hanging="1134"/>
        <w:jc w:val="both"/>
        <w:rPr>
          <w:bCs/>
          <w:lang w:val="en-GB"/>
        </w:rPr>
      </w:pPr>
      <w:r w:rsidRPr="00E03A64">
        <w:rPr>
          <w:bCs/>
          <w:lang w:val="en-GB"/>
        </w:rPr>
        <w:t>"</w:t>
      </w:r>
      <w:r w:rsidR="00BC60E0" w:rsidRPr="00BC60E0">
        <w:rPr>
          <w:b/>
          <w:lang w:val="en-GB"/>
        </w:rPr>
        <w:t>1.</w:t>
      </w:r>
      <w:r w:rsidR="00BC60E0" w:rsidRPr="006E6F8B">
        <w:rPr>
          <w:b/>
          <w:strike/>
          <w:color w:val="FF0000"/>
          <w:lang w:val="en-GB"/>
        </w:rPr>
        <w:t>6</w:t>
      </w:r>
      <w:r w:rsidR="006E6F8B" w:rsidRPr="006E6F8B">
        <w:rPr>
          <w:b/>
          <w:color w:val="FF0000"/>
          <w:lang w:val="en-GB"/>
        </w:rPr>
        <w:t>7.</w:t>
      </w:r>
      <w:r w:rsidR="00BC60E0" w:rsidRPr="00BC60E0">
        <w:rPr>
          <w:b/>
          <w:lang w:val="en-GB"/>
        </w:rPr>
        <w:tab/>
      </w:r>
      <w:r w:rsidR="00BC60E0" w:rsidRPr="00BC60E0">
        <w:rPr>
          <w:b/>
          <w:sz w:val="18"/>
          <w:szCs w:val="18"/>
          <w:lang w:val="en-GB" w:eastAsia="fr-FR"/>
        </w:rPr>
        <w:t>Name(s) and address(es) of assembly plant(s):</w:t>
      </w:r>
      <w:r w:rsidR="00BC60E0" w:rsidRPr="00BC60E0">
        <w:rPr>
          <w:b/>
          <w:lang w:val="en-GB"/>
        </w:rPr>
        <w:t xml:space="preserve"> ..........</w:t>
      </w:r>
      <w:r w:rsidR="00BC60E0">
        <w:rPr>
          <w:lang w:val="en-GB"/>
        </w:rPr>
        <w:t>”</w:t>
      </w:r>
    </w:p>
    <w:p w14:paraId="064DC56C" w14:textId="77777777" w:rsidR="00E03A64" w:rsidRPr="00E03A64" w:rsidRDefault="00E03A64" w:rsidP="003256ED">
      <w:pPr>
        <w:spacing w:after="120"/>
        <w:ind w:left="2268" w:right="1134"/>
        <w:jc w:val="both"/>
        <w:rPr>
          <w:bCs/>
          <w:lang w:val="en-GB"/>
        </w:rPr>
      </w:pPr>
    </w:p>
    <w:p w14:paraId="709B65D9"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 xml:space="preserve">Justification </w:t>
      </w:r>
    </w:p>
    <w:p w14:paraId="149F16B8" w14:textId="77777777" w:rsidR="00E03A64" w:rsidRPr="00287BC5" w:rsidRDefault="00E03A64" w:rsidP="008460C8">
      <w:pPr>
        <w:spacing w:after="120"/>
        <w:ind w:left="1134" w:right="1134"/>
        <w:jc w:val="both"/>
        <w:rPr>
          <w:lang w:val="en-GB"/>
        </w:rPr>
      </w:pPr>
      <w:r w:rsidRPr="00E03A64">
        <w:rPr>
          <w:lang w:val="en-US"/>
        </w:rPr>
        <w:t>1.</w:t>
      </w:r>
      <w:r w:rsidRPr="00E03A64">
        <w:rPr>
          <w:lang w:val="en-US"/>
        </w:rPr>
        <w:tab/>
      </w:r>
      <w:bookmarkEnd w:id="0"/>
      <w:r w:rsidR="008460C8">
        <w:rPr>
          <w:sz w:val="19"/>
          <w:szCs w:val="19"/>
          <w:lang w:val="en-US"/>
        </w:rPr>
        <w:t>For conformity of production exercise purposes, it is needed to have the information of the assembly plant under the scope of each Regulation. This information is then included in the information document.</w:t>
      </w:r>
    </w:p>
    <w:sectPr w:rsidR="00E03A64" w:rsidRPr="00287BC5" w:rsidSect="005C33D4">
      <w:headerReference w:type="even" r:id="rId11"/>
      <w:headerReference w:type="default" r:id="rId12"/>
      <w:footerReference w:type="even" r:id="rId13"/>
      <w:footerReference w:type="default" r:id="rId14"/>
      <w:headerReference w:type="first" r:id="rId15"/>
      <w:footerReference w:type="first" r:id="rId16"/>
      <w:pgSz w:w="11900" w:h="16840"/>
      <w:pgMar w:top="1418" w:right="1180" w:bottom="1134" w:left="1660" w:header="720" w:footer="1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B798" w14:textId="77777777" w:rsidR="009D2E66" w:rsidRDefault="009D2E66"/>
  </w:endnote>
  <w:endnote w:type="continuationSeparator" w:id="0">
    <w:p w14:paraId="68A46163" w14:textId="77777777" w:rsidR="009D2E66" w:rsidRDefault="009D2E66"/>
  </w:endnote>
  <w:endnote w:type="continuationNotice" w:id="1">
    <w:p w14:paraId="76F22933" w14:textId="77777777" w:rsidR="009D2E66" w:rsidRDefault="009D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6A80" w14:textId="77777777" w:rsidR="005C33D4" w:rsidRDefault="005C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AC86" w14:textId="77777777" w:rsidR="005C33D4" w:rsidRDefault="005C3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7347" w14:textId="77777777" w:rsidR="005C33D4" w:rsidRDefault="005C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3F13" w14:textId="77777777" w:rsidR="009D2E66" w:rsidRPr="00D27D5E" w:rsidRDefault="009D2E66" w:rsidP="00D27D5E">
      <w:pPr>
        <w:tabs>
          <w:tab w:val="right" w:pos="2155"/>
        </w:tabs>
        <w:spacing w:after="80"/>
        <w:ind w:left="680"/>
        <w:rPr>
          <w:u w:val="single"/>
        </w:rPr>
      </w:pPr>
      <w:r>
        <w:rPr>
          <w:u w:val="single"/>
        </w:rPr>
        <w:tab/>
      </w:r>
    </w:p>
  </w:footnote>
  <w:footnote w:type="continuationSeparator" w:id="0">
    <w:p w14:paraId="2096C6EA" w14:textId="77777777" w:rsidR="009D2E66" w:rsidRDefault="009D2E66">
      <w:r>
        <w:rPr>
          <w:u w:val="single"/>
        </w:rPr>
        <w:tab/>
      </w:r>
      <w:r>
        <w:rPr>
          <w:u w:val="single"/>
        </w:rPr>
        <w:tab/>
      </w:r>
      <w:r>
        <w:rPr>
          <w:u w:val="single"/>
        </w:rPr>
        <w:tab/>
      </w:r>
      <w:r>
        <w:rPr>
          <w:u w:val="single"/>
        </w:rPr>
        <w:tab/>
      </w:r>
    </w:p>
  </w:footnote>
  <w:footnote w:type="continuationNotice" w:id="1">
    <w:p w14:paraId="33353B51" w14:textId="77777777" w:rsidR="009D2E66" w:rsidRDefault="009D2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5321" w14:textId="77777777" w:rsidR="005C33D4" w:rsidRDefault="005C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0" w:type="dxa"/>
        <w:right w:w="0" w:type="dxa"/>
      </w:tblCellMar>
      <w:tblLook w:val="04A0" w:firstRow="1" w:lastRow="0" w:firstColumn="1" w:lastColumn="0" w:noHBand="0" w:noVBand="1"/>
    </w:tblPr>
    <w:tblGrid>
      <w:gridCol w:w="4395"/>
      <w:gridCol w:w="4536"/>
    </w:tblGrid>
    <w:tr w:rsidR="005C33D4" w14:paraId="49F539DA" w14:textId="77777777" w:rsidTr="005C33D4">
      <w:trPr>
        <w:trHeight w:hRule="exact" w:val="991"/>
      </w:trPr>
      <w:tc>
        <w:tcPr>
          <w:tcW w:w="4395" w:type="dxa"/>
          <w:hideMark/>
        </w:tcPr>
        <w:p w14:paraId="5494A4F4" w14:textId="77777777" w:rsidR="005C33D4" w:rsidRDefault="005C33D4" w:rsidP="005C33D4">
          <w:pPr>
            <w:widowControl w:val="0"/>
            <w:spacing w:after="80" w:line="300" w:lineRule="exact"/>
            <w:rPr>
              <w:rFonts w:eastAsia="HGSGothicM"/>
              <w:kern w:val="2"/>
              <w:lang w:val="en-GB" w:eastAsia="ja-JP"/>
            </w:rPr>
          </w:pPr>
          <w:r w:rsidRPr="001C7A25">
            <w:rPr>
              <w:rFonts w:eastAsia="HGSGothicM"/>
              <w:kern w:val="2"/>
              <w:lang w:val="en-GB" w:eastAsia="ko-KR"/>
            </w:rPr>
            <w:t>Submitted</w:t>
          </w:r>
          <w:r w:rsidRPr="001C7A25">
            <w:rPr>
              <w:rFonts w:eastAsia="HGSGothicM"/>
              <w:kern w:val="2"/>
              <w:lang w:val="en-GB" w:eastAsia="ja-JP"/>
            </w:rPr>
            <w:t xml:space="preserve"> by the experts from France</w:t>
          </w:r>
        </w:p>
      </w:tc>
      <w:tc>
        <w:tcPr>
          <w:tcW w:w="4536" w:type="dxa"/>
        </w:tcPr>
        <w:p w14:paraId="658912EF" w14:textId="3D9D9569" w:rsidR="005C33D4" w:rsidRPr="001C7A25" w:rsidRDefault="005C33D4" w:rsidP="003E2633">
          <w:pPr>
            <w:tabs>
              <w:tab w:val="right" w:pos="9026"/>
            </w:tabs>
            <w:ind w:left="992" w:right="-54"/>
            <w:rPr>
              <w:lang w:val="en-GB"/>
            </w:rPr>
          </w:pPr>
          <w:r w:rsidRPr="001C7A25">
            <w:rPr>
              <w:lang w:val="en-GB"/>
            </w:rPr>
            <w:t xml:space="preserve">Informal document </w:t>
          </w:r>
          <w:r w:rsidRPr="001C7A25">
            <w:rPr>
              <w:b/>
              <w:bCs/>
              <w:lang w:val="en-GB"/>
            </w:rPr>
            <w:t>GRPE-87-07</w:t>
          </w:r>
          <w:r w:rsidR="003E2633">
            <w:rPr>
              <w:b/>
              <w:bCs/>
              <w:lang w:val="en-GB"/>
            </w:rPr>
            <w:t>-Rev.1</w:t>
          </w:r>
        </w:p>
        <w:p w14:paraId="56A8430C" w14:textId="77777777" w:rsidR="005C33D4" w:rsidRPr="001C7A25" w:rsidRDefault="005C33D4" w:rsidP="003E2633">
          <w:pPr>
            <w:tabs>
              <w:tab w:val="center" w:pos="4513"/>
              <w:tab w:val="right" w:pos="9026"/>
            </w:tabs>
            <w:ind w:left="992"/>
            <w:rPr>
              <w:bCs/>
              <w:lang w:val="en-GB"/>
            </w:rPr>
          </w:pPr>
          <w:r w:rsidRPr="001C7A25">
            <w:rPr>
              <w:bCs/>
              <w:lang w:val="en-GB"/>
            </w:rPr>
            <w:t>87</w:t>
          </w:r>
          <w:r w:rsidRPr="001C7A25">
            <w:rPr>
              <w:bCs/>
              <w:vertAlign w:val="superscript"/>
              <w:lang w:val="en-GB"/>
            </w:rPr>
            <w:t>th</w:t>
          </w:r>
          <w:r w:rsidRPr="001C7A25">
            <w:rPr>
              <w:bCs/>
              <w:lang w:val="en-GB"/>
            </w:rPr>
            <w:t xml:space="preserve"> GRPE, 10 - 13 January 2023</w:t>
          </w:r>
        </w:p>
        <w:p w14:paraId="1021169A" w14:textId="77777777" w:rsidR="005C33D4" w:rsidRDefault="005C33D4" w:rsidP="003E2633">
          <w:pPr>
            <w:tabs>
              <w:tab w:val="center" w:pos="4513"/>
              <w:tab w:val="right" w:pos="9026"/>
            </w:tabs>
            <w:ind w:left="992"/>
          </w:pPr>
          <w:r>
            <w:t xml:space="preserve">Agenda item </w:t>
          </w:r>
          <w:proofErr w:type="gramStart"/>
          <w:r>
            <w:t>3.(</w:t>
          </w:r>
          <w:proofErr w:type="gramEnd"/>
          <w:r>
            <w:t>a).</w:t>
          </w:r>
        </w:p>
        <w:p w14:paraId="606CD35B" w14:textId="77777777" w:rsidR="005C33D4" w:rsidRDefault="005C33D4" w:rsidP="005C33D4">
          <w:pPr>
            <w:widowControl w:val="0"/>
            <w:tabs>
              <w:tab w:val="center" w:pos="4677"/>
              <w:tab w:val="right" w:pos="9355"/>
            </w:tabs>
            <w:ind w:left="567"/>
            <w:jc w:val="right"/>
            <w:rPr>
              <w:rFonts w:ascii="HGSGothicM" w:eastAsia="HGSGothicM" w:hAnsi="Century"/>
              <w:kern w:val="2"/>
              <w:lang w:eastAsia="ar-SA"/>
            </w:rPr>
          </w:pPr>
        </w:p>
      </w:tc>
    </w:tr>
  </w:tbl>
  <w:p w14:paraId="5FB93A55" w14:textId="77777777" w:rsidR="005C33D4" w:rsidRDefault="005C33D4" w:rsidP="005C3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03BE" w14:textId="77777777" w:rsidR="005C33D4" w:rsidRDefault="005C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09C8604A"/>
    <w:multiLevelType w:val="hybridMultilevel"/>
    <w:tmpl w:val="7CDEBCBC"/>
    <w:lvl w:ilvl="0" w:tplc="C2A4962E">
      <w:start w:val="1"/>
      <w:numFmt w:val="lowerLetter"/>
      <w:lvlText w:val="%1."/>
      <w:lvlJc w:val="left"/>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5553F0"/>
    <w:multiLevelType w:val="hybridMultilevel"/>
    <w:tmpl w:val="AE78E33C"/>
    <w:lvl w:ilvl="0" w:tplc="C2A4962E">
      <w:start w:val="1"/>
      <w:numFmt w:val="lowerLetter"/>
      <w:lvlText w:val="%1."/>
      <w:lvlJc w:val="left"/>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5E443F"/>
    <w:multiLevelType w:val="hybridMultilevel"/>
    <w:tmpl w:val="B1B607A6"/>
    <w:lvl w:ilvl="0" w:tplc="C2A4962E">
      <w:start w:val="1"/>
      <w:numFmt w:val="lowerLetter"/>
      <w:lvlText w:val="%1."/>
      <w:lvlJc w:val="left"/>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FootnoteTex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CommentReferenc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8040A"/>
    <w:multiLevelType w:val="hybridMultilevel"/>
    <w:tmpl w:val="5EE84490"/>
    <w:lvl w:ilvl="0" w:tplc="FA36B5EC">
      <w:start w:val="1"/>
      <w:numFmt w:val="upperRoman"/>
      <w:lvlText w:val="%1."/>
      <w:lvlJc w:val="left"/>
      <w:pPr>
        <w:ind w:left="2409" w:hanging="720"/>
      </w:pPr>
      <w:rPr>
        <w:rFonts w:hint="default"/>
      </w:rPr>
    </w:lvl>
    <w:lvl w:ilvl="1" w:tplc="C2A4962E">
      <w:start w:val="1"/>
      <w:numFmt w:val="lowerLetter"/>
      <w:lvlText w:val="%2."/>
      <w:lvlJc w:val="left"/>
      <w:rPr>
        <w:color w:val="auto"/>
      </w:r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num w:numId="1">
    <w:abstractNumId w:val="36"/>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28"/>
  </w:num>
  <w:num w:numId="17">
    <w:abstractNumId w:val="27"/>
  </w:num>
  <w:num w:numId="18">
    <w:abstractNumId w:val="30"/>
  </w:num>
  <w:num w:numId="19">
    <w:abstractNumId w:val="24"/>
  </w:num>
  <w:num w:numId="20">
    <w:abstractNumId w:val="23"/>
  </w:num>
  <w:num w:numId="21">
    <w:abstractNumId w:val="25"/>
  </w:num>
  <w:num w:numId="22">
    <w:abstractNumId w:val="29"/>
  </w:num>
  <w:num w:numId="23">
    <w:abstractNumId w:val="32"/>
  </w:num>
  <w:num w:numId="24">
    <w:abstractNumId w:val="18"/>
  </w:num>
  <w:num w:numId="25">
    <w:abstractNumId w:val="19"/>
  </w:num>
  <w:num w:numId="26">
    <w:abstractNumId w:val="35"/>
  </w:num>
  <w:num w:numId="27">
    <w:abstractNumId w:val="31"/>
  </w:num>
  <w:num w:numId="28">
    <w:abstractNumId w:val="22"/>
  </w:num>
  <w:num w:numId="29">
    <w:abstractNumId w:val="33"/>
  </w:num>
  <w:num w:numId="30">
    <w:abstractNumId w:val="16"/>
  </w:num>
  <w:num w:numId="31">
    <w:abstractNumId w:val="11"/>
  </w:num>
  <w:num w:numId="32">
    <w:abstractNumId w:val="34"/>
  </w:num>
  <w:num w:numId="33">
    <w:abstractNumId w:val="37"/>
  </w:num>
  <w:num w:numId="34">
    <w:abstractNumId w:val="10"/>
  </w:num>
  <w:num w:numId="35">
    <w:abstractNumId w:val="21"/>
  </w:num>
  <w:num w:numId="36">
    <w:abstractNumId w:val="38"/>
  </w:num>
  <w:num w:numId="37">
    <w:abstractNumId w:val="13"/>
  </w:num>
  <w:num w:numId="38">
    <w:abstractNumId w:val="15"/>
  </w:num>
  <w:num w:numId="3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36F0"/>
    <w:rsid w:val="000047D9"/>
    <w:rsid w:val="00004EBE"/>
    <w:rsid w:val="0000737A"/>
    <w:rsid w:val="00016AC5"/>
    <w:rsid w:val="00020252"/>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D1AE2"/>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17D7"/>
    <w:rsid w:val="00186C01"/>
    <w:rsid w:val="00186EE9"/>
    <w:rsid w:val="001901A6"/>
    <w:rsid w:val="00192EEB"/>
    <w:rsid w:val="001A1371"/>
    <w:rsid w:val="001A20FB"/>
    <w:rsid w:val="001A293E"/>
    <w:rsid w:val="001B6F40"/>
    <w:rsid w:val="001C2E31"/>
    <w:rsid w:val="001C60AE"/>
    <w:rsid w:val="001C7A25"/>
    <w:rsid w:val="001D7F8A"/>
    <w:rsid w:val="001E3FEB"/>
    <w:rsid w:val="001E4A02"/>
    <w:rsid w:val="002013C5"/>
    <w:rsid w:val="00207580"/>
    <w:rsid w:val="00212D60"/>
    <w:rsid w:val="00217A86"/>
    <w:rsid w:val="002232AF"/>
    <w:rsid w:val="00223B89"/>
    <w:rsid w:val="00225A8C"/>
    <w:rsid w:val="002265C6"/>
    <w:rsid w:val="00232EE1"/>
    <w:rsid w:val="002375DC"/>
    <w:rsid w:val="00240D36"/>
    <w:rsid w:val="00244494"/>
    <w:rsid w:val="00247143"/>
    <w:rsid w:val="002659F1"/>
    <w:rsid w:val="00271C7C"/>
    <w:rsid w:val="00285232"/>
    <w:rsid w:val="002873BA"/>
    <w:rsid w:val="00287B39"/>
    <w:rsid w:val="00287BC5"/>
    <w:rsid w:val="00287E79"/>
    <w:rsid w:val="0029070F"/>
    <w:rsid w:val="00291021"/>
    <w:rsid w:val="0029106D"/>
    <w:rsid w:val="00291D90"/>
    <w:rsid w:val="002928F9"/>
    <w:rsid w:val="00293F81"/>
    <w:rsid w:val="002A073F"/>
    <w:rsid w:val="002A5D07"/>
    <w:rsid w:val="002C0CBE"/>
    <w:rsid w:val="002C16C3"/>
    <w:rsid w:val="002C2BCA"/>
    <w:rsid w:val="002F1FBB"/>
    <w:rsid w:val="002F32A9"/>
    <w:rsid w:val="002F7163"/>
    <w:rsid w:val="003016B7"/>
    <w:rsid w:val="00310241"/>
    <w:rsid w:val="00313C02"/>
    <w:rsid w:val="00317CE1"/>
    <w:rsid w:val="00321013"/>
    <w:rsid w:val="0032108D"/>
    <w:rsid w:val="00322250"/>
    <w:rsid w:val="003256ED"/>
    <w:rsid w:val="0032688E"/>
    <w:rsid w:val="003278BE"/>
    <w:rsid w:val="00330F9C"/>
    <w:rsid w:val="003360FB"/>
    <w:rsid w:val="00336E96"/>
    <w:rsid w:val="00340C35"/>
    <w:rsid w:val="00342FE6"/>
    <w:rsid w:val="003515AA"/>
    <w:rsid w:val="003616B4"/>
    <w:rsid w:val="00370E0F"/>
    <w:rsid w:val="00374106"/>
    <w:rsid w:val="003822EB"/>
    <w:rsid w:val="00387337"/>
    <w:rsid w:val="00395DFE"/>
    <w:rsid w:val="003976D5"/>
    <w:rsid w:val="003A0FE8"/>
    <w:rsid w:val="003B1596"/>
    <w:rsid w:val="003B3944"/>
    <w:rsid w:val="003B4E7F"/>
    <w:rsid w:val="003B71BA"/>
    <w:rsid w:val="003D1DF3"/>
    <w:rsid w:val="003D4183"/>
    <w:rsid w:val="003D46A7"/>
    <w:rsid w:val="003D6C68"/>
    <w:rsid w:val="003D77CD"/>
    <w:rsid w:val="003E2633"/>
    <w:rsid w:val="003E4A29"/>
    <w:rsid w:val="003F143E"/>
    <w:rsid w:val="003F6314"/>
    <w:rsid w:val="0041175A"/>
    <w:rsid w:val="00411A77"/>
    <w:rsid w:val="00413E84"/>
    <w:rsid w:val="004159D0"/>
    <w:rsid w:val="004249E7"/>
    <w:rsid w:val="00426C6C"/>
    <w:rsid w:val="004302BF"/>
    <w:rsid w:val="0043072D"/>
    <w:rsid w:val="00430E44"/>
    <w:rsid w:val="00434F04"/>
    <w:rsid w:val="00436907"/>
    <w:rsid w:val="00440D4C"/>
    <w:rsid w:val="004456D6"/>
    <w:rsid w:val="004538FB"/>
    <w:rsid w:val="004720B1"/>
    <w:rsid w:val="00473A8F"/>
    <w:rsid w:val="00473D03"/>
    <w:rsid w:val="0048239C"/>
    <w:rsid w:val="00490450"/>
    <w:rsid w:val="004A7442"/>
    <w:rsid w:val="004C0D3F"/>
    <w:rsid w:val="004D2005"/>
    <w:rsid w:val="004D3124"/>
    <w:rsid w:val="004D6F75"/>
    <w:rsid w:val="004E5BF0"/>
    <w:rsid w:val="004F147A"/>
    <w:rsid w:val="00502C64"/>
    <w:rsid w:val="00503783"/>
    <w:rsid w:val="0050659C"/>
    <w:rsid w:val="00510FAC"/>
    <w:rsid w:val="00514DBB"/>
    <w:rsid w:val="0052189F"/>
    <w:rsid w:val="00523FFD"/>
    <w:rsid w:val="0052484D"/>
    <w:rsid w:val="00542549"/>
    <w:rsid w:val="0054385B"/>
    <w:rsid w:val="00543D5E"/>
    <w:rsid w:val="00550885"/>
    <w:rsid w:val="005552D8"/>
    <w:rsid w:val="005561F0"/>
    <w:rsid w:val="005657B4"/>
    <w:rsid w:val="00571F41"/>
    <w:rsid w:val="00571FCA"/>
    <w:rsid w:val="005740D6"/>
    <w:rsid w:val="00575BDF"/>
    <w:rsid w:val="005837D4"/>
    <w:rsid w:val="00595576"/>
    <w:rsid w:val="00595BE4"/>
    <w:rsid w:val="005A3CDD"/>
    <w:rsid w:val="005A636F"/>
    <w:rsid w:val="005B27C4"/>
    <w:rsid w:val="005B5842"/>
    <w:rsid w:val="005B76A3"/>
    <w:rsid w:val="005C33D4"/>
    <w:rsid w:val="005E2FF0"/>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8252A"/>
    <w:rsid w:val="00685843"/>
    <w:rsid w:val="006863E9"/>
    <w:rsid w:val="006A12E1"/>
    <w:rsid w:val="006B0D40"/>
    <w:rsid w:val="006B1399"/>
    <w:rsid w:val="006B4590"/>
    <w:rsid w:val="006B59C7"/>
    <w:rsid w:val="006C340C"/>
    <w:rsid w:val="006D1D1C"/>
    <w:rsid w:val="006D666F"/>
    <w:rsid w:val="006E1570"/>
    <w:rsid w:val="006E5FC7"/>
    <w:rsid w:val="006E6F8B"/>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6F5E"/>
    <w:rsid w:val="00752E98"/>
    <w:rsid w:val="00756FE9"/>
    <w:rsid w:val="00762229"/>
    <w:rsid w:val="00763C21"/>
    <w:rsid w:val="00764136"/>
    <w:rsid w:val="00766D06"/>
    <w:rsid w:val="00766E2D"/>
    <w:rsid w:val="00770873"/>
    <w:rsid w:val="00773B1E"/>
    <w:rsid w:val="007774AE"/>
    <w:rsid w:val="00790F2F"/>
    <w:rsid w:val="007A064B"/>
    <w:rsid w:val="007A4735"/>
    <w:rsid w:val="007C43A7"/>
    <w:rsid w:val="007D1A04"/>
    <w:rsid w:val="007D4E20"/>
    <w:rsid w:val="007D6D51"/>
    <w:rsid w:val="007E1B56"/>
    <w:rsid w:val="007F3451"/>
    <w:rsid w:val="007F4178"/>
    <w:rsid w:val="007F55CB"/>
    <w:rsid w:val="00812C1A"/>
    <w:rsid w:val="00814573"/>
    <w:rsid w:val="00821AE9"/>
    <w:rsid w:val="008317F6"/>
    <w:rsid w:val="00844750"/>
    <w:rsid w:val="0084488A"/>
    <w:rsid w:val="008460C8"/>
    <w:rsid w:val="00856B6B"/>
    <w:rsid w:val="00856D39"/>
    <w:rsid w:val="00860332"/>
    <w:rsid w:val="00862738"/>
    <w:rsid w:val="00866A05"/>
    <w:rsid w:val="0087460B"/>
    <w:rsid w:val="00893025"/>
    <w:rsid w:val="008962BF"/>
    <w:rsid w:val="008B44C4"/>
    <w:rsid w:val="008B7879"/>
    <w:rsid w:val="008C3758"/>
    <w:rsid w:val="008C39AC"/>
    <w:rsid w:val="008C52FB"/>
    <w:rsid w:val="008D3919"/>
    <w:rsid w:val="008E4410"/>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9FE"/>
    <w:rsid w:val="009A321F"/>
    <w:rsid w:val="009A6A9E"/>
    <w:rsid w:val="009B7AE1"/>
    <w:rsid w:val="009C00A3"/>
    <w:rsid w:val="009D2E66"/>
    <w:rsid w:val="009D3A8C"/>
    <w:rsid w:val="009D64C4"/>
    <w:rsid w:val="009E7956"/>
    <w:rsid w:val="009F3A13"/>
    <w:rsid w:val="00A0313F"/>
    <w:rsid w:val="00A050FA"/>
    <w:rsid w:val="00A103AF"/>
    <w:rsid w:val="00A21A8C"/>
    <w:rsid w:val="00A2492E"/>
    <w:rsid w:val="00A24FEE"/>
    <w:rsid w:val="00A326FA"/>
    <w:rsid w:val="00A34891"/>
    <w:rsid w:val="00A35E18"/>
    <w:rsid w:val="00A455E2"/>
    <w:rsid w:val="00A52538"/>
    <w:rsid w:val="00A54610"/>
    <w:rsid w:val="00A5529C"/>
    <w:rsid w:val="00A55C74"/>
    <w:rsid w:val="00A566C8"/>
    <w:rsid w:val="00A57313"/>
    <w:rsid w:val="00A6018E"/>
    <w:rsid w:val="00A62D08"/>
    <w:rsid w:val="00A67496"/>
    <w:rsid w:val="00A70163"/>
    <w:rsid w:val="00A70EF3"/>
    <w:rsid w:val="00A71547"/>
    <w:rsid w:val="00A97264"/>
    <w:rsid w:val="00A97414"/>
    <w:rsid w:val="00AA477F"/>
    <w:rsid w:val="00AA4811"/>
    <w:rsid w:val="00AB21D5"/>
    <w:rsid w:val="00AC67A1"/>
    <w:rsid w:val="00AC6A56"/>
    <w:rsid w:val="00AC7977"/>
    <w:rsid w:val="00AD56A1"/>
    <w:rsid w:val="00AD79AF"/>
    <w:rsid w:val="00AE1636"/>
    <w:rsid w:val="00AE16CE"/>
    <w:rsid w:val="00AE352C"/>
    <w:rsid w:val="00AE656F"/>
    <w:rsid w:val="00AE794F"/>
    <w:rsid w:val="00B11FED"/>
    <w:rsid w:val="00B12AB4"/>
    <w:rsid w:val="00B20C7B"/>
    <w:rsid w:val="00B20E76"/>
    <w:rsid w:val="00B21B20"/>
    <w:rsid w:val="00B2541E"/>
    <w:rsid w:val="00B32E2D"/>
    <w:rsid w:val="00B367AE"/>
    <w:rsid w:val="00B412F8"/>
    <w:rsid w:val="00B425D3"/>
    <w:rsid w:val="00B4466B"/>
    <w:rsid w:val="00B61990"/>
    <w:rsid w:val="00B706B3"/>
    <w:rsid w:val="00B778BF"/>
    <w:rsid w:val="00B85D99"/>
    <w:rsid w:val="00B93E72"/>
    <w:rsid w:val="00BC4943"/>
    <w:rsid w:val="00BC60E0"/>
    <w:rsid w:val="00BC6718"/>
    <w:rsid w:val="00BD71C8"/>
    <w:rsid w:val="00BE78EB"/>
    <w:rsid w:val="00BE7B88"/>
    <w:rsid w:val="00BF0556"/>
    <w:rsid w:val="00BF2655"/>
    <w:rsid w:val="00C04A87"/>
    <w:rsid w:val="00C11802"/>
    <w:rsid w:val="00C17138"/>
    <w:rsid w:val="00C24B53"/>
    <w:rsid w:val="00C24E22"/>
    <w:rsid w:val="00C261F8"/>
    <w:rsid w:val="00C2665A"/>
    <w:rsid w:val="00C33100"/>
    <w:rsid w:val="00C51357"/>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D1A71"/>
    <w:rsid w:val="00CD1FBB"/>
    <w:rsid w:val="00CE32FE"/>
    <w:rsid w:val="00CE5A9C"/>
    <w:rsid w:val="00CE7227"/>
    <w:rsid w:val="00D016B5"/>
    <w:rsid w:val="00D034F1"/>
    <w:rsid w:val="00D11B17"/>
    <w:rsid w:val="00D11DC3"/>
    <w:rsid w:val="00D142CE"/>
    <w:rsid w:val="00D218F8"/>
    <w:rsid w:val="00D27D5E"/>
    <w:rsid w:val="00D30ABC"/>
    <w:rsid w:val="00D371F4"/>
    <w:rsid w:val="00D47A16"/>
    <w:rsid w:val="00D56A9E"/>
    <w:rsid w:val="00D57082"/>
    <w:rsid w:val="00D57C1E"/>
    <w:rsid w:val="00D60301"/>
    <w:rsid w:val="00D604F1"/>
    <w:rsid w:val="00D6454D"/>
    <w:rsid w:val="00D74C4B"/>
    <w:rsid w:val="00D80E95"/>
    <w:rsid w:val="00D9454D"/>
    <w:rsid w:val="00D967C7"/>
    <w:rsid w:val="00DA153B"/>
    <w:rsid w:val="00DA57D4"/>
    <w:rsid w:val="00DA7672"/>
    <w:rsid w:val="00DB4793"/>
    <w:rsid w:val="00DD6E2C"/>
    <w:rsid w:val="00DE01E3"/>
    <w:rsid w:val="00DE17DD"/>
    <w:rsid w:val="00DE6D90"/>
    <w:rsid w:val="00DF002F"/>
    <w:rsid w:val="00DF1E55"/>
    <w:rsid w:val="00E0244D"/>
    <w:rsid w:val="00E02A4F"/>
    <w:rsid w:val="00E03A64"/>
    <w:rsid w:val="00E04CA6"/>
    <w:rsid w:val="00E14106"/>
    <w:rsid w:val="00E16C22"/>
    <w:rsid w:val="00E259A2"/>
    <w:rsid w:val="00E25CEE"/>
    <w:rsid w:val="00E42D23"/>
    <w:rsid w:val="00E42F9B"/>
    <w:rsid w:val="00E4491D"/>
    <w:rsid w:val="00E467D9"/>
    <w:rsid w:val="00E55D71"/>
    <w:rsid w:val="00E61A2F"/>
    <w:rsid w:val="00E63421"/>
    <w:rsid w:val="00E7720A"/>
    <w:rsid w:val="00E81E94"/>
    <w:rsid w:val="00E82607"/>
    <w:rsid w:val="00E84E79"/>
    <w:rsid w:val="00EA31C2"/>
    <w:rsid w:val="00EB04A0"/>
    <w:rsid w:val="00EB7C7C"/>
    <w:rsid w:val="00EC475A"/>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E19D6"/>
    <w:rsid w:val="00FF1DBD"/>
    <w:rsid w:val="00FF2A3F"/>
    <w:rsid w:val="00FF4C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694AB867"/>
  <w15:chartTrackingRefBased/>
  <w15:docId w15:val="{C82ACAF5-E044-4AFE-B34E-FB2D3F1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 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47706">
      <w:bodyDiv w:val="1"/>
      <w:marLeft w:val="0"/>
      <w:marRight w:val="0"/>
      <w:marTop w:val="0"/>
      <w:marBottom w:val="0"/>
      <w:divBdr>
        <w:top w:val="none" w:sz="0" w:space="0" w:color="auto"/>
        <w:left w:val="none" w:sz="0" w:space="0" w:color="auto"/>
        <w:bottom w:val="none" w:sz="0" w:space="0" w:color="auto"/>
        <w:right w:val="none" w:sz="0" w:space="0" w:color="auto"/>
      </w:divBdr>
    </w:div>
    <w:div w:id="17193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documentManagement>
</p:properties>
</file>

<file path=customXml/itemProps1.xml><?xml version="1.0" encoding="utf-8"?>
<ds:datastoreItem xmlns:ds="http://schemas.openxmlformats.org/officeDocument/2006/customXml" ds:itemID="{8744016D-F454-44A3-8386-EB251230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8CB7C-389C-4E0E-A2B7-2A6577101EBE}">
  <ds:schemaRefs>
    <ds:schemaRef ds:uri="http://schemas.openxmlformats.org/officeDocument/2006/bibliography"/>
  </ds:schemaRefs>
</ds:datastoreItem>
</file>

<file path=customXml/itemProps3.xml><?xml version="1.0" encoding="utf-8"?>
<ds:datastoreItem xmlns:ds="http://schemas.openxmlformats.org/officeDocument/2006/customXml" ds:itemID="{9EF66286-D0C4-4870-9E26-89B6DC86E017}">
  <ds:schemaRefs>
    <ds:schemaRef ds:uri="http://schemas.microsoft.com/sharepoint/v3/contenttype/forms"/>
  </ds:schemaRefs>
</ds:datastoreItem>
</file>

<file path=customXml/itemProps4.xml><?xml version="1.0" encoding="utf-8"?>
<ds:datastoreItem xmlns:ds="http://schemas.openxmlformats.org/officeDocument/2006/customXml" ds:itemID="{93BABA26-B82C-4F72-B795-5EA07262B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ECE11.dot</Template>
  <TotalTime>2</TotalTime>
  <Pages>1</Pages>
  <Words>167</Words>
  <Characters>956</Characters>
  <Application>Microsoft Office Word</Application>
  <DocSecurity>4</DocSecurity>
  <Lines>7</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Cuenot</cp:lastModifiedBy>
  <cp:revision>2</cp:revision>
  <cp:lastPrinted>2012-07-18T08:50:00Z</cp:lastPrinted>
  <dcterms:created xsi:type="dcterms:W3CDTF">2023-01-11T17:34:00Z</dcterms:created>
  <dcterms:modified xsi:type="dcterms:W3CDTF">2023-01-11T17:34:00Z</dcterms:modified>
</cp:coreProperties>
</file>