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1A79F8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FAF82B" w14:textId="77777777" w:rsidR="002D5AAC" w:rsidRDefault="002D5AAC" w:rsidP="007370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0F83A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C3B7FED" w14:textId="00711FE7" w:rsidR="002D5AAC" w:rsidRDefault="007370DC" w:rsidP="007370DC">
            <w:pPr>
              <w:jc w:val="right"/>
            </w:pPr>
            <w:r w:rsidRPr="007370DC">
              <w:rPr>
                <w:sz w:val="40"/>
              </w:rPr>
              <w:t>ECE</w:t>
            </w:r>
            <w:r>
              <w:t>/TRANS/WP.29/2023/43</w:t>
            </w:r>
          </w:p>
        </w:tc>
      </w:tr>
      <w:tr w:rsidR="002D5AAC" w14:paraId="51D934F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9F141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73FEF88" wp14:editId="6AD5192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D2BCD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6C81BE" w14:textId="77777777" w:rsidR="002D5AAC" w:rsidRDefault="007370D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6DB9610" w14:textId="77777777" w:rsidR="007370DC" w:rsidRDefault="007370DC" w:rsidP="007370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2022</w:t>
            </w:r>
          </w:p>
          <w:p w14:paraId="1727E54D" w14:textId="77777777" w:rsidR="007370DC" w:rsidRDefault="007370DC" w:rsidP="007370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2A3D2C2" w14:textId="09D3DE27" w:rsidR="007370DC" w:rsidRPr="008D53B6" w:rsidRDefault="007370DC" w:rsidP="007370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D1D56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65DA81B" w14:textId="77777777" w:rsidR="009B3ED7" w:rsidRPr="00E6274C" w:rsidRDefault="009B3ED7" w:rsidP="009B3ED7">
      <w:pPr>
        <w:spacing w:before="120"/>
        <w:rPr>
          <w:sz w:val="28"/>
          <w:szCs w:val="28"/>
        </w:rPr>
      </w:pPr>
      <w:r w:rsidRPr="00E6274C">
        <w:rPr>
          <w:sz w:val="28"/>
          <w:szCs w:val="28"/>
        </w:rPr>
        <w:t>Комитет по внутреннему транспорту</w:t>
      </w:r>
    </w:p>
    <w:p w14:paraId="3206F584" w14:textId="77777777" w:rsidR="009B3ED7" w:rsidRPr="00E6274C" w:rsidRDefault="009B3ED7" w:rsidP="009B3ED7">
      <w:pPr>
        <w:spacing w:before="120"/>
        <w:rPr>
          <w:b/>
          <w:sz w:val="24"/>
          <w:szCs w:val="24"/>
        </w:rPr>
      </w:pPr>
      <w:r w:rsidRPr="00E6274C">
        <w:rPr>
          <w:b/>
          <w:sz w:val="24"/>
          <w:szCs w:val="24"/>
        </w:rPr>
        <w:t xml:space="preserve">Всемирный форум для согласования правил </w:t>
      </w:r>
      <w:r w:rsidRPr="00E6274C">
        <w:rPr>
          <w:b/>
        </w:rPr>
        <w:br/>
      </w:r>
      <w:r w:rsidRPr="00E6274C">
        <w:rPr>
          <w:b/>
          <w:sz w:val="24"/>
          <w:szCs w:val="24"/>
        </w:rPr>
        <w:t>в области транспортных средств</w:t>
      </w:r>
    </w:p>
    <w:p w14:paraId="50059D66" w14:textId="77777777" w:rsidR="009B3ED7" w:rsidRPr="00E6274C" w:rsidRDefault="009B3ED7" w:rsidP="009B3ED7">
      <w:pPr>
        <w:tabs>
          <w:tab w:val="center" w:pos="4819"/>
        </w:tabs>
        <w:spacing w:before="120"/>
        <w:rPr>
          <w:b/>
          <w:sz w:val="24"/>
          <w:szCs w:val="24"/>
        </w:rPr>
      </w:pPr>
      <w:r w:rsidRPr="00E6274C">
        <w:rPr>
          <w:b/>
        </w:rPr>
        <w:t>Сто восемьдесят девятая</w:t>
      </w:r>
      <w:r w:rsidRPr="00E6274C">
        <w:rPr>
          <w:b/>
          <w:sz w:val="24"/>
          <w:szCs w:val="24"/>
        </w:rPr>
        <w:t xml:space="preserve"> </w:t>
      </w:r>
      <w:r w:rsidRPr="00E6274C">
        <w:rPr>
          <w:b/>
        </w:rPr>
        <w:t>сессия</w:t>
      </w:r>
    </w:p>
    <w:p w14:paraId="027420BC" w14:textId="77777777" w:rsidR="009B3ED7" w:rsidRPr="00E6274C" w:rsidRDefault="009B3ED7" w:rsidP="009B3ED7">
      <w:r w:rsidRPr="00E6274C">
        <w:t>Женева, 7–9 марта 2023 года</w:t>
      </w:r>
    </w:p>
    <w:p w14:paraId="3C187522" w14:textId="77777777" w:rsidR="009B3ED7" w:rsidRPr="00E6274C" w:rsidRDefault="009B3ED7" w:rsidP="009B3ED7">
      <w:r w:rsidRPr="00E6274C">
        <w:t>Пункт 2.3 предварительной повестки дня</w:t>
      </w:r>
    </w:p>
    <w:p w14:paraId="115272F9" w14:textId="60A3E091" w:rsidR="009B3ED7" w:rsidRPr="00E6274C" w:rsidRDefault="009B3ED7" w:rsidP="009B3ED7">
      <w:pPr>
        <w:rPr>
          <w:b/>
          <w:bCs/>
        </w:rPr>
      </w:pPr>
      <w:r w:rsidRPr="00E6274C">
        <w:rPr>
          <w:b/>
          <w:bCs/>
        </w:rPr>
        <w:t xml:space="preserve">Координация и организация работы: </w:t>
      </w:r>
      <w:r w:rsidRPr="00E6274C">
        <w:rPr>
          <w:b/>
        </w:rPr>
        <w:br/>
      </w:r>
      <w:r w:rsidRPr="00E6274C">
        <w:rPr>
          <w:b/>
          <w:bCs/>
        </w:rPr>
        <w:t xml:space="preserve">интеллектуальные транспортные системы </w:t>
      </w:r>
      <w:r w:rsidRPr="00E6274C">
        <w:rPr>
          <w:b/>
        </w:rPr>
        <w:br/>
      </w:r>
      <w:r w:rsidRPr="00E6274C">
        <w:rPr>
          <w:b/>
          <w:bCs/>
        </w:rPr>
        <w:t xml:space="preserve">и координация деятельности, связанной </w:t>
      </w:r>
      <w:r w:rsidR="00F640BF">
        <w:rPr>
          <w:b/>
          <w:bCs/>
        </w:rPr>
        <w:br/>
      </w:r>
      <w:r w:rsidRPr="00E6274C">
        <w:rPr>
          <w:b/>
          <w:bCs/>
        </w:rPr>
        <w:t>с автоматизированными транспортными средствами</w:t>
      </w:r>
    </w:p>
    <w:p w14:paraId="231167DE" w14:textId="77777777" w:rsidR="009B3ED7" w:rsidRPr="00E6274C" w:rsidRDefault="009B3ED7" w:rsidP="009B3ED7">
      <w:pPr>
        <w:pStyle w:val="HChG"/>
        <w:rPr>
          <w:rFonts w:eastAsia="MS Mincho"/>
        </w:rPr>
      </w:pPr>
      <w:r w:rsidRPr="00E6274C">
        <w:tab/>
      </w:r>
      <w:r w:rsidRPr="00E6274C">
        <w:tab/>
      </w:r>
      <w:r w:rsidRPr="00E6274C">
        <w:rPr>
          <w:rFonts w:eastAsia="MS Mincho"/>
        </w:rPr>
        <w:t>Предложение по обновлению таблицы 1 в Рамочном документе по автоматизированным/автономным транспортным средствам</w:t>
      </w:r>
    </w:p>
    <w:p w14:paraId="6DCA65F8" w14:textId="77777777" w:rsidR="009B3ED7" w:rsidRPr="00E6274C" w:rsidRDefault="009B3ED7" w:rsidP="009B3ED7">
      <w:pPr>
        <w:pStyle w:val="H1G"/>
        <w:rPr>
          <w:rFonts w:eastAsia="MS Mincho"/>
        </w:rPr>
      </w:pPr>
      <w:r w:rsidRPr="00E6274C">
        <w:tab/>
      </w:r>
      <w:r w:rsidRPr="00E6274C">
        <w:tab/>
      </w:r>
      <w:r w:rsidRPr="00E6274C">
        <w:rPr>
          <w:rFonts w:eastAsia="MS Mincho"/>
        </w:rPr>
        <w:t>Записка секретариата</w:t>
      </w:r>
      <w:r w:rsidRPr="009B3ED7">
        <w:rPr>
          <w:rFonts w:eastAsia="MS Mincho"/>
          <w:b w:val="0"/>
          <w:bCs/>
          <w:sz w:val="20"/>
          <w:szCs w:val="16"/>
        </w:rPr>
        <w:footnoteReference w:customMarkFollows="1" w:id="1"/>
        <w:t>*</w:t>
      </w:r>
    </w:p>
    <w:p w14:paraId="5D4F65B8" w14:textId="1BF16004" w:rsidR="00E12C5F" w:rsidRDefault="009B3ED7" w:rsidP="009B3ED7">
      <w:pPr>
        <w:pStyle w:val="SingleTxtG"/>
      </w:pPr>
      <w:r w:rsidRPr="00E6274C">
        <w:tab/>
        <w:t>Воспроизведенный ниже текст был принят — на основе неофициального документа — Всемирным форумом для согласования правил в области транспортных средств (WP.29) на его ноябрьской сессии 2022 года (ECE/TRANS/WP.29/1168, п</w:t>
      </w:r>
      <w:r w:rsidRPr="009B3ED7">
        <w:t>.</w:t>
      </w:r>
      <w:r>
        <w:rPr>
          <w:lang w:val="en-US"/>
        </w:rPr>
        <w:t> </w:t>
      </w:r>
      <w:r w:rsidRPr="00E6274C">
        <w:t>18). Секретариат предлагает Всемирному форуму рассмотреть настоящий документ и поручить секретариату подготовить на его основе четвертый пересмотренный вариант Рамочного документа по автоматизированным/автономным транспортным средствам</w:t>
      </w:r>
      <w:r w:rsidR="00DA2B5E" w:rsidRPr="00DA2B5E">
        <w:t>.</w:t>
      </w:r>
    </w:p>
    <w:p w14:paraId="6FAF716E" w14:textId="77777777" w:rsidR="006958EE" w:rsidRDefault="006958EE" w:rsidP="009B3ED7">
      <w:pPr>
        <w:pStyle w:val="SingleTxtG"/>
        <w:sectPr w:rsidR="006958EE" w:rsidSect="007370D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463C8068" w14:textId="305DF3E3" w:rsidR="006958EE" w:rsidRPr="006958EE" w:rsidRDefault="006958EE" w:rsidP="006958EE">
      <w:pPr>
        <w:pStyle w:val="H23G"/>
        <w:ind w:left="0" w:firstLine="0"/>
        <w:rPr>
          <w:rStyle w:val="10"/>
          <w:b/>
        </w:rPr>
      </w:pPr>
      <w:r>
        <w:lastRenderedPageBreak/>
        <w:tab/>
      </w:r>
      <w:r w:rsidRPr="006958EE">
        <w:rPr>
          <w:b w:val="0"/>
          <w:bCs/>
        </w:rPr>
        <w:t xml:space="preserve">Таблица 1 </w:t>
      </w:r>
      <w:r w:rsidRPr="006958EE">
        <w:rPr>
          <w:b w:val="0"/>
          <w:bCs/>
        </w:rPr>
        <w:br/>
      </w:r>
      <w:r w:rsidRPr="006958EE">
        <w:rPr>
          <w:rStyle w:val="10"/>
          <w:b/>
        </w:rPr>
        <w:t>Подробное описание приоритетных направлений работы WP.29, связанных с автоматизированными/автономными транспортными средствами</w:t>
      </w:r>
    </w:p>
    <w:tbl>
      <w:tblPr>
        <w:tblW w:w="14261" w:type="dxa"/>
        <w:tblInd w:w="56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647"/>
        <w:gridCol w:w="2651"/>
        <w:gridCol w:w="1563"/>
        <w:gridCol w:w="1409"/>
        <w:gridCol w:w="1221"/>
        <w:gridCol w:w="2102"/>
        <w:gridCol w:w="1831"/>
        <w:gridCol w:w="1837"/>
      </w:tblGrid>
      <w:tr w:rsidR="006958EE" w:rsidRPr="00E6274C" w14:paraId="6D2DA181" w14:textId="77777777" w:rsidTr="006958EE">
        <w:trPr>
          <w:tblHeader/>
        </w:trPr>
        <w:tc>
          <w:tcPr>
            <w:tcW w:w="577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bottom"/>
            <w:hideMark/>
          </w:tcPr>
          <w:p w14:paraId="1A16E62F" w14:textId="77777777" w:rsidR="006958EE" w:rsidRPr="00E6274C" w:rsidRDefault="006958EE" w:rsidP="006958E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6274C">
              <w:rPr>
                <w:i/>
                <w:sz w:val="16"/>
              </w:rPr>
              <w:t>Заголовок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B8948BA" w14:textId="77777777" w:rsidR="006958EE" w:rsidRPr="00E6274C" w:rsidRDefault="006958EE" w:rsidP="006958E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6274C">
              <w:rPr>
                <w:i/>
                <w:sz w:val="16"/>
              </w:rPr>
              <w:t>Описание работы/ ECE/TRANS/WP.29/2019/2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CB7F57D" w14:textId="77777777" w:rsidR="006958EE" w:rsidRPr="00E6274C" w:rsidRDefault="006958EE" w:rsidP="006958E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6274C">
              <w:rPr>
                <w:i/>
                <w:sz w:val="16"/>
              </w:rPr>
              <w:t>Соответствующие принципы/элементы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1851A83C" w14:textId="77777777" w:rsidR="006958EE" w:rsidRPr="00E6274C" w:rsidRDefault="006958EE" w:rsidP="006958E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6274C">
              <w:rPr>
                <w:i/>
                <w:sz w:val="16"/>
              </w:rPr>
              <w:t>Группа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14:paraId="0FAFC7E3" w14:textId="77777777" w:rsidR="006958EE" w:rsidRPr="00E6274C" w:rsidRDefault="006958EE" w:rsidP="006958EE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E6274C">
              <w:rPr>
                <w:i/>
                <w:sz w:val="16"/>
              </w:rPr>
              <w:t>Основные целевые категории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940AE2" w14:textId="77777777" w:rsidR="006958EE" w:rsidRPr="00E6274C" w:rsidRDefault="006958EE" w:rsidP="006958EE">
            <w:pPr>
              <w:spacing w:before="80" w:after="80" w:line="200" w:lineRule="exact"/>
              <w:ind w:right="113"/>
              <w:jc w:val="center"/>
              <w:rPr>
                <w:i/>
                <w:sz w:val="16"/>
              </w:rPr>
            </w:pPr>
            <w:r w:rsidRPr="00E6274C">
              <w:rPr>
                <w:i/>
                <w:sz w:val="16"/>
              </w:rPr>
              <w:t>Деятельность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B725B83" w14:textId="77777777" w:rsidR="006958EE" w:rsidRPr="00E6274C" w:rsidRDefault="006958EE" w:rsidP="006958EE">
            <w:pPr>
              <w:spacing w:before="80" w:after="80" w:line="200" w:lineRule="exact"/>
              <w:ind w:left="48" w:right="23"/>
              <w:rPr>
                <w:i/>
                <w:sz w:val="16"/>
              </w:rPr>
            </w:pPr>
            <w:r w:rsidRPr="00E6274C">
              <w:rPr>
                <w:i/>
                <w:sz w:val="16"/>
              </w:rPr>
              <w:t>Ожидаемые результаты/предельные сроки для представления WP.29 документации</w:t>
            </w:r>
          </w:p>
        </w:tc>
      </w:tr>
      <w:tr w:rsidR="006958EE" w:rsidRPr="00E6274C" w14:paraId="52A4D189" w14:textId="77777777" w:rsidTr="008513F0">
        <w:trPr>
          <w:tblHeader/>
        </w:trPr>
        <w:tc>
          <w:tcPr>
            <w:tcW w:w="577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0A99C7E1" w14:textId="77777777" w:rsidR="006958EE" w:rsidRPr="00E6274C" w:rsidRDefault="006958EE" w:rsidP="006958EE">
            <w:pPr>
              <w:spacing w:before="40" w:after="120"/>
              <w:ind w:right="113"/>
            </w:pPr>
          </w:p>
        </w:tc>
        <w:tc>
          <w:tcPr>
            <w:tcW w:w="929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4895B983" w14:textId="77777777" w:rsidR="006958EE" w:rsidRPr="00E6274C" w:rsidRDefault="006958EE" w:rsidP="006958EE">
            <w:pPr>
              <w:spacing w:before="40" w:after="120"/>
              <w:ind w:right="113"/>
            </w:pPr>
          </w:p>
        </w:tc>
        <w:tc>
          <w:tcPr>
            <w:tcW w:w="548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32FAA7F7" w14:textId="77777777" w:rsidR="006958EE" w:rsidRPr="00E6274C" w:rsidRDefault="006958EE" w:rsidP="006958EE">
            <w:pPr>
              <w:spacing w:before="40" w:after="120"/>
              <w:ind w:right="113"/>
            </w:pPr>
          </w:p>
        </w:tc>
        <w:tc>
          <w:tcPr>
            <w:tcW w:w="494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550A6C3F" w14:textId="77777777" w:rsidR="006958EE" w:rsidRPr="00E6274C" w:rsidRDefault="006958EE" w:rsidP="006958EE">
            <w:pPr>
              <w:spacing w:before="40" w:after="120"/>
              <w:ind w:right="113"/>
            </w:pPr>
          </w:p>
        </w:tc>
        <w:tc>
          <w:tcPr>
            <w:tcW w:w="428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0BE78B99" w14:textId="77777777" w:rsidR="006958EE" w:rsidRPr="00E6274C" w:rsidRDefault="006958EE" w:rsidP="006958EE">
            <w:pPr>
              <w:spacing w:before="40" w:after="120"/>
              <w:ind w:right="113"/>
            </w:pPr>
          </w:p>
        </w:tc>
        <w:tc>
          <w:tcPr>
            <w:tcW w:w="73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CE336D6" w14:textId="77777777" w:rsidR="006958EE" w:rsidRPr="00E6274C" w:rsidRDefault="006958EE" w:rsidP="008513F0">
            <w:pPr>
              <w:spacing w:before="80" w:after="80" w:line="200" w:lineRule="exact"/>
              <w:ind w:right="113"/>
              <w:rPr>
                <w:sz w:val="16"/>
                <w:szCs w:val="16"/>
              </w:rPr>
            </w:pPr>
            <w:r w:rsidRPr="00E6274C">
              <w:rPr>
                <w:i/>
                <w:iCs/>
                <w:sz w:val="16"/>
                <w:szCs w:val="16"/>
              </w:rPr>
              <w:t>Текущая деятельность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43BB89CE" w14:textId="32331597" w:rsidR="006958EE" w:rsidRPr="00E6274C" w:rsidRDefault="006958EE" w:rsidP="006958EE">
            <w:pPr>
              <w:spacing w:before="80" w:after="80" w:line="200" w:lineRule="exact"/>
              <w:ind w:right="113"/>
              <w:rPr>
                <w:sz w:val="16"/>
                <w:szCs w:val="16"/>
              </w:rPr>
            </w:pPr>
            <w:r w:rsidRPr="00E6274C">
              <w:rPr>
                <w:i/>
                <w:iCs/>
                <w:sz w:val="16"/>
                <w:szCs w:val="16"/>
              </w:rPr>
              <w:t xml:space="preserve">Будущая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E6274C">
              <w:rPr>
                <w:i/>
                <w:iCs/>
                <w:sz w:val="16"/>
                <w:szCs w:val="16"/>
              </w:rPr>
              <w:t>деятельность</w:t>
            </w:r>
          </w:p>
        </w:tc>
        <w:tc>
          <w:tcPr>
            <w:tcW w:w="644" w:type="pct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0CA28A6B" w14:textId="77777777" w:rsidR="006958EE" w:rsidRPr="00E6274C" w:rsidRDefault="006958EE" w:rsidP="006958EE">
            <w:pPr>
              <w:spacing w:before="40" w:after="120"/>
              <w:ind w:right="113"/>
              <w:rPr>
                <w:iCs/>
              </w:rPr>
            </w:pPr>
          </w:p>
        </w:tc>
      </w:tr>
      <w:tr w:rsidR="006958EE" w:rsidRPr="00E6274C" w14:paraId="5F1C4ECB" w14:textId="77777777" w:rsidTr="006958EE"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1807441F" w14:textId="2909DD4D" w:rsidR="006958EE" w:rsidRPr="00E6274C" w:rsidRDefault="006958EE" w:rsidP="006958EE">
            <w:pPr>
              <w:spacing w:before="40" w:after="120"/>
              <w:ind w:left="-46" w:hanging="28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Функциональные требования для автоматизи</w:t>
            </w:r>
            <w:r w:rsidR="00105A8C" w:rsidRPr="00105A8C">
              <w:rPr>
                <w:sz w:val="18"/>
                <w:szCs w:val="18"/>
              </w:rPr>
              <w:t>-</w:t>
            </w:r>
            <w:r w:rsidRPr="00E6274C">
              <w:rPr>
                <w:sz w:val="18"/>
                <w:szCs w:val="18"/>
              </w:rPr>
              <w:t>рованных/</w:t>
            </w:r>
            <w:r w:rsidR="00105A8C">
              <w:rPr>
                <w:sz w:val="18"/>
                <w:szCs w:val="18"/>
              </w:rPr>
              <w:br/>
            </w:r>
            <w:r w:rsidRPr="00E6274C">
              <w:rPr>
                <w:sz w:val="18"/>
                <w:szCs w:val="18"/>
              </w:rPr>
              <w:t>автономных транспортных средств</w:t>
            </w:r>
          </w:p>
        </w:tc>
        <w:tc>
          <w:tcPr>
            <w:tcW w:w="92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9CD1A72" w14:textId="7A7B9608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 xml:space="preserve">Это направление работы должно охватывать функциональные требования для сочетания различных функций, связанных с вождением: контроль движения в продольном направлении (ускорение, торможение и скорость движения по дороге), боковой контроль (соблюдение правил движения по полосам), наблюдение за окружающей обстановкой (спереди, сбоку, сзади), маневрирование с минимальным риском, запрос </w:t>
            </w:r>
            <w:r w:rsidR="00105A8C">
              <w:rPr>
                <w:sz w:val="18"/>
                <w:szCs w:val="18"/>
              </w:rPr>
              <w:br/>
            </w:r>
            <w:r w:rsidRPr="00E6274C">
              <w:rPr>
                <w:sz w:val="18"/>
                <w:szCs w:val="18"/>
              </w:rPr>
              <w:t>на передачу управления, ЧМИ (внутренний и внешний) и наблюдение за действиями водителя.</w:t>
            </w:r>
          </w:p>
          <w:p w14:paraId="7C7C88A9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Это направление работы должно охватывать также требования в отношении функциональной безопасности.</w:t>
            </w:r>
          </w:p>
        </w:tc>
        <w:tc>
          <w:tcPr>
            <w:tcW w:w="54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093C842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a. Безопасность системы</w:t>
            </w:r>
          </w:p>
          <w:p w14:paraId="50767866" w14:textId="77777777" w:rsidR="006958EE" w:rsidRPr="00E6274C" w:rsidRDefault="006958EE" w:rsidP="006958EE">
            <w:pPr>
              <w:spacing w:before="40" w:after="120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 xml:space="preserve">b. </w:t>
            </w:r>
            <w:r w:rsidRPr="008E26C2">
              <w:rPr>
                <w:spacing w:val="-4"/>
                <w:sz w:val="18"/>
                <w:szCs w:val="18"/>
              </w:rPr>
              <w:t>Отказоустойчивое</w:t>
            </w:r>
            <w:r w:rsidRPr="00E6274C">
              <w:rPr>
                <w:sz w:val="18"/>
                <w:szCs w:val="18"/>
              </w:rPr>
              <w:t xml:space="preserve"> реагирование</w:t>
            </w:r>
          </w:p>
          <w:p w14:paraId="6BF5B486" w14:textId="14135AD3" w:rsidR="006958EE" w:rsidRPr="00E6274C" w:rsidRDefault="006958EE" w:rsidP="006958EE">
            <w:pPr>
              <w:spacing w:before="40" w:after="120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c. ЧМИ/</w:t>
            </w:r>
            <w:r w:rsidR="008E26C2">
              <w:rPr>
                <w:sz w:val="18"/>
                <w:szCs w:val="18"/>
              </w:rPr>
              <w:br/>
            </w:r>
            <w:r w:rsidRPr="00E6274C">
              <w:rPr>
                <w:sz w:val="18"/>
                <w:szCs w:val="18"/>
              </w:rPr>
              <w:t>информация об операторе</w:t>
            </w:r>
          </w:p>
          <w:p w14:paraId="4C1B5FDB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d. ОРОС (функциональные требования)</w:t>
            </w:r>
          </w:p>
          <w:p w14:paraId="5139330B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e. Домен штатной эксплуатации</w:t>
            </w:r>
          </w:p>
        </w:tc>
        <w:tc>
          <w:tcPr>
            <w:tcW w:w="494" w:type="pct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6808B6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GRVA/</w:t>
            </w:r>
          </w:p>
          <w:p w14:paraId="2422EE2F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  <w:p w14:paraId="6B184029" w14:textId="77777777" w:rsidR="006958EE" w:rsidRPr="00E6274C" w:rsidRDefault="006958EE" w:rsidP="006958EE">
            <w:pPr>
              <w:spacing w:before="40" w:after="120"/>
              <w:ind w:right="48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Неофициальная группа по ФТАТ</w:t>
            </w:r>
          </w:p>
        </w:tc>
        <w:tc>
          <w:tcPr>
            <w:tcW w:w="428" w:type="pct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C6262DA" w14:textId="77777777" w:rsidR="006958EE" w:rsidRPr="00E6274C" w:rsidRDefault="006958EE" w:rsidP="006958EE">
            <w:pPr>
              <w:spacing w:before="40" w:after="120"/>
              <w:ind w:right="-2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Автоматизи-рованные/ автономные транспортные средства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57705B6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Разработка и представление рекомендаций по глобальным требованиям к безопасности АСВ, включая методы [создания сценариев] и проверяемые критерии, охватывающие соответствующие принципы.</w:t>
            </w:r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auto"/>
          </w:tcPr>
          <w:p w14:paraId="4222D9A7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</w:p>
          <w:p w14:paraId="4E04C0E5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</w:p>
          <w:p w14:paraId="2768FA3E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</w:p>
          <w:p w14:paraId="0154E954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</w:p>
          <w:p w14:paraId="3187F5F6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</w:p>
          <w:p w14:paraId="47F3ABEB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</w:p>
          <w:p w14:paraId="6A173BA2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</w:p>
          <w:p w14:paraId="1857B588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</w:p>
          <w:p w14:paraId="77DBE9A9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</w:p>
          <w:p w14:paraId="7492889A" w14:textId="5B170D93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 xml:space="preserve">Смещение акцента </w:t>
            </w:r>
            <w:r w:rsidR="00105A8C">
              <w:rPr>
                <w:b/>
                <w:bCs/>
                <w:sz w:val="18"/>
                <w:szCs w:val="18"/>
              </w:rPr>
              <w:br/>
            </w:r>
            <w:r w:rsidRPr="00E6274C">
              <w:rPr>
                <w:b/>
                <w:bCs/>
                <w:sz w:val="18"/>
                <w:szCs w:val="18"/>
              </w:rPr>
              <w:t xml:space="preserve">в сторону согласования результатов ФТАТ </w:t>
            </w:r>
            <w:r w:rsidR="00105A8C">
              <w:rPr>
                <w:b/>
                <w:bCs/>
                <w:sz w:val="18"/>
                <w:szCs w:val="18"/>
              </w:rPr>
              <w:br/>
            </w:r>
            <w:r w:rsidRPr="00E6274C">
              <w:rPr>
                <w:b/>
                <w:bCs/>
                <w:sz w:val="18"/>
                <w:szCs w:val="18"/>
              </w:rPr>
              <w:t>и ВМАД для выработки комплексных руководящих принципов в отношении обеспечения безопасности АСВ, достаточных для принятия WP.29 решений по инициативам, если таковые имеются, в рамках соглашений.</w:t>
            </w:r>
          </w:p>
        </w:tc>
        <w:tc>
          <w:tcPr>
            <w:tcW w:w="644" w:type="pct"/>
            <w:tcBorders>
              <w:top w:val="single" w:sz="12" w:space="0" w:color="auto"/>
            </w:tcBorders>
            <w:shd w:val="clear" w:color="auto" w:fill="auto"/>
          </w:tcPr>
          <w:p w14:paraId="348F6E49" w14:textId="77777777" w:rsidR="006958EE" w:rsidRPr="00E6274C" w:rsidRDefault="006958EE" w:rsidP="006958EE">
            <w:pPr>
              <w:spacing w:before="40" w:after="120"/>
              <w:ind w:left="45"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Июнь 2023 года:</w:t>
            </w:r>
          </w:p>
          <w:p w14:paraId="7D86C78C" w14:textId="77777777" w:rsidR="006958EE" w:rsidRPr="00E6274C" w:rsidRDefault="006958EE" w:rsidP="006958EE">
            <w:pPr>
              <w:spacing w:before="40" w:after="120"/>
              <w:ind w:left="45"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Руководящие принципы</w:t>
            </w:r>
            <w:r w:rsidRPr="00E6274C">
              <w:rPr>
                <w:sz w:val="18"/>
                <w:szCs w:val="18"/>
              </w:rPr>
              <w:t xml:space="preserve"> </w:t>
            </w:r>
          </w:p>
          <w:p w14:paraId="36A24EAE" w14:textId="77777777" w:rsidR="006958EE" w:rsidRPr="00E6274C" w:rsidRDefault="006958EE" w:rsidP="006958EE">
            <w:pPr>
              <w:spacing w:before="40" w:after="120"/>
              <w:ind w:left="45"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для нормативных требований и проверяемых критериев подтверждения безопасности АСВ</w:t>
            </w:r>
          </w:p>
          <w:p w14:paraId="0BB136C4" w14:textId="77777777" w:rsidR="006958EE" w:rsidRPr="00E6274C" w:rsidRDefault="006958EE" w:rsidP="006958EE">
            <w:pPr>
              <w:spacing w:before="40" w:after="120"/>
              <w:ind w:left="45" w:right="113"/>
              <w:rPr>
                <w:b/>
                <w:sz w:val="18"/>
                <w:szCs w:val="18"/>
              </w:rPr>
            </w:pPr>
          </w:p>
          <w:p w14:paraId="0519F504" w14:textId="77777777" w:rsidR="006958EE" w:rsidRPr="00E6274C" w:rsidRDefault="006958EE" w:rsidP="006958EE">
            <w:pPr>
              <w:spacing w:before="40" w:after="120"/>
              <w:ind w:left="45"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Июнь 2024 года:</w:t>
            </w:r>
          </w:p>
          <w:p w14:paraId="4FD9519A" w14:textId="77777777" w:rsidR="006958EE" w:rsidRPr="00E6274C" w:rsidRDefault="006958EE" w:rsidP="006958EE">
            <w:pPr>
              <w:spacing w:before="40" w:after="120"/>
              <w:ind w:left="45" w:right="113"/>
              <w:rPr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Сводное представление документации ФТАТ/ВМАД (требования + оценка)</w:t>
            </w:r>
          </w:p>
        </w:tc>
      </w:tr>
      <w:tr w:rsidR="006958EE" w:rsidRPr="00E6274C" w14:paraId="584AD52E" w14:textId="77777777" w:rsidTr="006958EE">
        <w:tc>
          <w:tcPr>
            <w:tcW w:w="577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5C07B762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929" w:type="pct"/>
            <w:shd w:val="clear" w:color="auto" w:fill="auto"/>
          </w:tcPr>
          <w:p w14:paraId="2F130B2F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08A0E916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1AB0C2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FBCC0F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1379" w:type="pct"/>
            <w:gridSpan w:val="2"/>
            <w:shd w:val="clear" w:color="auto" w:fill="auto"/>
            <w:hideMark/>
          </w:tcPr>
          <w:p w14:paraId="68D01D29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iCs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Постепенное расширение сотрудничества ФТАТ-ВМАД в направлении консолидированного представления документации в 2024 году.</w:t>
            </w:r>
          </w:p>
        </w:tc>
        <w:tc>
          <w:tcPr>
            <w:tcW w:w="644" w:type="pct"/>
            <w:shd w:val="clear" w:color="auto" w:fill="auto"/>
          </w:tcPr>
          <w:p w14:paraId="12FB9333" w14:textId="77777777" w:rsidR="006958EE" w:rsidRPr="00E6274C" w:rsidRDefault="006958EE" w:rsidP="006958EE">
            <w:pPr>
              <w:spacing w:before="40" w:after="120"/>
              <w:ind w:left="45" w:right="113"/>
              <w:rPr>
                <w:sz w:val="18"/>
                <w:szCs w:val="18"/>
              </w:rPr>
            </w:pPr>
          </w:p>
        </w:tc>
      </w:tr>
      <w:tr w:rsidR="006958EE" w:rsidRPr="00E6274C" w14:paraId="062871C6" w14:textId="77777777" w:rsidTr="006958EE">
        <w:tc>
          <w:tcPr>
            <w:tcW w:w="577" w:type="pct"/>
            <w:vMerge w:val="restar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49E134C1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Новый метод оценки/ испытания</w:t>
            </w:r>
          </w:p>
        </w:tc>
        <w:tc>
          <w:tcPr>
            <w:tcW w:w="929" w:type="pct"/>
            <w:vMerge w:val="restart"/>
            <w:shd w:val="clear" w:color="auto" w:fill="auto"/>
          </w:tcPr>
          <w:p w14:paraId="5FB1B14B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Многоуровневая концепция: аудит, моделирование, соответствие электронной системы, цифровая идентификация, испытательный трек, оценка вождения в реальных условиях эксплуатации, мониторинг на этапе эксплуатации, использование сценариев.</w:t>
            </w:r>
          </w:p>
          <w:p w14:paraId="3EEB7AA4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14:paraId="6ACCAABC" w14:textId="275F6278" w:rsidR="006958EE" w:rsidRPr="00E6274C" w:rsidRDefault="006958EE" w:rsidP="008E26C2">
            <w:pPr>
              <w:spacing w:before="40" w:after="120"/>
              <w:rPr>
                <w:sz w:val="18"/>
                <w:szCs w:val="18"/>
              </w:rPr>
            </w:pPr>
            <w:r w:rsidRPr="008E26C2">
              <w:rPr>
                <w:spacing w:val="-4"/>
                <w:sz w:val="18"/>
                <w:szCs w:val="18"/>
              </w:rPr>
              <w:t xml:space="preserve">b. Отказоустойчивое реагирование </w:t>
            </w:r>
            <w:r w:rsidR="008E26C2">
              <w:rPr>
                <w:spacing w:val="-4"/>
                <w:sz w:val="18"/>
                <w:szCs w:val="18"/>
              </w:rPr>
              <w:br/>
            </w:r>
            <w:r w:rsidRPr="00E6274C">
              <w:rPr>
                <w:sz w:val="18"/>
                <w:szCs w:val="18"/>
              </w:rPr>
              <w:t>(метод оценки)</w:t>
            </w:r>
          </w:p>
          <w:p w14:paraId="48BEE13D" w14:textId="4692201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c. ЧМИ/</w:t>
            </w:r>
            <w:r w:rsidR="008E26C2">
              <w:rPr>
                <w:sz w:val="18"/>
                <w:szCs w:val="18"/>
              </w:rPr>
              <w:br/>
            </w:r>
            <w:r w:rsidRPr="00E6274C">
              <w:rPr>
                <w:sz w:val="18"/>
                <w:szCs w:val="18"/>
              </w:rPr>
              <w:t>информация об операторе (метод оценки)</w:t>
            </w:r>
          </w:p>
          <w:p w14:paraId="1CA8D878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 xml:space="preserve">d. OРОС (метод оценки) </w:t>
            </w:r>
          </w:p>
          <w:p w14:paraId="148543FF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e. Домен штатной эксплуатации (метод оценки)</w:t>
            </w:r>
          </w:p>
          <w:p w14:paraId="578E3D4A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 xml:space="preserve">f. Проверка безопасности системы </w:t>
            </w:r>
          </w:p>
          <w:p w14:paraId="06D22DCE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494" w:type="pct"/>
            <w:vMerge w:val="restar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4833FD38" w14:textId="77777777" w:rsidR="006958EE" w:rsidRPr="00E6274C" w:rsidRDefault="006958EE" w:rsidP="006958EE">
            <w:pPr>
              <w:spacing w:before="40" w:after="120"/>
              <w:ind w:right="52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GRVA/ Неофициальная группа по ВМАД</w:t>
            </w:r>
          </w:p>
        </w:tc>
        <w:tc>
          <w:tcPr>
            <w:tcW w:w="428" w:type="pct"/>
            <w:vMerge w:val="restar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0D862ED4" w14:textId="77777777" w:rsidR="006958EE" w:rsidRPr="00E6274C" w:rsidRDefault="006958EE" w:rsidP="006958EE">
            <w:pPr>
              <w:spacing w:before="40" w:after="120"/>
              <w:ind w:right="-2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Автоматизи-рованные/ автономные транспортные средства</w:t>
            </w:r>
          </w:p>
        </w:tc>
        <w:tc>
          <w:tcPr>
            <w:tcW w:w="737" w:type="pct"/>
            <w:shd w:val="clear" w:color="auto" w:fill="auto"/>
          </w:tcPr>
          <w:p w14:paraId="6FBF3A8D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Описание оценки достоверности</w:t>
            </w:r>
            <w:r w:rsidRPr="00E6274C">
              <w:rPr>
                <w:sz w:val="18"/>
                <w:szCs w:val="18"/>
              </w:rPr>
              <w:t xml:space="preserve"> </w:t>
            </w:r>
          </w:p>
          <w:p w14:paraId="163634A0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Описание мониторинга и передачи данных на этапе эксплуатации</w:t>
            </w:r>
          </w:p>
          <w:p w14:paraId="388DAC47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Описание испытаний в реальных условиях</w:t>
            </w:r>
          </w:p>
          <w:p w14:paraId="2E16E494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Описание способов создания сценариев и ведения их каталога</w:t>
            </w:r>
          </w:p>
          <w:p w14:paraId="3F4BD1DD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Изучение методов подтверждения безопасности в увязке со статусом рассмотрения ФТАТ технических требований для динамической задачи управления, домена штатной эксплуатации и пересмотров правил дорожного движения</w:t>
            </w:r>
          </w:p>
        </w:tc>
        <w:tc>
          <w:tcPr>
            <w:tcW w:w="642" w:type="pct"/>
            <w:shd w:val="clear" w:color="auto" w:fill="auto"/>
          </w:tcPr>
          <w:p w14:paraId="5ABEEBCB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Второй вариант руководящих принципов в отношении НМОИ</w:t>
            </w:r>
          </w:p>
          <w:p w14:paraId="6968A2C9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</w:p>
          <w:p w14:paraId="6E39E344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</w:p>
          <w:p w14:paraId="3DD09746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</w:p>
          <w:p w14:paraId="06481DBE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</w:p>
          <w:p w14:paraId="17A9B62D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</w:p>
          <w:p w14:paraId="7EDA6DBE" w14:textId="77777777" w:rsidR="008E26C2" w:rsidRDefault="008E26C2" w:rsidP="006958EE">
            <w:pPr>
              <w:spacing w:before="40" w:after="120"/>
              <w:ind w:right="113"/>
              <w:rPr>
                <w:b/>
                <w:bCs/>
                <w:sz w:val="18"/>
                <w:szCs w:val="18"/>
              </w:rPr>
            </w:pPr>
          </w:p>
          <w:p w14:paraId="187898EE" w14:textId="036CC551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 xml:space="preserve">Результаты, полученные на основе сотрудничества ФТАТ и ВМАД для выработки комплексных руководящих принципов в отношении обеспечения безопасности АСВ, достаточных для принятия WP.29 решений по инициативам, если </w:t>
            </w:r>
            <w:r w:rsidRPr="00E6274C">
              <w:rPr>
                <w:b/>
                <w:bCs/>
                <w:sz w:val="18"/>
                <w:szCs w:val="18"/>
              </w:rPr>
              <w:lastRenderedPageBreak/>
              <w:t>таковые имеются, в рамках соглашений.</w:t>
            </w:r>
          </w:p>
        </w:tc>
        <w:tc>
          <w:tcPr>
            <w:tcW w:w="644" w:type="pct"/>
            <w:vMerge w:val="restart"/>
            <w:shd w:val="clear" w:color="auto" w:fill="auto"/>
          </w:tcPr>
          <w:p w14:paraId="658F8E85" w14:textId="77777777" w:rsidR="006958EE" w:rsidRPr="00E6274C" w:rsidRDefault="006958EE" w:rsidP="006958EE">
            <w:pPr>
              <w:spacing w:before="40" w:after="120"/>
              <w:ind w:left="45"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lastRenderedPageBreak/>
              <w:t>Июнь 2023 года</w:t>
            </w:r>
          </w:p>
          <w:p w14:paraId="4F5B6451" w14:textId="77777777" w:rsidR="006958EE" w:rsidRPr="00E6274C" w:rsidRDefault="006958EE" w:rsidP="006958EE">
            <w:pPr>
              <w:spacing w:before="40" w:after="120"/>
              <w:ind w:left="45"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Второй вариант руководящих принципов в отношении НМОИ, учитывающего «нерешенные вопросы»</w:t>
            </w:r>
          </w:p>
          <w:p w14:paraId="0024638D" w14:textId="77777777" w:rsidR="006958EE" w:rsidRPr="00E6274C" w:rsidRDefault="006958EE" w:rsidP="006958EE">
            <w:pPr>
              <w:spacing w:before="40" w:after="120"/>
              <w:ind w:left="45" w:right="113"/>
              <w:rPr>
                <w:b/>
                <w:sz w:val="18"/>
                <w:szCs w:val="18"/>
              </w:rPr>
            </w:pPr>
          </w:p>
          <w:p w14:paraId="53307C96" w14:textId="77777777" w:rsidR="006958EE" w:rsidRPr="00E6274C" w:rsidRDefault="006958EE" w:rsidP="006958EE">
            <w:pPr>
              <w:spacing w:before="40" w:after="120"/>
              <w:ind w:left="45" w:right="113"/>
              <w:rPr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Июнь 2024 года Сводное представление документации ФТАТ/ВМАД (требования + оценка)</w:t>
            </w:r>
            <w:r w:rsidRPr="00E6274C">
              <w:rPr>
                <w:sz w:val="18"/>
                <w:szCs w:val="18"/>
              </w:rPr>
              <w:t xml:space="preserve"> </w:t>
            </w:r>
          </w:p>
        </w:tc>
      </w:tr>
      <w:tr w:rsidR="006958EE" w:rsidRPr="00E6274C" w14:paraId="007DEA90" w14:textId="77777777" w:rsidTr="006958EE">
        <w:tc>
          <w:tcPr>
            <w:tcW w:w="577" w:type="pct"/>
            <w:vMerge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58A17878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  <w:shd w:val="clear" w:color="auto" w:fill="auto"/>
          </w:tcPr>
          <w:p w14:paraId="45976EA2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14:paraId="5D7C0AED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BC0A46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E31A04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1379" w:type="pct"/>
            <w:gridSpan w:val="2"/>
            <w:shd w:val="clear" w:color="auto" w:fill="auto"/>
          </w:tcPr>
          <w:p w14:paraId="1569C53A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iCs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Постепенное расширение сотрудничества ФТАТ-ВМАД в направлении консолидированного представления документации в 2024 году.</w:t>
            </w:r>
          </w:p>
        </w:tc>
        <w:tc>
          <w:tcPr>
            <w:tcW w:w="644" w:type="pct"/>
            <w:vMerge/>
            <w:shd w:val="clear" w:color="auto" w:fill="auto"/>
          </w:tcPr>
          <w:p w14:paraId="15BFF746" w14:textId="77777777" w:rsidR="006958EE" w:rsidRPr="00E6274C" w:rsidRDefault="006958EE" w:rsidP="006958EE">
            <w:pPr>
              <w:spacing w:before="40" w:after="120"/>
              <w:ind w:left="45" w:right="113"/>
              <w:rPr>
                <w:sz w:val="18"/>
                <w:szCs w:val="18"/>
              </w:rPr>
            </w:pPr>
          </w:p>
        </w:tc>
      </w:tr>
      <w:tr w:rsidR="006958EE" w:rsidRPr="00E6274C" w14:paraId="0635C6F2" w14:textId="77777777" w:rsidTr="006958EE">
        <w:tc>
          <w:tcPr>
            <w:tcW w:w="577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799C3747" w14:textId="77777777" w:rsidR="006958EE" w:rsidRPr="00E6274C" w:rsidRDefault="006958EE" w:rsidP="006958EE">
            <w:pPr>
              <w:spacing w:before="40" w:after="120"/>
              <w:ind w:right="31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 xml:space="preserve">Кибербезо-пасность и (беспроводное) обновление программного обеспечения </w:t>
            </w:r>
          </w:p>
        </w:tc>
        <w:tc>
          <w:tcPr>
            <w:tcW w:w="929" w:type="pct"/>
            <w:shd w:val="clear" w:color="auto" w:fill="auto"/>
            <w:hideMark/>
          </w:tcPr>
          <w:p w14:paraId="79019BFF" w14:textId="6EE5DD6E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 xml:space="preserve">Работа целевой группы по кибербезопасности и беспроводным обновлениям программного обеспечения </w:t>
            </w:r>
            <w:r w:rsidR="008E26C2">
              <w:rPr>
                <w:sz w:val="18"/>
                <w:szCs w:val="18"/>
              </w:rPr>
              <w:br/>
            </w:r>
            <w:r w:rsidRPr="00E6274C">
              <w:rPr>
                <w:sz w:val="18"/>
                <w:szCs w:val="18"/>
              </w:rPr>
              <w:t>(ЦГ по КБ/БС) продолжается.</w:t>
            </w:r>
          </w:p>
          <w:p w14:paraId="4DCA7F18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Проект рекомендаций относительно подхода (на основе проекта технических требований).</w:t>
            </w:r>
          </w:p>
        </w:tc>
        <w:tc>
          <w:tcPr>
            <w:tcW w:w="548" w:type="pct"/>
            <w:shd w:val="clear" w:color="auto" w:fill="auto"/>
            <w:hideMark/>
          </w:tcPr>
          <w:p w14:paraId="6C7AA67D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g. Кибербезо-пасность</w:t>
            </w:r>
          </w:p>
          <w:p w14:paraId="38520365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h. Обновления программного обеспечения</w:t>
            </w:r>
          </w:p>
        </w:tc>
        <w:tc>
          <w:tcPr>
            <w:tcW w:w="494" w:type="pc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D590871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GRVA</w:t>
            </w:r>
          </w:p>
          <w:p w14:paraId="1BA5AD39" w14:textId="77777777" w:rsidR="006958EE" w:rsidRPr="00E6274C" w:rsidRDefault="006958EE" w:rsidP="006958EE">
            <w:pPr>
              <w:spacing w:before="40" w:after="120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 xml:space="preserve">Неофициальная группа по кибербезо-пасности и беспроводным обновлениям программного обеспечения </w:t>
            </w:r>
          </w:p>
        </w:tc>
        <w:tc>
          <w:tcPr>
            <w:tcW w:w="428" w:type="pc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DF312D6" w14:textId="77777777" w:rsidR="006958EE" w:rsidRPr="00E6274C" w:rsidRDefault="006958EE" w:rsidP="006958EE">
            <w:pPr>
              <w:spacing w:before="40" w:after="120"/>
              <w:ind w:right="-2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Обычные и автоматизи-рованные/ автономные транспортные средства</w:t>
            </w:r>
          </w:p>
        </w:tc>
        <w:tc>
          <w:tcPr>
            <w:tcW w:w="737" w:type="pct"/>
            <w:shd w:val="clear" w:color="auto" w:fill="auto"/>
            <w:hideMark/>
          </w:tcPr>
          <w:p w14:paraId="31267F40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[…]</w:t>
            </w:r>
          </w:p>
        </w:tc>
        <w:tc>
          <w:tcPr>
            <w:tcW w:w="642" w:type="pct"/>
            <w:shd w:val="clear" w:color="auto" w:fill="auto"/>
          </w:tcPr>
          <w:p w14:paraId="2CEC761F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[…]</w:t>
            </w:r>
          </w:p>
          <w:p w14:paraId="067C3BC3" w14:textId="77777777" w:rsidR="006958EE" w:rsidRPr="00E6274C" w:rsidRDefault="006958EE" w:rsidP="006958EE">
            <w:pPr>
              <w:spacing w:before="40" w:after="12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14:paraId="670D59AA" w14:textId="77777777" w:rsidR="006958EE" w:rsidRPr="00E6274C" w:rsidRDefault="006958EE" w:rsidP="006958EE">
            <w:pPr>
              <w:spacing w:before="40" w:after="120"/>
              <w:ind w:left="45"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Ноябрь 2024 года</w:t>
            </w:r>
          </w:p>
        </w:tc>
      </w:tr>
      <w:tr w:rsidR="006958EE" w:rsidRPr="00E6274C" w14:paraId="0F1BA36D" w14:textId="77777777" w:rsidTr="006958EE">
        <w:tc>
          <w:tcPr>
            <w:tcW w:w="577" w:type="pct"/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581DF2E0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Система хранения данных для автоматизи-рованных транспортных средств (СХДАВ)</w:t>
            </w:r>
          </w:p>
        </w:tc>
        <w:tc>
          <w:tcPr>
            <w:tcW w:w="929" w:type="pct"/>
            <w:shd w:val="clear" w:color="auto" w:fill="auto"/>
            <w:hideMark/>
          </w:tcPr>
          <w:p w14:paraId="0FFB67B9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СХДАВ предназначена для автономных транспортных средств (например, для регистрирования данных об аварии). Это направление работы должно учитывать обсуждения, которые проходят в рамках GRVA и ее неофициальной рабочей группы по автоматизированным функциям рулевого управления (НРГ по АФРУ).</w:t>
            </w:r>
          </w:p>
          <w:p w14:paraId="3AC6F0B6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 xml:space="preserve">Прежде чем обсуждать вопросы, касающиеся конкретных данных и информации, следует </w:t>
            </w:r>
            <w:r w:rsidRPr="00E6274C">
              <w:rPr>
                <w:sz w:val="18"/>
                <w:szCs w:val="18"/>
              </w:rPr>
              <w:lastRenderedPageBreak/>
              <w:t>определить четкие цели и сроки и выявить отличия от РДС.</w:t>
            </w:r>
          </w:p>
        </w:tc>
        <w:tc>
          <w:tcPr>
            <w:tcW w:w="548" w:type="pct"/>
            <w:shd w:val="clear" w:color="auto" w:fill="auto"/>
            <w:hideMark/>
          </w:tcPr>
          <w:p w14:paraId="7D0D3B0C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lastRenderedPageBreak/>
              <w:t>i. РДС/СХДАВ</w:t>
            </w:r>
          </w:p>
        </w:tc>
        <w:tc>
          <w:tcPr>
            <w:tcW w:w="494" w:type="pc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9F3FC1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 xml:space="preserve">GRVA </w:t>
            </w:r>
          </w:p>
          <w:p w14:paraId="1B5DCDD2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  <w:p w14:paraId="78ADAAC2" w14:textId="77777777" w:rsidR="006958EE" w:rsidRPr="00E6274C" w:rsidRDefault="006958EE" w:rsidP="006958EE">
            <w:pPr>
              <w:spacing w:before="40" w:after="120"/>
              <w:ind w:right="52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Неофициальная группа по РДС/СХДАВ</w:t>
            </w:r>
          </w:p>
        </w:tc>
        <w:tc>
          <w:tcPr>
            <w:tcW w:w="428" w:type="pct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397CBA88" w14:textId="77777777" w:rsidR="006958EE" w:rsidRPr="00E6274C" w:rsidRDefault="006958EE" w:rsidP="006958EE">
            <w:pPr>
              <w:spacing w:before="40" w:after="120"/>
              <w:ind w:right="-2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Автоматизи-рованные/ автономные транспортные средства</w:t>
            </w:r>
          </w:p>
        </w:tc>
        <w:tc>
          <w:tcPr>
            <w:tcW w:w="737" w:type="pct"/>
            <w:shd w:val="clear" w:color="auto" w:fill="auto"/>
          </w:tcPr>
          <w:p w14:paraId="010CB62C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  <w:p w14:paraId="5FB56364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  <w:p w14:paraId="4CB2D004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  <w:p w14:paraId="02E302D9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  <w:p w14:paraId="59F0E6B1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  <w:p w14:paraId="09CF066C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  <w:p w14:paraId="663619D9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  <w:p w14:paraId="448A9803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  <w:p w14:paraId="13F68070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  <w:p w14:paraId="72A9F7E4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642" w:type="pct"/>
            <w:shd w:val="clear" w:color="auto" w:fill="auto"/>
          </w:tcPr>
          <w:p w14:paraId="7D97D04C" w14:textId="77777777" w:rsidR="006958EE" w:rsidRPr="0053137B" w:rsidRDefault="006958EE" w:rsidP="006958EE">
            <w:pPr>
              <w:spacing w:before="40" w:after="120"/>
              <w:ind w:right="113"/>
              <w:rPr>
                <w:spacing w:val="-4"/>
                <w:sz w:val="18"/>
                <w:szCs w:val="18"/>
              </w:rPr>
            </w:pPr>
            <w:r w:rsidRPr="0053137B">
              <w:rPr>
                <w:spacing w:val="-4"/>
                <w:sz w:val="18"/>
                <w:szCs w:val="18"/>
              </w:rPr>
              <w:t>Инвентаризация наилучших методов хранения применительно к АСВ.</w:t>
            </w:r>
          </w:p>
          <w:p w14:paraId="441EF828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Функциональные компоненты СХДАВ, необходимые для работы АСВ.</w:t>
            </w:r>
          </w:p>
          <w:p w14:paraId="7322FCCE" w14:textId="77777777" w:rsidR="006958EE" w:rsidRPr="00E6274C" w:rsidRDefault="006958EE" w:rsidP="006958EE">
            <w:pPr>
              <w:spacing w:before="40" w:after="120"/>
              <w:ind w:right="113"/>
              <w:rPr>
                <w:sz w:val="18"/>
                <w:szCs w:val="18"/>
              </w:rPr>
            </w:pPr>
          </w:p>
        </w:tc>
        <w:tc>
          <w:tcPr>
            <w:tcW w:w="644" w:type="pct"/>
            <w:shd w:val="clear" w:color="auto" w:fill="auto"/>
          </w:tcPr>
          <w:p w14:paraId="204968B8" w14:textId="77777777" w:rsidR="006958EE" w:rsidRPr="00E6274C" w:rsidRDefault="006958EE" w:rsidP="006958EE">
            <w:pPr>
              <w:spacing w:before="40" w:after="120"/>
              <w:ind w:left="45"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Ноябрь 2022 года</w:t>
            </w:r>
          </w:p>
          <w:p w14:paraId="3B431450" w14:textId="77777777" w:rsidR="006958EE" w:rsidRPr="00E6274C" w:rsidRDefault="006958EE" w:rsidP="006958EE">
            <w:pPr>
              <w:spacing w:before="40" w:after="120"/>
              <w:ind w:left="45" w:right="113"/>
              <w:rPr>
                <w:b/>
                <w:sz w:val="18"/>
                <w:szCs w:val="18"/>
              </w:rPr>
            </w:pPr>
          </w:p>
          <w:p w14:paraId="176F271E" w14:textId="77777777" w:rsidR="006958EE" w:rsidRPr="00E6274C" w:rsidRDefault="006958EE" w:rsidP="006958EE">
            <w:pPr>
              <w:spacing w:before="40" w:after="120"/>
              <w:ind w:left="45" w:right="113"/>
              <w:rPr>
                <w:b/>
                <w:sz w:val="18"/>
                <w:szCs w:val="18"/>
              </w:rPr>
            </w:pPr>
          </w:p>
          <w:p w14:paraId="1E3C6C83" w14:textId="77777777" w:rsidR="006958EE" w:rsidRPr="00E6274C" w:rsidRDefault="006958EE" w:rsidP="006958EE">
            <w:pPr>
              <w:spacing w:before="40" w:after="120"/>
              <w:ind w:left="45" w:right="113"/>
              <w:rPr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Июнь 2024 года</w:t>
            </w:r>
          </w:p>
        </w:tc>
      </w:tr>
      <w:tr w:rsidR="006958EE" w:rsidRPr="00E6274C" w14:paraId="5BFFAC6D" w14:textId="77777777" w:rsidTr="006958EE">
        <w:tc>
          <w:tcPr>
            <w:tcW w:w="577" w:type="pct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hideMark/>
          </w:tcPr>
          <w:p w14:paraId="32594B2A" w14:textId="77777777" w:rsidR="006958EE" w:rsidRPr="00E6274C" w:rsidRDefault="006958EE" w:rsidP="008E26C2">
            <w:pPr>
              <w:spacing w:before="40" w:after="10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Регистратор данных о событиях (РДС)</w:t>
            </w:r>
          </w:p>
        </w:tc>
        <w:tc>
          <w:tcPr>
            <w:tcW w:w="92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6A55770" w14:textId="77777777" w:rsidR="006958EE" w:rsidRPr="00E6274C" w:rsidRDefault="006958EE" w:rsidP="008E26C2">
            <w:pPr>
              <w:spacing w:before="40" w:after="10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Существующие системы как инструмент повышения безопасности дорожного движения (например, регистрация данных об аварии)</w:t>
            </w:r>
          </w:p>
        </w:tc>
        <w:tc>
          <w:tcPr>
            <w:tcW w:w="5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0181A9C" w14:textId="77777777" w:rsidR="006958EE" w:rsidRPr="00E6274C" w:rsidRDefault="006958EE" w:rsidP="008E26C2">
            <w:pPr>
              <w:spacing w:before="40" w:after="10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i. РДС/СХДАВ</w:t>
            </w:r>
          </w:p>
        </w:tc>
        <w:tc>
          <w:tcPr>
            <w:tcW w:w="494" w:type="pct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C1B1FC" w14:textId="77777777" w:rsidR="006958EE" w:rsidRPr="00E6274C" w:rsidRDefault="006958EE" w:rsidP="008E26C2">
            <w:pPr>
              <w:spacing w:before="40" w:after="10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GRSG</w:t>
            </w:r>
          </w:p>
          <w:p w14:paraId="4CD5C5D2" w14:textId="77777777" w:rsidR="006958EE" w:rsidRPr="00E6274C" w:rsidRDefault="006958EE" w:rsidP="008E26C2">
            <w:pPr>
              <w:spacing w:before="40" w:after="10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 xml:space="preserve">в координации с GRVA </w:t>
            </w:r>
          </w:p>
          <w:p w14:paraId="4012E8BF" w14:textId="32395D68" w:rsidR="006958EE" w:rsidRDefault="006958EE" w:rsidP="008E26C2">
            <w:pPr>
              <w:spacing w:before="40" w:after="100"/>
              <w:ind w:right="113"/>
              <w:rPr>
                <w:sz w:val="18"/>
                <w:szCs w:val="18"/>
              </w:rPr>
            </w:pPr>
          </w:p>
          <w:p w14:paraId="5DC11F71" w14:textId="77777777" w:rsidR="0050126E" w:rsidRPr="00E6274C" w:rsidRDefault="0050126E" w:rsidP="0050126E">
            <w:pPr>
              <w:spacing w:before="40"/>
              <w:ind w:right="113"/>
              <w:rPr>
                <w:sz w:val="18"/>
                <w:szCs w:val="18"/>
              </w:rPr>
            </w:pPr>
          </w:p>
          <w:p w14:paraId="3077D0F6" w14:textId="77777777" w:rsidR="006958EE" w:rsidRPr="00E6274C" w:rsidRDefault="006958EE" w:rsidP="008E26C2">
            <w:pPr>
              <w:spacing w:before="40" w:after="100"/>
              <w:ind w:right="52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Неофициальная группа по РДС/СХДАВ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7F984495" w14:textId="77777777" w:rsidR="006958EE" w:rsidRPr="00E6274C" w:rsidRDefault="006958EE" w:rsidP="008E26C2">
            <w:pPr>
              <w:spacing w:before="40" w:after="100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Обычные и автоматизи-рованные/ автономные транспортные средства</w:t>
            </w:r>
          </w:p>
        </w:tc>
        <w:tc>
          <w:tcPr>
            <w:tcW w:w="737" w:type="pct"/>
            <w:tcBorders>
              <w:bottom w:val="single" w:sz="12" w:space="0" w:color="auto"/>
            </w:tcBorders>
            <w:shd w:val="clear" w:color="auto" w:fill="auto"/>
          </w:tcPr>
          <w:p w14:paraId="0F8BF275" w14:textId="0C1A3596" w:rsidR="006958EE" w:rsidRPr="00E6274C" w:rsidRDefault="006958EE" w:rsidP="008E26C2">
            <w:pPr>
              <w:spacing w:before="40" w:after="10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 xml:space="preserve">Полный комплекс функциональных компонентов РДС — </w:t>
            </w:r>
            <w:r w:rsidR="0050126E">
              <w:rPr>
                <w:sz w:val="18"/>
                <w:szCs w:val="18"/>
              </w:rPr>
              <w:br/>
            </w:r>
            <w:r w:rsidRPr="00E6274C">
              <w:rPr>
                <w:sz w:val="18"/>
                <w:szCs w:val="18"/>
              </w:rPr>
              <w:t xml:space="preserve">для Договаривающихся сторон соглашений 1958/1998 годов </w:t>
            </w:r>
          </w:p>
          <w:p w14:paraId="06E11C65" w14:textId="16C24DC4" w:rsidR="006958EE" w:rsidRPr="00E6274C" w:rsidRDefault="006958EE" w:rsidP="008E26C2">
            <w:pPr>
              <w:spacing w:before="40" w:after="100"/>
              <w:ind w:right="113"/>
              <w:rPr>
                <w:sz w:val="18"/>
                <w:szCs w:val="18"/>
                <w:vertAlign w:val="superscript"/>
              </w:rPr>
            </w:pPr>
            <w:r w:rsidRPr="00E6274C">
              <w:rPr>
                <w:sz w:val="18"/>
                <w:szCs w:val="18"/>
              </w:rPr>
              <w:t>Исправления/поправки к существующим правилам, касающимся РДС, и элементов данных АСВ для АСУП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shd w:val="clear" w:color="auto" w:fill="auto"/>
          </w:tcPr>
          <w:p w14:paraId="050AF06A" w14:textId="77777777" w:rsidR="006958EE" w:rsidRPr="00E6274C" w:rsidRDefault="006958EE" w:rsidP="008E26C2">
            <w:pPr>
              <w:spacing w:before="40" w:after="100"/>
              <w:ind w:right="113"/>
              <w:rPr>
                <w:sz w:val="18"/>
                <w:szCs w:val="18"/>
              </w:rPr>
            </w:pPr>
          </w:p>
          <w:p w14:paraId="0FB5BBF2" w14:textId="77777777" w:rsidR="006958EE" w:rsidRPr="00E6274C" w:rsidRDefault="006958EE" w:rsidP="008E26C2">
            <w:pPr>
              <w:spacing w:before="40" w:after="100"/>
              <w:ind w:right="113"/>
              <w:rPr>
                <w:sz w:val="18"/>
                <w:szCs w:val="18"/>
              </w:rPr>
            </w:pPr>
          </w:p>
          <w:p w14:paraId="49F7F78C" w14:textId="77777777" w:rsidR="006958EE" w:rsidRPr="00E6274C" w:rsidRDefault="006958EE" w:rsidP="008E26C2">
            <w:pPr>
              <w:spacing w:before="40" w:after="100"/>
              <w:ind w:right="113"/>
              <w:rPr>
                <w:sz w:val="18"/>
                <w:szCs w:val="18"/>
              </w:rPr>
            </w:pPr>
          </w:p>
          <w:p w14:paraId="48E09E62" w14:textId="77777777" w:rsidR="006958EE" w:rsidRPr="00E6274C" w:rsidRDefault="006958EE" w:rsidP="008E26C2">
            <w:pPr>
              <w:spacing w:before="40" w:after="100"/>
              <w:ind w:right="113"/>
              <w:rPr>
                <w:sz w:val="18"/>
                <w:szCs w:val="18"/>
              </w:rPr>
            </w:pPr>
          </w:p>
          <w:p w14:paraId="0DCA49EB" w14:textId="77777777" w:rsidR="006958EE" w:rsidRPr="00E6274C" w:rsidRDefault="006958EE" w:rsidP="008E26C2">
            <w:pPr>
              <w:spacing w:before="40" w:after="100"/>
              <w:ind w:right="113"/>
              <w:rPr>
                <w:sz w:val="18"/>
                <w:szCs w:val="18"/>
              </w:rPr>
            </w:pPr>
          </w:p>
          <w:p w14:paraId="3A06F525" w14:textId="77777777" w:rsidR="006958EE" w:rsidRPr="00E6274C" w:rsidRDefault="006958EE" w:rsidP="008E26C2">
            <w:pPr>
              <w:spacing w:before="40" w:after="100"/>
              <w:ind w:right="113"/>
              <w:rPr>
                <w:sz w:val="18"/>
                <w:szCs w:val="18"/>
              </w:rPr>
            </w:pPr>
          </w:p>
          <w:p w14:paraId="37F75918" w14:textId="77777777" w:rsidR="006958EE" w:rsidRPr="00E6274C" w:rsidRDefault="006958EE" w:rsidP="008E26C2">
            <w:pPr>
              <w:spacing w:before="40" w:after="100"/>
              <w:ind w:right="113"/>
              <w:rPr>
                <w:sz w:val="18"/>
                <w:szCs w:val="18"/>
              </w:rPr>
            </w:pPr>
          </w:p>
          <w:p w14:paraId="2721C097" w14:textId="77777777" w:rsidR="006958EE" w:rsidRPr="00E6274C" w:rsidRDefault="006958EE" w:rsidP="008E26C2">
            <w:pPr>
              <w:spacing w:before="40" w:after="100"/>
              <w:ind w:right="11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>Руководящие принципы WP.29 в отношении функциональных компонентов РДС, необходимых для работы АСВ</w:t>
            </w:r>
          </w:p>
          <w:p w14:paraId="54E636A6" w14:textId="77777777" w:rsidR="006958EE" w:rsidRPr="00E6274C" w:rsidRDefault="006958EE" w:rsidP="008E26C2">
            <w:pPr>
              <w:spacing w:before="40" w:after="100"/>
              <w:ind w:right="113"/>
              <w:rPr>
                <w:sz w:val="18"/>
                <w:szCs w:val="18"/>
              </w:rPr>
            </w:pPr>
          </w:p>
          <w:p w14:paraId="1ECB5752" w14:textId="77777777" w:rsidR="006958EE" w:rsidRPr="00E6274C" w:rsidRDefault="006958EE" w:rsidP="008E26C2">
            <w:pPr>
              <w:spacing w:before="40" w:after="100"/>
              <w:ind w:right="3"/>
              <w:rPr>
                <w:sz w:val="18"/>
                <w:szCs w:val="18"/>
              </w:rPr>
            </w:pPr>
            <w:r w:rsidRPr="00E6274C">
              <w:rPr>
                <w:sz w:val="18"/>
                <w:szCs w:val="18"/>
              </w:rPr>
              <w:t xml:space="preserve">РДС на этапе 2: рассмотрение дополнительных технических требований, в дополнение к действующим Правилам ООН, касающихся грузовых транспортных средств и автобусов 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shd w:val="clear" w:color="auto" w:fill="auto"/>
          </w:tcPr>
          <w:p w14:paraId="79E1B688" w14:textId="77777777" w:rsidR="006958EE" w:rsidRPr="00E6274C" w:rsidRDefault="006958EE" w:rsidP="008E26C2">
            <w:pPr>
              <w:spacing w:before="40" w:after="100"/>
              <w:ind w:left="45" w:right="113"/>
              <w:rPr>
                <w:b/>
                <w:strike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Март 2023 года</w:t>
            </w:r>
          </w:p>
          <w:p w14:paraId="5B0AA696" w14:textId="77777777" w:rsidR="006958EE" w:rsidRPr="00E6274C" w:rsidRDefault="006958EE" w:rsidP="008E26C2">
            <w:pPr>
              <w:spacing w:before="40" w:after="100"/>
              <w:ind w:left="45" w:right="113"/>
              <w:rPr>
                <w:sz w:val="18"/>
                <w:szCs w:val="18"/>
              </w:rPr>
            </w:pPr>
          </w:p>
          <w:p w14:paraId="42A5AF12" w14:textId="372E0396" w:rsidR="006958EE" w:rsidRDefault="006958EE" w:rsidP="008E26C2">
            <w:pPr>
              <w:spacing w:before="40" w:after="100"/>
              <w:ind w:left="45" w:right="113"/>
              <w:rPr>
                <w:b/>
                <w:bCs/>
                <w:sz w:val="18"/>
                <w:szCs w:val="18"/>
              </w:rPr>
            </w:pPr>
          </w:p>
          <w:p w14:paraId="7B4C71D9" w14:textId="3EB8824D" w:rsidR="0050126E" w:rsidRDefault="0050126E" w:rsidP="008E26C2">
            <w:pPr>
              <w:spacing w:before="40" w:after="100"/>
              <w:ind w:left="45" w:right="113"/>
              <w:rPr>
                <w:b/>
                <w:bCs/>
                <w:sz w:val="18"/>
                <w:szCs w:val="18"/>
              </w:rPr>
            </w:pPr>
          </w:p>
          <w:p w14:paraId="693A1290" w14:textId="77777777" w:rsidR="006958EE" w:rsidRPr="00E6274C" w:rsidRDefault="006958EE" w:rsidP="0050126E">
            <w:pPr>
              <w:spacing w:before="240" w:after="100"/>
              <w:ind w:left="45" w:right="113"/>
              <w:rPr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Завершено</w:t>
            </w:r>
          </w:p>
          <w:p w14:paraId="73E71406" w14:textId="77777777" w:rsidR="006958EE" w:rsidRPr="00E6274C" w:rsidRDefault="006958EE" w:rsidP="008E26C2">
            <w:pPr>
              <w:spacing w:before="40" w:after="100"/>
              <w:ind w:left="45" w:right="113"/>
              <w:rPr>
                <w:sz w:val="18"/>
                <w:szCs w:val="18"/>
              </w:rPr>
            </w:pPr>
          </w:p>
          <w:p w14:paraId="6C627795" w14:textId="77777777" w:rsidR="006958EE" w:rsidRPr="00E6274C" w:rsidRDefault="006958EE" w:rsidP="0050126E">
            <w:pPr>
              <w:spacing w:before="240" w:after="100"/>
              <w:ind w:left="45" w:right="113"/>
              <w:rPr>
                <w:b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Июнь 2024 года</w:t>
            </w:r>
          </w:p>
          <w:p w14:paraId="18927901" w14:textId="77777777" w:rsidR="006958EE" w:rsidRPr="00E6274C" w:rsidRDefault="006958EE" w:rsidP="008E26C2">
            <w:pPr>
              <w:spacing w:before="40" w:after="100"/>
              <w:ind w:left="45" w:right="113"/>
              <w:rPr>
                <w:sz w:val="18"/>
                <w:szCs w:val="18"/>
              </w:rPr>
            </w:pPr>
          </w:p>
          <w:p w14:paraId="4638E82A" w14:textId="77777777" w:rsidR="006958EE" w:rsidRPr="00E6274C" w:rsidRDefault="006958EE" w:rsidP="008E26C2">
            <w:pPr>
              <w:spacing w:before="40" w:after="100"/>
              <w:ind w:left="45" w:right="113"/>
              <w:rPr>
                <w:b/>
                <w:sz w:val="18"/>
                <w:szCs w:val="18"/>
              </w:rPr>
            </w:pPr>
          </w:p>
          <w:p w14:paraId="102F7412" w14:textId="77777777" w:rsidR="006958EE" w:rsidRPr="00E6274C" w:rsidRDefault="006958EE" w:rsidP="008E26C2">
            <w:pPr>
              <w:spacing w:before="40" w:after="100"/>
              <w:ind w:left="45" w:right="113"/>
              <w:rPr>
                <w:b/>
                <w:sz w:val="18"/>
                <w:szCs w:val="18"/>
              </w:rPr>
            </w:pPr>
          </w:p>
          <w:p w14:paraId="07847DBB" w14:textId="77777777" w:rsidR="006958EE" w:rsidRPr="00E6274C" w:rsidRDefault="006958EE" w:rsidP="008E26C2">
            <w:pPr>
              <w:spacing w:before="40" w:after="100"/>
              <w:ind w:left="45" w:right="113"/>
              <w:rPr>
                <w:b/>
                <w:bCs/>
                <w:sz w:val="18"/>
                <w:szCs w:val="18"/>
              </w:rPr>
            </w:pPr>
          </w:p>
          <w:p w14:paraId="00D82257" w14:textId="648667FF" w:rsidR="006958EE" w:rsidRDefault="006958EE" w:rsidP="008E26C2">
            <w:pPr>
              <w:spacing w:before="40" w:after="100"/>
              <w:ind w:left="45" w:right="113"/>
              <w:rPr>
                <w:b/>
                <w:bCs/>
                <w:sz w:val="18"/>
                <w:szCs w:val="18"/>
              </w:rPr>
            </w:pPr>
          </w:p>
          <w:p w14:paraId="7EAA07F1" w14:textId="77777777" w:rsidR="006958EE" w:rsidRPr="00E6274C" w:rsidRDefault="006958EE" w:rsidP="0050126E">
            <w:pPr>
              <w:spacing w:before="240" w:after="100"/>
              <w:ind w:left="45" w:right="113"/>
              <w:rPr>
                <w:b/>
                <w:strike/>
                <w:sz w:val="18"/>
                <w:szCs w:val="18"/>
              </w:rPr>
            </w:pPr>
            <w:r w:rsidRPr="00E6274C">
              <w:rPr>
                <w:b/>
                <w:bCs/>
                <w:sz w:val="18"/>
                <w:szCs w:val="18"/>
              </w:rPr>
              <w:t>Ноябрь 2024 года</w:t>
            </w:r>
          </w:p>
        </w:tc>
      </w:tr>
    </w:tbl>
    <w:p w14:paraId="5BA51404" w14:textId="71EE4BA3" w:rsidR="00DA2B5E" w:rsidRPr="006958EE" w:rsidRDefault="006958EE" w:rsidP="006958E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2B5E" w:rsidRPr="006958EE" w:rsidSect="00202AEC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B93E" w14:textId="77777777" w:rsidR="009D2532" w:rsidRPr="00A312BC" w:rsidRDefault="009D2532" w:rsidP="00A312BC"/>
  </w:endnote>
  <w:endnote w:type="continuationSeparator" w:id="0">
    <w:p w14:paraId="25BB6B69" w14:textId="77777777" w:rsidR="009D2532" w:rsidRPr="00A312BC" w:rsidRDefault="009D25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4C38" w14:textId="2611BD9E" w:rsidR="007370DC" w:rsidRPr="007370DC" w:rsidRDefault="007370DC">
    <w:pPr>
      <w:pStyle w:val="a8"/>
    </w:pPr>
    <w:r w:rsidRPr="007370DC">
      <w:rPr>
        <w:b/>
        <w:sz w:val="18"/>
      </w:rPr>
      <w:fldChar w:fldCharType="begin"/>
    </w:r>
    <w:r w:rsidRPr="007370DC">
      <w:rPr>
        <w:b/>
        <w:sz w:val="18"/>
      </w:rPr>
      <w:instrText xml:space="preserve"> PAGE  \* MERGEFORMAT </w:instrText>
    </w:r>
    <w:r w:rsidRPr="007370DC">
      <w:rPr>
        <w:b/>
        <w:sz w:val="18"/>
      </w:rPr>
      <w:fldChar w:fldCharType="separate"/>
    </w:r>
    <w:r w:rsidRPr="007370DC">
      <w:rPr>
        <w:b/>
        <w:noProof/>
        <w:sz w:val="18"/>
      </w:rPr>
      <w:t>2</w:t>
    </w:r>
    <w:r w:rsidRPr="007370DC">
      <w:rPr>
        <w:b/>
        <w:sz w:val="18"/>
      </w:rPr>
      <w:fldChar w:fldCharType="end"/>
    </w:r>
    <w:r>
      <w:rPr>
        <w:b/>
        <w:sz w:val="18"/>
      </w:rPr>
      <w:tab/>
    </w:r>
    <w:r>
      <w:t>GE.22-29325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64F6" w14:textId="6D436AB0" w:rsidR="007370DC" w:rsidRPr="007370DC" w:rsidRDefault="007370DC" w:rsidP="007370DC">
    <w:pPr>
      <w:pStyle w:val="a8"/>
      <w:tabs>
        <w:tab w:val="clear" w:pos="9639"/>
        <w:tab w:val="right" w:pos="9638"/>
      </w:tabs>
      <w:rPr>
        <w:b/>
        <w:sz w:val="18"/>
      </w:rPr>
    </w:pPr>
    <w:r>
      <w:t>GE.22-29325</w:t>
    </w:r>
    <w:r>
      <w:tab/>
    </w:r>
    <w:r w:rsidRPr="007370DC">
      <w:rPr>
        <w:b/>
        <w:sz w:val="18"/>
      </w:rPr>
      <w:fldChar w:fldCharType="begin"/>
    </w:r>
    <w:r w:rsidRPr="007370DC">
      <w:rPr>
        <w:b/>
        <w:sz w:val="18"/>
      </w:rPr>
      <w:instrText xml:space="preserve"> PAGE  \* MERGEFORMAT </w:instrText>
    </w:r>
    <w:r w:rsidRPr="007370DC">
      <w:rPr>
        <w:b/>
        <w:sz w:val="18"/>
      </w:rPr>
      <w:fldChar w:fldCharType="separate"/>
    </w:r>
    <w:r w:rsidRPr="007370DC">
      <w:rPr>
        <w:b/>
        <w:noProof/>
        <w:sz w:val="18"/>
      </w:rPr>
      <w:t>3</w:t>
    </w:r>
    <w:r w:rsidRPr="007370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E193" w14:textId="523488FA" w:rsidR="00042B72" w:rsidRPr="007370DC" w:rsidRDefault="007370DC" w:rsidP="007370D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792D04D" wp14:editId="7218A6F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22-29325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409254" wp14:editId="78DEE48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090123  110123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518B" w14:textId="77777777" w:rsidR="00202AEC" w:rsidRPr="00202AEC" w:rsidRDefault="00595A36" w:rsidP="00202AE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758E17" wp14:editId="7DD8C30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0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5AF19FE" w14:textId="77777777" w:rsidR="00202AEC" w:rsidRPr="00E17B99" w:rsidRDefault="00595A36" w:rsidP="00202AEC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E17B9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17B9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17B9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Pr="00E17B9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59851909" w14:textId="77777777" w:rsidR="00202AEC" w:rsidRDefault="00595A3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58E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4pt;margin-top:0;width:17pt;height:481.9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5AF19FE" w14:textId="77777777" w:rsidR="00202AEC" w:rsidRPr="00E17B99" w:rsidRDefault="00595A36" w:rsidP="00202AEC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sz w:val="18"/>
                      </w:rPr>
                    </w:pPr>
                    <w:r w:rsidRPr="00E17B99">
                      <w:rPr>
                        <w:b/>
                        <w:sz w:val="18"/>
                      </w:rPr>
                      <w:fldChar w:fldCharType="begin"/>
                    </w:r>
                    <w:r w:rsidRPr="00E17B9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17B99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</w:t>
                    </w:r>
                    <w:r w:rsidRPr="00E17B99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59851909" w14:textId="77777777" w:rsidR="00202AEC" w:rsidRDefault="00595A36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4F27" w14:textId="77777777" w:rsidR="00202AEC" w:rsidRPr="00202AEC" w:rsidRDefault="00595A36" w:rsidP="00202AE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BE9FA2" wp14:editId="4EFEFDC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21E6089" w14:textId="77777777" w:rsidR="00202AEC" w:rsidRPr="00E17B99" w:rsidRDefault="00595A36" w:rsidP="00202AEC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E17B99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17B99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17B99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E17B99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426A41AF" w14:textId="77777777" w:rsidR="00202AEC" w:rsidRDefault="00595A3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BE9F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34pt;margin-top:0;width:17pt;height:481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21E6089" w14:textId="77777777" w:rsidR="00202AEC" w:rsidRPr="00E17B99" w:rsidRDefault="00595A36" w:rsidP="00202AEC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E17B99">
                      <w:rPr>
                        <w:b/>
                        <w:sz w:val="18"/>
                      </w:rPr>
                      <w:fldChar w:fldCharType="begin"/>
                    </w:r>
                    <w:r w:rsidRPr="00E17B99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17B99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E17B99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426A41AF" w14:textId="77777777" w:rsidR="00202AEC" w:rsidRDefault="00595A36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05C1" w14:textId="77777777" w:rsidR="009D2532" w:rsidRPr="001075E9" w:rsidRDefault="009D25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33C232" w14:textId="77777777" w:rsidR="009D2532" w:rsidRDefault="009D25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83EB8D8" w14:textId="74883009" w:rsidR="009B3ED7" w:rsidRPr="00F23A7C" w:rsidRDefault="009B3ED7" w:rsidP="009B3ED7">
      <w:pPr>
        <w:pStyle w:val="ad"/>
      </w:pPr>
      <w:r>
        <w:tab/>
      </w:r>
      <w:r w:rsidRPr="009B3ED7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п</w:t>
      </w:r>
      <w:r w:rsidRPr="009B3ED7">
        <w:t>.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57EA" w14:textId="11A7A191" w:rsidR="007370DC" w:rsidRPr="007370DC" w:rsidRDefault="007370DC">
    <w:pPr>
      <w:pStyle w:val="a5"/>
    </w:pPr>
    <w:fldSimple w:instr=" TITLE  \* MERGEFORMAT ">
      <w:r w:rsidR="00595A36">
        <w:t>ECE/TRANS/WP.29/2023/43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10A0" w14:textId="4EF31965" w:rsidR="007370DC" w:rsidRPr="007370DC" w:rsidRDefault="007370DC" w:rsidP="007370DC">
    <w:pPr>
      <w:pStyle w:val="a5"/>
      <w:jc w:val="right"/>
    </w:pPr>
    <w:fldSimple w:instr=" TITLE  \* MERGEFORMAT ">
      <w:r w:rsidR="00595A36">
        <w:t>ECE/TRANS/WP.29/2023/43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AF38" w14:textId="77777777" w:rsidR="00202AEC" w:rsidRPr="00202AEC" w:rsidRDefault="00595A36" w:rsidP="00202AEC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A2C702" wp14:editId="25B9787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8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B5A7A23" w14:textId="77777777" w:rsidR="00202AEC" w:rsidRPr="00E17B99" w:rsidRDefault="00595A36" w:rsidP="00202AEC">
                          <w:pPr>
                            <w:pStyle w:val="a5"/>
                          </w:pPr>
                          <w:r>
                            <w:t>ECE/TRANS/WP.29/2023/43</w:t>
                          </w:r>
                        </w:p>
                        <w:p w14:paraId="790C5C77" w14:textId="77777777" w:rsidR="00202AEC" w:rsidRDefault="00595A3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2C7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2.35pt;margin-top:0;width:17pt;height:481.9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B5A7A23" w14:textId="77777777" w:rsidR="00202AEC" w:rsidRPr="00E17B99" w:rsidRDefault="00595A36" w:rsidP="00202AEC">
                    <w:pPr>
                      <w:pStyle w:val="a5"/>
                    </w:pPr>
                    <w:r>
                      <w:t>ECE/TRANS/WP.29/2023/43</w:t>
                    </w:r>
                  </w:p>
                  <w:p w14:paraId="790C5C77" w14:textId="77777777" w:rsidR="00202AEC" w:rsidRDefault="00595A36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B3DB" w14:textId="77777777" w:rsidR="00202AEC" w:rsidRPr="00202AEC" w:rsidRDefault="00595A36" w:rsidP="00202AEC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4F0D73" wp14:editId="0EC3D2A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443392" w14:textId="77777777" w:rsidR="00202AEC" w:rsidRPr="00E17B99" w:rsidRDefault="00595A36" w:rsidP="00202AEC">
                          <w:pPr>
                            <w:pStyle w:val="a5"/>
                            <w:jc w:val="right"/>
                          </w:pPr>
                          <w:r>
                            <w:t>ECE/TRANS/WP.29/2023/43</w:t>
                          </w:r>
                        </w:p>
                        <w:p w14:paraId="557B4912" w14:textId="77777777" w:rsidR="00202AEC" w:rsidRDefault="00595A36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F0D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82.35pt;margin-top:0;width:17pt;height:481.9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EQA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6A443392" w14:textId="77777777" w:rsidR="00202AEC" w:rsidRPr="00E17B99" w:rsidRDefault="00595A36" w:rsidP="00202AEC">
                    <w:pPr>
                      <w:pStyle w:val="a5"/>
                      <w:jc w:val="right"/>
                    </w:pPr>
                    <w:r>
                      <w:t>ECE/TRANS/WP.29/2023/43</w:t>
                    </w:r>
                  </w:p>
                  <w:p w14:paraId="557B4912" w14:textId="77777777" w:rsidR="00202AEC" w:rsidRDefault="00595A36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32"/>
    <w:rsid w:val="00033EE1"/>
    <w:rsid w:val="00042B72"/>
    <w:rsid w:val="000558BD"/>
    <w:rsid w:val="000B57E7"/>
    <w:rsid w:val="000B6373"/>
    <w:rsid w:val="000E4E5B"/>
    <w:rsid w:val="000F09DF"/>
    <w:rsid w:val="000F61B2"/>
    <w:rsid w:val="00105A8C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20DB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0126E"/>
    <w:rsid w:val="00513081"/>
    <w:rsid w:val="00517901"/>
    <w:rsid w:val="00526683"/>
    <w:rsid w:val="00526DB8"/>
    <w:rsid w:val="0053137B"/>
    <w:rsid w:val="005639C1"/>
    <w:rsid w:val="005709E0"/>
    <w:rsid w:val="00572E19"/>
    <w:rsid w:val="00595A36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58EE"/>
    <w:rsid w:val="006A1ED8"/>
    <w:rsid w:val="006C2031"/>
    <w:rsid w:val="006D461A"/>
    <w:rsid w:val="006F35EE"/>
    <w:rsid w:val="007021FF"/>
    <w:rsid w:val="00712895"/>
    <w:rsid w:val="00734ACB"/>
    <w:rsid w:val="007370DC"/>
    <w:rsid w:val="00757357"/>
    <w:rsid w:val="00792497"/>
    <w:rsid w:val="00806737"/>
    <w:rsid w:val="00825F8D"/>
    <w:rsid w:val="00834B71"/>
    <w:rsid w:val="008513F0"/>
    <w:rsid w:val="0086445C"/>
    <w:rsid w:val="00894693"/>
    <w:rsid w:val="008A08D7"/>
    <w:rsid w:val="008A37C8"/>
    <w:rsid w:val="008B6909"/>
    <w:rsid w:val="008D53B6"/>
    <w:rsid w:val="008E26C2"/>
    <w:rsid w:val="008F7609"/>
    <w:rsid w:val="00906890"/>
    <w:rsid w:val="00911BE4"/>
    <w:rsid w:val="00951972"/>
    <w:rsid w:val="009608F3"/>
    <w:rsid w:val="009A24AC"/>
    <w:rsid w:val="009B3ED7"/>
    <w:rsid w:val="009C59D7"/>
    <w:rsid w:val="009C6FE6"/>
    <w:rsid w:val="009D2532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2B5E"/>
    <w:rsid w:val="00DD78D1"/>
    <w:rsid w:val="00DE32CD"/>
    <w:rsid w:val="00DF5767"/>
    <w:rsid w:val="00DF71B9"/>
    <w:rsid w:val="00E12C5F"/>
    <w:rsid w:val="00E1320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40B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5114D"/>
  <w15:docId w15:val="{92C1A4A4-B01C-4CA6-8B90-A367DDE3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958E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A7120-0BEA-49A7-804D-CD4EE6DAF8F4}"/>
</file>

<file path=customXml/itemProps2.xml><?xml version="1.0" encoding="utf-8"?>
<ds:datastoreItem xmlns:ds="http://schemas.openxmlformats.org/officeDocument/2006/customXml" ds:itemID="{67E697D3-4FE7-415E-A105-084EA8BC454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787</Words>
  <Characters>6050</Characters>
  <Application>Microsoft Office Word</Application>
  <DocSecurity>0</DocSecurity>
  <Lines>461</Lines>
  <Paragraphs>103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ECE/TRANS/WP.29/2023/43</vt:lpstr>
      <vt:lpstr>A/</vt:lpstr>
      <vt:lpstr>A/</vt:lpstr>
    </vt:vector>
  </TitlesOfParts>
  <Company>DCM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ECE/TRANS/WP.29/2023/43</dc:title>
  <dc:subject/>
  <dc:creator>Ekaterina SALYNSKAYA</dc:creator>
  <cp:keywords/>
  <cp:lastModifiedBy>Ekaterina Salynskaya</cp:lastModifiedBy>
  <cp:revision>3</cp:revision>
  <cp:lastPrinted>2023-01-11T14:52:00Z</cp:lastPrinted>
  <dcterms:created xsi:type="dcterms:W3CDTF">2023-01-11T14:52:00Z</dcterms:created>
  <dcterms:modified xsi:type="dcterms:W3CDTF">2023-01-11T14:52:00Z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