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76200368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865F93">
              <w:rPr>
                <w:rFonts w:asciiTheme="majorBidi" w:hAnsiTheme="majorBidi" w:cstheme="majorBidi"/>
              </w:rPr>
              <w:t>2</w:t>
            </w:r>
            <w:r w:rsidR="0040428B">
              <w:rPr>
                <w:rFonts w:asciiTheme="majorBidi" w:hAnsiTheme="majorBidi" w:cstheme="majorBidi"/>
              </w:rPr>
              <w:t>7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44723592" w:rsidR="00785AC2" w:rsidRPr="003D3861" w:rsidRDefault="00D64293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5269442B" w:rsidR="00495632" w:rsidRDefault="00495632" w:rsidP="00495632">
      <w:r>
        <w:t>Item 4.</w:t>
      </w:r>
      <w:r w:rsidR="0026659B">
        <w:t>9</w:t>
      </w:r>
      <w:r>
        <w:t>.</w:t>
      </w:r>
      <w:r w:rsidR="0040428B">
        <w:t>3</w:t>
      </w:r>
      <w:r>
        <w:t xml:space="preserve"> of the provisional agenda</w:t>
      </w:r>
    </w:p>
    <w:p w14:paraId="2FB9AB39" w14:textId="280B651A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 xml:space="preserve">Consideration of draft amendments to existing </w:t>
      </w:r>
      <w:r w:rsidR="00DF2860">
        <w:rPr>
          <w:b/>
          <w:bCs/>
        </w:rPr>
        <w:br/>
      </w:r>
      <w:r w:rsidR="00473950" w:rsidRPr="00473950">
        <w:rPr>
          <w:b/>
          <w:bCs/>
        </w:rPr>
        <w:t>UN Regulations submitted by G</w:t>
      </w:r>
      <w:r w:rsidR="00370235">
        <w:rPr>
          <w:b/>
          <w:bCs/>
        </w:rPr>
        <w:t>RE</w:t>
      </w:r>
    </w:p>
    <w:p w14:paraId="2074CE97" w14:textId="1DDD6FA1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D73791" w:rsidRPr="0038210D">
        <w:tab/>
      </w:r>
      <w:r w:rsidR="00D80438" w:rsidRPr="00D80438">
        <w:t xml:space="preserve">Proposal for Supplement </w:t>
      </w:r>
      <w:r w:rsidR="005B4328">
        <w:t>17</w:t>
      </w:r>
      <w:r w:rsidR="00D80438" w:rsidRPr="00D80438">
        <w:t xml:space="preserve"> to the 0</w:t>
      </w:r>
      <w:r w:rsidR="005B4328">
        <w:t>5</w:t>
      </w:r>
      <w:r w:rsidR="00D80438" w:rsidRPr="00D80438">
        <w:t xml:space="preserve"> series of amendments to UN Regulation No. 48 (Installation of lighting and light-signalling devices)</w:t>
      </w:r>
    </w:p>
    <w:p w14:paraId="523CDB7A" w14:textId="20D35858" w:rsidR="00D421C6" w:rsidRDefault="00D421C6" w:rsidP="00DF2860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</w:t>
      </w:r>
      <w:r w:rsidRPr="00DF2860">
        <w:t>the</w:t>
      </w:r>
      <w:r w:rsidRPr="0036339F">
        <w:t xml:space="preserve">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37027BEE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5B7A6C">
        <w:t>20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77992" w:rsidRPr="00677992">
        <w:rPr>
          <w:lang w:val="en-US"/>
        </w:rPr>
        <w:t>ECE/TRANS/WP.29/GRE/2022/</w:t>
      </w:r>
      <w:r w:rsidR="00DA1370">
        <w:rPr>
          <w:lang w:val="en-US"/>
        </w:rPr>
        <w:t>20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DCC3E7D" w14:textId="55362357" w:rsidR="000A5B10" w:rsidRPr="00B52867" w:rsidRDefault="000A5B10" w:rsidP="000A5B10">
      <w:pPr>
        <w:spacing w:after="120"/>
        <w:ind w:left="2268" w:right="1134" w:hanging="1134"/>
      </w:pPr>
      <w:r w:rsidRPr="00B52867">
        <w:rPr>
          <w:i/>
        </w:rPr>
        <w:lastRenderedPageBreak/>
        <w:t>Paragraph 5.5.3.</w:t>
      </w:r>
      <w:r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2F861B8D" w14:textId="46C6FE1E" w:rsidR="000A5B10" w:rsidRPr="00AE5824" w:rsidRDefault="00C929C7" w:rsidP="000A5B10">
      <w:pPr>
        <w:pStyle w:val="para"/>
        <w:rPr>
          <w:lang w:val="en-US"/>
        </w:rPr>
      </w:pPr>
      <w:r>
        <w:rPr>
          <w:lang w:val="en-US"/>
        </w:rPr>
        <w:t>"</w:t>
      </w:r>
      <w:r w:rsidR="000A5B10" w:rsidRPr="00B52867">
        <w:rPr>
          <w:lang w:val="en-US"/>
        </w:rPr>
        <w:t>5.5.3.</w:t>
      </w:r>
      <w:r w:rsidR="000A5B10" w:rsidRPr="00B52867">
        <w:rPr>
          <w:lang w:val="en-US"/>
        </w:rPr>
        <w:tab/>
        <w:t>Satisfy the same colorimetric requirements</w:t>
      </w:r>
      <w:r w:rsidR="00AE5824">
        <w:rPr>
          <w:lang w:val="en-US"/>
        </w:rPr>
        <w:t>."</w:t>
      </w:r>
    </w:p>
    <w:p w14:paraId="57F66E06" w14:textId="54E5926B" w:rsidR="00AE5824" w:rsidRPr="00B52867" w:rsidRDefault="00AE5824" w:rsidP="00AE5824">
      <w:pPr>
        <w:spacing w:after="120"/>
        <w:ind w:left="2268" w:right="1134" w:hanging="1134"/>
      </w:pPr>
      <w:r w:rsidRPr="00B52867">
        <w:rPr>
          <w:i/>
        </w:rPr>
        <w:t xml:space="preserve">Paragraph </w:t>
      </w:r>
      <w:r>
        <w:rPr>
          <w:i/>
        </w:rPr>
        <w:t>5.5.4.,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46DBB768" w14:textId="02ADFA4D" w:rsidR="000A5B10" w:rsidRPr="00AE5824" w:rsidRDefault="00835884" w:rsidP="000A5B10">
      <w:pPr>
        <w:pStyle w:val="para"/>
        <w:rPr>
          <w:lang w:val="en-US"/>
        </w:rPr>
      </w:pPr>
      <w:r>
        <w:rPr>
          <w:lang w:val="en-US"/>
        </w:rPr>
        <w:t>"</w:t>
      </w:r>
      <w:r w:rsidR="000A5B10" w:rsidRPr="00B52867">
        <w:rPr>
          <w:lang w:val="en-US"/>
        </w:rPr>
        <w:t>5.5.4.</w:t>
      </w:r>
      <w:r w:rsidR="000A5B10" w:rsidRPr="00B52867">
        <w:rPr>
          <w:lang w:val="en-US"/>
        </w:rPr>
        <w:tab/>
        <w:t xml:space="preserve">Have substantially identical photometric characteristics. </w:t>
      </w:r>
      <w:r w:rsidR="000A5B10" w:rsidRPr="00AE5824">
        <w:rPr>
          <w:lang w:val="en-US"/>
        </w:rPr>
        <w:t>This shall not apply to a matched pair of a function and/or an AFS.</w:t>
      </w:r>
      <w:r w:rsidR="00C929C7">
        <w:rPr>
          <w:lang w:val="en-US"/>
        </w:rPr>
        <w:t>"</w:t>
      </w:r>
    </w:p>
    <w:p w14:paraId="3D9EEF9D" w14:textId="001E588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D0BF" w14:textId="77777777" w:rsidR="00454028" w:rsidRDefault="00454028" w:rsidP="00203C11">
      <w:pPr>
        <w:spacing w:line="240" w:lineRule="auto"/>
      </w:pPr>
      <w:r>
        <w:separator/>
      </w:r>
    </w:p>
  </w:endnote>
  <w:endnote w:type="continuationSeparator" w:id="0">
    <w:p w14:paraId="69EBB950" w14:textId="77777777" w:rsidR="00454028" w:rsidRDefault="00454028" w:rsidP="00203C11">
      <w:pPr>
        <w:spacing w:line="240" w:lineRule="auto"/>
      </w:pPr>
      <w:r>
        <w:continuationSeparator/>
      </w:r>
    </w:p>
  </w:endnote>
  <w:endnote w:type="continuationNotice" w:id="1">
    <w:p w14:paraId="5E123286" w14:textId="77777777" w:rsidR="00454028" w:rsidRDefault="004540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605823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178BC1EA" w14:textId="3DEB4B26" w:rsidR="005F7E6A" w:rsidRPr="005F7E6A" w:rsidRDefault="005F7E6A">
        <w:pPr>
          <w:pStyle w:val="Footer"/>
          <w:rPr>
            <w:b/>
            <w:bCs/>
          </w:rPr>
        </w:pPr>
        <w:r w:rsidRPr="005F7E6A">
          <w:rPr>
            <w:b/>
            <w:bCs/>
          </w:rPr>
          <w:fldChar w:fldCharType="begin"/>
        </w:r>
        <w:r w:rsidRPr="005F7E6A">
          <w:rPr>
            <w:b/>
            <w:bCs/>
          </w:rPr>
          <w:instrText xml:space="preserve"> PAGE   \* MERGEFORMAT </w:instrText>
        </w:r>
        <w:r w:rsidRPr="005F7E6A">
          <w:rPr>
            <w:b/>
            <w:bCs/>
          </w:rPr>
          <w:fldChar w:fldCharType="separate"/>
        </w:r>
        <w:r w:rsidRPr="005F7E6A">
          <w:rPr>
            <w:b/>
            <w:bCs/>
            <w:noProof/>
          </w:rPr>
          <w:t>2</w:t>
        </w:r>
        <w:r w:rsidRPr="005F7E6A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20073207" w:rsidR="001C64C2" w:rsidRDefault="00E649F2" w:rsidP="00E649F2">
    <w:pPr>
      <w:pStyle w:val="Footer"/>
      <w:jc w:val="right"/>
      <w:rPr>
        <w:b/>
        <w:bCs/>
      </w:rPr>
    </w:pPr>
    <w:r w:rsidRPr="00E649F2">
      <w:rPr>
        <w:b/>
        <w:bCs/>
        <w:noProof/>
        <w:lang w:val="en-US"/>
      </w:rPr>
      <w:drawing>
        <wp:anchor distT="0" distB="0" distL="114300" distR="114300" simplePos="0" relativeHeight="251659264" behindDoc="0" locked="1" layoutInCell="1" allowOverlap="1" wp14:anchorId="138A8741" wp14:editId="44738D7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16EC91" w14:textId="4408A244" w:rsidR="00E649F2" w:rsidRPr="00E649F2" w:rsidRDefault="00E649F2" w:rsidP="00E649F2">
    <w:pPr>
      <w:pStyle w:val="Footer"/>
      <w:ind w:right="1134"/>
      <w:rPr>
        <w:sz w:val="20"/>
      </w:rPr>
    </w:pPr>
    <w:r w:rsidRPr="00E649F2">
      <w:rPr>
        <w:sz w:val="20"/>
      </w:rPr>
      <w:t>GE.22-28575(E)</w:t>
    </w:r>
    <w:r w:rsidRPr="00E649F2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8E77FC" wp14:editId="74F7540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4846" w14:textId="77777777" w:rsidR="00454028" w:rsidRPr="00E378AC" w:rsidRDefault="0045402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39F4CC" w14:textId="77777777" w:rsidR="00454028" w:rsidRDefault="00454028">
      <w:r>
        <w:continuationSeparator/>
      </w:r>
    </w:p>
  </w:footnote>
  <w:footnote w:type="continuationNotice" w:id="1">
    <w:p w14:paraId="7705CDEE" w14:textId="77777777" w:rsidR="00454028" w:rsidRDefault="00454028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4E1BAA">
        <w:rPr>
          <w:szCs w:val="20"/>
        </w:rPr>
        <w:t>*</w:t>
      </w:r>
      <w:r w:rsidRPr="004E1BAA">
        <w:rPr>
          <w:sz w:val="18"/>
          <w:szCs w:val="20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2AAB4DF3" w:rsidR="0041225B" w:rsidRDefault="0041225B" w:rsidP="0041225B">
    <w:pPr>
      <w:pStyle w:val="Header"/>
    </w:pPr>
    <w:r>
      <w:t>ECE/TRANS/WP.29/202</w:t>
    </w:r>
    <w:r w:rsidR="002C5E6A">
      <w:t>3</w:t>
    </w:r>
    <w:r>
      <w:t>/2</w:t>
    </w:r>
    <w:r w:rsidR="0040428B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146A51C6" w:rsidR="0041225B" w:rsidRDefault="0041225B" w:rsidP="0041225B">
    <w:pPr>
      <w:pStyle w:val="Header"/>
      <w:jc w:val="right"/>
    </w:pPr>
    <w:r>
      <w:t>ECE/TRANS/WP.29/2022/1</w:t>
    </w:r>
    <w:r w:rsidR="00FA291D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107D8"/>
    <w:rsid w:val="00013969"/>
    <w:rsid w:val="00015725"/>
    <w:rsid w:val="000230F1"/>
    <w:rsid w:val="00025CF8"/>
    <w:rsid w:val="00032424"/>
    <w:rsid w:val="00037C99"/>
    <w:rsid w:val="0004534F"/>
    <w:rsid w:val="00051F6C"/>
    <w:rsid w:val="00053E96"/>
    <w:rsid w:val="00054B25"/>
    <w:rsid w:val="00055423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9E6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6BDE"/>
    <w:rsid w:val="0011327F"/>
    <w:rsid w:val="00113DE0"/>
    <w:rsid w:val="001276F6"/>
    <w:rsid w:val="0012778C"/>
    <w:rsid w:val="001309F4"/>
    <w:rsid w:val="0013577F"/>
    <w:rsid w:val="00151208"/>
    <w:rsid w:val="0015307E"/>
    <w:rsid w:val="00156754"/>
    <w:rsid w:val="00157792"/>
    <w:rsid w:val="0016017D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5078"/>
    <w:rsid w:val="001939AF"/>
    <w:rsid w:val="00195EB5"/>
    <w:rsid w:val="00197A14"/>
    <w:rsid w:val="001A1F05"/>
    <w:rsid w:val="001B25AE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F1DCE"/>
    <w:rsid w:val="001F27DC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4D5C"/>
    <w:rsid w:val="00255851"/>
    <w:rsid w:val="00255A96"/>
    <w:rsid w:val="00257654"/>
    <w:rsid w:val="00257A4D"/>
    <w:rsid w:val="00261260"/>
    <w:rsid w:val="00265779"/>
    <w:rsid w:val="0026659B"/>
    <w:rsid w:val="00267A78"/>
    <w:rsid w:val="0027182B"/>
    <w:rsid w:val="00272D1C"/>
    <w:rsid w:val="00274356"/>
    <w:rsid w:val="00274F04"/>
    <w:rsid w:val="0027542D"/>
    <w:rsid w:val="00276B99"/>
    <w:rsid w:val="002835CD"/>
    <w:rsid w:val="002853F4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5DD"/>
    <w:rsid w:val="002C5E6A"/>
    <w:rsid w:val="002D24E5"/>
    <w:rsid w:val="002D337D"/>
    <w:rsid w:val="002D7084"/>
    <w:rsid w:val="002E1A58"/>
    <w:rsid w:val="002E3A07"/>
    <w:rsid w:val="002E5A67"/>
    <w:rsid w:val="002E5C78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61170"/>
    <w:rsid w:val="003631BA"/>
    <w:rsid w:val="00363633"/>
    <w:rsid w:val="00363C7A"/>
    <w:rsid w:val="003667B5"/>
    <w:rsid w:val="00370235"/>
    <w:rsid w:val="00373B86"/>
    <w:rsid w:val="003771F5"/>
    <w:rsid w:val="0038210D"/>
    <w:rsid w:val="00384A7B"/>
    <w:rsid w:val="00386259"/>
    <w:rsid w:val="00393BA6"/>
    <w:rsid w:val="0039598B"/>
    <w:rsid w:val="00395AF4"/>
    <w:rsid w:val="00397754"/>
    <w:rsid w:val="003A0270"/>
    <w:rsid w:val="003A0316"/>
    <w:rsid w:val="003A059E"/>
    <w:rsid w:val="003A3E6B"/>
    <w:rsid w:val="003A4A40"/>
    <w:rsid w:val="003C57CC"/>
    <w:rsid w:val="003C7D56"/>
    <w:rsid w:val="003D186D"/>
    <w:rsid w:val="003D3861"/>
    <w:rsid w:val="003D65B9"/>
    <w:rsid w:val="003E1D7F"/>
    <w:rsid w:val="003E3C27"/>
    <w:rsid w:val="003E46C0"/>
    <w:rsid w:val="003E5F6A"/>
    <w:rsid w:val="003F73BE"/>
    <w:rsid w:val="0040340A"/>
    <w:rsid w:val="0040428B"/>
    <w:rsid w:val="00406B7F"/>
    <w:rsid w:val="00411DA6"/>
    <w:rsid w:val="0041225B"/>
    <w:rsid w:val="00416775"/>
    <w:rsid w:val="00416C08"/>
    <w:rsid w:val="00423AFF"/>
    <w:rsid w:val="00430E2D"/>
    <w:rsid w:val="0043310C"/>
    <w:rsid w:val="0043667A"/>
    <w:rsid w:val="00436A7E"/>
    <w:rsid w:val="00443DCE"/>
    <w:rsid w:val="00454028"/>
    <w:rsid w:val="00454729"/>
    <w:rsid w:val="00455C29"/>
    <w:rsid w:val="00461D8F"/>
    <w:rsid w:val="00465AA8"/>
    <w:rsid w:val="00466E57"/>
    <w:rsid w:val="004731BE"/>
    <w:rsid w:val="00473950"/>
    <w:rsid w:val="00480734"/>
    <w:rsid w:val="00481645"/>
    <w:rsid w:val="0048577D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BAA"/>
    <w:rsid w:val="004E1C7E"/>
    <w:rsid w:val="004E232A"/>
    <w:rsid w:val="004E39C6"/>
    <w:rsid w:val="004E652D"/>
    <w:rsid w:val="004E6FBC"/>
    <w:rsid w:val="004F5F94"/>
    <w:rsid w:val="00502847"/>
    <w:rsid w:val="0051309E"/>
    <w:rsid w:val="005220B0"/>
    <w:rsid w:val="00526212"/>
    <w:rsid w:val="00532BAD"/>
    <w:rsid w:val="005340B0"/>
    <w:rsid w:val="00541748"/>
    <w:rsid w:val="005423C5"/>
    <w:rsid w:val="00544A41"/>
    <w:rsid w:val="00545346"/>
    <w:rsid w:val="00547077"/>
    <w:rsid w:val="00561AB1"/>
    <w:rsid w:val="00561C22"/>
    <w:rsid w:val="005628AC"/>
    <w:rsid w:val="00571025"/>
    <w:rsid w:val="00571FE0"/>
    <w:rsid w:val="005762BC"/>
    <w:rsid w:val="005854EB"/>
    <w:rsid w:val="00591BCB"/>
    <w:rsid w:val="00592DED"/>
    <w:rsid w:val="00594739"/>
    <w:rsid w:val="00597290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37CC"/>
    <w:rsid w:val="005D41C8"/>
    <w:rsid w:val="005D5BEA"/>
    <w:rsid w:val="005D5FCC"/>
    <w:rsid w:val="005D6185"/>
    <w:rsid w:val="005D7424"/>
    <w:rsid w:val="005E0615"/>
    <w:rsid w:val="005E2A28"/>
    <w:rsid w:val="005F033E"/>
    <w:rsid w:val="005F7E6A"/>
    <w:rsid w:val="006007D4"/>
    <w:rsid w:val="00601B57"/>
    <w:rsid w:val="00602464"/>
    <w:rsid w:val="00605F2E"/>
    <w:rsid w:val="00606343"/>
    <w:rsid w:val="00610B8A"/>
    <w:rsid w:val="00627026"/>
    <w:rsid w:val="006321A9"/>
    <w:rsid w:val="00640077"/>
    <w:rsid w:val="00643F36"/>
    <w:rsid w:val="00652C98"/>
    <w:rsid w:val="00671520"/>
    <w:rsid w:val="00677992"/>
    <w:rsid w:val="006824C8"/>
    <w:rsid w:val="00682D92"/>
    <w:rsid w:val="00686461"/>
    <w:rsid w:val="0069031F"/>
    <w:rsid w:val="00692477"/>
    <w:rsid w:val="006A2B1F"/>
    <w:rsid w:val="006B40F3"/>
    <w:rsid w:val="006B7966"/>
    <w:rsid w:val="006C2F16"/>
    <w:rsid w:val="006D1889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B05"/>
    <w:rsid w:val="00717515"/>
    <w:rsid w:val="00717F9C"/>
    <w:rsid w:val="00720CD0"/>
    <w:rsid w:val="00722DFF"/>
    <w:rsid w:val="007275B4"/>
    <w:rsid w:val="00731911"/>
    <w:rsid w:val="00733A22"/>
    <w:rsid w:val="00734F7A"/>
    <w:rsid w:val="0073781F"/>
    <w:rsid w:val="00741F61"/>
    <w:rsid w:val="0074623D"/>
    <w:rsid w:val="00753886"/>
    <w:rsid w:val="00755693"/>
    <w:rsid w:val="007559EC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525"/>
    <w:rsid w:val="007C5EE4"/>
    <w:rsid w:val="007D1613"/>
    <w:rsid w:val="007D1EE3"/>
    <w:rsid w:val="007D3A93"/>
    <w:rsid w:val="007D4306"/>
    <w:rsid w:val="007D4B49"/>
    <w:rsid w:val="007D5B86"/>
    <w:rsid w:val="007E2782"/>
    <w:rsid w:val="007E6B7A"/>
    <w:rsid w:val="007F4F0E"/>
    <w:rsid w:val="007F68D2"/>
    <w:rsid w:val="00804877"/>
    <w:rsid w:val="00804B3A"/>
    <w:rsid w:val="008058D9"/>
    <w:rsid w:val="00810A73"/>
    <w:rsid w:val="00811A90"/>
    <w:rsid w:val="00813236"/>
    <w:rsid w:val="00815B79"/>
    <w:rsid w:val="00816303"/>
    <w:rsid w:val="0082103C"/>
    <w:rsid w:val="008226DE"/>
    <w:rsid w:val="00831DAA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64117"/>
    <w:rsid w:val="008647A4"/>
    <w:rsid w:val="00865F93"/>
    <w:rsid w:val="00873DD3"/>
    <w:rsid w:val="008747DA"/>
    <w:rsid w:val="00875329"/>
    <w:rsid w:val="00882441"/>
    <w:rsid w:val="00891C12"/>
    <w:rsid w:val="008B12E9"/>
    <w:rsid w:val="008B334F"/>
    <w:rsid w:val="008B5987"/>
    <w:rsid w:val="008C7D3C"/>
    <w:rsid w:val="008D28DC"/>
    <w:rsid w:val="008D3856"/>
    <w:rsid w:val="008D4E79"/>
    <w:rsid w:val="008D5A13"/>
    <w:rsid w:val="008D622F"/>
    <w:rsid w:val="008F3F56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521B"/>
    <w:rsid w:val="00940582"/>
    <w:rsid w:val="00941811"/>
    <w:rsid w:val="00944BE7"/>
    <w:rsid w:val="00944CAB"/>
    <w:rsid w:val="009523F1"/>
    <w:rsid w:val="009551FA"/>
    <w:rsid w:val="00955848"/>
    <w:rsid w:val="00962C4B"/>
    <w:rsid w:val="0097132E"/>
    <w:rsid w:val="00972E9A"/>
    <w:rsid w:val="00973A7E"/>
    <w:rsid w:val="00981E3A"/>
    <w:rsid w:val="00986A1B"/>
    <w:rsid w:val="00997A42"/>
    <w:rsid w:val="009A1B12"/>
    <w:rsid w:val="009A2543"/>
    <w:rsid w:val="009B1D25"/>
    <w:rsid w:val="009B279C"/>
    <w:rsid w:val="009B3F11"/>
    <w:rsid w:val="009B4427"/>
    <w:rsid w:val="009C0A73"/>
    <w:rsid w:val="009C2EAF"/>
    <w:rsid w:val="009C403A"/>
    <w:rsid w:val="009C437A"/>
    <w:rsid w:val="009C5365"/>
    <w:rsid w:val="009D0DA6"/>
    <w:rsid w:val="009D4828"/>
    <w:rsid w:val="009E1190"/>
    <w:rsid w:val="009E1E96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4257"/>
    <w:rsid w:val="00A301A8"/>
    <w:rsid w:val="00A30A47"/>
    <w:rsid w:val="00A333A6"/>
    <w:rsid w:val="00A35240"/>
    <w:rsid w:val="00A408FE"/>
    <w:rsid w:val="00A438E2"/>
    <w:rsid w:val="00A514AD"/>
    <w:rsid w:val="00A74285"/>
    <w:rsid w:val="00A81488"/>
    <w:rsid w:val="00A83E8D"/>
    <w:rsid w:val="00A90D99"/>
    <w:rsid w:val="00A92A57"/>
    <w:rsid w:val="00A92F07"/>
    <w:rsid w:val="00A968BD"/>
    <w:rsid w:val="00AA2560"/>
    <w:rsid w:val="00AA3F13"/>
    <w:rsid w:val="00AA77F5"/>
    <w:rsid w:val="00AA7959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21810"/>
    <w:rsid w:val="00B25384"/>
    <w:rsid w:val="00B27E96"/>
    <w:rsid w:val="00B41399"/>
    <w:rsid w:val="00B43170"/>
    <w:rsid w:val="00B477C3"/>
    <w:rsid w:val="00B47A63"/>
    <w:rsid w:val="00B50238"/>
    <w:rsid w:val="00B641B7"/>
    <w:rsid w:val="00B72826"/>
    <w:rsid w:val="00B7398D"/>
    <w:rsid w:val="00B74B09"/>
    <w:rsid w:val="00B75220"/>
    <w:rsid w:val="00B77D82"/>
    <w:rsid w:val="00B83218"/>
    <w:rsid w:val="00B92287"/>
    <w:rsid w:val="00B9350C"/>
    <w:rsid w:val="00B9585F"/>
    <w:rsid w:val="00B961B1"/>
    <w:rsid w:val="00B97A15"/>
    <w:rsid w:val="00BA2AF9"/>
    <w:rsid w:val="00BA51DC"/>
    <w:rsid w:val="00BA5A6C"/>
    <w:rsid w:val="00BA7188"/>
    <w:rsid w:val="00BB5FD4"/>
    <w:rsid w:val="00BB6742"/>
    <w:rsid w:val="00BD4F92"/>
    <w:rsid w:val="00BD579F"/>
    <w:rsid w:val="00BD6423"/>
    <w:rsid w:val="00BE257A"/>
    <w:rsid w:val="00BE2C65"/>
    <w:rsid w:val="00BE3283"/>
    <w:rsid w:val="00BE4683"/>
    <w:rsid w:val="00BE57E3"/>
    <w:rsid w:val="00BE7A0C"/>
    <w:rsid w:val="00BF03CF"/>
    <w:rsid w:val="00BF0466"/>
    <w:rsid w:val="00C01ACF"/>
    <w:rsid w:val="00C1162B"/>
    <w:rsid w:val="00C13870"/>
    <w:rsid w:val="00C174CE"/>
    <w:rsid w:val="00C22AC5"/>
    <w:rsid w:val="00C341C6"/>
    <w:rsid w:val="00C41001"/>
    <w:rsid w:val="00C41B78"/>
    <w:rsid w:val="00C425C6"/>
    <w:rsid w:val="00C45436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929C7"/>
    <w:rsid w:val="00C93079"/>
    <w:rsid w:val="00C97203"/>
    <w:rsid w:val="00CA2168"/>
    <w:rsid w:val="00CA3E19"/>
    <w:rsid w:val="00CB5830"/>
    <w:rsid w:val="00CC0118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34E31"/>
    <w:rsid w:val="00D4133B"/>
    <w:rsid w:val="00D421C6"/>
    <w:rsid w:val="00D4546F"/>
    <w:rsid w:val="00D4685F"/>
    <w:rsid w:val="00D52E0D"/>
    <w:rsid w:val="00D55DBE"/>
    <w:rsid w:val="00D64293"/>
    <w:rsid w:val="00D7196E"/>
    <w:rsid w:val="00D73791"/>
    <w:rsid w:val="00D7493A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7B67"/>
    <w:rsid w:val="00DE1343"/>
    <w:rsid w:val="00DE5079"/>
    <w:rsid w:val="00DF0E34"/>
    <w:rsid w:val="00DF1D55"/>
    <w:rsid w:val="00DF2860"/>
    <w:rsid w:val="00DF40A2"/>
    <w:rsid w:val="00DF5B41"/>
    <w:rsid w:val="00E00D92"/>
    <w:rsid w:val="00E01D68"/>
    <w:rsid w:val="00E14DC5"/>
    <w:rsid w:val="00E177AC"/>
    <w:rsid w:val="00E17B4D"/>
    <w:rsid w:val="00E3089E"/>
    <w:rsid w:val="00E35375"/>
    <w:rsid w:val="00E378AC"/>
    <w:rsid w:val="00E37C0D"/>
    <w:rsid w:val="00E43A91"/>
    <w:rsid w:val="00E45712"/>
    <w:rsid w:val="00E4756F"/>
    <w:rsid w:val="00E520B0"/>
    <w:rsid w:val="00E5311C"/>
    <w:rsid w:val="00E553FB"/>
    <w:rsid w:val="00E57888"/>
    <w:rsid w:val="00E649F2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A523B"/>
    <w:rsid w:val="00EB1396"/>
    <w:rsid w:val="00EB213A"/>
    <w:rsid w:val="00EB2713"/>
    <w:rsid w:val="00EB53F7"/>
    <w:rsid w:val="00EB5F83"/>
    <w:rsid w:val="00EC1328"/>
    <w:rsid w:val="00EC2BF1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558FC"/>
    <w:rsid w:val="00F607C0"/>
    <w:rsid w:val="00F61C9A"/>
    <w:rsid w:val="00F62F29"/>
    <w:rsid w:val="00F63DFB"/>
    <w:rsid w:val="00F6453F"/>
    <w:rsid w:val="00F740FA"/>
    <w:rsid w:val="00F7502A"/>
    <w:rsid w:val="00F75616"/>
    <w:rsid w:val="00F77AD7"/>
    <w:rsid w:val="00F852B9"/>
    <w:rsid w:val="00F8597C"/>
    <w:rsid w:val="00F85B5C"/>
    <w:rsid w:val="00FA07FE"/>
    <w:rsid w:val="00FA291D"/>
    <w:rsid w:val="00FA4871"/>
    <w:rsid w:val="00FA5E28"/>
    <w:rsid w:val="00FB6628"/>
    <w:rsid w:val="00FB6924"/>
    <w:rsid w:val="00FB7AEC"/>
    <w:rsid w:val="00FC4B99"/>
    <w:rsid w:val="00FC5A7E"/>
    <w:rsid w:val="00FC5BC1"/>
    <w:rsid w:val="00FC653E"/>
    <w:rsid w:val="00FE56BA"/>
    <w:rsid w:val="00FF2383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1065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ECE/TRANS/WP.29/2023/27</dc:title>
  <dc:subject>2228575</dc:subject>
  <dc:creator>Una Giltsoff</dc:creator>
  <cp:keywords/>
  <dc:description/>
  <cp:lastModifiedBy>Una Giltsoff</cp:lastModifiedBy>
  <cp:revision>2</cp:revision>
  <cp:lastPrinted>2019-07-19T02:29:00Z</cp:lastPrinted>
  <dcterms:created xsi:type="dcterms:W3CDTF">2022-12-14T13:06:00Z</dcterms:created>
  <dcterms:modified xsi:type="dcterms:W3CDTF">2022-12-14T13:06:00Z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