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450CE" w:rsidRPr="00D450CE" w14:paraId="18775065" w14:textId="77777777" w:rsidTr="00F327E4">
        <w:trPr>
          <w:cantSplit/>
          <w:trHeight w:hRule="exact" w:val="570"/>
        </w:trPr>
        <w:tc>
          <w:tcPr>
            <w:tcW w:w="1276" w:type="dxa"/>
            <w:tcBorders>
              <w:bottom w:val="single" w:sz="4" w:space="0" w:color="auto"/>
            </w:tcBorders>
            <w:shd w:val="clear" w:color="auto" w:fill="auto"/>
            <w:vAlign w:val="bottom"/>
          </w:tcPr>
          <w:p w14:paraId="110C9657" w14:textId="77777777" w:rsidR="00B56E9C" w:rsidRPr="00D450CE" w:rsidRDefault="00B56E9C" w:rsidP="00D5792F">
            <w:pPr>
              <w:spacing w:after="80"/>
            </w:pPr>
          </w:p>
        </w:tc>
        <w:tc>
          <w:tcPr>
            <w:tcW w:w="2268" w:type="dxa"/>
            <w:tcBorders>
              <w:bottom w:val="single" w:sz="4" w:space="0" w:color="auto"/>
            </w:tcBorders>
            <w:shd w:val="clear" w:color="auto" w:fill="auto"/>
            <w:vAlign w:val="bottom"/>
          </w:tcPr>
          <w:p w14:paraId="2AF04413" w14:textId="77777777" w:rsidR="00B56E9C" w:rsidRPr="00D450CE" w:rsidRDefault="00B56E9C" w:rsidP="00D5792F">
            <w:pPr>
              <w:spacing w:after="80" w:line="300" w:lineRule="exact"/>
              <w:rPr>
                <w:b/>
                <w:sz w:val="24"/>
                <w:szCs w:val="24"/>
              </w:rPr>
            </w:pPr>
            <w:r w:rsidRPr="00D450CE">
              <w:rPr>
                <w:sz w:val="28"/>
                <w:szCs w:val="28"/>
              </w:rPr>
              <w:t>United Nations</w:t>
            </w:r>
          </w:p>
        </w:tc>
        <w:tc>
          <w:tcPr>
            <w:tcW w:w="6095" w:type="dxa"/>
            <w:gridSpan w:val="2"/>
            <w:tcBorders>
              <w:bottom w:val="single" w:sz="4" w:space="0" w:color="auto"/>
            </w:tcBorders>
            <w:shd w:val="clear" w:color="auto" w:fill="auto"/>
            <w:vAlign w:val="bottom"/>
          </w:tcPr>
          <w:p w14:paraId="5E706248" w14:textId="615D47F8" w:rsidR="00B56E9C" w:rsidRPr="00D450CE" w:rsidRDefault="00803BF8" w:rsidP="00573F4C">
            <w:pPr>
              <w:jc w:val="right"/>
            </w:pPr>
            <w:r w:rsidRPr="00D450CE">
              <w:rPr>
                <w:sz w:val="40"/>
              </w:rPr>
              <w:t>ECE</w:t>
            </w:r>
            <w:r w:rsidRPr="00D450CE">
              <w:t>/TRANS/WP.29/GR</w:t>
            </w:r>
            <w:r w:rsidR="004C1E84" w:rsidRPr="00D450CE">
              <w:t>B</w:t>
            </w:r>
            <w:r w:rsidR="00321CAD" w:rsidRPr="00D450CE">
              <w:rPr>
                <w:lang w:val="en-US"/>
              </w:rPr>
              <w:t>P</w:t>
            </w:r>
            <w:r w:rsidRPr="00D450CE">
              <w:t>/</w:t>
            </w:r>
            <w:r w:rsidR="00CE7914" w:rsidRPr="00D450CE">
              <w:t>20</w:t>
            </w:r>
            <w:r w:rsidR="00390166" w:rsidRPr="00D450CE">
              <w:t>23</w:t>
            </w:r>
            <w:r w:rsidR="00CE7914" w:rsidRPr="00D450CE">
              <w:t>/</w:t>
            </w:r>
            <w:r w:rsidR="00601E5A">
              <w:t>10</w:t>
            </w:r>
          </w:p>
        </w:tc>
      </w:tr>
      <w:tr w:rsidR="00D450CE" w:rsidRPr="00D450CE" w14:paraId="776CA905" w14:textId="77777777" w:rsidTr="00D5792F">
        <w:trPr>
          <w:cantSplit/>
          <w:trHeight w:hRule="exact" w:val="2835"/>
        </w:trPr>
        <w:tc>
          <w:tcPr>
            <w:tcW w:w="1276" w:type="dxa"/>
            <w:tcBorders>
              <w:top w:val="single" w:sz="4" w:space="0" w:color="auto"/>
              <w:bottom w:val="single" w:sz="12" w:space="0" w:color="auto"/>
            </w:tcBorders>
            <w:shd w:val="clear" w:color="auto" w:fill="auto"/>
          </w:tcPr>
          <w:p w14:paraId="3453E199" w14:textId="77777777" w:rsidR="00B56E9C" w:rsidRPr="00D450CE" w:rsidRDefault="006266D3" w:rsidP="00D5792F">
            <w:pPr>
              <w:spacing w:before="120"/>
            </w:pPr>
            <w:r w:rsidRPr="00D450CE">
              <w:rPr>
                <w:noProof/>
                <w:lang w:val="en-US" w:eastAsia="zh-CN"/>
              </w:rPr>
              <w:drawing>
                <wp:inline distT="0" distB="0" distL="0" distR="0" wp14:anchorId="53EAC67E" wp14:editId="70CDABC8">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102792F" w14:textId="77777777" w:rsidR="00B56E9C" w:rsidRPr="00D450CE" w:rsidRDefault="00D773DF" w:rsidP="00D5792F">
            <w:pPr>
              <w:spacing w:before="120" w:line="420" w:lineRule="exact"/>
              <w:rPr>
                <w:sz w:val="40"/>
                <w:szCs w:val="40"/>
              </w:rPr>
            </w:pPr>
            <w:r w:rsidRPr="00D450CE">
              <w:rPr>
                <w:b/>
                <w:sz w:val="40"/>
                <w:szCs w:val="40"/>
              </w:rPr>
              <w:t>Economic and Social Council</w:t>
            </w:r>
          </w:p>
        </w:tc>
        <w:tc>
          <w:tcPr>
            <w:tcW w:w="2835" w:type="dxa"/>
            <w:tcBorders>
              <w:top w:val="single" w:sz="4" w:space="0" w:color="auto"/>
              <w:bottom w:val="single" w:sz="12" w:space="0" w:color="auto"/>
            </w:tcBorders>
            <w:shd w:val="clear" w:color="auto" w:fill="auto"/>
          </w:tcPr>
          <w:p w14:paraId="26EFC84F" w14:textId="77777777" w:rsidR="00803BF8" w:rsidRPr="00D450CE" w:rsidRDefault="00803BF8" w:rsidP="00D5792F">
            <w:pPr>
              <w:spacing w:before="240" w:line="240" w:lineRule="exact"/>
            </w:pPr>
            <w:r w:rsidRPr="00D450CE">
              <w:t>Distr.: General</w:t>
            </w:r>
          </w:p>
          <w:p w14:paraId="57E43612" w14:textId="18E55AD2" w:rsidR="00803BF8" w:rsidRPr="00D450CE" w:rsidRDefault="00F327E4" w:rsidP="00D5792F">
            <w:pPr>
              <w:spacing w:line="240" w:lineRule="exact"/>
            </w:pPr>
            <w:r>
              <w:t>25</w:t>
            </w:r>
            <w:r w:rsidR="00601E5A">
              <w:t xml:space="preserve"> November </w:t>
            </w:r>
            <w:r w:rsidR="00390166" w:rsidRPr="00D450CE">
              <w:t>202</w:t>
            </w:r>
            <w:r w:rsidR="00601E5A">
              <w:t>2</w:t>
            </w:r>
          </w:p>
          <w:p w14:paraId="68FB334B" w14:textId="77777777" w:rsidR="00803BF8" w:rsidRPr="00D450CE" w:rsidRDefault="00803BF8" w:rsidP="00D5792F">
            <w:pPr>
              <w:spacing w:line="240" w:lineRule="exact"/>
            </w:pPr>
          </w:p>
          <w:p w14:paraId="07EBAD86" w14:textId="77777777" w:rsidR="00EA2A77" w:rsidRPr="00D450CE" w:rsidRDefault="00803BF8" w:rsidP="00932725">
            <w:pPr>
              <w:spacing w:line="240" w:lineRule="exact"/>
            </w:pPr>
            <w:r w:rsidRPr="00D450CE">
              <w:t>Original: English</w:t>
            </w:r>
          </w:p>
        </w:tc>
      </w:tr>
    </w:tbl>
    <w:p w14:paraId="1E9D1FA0" w14:textId="77777777" w:rsidR="00442A83" w:rsidRPr="00D450CE" w:rsidRDefault="00C96DF2" w:rsidP="00C96DF2">
      <w:pPr>
        <w:spacing w:before="120"/>
        <w:rPr>
          <w:b/>
          <w:sz w:val="28"/>
          <w:szCs w:val="28"/>
        </w:rPr>
      </w:pPr>
      <w:r w:rsidRPr="00D450CE">
        <w:rPr>
          <w:b/>
          <w:sz w:val="28"/>
          <w:szCs w:val="28"/>
        </w:rPr>
        <w:t>Economic Commission for Europe</w:t>
      </w:r>
    </w:p>
    <w:p w14:paraId="0CD30BE1" w14:textId="77777777" w:rsidR="00C96DF2" w:rsidRPr="00D450CE" w:rsidRDefault="008F31D2" w:rsidP="00C96DF2">
      <w:pPr>
        <w:spacing w:before="120"/>
        <w:rPr>
          <w:sz w:val="28"/>
          <w:szCs w:val="28"/>
        </w:rPr>
      </w:pPr>
      <w:r w:rsidRPr="00D450CE">
        <w:rPr>
          <w:sz w:val="28"/>
          <w:szCs w:val="28"/>
        </w:rPr>
        <w:t>Inland Transport Committee</w:t>
      </w:r>
    </w:p>
    <w:p w14:paraId="177B668C" w14:textId="77777777" w:rsidR="00EA2A77" w:rsidRPr="00D450CE" w:rsidRDefault="00EA2A77" w:rsidP="00EA2A77">
      <w:pPr>
        <w:spacing w:before="120"/>
        <w:rPr>
          <w:b/>
          <w:sz w:val="24"/>
          <w:szCs w:val="24"/>
        </w:rPr>
      </w:pPr>
      <w:r w:rsidRPr="00D450CE">
        <w:rPr>
          <w:b/>
          <w:sz w:val="24"/>
          <w:szCs w:val="24"/>
        </w:rPr>
        <w:t xml:space="preserve">World Forum for Harmonization of Vehicle </w:t>
      </w:r>
      <w:r w:rsidR="00D26E07" w:rsidRPr="00D450CE">
        <w:rPr>
          <w:b/>
          <w:sz w:val="24"/>
          <w:szCs w:val="24"/>
        </w:rPr>
        <w:t>Regulation</w:t>
      </w:r>
      <w:r w:rsidRPr="00D450CE">
        <w:rPr>
          <w:b/>
          <w:sz w:val="24"/>
          <w:szCs w:val="24"/>
        </w:rPr>
        <w:t>s</w:t>
      </w:r>
    </w:p>
    <w:p w14:paraId="7419B7FD" w14:textId="36A07A44" w:rsidR="00951A82" w:rsidRPr="00D450CE" w:rsidRDefault="00951A82" w:rsidP="00951A82">
      <w:pPr>
        <w:spacing w:before="120"/>
        <w:rPr>
          <w:b/>
        </w:rPr>
      </w:pPr>
      <w:r w:rsidRPr="00D450CE">
        <w:rPr>
          <w:b/>
        </w:rPr>
        <w:t>Working Party on Noise</w:t>
      </w:r>
      <w:r w:rsidR="00FE5C8C" w:rsidRPr="00D450CE">
        <w:rPr>
          <w:b/>
        </w:rPr>
        <w:t xml:space="preserve"> and Tyres</w:t>
      </w:r>
    </w:p>
    <w:p w14:paraId="19B4486B" w14:textId="3379DC1B" w:rsidR="0054033E" w:rsidRPr="00D450CE" w:rsidRDefault="00CE7914" w:rsidP="00744CCE">
      <w:pPr>
        <w:spacing w:before="120"/>
        <w:rPr>
          <w:rFonts w:eastAsia="Times New Roman"/>
          <w:b/>
        </w:rPr>
      </w:pPr>
      <w:r w:rsidRPr="00D450CE">
        <w:rPr>
          <w:rFonts w:eastAsia="Times New Roman"/>
          <w:b/>
        </w:rPr>
        <w:t>Seventy-</w:t>
      </w:r>
      <w:r w:rsidR="00623CE0">
        <w:rPr>
          <w:rFonts w:eastAsia="Times New Roman"/>
          <w:b/>
        </w:rPr>
        <w:t xml:space="preserve">seventh </w:t>
      </w:r>
      <w:r w:rsidR="0054033E" w:rsidRPr="00D450CE">
        <w:rPr>
          <w:rFonts w:eastAsia="Times New Roman"/>
          <w:b/>
        </w:rPr>
        <w:t>session</w:t>
      </w:r>
    </w:p>
    <w:p w14:paraId="728C4626" w14:textId="77777777" w:rsidR="00390166" w:rsidRPr="00D450CE" w:rsidRDefault="00390166" w:rsidP="00390166">
      <w:pPr>
        <w:rPr>
          <w:bCs/>
        </w:rPr>
      </w:pPr>
      <w:r w:rsidRPr="00D450CE">
        <w:t>Geneva</w:t>
      </w:r>
      <w:r w:rsidRPr="00D450CE">
        <w:rPr>
          <w:bCs/>
        </w:rPr>
        <w:t>, 7–10 February 2023</w:t>
      </w:r>
    </w:p>
    <w:p w14:paraId="0A6C0410" w14:textId="23739F53" w:rsidR="00390166" w:rsidRPr="00D450CE" w:rsidRDefault="00390166" w:rsidP="00390166">
      <w:pPr>
        <w:rPr>
          <w:bCs/>
        </w:rPr>
      </w:pPr>
      <w:r w:rsidRPr="00D450CE">
        <w:rPr>
          <w:bCs/>
        </w:rPr>
        <w:t>Item</w:t>
      </w:r>
      <w:r w:rsidR="0000593F">
        <w:rPr>
          <w:bCs/>
        </w:rPr>
        <w:t xml:space="preserve"> 5 (d) </w:t>
      </w:r>
      <w:r w:rsidRPr="00D450CE">
        <w:rPr>
          <w:bCs/>
        </w:rPr>
        <w:t>of the provisional agenda</w:t>
      </w:r>
    </w:p>
    <w:p w14:paraId="096CDF83" w14:textId="66525A45" w:rsidR="0054033E" w:rsidRPr="00D450CE" w:rsidRDefault="004D5C98" w:rsidP="00E11E7B">
      <w:pPr>
        <w:rPr>
          <w:lang w:val="en-US"/>
        </w:rPr>
      </w:pPr>
      <w:r w:rsidRPr="00D450CE">
        <w:rPr>
          <w:b/>
        </w:rPr>
        <w:t>Tyres</w:t>
      </w:r>
      <w:r w:rsidR="009D1F58" w:rsidRPr="00D450CE">
        <w:rPr>
          <w:b/>
        </w:rPr>
        <w:t>:</w:t>
      </w:r>
      <w:r w:rsidRPr="00D450CE">
        <w:rPr>
          <w:b/>
        </w:rPr>
        <w:t xml:space="preserve"> </w:t>
      </w:r>
      <w:r w:rsidR="002A3CE6" w:rsidRPr="00D450CE">
        <w:rPr>
          <w:b/>
          <w:lang w:val="en-US"/>
        </w:rPr>
        <w:t xml:space="preserve">UN </w:t>
      </w:r>
      <w:r w:rsidR="007F19F0" w:rsidRPr="00D450CE">
        <w:rPr>
          <w:b/>
          <w:lang w:val="en-US"/>
        </w:rPr>
        <w:t xml:space="preserve">Regulation No. </w:t>
      </w:r>
      <w:r w:rsidR="00B07D8C" w:rsidRPr="00D450CE">
        <w:rPr>
          <w:b/>
          <w:lang w:val="en-US"/>
        </w:rPr>
        <w:t>1</w:t>
      </w:r>
      <w:r w:rsidRPr="00D450CE">
        <w:rPr>
          <w:b/>
          <w:lang w:val="en-US"/>
        </w:rPr>
        <w:t>0</w:t>
      </w:r>
      <w:r w:rsidR="00B07D8C" w:rsidRPr="00D450CE">
        <w:rPr>
          <w:b/>
          <w:lang w:val="en-US"/>
        </w:rPr>
        <w:t>9</w:t>
      </w:r>
      <w:r w:rsidR="007F19F0" w:rsidRPr="00D450CE">
        <w:rPr>
          <w:b/>
          <w:lang w:val="en-US"/>
        </w:rPr>
        <w:t xml:space="preserve"> </w:t>
      </w:r>
      <w:r w:rsidRPr="00D450CE">
        <w:rPr>
          <w:b/>
          <w:lang w:val="en-US"/>
        </w:rPr>
        <w:t>(</w:t>
      </w:r>
      <w:r w:rsidR="00B07D8C" w:rsidRPr="00D450CE">
        <w:rPr>
          <w:b/>
          <w:lang w:val="en-US"/>
        </w:rPr>
        <w:t xml:space="preserve">Retreaded </w:t>
      </w:r>
      <w:proofErr w:type="spellStart"/>
      <w:r w:rsidR="00B07D8C" w:rsidRPr="00D450CE">
        <w:rPr>
          <w:b/>
          <w:lang w:val="en-US"/>
        </w:rPr>
        <w:t>t</w:t>
      </w:r>
      <w:r w:rsidRPr="00D450CE">
        <w:rPr>
          <w:b/>
          <w:lang w:val="en-US"/>
        </w:rPr>
        <w:t>yres</w:t>
      </w:r>
      <w:proofErr w:type="spellEnd"/>
      <w:r w:rsidRPr="00D450CE">
        <w:rPr>
          <w:b/>
          <w:lang w:val="en-US"/>
        </w:rPr>
        <w:t xml:space="preserve"> for </w:t>
      </w:r>
      <w:r w:rsidR="00B07D8C" w:rsidRPr="00D450CE">
        <w:rPr>
          <w:b/>
          <w:lang w:val="en-US"/>
        </w:rPr>
        <w:t>commercial vehicles</w:t>
      </w:r>
      <w:r w:rsidRPr="00D450CE">
        <w:rPr>
          <w:b/>
          <w:lang w:val="en-US"/>
        </w:rPr>
        <w:t xml:space="preserve"> and their trailers)</w:t>
      </w:r>
    </w:p>
    <w:p w14:paraId="30C7500D" w14:textId="58B9FCE1" w:rsidR="007F19F0" w:rsidRPr="00D450CE" w:rsidRDefault="004124C8" w:rsidP="00573F4C">
      <w:pPr>
        <w:pStyle w:val="HChG"/>
        <w:rPr>
          <w:rFonts w:eastAsia="Times New Roman"/>
        </w:rPr>
      </w:pPr>
      <w:r w:rsidRPr="00D450CE">
        <w:rPr>
          <w:rFonts w:eastAsia="Times New Roman"/>
        </w:rPr>
        <w:tab/>
      </w:r>
      <w:r w:rsidRPr="00D450CE">
        <w:rPr>
          <w:rFonts w:eastAsia="Times New Roman"/>
        </w:rPr>
        <w:tab/>
      </w:r>
      <w:r w:rsidR="00395535" w:rsidRPr="00D450CE">
        <w:rPr>
          <w:rFonts w:eastAsia="Times New Roman"/>
        </w:rPr>
        <w:t>Proposal for amendments to UN Regulation No. 1</w:t>
      </w:r>
      <w:r w:rsidR="003D2564" w:rsidRPr="00D450CE">
        <w:rPr>
          <w:rFonts w:eastAsia="Times New Roman"/>
        </w:rPr>
        <w:t>09</w:t>
      </w:r>
      <w:r w:rsidR="006D55AE" w:rsidRPr="00D450CE">
        <w:rPr>
          <w:rFonts w:eastAsia="Times New Roman"/>
        </w:rPr>
        <w:t xml:space="preserve"> </w:t>
      </w:r>
      <w:r w:rsidR="00E11E7B" w:rsidRPr="00D450CE">
        <w:rPr>
          <w:rFonts w:eastAsia="Times New Roman"/>
        </w:rPr>
        <w:t xml:space="preserve"> </w:t>
      </w:r>
    </w:p>
    <w:p w14:paraId="04F2ED2C" w14:textId="2676E55F" w:rsidR="00390166" w:rsidRPr="00D450CE" w:rsidRDefault="00390166" w:rsidP="00390166">
      <w:pPr>
        <w:keepNext/>
        <w:keepLines/>
        <w:tabs>
          <w:tab w:val="right" w:pos="851"/>
        </w:tabs>
        <w:spacing w:before="360" w:after="240" w:line="270" w:lineRule="exact"/>
        <w:ind w:left="1134" w:right="1134" w:hanging="1134"/>
        <w:rPr>
          <w:b/>
          <w:sz w:val="24"/>
        </w:rPr>
      </w:pPr>
      <w:r w:rsidRPr="00D450CE">
        <w:rPr>
          <w:b/>
          <w:sz w:val="24"/>
        </w:rPr>
        <w:tab/>
      </w:r>
      <w:r w:rsidRPr="00D450CE">
        <w:rPr>
          <w:b/>
          <w:sz w:val="24"/>
        </w:rPr>
        <w:tab/>
        <w:t>Submitted by the experts from the European Tyre and Rim Technical Organization</w:t>
      </w:r>
      <w:r w:rsidR="002B5EAE" w:rsidRPr="00EA370C">
        <w:rPr>
          <w:b/>
          <w:lang w:val="en-US"/>
        </w:rPr>
        <w:footnoteReference w:customMarkFollows="1" w:id="2"/>
        <w:t>*</w:t>
      </w:r>
      <w:r w:rsidRPr="00D450CE">
        <w:rPr>
          <w:b/>
          <w:sz w:val="24"/>
        </w:rPr>
        <w:t xml:space="preserve"> </w:t>
      </w:r>
    </w:p>
    <w:p w14:paraId="76816129" w14:textId="77777777" w:rsidR="00390166" w:rsidRPr="00D450CE" w:rsidRDefault="00390166" w:rsidP="00390166">
      <w:pPr>
        <w:pStyle w:val="SingleTxtG"/>
        <w:tabs>
          <w:tab w:val="left" w:pos="8505"/>
        </w:tabs>
        <w:spacing w:before="240" w:after="0"/>
        <w:ind w:firstLine="567"/>
      </w:pPr>
      <w:r w:rsidRPr="00D450CE">
        <w:t xml:space="preserve">The text reproduced below was prepared by the experts from the European Tyre and Rim Technical Organization (ETRTO). The modifications to the existing text of the UN Regulation are marked in bold for new or strikethrough for deleted characters. </w:t>
      </w:r>
    </w:p>
    <w:p w14:paraId="07FCB63D" w14:textId="77777777" w:rsidR="0054033E" w:rsidRPr="00D450CE" w:rsidRDefault="0054033E" w:rsidP="00C96DF2">
      <w:pPr>
        <w:spacing w:before="120"/>
        <w:rPr>
          <w:b/>
        </w:rPr>
      </w:pPr>
    </w:p>
    <w:p w14:paraId="04E80719" w14:textId="77777777" w:rsidR="00A37F51" w:rsidRPr="00D450CE" w:rsidRDefault="00F2422D" w:rsidP="00E466D9">
      <w:pPr>
        <w:ind w:left="1134" w:right="1134" w:firstLine="567"/>
        <w:jc w:val="both"/>
      </w:pPr>
      <w:r w:rsidRPr="00D450CE">
        <w:t xml:space="preserve"> </w:t>
      </w:r>
      <w:r w:rsidR="005C4CF6" w:rsidRPr="00D450CE">
        <w:t xml:space="preserve"> </w:t>
      </w:r>
    </w:p>
    <w:p w14:paraId="546501C1" w14:textId="77777777" w:rsidR="00754B4B" w:rsidRPr="00D450CE" w:rsidRDefault="00754B4B" w:rsidP="00E466D9">
      <w:pPr>
        <w:ind w:left="1134" w:right="1134" w:firstLine="567"/>
        <w:jc w:val="both"/>
      </w:pPr>
    </w:p>
    <w:p w14:paraId="42012161" w14:textId="77777777" w:rsidR="00DF418A" w:rsidRPr="00D450CE" w:rsidRDefault="00DF418A" w:rsidP="00E466D9">
      <w:pPr>
        <w:ind w:left="1134" w:right="1134" w:firstLine="567"/>
        <w:jc w:val="both"/>
      </w:pPr>
    </w:p>
    <w:p w14:paraId="406A5F07" w14:textId="77777777" w:rsidR="008B0EB2" w:rsidRPr="00D450CE" w:rsidRDefault="008B0EB2">
      <w:pPr>
        <w:suppressAutoHyphens w:val="0"/>
        <w:spacing w:line="240" w:lineRule="auto"/>
        <w:rPr>
          <w:b/>
          <w:sz w:val="28"/>
          <w:lang w:val="en-US"/>
        </w:rPr>
      </w:pPr>
      <w:r w:rsidRPr="00D450CE">
        <w:rPr>
          <w:lang w:val="en-US"/>
        </w:rPr>
        <w:br w:type="page"/>
      </w:r>
    </w:p>
    <w:p w14:paraId="4BCC72BF" w14:textId="09CCCB7F" w:rsidR="008B0EB2" w:rsidRPr="00D450CE" w:rsidRDefault="008B0EB2" w:rsidP="008B0EB2">
      <w:pPr>
        <w:pStyle w:val="HChG"/>
        <w:rPr>
          <w:lang w:val="en-US"/>
        </w:rPr>
      </w:pPr>
      <w:r w:rsidRPr="00D450CE">
        <w:rPr>
          <w:lang w:val="en-US"/>
        </w:rPr>
        <w:lastRenderedPageBreak/>
        <w:tab/>
        <w:t xml:space="preserve">I. </w:t>
      </w:r>
      <w:r w:rsidRPr="00D450CE">
        <w:rPr>
          <w:lang w:val="en-US"/>
        </w:rPr>
        <w:tab/>
        <w:t>Proposal</w:t>
      </w:r>
    </w:p>
    <w:p w14:paraId="65F63E52" w14:textId="7686805B" w:rsidR="000A1735" w:rsidRPr="00D450CE" w:rsidRDefault="000A1735" w:rsidP="000A1735">
      <w:pPr>
        <w:suppressAutoHyphens w:val="0"/>
        <w:autoSpaceDE w:val="0"/>
        <w:autoSpaceDN w:val="0"/>
        <w:adjustRightInd w:val="0"/>
        <w:spacing w:after="120"/>
        <w:ind w:left="709" w:right="1134" w:firstLine="425"/>
        <w:jc w:val="both"/>
        <w:rPr>
          <w:lang w:eastAsia="fr-BE"/>
        </w:rPr>
      </w:pPr>
      <w:r w:rsidRPr="00D450CE">
        <w:rPr>
          <w:i/>
          <w:iCs/>
          <w:lang w:eastAsia="fr-BE"/>
        </w:rPr>
        <w:t>Paragraph 3.5.2.</w:t>
      </w:r>
      <w:r w:rsidRPr="00D450CE">
        <w:rPr>
          <w:lang w:eastAsia="fr-BE"/>
        </w:rPr>
        <w:t>, amend</w:t>
      </w:r>
      <w:r w:rsidRPr="00D450CE">
        <w:rPr>
          <w:i/>
          <w:iCs/>
          <w:lang w:eastAsia="fr-BE"/>
        </w:rPr>
        <w:t xml:space="preserve"> </w:t>
      </w:r>
      <w:r w:rsidRPr="00D450CE">
        <w:rPr>
          <w:lang w:eastAsia="fr-BE"/>
        </w:rPr>
        <w:t>to read:</w:t>
      </w:r>
    </w:p>
    <w:p w14:paraId="46391D9B" w14:textId="6E5F1E68" w:rsidR="000A1735" w:rsidRPr="00D450CE" w:rsidRDefault="000A1735" w:rsidP="0000593F">
      <w:pPr>
        <w:suppressAutoHyphens w:val="0"/>
        <w:autoSpaceDE w:val="0"/>
        <w:autoSpaceDN w:val="0"/>
        <w:adjustRightInd w:val="0"/>
        <w:spacing w:after="120"/>
        <w:ind w:left="2268" w:right="1134" w:hanging="1134"/>
        <w:jc w:val="both"/>
        <w:rPr>
          <w:lang w:eastAsia="fr-BE"/>
        </w:rPr>
      </w:pPr>
      <w:r w:rsidRPr="00D450CE">
        <w:rPr>
          <w:lang w:eastAsia="fr-BE"/>
        </w:rPr>
        <w:t xml:space="preserve">"3.5.2. </w:t>
      </w:r>
      <w:r w:rsidRPr="00D450CE">
        <w:rPr>
          <w:lang w:eastAsia="fr-BE"/>
        </w:rPr>
        <w:tab/>
        <w:t>In the case that the date of manufacture is not moulded, it shall be applied</w:t>
      </w:r>
      <w:r w:rsidRPr="00D450CE">
        <w:rPr>
          <w:strike/>
          <w:lang w:eastAsia="fr-BE"/>
        </w:rPr>
        <w:t xml:space="preserve"> not later than 24 hours after the tyre is removed from the mould</w:t>
      </w:r>
      <w:r w:rsidRPr="00D450CE">
        <w:rPr>
          <w:b/>
          <w:bCs/>
          <w:lang w:eastAsia="fr-FR"/>
        </w:rPr>
        <w:t xml:space="preserve"> on the tyre in a period conforming to </w:t>
      </w:r>
      <w:r w:rsidR="0082247B">
        <w:rPr>
          <w:b/>
          <w:bCs/>
          <w:lang w:eastAsia="fr-FR"/>
        </w:rPr>
        <w:t xml:space="preserve">the </w:t>
      </w:r>
      <w:r w:rsidRPr="00D450CE">
        <w:rPr>
          <w:b/>
          <w:bCs/>
          <w:lang w:eastAsia="fr-FR"/>
        </w:rPr>
        <w:t>prescriptions given in paragraph 3.2.9</w:t>
      </w:r>
      <w:r w:rsidRPr="00D450CE">
        <w:rPr>
          <w:lang w:eastAsia="fr-BE"/>
        </w:rPr>
        <w:t>."</w:t>
      </w:r>
    </w:p>
    <w:p w14:paraId="31DFFE64" w14:textId="576B4EFD" w:rsidR="000A1735" w:rsidRPr="00D450CE" w:rsidRDefault="00C819F1" w:rsidP="000A1735">
      <w:pPr>
        <w:pStyle w:val="HChG"/>
        <w:rPr>
          <w:rFonts w:eastAsia="Times New Roman"/>
          <w:i/>
        </w:rPr>
      </w:pPr>
      <w:r w:rsidRPr="00D450CE">
        <w:rPr>
          <w:lang w:val="en-US"/>
        </w:rPr>
        <w:tab/>
      </w:r>
      <w:r w:rsidR="008B0EB2" w:rsidRPr="00D450CE">
        <w:rPr>
          <w:lang w:val="en-US"/>
        </w:rPr>
        <w:t>II.</w:t>
      </w:r>
      <w:r w:rsidR="008B0EB2" w:rsidRPr="00D450CE">
        <w:rPr>
          <w:lang w:val="en-US"/>
        </w:rPr>
        <w:tab/>
        <w:t>Justification</w:t>
      </w:r>
    </w:p>
    <w:p w14:paraId="2ABBA0AA" w14:textId="5D81FE20" w:rsidR="00701778" w:rsidRPr="00D450CE" w:rsidRDefault="001930FF" w:rsidP="001930FF">
      <w:pPr>
        <w:spacing w:after="120"/>
        <w:ind w:left="1134" w:right="1134"/>
        <w:jc w:val="both"/>
        <w:rPr>
          <w:rFonts w:eastAsia="Times New Roman"/>
        </w:rPr>
      </w:pPr>
      <w:r>
        <w:rPr>
          <w:rFonts w:eastAsia="Times New Roman"/>
        </w:rPr>
        <w:tab/>
      </w:r>
      <w:r>
        <w:rPr>
          <w:rFonts w:eastAsia="Times New Roman"/>
        </w:rPr>
        <w:tab/>
      </w:r>
      <w:r w:rsidR="0081003A" w:rsidRPr="00D450CE">
        <w:rPr>
          <w:rFonts w:eastAsia="Times New Roman"/>
        </w:rPr>
        <w:t>The prescription given in para</w:t>
      </w:r>
      <w:r w:rsidR="00F17DB9" w:rsidRPr="00D450CE">
        <w:rPr>
          <w:rFonts w:eastAsia="Times New Roman"/>
        </w:rPr>
        <w:t>graph 3.5.2.</w:t>
      </w:r>
      <w:r w:rsidR="00C14EAF">
        <w:rPr>
          <w:rFonts w:eastAsia="Times New Roman"/>
        </w:rPr>
        <w:t>, which</w:t>
      </w:r>
      <w:r w:rsidR="00AD4010" w:rsidRPr="00D450CE">
        <w:rPr>
          <w:rFonts w:eastAsia="Times New Roman"/>
        </w:rPr>
        <w:t xml:space="preserve"> will be</w:t>
      </w:r>
      <w:r w:rsidR="00F17DB9" w:rsidRPr="00D450CE">
        <w:rPr>
          <w:rFonts w:eastAsia="Times New Roman"/>
        </w:rPr>
        <w:t xml:space="preserve"> implemented through </w:t>
      </w:r>
      <w:r w:rsidR="00701778" w:rsidRPr="00D450CE">
        <w:rPr>
          <w:rFonts w:eastAsia="Times New Roman"/>
        </w:rPr>
        <w:t>document ECE/TRANS/WP.29/2022/7/Rev.1</w:t>
      </w:r>
      <w:r w:rsidR="00C14EAF">
        <w:rPr>
          <w:rFonts w:eastAsia="Times New Roman"/>
        </w:rPr>
        <w:t xml:space="preserve"> </w:t>
      </w:r>
      <w:r w:rsidR="00701778" w:rsidRPr="00D450CE">
        <w:rPr>
          <w:rFonts w:eastAsia="Times New Roman"/>
        </w:rPr>
        <w:t xml:space="preserve">adopted by WP.29 </w:t>
      </w:r>
      <w:r>
        <w:rPr>
          <w:rFonts w:eastAsia="Times New Roman"/>
        </w:rPr>
        <w:t xml:space="preserve">at </w:t>
      </w:r>
      <w:r w:rsidR="00701778" w:rsidRPr="00D450CE">
        <w:rPr>
          <w:rFonts w:eastAsia="Times New Roman"/>
        </w:rPr>
        <w:t xml:space="preserve">its 187th session </w:t>
      </w:r>
      <w:r>
        <w:rPr>
          <w:rFonts w:eastAsia="Times New Roman"/>
        </w:rPr>
        <w:t xml:space="preserve">in </w:t>
      </w:r>
      <w:r w:rsidR="00701778" w:rsidRPr="00D450CE">
        <w:rPr>
          <w:rFonts w:eastAsia="Times New Roman"/>
        </w:rPr>
        <w:t>June 2022,</w:t>
      </w:r>
      <w:r w:rsidR="00F17DB9" w:rsidRPr="00D450CE">
        <w:rPr>
          <w:rFonts w:eastAsia="Times New Roman"/>
        </w:rPr>
        <w:t xml:space="preserve"> </w:t>
      </w:r>
      <w:r w:rsidR="00AD4010" w:rsidRPr="00D450CE">
        <w:rPr>
          <w:rFonts w:eastAsia="Times New Roman"/>
        </w:rPr>
        <w:t>is</w:t>
      </w:r>
      <w:r w:rsidR="00F17DB9" w:rsidRPr="00D450CE">
        <w:rPr>
          <w:rFonts w:eastAsia="Times New Roman"/>
        </w:rPr>
        <w:t xml:space="preserve"> in </w:t>
      </w:r>
      <w:r w:rsidR="00701778" w:rsidRPr="00D450CE">
        <w:rPr>
          <w:rFonts w:eastAsia="Times New Roman"/>
        </w:rPr>
        <w:t xml:space="preserve">contradiction with the </w:t>
      </w:r>
      <w:r w:rsidR="00AD4010" w:rsidRPr="00D450CE">
        <w:rPr>
          <w:rFonts w:eastAsia="Times New Roman"/>
        </w:rPr>
        <w:t xml:space="preserve">prescription given in the </w:t>
      </w:r>
      <w:r w:rsidR="00701778" w:rsidRPr="00D450CE">
        <w:rPr>
          <w:rFonts w:eastAsia="Times New Roman"/>
        </w:rPr>
        <w:t xml:space="preserve">already existing paragraph 3.2.9. It is proposed to amend paragraph 3.5.2. by making </w:t>
      </w:r>
      <w:r w:rsidR="0087773E">
        <w:rPr>
          <w:rFonts w:eastAsia="Times New Roman"/>
        </w:rPr>
        <w:t xml:space="preserve">a </w:t>
      </w:r>
      <w:r w:rsidR="00701778" w:rsidRPr="00D450CE">
        <w:rPr>
          <w:rFonts w:eastAsia="Times New Roman"/>
        </w:rPr>
        <w:t>reference to the prescriptions given in paragraph 3.2.9.</w:t>
      </w:r>
      <w:r w:rsidR="004450FB">
        <w:rPr>
          <w:rFonts w:eastAsia="Times New Roman"/>
        </w:rPr>
        <w:t xml:space="preserve">, as </w:t>
      </w:r>
      <w:r w:rsidR="00701778" w:rsidRPr="00D450CE">
        <w:rPr>
          <w:rFonts w:eastAsia="Times New Roman"/>
        </w:rPr>
        <w:t>reported</w:t>
      </w:r>
      <w:r w:rsidR="004450FB">
        <w:rPr>
          <w:rFonts w:eastAsia="Times New Roman"/>
        </w:rPr>
        <w:t xml:space="preserve"> below:</w:t>
      </w:r>
    </w:p>
    <w:p w14:paraId="6F5D64AD" w14:textId="42A7F044" w:rsidR="000A1735" w:rsidRPr="00D450CE" w:rsidRDefault="004450FB" w:rsidP="004450FB">
      <w:pPr>
        <w:spacing w:after="120"/>
        <w:ind w:left="1134" w:right="1134"/>
        <w:jc w:val="both"/>
        <w:rPr>
          <w:rFonts w:eastAsia="HGMaruGothicMPRO"/>
        </w:rPr>
      </w:pPr>
      <w:r>
        <w:rPr>
          <w:rFonts w:eastAsia="Times New Roman"/>
        </w:rPr>
        <w:t>"</w:t>
      </w:r>
      <w:r w:rsidR="000A1735" w:rsidRPr="00D450CE">
        <w:rPr>
          <w:rFonts w:eastAsia="HGMaruGothicMPRO"/>
        </w:rPr>
        <w:t>3.2.9.</w:t>
      </w:r>
      <w:r w:rsidR="000A1735" w:rsidRPr="00D450CE">
        <w:rPr>
          <w:rFonts w:eastAsia="HGMaruGothicMPRO"/>
        </w:rPr>
        <w:tab/>
      </w:r>
      <w:r>
        <w:rPr>
          <w:rFonts w:eastAsia="HGMaruGothicMPRO"/>
        </w:rPr>
        <w:tab/>
      </w:r>
      <w:r w:rsidR="000A1735" w:rsidRPr="00D450CE">
        <w:rPr>
          <w:rFonts w:eastAsia="HGMaruGothicMPRO"/>
        </w:rPr>
        <w:t xml:space="preserve">The date of </w:t>
      </w:r>
      <w:proofErr w:type="spellStart"/>
      <w:r w:rsidR="000A1735" w:rsidRPr="00D450CE">
        <w:rPr>
          <w:rFonts w:eastAsia="HGMaruGothicMPRO"/>
        </w:rPr>
        <w:t>retreading</w:t>
      </w:r>
      <w:proofErr w:type="spellEnd"/>
      <w:r w:rsidR="000A1735" w:rsidRPr="00D450CE">
        <w:rPr>
          <w:rFonts w:eastAsia="HGMaruGothicMPRO"/>
        </w:rPr>
        <w:t xml:space="preserve"> as follows:</w:t>
      </w:r>
    </w:p>
    <w:p w14:paraId="6CEC380E" w14:textId="77777777" w:rsidR="000A1735" w:rsidRPr="00D450CE" w:rsidRDefault="000A1735" w:rsidP="001930FF">
      <w:pPr>
        <w:tabs>
          <w:tab w:val="left" w:pos="8505"/>
        </w:tabs>
        <w:spacing w:after="120"/>
        <w:ind w:left="2268" w:right="1134" w:hanging="1134"/>
        <w:jc w:val="both"/>
        <w:rPr>
          <w:rFonts w:eastAsia="HGMaruGothicMPRO"/>
        </w:rPr>
      </w:pPr>
      <w:r w:rsidRPr="00D450CE">
        <w:rPr>
          <w:rFonts w:eastAsia="HGMaruGothicMPRO"/>
        </w:rPr>
        <w:t>3.2.9.1.</w:t>
      </w:r>
      <w:r w:rsidRPr="00D450CE">
        <w:rPr>
          <w:rFonts w:eastAsia="HGMaruGothicMPRO"/>
        </w:rPr>
        <w:tab/>
        <w:t xml:space="preserve">Up to 31 December 1999; </w:t>
      </w:r>
      <w:proofErr w:type="gramStart"/>
      <w:r w:rsidRPr="00D450CE">
        <w:rPr>
          <w:rFonts w:eastAsia="HGMaruGothicMPRO"/>
        </w:rPr>
        <w:t>either as</w:t>
      </w:r>
      <w:proofErr w:type="gramEnd"/>
      <w:r w:rsidRPr="00D450CE">
        <w:rPr>
          <w:rFonts w:eastAsia="HGMaruGothicMPRO"/>
        </w:rPr>
        <w:t xml:space="preserve"> prescribed in paragraph 3.2.9.2. or in the form of a group of three digits, the first two showing the week number and the third, the year of the decade of manufacture. The date code can cover a period of production from the week indicated by the week number up to and including the week number plus three. For example, the marking "253'' could indicate a tyre which was retreaded in weeks 25, 26, 27 or 28 of the year 1993.</w:t>
      </w:r>
    </w:p>
    <w:p w14:paraId="3D2F70FD" w14:textId="77777777" w:rsidR="000A1735" w:rsidRPr="00D450CE" w:rsidRDefault="000A1735" w:rsidP="001930FF">
      <w:pPr>
        <w:tabs>
          <w:tab w:val="left" w:pos="8505"/>
        </w:tabs>
        <w:spacing w:after="120"/>
        <w:ind w:left="2268" w:right="1134" w:hanging="1134"/>
        <w:jc w:val="both"/>
        <w:rPr>
          <w:rFonts w:eastAsia="HGMaruGothicMPRO"/>
        </w:rPr>
      </w:pPr>
      <w:r w:rsidRPr="00D450CE">
        <w:rPr>
          <w:rFonts w:eastAsia="HGMaruGothicMPRO"/>
        </w:rPr>
        <w:tab/>
        <w:t>The date code may be marked on one sidewall only.</w:t>
      </w:r>
    </w:p>
    <w:p w14:paraId="3C25DE8F" w14:textId="25141379" w:rsidR="008C7872" w:rsidRPr="00D450CE" w:rsidRDefault="000A1735" w:rsidP="004450FB">
      <w:pPr>
        <w:tabs>
          <w:tab w:val="left" w:pos="8505"/>
        </w:tabs>
        <w:spacing w:after="120"/>
        <w:ind w:left="2268" w:right="1134" w:hanging="1134"/>
        <w:jc w:val="both"/>
      </w:pPr>
      <w:r w:rsidRPr="00D450CE">
        <w:rPr>
          <w:rFonts w:eastAsia="HGMaruGothicMPRO"/>
        </w:rPr>
        <w:t>3.2.9.2.</w:t>
      </w:r>
      <w:r w:rsidRPr="00D450CE">
        <w:rPr>
          <w:rFonts w:eastAsia="HGMaruGothicMPRO"/>
        </w:rPr>
        <w:tab/>
        <w:t>As from 1 January 2000; in the form of a group of</w:t>
      </w:r>
      <w:r w:rsidRPr="00D450CE" w:rsidDel="0074639B">
        <w:t xml:space="preserve"> </w:t>
      </w:r>
      <w:r w:rsidRPr="00D450CE">
        <w:t>four digits, the first two showing the week number and the second two showing the year in which the tyre was retreaded.  The date code can cover a period of production from the week indicated by the week number up to and including the week number plus three.  For example, the marking "2503" could indicate a tyre which was retreaded in weeks 25, 26, 27 or 28 of the year 2003.</w:t>
      </w:r>
      <w:r w:rsidR="004450FB">
        <w:t>"</w:t>
      </w:r>
    </w:p>
    <w:p w14:paraId="61818BCA" w14:textId="792F0037" w:rsidR="005F7935" w:rsidRPr="00D450CE" w:rsidRDefault="005F7935" w:rsidP="005F7935">
      <w:pPr>
        <w:spacing w:before="240"/>
        <w:ind w:left="1134" w:right="1134"/>
        <w:jc w:val="center"/>
        <w:rPr>
          <w:rFonts w:eastAsia="Times New Roman"/>
          <w:u w:val="single"/>
        </w:rPr>
      </w:pPr>
      <w:r w:rsidRPr="00D450CE">
        <w:rPr>
          <w:rFonts w:eastAsia="Times New Roman"/>
          <w:u w:val="single"/>
        </w:rPr>
        <w:tab/>
      </w:r>
      <w:r w:rsidRPr="00D450CE">
        <w:rPr>
          <w:rFonts w:eastAsia="Times New Roman"/>
          <w:u w:val="single"/>
        </w:rPr>
        <w:tab/>
      </w:r>
      <w:r w:rsidRPr="00D450CE">
        <w:rPr>
          <w:rFonts w:eastAsia="Times New Roman"/>
          <w:u w:val="single"/>
        </w:rPr>
        <w:tab/>
      </w:r>
      <w:r w:rsidR="007C035E" w:rsidRPr="00D450CE">
        <w:rPr>
          <w:rFonts w:eastAsia="Times New Roman"/>
          <w:u w:val="single"/>
        </w:rPr>
        <w:tab/>
      </w:r>
    </w:p>
    <w:p w14:paraId="41DCA87D" w14:textId="77777777" w:rsidR="005F7935" w:rsidRPr="00D450CE" w:rsidRDefault="005F7935" w:rsidP="003B33D8">
      <w:pPr>
        <w:pStyle w:val="Default"/>
        <w:spacing w:after="120" w:line="240" w:lineRule="atLeast"/>
        <w:ind w:leftChars="567" w:left="1134" w:right="1134"/>
        <w:jc w:val="both"/>
        <w:rPr>
          <w:i/>
          <w:iCs/>
          <w:color w:val="auto"/>
          <w:sz w:val="20"/>
          <w:szCs w:val="20"/>
          <w:lang w:val="en-GB"/>
        </w:rPr>
      </w:pPr>
    </w:p>
    <w:p w14:paraId="493890A9" w14:textId="77777777" w:rsidR="005F7935" w:rsidRPr="00D450CE" w:rsidRDefault="005F7935" w:rsidP="003B33D8">
      <w:pPr>
        <w:pStyle w:val="Default"/>
        <w:spacing w:after="120" w:line="240" w:lineRule="atLeast"/>
        <w:ind w:leftChars="567" w:left="1134" w:right="1134"/>
        <w:jc w:val="both"/>
        <w:rPr>
          <w:i/>
          <w:iCs/>
          <w:color w:val="auto"/>
          <w:sz w:val="20"/>
          <w:szCs w:val="20"/>
        </w:rPr>
      </w:pPr>
    </w:p>
    <w:p w14:paraId="1A1287A7" w14:textId="77777777" w:rsidR="00C31258" w:rsidRPr="00D450CE" w:rsidRDefault="00C31258" w:rsidP="00755A93">
      <w:pPr>
        <w:suppressAutoHyphens w:val="0"/>
        <w:spacing w:line="240" w:lineRule="auto"/>
        <w:rPr>
          <w:b/>
          <w:sz w:val="28"/>
          <w:lang w:val="en-US"/>
        </w:rPr>
      </w:pPr>
    </w:p>
    <w:sectPr w:rsidR="00C31258" w:rsidRPr="00D450CE" w:rsidSect="0091190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EF51E" w14:textId="77777777" w:rsidR="00F735DE" w:rsidRDefault="00F735DE"/>
  </w:endnote>
  <w:endnote w:type="continuationSeparator" w:id="0">
    <w:p w14:paraId="1DE20C88" w14:textId="77777777" w:rsidR="00F735DE" w:rsidRDefault="00F735DE"/>
  </w:endnote>
  <w:endnote w:type="continuationNotice" w:id="1">
    <w:p w14:paraId="2E8AA85E" w14:textId="77777777" w:rsidR="00F735DE" w:rsidRDefault="00F735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GMaruGothicMPRO">
    <w:charset w:val="80"/>
    <w:family w:val="swiss"/>
    <w:pitch w:val="variable"/>
    <w:sig w:usb0="E00002FF" w:usb1="2AC7EDFE" w:usb2="00000012"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FD5A9" w14:textId="1A105F1C" w:rsidR="00D83633" w:rsidRPr="00803BF8" w:rsidRDefault="00D83633"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4D4458">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1A188" w14:textId="614FCDF3" w:rsidR="00D83633" w:rsidRPr="00803BF8" w:rsidRDefault="00D83633"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4D4458">
      <w:rPr>
        <w:b/>
        <w:noProof/>
        <w:sz w:val="18"/>
      </w:rPr>
      <w:t>3</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9CDA" w14:textId="4EC4D6FB" w:rsidR="00F15608" w:rsidRDefault="00F15608" w:rsidP="00F15608">
    <w:pPr>
      <w:pStyle w:val="Footer"/>
    </w:pPr>
    <w:r w:rsidRPr="0027112F">
      <w:rPr>
        <w:noProof/>
        <w:lang w:val="en-US"/>
      </w:rPr>
      <w:drawing>
        <wp:anchor distT="0" distB="0" distL="114300" distR="114300" simplePos="0" relativeHeight="251659264" behindDoc="0" locked="1" layoutInCell="1" allowOverlap="1" wp14:anchorId="1020C481" wp14:editId="541F45C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0784667" w14:textId="5416E7C3" w:rsidR="00F15608" w:rsidRPr="00F15608" w:rsidRDefault="00F15608" w:rsidP="00F15608">
    <w:pPr>
      <w:pStyle w:val="Footer"/>
      <w:ind w:right="1134"/>
      <w:rPr>
        <w:sz w:val="20"/>
      </w:rPr>
    </w:pPr>
    <w:r>
      <w:rPr>
        <w:sz w:val="20"/>
      </w:rPr>
      <w:t>GE.22-26781(E)</w:t>
    </w:r>
    <w:r>
      <w:rPr>
        <w:noProof/>
        <w:sz w:val="20"/>
      </w:rPr>
      <w:drawing>
        <wp:anchor distT="0" distB="0" distL="114300" distR="114300" simplePos="0" relativeHeight="251660288" behindDoc="0" locked="0" layoutInCell="1" allowOverlap="1" wp14:anchorId="4F4DAAB9" wp14:editId="41971B2C">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11BC0" w14:textId="77777777" w:rsidR="00F735DE" w:rsidRPr="000B175B" w:rsidRDefault="00F735DE" w:rsidP="000B175B">
      <w:pPr>
        <w:tabs>
          <w:tab w:val="right" w:pos="2155"/>
        </w:tabs>
        <w:spacing w:after="80"/>
        <w:ind w:left="680"/>
        <w:rPr>
          <w:u w:val="single"/>
        </w:rPr>
      </w:pPr>
      <w:r>
        <w:rPr>
          <w:u w:val="single"/>
        </w:rPr>
        <w:tab/>
      </w:r>
    </w:p>
  </w:footnote>
  <w:footnote w:type="continuationSeparator" w:id="0">
    <w:p w14:paraId="08E46BA3" w14:textId="77777777" w:rsidR="00F735DE" w:rsidRPr="00FC68B7" w:rsidRDefault="00F735DE" w:rsidP="00FC68B7">
      <w:pPr>
        <w:tabs>
          <w:tab w:val="left" w:pos="2155"/>
        </w:tabs>
        <w:spacing w:after="80"/>
        <w:ind w:left="680"/>
        <w:rPr>
          <w:u w:val="single"/>
        </w:rPr>
      </w:pPr>
      <w:r>
        <w:rPr>
          <w:u w:val="single"/>
        </w:rPr>
        <w:tab/>
      </w:r>
    </w:p>
  </w:footnote>
  <w:footnote w:type="continuationNotice" w:id="1">
    <w:p w14:paraId="6B3CD7AE" w14:textId="77777777" w:rsidR="00F735DE" w:rsidRDefault="00F735DE"/>
  </w:footnote>
  <w:footnote w:id="2">
    <w:p w14:paraId="3A4A35D1" w14:textId="77777777" w:rsidR="002B5EAE" w:rsidRPr="00EA370C" w:rsidRDefault="002B5EAE" w:rsidP="002B5EAE">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 xml:space="preserve">2023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3</w:t>
      </w:r>
      <w:r w:rsidRPr="005936E3">
        <w:rPr>
          <w:szCs w:val="18"/>
          <w:lang w:val="en-US"/>
        </w:rPr>
        <w:t xml:space="preserve"> (</w:t>
      </w:r>
      <w:r w:rsidRPr="00CC0197">
        <w:rPr>
          <w:lang w:val="en-US"/>
        </w:rPr>
        <w:t>A/77/6 (Sect. 20), table 20.6)</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08513" w14:textId="089E10F1" w:rsidR="00D83633" w:rsidRPr="00803BF8" w:rsidRDefault="00D83633" w:rsidP="00FE5C8C">
    <w:pPr>
      <w:pStyle w:val="Header"/>
    </w:pPr>
    <w:r>
      <w:t>ECE/TRANS/WP.29/GRB</w:t>
    </w:r>
    <w:r w:rsidR="00FE5C8C">
      <w:t>P</w:t>
    </w:r>
    <w:r>
      <w:t>/</w:t>
    </w:r>
    <w:r w:rsidR="00390166">
      <w:t>2023/</w:t>
    </w:r>
    <w:r w:rsidR="0000593F">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C705E" w14:textId="2D6EAC17" w:rsidR="00D83633" w:rsidRPr="00803BF8" w:rsidRDefault="00D83633" w:rsidP="00803BF8">
    <w:pPr>
      <w:pStyle w:val="Header"/>
      <w:jc w:val="right"/>
    </w:pPr>
    <w:r w:rsidRPr="00754B4B">
      <w:t>ECE/TRANS/WP.29/GR</w:t>
    </w:r>
    <w:r>
      <w:t>B</w:t>
    </w:r>
    <w:r w:rsidR="00D103F8">
      <w:t>P</w:t>
    </w:r>
    <w:r w:rsidRPr="00754B4B">
      <w:t>/</w:t>
    </w:r>
    <w:r w:rsidR="00390166">
      <w:t>2023/</w:t>
    </w:r>
    <w:r w:rsidR="00390166" w:rsidRPr="00390166">
      <w:rPr>
        <w:highlight w:val="yellow"/>
      </w:rPr>
      <w:t>ZZ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6B2DF" w14:textId="041D4B7C" w:rsidR="00F327E4" w:rsidRDefault="00F327E4" w:rsidP="00F327E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6B2643B"/>
    <w:multiLevelType w:val="hybridMultilevel"/>
    <w:tmpl w:val="CD909E44"/>
    <w:lvl w:ilvl="0" w:tplc="435E0196">
      <w:start w:val="1"/>
      <w:numFmt w:val="lowerLetter"/>
      <w:lvlText w:val="(%1)"/>
      <w:lvlJc w:val="left"/>
      <w:pPr>
        <w:ind w:left="2988" w:hanging="360"/>
      </w:pPr>
    </w:lvl>
    <w:lvl w:ilvl="1" w:tplc="04070019">
      <w:start w:val="1"/>
      <w:numFmt w:val="lowerLetter"/>
      <w:lvlText w:val="%2."/>
      <w:lvlJc w:val="left"/>
      <w:pPr>
        <w:ind w:left="3708" w:hanging="360"/>
      </w:pPr>
    </w:lvl>
    <w:lvl w:ilvl="2" w:tplc="0407001B" w:tentative="1">
      <w:start w:val="1"/>
      <w:numFmt w:val="lowerRoman"/>
      <w:lvlText w:val="%3."/>
      <w:lvlJc w:val="right"/>
      <w:pPr>
        <w:ind w:left="4428" w:hanging="180"/>
      </w:pPr>
    </w:lvl>
    <w:lvl w:ilvl="3" w:tplc="0407000F" w:tentative="1">
      <w:start w:val="1"/>
      <w:numFmt w:val="decimal"/>
      <w:lvlText w:val="%4."/>
      <w:lvlJc w:val="left"/>
      <w:pPr>
        <w:ind w:left="5148" w:hanging="360"/>
      </w:pPr>
    </w:lvl>
    <w:lvl w:ilvl="4" w:tplc="04070019" w:tentative="1">
      <w:start w:val="1"/>
      <w:numFmt w:val="lowerLetter"/>
      <w:lvlText w:val="%5."/>
      <w:lvlJc w:val="left"/>
      <w:pPr>
        <w:ind w:left="5868" w:hanging="360"/>
      </w:pPr>
    </w:lvl>
    <w:lvl w:ilvl="5" w:tplc="0407001B" w:tentative="1">
      <w:start w:val="1"/>
      <w:numFmt w:val="lowerRoman"/>
      <w:lvlText w:val="%6."/>
      <w:lvlJc w:val="right"/>
      <w:pPr>
        <w:ind w:left="6588" w:hanging="180"/>
      </w:pPr>
    </w:lvl>
    <w:lvl w:ilvl="6" w:tplc="0407000F" w:tentative="1">
      <w:start w:val="1"/>
      <w:numFmt w:val="decimal"/>
      <w:lvlText w:val="%7."/>
      <w:lvlJc w:val="left"/>
      <w:pPr>
        <w:ind w:left="7308" w:hanging="360"/>
      </w:pPr>
    </w:lvl>
    <w:lvl w:ilvl="7" w:tplc="04070019" w:tentative="1">
      <w:start w:val="1"/>
      <w:numFmt w:val="lowerLetter"/>
      <w:lvlText w:val="%8."/>
      <w:lvlJc w:val="left"/>
      <w:pPr>
        <w:ind w:left="8028" w:hanging="360"/>
      </w:pPr>
    </w:lvl>
    <w:lvl w:ilvl="8" w:tplc="0407001B" w:tentative="1">
      <w:start w:val="1"/>
      <w:numFmt w:val="lowerRoman"/>
      <w:lvlText w:val="%9."/>
      <w:lvlJc w:val="right"/>
      <w:pPr>
        <w:ind w:left="8748" w:hanging="180"/>
      </w:pPr>
    </w:lvl>
  </w:abstractNum>
  <w:abstractNum w:abstractNumId="14" w15:restartNumberingAfterBreak="0">
    <w:nsid w:val="1CA06393"/>
    <w:multiLevelType w:val="multilevel"/>
    <w:tmpl w:val="67BC147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857C70"/>
    <w:multiLevelType w:val="hybridMultilevel"/>
    <w:tmpl w:val="E2AC6C34"/>
    <w:lvl w:ilvl="0" w:tplc="76D8968C">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7" w15:restartNumberingAfterBreak="0">
    <w:nsid w:val="43EB5C55"/>
    <w:multiLevelType w:val="hybridMultilevel"/>
    <w:tmpl w:val="E2AC6C34"/>
    <w:lvl w:ilvl="0" w:tplc="76D8968C">
      <w:start w:val="1"/>
      <w:numFmt w:val="lowerLetter"/>
      <w:lvlText w:val="(%1)"/>
      <w:lvlJc w:val="left"/>
      <w:pPr>
        <w:ind w:left="3195" w:hanging="360"/>
      </w:pPr>
      <w:rPr>
        <w:rFonts w:hint="default"/>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18" w15:restartNumberingAfterBreak="0">
    <w:nsid w:val="53F46E2C"/>
    <w:multiLevelType w:val="hybridMultilevel"/>
    <w:tmpl w:val="850CB63E"/>
    <w:lvl w:ilvl="0" w:tplc="4370701C">
      <w:start w:val="1"/>
      <w:numFmt w:val="bullet"/>
      <w:lvlText w:val="-"/>
      <w:lvlJc w:val="left"/>
      <w:pPr>
        <w:ind w:left="1854" w:hanging="360"/>
      </w:pPr>
      <w:rPr>
        <w:rFonts w:ascii="Times New Roman" w:eastAsiaTheme="minorEastAsia" w:hAnsi="Times New Roman" w:cs="Times New Roman"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15:restartNumberingAfterBreak="0">
    <w:nsid w:val="5FBF7BDF"/>
    <w:multiLevelType w:val="hybridMultilevel"/>
    <w:tmpl w:val="92F4FF40"/>
    <w:lvl w:ilvl="0" w:tplc="E2B85F18">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4887D0C"/>
    <w:multiLevelType w:val="hybridMultilevel"/>
    <w:tmpl w:val="20B28CC4"/>
    <w:lvl w:ilvl="0" w:tplc="040C000F">
      <w:start w:val="1"/>
      <w:numFmt w:val="decimal"/>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3C1113"/>
    <w:multiLevelType w:val="hybridMultilevel"/>
    <w:tmpl w:val="45AC2BFA"/>
    <w:lvl w:ilvl="0" w:tplc="AA72599C">
      <w:start w:val="1"/>
      <w:numFmt w:val="decimal"/>
      <w:lvlText w:val="%1."/>
      <w:lvlJc w:val="left"/>
      <w:pPr>
        <w:ind w:left="1704" w:hanging="570"/>
      </w:pPr>
      <w:rPr>
        <w:rFonts w:eastAsia="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2"/>
  </w:num>
  <w:num w:numId="13">
    <w:abstractNumId w:val="11"/>
  </w:num>
  <w:num w:numId="14">
    <w:abstractNumId w:val="22"/>
  </w:num>
  <w:num w:numId="15">
    <w:abstractNumId w:val="25"/>
  </w:num>
  <w:num w:numId="16">
    <w:abstractNumId w:val="10"/>
  </w:num>
  <w:num w:numId="17">
    <w:abstractNumId w:val="15"/>
  </w:num>
  <w:num w:numId="18">
    <w:abstractNumId w:val="24"/>
  </w:num>
  <w:num w:numId="19">
    <w:abstractNumId w:val="14"/>
  </w:num>
  <w:num w:numId="20">
    <w:abstractNumId w:val="21"/>
  </w:num>
  <w:num w:numId="21">
    <w:abstractNumId w:val="17"/>
  </w:num>
  <w:num w:numId="22">
    <w:abstractNumId w:val="16"/>
  </w:num>
  <w:num w:numId="23">
    <w:abstractNumId w:val="18"/>
  </w:num>
  <w:num w:numId="24">
    <w:abstractNumId w:val="23"/>
  </w:num>
  <w:num w:numId="25">
    <w:abstractNumId w:val="1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0"/>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F8"/>
    <w:rsid w:val="00000CCB"/>
    <w:rsid w:val="00001F4E"/>
    <w:rsid w:val="0000593F"/>
    <w:rsid w:val="00010146"/>
    <w:rsid w:val="00013D2A"/>
    <w:rsid w:val="00014605"/>
    <w:rsid w:val="00015799"/>
    <w:rsid w:val="0002015E"/>
    <w:rsid w:val="00020C46"/>
    <w:rsid w:val="00021F9F"/>
    <w:rsid w:val="00025B62"/>
    <w:rsid w:val="00030495"/>
    <w:rsid w:val="00031ABF"/>
    <w:rsid w:val="00032339"/>
    <w:rsid w:val="00032937"/>
    <w:rsid w:val="000333D4"/>
    <w:rsid w:val="00034C7C"/>
    <w:rsid w:val="0003564D"/>
    <w:rsid w:val="00035DFA"/>
    <w:rsid w:val="00046515"/>
    <w:rsid w:val="00046A36"/>
    <w:rsid w:val="00046B1F"/>
    <w:rsid w:val="00046CDF"/>
    <w:rsid w:val="00050F6B"/>
    <w:rsid w:val="00051666"/>
    <w:rsid w:val="00052635"/>
    <w:rsid w:val="00054E4D"/>
    <w:rsid w:val="00056C6B"/>
    <w:rsid w:val="00057E97"/>
    <w:rsid w:val="000646F4"/>
    <w:rsid w:val="00065561"/>
    <w:rsid w:val="00065AC0"/>
    <w:rsid w:val="00066C0D"/>
    <w:rsid w:val="00067BCE"/>
    <w:rsid w:val="00067F6C"/>
    <w:rsid w:val="00072C8C"/>
    <w:rsid w:val="000733B5"/>
    <w:rsid w:val="00073F5F"/>
    <w:rsid w:val="00074B8A"/>
    <w:rsid w:val="00075E1A"/>
    <w:rsid w:val="000763D4"/>
    <w:rsid w:val="0008164E"/>
    <w:rsid w:val="00081815"/>
    <w:rsid w:val="00083F74"/>
    <w:rsid w:val="000876DE"/>
    <w:rsid w:val="000930EC"/>
    <w:rsid w:val="000931C0"/>
    <w:rsid w:val="00094F47"/>
    <w:rsid w:val="000A0D35"/>
    <w:rsid w:val="000A0D9B"/>
    <w:rsid w:val="000A1735"/>
    <w:rsid w:val="000A525F"/>
    <w:rsid w:val="000A5649"/>
    <w:rsid w:val="000A6AA9"/>
    <w:rsid w:val="000A6BAD"/>
    <w:rsid w:val="000B0595"/>
    <w:rsid w:val="000B0624"/>
    <w:rsid w:val="000B175B"/>
    <w:rsid w:val="000B1CD2"/>
    <w:rsid w:val="000B2D7B"/>
    <w:rsid w:val="000B2F02"/>
    <w:rsid w:val="000B373D"/>
    <w:rsid w:val="000B3A0F"/>
    <w:rsid w:val="000B3A7A"/>
    <w:rsid w:val="000B4EF7"/>
    <w:rsid w:val="000C16D3"/>
    <w:rsid w:val="000C2C03"/>
    <w:rsid w:val="000C2D2E"/>
    <w:rsid w:val="000D0516"/>
    <w:rsid w:val="000D11A7"/>
    <w:rsid w:val="000D4EB3"/>
    <w:rsid w:val="000D66AB"/>
    <w:rsid w:val="000D70AC"/>
    <w:rsid w:val="000E034C"/>
    <w:rsid w:val="000E0415"/>
    <w:rsid w:val="000E5E72"/>
    <w:rsid w:val="000F1AC1"/>
    <w:rsid w:val="00101131"/>
    <w:rsid w:val="001044E5"/>
    <w:rsid w:val="001058B4"/>
    <w:rsid w:val="00105AD8"/>
    <w:rsid w:val="00107CBF"/>
    <w:rsid w:val="001103AA"/>
    <w:rsid w:val="001150F1"/>
    <w:rsid w:val="0011666B"/>
    <w:rsid w:val="00117328"/>
    <w:rsid w:val="00122CBC"/>
    <w:rsid w:val="00123206"/>
    <w:rsid w:val="00125602"/>
    <w:rsid w:val="00130A58"/>
    <w:rsid w:val="00130B1B"/>
    <w:rsid w:val="00130E03"/>
    <w:rsid w:val="00131F67"/>
    <w:rsid w:val="001328F8"/>
    <w:rsid w:val="00133B18"/>
    <w:rsid w:val="00133E6D"/>
    <w:rsid w:val="001359D2"/>
    <w:rsid w:val="001405F0"/>
    <w:rsid w:val="00143418"/>
    <w:rsid w:val="00147241"/>
    <w:rsid w:val="00147A04"/>
    <w:rsid w:val="00152B52"/>
    <w:rsid w:val="00155592"/>
    <w:rsid w:val="00156C8F"/>
    <w:rsid w:val="001602AF"/>
    <w:rsid w:val="00160B90"/>
    <w:rsid w:val="00162F11"/>
    <w:rsid w:val="00163BF7"/>
    <w:rsid w:val="00164A85"/>
    <w:rsid w:val="00165F3A"/>
    <w:rsid w:val="001662EC"/>
    <w:rsid w:val="00176241"/>
    <w:rsid w:val="001810DC"/>
    <w:rsid w:val="00182290"/>
    <w:rsid w:val="001827D1"/>
    <w:rsid w:val="00184490"/>
    <w:rsid w:val="0019102D"/>
    <w:rsid w:val="00192180"/>
    <w:rsid w:val="00193057"/>
    <w:rsid w:val="001930FF"/>
    <w:rsid w:val="00193F1C"/>
    <w:rsid w:val="001963AC"/>
    <w:rsid w:val="00197D24"/>
    <w:rsid w:val="00197EC7"/>
    <w:rsid w:val="001A3955"/>
    <w:rsid w:val="001A5101"/>
    <w:rsid w:val="001A5F48"/>
    <w:rsid w:val="001B1440"/>
    <w:rsid w:val="001B3446"/>
    <w:rsid w:val="001B4B04"/>
    <w:rsid w:val="001C00A3"/>
    <w:rsid w:val="001C389B"/>
    <w:rsid w:val="001C4AFE"/>
    <w:rsid w:val="001C6663"/>
    <w:rsid w:val="001C7895"/>
    <w:rsid w:val="001D0C8C"/>
    <w:rsid w:val="001D1419"/>
    <w:rsid w:val="001D16DB"/>
    <w:rsid w:val="001D26DF"/>
    <w:rsid w:val="001D3882"/>
    <w:rsid w:val="001D3A03"/>
    <w:rsid w:val="001D4261"/>
    <w:rsid w:val="001D6907"/>
    <w:rsid w:val="001D72CF"/>
    <w:rsid w:val="001E0C22"/>
    <w:rsid w:val="001E165A"/>
    <w:rsid w:val="001E2593"/>
    <w:rsid w:val="001E47B9"/>
    <w:rsid w:val="001E7B67"/>
    <w:rsid w:val="001F59D7"/>
    <w:rsid w:val="001F7781"/>
    <w:rsid w:val="001F7C54"/>
    <w:rsid w:val="00202764"/>
    <w:rsid w:val="00202BF3"/>
    <w:rsid w:val="00202DA8"/>
    <w:rsid w:val="002057AE"/>
    <w:rsid w:val="002073C2"/>
    <w:rsid w:val="0021164B"/>
    <w:rsid w:val="00211E0B"/>
    <w:rsid w:val="002134E0"/>
    <w:rsid w:val="00213F99"/>
    <w:rsid w:val="00220085"/>
    <w:rsid w:val="00220C7D"/>
    <w:rsid w:val="00221BD3"/>
    <w:rsid w:val="0023072C"/>
    <w:rsid w:val="002324C6"/>
    <w:rsid w:val="00233BB0"/>
    <w:rsid w:val="00243627"/>
    <w:rsid w:val="00246027"/>
    <w:rsid w:val="0024772E"/>
    <w:rsid w:val="00250BD8"/>
    <w:rsid w:val="002609F8"/>
    <w:rsid w:val="00260FB4"/>
    <w:rsid w:val="00263A29"/>
    <w:rsid w:val="002654CE"/>
    <w:rsid w:val="002676B0"/>
    <w:rsid w:val="00267F5F"/>
    <w:rsid w:val="00270BEB"/>
    <w:rsid w:val="00271CB5"/>
    <w:rsid w:val="002722E2"/>
    <w:rsid w:val="00273751"/>
    <w:rsid w:val="00276AEF"/>
    <w:rsid w:val="00283AEA"/>
    <w:rsid w:val="00283C63"/>
    <w:rsid w:val="002847BB"/>
    <w:rsid w:val="00284D1F"/>
    <w:rsid w:val="00286888"/>
    <w:rsid w:val="00286B4D"/>
    <w:rsid w:val="0028776F"/>
    <w:rsid w:val="002934A0"/>
    <w:rsid w:val="00294EAB"/>
    <w:rsid w:val="002A0D4A"/>
    <w:rsid w:val="002A3CE6"/>
    <w:rsid w:val="002A42DD"/>
    <w:rsid w:val="002A4687"/>
    <w:rsid w:val="002A4B41"/>
    <w:rsid w:val="002A4D51"/>
    <w:rsid w:val="002A6F6D"/>
    <w:rsid w:val="002B4079"/>
    <w:rsid w:val="002B47CA"/>
    <w:rsid w:val="002B5EAE"/>
    <w:rsid w:val="002C5141"/>
    <w:rsid w:val="002C567B"/>
    <w:rsid w:val="002C64E5"/>
    <w:rsid w:val="002C6BB6"/>
    <w:rsid w:val="002D1FF1"/>
    <w:rsid w:val="002D4643"/>
    <w:rsid w:val="002D4CFC"/>
    <w:rsid w:val="002E093F"/>
    <w:rsid w:val="002E1678"/>
    <w:rsid w:val="002E2EB7"/>
    <w:rsid w:val="002E4283"/>
    <w:rsid w:val="002E5684"/>
    <w:rsid w:val="002E62DB"/>
    <w:rsid w:val="002E6B9E"/>
    <w:rsid w:val="002E73DD"/>
    <w:rsid w:val="002F04B8"/>
    <w:rsid w:val="002F175C"/>
    <w:rsid w:val="002F1D8E"/>
    <w:rsid w:val="002F45F3"/>
    <w:rsid w:val="002F4FDB"/>
    <w:rsid w:val="002F5791"/>
    <w:rsid w:val="002F5AC5"/>
    <w:rsid w:val="002F7DE0"/>
    <w:rsid w:val="0030272D"/>
    <w:rsid w:val="00302E18"/>
    <w:rsid w:val="0031067C"/>
    <w:rsid w:val="00312F59"/>
    <w:rsid w:val="0031733E"/>
    <w:rsid w:val="00321CAD"/>
    <w:rsid w:val="003229D8"/>
    <w:rsid w:val="003237A4"/>
    <w:rsid w:val="00325908"/>
    <w:rsid w:val="00326932"/>
    <w:rsid w:val="00330F1A"/>
    <w:rsid w:val="00334B07"/>
    <w:rsid w:val="00336789"/>
    <w:rsid w:val="003406CC"/>
    <w:rsid w:val="0034168B"/>
    <w:rsid w:val="003450DD"/>
    <w:rsid w:val="003451F4"/>
    <w:rsid w:val="003516C1"/>
    <w:rsid w:val="00352181"/>
    <w:rsid w:val="00352709"/>
    <w:rsid w:val="00356E54"/>
    <w:rsid w:val="00356F12"/>
    <w:rsid w:val="003619B5"/>
    <w:rsid w:val="00361AC3"/>
    <w:rsid w:val="00363391"/>
    <w:rsid w:val="00364184"/>
    <w:rsid w:val="00365763"/>
    <w:rsid w:val="0037032C"/>
    <w:rsid w:val="00371178"/>
    <w:rsid w:val="0037167D"/>
    <w:rsid w:val="00377817"/>
    <w:rsid w:val="003800C8"/>
    <w:rsid w:val="0038196E"/>
    <w:rsid w:val="00383155"/>
    <w:rsid w:val="0038696B"/>
    <w:rsid w:val="00390166"/>
    <w:rsid w:val="00392E47"/>
    <w:rsid w:val="00394CC7"/>
    <w:rsid w:val="00395535"/>
    <w:rsid w:val="003968BF"/>
    <w:rsid w:val="00396E5F"/>
    <w:rsid w:val="003A06B5"/>
    <w:rsid w:val="003A0EE0"/>
    <w:rsid w:val="003A3D17"/>
    <w:rsid w:val="003A5828"/>
    <w:rsid w:val="003A6810"/>
    <w:rsid w:val="003B1AB3"/>
    <w:rsid w:val="003B1EDF"/>
    <w:rsid w:val="003B23CA"/>
    <w:rsid w:val="003B275B"/>
    <w:rsid w:val="003B33D8"/>
    <w:rsid w:val="003C17CC"/>
    <w:rsid w:val="003C2CC4"/>
    <w:rsid w:val="003C46E4"/>
    <w:rsid w:val="003C534D"/>
    <w:rsid w:val="003D2564"/>
    <w:rsid w:val="003D3F82"/>
    <w:rsid w:val="003D4B23"/>
    <w:rsid w:val="003E120B"/>
    <w:rsid w:val="003E130E"/>
    <w:rsid w:val="003F00E3"/>
    <w:rsid w:val="003F1796"/>
    <w:rsid w:val="003F6FC1"/>
    <w:rsid w:val="004019C4"/>
    <w:rsid w:val="00401C1C"/>
    <w:rsid w:val="00401D51"/>
    <w:rsid w:val="00403D20"/>
    <w:rsid w:val="0040438C"/>
    <w:rsid w:val="00410C89"/>
    <w:rsid w:val="004124C8"/>
    <w:rsid w:val="00420557"/>
    <w:rsid w:val="00422E03"/>
    <w:rsid w:val="00425C32"/>
    <w:rsid w:val="00426B9B"/>
    <w:rsid w:val="004325CB"/>
    <w:rsid w:val="00441335"/>
    <w:rsid w:val="00442A83"/>
    <w:rsid w:val="00443761"/>
    <w:rsid w:val="00443911"/>
    <w:rsid w:val="004450FB"/>
    <w:rsid w:val="00451DEE"/>
    <w:rsid w:val="00453F06"/>
    <w:rsid w:val="0045495B"/>
    <w:rsid w:val="004561E5"/>
    <w:rsid w:val="004572AE"/>
    <w:rsid w:val="00464BD6"/>
    <w:rsid w:val="00467997"/>
    <w:rsid w:val="00467FEF"/>
    <w:rsid w:val="00471BD2"/>
    <w:rsid w:val="00477526"/>
    <w:rsid w:val="00477A0D"/>
    <w:rsid w:val="00481E2E"/>
    <w:rsid w:val="0048237A"/>
    <w:rsid w:val="0048397A"/>
    <w:rsid w:val="0048419F"/>
    <w:rsid w:val="00485CBB"/>
    <w:rsid w:val="004866B7"/>
    <w:rsid w:val="00490FBC"/>
    <w:rsid w:val="004935FC"/>
    <w:rsid w:val="00493DB9"/>
    <w:rsid w:val="004A1EF3"/>
    <w:rsid w:val="004A6A9B"/>
    <w:rsid w:val="004A79FD"/>
    <w:rsid w:val="004B05F0"/>
    <w:rsid w:val="004B3889"/>
    <w:rsid w:val="004B4EA5"/>
    <w:rsid w:val="004B5DF0"/>
    <w:rsid w:val="004C1E84"/>
    <w:rsid w:val="004C2461"/>
    <w:rsid w:val="004C3774"/>
    <w:rsid w:val="004C7462"/>
    <w:rsid w:val="004D0424"/>
    <w:rsid w:val="004D3FC5"/>
    <w:rsid w:val="004D4458"/>
    <w:rsid w:val="004D5C98"/>
    <w:rsid w:val="004D65FF"/>
    <w:rsid w:val="004E0683"/>
    <w:rsid w:val="004E0FDB"/>
    <w:rsid w:val="004E4C91"/>
    <w:rsid w:val="004E57FB"/>
    <w:rsid w:val="004E6C97"/>
    <w:rsid w:val="004E77B2"/>
    <w:rsid w:val="004F1622"/>
    <w:rsid w:val="004F1CBD"/>
    <w:rsid w:val="00501396"/>
    <w:rsid w:val="005017D4"/>
    <w:rsid w:val="0050265D"/>
    <w:rsid w:val="00502DF4"/>
    <w:rsid w:val="0050463D"/>
    <w:rsid w:val="00504B2D"/>
    <w:rsid w:val="00504CD0"/>
    <w:rsid w:val="00510881"/>
    <w:rsid w:val="00515025"/>
    <w:rsid w:val="0052136D"/>
    <w:rsid w:val="00525A5C"/>
    <w:rsid w:val="00527001"/>
    <w:rsid w:val="0052775E"/>
    <w:rsid w:val="00534471"/>
    <w:rsid w:val="00535965"/>
    <w:rsid w:val="00537E32"/>
    <w:rsid w:val="0054033E"/>
    <w:rsid w:val="005420F2"/>
    <w:rsid w:val="005462C2"/>
    <w:rsid w:val="0055161F"/>
    <w:rsid w:val="005520EB"/>
    <w:rsid w:val="0055217D"/>
    <w:rsid w:val="00552199"/>
    <w:rsid w:val="0055307C"/>
    <w:rsid w:val="00554D08"/>
    <w:rsid w:val="00556130"/>
    <w:rsid w:val="00556DED"/>
    <w:rsid w:val="00557313"/>
    <w:rsid w:val="0056209A"/>
    <w:rsid w:val="005628B6"/>
    <w:rsid w:val="005642C2"/>
    <w:rsid w:val="00564BCC"/>
    <w:rsid w:val="0057001E"/>
    <w:rsid w:val="0057118C"/>
    <w:rsid w:val="0057288A"/>
    <w:rsid w:val="00573001"/>
    <w:rsid w:val="00573F4C"/>
    <w:rsid w:val="00574006"/>
    <w:rsid w:val="005751FB"/>
    <w:rsid w:val="00577094"/>
    <w:rsid w:val="00581DFE"/>
    <w:rsid w:val="00583457"/>
    <w:rsid w:val="00590382"/>
    <w:rsid w:val="005907C7"/>
    <w:rsid w:val="00593353"/>
    <w:rsid w:val="00593753"/>
    <w:rsid w:val="005941EC"/>
    <w:rsid w:val="00594616"/>
    <w:rsid w:val="00596CF1"/>
    <w:rsid w:val="0059724D"/>
    <w:rsid w:val="0059757F"/>
    <w:rsid w:val="005A14E0"/>
    <w:rsid w:val="005A467E"/>
    <w:rsid w:val="005B04D8"/>
    <w:rsid w:val="005B1513"/>
    <w:rsid w:val="005B320C"/>
    <w:rsid w:val="005B3DB3"/>
    <w:rsid w:val="005B4E13"/>
    <w:rsid w:val="005C1629"/>
    <w:rsid w:val="005C342F"/>
    <w:rsid w:val="005C4CF6"/>
    <w:rsid w:val="005C5509"/>
    <w:rsid w:val="005C7D1E"/>
    <w:rsid w:val="005D01D5"/>
    <w:rsid w:val="005E0D4D"/>
    <w:rsid w:val="005E3F90"/>
    <w:rsid w:val="005F4257"/>
    <w:rsid w:val="005F72B3"/>
    <w:rsid w:val="005F7935"/>
    <w:rsid w:val="005F7B75"/>
    <w:rsid w:val="006001EE"/>
    <w:rsid w:val="00600492"/>
    <w:rsid w:val="00601E5A"/>
    <w:rsid w:val="0060204F"/>
    <w:rsid w:val="006024C7"/>
    <w:rsid w:val="00605042"/>
    <w:rsid w:val="00606FF3"/>
    <w:rsid w:val="0060710D"/>
    <w:rsid w:val="006072D0"/>
    <w:rsid w:val="00611FC4"/>
    <w:rsid w:val="00615DA8"/>
    <w:rsid w:val="00616169"/>
    <w:rsid w:val="006176FB"/>
    <w:rsid w:val="00623CE0"/>
    <w:rsid w:val="006266D3"/>
    <w:rsid w:val="00626FBD"/>
    <w:rsid w:val="00630555"/>
    <w:rsid w:val="0063070C"/>
    <w:rsid w:val="00631AF6"/>
    <w:rsid w:val="0063242B"/>
    <w:rsid w:val="006336FD"/>
    <w:rsid w:val="00634F9F"/>
    <w:rsid w:val="006372E5"/>
    <w:rsid w:val="0064099B"/>
    <w:rsid w:val="00640B26"/>
    <w:rsid w:val="00641600"/>
    <w:rsid w:val="0064292F"/>
    <w:rsid w:val="00647BAD"/>
    <w:rsid w:val="00652D0A"/>
    <w:rsid w:val="0065391C"/>
    <w:rsid w:val="00662BB6"/>
    <w:rsid w:val="00663B3A"/>
    <w:rsid w:val="00664F9E"/>
    <w:rsid w:val="00665D25"/>
    <w:rsid w:val="006660D3"/>
    <w:rsid w:val="00671B51"/>
    <w:rsid w:val="0067362F"/>
    <w:rsid w:val="00675314"/>
    <w:rsid w:val="00676606"/>
    <w:rsid w:val="00680563"/>
    <w:rsid w:val="00682E86"/>
    <w:rsid w:val="0068459E"/>
    <w:rsid w:val="00684C21"/>
    <w:rsid w:val="006958E8"/>
    <w:rsid w:val="006A0BC2"/>
    <w:rsid w:val="006A2530"/>
    <w:rsid w:val="006A2748"/>
    <w:rsid w:val="006A2893"/>
    <w:rsid w:val="006A46E9"/>
    <w:rsid w:val="006A6267"/>
    <w:rsid w:val="006B4D98"/>
    <w:rsid w:val="006B4E9F"/>
    <w:rsid w:val="006B5488"/>
    <w:rsid w:val="006C3589"/>
    <w:rsid w:val="006D37AF"/>
    <w:rsid w:val="006D4450"/>
    <w:rsid w:val="006D4C02"/>
    <w:rsid w:val="006D51D0"/>
    <w:rsid w:val="006D52CA"/>
    <w:rsid w:val="006D55AE"/>
    <w:rsid w:val="006D5FB9"/>
    <w:rsid w:val="006D658E"/>
    <w:rsid w:val="006E04E4"/>
    <w:rsid w:val="006E1E46"/>
    <w:rsid w:val="006E564B"/>
    <w:rsid w:val="006E7191"/>
    <w:rsid w:val="006E7863"/>
    <w:rsid w:val="006F0360"/>
    <w:rsid w:val="006F0784"/>
    <w:rsid w:val="006F22A0"/>
    <w:rsid w:val="006F2D70"/>
    <w:rsid w:val="006F3D7F"/>
    <w:rsid w:val="006F4DD4"/>
    <w:rsid w:val="00701778"/>
    <w:rsid w:val="007021C0"/>
    <w:rsid w:val="00702B9C"/>
    <w:rsid w:val="00703577"/>
    <w:rsid w:val="00704F7F"/>
    <w:rsid w:val="00705894"/>
    <w:rsid w:val="007072C1"/>
    <w:rsid w:val="00716CB7"/>
    <w:rsid w:val="00720B8D"/>
    <w:rsid w:val="007247D3"/>
    <w:rsid w:val="0072632A"/>
    <w:rsid w:val="00727640"/>
    <w:rsid w:val="00731186"/>
    <w:rsid w:val="007327D5"/>
    <w:rsid w:val="00734740"/>
    <w:rsid w:val="00735128"/>
    <w:rsid w:val="007377C5"/>
    <w:rsid w:val="00741C1C"/>
    <w:rsid w:val="00744CCE"/>
    <w:rsid w:val="00750A59"/>
    <w:rsid w:val="00750B8D"/>
    <w:rsid w:val="00754B4B"/>
    <w:rsid w:val="00755A93"/>
    <w:rsid w:val="00757F2F"/>
    <w:rsid w:val="007629C8"/>
    <w:rsid w:val="00762B5F"/>
    <w:rsid w:val="00770168"/>
    <w:rsid w:val="0077047D"/>
    <w:rsid w:val="00774D31"/>
    <w:rsid w:val="007756F0"/>
    <w:rsid w:val="00775F7C"/>
    <w:rsid w:val="0077691F"/>
    <w:rsid w:val="007836F4"/>
    <w:rsid w:val="00790A9A"/>
    <w:rsid w:val="00792D92"/>
    <w:rsid w:val="00793B94"/>
    <w:rsid w:val="00796008"/>
    <w:rsid w:val="007A36CE"/>
    <w:rsid w:val="007A3BAE"/>
    <w:rsid w:val="007A52E6"/>
    <w:rsid w:val="007B1D3B"/>
    <w:rsid w:val="007B6BA5"/>
    <w:rsid w:val="007C035E"/>
    <w:rsid w:val="007C0546"/>
    <w:rsid w:val="007C1487"/>
    <w:rsid w:val="007C2E71"/>
    <w:rsid w:val="007C3390"/>
    <w:rsid w:val="007C3B1C"/>
    <w:rsid w:val="007C4F4B"/>
    <w:rsid w:val="007C6168"/>
    <w:rsid w:val="007D0567"/>
    <w:rsid w:val="007D24C3"/>
    <w:rsid w:val="007D7BE1"/>
    <w:rsid w:val="007E01E9"/>
    <w:rsid w:val="007E3C7D"/>
    <w:rsid w:val="007E5E15"/>
    <w:rsid w:val="007E63F3"/>
    <w:rsid w:val="007F0E12"/>
    <w:rsid w:val="007F19F0"/>
    <w:rsid w:val="007F3673"/>
    <w:rsid w:val="007F53E5"/>
    <w:rsid w:val="007F6611"/>
    <w:rsid w:val="007F6FD3"/>
    <w:rsid w:val="00801D6A"/>
    <w:rsid w:val="00803BF8"/>
    <w:rsid w:val="00804C91"/>
    <w:rsid w:val="0081003A"/>
    <w:rsid w:val="00811920"/>
    <w:rsid w:val="0081327C"/>
    <w:rsid w:val="00815AD0"/>
    <w:rsid w:val="00815EDB"/>
    <w:rsid w:val="00816704"/>
    <w:rsid w:val="00820CD6"/>
    <w:rsid w:val="0082247B"/>
    <w:rsid w:val="00822B44"/>
    <w:rsid w:val="008231D3"/>
    <w:rsid w:val="008242D7"/>
    <w:rsid w:val="00824EC2"/>
    <w:rsid w:val="008250E7"/>
    <w:rsid w:val="008257B1"/>
    <w:rsid w:val="00832334"/>
    <w:rsid w:val="008339DF"/>
    <w:rsid w:val="00835C20"/>
    <w:rsid w:val="00843286"/>
    <w:rsid w:val="00843767"/>
    <w:rsid w:val="00847CEC"/>
    <w:rsid w:val="00851184"/>
    <w:rsid w:val="008562C9"/>
    <w:rsid w:val="00856494"/>
    <w:rsid w:val="00856FAA"/>
    <w:rsid w:val="00860DDE"/>
    <w:rsid w:val="00861117"/>
    <w:rsid w:val="0086135A"/>
    <w:rsid w:val="00863DFD"/>
    <w:rsid w:val="00865560"/>
    <w:rsid w:val="008679D9"/>
    <w:rsid w:val="00872EA9"/>
    <w:rsid w:val="00873BB6"/>
    <w:rsid w:val="0087773E"/>
    <w:rsid w:val="008809C1"/>
    <w:rsid w:val="00881AE2"/>
    <w:rsid w:val="00883E85"/>
    <w:rsid w:val="00886690"/>
    <w:rsid w:val="008878DE"/>
    <w:rsid w:val="008927C5"/>
    <w:rsid w:val="00896313"/>
    <w:rsid w:val="00896B38"/>
    <w:rsid w:val="008979B1"/>
    <w:rsid w:val="008A137D"/>
    <w:rsid w:val="008A1ED5"/>
    <w:rsid w:val="008A4091"/>
    <w:rsid w:val="008A6467"/>
    <w:rsid w:val="008A660C"/>
    <w:rsid w:val="008A6B25"/>
    <w:rsid w:val="008A6C4F"/>
    <w:rsid w:val="008A7EAF"/>
    <w:rsid w:val="008B0EB2"/>
    <w:rsid w:val="008B2335"/>
    <w:rsid w:val="008B2E36"/>
    <w:rsid w:val="008B64E0"/>
    <w:rsid w:val="008C1921"/>
    <w:rsid w:val="008C7872"/>
    <w:rsid w:val="008D37F7"/>
    <w:rsid w:val="008D3ABA"/>
    <w:rsid w:val="008D440D"/>
    <w:rsid w:val="008D7558"/>
    <w:rsid w:val="008D7DDD"/>
    <w:rsid w:val="008E05FB"/>
    <w:rsid w:val="008E0678"/>
    <w:rsid w:val="008E305A"/>
    <w:rsid w:val="008E6DB5"/>
    <w:rsid w:val="008F31D2"/>
    <w:rsid w:val="008F4D26"/>
    <w:rsid w:val="0090098B"/>
    <w:rsid w:val="009014EE"/>
    <w:rsid w:val="00906A89"/>
    <w:rsid w:val="0091023E"/>
    <w:rsid w:val="00911904"/>
    <w:rsid w:val="00915EF6"/>
    <w:rsid w:val="009166EE"/>
    <w:rsid w:val="00920C5D"/>
    <w:rsid w:val="00921397"/>
    <w:rsid w:val="009223CA"/>
    <w:rsid w:val="009235EA"/>
    <w:rsid w:val="00927C2B"/>
    <w:rsid w:val="00932725"/>
    <w:rsid w:val="00934FAC"/>
    <w:rsid w:val="00940F93"/>
    <w:rsid w:val="009448C3"/>
    <w:rsid w:val="00945A10"/>
    <w:rsid w:val="009465E1"/>
    <w:rsid w:val="00951A82"/>
    <w:rsid w:val="00952603"/>
    <w:rsid w:val="00955D1A"/>
    <w:rsid w:val="0095793C"/>
    <w:rsid w:val="009629C4"/>
    <w:rsid w:val="00963752"/>
    <w:rsid w:val="00963BF3"/>
    <w:rsid w:val="00963E1A"/>
    <w:rsid w:val="0096421E"/>
    <w:rsid w:val="009650B1"/>
    <w:rsid w:val="00972EEF"/>
    <w:rsid w:val="00974C2D"/>
    <w:rsid w:val="009760F3"/>
    <w:rsid w:val="009764DA"/>
    <w:rsid w:val="00976CFB"/>
    <w:rsid w:val="00980C28"/>
    <w:rsid w:val="00981AA1"/>
    <w:rsid w:val="00985228"/>
    <w:rsid w:val="00986C57"/>
    <w:rsid w:val="00994520"/>
    <w:rsid w:val="00997605"/>
    <w:rsid w:val="009A0830"/>
    <w:rsid w:val="009A08AC"/>
    <w:rsid w:val="009A0E8D"/>
    <w:rsid w:val="009A26E0"/>
    <w:rsid w:val="009A5E59"/>
    <w:rsid w:val="009B250F"/>
    <w:rsid w:val="009B26E7"/>
    <w:rsid w:val="009B385D"/>
    <w:rsid w:val="009B5B90"/>
    <w:rsid w:val="009B64BB"/>
    <w:rsid w:val="009B69E9"/>
    <w:rsid w:val="009B7644"/>
    <w:rsid w:val="009C5020"/>
    <w:rsid w:val="009C6945"/>
    <w:rsid w:val="009D1F58"/>
    <w:rsid w:val="009D272C"/>
    <w:rsid w:val="009D2D7A"/>
    <w:rsid w:val="009D4486"/>
    <w:rsid w:val="009D4BEE"/>
    <w:rsid w:val="009E15C8"/>
    <w:rsid w:val="009E28CD"/>
    <w:rsid w:val="009E2DD4"/>
    <w:rsid w:val="009E5620"/>
    <w:rsid w:val="009F0B23"/>
    <w:rsid w:val="009F36A3"/>
    <w:rsid w:val="009F6ACD"/>
    <w:rsid w:val="009F71D1"/>
    <w:rsid w:val="009F7272"/>
    <w:rsid w:val="00A00697"/>
    <w:rsid w:val="00A00A3F"/>
    <w:rsid w:val="00A01326"/>
    <w:rsid w:val="00A01489"/>
    <w:rsid w:val="00A0348F"/>
    <w:rsid w:val="00A053B0"/>
    <w:rsid w:val="00A06324"/>
    <w:rsid w:val="00A116DF"/>
    <w:rsid w:val="00A138B2"/>
    <w:rsid w:val="00A14A4D"/>
    <w:rsid w:val="00A1546E"/>
    <w:rsid w:val="00A15E02"/>
    <w:rsid w:val="00A162F3"/>
    <w:rsid w:val="00A17663"/>
    <w:rsid w:val="00A20DE2"/>
    <w:rsid w:val="00A23763"/>
    <w:rsid w:val="00A3026E"/>
    <w:rsid w:val="00A32BBC"/>
    <w:rsid w:val="00A338F1"/>
    <w:rsid w:val="00A347B8"/>
    <w:rsid w:val="00A3529B"/>
    <w:rsid w:val="00A35BE0"/>
    <w:rsid w:val="00A366EE"/>
    <w:rsid w:val="00A37F51"/>
    <w:rsid w:val="00A42C20"/>
    <w:rsid w:val="00A45260"/>
    <w:rsid w:val="00A508DF"/>
    <w:rsid w:val="00A51DCC"/>
    <w:rsid w:val="00A52B68"/>
    <w:rsid w:val="00A54EBE"/>
    <w:rsid w:val="00A6129C"/>
    <w:rsid w:val="00A62A3C"/>
    <w:rsid w:val="00A72F22"/>
    <w:rsid w:val="00A7360F"/>
    <w:rsid w:val="00A748A6"/>
    <w:rsid w:val="00A74E3E"/>
    <w:rsid w:val="00A769F4"/>
    <w:rsid w:val="00A776B4"/>
    <w:rsid w:val="00A81C59"/>
    <w:rsid w:val="00A860E7"/>
    <w:rsid w:val="00A86546"/>
    <w:rsid w:val="00A877CE"/>
    <w:rsid w:val="00A94361"/>
    <w:rsid w:val="00AA293C"/>
    <w:rsid w:val="00AA43F1"/>
    <w:rsid w:val="00AB01AB"/>
    <w:rsid w:val="00AB10D2"/>
    <w:rsid w:val="00AC1563"/>
    <w:rsid w:val="00AC3244"/>
    <w:rsid w:val="00AC38EE"/>
    <w:rsid w:val="00AC3BEE"/>
    <w:rsid w:val="00AC56C3"/>
    <w:rsid w:val="00AC5792"/>
    <w:rsid w:val="00AC6594"/>
    <w:rsid w:val="00AD0033"/>
    <w:rsid w:val="00AD0670"/>
    <w:rsid w:val="00AD087C"/>
    <w:rsid w:val="00AD4010"/>
    <w:rsid w:val="00AD40FC"/>
    <w:rsid w:val="00AD6B56"/>
    <w:rsid w:val="00AE02E1"/>
    <w:rsid w:val="00AE03EE"/>
    <w:rsid w:val="00AE7431"/>
    <w:rsid w:val="00AF6850"/>
    <w:rsid w:val="00B048EE"/>
    <w:rsid w:val="00B06136"/>
    <w:rsid w:val="00B07D8C"/>
    <w:rsid w:val="00B17761"/>
    <w:rsid w:val="00B20844"/>
    <w:rsid w:val="00B238A5"/>
    <w:rsid w:val="00B25FAF"/>
    <w:rsid w:val="00B30179"/>
    <w:rsid w:val="00B33901"/>
    <w:rsid w:val="00B341FF"/>
    <w:rsid w:val="00B371CD"/>
    <w:rsid w:val="00B41B66"/>
    <w:rsid w:val="00B41CD5"/>
    <w:rsid w:val="00B421C1"/>
    <w:rsid w:val="00B43821"/>
    <w:rsid w:val="00B47053"/>
    <w:rsid w:val="00B50BFB"/>
    <w:rsid w:val="00B50D1A"/>
    <w:rsid w:val="00B51E98"/>
    <w:rsid w:val="00B53C21"/>
    <w:rsid w:val="00B55C71"/>
    <w:rsid w:val="00B56E37"/>
    <w:rsid w:val="00B56E4A"/>
    <w:rsid w:val="00B56E9C"/>
    <w:rsid w:val="00B64B1F"/>
    <w:rsid w:val="00B64F8E"/>
    <w:rsid w:val="00B6553F"/>
    <w:rsid w:val="00B74954"/>
    <w:rsid w:val="00B77D05"/>
    <w:rsid w:val="00B80AE7"/>
    <w:rsid w:val="00B81206"/>
    <w:rsid w:val="00B8192C"/>
    <w:rsid w:val="00B81E12"/>
    <w:rsid w:val="00B8584A"/>
    <w:rsid w:val="00B924F0"/>
    <w:rsid w:val="00B959CB"/>
    <w:rsid w:val="00BA0BBA"/>
    <w:rsid w:val="00BA12BA"/>
    <w:rsid w:val="00BA22E5"/>
    <w:rsid w:val="00BA2B79"/>
    <w:rsid w:val="00BA523F"/>
    <w:rsid w:val="00BA5FB8"/>
    <w:rsid w:val="00BA73AB"/>
    <w:rsid w:val="00BA770E"/>
    <w:rsid w:val="00BB290D"/>
    <w:rsid w:val="00BB2CFC"/>
    <w:rsid w:val="00BB3BC7"/>
    <w:rsid w:val="00BB3C8F"/>
    <w:rsid w:val="00BB646D"/>
    <w:rsid w:val="00BC14F0"/>
    <w:rsid w:val="00BC3FA0"/>
    <w:rsid w:val="00BC4B30"/>
    <w:rsid w:val="00BC6ABF"/>
    <w:rsid w:val="00BC74E9"/>
    <w:rsid w:val="00BC7E50"/>
    <w:rsid w:val="00BD0112"/>
    <w:rsid w:val="00BD577B"/>
    <w:rsid w:val="00BD5EA0"/>
    <w:rsid w:val="00BD7F58"/>
    <w:rsid w:val="00BE0686"/>
    <w:rsid w:val="00BE1BD5"/>
    <w:rsid w:val="00BE24CA"/>
    <w:rsid w:val="00BE41AC"/>
    <w:rsid w:val="00BE54D3"/>
    <w:rsid w:val="00BE584F"/>
    <w:rsid w:val="00BF30D6"/>
    <w:rsid w:val="00BF68A8"/>
    <w:rsid w:val="00C04469"/>
    <w:rsid w:val="00C06463"/>
    <w:rsid w:val="00C0710B"/>
    <w:rsid w:val="00C074E5"/>
    <w:rsid w:val="00C11A03"/>
    <w:rsid w:val="00C14EAF"/>
    <w:rsid w:val="00C15D44"/>
    <w:rsid w:val="00C22C0C"/>
    <w:rsid w:val="00C24B78"/>
    <w:rsid w:val="00C24EC4"/>
    <w:rsid w:val="00C27BD6"/>
    <w:rsid w:val="00C27EEB"/>
    <w:rsid w:val="00C30E2E"/>
    <w:rsid w:val="00C31046"/>
    <w:rsid w:val="00C31258"/>
    <w:rsid w:val="00C425BC"/>
    <w:rsid w:val="00C4527F"/>
    <w:rsid w:val="00C463DD"/>
    <w:rsid w:val="00C4724C"/>
    <w:rsid w:val="00C477C8"/>
    <w:rsid w:val="00C51808"/>
    <w:rsid w:val="00C522C3"/>
    <w:rsid w:val="00C57E75"/>
    <w:rsid w:val="00C629A0"/>
    <w:rsid w:val="00C63B03"/>
    <w:rsid w:val="00C63CFD"/>
    <w:rsid w:val="00C64574"/>
    <w:rsid w:val="00C64629"/>
    <w:rsid w:val="00C65898"/>
    <w:rsid w:val="00C67DB7"/>
    <w:rsid w:val="00C7153B"/>
    <w:rsid w:val="00C73591"/>
    <w:rsid w:val="00C74128"/>
    <w:rsid w:val="00C745C3"/>
    <w:rsid w:val="00C752BA"/>
    <w:rsid w:val="00C7562D"/>
    <w:rsid w:val="00C7656E"/>
    <w:rsid w:val="00C819F1"/>
    <w:rsid w:val="00C81F83"/>
    <w:rsid w:val="00C843AA"/>
    <w:rsid w:val="00C85255"/>
    <w:rsid w:val="00C85C77"/>
    <w:rsid w:val="00C86E02"/>
    <w:rsid w:val="00C87771"/>
    <w:rsid w:val="00C91017"/>
    <w:rsid w:val="00C953EC"/>
    <w:rsid w:val="00C96DF2"/>
    <w:rsid w:val="00C9755B"/>
    <w:rsid w:val="00CA23A5"/>
    <w:rsid w:val="00CA6DDD"/>
    <w:rsid w:val="00CB17B6"/>
    <w:rsid w:val="00CB3E03"/>
    <w:rsid w:val="00CC121D"/>
    <w:rsid w:val="00CC138B"/>
    <w:rsid w:val="00CD3978"/>
    <w:rsid w:val="00CD4AA6"/>
    <w:rsid w:val="00CE4A8F"/>
    <w:rsid w:val="00CE5946"/>
    <w:rsid w:val="00CE7914"/>
    <w:rsid w:val="00CF1FA5"/>
    <w:rsid w:val="00CF263E"/>
    <w:rsid w:val="00CF2B7C"/>
    <w:rsid w:val="00CF7C95"/>
    <w:rsid w:val="00D0541A"/>
    <w:rsid w:val="00D05E5E"/>
    <w:rsid w:val="00D073A2"/>
    <w:rsid w:val="00D0762B"/>
    <w:rsid w:val="00D103F8"/>
    <w:rsid w:val="00D12117"/>
    <w:rsid w:val="00D153A7"/>
    <w:rsid w:val="00D2031B"/>
    <w:rsid w:val="00D22BD9"/>
    <w:rsid w:val="00D248B6"/>
    <w:rsid w:val="00D25FB2"/>
    <w:rsid w:val="00D25FE2"/>
    <w:rsid w:val="00D26E07"/>
    <w:rsid w:val="00D27713"/>
    <w:rsid w:val="00D3203E"/>
    <w:rsid w:val="00D32431"/>
    <w:rsid w:val="00D342A8"/>
    <w:rsid w:val="00D35FE4"/>
    <w:rsid w:val="00D41A20"/>
    <w:rsid w:val="00D43252"/>
    <w:rsid w:val="00D450CE"/>
    <w:rsid w:val="00D45E95"/>
    <w:rsid w:val="00D46A88"/>
    <w:rsid w:val="00D46D61"/>
    <w:rsid w:val="00D47EEA"/>
    <w:rsid w:val="00D51801"/>
    <w:rsid w:val="00D54E2A"/>
    <w:rsid w:val="00D5792F"/>
    <w:rsid w:val="00D60A2A"/>
    <w:rsid w:val="00D61338"/>
    <w:rsid w:val="00D63EEE"/>
    <w:rsid w:val="00D66211"/>
    <w:rsid w:val="00D70083"/>
    <w:rsid w:val="00D75A34"/>
    <w:rsid w:val="00D75C92"/>
    <w:rsid w:val="00D773DF"/>
    <w:rsid w:val="00D83633"/>
    <w:rsid w:val="00D84D1A"/>
    <w:rsid w:val="00D86E0C"/>
    <w:rsid w:val="00D92E08"/>
    <w:rsid w:val="00D94543"/>
    <w:rsid w:val="00D94A0D"/>
    <w:rsid w:val="00D95303"/>
    <w:rsid w:val="00D95D10"/>
    <w:rsid w:val="00D978C6"/>
    <w:rsid w:val="00DA2C03"/>
    <w:rsid w:val="00DA3C1C"/>
    <w:rsid w:val="00DA3C80"/>
    <w:rsid w:val="00DA6998"/>
    <w:rsid w:val="00DB0466"/>
    <w:rsid w:val="00DB259A"/>
    <w:rsid w:val="00DB3822"/>
    <w:rsid w:val="00DC022E"/>
    <w:rsid w:val="00DC19AC"/>
    <w:rsid w:val="00DC4365"/>
    <w:rsid w:val="00DC6D39"/>
    <w:rsid w:val="00DD13A2"/>
    <w:rsid w:val="00DD19F5"/>
    <w:rsid w:val="00DD455F"/>
    <w:rsid w:val="00DD5446"/>
    <w:rsid w:val="00DD640F"/>
    <w:rsid w:val="00DE5FF7"/>
    <w:rsid w:val="00DF1D68"/>
    <w:rsid w:val="00DF418A"/>
    <w:rsid w:val="00DF49B0"/>
    <w:rsid w:val="00DF4F3B"/>
    <w:rsid w:val="00DF7ADF"/>
    <w:rsid w:val="00E008AC"/>
    <w:rsid w:val="00E00FC9"/>
    <w:rsid w:val="00E03443"/>
    <w:rsid w:val="00E046DF"/>
    <w:rsid w:val="00E04BE9"/>
    <w:rsid w:val="00E1085B"/>
    <w:rsid w:val="00E109DD"/>
    <w:rsid w:val="00E11E7B"/>
    <w:rsid w:val="00E12AA1"/>
    <w:rsid w:val="00E1356F"/>
    <w:rsid w:val="00E13B21"/>
    <w:rsid w:val="00E2018A"/>
    <w:rsid w:val="00E201F4"/>
    <w:rsid w:val="00E208EC"/>
    <w:rsid w:val="00E2144E"/>
    <w:rsid w:val="00E2176E"/>
    <w:rsid w:val="00E22B0C"/>
    <w:rsid w:val="00E27346"/>
    <w:rsid w:val="00E31333"/>
    <w:rsid w:val="00E320F1"/>
    <w:rsid w:val="00E34CD5"/>
    <w:rsid w:val="00E36EB6"/>
    <w:rsid w:val="00E40A45"/>
    <w:rsid w:val="00E466D9"/>
    <w:rsid w:val="00E510AB"/>
    <w:rsid w:val="00E525B6"/>
    <w:rsid w:val="00E55173"/>
    <w:rsid w:val="00E560CA"/>
    <w:rsid w:val="00E624D3"/>
    <w:rsid w:val="00E62AFD"/>
    <w:rsid w:val="00E71BC8"/>
    <w:rsid w:val="00E7260F"/>
    <w:rsid w:val="00E726E5"/>
    <w:rsid w:val="00E73F5D"/>
    <w:rsid w:val="00E74454"/>
    <w:rsid w:val="00E74598"/>
    <w:rsid w:val="00E76341"/>
    <w:rsid w:val="00E767AC"/>
    <w:rsid w:val="00E77E4E"/>
    <w:rsid w:val="00E83966"/>
    <w:rsid w:val="00E87504"/>
    <w:rsid w:val="00E913D1"/>
    <w:rsid w:val="00E9441D"/>
    <w:rsid w:val="00E96630"/>
    <w:rsid w:val="00E977BC"/>
    <w:rsid w:val="00EA04C1"/>
    <w:rsid w:val="00EA0FCE"/>
    <w:rsid w:val="00EA1A20"/>
    <w:rsid w:val="00EA2A77"/>
    <w:rsid w:val="00EA3786"/>
    <w:rsid w:val="00EA424E"/>
    <w:rsid w:val="00EA4B54"/>
    <w:rsid w:val="00EA7E11"/>
    <w:rsid w:val="00EB3E7C"/>
    <w:rsid w:val="00EB44C5"/>
    <w:rsid w:val="00EB6C45"/>
    <w:rsid w:val="00EC26F5"/>
    <w:rsid w:val="00EC5B5A"/>
    <w:rsid w:val="00EC5F72"/>
    <w:rsid w:val="00ED09AC"/>
    <w:rsid w:val="00ED46C6"/>
    <w:rsid w:val="00ED5D0B"/>
    <w:rsid w:val="00ED5E0A"/>
    <w:rsid w:val="00ED5F6E"/>
    <w:rsid w:val="00ED68B2"/>
    <w:rsid w:val="00ED72B5"/>
    <w:rsid w:val="00ED754F"/>
    <w:rsid w:val="00ED7A2A"/>
    <w:rsid w:val="00EE0B1C"/>
    <w:rsid w:val="00EE40EF"/>
    <w:rsid w:val="00EE5FCD"/>
    <w:rsid w:val="00EF088A"/>
    <w:rsid w:val="00EF1D7F"/>
    <w:rsid w:val="00EF52D2"/>
    <w:rsid w:val="00EF54BA"/>
    <w:rsid w:val="00F02C84"/>
    <w:rsid w:val="00F03A60"/>
    <w:rsid w:val="00F05945"/>
    <w:rsid w:val="00F11455"/>
    <w:rsid w:val="00F1224B"/>
    <w:rsid w:val="00F13E57"/>
    <w:rsid w:val="00F15608"/>
    <w:rsid w:val="00F15DC0"/>
    <w:rsid w:val="00F17DB9"/>
    <w:rsid w:val="00F20293"/>
    <w:rsid w:val="00F211B8"/>
    <w:rsid w:val="00F2422D"/>
    <w:rsid w:val="00F2770E"/>
    <w:rsid w:val="00F27E1B"/>
    <w:rsid w:val="00F31279"/>
    <w:rsid w:val="00F31E5F"/>
    <w:rsid w:val="00F327E4"/>
    <w:rsid w:val="00F349C9"/>
    <w:rsid w:val="00F435BD"/>
    <w:rsid w:val="00F452EF"/>
    <w:rsid w:val="00F4611C"/>
    <w:rsid w:val="00F51A5B"/>
    <w:rsid w:val="00F5203B"/>
    <w:rsid w:val="00F531FD"/>
    <w:rsid w:val="00F54668"/>
    <w:rsid w:val="00F55ADC"/>
    <w:rsid w:val="00F6100A"/>
    <w:rsid w:val="00F62F09"/>
    <w:rsid w:val="00F706F0"/>
    <w:rsid w:val="00F7336D"/>
    <w:rsid w:val="00F735DE"/>
    <w:rsid w:val="00F73CB2"/>
    <w:rsid w:val="00F80A68"/>
    <w:rsid w:val="00F81727"/>
    <w:rsid w:val="00F836E5"/>
    <w:rsid w:val="00F848F2"/>
    <w:rsid w:val="00F92D7C"/>
    <w:rsid w:val="00F93781"/>
    <w:rsid w:val="00F947D6"/>
    <w:rsid w:val="00F9569F"/>
    <w:rsid w:val="00F96D3C"/>
    <w:rsid w:val="00FA7AA7"/>
    <w:rsid w:val="00FA7BFA"/>
    <w:rsid w:val="00FB0434"/>
    <w:rsid w:val="00FB0E26"/>
    <w:rsid w:val="00FB1056"/>
    <w:rsid w:val="00FB3142"/>
    <w:rsid w:val="00FB3BE3"/>
    <w:rsid w:val="00FB4FEB"/>
    <w:rsid w:val="00FB613B"/>
    <w:rsid w:val="00FC598C"/>
    <w:rsid w:val="00FC68B7"/>
    <w:rsid w:val="00FC71C6"/>
    <w:rsid w:val="00FD14FA"/>
    <w:rsid w:val="00FD3F98"/>
    <w:rsid w:val="00FD454C"/>
    <w:rsid w:val="00FD4DDB"/>
    <w:rsid w:val="00FD7127"/>
    <w:rsid w:val="00FE106A"/>
    <w:rsid w:val="00FE5C8C"/>
    <w:rsid w:val="00FE7450"/>
    <w:rsid w:val="00FF09FE"/>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610AEC"/>
  <w15:docId w15:val="{50647C59-A9DC-4424-915A-1CA615C8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Fußnotenzeichen"/>
    <w:uiPriority w:val="99"/>
    <w:qFormat/>
    <w:rsid w:val="000646F4"/>
    <w:rPr>
      <w:rFonts w:ascii="Times New Roman" w:hAnsi="Times New Roman"/>
      <w:sz w:val="18"/>
      <w:vertAlign w:val="superscript"/>
    </w:rPr>
  </w:style>
  <w:style w:type="paragraph" w:styleId="FootnoteText">
    <w:name w:val="footnote text"/>
    <w:aliases w:val="5_G,PP,5_G_6,Fußnotentext,5_GR,-E Fußnotentext,footnote text,Fußnotentext Ursprung,Footnote Text Char Char Char Char,Footnote Text1,Footnote Text Char Char Char,Fußnotentext Char1,Fußnotentext Char Char,Fußnotentext Char2,Fußn"/>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Pr>
      <w:sz w:val="6"/>
    </w:rPr>
  </w:style>
  <w:style w:type="paragraph" w:styleId="CommentText">
    <w:name w:val="annotation text"/>
    <w:basedOn w:val="Normal"/>
    <w:link w:val="CommentTextChar"/>
    <w:uiPriority w:val="99"/>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5_G_6 Char,Fußnotentext Char,5_GR Char,-E Fußnotentext Char,footnote text Char,Fußnotentext Ursprung Char,Footnote Text Char Char Char Char Char,Footnote Text1 Char,Footnote Text Char Char Char Char1,Fußn Char"/>
    <w:link w:val="FootnoteText"/>
    <w:qForma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0930EC"/>
    <w:pPr>
      <w:suppressAutoHyphens w:val="0"/>
      <w:spacing w:line="240" w:lineRule="auto"/>
      <w:ind w:left="720"/>
      <w:contextualSpacing/>
    </w:pPr>
    <w:rPr>
      <w:sz w:val="24"/>
      <w:szCs w:val="24"/>
      <w:lang w:eastAsia="en-GB"/>
    </w:rPr>
  </w:style>
  <w:style w:type="character" w:customStyle="1" w:styleId="H1GChar">
    <w:name w:val="_ H_1_G Char"/>
    <w:link w:val="H1G"/>
    <w:rsid w:val="0054033E"/>
    <w:rPr>
      <w:b/>
      <w:sz w:val="24"/>
      <w:lang w:val="en-GB"/>
    </w:rPr>
  </w:style>
  <w:style w:type="paragraph" w:customStyle="1" w:styleId="para">
    <w:name w:val="para"/>
    <w:basedOn w:val="Normal"/>
    <w:link w:val="paraChar"/>
    <w:qFormat/>
    <w:rsid w:val="007F19F0"/>
    <w:pPr>
      <w:spacing w:after="120"/>
      <w:ind w:left="2268" w:right="1134" w:hanging="1134"/>
      <w:jc w:val="both"/>
    </w:pPr>
    <w:rPr>
      <w:rFonts w:eastAsia="MS Mincho"/>
    </w:rPr>
  </w:style>
  <w:style w:type="character" w:customStyle="1" w:styleId="paraChar">
    <w:name w:val="para Char"/>
    <w:link w:val="para"/>
    <w:rsid w:val="007F19F0"/>
    <w:rPr>
      <w:rFonts w:eastAsia="MS Mincho"/>
      <w:lang w:val="en-GB"/>
    </w:rPr>
  </w:style>
  <w:style w:type="paragraph" w:customStyle="1" w:styleId="Default">
    <w:name w:val="Default"/>
    <w:rsid w:val="00020C46"/>
    <w:pPr>
      <w:widowControl w:val="0"/>
      <w:autoSpaceDE w:val="0"/>
      <w:autoSpaceDN w:val="0"/>
      <w:adjustRightInd w:val="0"/>
    </w:pPr>
    <w:rPr>
      <w:color w:val="000000"/>
      <w:sz w:val="24"/>
      <w:szCs w:val="24"/>
    </w:rPr>
  </w:style>
  <w:style w:type="character" w:customStyle="1" w:styleId="H23GChar">
    <w:name w:val="_ H_2/3_G Char"/>
    <w:link w:val="H23G"/>
    <w:rsid w:val="005F7935"/>
    <w:rPr>
      <w:b/>
      <w:lang w:val="en-GB"/>
    </w:rPr>
  </w:style>
  <w:style w:type="character" w:customStyle="1" w:styleId="bold">
    <w:name w:val="bold"/>
    <w:basedOn w:val="DefaultParagraphFont"/>
    <w:rsid w:val="00727640"/>
  </w:style>
  <w:style w:type="character" w:customStyle="1" w:styleId="CommentTextChar">
    <w:name w:val="Comment Text Char"/>
    <w:link w:val="CommentText"/>
    <w:uiPriority w:val="99"/>
    <w:rsid w:val="0072764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94">
      <w:bodyDiv w:val="1"/>
      <w:marLeft w:val="0"/>
      <w:marRight w:val="0"/>
      <w:marTop w:val="0"/>
      <w:marBottom w:val="0"/>
      <w:divBdr>
        <w:top w:val="none" w:sz="0" w:space="0" w:color="auto"/>
        <w:left w:val="none" w:sz="0" w:space="0" w:color="auto"/>
        <w:bottom w:val="none" w:sz="0" w:space="0" w:color="auto"/>
        <w:right w:val="none" w:sz="0" w:space="0" w:color="auto"/>
      </w:divBdr>
    </w:div>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517812221">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889266741">
      <w:bodyDiv w:val="1"/>
      <w:marLeft w:val="0"/>
      <w:marRight w:val="0"/>
      <w:marTop w:val="0"/>
      <w:marBottom w:val="0"/>
      <w:divBdr>
        <w:top w:val="none" w:sz="0" w:space="0" w:color="auto"/>
        <w:left w:val="none" w:sz="0" w:space="0" w:color="auto"/>
        <w:bottom w:val="none" w:sz="0" w:space="0" w:color="auto"/>
        <w:right w:val="none" w:sz="0" w:space="0" w:color="auto"/>
      </w:divBdr>
    </w:div>
    <w:div w:id="127166411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414474183">
      <w:bodyDiv w:val="1"/>
      <w:marLeft w:val="0"/>
      <w:marRight w:val="0"/>
      <w:marTop w:val="0"/>
      <w:marBottom w:val="0"/>
      <w:divBdr>
        <w:top w:val="none" w:sz="0" w:space="0" w:color="auto"/>
        <w:left w:val="none" w:sz="0" w:space="0" w:color="auto"/>
        <w:bottom w:val="none" w:sz="0" w:space="0" w:color="auto"/>
        <w:right w:val="none" w:sz="0" w:space="0" w:color="auto"/>
      </w:divBdr>
    </w:div>
    <w:div w:id="1557159504">
      <w:bodyDiv w:val="1"/>
      <w:marLeft w:val="0"/>
      <w:marRight w:val="0"/>
      <w:marTop w:val="0"/>
      <w:marBottom w:val="0"/>
      <w:divBdr>
        <w:top w:val="none" w:sz="0" w:space="0" w:color="auto"/>
        <w:left w:val="none" w:sz="0" w:space="0" w:color="auto"/>
        <w:bottom w:val="none" w:sz="0" w:space="0" w:color="auto"/>
        <w:right w:val="none" w:sz="0" w:space="0" w:color="auto"/>
      </w:divBdr>
    </w:div>
    <w:div w:id="1583415375">
      <w:bodyDiv w:val="1"/>
      <w:marLeft w:val="0"/>
      <w:marRight w:val="0"/>
      <w:marTop w:val="0"/>
      <w:marBottom w:val="0"/>
      <w:divBdr>
        <w:top w:val="none" w:sz="0" w:space="0" w:color="auto"/>
        <w:left w:val="none" w:sz="0" w:space="0" w:color="auto"/>
        <w:bottom w:val="none" w:sz="0" w:space="0" w:color="auto"/>
        <w:right w:val="none" w:sz="0" w:space="0" w:color="auto"/>
      </w:divBdr>
    </w:div>
    <w:div w:id="1779987019">
      <w:bodyDiv w:val="1"/>
      <w:marLeft w:val="0"/>
      <w:marRight w:val="0"/>
      <w:marTop w:val="0"/>
      <w:marBottom w:val="0"/>
      <w:divBdr>
        <w:top w:val="none" w:sz="0" w:space="0" w:color="auto"/>
        <w:left w:val="none" w:sz="0" w:space="0" w:color="auto"/>
        <w:bottom w:val="none" w:sz="0" w:space="0" w:color="auto"/>
        <w:right w:val="none" w:sz="0" w:space="0" w:color="auto"/>
      </w:divBdr>
    </w:div>
    <w:div w:id="1868788814">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4A067B-06C8-4706-A078-D06D1C8A56D1}">
  <ds:schemaRefs>
    <ds:schemaRef ds:uri="http://schemas.microsoft.com/sharepoint/v3/contenttype/forms"/>
  </ds:schemaRefs>
</ds:datastoreItem>
</file>

<file path=customXml/itemProps2.xml><?xml version="1.0" encoding="utf-8"?>
<ds:datastoreItem xmlns:ds="http://schemas.openxmlformats.org/officeDocument/2006/customXml" ds:itemID="{75BA5F4E-BB3B-46E5-BE03-78CFE64A30CC}">
  <ds:schemaRefs>
    <ds:schemaRef ds:uri="http://schemas.openxmlformats.org/officeDocument/2006/bibliography"/>
  </ds:schemaRefs>
</ds:datastoreItem>
</file>

<file path=customXml/itemProps3.xml><?xml version="1.0" encoding="utf-8"?>
<ds:datastoreItem xmlns:ds="http://schemas.openxmlformats.org/officeDocument/2006/customXml" ds:itemID="{999ECEF3-6D87-49A4-9EEC-88F7C3AB9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Pages>
  <Words>418</Words>
  <Characters>2081</Characters>
  <Application>Microsoft Office Word</Application>
  <DocSecurity>0</DocSecurity>
  <Lines>56</Lines>
  <Paragraphs>26</Paragraphs>
  <ScaleCrop>false</ScaleCrop>
  <HeadingPairs>
    <vt:vector size="8" baseType="variant">
      <vt:variant>
        <vt:lpstr>Title</vt:lpstr>
      </vt:variant>
      <vt:variant>
        <vt:i4>1</vt:i4>
      </vt:variant>
      <vt:variant>
        <vt:lpstr>Titre</vt:lpstr>
      </vt:variant>
      <vt:variant>
        <vt:i4>1</vt:i4>
      </vt:variant>
      <vt:variant>
        <vt:lpstr>タイトル</vt:lpstr>
      </vt:variant>
      <vt:variant>
        <vt:i4>1</vt:i4>
      </vt:variant>
      <vt:variant>
        <vt:lpstr>Titel</vt:lpstr>
      </vt:variant>
      <vt:variant>
        <vt:i4>1</vt:i4>
      </vt:variant>
    </vt:vector>
  </HeadingPairs>
  <TitlesOfParts>
    <vt:vector size="4" baseType="lpstr">
      <vt:lpstr>ECE/TRANS/WP.29/GRBP/2019/25</vt:lpstr>
      <vt:lpstr>1719777</vt:lpstr>
      <vt:lpstr>1719777</vt:lpstr>
      <vt:lpstr>United Nations</vt:lpstr>
    </vt:vector>
  </TitlesOfParts>
  <Company>CSD</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ECE/TRANS/WP.29/GRBP/2023/10</dc:title>
  <dc:subject>2226781</dc:subject>
  <dc:creator>Romain HUBERT</dc:creator>
  <cp:keywords>066-NWG-19</cp:keywords>
  <dc:description/>
  <cp:lastModifiedBy>Don Canete Martin</cp:lastModifiedBy>
  <cp:revision>2</cp:revision>
  <cp:lastPrinted>2017-11-06T09:14:00Z</cp:lastPrinted>
  <dcterms:created xsi:type="dcterms:W3CDTF">2022-11-25T09:07:00Z</dcterms:created>
  <dcterms:modified xsi:type="dcterms:W3CDTF">2022-11-25T09:07:00Z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