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B6A3D" w14:textId="160DDD7D" w:rsidR="00627A07" w:rsidRPr="00627A07" w:rsidRDefault="00627A07" w:rsidP="00627A07">
      <w:pPr>
        <w:suppressAutoHyphens w:val="0"/>
        <w:spacing w:line="240" w:lineRule="auto"/>
        <w:ind w:left="5387" w:right="-286"/>
        <w:outlineLvl w:val="0"/>
        <w:rPr>
          <w:rFonts w:ascii="Arial" w:hAnsi="Arial"/>
          <w:snapToGrid w:val="0"/>
          <w:lang w:val="de-DE"/>
        </w:rPr>
      </w:pPr>
      <w:r w:rsidRPr="00627A07">
        <w:rPr>
          <w:noProof/>
          <w:lang w:val="fr-FR" w:eastAsia="fr-FR"/>
        </w:rPr>
        <w:drawing>
          <wp:anchor distT="0" distB="0" distL="114300" distR="114300" simplePos="0" relativeHeight="251659264" behindDoc="0" locked="0" layoutInCell="1" allowOverlap="1" wp14:anchorId="270CF8EE" wp14:editId="37B68140">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7A07">
        <w:rPr>
          <w:rFonts w:ascii="Arial" w:hAnsi="Arial"/>
          <w:lang w:val="de-DE"/>
        </w:rPr>
        <w:t>CCNR-ZKR/ADN/6</w:t>
      </w:r>
      <w:r>
        <w:rPr>
          <w:rFonts w:ascii="Arial" w:hAnsi="Arial"/>
          <w:lang w:val="de-DE"/>
        </w:rPr>
        <w:t>3</w:t>
      </w:r>
    </w:p>
    <w:p w14:paraId="5747743C" w14:textId="77777777" w:rsidR="00627A07" w:rsidRPr="00627A07" w:rsidRDefault="00627A07" w:rsidP="00627A07">
      <w:pPr>
        <w:tabs>
          <w:tab w:val="left" w:pos="5670"/>
        </w:tabs>
        <w:suppressAutoHyphens w:val="0"/>
        <w:spacing w:line="240" w:lineRule="auto"/>
        <w:ind w:left="5387"/>
        <w:rPr>
          <w:rFonts w:ascii="Arial" w:hAnsi="Arial" w:cs="Arial"/>
          <w:sz w:val="16"/>
          <w:szCs w:val="24"/>
          <w:lang w:val="de-DE"/>
        </w:rPr>
      </w:pPr>
      <w:r w:rsidRPr="00627A07">
        <w:rPr>
          <w:rFonts w:ascii="Arial" w:hAnsi="Arial"/>
          <w:sz w:val="16"/>
          <w:lang w:val="de-DE"/>
        </w:rPr>
        <w:t>Allgemeine Verteilung</w:t>
      </w:r>
    </w:p>
    <w:p w14:paraId="6B4305F9" w14:textId="3A289D92" w:rsidR="00627A07" w:rsidRPr="00627A07" w:rsidRDefault="00627A07" w:rsidP="00627A07">
      <w:pPr>
        <w:tabs>
          <w:tab w:val="right" w:pos="3856"/>
          <w:tab w:val="left" w:pos="5670"/>
        </w:tabs>
        <w:suppressAutoHyphens w:val="0"/>
        <w:spacing w:line="240" w:lineRule="auto"/>
        <w:ind w:left="5387"/>
        <w:rPr>
          <w:rFonts w:ascii="Arial" w:eastAsia="Arial" w:hAnsi="Arial" w:cs="Arial"/>
          <w:szCs w:val="24"/>
          <w:lang w:val="de-DE"/>
        </w:rPr>
      </w:pPr>
      <w:r w:rsidRPr="00627A07">
        <w:rPr>
          <w:rFonts w:ascii="Arial" w:hAnsi="Arial"/>
          <w:lang w:val="de-DE"/>
        </w:rPr>
        <w:t xml:space="preserve">3. </w:t>
      </w:r>
      <w:r>
        <w:rPr>
          <w:rFonts w:ascii="Arial" w:hAnsi="Arial"/>
          <w:lang w:val="de-DE"/>
        </w:rPr>
        <w:t>Oktober</w:t>
      </w:r>
      <w:r w:rsidRPr="00627A07">
        <w:rPr>
          <w:rFonts w:ascii="Arial" w:hAnsi="Arial"/>
          <w:lang w:val="de-DE"/>
        </w:rPr>
        <w:t xml:space="preserve"> 2022</w:t>
      </w:r>
    </w:p>
    <w:p w14:paraId="05491C0B" w14:textId="77777777" w:rsidR="00627A07" w:rsidRPr="00627A07" w:rsidRDefault="00627A07" w:rsidP="00627A07">
      <w:pPr>
        <w:tabs>
          <w:tab w:val="right" w:pos="3856"/>
          <w:tab w:val="left" w:pos="5670"/>
        </w:tabs>
        <w:suppressAutoHyphens w:val="0"/>
        <w:spacing w:line="240" w:lineRule="auto"/>
        <w:ind w:left="5387" w:right="565"/>
        <w:rPr>
          <w:rFonts w:ascii="Arial" w:hAnsi="Arial" w:cs="Arial"/>
          <w:snapToGrid w:val="0"/>
          <w:kern w:val="1"/>
          <w:lang w:val="de-DE"/>
        </w:rPr>
      </w:pPr>
      <w:proofErr w:type="spellStart"/>
      <w:r w:rsidRPr="00627A07">
        <w:rPr>
          <w:rFonts w:ascii="Arial" w:hAnsi="Arial"/>
          <w:sz w:val="16"/>
          <w:lang w:val="de-DE"/>
        </w:rPr>
        <w:t>Or</w:t>
      </w:r>
      <w:proofErr w:type="spellEnd"/>
      <w:r w:rsidRPr="00627A07">
        <w:rPr>
          <w:rFonts w:ascii="Arial" w:hAnsi="Arial"/>
          <w:sz w:val="16"/>
          <w:lang w:val="de-DE"/>
        </w:rPr>
        <w:t>. ENGLISCH</w:t>
      </w:r>
    </w:p>
    <w:p w14:paraId="60C58BC4" w14:textId="77777777" w:rsidR="00627A07" w:rsidRPr="00627A07" w:rsidRDefault="00627A07" w:rsidP="00627A07">
      <w:pPr>
        <w:suppressAutoHyphens w:val="0"/>
        <w:spacing w:line="240" w:lineRule="auto"/>
        <w:rPr>
          <w:rFonts w:ascii="Arial" w:hAnsi="Arial" w:cs="Arial"/>
          <w:sz w:val="16"/>
          <w:szCs w:val="24"/>
          <w:lang w:val="de-DE"/>
        </w:rPr>
      </w:pPr>
    </w:p>
    <w:p w14:paraId="158FB9C5" w14:textId="77777777" w:rsidR="00627A07" w:rsidRPr="00627A07" w:rsidRDefault="00627A07" w:rsidP="00627A07">
      <w:pPr>
        <w:tabs>
          <w:tab w:val="left" w:pos="2977"/>
        </w:tabs>
        <w:spacing w:line="240" w:lineRule="auto"/>
        <w:ind w:left="3969"/>
        <w:jc w:val="both"/>
        <w:rPr>
          <w:rFonts w:ascii="Arial" w:hAnsi="Arial"/>
          <w:sz w:val="16"/>
          <w:szCs w:val="24"/>
          <w:lang w:val="de-DE"/>
        </w:rPr>
      </w:pPr>
      <w:r w:rsidRPr="00627A07">
        <w:rPr>
          <w:rFonts w:ascii="Arial" w:hAnsi="Arial"/>
          <w:noProof/>
          <w:sz w:val="16"/>
          <w:lang w:val="de-DE"/>
        </w:rPr>
        <w:t>VERWALTUNGSAUSSCHUSS DES EUROPÄISCHEN</w:t>
      </w:r>
    </w:p>
    <w:p w14:paraId="45D66CB2" w14:textId="77777777" w:rsidR="00627A07" w:rsidRPr="00627A07" w:rsidRDefault="00627A07" w:rsidP="00627A07">
      <w:pPr>
        <w:tabs>
          <w:tab w:val="left" w:pos="2977"/>
        </w:tabs>
        <w:spacing w:line="240" w:lineRule="auto"/>
        <w:ind w:left="3969"/>
        <w:jc w:val="both"/>
        <w:rPr>
          <w:rFonts w:ascii="Arial" w:hAnsi="Arial"/>
          <w:sz w:val="16"/>
          <w:szCs w:val="24"/>
          <w:lang w:val="de-DE"/>
        </w:rPr>
      </w:pPr>
      <w:r w:rsidRPr="00627A07">
        <w:rPr>
          <w:rFonts w:ascii="Arial" w:hAnsi="Arial"/>
          <w:noProof/>
          <w:sz w:val="16"/>
          <w:lang w:val="de-DE"/>
        </w:rPr>
        <w:t>ÜBEREINKOMMENS ÜBER DIE INTERNATIONALE BEFÖRDERUNG</w:t>
      </w:r>
    </w:p>
    <w:p w14:paraId="4E14AFFF" w14:textId="77777777" w:rsidR="00627A07" w:rsidRPr="00627A07" w:rsidRDefault="00627A07" w:rsidP="00627A07">
      <w:pPr>
        <w:tabs>
          <w:tab w:val="left" w:pos="2977"/>
        </w:tabs>
        <w:spacing w:line="240" w:lineRule="auto"/>
        <w:ind w:left="3969"/>
        <w:rPr>
          <w:rFonts w:ascii="Arial" w:hAnsi="Arial"/>
          <w:sz w:val="16"/>
          <w:szCs w:val="24"/>
          <w:lang w:val="de-DE"/>
        </w:rPr>
      </w:pPr>
      <w:r w:rsidRPr="00627A07">
        <w:rPr>
          <w:rFonts w:ascii="Arial" w:hAnsi="Arial"/>
          <w:noProof/>
          <w:sz w:val="16"/>
          <w:lang w:val="de-DE"/>
        </w:rPr>
        <w:t xml:space="preserve">VON GEFÄHRLICHEN GÜTERN AUF BINNENWASSERSTRAßEN </w:t>
      </w:r>
    </w:p>
    <w:p w14:paraId="0AB0A07B" w14:textId="77777777" w:rsidR="00627A07" w:rsidRPr="00627A07" w:rsidRDefault="00627A07" w:rsidP="00627A07">
      <w:pPr>
        <w:tabs>
          <w:tab w:val="left" w:pos="2977"/>
        </w:tabs>
        <w:spacing w:line="240" w:lineRule="auto"/>
        <w:ind w:left="3969"/>
        <w:rPr>
          <w:rFonts w:ascii="Arial" w:hAnsi="Arial"/>
          <w:sz w:val="16"/>
          <w:szCs w:val="24"/>
          <w:lang w:val="de-DE"/>
        </w:rPr>
      </w:pPr>
      <w:r w:rsidRPr="00627A07">
        <w:rPr>
          <w:rFonts w:ascii="Arial" w:hAnsi="Arial"/>
          <w:noProof/>
          <w:sz w:val="16"/>
          <w:lang w:val="de-DE"/>
        </w:rPr>
        <w:t>(ADN)</w:t>
      </w:r>
    </w:p>
    <w:p w14:paraId="3509562B" w14:textId="4102887C" w:rsidR="00627A07" w:rsidRPr="00627A07" w:rsidRDefault="00627A07" w:rsidP="00627A07">
      <w:pPr>
        <w:tabs>
          <w:tab w:val="left" w:pos="2977"/>
        </w:tabs>
        <w:ind w:left="3969"/>
        <w:rPr>
          <w:rFonts w:ascii="Arial" w:hAnsi="Arial"/>
          <w:sz w:val="16"/>
          <w:szCs w:val="24"/>
          <w:lang w:val="de-DE"/>
        </w:rPr>
      </w:pPr>
      <w:r w:rsidRPr="00627A07">
        <w:rPr>
          <w:rFonts w:ascii="Arial" w:hAnsi="Arial"/>
          <w:sz w:val="16"/>
          <w:lang w:val="de-DE"/>
        </w:rPr>
        <w:t>(2</w:t>
      </w:r>
      <w:r>
        <w:rPr>
          <w:rFonts w:ascii="Arial" w:hAnsi="Arial"/>
          <w:sz w:val="16"/>
          <w:lang w:val="de-DE"/>
        </w:rPr>
        <w:t>8</w:t>
      </w:r>
      <w:r w:rsidRPr="00627A07">
        <w:rPr>
          <w:rFonts w:ascii="Arial" w:hAnsi="Arial"/>
          <w:sz w:val="16"/>
          <w:lang w:val="de-DE"/>
        </w:rPr>
        <w:t>. Tagung, Genf, 2</w:t>
      </w:r>
      <w:r>
        <w:rPr>
          <w:rFonts w:ascii="Arial" w:hAnsi="Arial"/>
          <w:sz w:val="16"/>
          <w:lang w:val="de-DE"/>
        </w:rPr>
        <w:t>6</w:t>
      </w:r>
      <w:r w:rsidRPr="00627A07">
        <w:rPr>
          <w:rFonts w:ascii="Arial" w:hAnsi="Arial"/>
          <w:sz w:val="16"/>
          <w:lang w:val="de-DE"/>
        </w:rPr>
        <w:t xml:space="preserve">. </w:t>
      </w:r>
      <w:r>
        <w:rPr>
          <w:rFonts w:ascii="Arial" w:hAnsi="Arial"/>
          <w:sz w:val="16"/>
          <w:lang w:val="de-DE"/>
        </w:rPr>
        <w:t>August</w:t>
      </w:r>
      <w:r w:rsidRPr="00627A07">
        <w:rPr>
          <w:rFonts w:ascii="Arial" w:hAnsi="Arial"/>
          <w:sz w:val="16"/>
          <w:lang w:val="de-DE"/>
        </w:rPr>
        <w:t xml:space="preserve"> 2022)</w:t>
      </w:r>
    </w:p>
    <w:p w14:paraId="423B6E09" w14:textId="77777777" w:rsidR="00627A07" w:rsidRPr="00627A07" w:rsidRDefault="00627A07" w:rsidP="00627A07">
      <w:pPr>
        <w:jc w:val="center"/>
        <w:rPr>
          <w:rFonts w:ascii="Arial" w:hAnsi="Arial"/>
          <w:szCs w:val="24"/>
          <w:lang w:val="de-DE"/>
        </w:rPr>
      </w:pPr>
    </w:p>
    <w:p w14:paraId="20207C1F" w14:textId="77777777" w:rsidR="00627A07" w:rsidRPr="00D36498" w:rsidRDefault="00627A07" w:rsidP="00627A07">
      <w:pPr>
        <w:pStyle w:val="HChG"/>
        <w:rPr>
          <w:bCs/>
          <w:lang w:val="de-DE"/>
        </w:rPr>
      </w:pPr>
      <w:r w:rsidRPr="00627A07">
        <w:rPr>
          <w:lang w:val="de-DE"/>
        </w:rPr>
        <w:tab/>
      </w:r>
      <w:r w:rsidRPr="00627A07">
        <w:rPr>
          <w:lang w:val="de-DE"/>
        </w:rPr>
        <w:tab/>
      </w:r>
      <w:r w:rsidRPr="00AD2B10">
        <w:rPr>
          <w:lang w:val="de-DE"/>
        </w:rPr>
        <w:t>Protokoll der achtundzwanzigsten Sitzung des Verwaltungsausschusses des Europäischen Übereinkommens über die internationale Beförderung von gefährlichen Gütern auf Binnenwasserstraßen</w:t>
      </w:r>
      <w:r w:rsidRPr="00AD2B10">
        <w:rPr>
          <w:rStyle w:val="Appelnotedebasdep"/>
          <w:b w:val="0"/>
          <w:sz w:val="20"/>
          <w:vertAlign w:val="baseline"/>
          <w:lang w:val="de-DE"/>
        </w:rPr>
        <w:footnoteReference w:customMarkFollows="1" w:id="2"/>
        <w:t>*</w:t>
      </w:r>
    </w:p>
    <w:p w14:paraId="6B9C5D1C" w14:textId="7BC622E2" w:rsidR="005413D0" w:rsidRPr="00D36498" w:rsidRDefault="00EE1CA2" w:rsidP="00AD2B10">
      <w:pPr>
        <w:spacing w:after="120" w:line="200" w:lineRule="atLeast"/>
        <w:rPr>
          <w:sz w:val="28"/>
          <w:lang w:val="de-DE"/>
        </w:rPr>
      </w:pPr>
      <w:r w:rsidRPr="00D36498">
        <w:rPr>
          <w:sz w:val="28"/>
          <w:lang w:val="de-DE"/>
        </w:rPr>
        <w:br w:type="page"/>
      </w:r>
      <w:r w:rsidR="00AD2B10" w:rsidRPr="00AD2B10">
        <w:rPr>
          <w:sz w:val="28"/>
          <w:lang w:val="de-DE"/>
        </w:rPr>
        <w:lastRenderedPageBreak/>
        <w:t>Inhalt</w:t>
      </w:r>
    </w:p>
    <w:p w14:paraId="68ACF873" w14:textId="5929D423" w:rsidR="005413D0" w:rsidRPr="00D36498" w:rsidRDefault="005413D0" w:rsidP="00AD2B10">
      <w:pPr>
        <w:tabs>
          <w:tab w:val="right" w:pos="8929"/>
          <w:tab w:val="right" w:pos="9638"/>
        </w:tabs>
        <w:spacing w:after="120"/>
        <w:ind w:left="283"/>
        <w:rPr>
          <w:sz w:val="18"/>
          <w:lang w:val="de-DE"/>
        </w:rPr>
      </w:pPr>
      <w:r w:rsidRPr="00D36498">
        <w:rPr>
          <w:i/>
          <w:sz w:val="18"/>
          <w:lang w:val="de-DE"/>
        </w:rPr>
        <w:tab/>
      </w:r>
      <w:r w:rsidR="00AD2B10" w:rsidRPr="00AD2B10">
        <w:rPr>
          <w:i/>
          <w:sz w:val="18"/>
          <w:lang w:val="de-DE"/>
        </w:rPr>
        <w:t>Absätze</w:t>
      </w:r>
      <w:r w:rsidRPr="00D36498">
        <w:rPr>
          <w:i/>
          <w:sz w:val="18"/>
          <w:lang w:val="de-DE"/>
        </w:rPr>
        <w:tab/>
      </w:r>
      <w:r w:rsidR="00AD2B10" w:rsidRPr="00AD2B10">
        <w:rPr>
          <w:i/>
          <w:sz w:val="18"/>
          <w:lang w:val="de-DE"/>
        </w:rPr>
        <w:t>Seite</w:t>
      </w:r>
    </w:p>
    <w:p w14:paraId="4EC44897" w14:textId="72662F8A" w:rsidR="005413D0" w:rsidRPr="00D36498" w:rsidRDefault="00266FC6" w:rsidP="00AD2B10">
      <w:pPr>
        <w:tabs>
          <w:tab w:val="right" w:pos="850"/>
          <w:tab w:val="left" w:pos="1134"/>
          <w:tab w:val="left" w:pos="1559"/>
          <w:tab w:val="left" w:pos="1984"/>
          <w:tab w:val="left" w:leader="dot" w:pos="7654"/>
          <w:tab w:val="right" w:pos="8929"/>
          <w:tab w:val="right" w:pos="9638"/>
        </w:tabs>
        <w:spacing w:after="120"/>
        <w:rPr>
          <w:lang w:val="de-DE"/>
        </w:rPr>
      </w:pPr>
      <w:r w:rsidRPr="00D36498">
        <w:rPr>
          <w:lang w:val="de-DE"/>
        </w:rPr>
        <w:tab/>
      </w:r>
      <w:r w:rsidR="00AD2B10" w:rsidRPr="00AD2B10">
        <w:rPr>
          <w:lang w:val="de-DE"/>
        </w:rPr>
        <w:t>I.</w:t>
      </w:r>
      <w:r w:rsidRPr="00D36498">
        <w:rPr>
          <w:lang w:val="de-DE"/>
        </w:rPr>
        <w:tab/>
      </w:r>
      <w:r w:rsidR="00AD2B10" w:rsidRPr="00AD2B10">
        <w:rPr>
          <w:lang w:val="de-DE"/>
        </w:rPr>
        <w:t>Teilnehmer</w:t>
      </w:r>
      <w:r w:rsidR="00BE2CB0" w:rsidRPr="00D36498">
        <w:rPr>
          <w:lang w:val="de-DE"/>
        </w:rPr>
        <w:tab/>
      </w:r>
      <w:r w:rsidR="00BE2CB0" w:rsidRPr="00D36498">
        <w:rPr>
          <w:lang w:val="de-DE"/>
        </w:rPr>
        <w:tab/>
      </w:r>
      <w:r w:rsidR="00E44C01" w:rsidRPr="00D36498">
        <w:rPr>
          <w:lang w:val="de-DE"/>
        </w:rPr>
        <w:t>1-4</w:t>
      </w:r>
      <w:r w:rsidR="00395554" w:rsidRPr="00D36498">
        <w:rPr>
          <w:lang w:val="de-DE"/>
        </w:rPr>
        <w:tab/>
      </w:r>
      <w:r w:rsidR="00340536" w:rsidRPr="00D36498">
        <w:rPr>
          <w:lang w:val="de-DE"/>
        </w:rPr>
        <w:t>3</w:t>
      </w:r>
    </w:p>
    <w:p w14:paraId="5B21A983" w14:textId="37D9429B" w:rsidR="00866275" w:rsidRPr="00D36498" w:rsidRDefault="00266FC6" w:rsidP="00AD2B10">
      <w:pPr>
        <w:tabs>
          <w:tab w:val="right" w:pos="850"/>
          <w:tab w:val="left" w:pos="1134"/>
          <w:tab w:val="left" w:pos="1559"/>
          <w:tab w:val="left" w:pos="1984"/>
          <w:tab w:val="left" w:leader="dot" w:pos="7654"/>
          <w:tab w:val="right" w:pos="8929"/>
          <w:tab w:val="right" w:pos="9638"/>
        </w:tabs>
        <w:spacing w:after="120"/>
        <w:rPr>
          <w:lang w:val="de-DE"/>
        </w:rPr>
      </w:pPr>
      <w:r w:rsidRPr="00D36498">
        <w:rPr>
          <w:lang w:val="de-DE"/>
        </w:rPr>
        <w:tab/>
      </w:r>
      <w:r w:rsidR="00AD2B10" w:rsidRPr="00AD2B10">
        <w:rPr>
          <w:lang w:val="de-DE"/>
        </w:rPr>
        <w:t>II.</w:t>
      </w:r>
      <w:r w:rsidR="00BE2CB0" w:rsidRPr="00D36498">
        <w:rPr>
          <w:lang w:val="de-DE"/>
        </w:rPr>
        <w:tab/>
      </w:r>
      <w:r w:rsidR="00AD2B10" w:rsidRPr="00AD2B10">
        <w:rPr>
          <w:lang w:val="de-DE"/>
        </w:rPr>
        <w:t>Genehmigung der Tagesordnung (TOP 1)</w:t>
      </w:r>
      <w:r w:rsidR="00BB2C2B" w:rsidRPr="00D36498">
        <w:rPr>
          <w:lang w:val="de-DE"/>
        </w:rPr>
        <w:tab/>
      </w:r>
      <w:r w:rsidR="00BB2C2B" w:rsidRPr="00D36498">
        <w:rPr>
          <w:lang w:val="de-DE"/>
        </w:rPr>
        <w:tab/>
      </w:r>
      <w:r w:rsidR="00E44C01" w:rsidRPr="00D36498">
        <w:rPr>
          <w:lang w:val="de-DE"/>
        </w:rPr>
        <w:t>5</w:t>
      </w:r>
      <w:r w:rsidR="00BB2C2B" w:rsidRPr="00D36498">
        <w:rPr>
          <w:lang w:val="de-DE"/>
        </w:rPr>
        <w:tab/>
      </w:r>
      <w:r w:rsidR="00340536" w:rsidRPr="00D36498">
        <w:rPr>
          <w:lang w:val="de-DE"/>
        </w:rPr>
        <w:t>3</w:t>
      </w:r>
    </w:p>
    <w:p w14:paraId="483058AF" w14:textId="599891A3" w:rsidR="00BE2CB0" w:rsidRPr="00D36498" w:rsidRDefault="00266FC6" w:rsidP="006D2903">
      <w:pPr>
        <w:tabs>
          <w:tab w:val="right" w:pos="850"/>
          <w:tab w:val="left" w:pos="1134"/>
          <w:tab w:val="left" w:pos="1559"/>
          <w:tab w:val="left" w:pos="1984"/>
          <w:tab w:val="left" w:leader="dot" w:pos="7654"/>
          <w:tab w:val="right" w:pos="8929"/>
          <w:tab w:val="right" w:pos="9638"/>
        </w:tabs>
        <w:spacing w:after="120"/>
        <w:rPr>
          <w:snapToGrid w:val="0"/>
          <w:lang w:val="de-DE"/>
        </w:rPr>
      </w:pPr>
      <w:r w:rsidRPr="00D36498">
        <w:rPr>
          <w:lang w:val="de-DE"/>
        </w:rPr>
        <w:tab/>
      </w:r>
      <w:r w:rsidR="00AD2B10" w:rsidRPr="00AD2B10">
        <w:rPr>
          <w:lang w:val="de-DE"/>
        </w:rPr>
        <w:t>III.</w:t>
      </w:r>
      <w:r w:rsidR="00BE2CB0" w:rsidRPr="00D36498">
        <w:rPr>
          <w:lang w:val="de-DE"/>
        </w:rPr>
        <w:tab/>
      </w:r>
      <w:r w:rsidR="00AD2B10" w:rsidRPr="006D2903">
        <w:rPr>
          <w:snapToGrid w:val="0"/>
          <w:lang w:val="de-DE"/>
        </w:rPr>
        <w:t>Stand des Europäischen Übereinkommens über die internationale Beförderung</w:t>
      </w:r>
      <w:r w:rsidR="00265FC3" w:rsidRPr="00D36498">
        <w:rPr>
          <w:lang w:val="de-DE"/>
        </w:rPr>
        <w:br/>
      </w:r>
      <w:r w:rsidR="00265FC3" w:rsidRPr="00D36498">
        <w:rPr>
          <w:lang w:val="de-DE"/>
        </w:rPr>
        <w:tab/>
      </w:r>
      <w:r w:rsidR="00265FC3" w:rsidRPr="00D36498">
        <w:rPr>
          <w:lang w:val="de-DE"/>
        </w:rPr>
        <w:tab/>
      </w:r>
      <w:r w:rsidR="006D2903" w:rsidRPr="006D2903">
        <w:rPr>
          <w:lang w:val="de-DE"/>
        </w:rPr>
        <w:t>von gefährlichen Gütern auf Binnenwasserstraßen (ADN) (TOP 2)</w:t>
      </w:r>
      <w:r w:rsidR="00866275" w:rsidRPr="00D36498">
        <w:rPr>
          <w:snapToGrid w:val="0"/>
          <w:lang w:val="de-DE"/>
        </w:rPr>
        <w:tab/>
      </w:r>
      <w:r w:rsidR="00866275" w:rsidRPr="00D36498">
        <w:rPr>
          <w:snapToGrid w:val="0"/>
          <w:lang w:val="de-DE"/>
        </w:rPr>
        <w:tab/>
      </w:r>
      <w:r w:rsidR="00E44C01" w:rsidRPr="00D36498">
        <w:rPr>
          <w:snapToGrid w:val="0"/>
          <w:lang w:val="de-DE"/>
        </w:rPr>
        <w:t>6-7</w:t>
      </w:r>
      <w:r w:rsidR="00BB2C2B" w:rsidRPr="00D36498">
        <w:rPr>
          <w:snapToGrid w:val="0"/>
          <w:lang w:val="de-DE"/>
        </w:rPr>
        <w:tab/>
      </w:r>
      <w:r w:rsidR="00340536" w:rsidRPr="00D36498">
        <w:rPr>
          <w:snapToGrid w:val="0"/>
          <w:lang w:val="de-DE"/>
        </w:rPr>
        <w:t>3</w:t>
      </w:r>
    </w:p>
    <w:p w14:paraId="01C6FB88" w14:textId="5F37EDAC" w:rsidR="00866275" w:rsidRPr="00D36498" w:rsidRDefault="00266FC6" w:rsidP="006D2903">
      <w:pPr>
        <w:tabs>
          <w:tab w:val="right" w:pos="850"/>
          <w:tab w:val="left" w:pos="1134"/>
          <w:tab w:val="left" w:pos="1559"/>
          <w:tab w:val="left" w:pos="1984"/>
          <w:tab w:val="left" w:leader="dot" w:pos="7654"/>
          <w:tab w:val="right" w:pos="8929"/>
          <w:tab w:val="right" w:pos="9638"/>
        </w:tabs>
        <w:spacing w:after="120"/>
        <w:rPr>
          <w:lang w:val="de-DE"/>
        </w:rPr>
      </w:pPr>
      <w:r w:rsidRPr="00D36498">
        <w:rPr>
          <w:snapToGrid w:val="0"/>
          <w:lang w:val="de-DE"/>
        </w:rPr>
        <w:tab/>
      </w:r>
      <w:r w:rsidR="006D2903" w:rsidRPr="006D2903">
        <w:rPr>
          <w:lang w:val="de-DE"/>
        </w:rPr>
        <w:t>IV.</w:t>
      </w:r>
      <w:r w:rsidR="00866275" w:rsidRPr="00D36498">
        <w:rPr>
          <w:lang w:val="de-DE"/>
        </w:rPr>
        <w:tab/>
      </w:r>
      <w:r w:rsidR="006D2903" w:rsidRPr="006D2903">
        <w:rPr>
          <w:lang w:val="de-DE"/>
        </w:rPr>
        <w:t>Fragen betreffend die Umsetzung des ADN (TOP 3)</w:t>
      </w:r>
      <w:r w:rsidR="00866275" w:rsidRPr="00D36498">
        <w:rPr>
          <w:lang w:val="de-DE"/>
        </w:rPr>
        <w:tab/>
      </w:r>
      <w:r w:rsidR="00F71CF4" w:rsidRPr="00D36498">
        <w:rPr>
          <w:lang w:val="de-DE"/>
        </w:rPr>
        <w:tab/>
      </w:r>
      <w:r w:rsidR="00E44C01" w:rsidRPr="00D36498">
        <w:rPr>
          <w:lang w:val="de-DE"/>
        </w:rPr>
        <w:t>8-</w:t>
      </w:r>
      <w:r w:rsidR="005A620E" w:rsidRPr="00D36498">
        <w:rPr>
          <w:lang w:val="de-DE"/>
        </w:rPr>
        <w:t>22</w:t>
      </w:r>
      <w:r w:rsidR="00866275" w:rsidRPr="00D36498">
        <w:rPr>
          <w:lang w:val="de-DE"/>
        </w:rPr>
        <w:tab/>
      </w:r>
      <w:r w:rsidR="00340536" w:rsidRPr="00D36498">
        <w:rPr>
          <w:lang w:val="de-DE"/>
        </w:rPr>
        <w:t>3</w:t>
      </w:r>
    </w:p>
    <w:p w14:paraId="636021C0" w14:textId="1F5654AE" w:rsidR="00996287" w:rsidRPr="00D36498" w:rsidRDefault="00E91B0A" w:rsidP="006D2903">
      <w:pPr>
        <w:tabs>
          <w:tab w:val="right" w:pos="850"/>
          <w:tab w:val="left" w:pos="1134"/>
          <w:tab w:val="left" w:pos="1559"/>
          <w:tab w:val="left" w:pos="1984"/>
          <w:tab w:val="left" w:leader="dot" w:pos="7654"/>
          <w:tab w:val="right" w:pos="8929"/>
          <w:tab w:val="right" w:pos="9638"/>
        </w:tabs>
        <w:spacing w:after="120"/>
        <w:rPr>
          <w:lang w:val="de-DE"/>
        </w:rPr>
      </w:pPr>
      <w:r w:rsidRPr="00D36498">
        <w:rPr>
          <w:lang w:val="de-DE"/>
        </w:rPr>
        <w:tab/>
      </w:r>
      <w:r w:rsidR="00266FC6" w:rsidRPr="00D36498">
        <w:rPr>
          <w:lang w:val="de-DE"/>
        </w:rPr>
        <w:tab/>
      </w:r>
      <w:r w:rsidR="006D2903" w:rsidRPr="006D2903">
        <w:rPr>
          <w:lang w:val="de-DE"/>
        </w:rPr>
        <w:t>A.</w:t>
      </w:r>
      <w:r w:rsidRPr="00D36498">
        <w:rPr>
          <w:lang w:val="de-DE"/>
        </w:rPr>
        <w:tab/>
      </w:r>
      <w:r w:rsidR="006D2903" w:rsidRPr="006D2903">
        <w:rPr>
          <w:lang w:val="de-DE"/>
        </w:rPr>
        <w:t>Klassifikationsgesellschaften</w:t>
      </w:r>
      <w:r w:rsidR="00F71CF4" w:rsidRPr="00D36498">
        <w:rPr>
          <w:lang w:val="de-DE"/>
        </w:rPr>
        <w:tab/>
      </w:r>
      <w:r w:rsidR="00E44C01" w:rsidRPr="00D36498">
        <w:rPr>
          <w:lang w:val="de-DE"/>
        </w:rPr>
        <w:tab/>
        <w:t>8-1</w:t>
      </w:r>
      <w:r w:rsidR="00B97312" w:rsidRPr="00D36498">
        <w:rPr>
          <w:lang w:val="de-DE"/>
        </w:rPr>
        <w:t>0</w:t>
      </w:r>
      <w:r w:rsidR="00340536" w:rsidRPr="00D36498">
        <w:rPr>
          <w:lang w:val="de-DE"/>
        </w:rPr>
        <w:tab/>
        <w:t>3</w:t>
      </w:r>
    </w:p>
    <w:p w14:paraId="72501448" w14:textId="1ED57B68" w:rsidR="00E91B0A" w:rsidRPr="00D36498" w:rsidRDefault="00266FC6" w:rsidP="006D2903">
      <w:pPr>
        <w:tabs>
          <w:tab w:val="right" w:pos="850"/>
          <w:tab w:val="left" w:pos="1134"/>
          <w:tab w:val="left" w:pos="1559"/>
          <w:tab w:val="left" w:pos="1984"/>
          <w:tab w:val="left" w:leader="dot" w:pos="7654"/>
          <w:tab w:val="right" w:pos="8929"/>
          <w:tab w:val="right" w:pos="9638"/>
        </w:tabs>
        <w:spacing w:after="120"/>
        <w:rPr>
          <w:lang w:val="de-DE"/>
        </w:rPr>
      </w:pPr>
      <w:r w:rsidRPr="00D36498">
        <w:rPr>
          <w:lang w:val="de-DE"/>
        </w:rPr>
        <w:tab/>
      </w:r>
      <w:r w:rsidR="00E91B0A" w:rsidRPr="00D36498">
        <w:rPr>
          <w:lang w:val="de-DE"/>
        </w:rPr>
        <w:tab/>
      </w:r>
      <w:r w:rsidR="006D2903" w:rsidRPr="006D2903">
        <w:rPr>
          <w:lang w:val="de-DE"/>
        </w:rPr>
        <w:t>B.</w:t>
      </w:r>
      <w:r w:rsidR="00E91B0A" w:rsidRPr="00D36498">
        <w:rPr>
          <w:lang w:val="de-DE"/>
        </w:rPr>
        <w:tab/>
      </w:r>
      <w:r w:rsidR="006D2903" w:rsidRPr="006D2903">
        <w:rPr>
          <w:lang w:val="de-DE"/>
        </w:rPr>
        <w:t>Ausnahmegenehmigungen, Abweichungen und Gleichwertigkeiten</w:t>
      </w:r>
      <w:r w:rsidR="00F71CF4" w:rsidRPr="00D36498">
        <w:rPr>
          <w:lang w:val="de-DE"/>
        </w:rPr>
        <w:tab/>
      </w:r>
      <w:r w:rsidR="00F71CF4" w:rsidRPr="00D36498">
        <w:rPr>
          <w:lang w:val="de-DE"/>
        </w:rPr>
        <w:tab/>
      </w:r>
      <w:r w:rsidR="00E44C01" w:rsidRPr="00D36498">
        <w:rPr>
          <w:lang w:val="de-DE"/>
        </w:rPr>
        <w:t>1</w:t>
      </w:r>
      <w:r w:rsidR="00B97312" w:rsidRPr="00D36498">
        <w:rPr>
          <w:lang w:val="de-DE"/>
        </w:rPr>
        <w:t>1</w:t>
      </w:r>
      <w:r w:rsidR="00E44C01" w:rsidRPr="00D36498">
        <w:rPr>
          <w:lang w:val="de-DE"/>
        </w:rPr>
        <w:t>-1</w:t>
      </w:r>
      <w:r w:rsidR="00B97312" w:rsidRPr="00D36498">
        <w:rPr>
          <w:lang w:val="de-DE"/>
        </w:rPr>
        <w:t>2</w:t>
      </w:r>
      <w:r w:rsidR="00E91B0A" w:rsidRPr="00D36498">
        <w:rPr>
          <w:lang w:val="de-DE"/>
        </w:rPr>
        <w:tab/>
      </w:r>
      <w:r w:rsidR="00340536" w:rsidRPr="00D36498">
        <w:rPr>
          <w:lang w:val="de-DE"/>
        </w:rPr>
        <w:t>4</w:t>
      </w:r>
    </w:p>
    <w:p w14:paraId="0526F0B1" w14:textId="72893704" w:rsidR="00E91B0A" w:rsidRPr="00D36498" w:rsidRDefault="00266FC6" w:rsidP="006D2903">
      <w:pPr>
        <w:tabs>
          <w:tab w:val="right" w:pos="850"/>
          <w:tab w:val="left" w:pos="1134"/>
          <w:tab w:val="left" w:pos="1559"/>
          <w:tab w:val="left" w:pos="1984"/>
          <w:tab w:val="left" w:leader="dot" w:pos="7654"/>
          <w:tab w:val="right" w:pos="8929"/>
          <w:tab w:val="right" w:pos="9638"/>
        </w:tabs>
        <w:spacing w:after="120"/>
        <w:rPr>
          <w:lang w:val="de-DE"/>
        </w:rPr>
      </w:pPr>
      <w:r w:rsidRPr="00D36498">
        <w:rPr>
          <w:snapToGrid w:val="0"/>
          <w:lang w:val="de-DE"/>
        </w:rPr>
        <w:tab/>
      </w:r>
      <w:r w:rsidR="00E91B0A" w:rsidRPr="00D36498">
        <w:rPr>
          <w:snapToGrid w:val="0"/>
          <w:lang w:val="de-DE"/>
        </w:rPr>
        <w:tab/>
      </w:r>
      <w:r w:rsidR="006D2903" w:rsidRPr="006D2903">
        <w:rPr>
          <w:snapToGrid w:val="0"/>
          <w:lang w:val="de-DE"/>
        </w:rPr>
        <w:t>C.</w:t>
      </w:r>
      <w:r w:rsidR="00E91B0A" w:rsidRPr="00D36498">
        <w:rPr>
          <w:snapToGrid w:val="0"/>
          <w:lang w:val="de-DE"/>
        </w:rPr>
        <w:tab/>
      </w:r>
      <w:r w:rsidR="006D2903" w:rsidRPr="006D2903">
        <w:rPr>
          <w:lang w:val="de-DE"/>
        </w:rPr>
        <w:t>Verschiedene Mitteilungen</w:t>
      </w:r>
      <w:r w:rsidR="00BB2C2B" w:rsidRPr="00D36498">
        <w:rPr>
          <w:lang w:val="de-DE"/>
        </w:rPr>
        <w:tab/>
      </w:r>
      <w:r w:rsidR="00BB2C2B" w:rsidRPr="00D36498">
        <w:rPr>
          <w:lang w:val="de-DE"/>
        </w:rPr>
        <w:tab/>
      </w:r>
      <w:r w:rsidR="00E44C01" w:rsidRPr="00D36498">
        <w:rPr>
          <w:lang w:val="de-DE"/>
        </w:rPr>
        <w:t>1</w:t>
      </w:r>
      <w:r w:rsidR="00B97312" w:rsidRPr="00D36498">
        <w:rPr>
          <w:lang w:val="de-DE"/>
        </w:rPr>
        <w:t>3</w:t>
      </w:r>
      <w:r w:rsidR="00E44C01" w:rsidRPr="00D36498">
        <w:rPr>
          <w:lang w:val="de-DE"/>
        </w:rPr>
        <w:t>-</w:t>
      </w:r>
      <w:r w:rsidR="00B334F7" w:rsidRPr="00D36498">
        <w:rPr>
          <w:lang w:val="de-DE"/>
        </w:rPr>
        <w:t>2</w:t>
      </w:r>
      <w:r w:rsidR="00E44C01" w:rsidRPr="00D36498">
        <w:rPr>
          <w:lang w:val="de-DE"/>
        </w:rPr>
        <w:t>1</w:t>
      </w:r>
      <w:r w:rsidR="00BB2C2B" w:rsidRPr="00D36498">
        <w:rPr>
          <w:lang w:val="de-DE"/>
        </w:rPr>
        <w:tab/>
      </w:r>
      <w:r w:rsidR="00340536" w:rsidRPr="00D36498">
        <w:rPr>
          <w:lang w:val="de-DE"/>
        </w:rPr>
        <w:t>4</w:t>
      </w:r>
    </w:p>
    <w:p w14:paraId="2EE87B29" w14:textId="3BB109CC" w:rsidR="00B97312" w:rsidRPr="00D36498" w:rsidRDefault="00B97312" w:rsidP="006D2903">
      <w:pPr>
        <w:tabs>
          <w:tab w:val="right" w:pos="850"/>
          <w:tab w:val="left" w:pos="1134"/>
          <w:tab w:val="left" w:pos="1559"/>
          <w:tab w:val="left" w:pos="1984"/>
          <w:tab w:val="left" w:leader="dot" w:pos="7654"/>
          <w:tab w:val="right" w:pos="8929"/>
          <w:tab w:val="right" w:pos="9638"/>
        </w:tabs>
        <w:spacing w:after="120"/>
        <w:ind w:left="1984" w:hanging="1984"/>
        <w:rPr>
          <w:lang w:val="de-DE"/>
        </w:rPr>
      </w:pPr>
      <w:r w:rsidRPr="00D36498">
        <w:rPr>
          <w:lang w:val="de-DE"/>
        </w:rPr>
        <w:tab/>
      </w:r>
      <w:r w:rsidRPr="00D36498">
        <w:rPr>
          <w:lang w:val="de-DE"/>
        </w:rPr>
        <w:tab/>
      </w:r>
      <w:r w:rsidRPr="00D36498">
        <w:rPr>
          <w:lang w:val="de-DE"/>
        </w:rPr>
        <w:tab/>
        <w:t>1.</w:t>
      </w:r>
      <w:r w:rsidRPr="00D36498">
        <w:rPr>
          <w:lang w:val="de-DE"/>
        </w:rPr>
        <w:tab/>
      </w:r>
      <w:r w:rsidR="006D2903" w:rsidRPr="006D2903">
        <w:rPr>
          <w:lang w:val="de-DE"/>
        </w:rPr>
        <w:t>Prüfungsstatistiken</w:t>
      </w:r>
      <w:r w:rsidRPr="00D36498">
        <w:rPr>
          <w:lang w:val="de-DE"/>
        </w:rPr>
        <w:tab/>
      </w:r>
      <w:r w:rsidRPr="00D36498">
        <w:rPr>
          <w:lang w:val="de-DE"/>
        </w:rPr>
        <w:tab/>
        <w:t>13-14</w:t>
      </w:r>
      <w:r w:rsidRPr="00D36498">
        <w:rPr>
          <w:lang w:val="de-DE"/>
        </w:rPr>
        <w:tab/>
        <w:t>4</w:t>
      </w:r>
    </w:p>
    <w:p w14:paraId="27C9A9FD" w14:textId="37D1AF6D" w:rsidR="00B97312" w:rsidRPr="00D36498" w:rsidRDefault="00B97312" w:rsidP="006D2903">
      <w:pPr>
        <w:tabs>
          <w:tab w:val="right" w:pos="850"/>
          <w:tab w:val="left" w:pos="1134"/>
          <w:tab w:val="left" w:pos="1559"/>
          <w:tab w:val="left" w:pos="1984"/>
          <w:tab w:val="left" w:leader="dot" w:pos="7654"/>
          <w:tab w:val="right" w:pos="8929"/>
          <w:tab w:val="right" w:pos="9638"/>
        </w:tabs>
        <w:spacing w:after="120"/>
        <w:rPr>
          <w:lang w:val="de-DE"/>
        </w:rPr>
      </w:pPr>
      <w:r w:rsidRPr="00D36498">
        <w:rPr>
          <w:lang w:val="de-DE"/>
        </w:rPr>
        <w:tab/>
      </w:r>
      <w:r w:rsidRPr="00D36498">
        <w:rPr>
          <w:lang w:val="de-DE"/>
        </w:rPr>
        <w:tab/>
      </w:r>
      <w:r w:rsidRPr="00D36498">
        <w:rPr>
          <w:lang w:val="de-DE"/>
        </w:rPr>
        <w:tab/>
        <w:t>2.</w:t>
      </w:r>
      <w:r w:rsidRPr="00D36498">
        <w:rPr>
          <w:lang w:val="de-DE"/>
        </w:rPr>
        <w:tab/>
      </w:r>
      <w:r w:rsidR="006D2903" w:rsidRPr="00DE39C1">
        <w:rPr>
          <w:lang w:val="de-DE"/>
        </w:rPr>
        <w:t>Muster</w:t>
      </w:r>
      <w:r w:rsidR="00037116" w:rsidRPr="00DE39C1">
        <w:rPr>
          <w:lang w:val="de-DE"/>
        </w:rPr>
        <w:t xml:space="preserve"> für S</w:t>
      </w:r>
      <w:r w:rsidR="006D2903" w:rsidRPr="00DE39C1">
        <w:rPr>
          <w:lang w:val="de-DE"/>
        </w:rPr>
        <w:t>achkundebescheinigungen</w:t>
      </w:r>
      <w:r w:rsidRPr="00D36498">
        <w:rPr>
          <w:lang w:val="de-DE"/>
        </w:rPr>
        <w:tab/>
      </w:r>
      <w:r w:rsidRPr="00D36498">
        <w:rPr>
          <w:lang w:val="de-DE"/>
        </w:rPr>
        <w:tab/>
        <w:t>15-21</w:t>
      </w:r>
      <w:r w:rsidRPr="00D36498">
        <w:rPr>
          <w:lang w:val="de-DE"/>
        </w:rPr>
        <w:tab/>
        <w:t>4</w:t>
      </w:r>
    </w:p>
    <w:p w14:paraId="41EC6462" w14:textId="6E4877FD" w:rsidR="003338E1" w:rsidRPr="00D36498" w:rsidRDefault="003338E1" w:rsidP="006D2903">
      <w:pPr>
        <w:tabs>
          <w:tab w:val="right" w:pos="850"/>
          <w:tab w:val="left" w:pos="1134"/>
          <w:tab w:val="left" w:pos="1559"/>
          <w:tab w:val="left" w:pos="1984"/>
          <w:tab w:val="left" w:leader="dot" w:pos="7654"/>
          <w:tab w:val="right" w:pos="8929"/>
          <w:tab w:val="right" w:pos="9638"/>
        </w:tabs>
        <w:spacing w:after="120"/>
        <w:rPr>
          <w:lang w:val="de-DE"/>
        </w:rPr>
      </w:pPr>
      <w:r w:rsidRPr="00D36498">
        <w:rPr>
          <w:snapToGrid w:val="0"/>
          <w:lang w:val="de-DE"/>
        </w:rPr>
        <w:tab/>
      </w:r>
      <w:r w:rsidRPr="00D36498">
        <w:rPr>
          <w:snapToGrid w:val="0"/>
          <w:lang w:val="de-DE"/>
        </w:rPr>
        <w:tab/>
      </w:r>
      <w:r w:rsidR="006D2903" w:rsidRPr="006D2903">
        <w:rPr>
          <w:snapToGrid w:val="0"/>
          <w:lang w:val="de-DE"/>
        </w:rPr>
        <w:t>D.</w:t>
      </w:r>
      <w:r w:rsidRPr="00D36498">
        <w:rPr>
          <w:snapToGrid w:val="0"/>
          <w:lang w:val="de-DE"/>
        </w:rPr>
        <w:tab/>
      </w:r>
      <w:r w:rsidR="006D2903" w:rsidRPr="006D2903">
        <w:rPr>
          <w:lang w:val="de-DE"/>
        </w:rPr>
        <w:t>Sonstige Fragen</w:t>
      </w:r>
      <w:r w:rsidR="00BC0545" w:rsidRPr="00D36498">
        <w:rPr>
          <w:lang w:val="de-DE"/>
        </w:rPr>
        <w:tab/>
      </w:r>
      <w:r w:rsidR="00BC0545" w:rsidRPr="00D36498">
        <w:rPr>
          <w:lang w:val="de-DE"/>
        </w:rPr>
        <w:tab/>
      </w:r>
      <w:r w:rsidR="00052E47" w:rsidRPr="00D36498">
        <w:rPr>
          <w:lang w:val="de-DE"/>
        </w:rPr>
        <w:t>22</w:t>
      </w:r>
      <w:r w:rsidR="00340536" w:rsidRPr="00D36498">
        <w:rPr>
          <w:lang w:val="de-DE"/>
        </w:rPr>
        <w:tab/>
        <w:t>5</w:t>
      </w:r>
    </w:p>
    <w:p w14:paraId="24D3D247" w14:textId="59F6FC58" w:rsidR="00E91B0A" w:rsidRPr="00D36498" w:rsidRDefault="00266FC6" w:rsidP="006D2903">
      <w:pPr>
        <w:tabs>
          <w:tab w:val="right" w:pos="850"/>
          <w:tab w:val="left" w:pos="1134"/>
          <w:tab w:val="left" w:pos="1559"/>
          <w:tab w:val="left" w:pos="1984"/>
          <w:tab w:val="left" w:leader="dot" w:pos="7654"/>
          <w:tab w:val="right" w:pos="8929"/>
          <w:tab w:val="right" w:pos="9638"/>
        </w:tabs>
        <w:spacing w:after="120"/>
        <w:rPr>
          <w:lang w:val="de-DE"/>
        </w:rPr>
      </w:pPr>
      <w:r w:rsidRPr="00D36498">
        <w:rPr>
          <w:snapToGrid w:val="0"/>
          <w:lang w:val="de-DE"/>
        </w:rPr>
        <w:tab/>
      </w:r>
      <w:r w:rsidR="006D2903" w:rsidRPr="006D2903">
        <w:rPr>
          <w:snapToGrid w:val="0"/>
          <w:lang w:val="de-DE"/>
        </w:rPr>
        <w:t>V.</w:t>
      </w:r>
      <w:r w:rsidR="00E91B0A" w:rsidRPr="00D36498">
        <w:rPr>
          <w:snapToGrid w:val="0"/>
          <w:lang w:val="de-DE"/>
        </w:rPr>
        <w:tab/>
      </w:r>
      <w:r w:rsidR="006D2903" w:rsidRPr="006D2903">
        <w:rPr>
          <w:snapToGrid w:val="0"/>
          <w:lang w:val="de-DE"/>
        </w:rPr>
        <w:t>Arbeiten des Sicherheitsausschusses (TOP 4)</w:t>
      </w:r>
      <w:r w:rsidR="009856EB" w:rsidRPr="00D36498">
        <w:rPr>
          <w:lang w:val="de-DE"/>
        </w:rPr>
        <w:tab/>
      </w:r>
      <w:r w:rsidR="009856EB" w:rsidRPr="00D36498">
        <w:rPr>
          <w:lang w:val="de-DE"/>
        </w:rPr>
        <w:tab/>
      </w:r>
      <w:r w:rsidR="00E44C01" w:rsidRPr="00D36498">
        <w:rPr>
          <w:lang w:val="de-DE"/>
        </w:rPr>
        <w:t>2</w:t>
      </w:r>
      <w:r w:rsidR="00052E47" w:rsidRPr="00D36498">
        <w:rPr>
          <w:lang w:val="de-DE"/>
        </w:rPr>
        <w:t>3</w:t>
      </w:r>
      <w:r w:rsidR="00E44C01" w:rsidRPr="00D36498">
        <w:rPr>
          <w:lang w:val="de-DE"/>
        </w:rPr>
        <w:t>-2</w:t>
      </w:r>
      <w:r w:rsidR="00052E47" w:rsidRPr="00D36498">
        <w:rPr>
          <w:lang w:val="de-DE"/>
        </w:rPr>
        <w:t>4</w:t>
      </w:r>
      <w:r w:rsidR="00340536" w:rsidRPr="00D36498">
        <w:rPr>
          <w:lang w:val="de-DE"/>
        </w:rPr>
        <w:tab/>
        <w:t>5</w:t>
      </w:r>
    </w:p>
    <w:p w14:paraId="6D36BCFD" w14:textId="5C010320" w:rsidR="00E91B0A" w:rsidRPr="00D36498" w:rsidRDefault="00266FC6" w:rsidP="006D2903">
      <w:pPr>
        <w:tabs>
          <w:tab w:val="right" w:pos="850"/>
          <w:tab w:val="left" w:pos="1134"/>
          <w:tab w:val="left" w:pos="1559"/>
          <w:tab w:val="left" w:pos="1984"/>
          <w:tab w:val="left" w:leader="dot" w:pos="7654"/>
          <w:tab w:val="right" w:pos="8929"/>
          <w:tab w:val="right" w:pos="9638"/>
        </w:tabs>
        <w:spacing w:after="120"/>
        <w:rPr>
          <w:snapToGrid w:val="0"/>
          <w:lang w:val="de-DE"/>
        </w:rPr>
      </w:pPr>
      <w:r w:rsidRPr="00D36498">
        <w:rPr>
          <w:snapToGrid w:val="0"/>
          <w:lang w:val="de-DE"/>
        </w:rPr>
        <w:tab/>
      </w:r>
      <w:r w:rsidR="006D2903" w:rsidRPr="006D2903">
        <w:rPr>
          <w:snapToGrid w:val="0"/>
          <w:lang w:val="de-DE"/>
        </w:rPr>
        <w:t>VI.</w:t>
      </w:r>
      <w:r w:rsidR="00E91B0A" w:rsidRPr="00D36498">
        <w:rPr>
          <w:snapToGrid w:val="0"/>
          <w:lang w:val="de-DE"/>
        </w:rPr>
        <w:tab/>
      </w:r>
      <w:r w:rsidR="006D2903" w:rsidRPr="006D2903">
        <w:rPr>
          <w:snapToGrid w:val="0"/>
          <w:lang w:val="de-DE"/>
        </w:rPr>
        <w:t>Arbeitsprogramm und Sitzungsplan (TOP 5)</w:t>
      </w:r>
      <w:r w:rsidR="009040F0" w:rsidRPr="00D36498">
        <w:rPr>
          <w:snapToGrid w:val="0"/>
          <w:lang w:val="de-DE"/>
        </w:rPr>
        <w:tab/>
      </w:r>
      <w:r w:rsidR="009040F0" w:rsidRPr="00D36498">
        <w:rPr>
          <w:snapToGrid w:val="0"/>
          <w:lang w:val="de-DE"/>
        </w:rPr>
        <w:tab/>
      </w:r>
      <w:r w:rsidR="00E44C01" w:rsidRPr="00D36498">
        <w:rPr>
          <w:snapToGrid w:val="0"/>
          <w:lang w:val="de-DE"/>
        </w:rPr>
        <w:t>2</w:t>
      </w:r>
      <w:r w:rsidR="00E03CE3" w:rsidRPr="00D36498">
        <w:rPr>
          <w:snapToGrid w:val="0"/>
          <w:lang w:val="de-DE"/>
        </w:rPr>
        <w:t>5</w:t>
      </w:r>
      <w:r w:rsidR="00340536" w:rsidRPr="00D36498">
        <w:rPr>
          <w:snapToGrid w:val="0"/>
          <w:lang w:val="de-DE"/>
        </w:rPr>
        <w:tab/>
      </w:r>
      <w:r w:rsidR="00E03CE3" w:rsidRPr="00D36498">
        <w:rPr>
          <w:snapToGrid w:val="0"/>
          <w:lang w:val="de-DE"/>
        </w:rPr>
        <w:t>6</w:t>
      </w:r>
    </w:p>
    <w:p w14:paraId="67FD35E3" w14:textId="2D8AA434" w:rsidR="00E91B0A" w:rsidRPr="00D36498" w:rsidRDefault="00266FC6" w:rsidP="006D2903">
      <w:pPr>
        <w:tabs>
          <w:tab w:val="right" w:pos="850"/>
          <w:tab w:val="left" w:pos="1134"/>
          <w:tab w:val="left" w:pos="1559"/>
          <w:tab w:val="left" w:pos="1984"/>
          <w:tab w:val="left" w:leader="dot" w:pos="7654"/>
          <w:tab w:val="right" w:pos="8929"/>
          <w:tab w:val="right" w:pos="9638"/>
        </w:tabs>
        <w:spacing w:after="120"/>
        <w:rPr>
          <w:snapToGrid w:val="0"/>
          <w:lang w:val="de-DE"/>
        </w:rPr>
      </w:pPr>
      <w:r w:rsidRPr="00D36498">
        <w:rPr>
          <w:snapToGrid w:val="0"/>
          <w:lang w:val="de-DE"/>
        </w:rPr>
        <w:tab/>
      </w:r>
      <w:r w:rsidR="006D2903" w:rsidRPr="006D2903">
        <w:rPr>
          <w:snapToGrid w:val="0"/>
          <w:lang w:val="de-DE"/>
        </w:rPr>
        <w:t>VII.</w:t>
      </w:r>
      <w:r w:rsidR="00E91B0A" w:rsidRPr="00D36498">
        <w:rPr>
          <w:snapToGrid w:val="0"/>
          <w:lang w:val="de-DE"/>
        </w:rPr>
        <w:tab/>
      </w:r>
      <w:r w:rsidR="006D2903" w:rsidRPr="006D2903">
        <w:rPr>
          <w:snapToGrid w:val="0"/>
          <w:lang w:val="de-DE"/>
        </w:rPr>
        <w:t>Verschiedenes (TOP 6)</w:t>
      </w:r>
      <w:r w:rsidR="009040F0" w:rsidRPr="00D36498">
        <w:rPr>
          <w:snapToGrid w:val="0"/>
          <w:lang w:val="de-DE"/>
        </w:rPr>
        <w:tab/>
      </w:r>
      <w:r w:rsidR="009040F0" w:rsidRPr="00D36498">
        <w:rPr>
          <w:snapToGrid w:val="0"/>
          <w:lang w:val="de-DE"/>
        </w:rPr>
        <w:tab/>
      </w:r>
      <w:r w:rsidR="00E44C01" w:rsidRPr="00D36498">
        <w:rPr>
          <w:snapToGrid w:val="0"/>
          <w:lang w:val="de-DE"/>
        </w:rPr>
        <w:t>2</w:t>
      </w:r>
      <w:r w:rsidR="00E03CE3" w:rsidRPr="00D36498">
        <w:rPr>
          <w:snapToGrid w:val="0"/>
          <w:lang w:val="de-DE"/>
        </w:rPr>
        <w:t>6</w:t>
      </w:r>
      <w:r w:rsidR="00340536" w:rsidRPr="00D36498">
        <w:rPr>
          <w:snapToGrid w:val="0"/>
          <w:lang w:val="de-DE"/>
        </w:rPr>
        <w:tab/>
        <w:t>6</w:t>
      </w:r>
    </w:p>
    <w:p w14:paraId="53844AA8" w14:textId="449C3804" w:rsidR="00996287" w:rsidRPr="00D36498" w:rsidRDefault="00996287" w:rsidP="006D2903">
      <w:pPr>
        <w:tabs>
          <w:tab w:val="right" w:pos="850"/>
          <w:tab w:val="left" w:pos="1134"/>
          <w:tab w:val="left" w:pos="1559"/>
          <w:tab w:val="left" w:pos="1984"/>
          <w:tab w:val="left" w:leader="dot" w:pos="7654"/>
          <w:tab w:val="right" w:pos="8929"/>
          <w:tab w:val="right" w:pos="9638"/>
        </w:tabs>
        <w:spacing w:after="120"/>
        <w:ind w:left="1984" w:hanging="1984"/>
        <w:rPr>
          <w:lang w:val="de-DE"/>
        </w:rPr>
      </w:pPr>
      <w:r w:rsidRPr="00D36498">
        <w:rPr>
          <w:lang w:val="de-DE"/>
        </w:rPr>
        <w:tab/>
      </w:r>
      <w:r w:rsidRPr="00D36498">
        <w:rPr>
          <w:lang w:val="de-DE"/>
        </w:rPr>
        <w:tab/>
      </w:r>
      <w:r w:rsidR="006D2903" w:rsidRPr="006D2903">
        <w:rPr>
          <w:lang w:val="de-DE"/>
        </w:rPr>
        <w:t>A.</w:t>
      </w:r>
      <w:r w:rsidRPr="00D36498">
        <w:rPr>
          <w:lang w:val="de-DE"/>
        </w:rPr>
        <w:tab/>
      </w:r>
      <w:r w:rsidR="006D2903" w:rsidRPr="006D2903">
        <w:rPr>
          <w:lang w:val="de-DE"/>
        </w:rPr>
        <w:t>Ausgabe 2023 des ADN</w:t>
      </w:r>
      <w:r w:rsidR="00E44C01" w:rsidRPr="00D36498">
        <w:rPr>
          <w:lang w:val="de-DE"/>
        </w:rPr>
        <w:tab/>
      </w:r>
      <w:r w:rsidR="00E44C01" w:rsidRPr="00D36498">
        <w:rPr>
          <w:lang w:val="de-DE"/>
        </w:rPr>
        <w:tab/>
        <w:t>2</w:t>
      </w:r>
      <w:r w:rsidR="005E0C9C" w:rsidRPr="00D36498">
        <w:rPr>
          <w:lang w:val="de-DE"/>
        </w:rPr>
        <w:t>6</w:t>
      </w:r>
      <w:r w:rsidR="00340536" w:rsidRPr="00D36498">
        <w:rPr>
          <w:lang w:val="de-DE"/>
        </w:rPr>
        <w:tab/>
        <w:t>6</w:t>
      </w:r>
    </w:p>
    <w:p w14:paraId="78092898" w14:textId="206EC9FA" w:rsidR="00266FC6" w:rsidRPr="00D36498" w:rsidRDefault="009049AF" w:rsidP="006D2903">
      <w:pPr>
        <w:tabs>
          <w:tab w:val="right" w:pos="850"/>
          <w:tab w:val="left" w:pos="1134"/>
          <w:tab w:val="left" w:pos="1559"/>
          <w:tab w:val="left" w:pos="1984"/>
          <w:tab w:val="left" w:leader="dot" w:pos="7654"/>
          <w:tab w:val="right" w:pos="8929"/>
          <w:tab w:val="right" w:pos="9638"/>
        </w:tabs>
        <w:spacing w:after="120"/>
        <w:rPr>
          <w:snapToGrid w:val="0"/>
          <w:lang w:val="de-DE"/>
        </w:rPr>
      </w:pPr>
      <w:r w:rsidRPr="00D36498">
        <w:rPr>
          <w:snapToGrid w:val="0"/>
          <w:lang w:val="de-DE"/>
        </w:rPr>
        <w:tab/>
      </w:r>
      <w:r w:rsidR="006D2903" w:rsidRPr="006D2903">
        <w:rPr>
          <w:snapToGrid w:val="0"/>
          <w:lang w:val="de-DE"/>
        </w:rPr>
        <w:t>VIII.</w:t>
      </w:r>
      <w:r w:rsidR="00266FC6" w:rsidRPr="00D36498">
        <w:rPr>
          <w:snapToGrid w:val="0"/>
          <w:lang w:val="de-DE"/>
        </w:rPr>
        <w:tab/>
      </w:r>
      <w:r w:rsidR="006D2903" w:rsidRPr="006D2903">
        <w:rPr>
          <w:snapToGrid w:val="0"/>
          <w:lang w:val="de-DE"/>
        </w:rPr>
        <w:t>Genehmigung des Sitzungsprotokolls (TOP 7)</w:t>
      </w:r>
      <w:r w:rsidR="009040F0" w:rsidRPr="00D36498">
        <w:rPr>
          <w:snapToGrid w:val="0"/>
          <w:lang w:val="de-DE"/>
        </w:rPr>
        <w:tab/>
      </w:r>
      <w:r w:rsidR="009040F0" w:rsidRPr="00D36498">
        <w:rPr>
          <w:snapToGrid w:val="0"/>
          <w:lang w:val="de-DE"/>
        </w:rPr>
        <w:tab/>
      </w:r>
      <w:r w:rsidR="00E44C01" w:rsidRPr="00D36498">
        <w:rPr>
          <w:snapToGrid w:val="0"/>
          <w:lang w:val="de-DE"/>
        </w:rPr>
        <w:t>2</w:t>
      </w:r>
      <w:r w:rsidR="005E0C9C" w:rsidRPr="00D36498">
        <w:rPr>
          <w:snapToGrid w:val="0"/>
          <w:lang w:val="de-DE"/>
        </w:rPr>
        <w:t>7</w:t>
      </w:r>
      <w:r w:rsidR="00340536" w:rsidRPr="00D36498">
        <w:rPr>
          <w:snapToGrid w:val="0"/>
          <w:lang w:val="de-DE"/>
        </w:rPr>
        <w:tab/>
        <w:t>6</w:t>
      </w:r>
    </w:p>
    <w:p w14:paraId="3E9464EA" w14:textId="103D9F97" w:rsidR="00266FC6" w:rsidRPr="00D36498" w:rsidRDefault="00C16BF1" w:rsidP="00945F3D">
      <w:pPr>
        <w:pStyle w:val="HChG"/>
        <w:spacing w:before="0"/>
        <w:rPr>
          <w:snapToGrid w:val="0"/>
          <w:lang w:val="de-DE"/>
        </w:rPr>
      </w:pPr>
      <w:r w:rsidRPr="00D36498">
        <w:rPr>
          <w:snapToGrid w:val="0"/>
          <w:lang w:val="de-DE"/>
        </w:rPr>
        <w:br w:type="page"/>
      </w:r>
      <w:r w:rsidR="00266FC6" w:rsidRPr="00D36498">
        <w:rPr>
          <w:snapToGrid w:val="0"/>
          <w:lang w:val="de-DE"/>
        </w:rPr>
        <w:lastRenderedPageBreak/>
        <w:tab/>
      </w:r>
      <w:r w:rsidR="006D2903" w:rsidRPr="006D2903">
        <w:rPr>
          <w:snapToGrid w:val="0"/>
          <w:lang w:val="de-DE"/>
        </w:rPr>
        <w:t>I.</w:t>
      </w:r>
      <w:r w:rsidR="00266FC6" w:rsidRPr="00D36498">
        <w:rPr>
          <w:snapToGrid w:val="0"/>
          <w:lang w:val="de-DE"/>
        </w:rPr>
        <w:tab/>
      </w:r>
      <w:r w:rsidR="006D2903" w:rsidRPr="006D2903">
        <w:rPr>
          <w:lang w:val="de-DE"/>
        </w:rPr>
        <w:t>Teilnehmer</w:t>
      </w:r>
    </w:p>
    <w:p w14:paraId="5DF04105" w14:textId="150F2AD9" w:rsidR="003570CA" w:rsidRPr="00D36498" w:rsidRDefault="00266FC6" w:rsidP="00A84D9C">
      <w:pPr>
        <w:pStyle w:val="SingleTxtG"/>
        <w:rPr>
          <w:lang w:val="de-DE"/>
        </w:rPr>
      </w:pPr>
      <w:r w:rsidRPr="00D36498">
        <w:rPr>
          <w:lang w:val="de-DE"/>
        </w:rPr>
        <w:t>1.</w:t>
      </w:r>
      <w:r w:rsidRPr="00D36498">
        <w:rPr>
          <w:lang w:val="de-DE"/>
        </w:rPr>
        <w:tab/>
      </w:r>
      <w:r w:rsidR="006D2903" w:rsidRPr="00A84D9C">
        <w:rPr>
          <w:lang w:val="de-DE"/>
        </w:rPr>
        <w:t>Der Verwaltungsausschuss des Europäischen Übereinkommens über die Internationale Beförderung von gefährlichen Gütern auf Binnenwasserstraßen (ADN) hielt am 26. August 2022 in Genf seine achtundzwanzigste Sitzung ab.</w:t>
      </w:r>
    </w:p>
    <w:p w14:paraId="64FB38C0" w14:textId="20B6564D" w:rsidR="00266FC6" w:rsidRPr="00D36498" w:rsidRDefault="003570CA" w:rsidP="005F046A">
      <w:pPr>
        <w:pStyle w:val="SingleTxtG"/>
        <w:rPr>
          <w:lang w:val="de-DE"/>
        </w:rPr>
      </w:pPr>
      <w:r w:rsidRPr="00D36498">
        <w:rPr>
          <w:lang w:val="de-DE"/>
        </w:rPr>
        <w:t>2.</w:t>
      </w:r>
      <w:r w:rsidRPr="00D36498">
        <w:rPr>
          <w:lang w:val="de-DE"/>
        </w:rPr>
        <w:tab/>
      </w:r>
      <w:r w:rsidR="00A84D9C" w:rsidRPr="000A25C7">
        <w:rPr>
          <w:lang w:val="de-DE"/>
        </w:rPr>
        <w:t>An dieser Sitzung nahmen Vertreter folgender Vertragsparteien teil:</w:t>
      </w:r>
      <w:r w:rsidR="00266FC6" w:rsidRPr="00D36498">
        <w:rPr>
          <w:lang w:val="de-DE"/>
        </w:rPr>
        <w:t xml:space="preserve"> </w:t>
      </w:r>
      <w:r w:rsidR="000A25C7" w:rsidRPr="005F046A">
        <w:rPr>
          <w:lang w:val="de-DE"/>
        </w:rPr>
        <w:t>Belgien, Bulgarien, Deutschland, Frankreich, Luxemburg, Niederlande, Österreich, Polen, Rumänien</w:t>
      </w:r>
      <w:r w:rsidR="009E17A0" w:rsidRPr="005F046A">
        <w:rPr>
          <w:lang w:val="de-DE"/>
        </w:rPr>
        <w:t>, Schweiz</w:t>
      </w:r>
      <w:r w:rsidR="000A25C7" w:rsidRPr="005F046A">
        <w:rPr>
          <w:lang w:val="de-DE"/>
        </w:rPr>
        <w:t xml:space="preserve"> und Slowakei.</w:t>
      </w:r>
    </w:p>
    <w:p w14:paraId="14BD1916" w14:textId="05595D28" w:rsidR="00266FC6" w:rsidRPr="00D36498" w:rsidRDefault="003570CA" w:rsidP="008608C5">
      <w:pPr>
        <w:pStyle w:val="SingleTxtG"/>
        <w:rPr>
          <w:snapToGrid w:val="0"/>
          <w:lang w:val="de-DE"/>
        </w:rPr>
      </w:pPr>
      <w:r w:rsidRPr="00D36498">
        <w:rPr>
          <w:lang w:val="de-DE"/>
        </w:rPr>
        <w:t>3</w:t>
      </w:r>
      <w:r w:rsidR="00266FC6" w:rsidRPr="00D36498">
        <w:rPr>
          <w:lang w:val="de-DE"/>
        </w:rPr>
        <w:t>.</w:t>
      </w:r>
      <w:r w:rsidR="00266FC6" w:rsidRPr="00D36498">
        <w:rPr>
          <w:lang w:val="de-DE"/>
        </w:rPr>
        <w:tab/>
      </w:r>
      <w:r w:rsidR="005F046A" w:rsidRPr="008608C5">
        <w:rPr>
          <w:lang w:val="de-DE"/>
        </w:rPr>
        <w:t>Der Verwaltungsausschuss stellte fest, dass die an der Sitzung teilnehmenden Delegationen akkreditiert waren und die für die Beschlussfähigkeit erforderliche Anwesenheit von mindestens der Hälfte der Vertragsparteien erreicht war.</w:t>
      </w:r>
    </w:p>
    <w:p w14:paraId="357813B8" w14:textId="470B4DEA" w:rsidR="00266FC6" w:rsidRPr="00D36498" w:rsidRDefault="003570CA" w:rsidP="002A09F7">
      <w:pPr>
        <w:pStyle w:val="SingleTxtG"/>
        <w:rPr>
          <w:snapToGrid w:val="0"/>
          <w:lang w:val="de-DE"/>
        </w:rPr>
      </w:pPr>
      <w:r w:rsidRPr="00D36498">
        <w:rPr>
          <w:snapToGrid w:val="0"/>
          <w:lang w:val="de-DE"/>
        </w:rPr>
        <w:t>4</w:t>
      </w:r>
      <w:r w:rsidR="00266FC6" w:rsidRPr="00D36498">
        <w:rPr>
          <w:snapToGrid w:val="0"/>
          <w:lang w:val="de-DE"/>
        </w:rPr>
        <w:t>.</w:t>
      </w:r>
      <w:r w:rsidR="00266FC6" w:rsidRPr="00D36498">
        <w:rPr>
          <w:snapToGrid w:val="0"/>
          <w:lang w:val="de-DE"/>
        </w:rPr>
        <w:tab/>
      </w:r>
      <w:r w:rsidR="002A09F7" w:rsidRPr="002A09F7">
        <w:rPr>
          <w:snapToGrid w:val="0"/>
          <w:lang w:val="de-DE"/>
        </w:rPr>
        <w:t>Gemäß Artikel 17 Absatz 2 des ADN und einer Entscheidung des Ausschusses (ECE/ADN/2, Abs. 8) wohnte der Sitzung auch ein Vertreter der Zentralkommission für die Rheinschifffahrt (ZKR) als Beobachter bei.</w:t>
      </w:r>
    </w:p>
    <w:p w14:paraId="5A99528F" w14:textId="2C06AAD3" w:rsidR="00266FC6" w:rsidRPr="00D36498" w:rsidRDefault="00266FC6" w:rsidP="002A09F7">
      <w:pPr>
        <w:pStyle w:val="HChG"/>
        <w:rPr>
          <w:snapToGrid w:val="0"/>
          <w:lang w:val="de-DE"/>
        </w:rPr>
      </w:pPr>
      <w:r w:rsidRPr="00D36498">
        <w:rPr>
          <w:snapToGrid w:val="0"/>
          <w:lang w:val="de-DE"/>
        </w:rPr>
        <w:tab/>
      </w:r>
      <w:r w:rsidR="002A09F7" w:rsidRPr="002A09F7">
        <w:rPr>
          <w:snapToGrid w:val="0"/>
          <w:lang w:val="de-DE"/>
        </w:rPr>
        <w:t>II.</w:t>
      </w:r>
      <w:r w:rsidRPr="00D36498">
        <w:rPr>
          <w:snapToGrid w:val="0"/>
          <w:lang w:val="de-DE"/>
        </w:rPr>
        <w:tab/>
      </w:r>
      <w:r w:rsidR="002A09F7" w:rsidRPr="002A09F7">
        <w:rPr>
          <w:snapToGrid w:val="0"/>
          <w:lang w:val="de-DE"/>
        </w:rPr>
        <w:t>Genehmigung der Tagesordnung (TOP 1)</w:t>
      </w:r>
    </w:p>
    <w:p w14:paraId="47011430" w14:textId="651A195C" w:rsidR="00266FC6" w:rsidRPr="00D36498" w:rsidRDefault="002A09F7" w:rsidP="002A09F7">
      <w:pPr>
        <w:pStyle w:val="SingleTxtG"/>
        <w:rPr>
          <w:snapToGrid w:val="0"/>
          <w:lang w:val="de-DE"/>
        </w:rPr>
      </w:pPr>
      <w:r w:rsidRPr="002A09F7">
        <w:rPr>
          <w:i/>
          <w:snapToGrid w:val="0"/>
          <w:lang w:val="de-DE"/>
        </w:rPr>
        <w:t>Dokumente:</w:t>
      </w:r>
      <w:r w:rsidR="00266FC6" w:rsidRPr="00D36498">
        <w:rPr>
          <w:i/>
          <w:snapToGrid w:val="0"/>
          <w:lang w:val="de-DE"/>
        </w:rPr>
        <w:t xml:space="preserve"> </w:t>
      </w:r>
      <w:r w:rsidR="003300CF" w:rsidRPr="00D36498">
        <w:rPr>
          <w:snapToGrid w:val="0"/>
          <w:lang w:val="de-DE"/>
        </w:rPr>
        <w:t>ECE/ADN/</w:t>
      </w:r>
      <w:r w:rsidR="00080969" w:rsidRPr="00D36498">
        <w:rPr>
          <w:snapToGrid w:val="0"/>
          <w:lang w:val="de-DE"/>
        </w:rPr>
        <w:t>6</w:t>
      </w:r>
      <w:r w:rsidR="00F34F40" w:rsidRPr="00D36498">
        <w:rPr>
          <w:snapToGrid w:val="0"/>
          <w:lang w:val="de-DE"/>
        </w:rPr>
        <w:t>2</w:t>
      </w:r>
      <w:r w:rsidR="00854167" w:rsidRPr="00D36498">
        <w:rPr>
          <w:snapToGrid w:val="0"/>
          <w:lang w:val="de-DE"/>
        </w:rPr>
        <w:t xml:space="preserve"> </w:t>
      </w:r>
      <w:r w:rsidRPr="00D36498">
        <w:rPr>
          <w:snapToGrid w:val="0"/>
          <w:lang w:val="de-DE"/>
        </w:rPr>
        <w:t>u</w:t>
      </w:r>
      <w:r w:rsidR="00266FC6" w:rsidRPr="00D36498">
        <w:rPr>
          <w:snapToGrid w:val="0"/>
          <w:lang w:val="de-DE"/>
        </w:rPr>
        <w:t>nd Add.1</w:t>
      </w:r>
    </w:p>
    <w:p w14:paraId="0F703FEB" w14:textId="091F32BE" w:rsidR="00266FC6" w:rsidRPr="00D36498" w:rsidRDefault="00C7451E" w:rsidP="002A09F7">
      <w:pPr>
        <w:pStyle w:val="SingleTxtG"/>
        <w:rPr>
          <w:lang w:val="de-DE"/>
        </w:rPr>
      </w:pPr>
      <w:r w:rsidRPr="00D36498">
        <w:rPr>
          <w:lang w:val="de-DE"/>
        </w:rPr>
        <w:t>5</w:t>
      </w:r>
      <w:r w:rsidR="00266FC6" w:rsidRPr="00D36498">
        <w:rPr>
          <w:lang w:val="de-DE"/>
        </w:rPr>
        <w:t>.</w:t>
      </w:r>
      <w:r w:rsidR="00266FC6" w:rsidRPr="00D36498">
        <w:rPr>
          <w:lang w:val="de-DE"/>
        </w:rPr>
        <w:tab/>
      </w:r>
      <w:r w:rsidR="002A09F7" w:rsidRPr="002A09F7">
        <w:rPr>
          <w:lang w:val="de-DE"/>
        </w:rPr>
        <w:t>Der Verwaltungsausschuss genehmigte die vom Sekretariat vorbereitete Tagesordnung.</w:t>
      </w:r>
    </w:p>
    <w:p w14:paraId="68B7066B" w14:textId="342AB310" w:rsidR="00266FC6" w:rsidRPr="00D36498" w:rsidRDefault="00791BE4" w:rsidP="002A09F7">
      <w:pPr>
        <w:pStyle w:val="HChG"/>
        <w:rPr>
          <w:snapToGrid w:val="0"/>
          <w:lang w:val="de-DE"/>
        </w:rPr>
      </w:pPr>
      <w:r w:rsidRPr="00D36498">
        <w:rPr>
          <w:snapToGrid w:val="0"/>
          <w:lang w:val="de-DE"/>
        </w:rPr>
        <w:tab/>
      </w:r>
      <w:r w:rsidR="002A09F7" w:rsidRPr="002A09F7">
        <w:rPr>
          <w:snapToGrid w:val="0"/>
          <w:lang w:val="de-DE"/>
        </w:rPr>
        <w:t>III.</w:t>
      </w:r>
      <w:r w:rsidR="00266FC6" w:rsidRPr="00D36498">
        <w:rPr>
          <w:snapToGrid w:val="0"/>
          <w:lang w:val="de-DE"/>
        </w:rPr>
        <w:tab/>
      </w:r>
      <w:r w:rsidR="002A09F7" w:rsidRPr="002A09F7">
        <w:rPr>
          <w:snapToGrid w:val="0"/>
          <w:lang w:val="de-DE"/>
        </w:rPr>
        <w:t>Stand des Europäischen Übereinkommens über die internationale Beförderung von gefährlichen Gütern auf Binnenwasserstraßen (ADN) (TOP 2)</w:t>
      </w:r>
    </w:p>
    <w:p w14:paraId="507E2205" w14:textId="5A346621" w:rsidR="00266FC6" w:rsidRPr="00D36498" w:rsidRDefault="00895AC5" w:rsidP="005430CB">
      <w:pPr>
        <w:pStyle w:val="SingleTxtG"/>
        <w:rPr>
          <w:lang w:val="de-DE"/>
        </w:rPr>
      </w:pPr>
      <w:r w:rsidRPr="00D36498">
        <w:rPr>
          <w:lang w:val="de-DE"/>
        </w:rPr>
        <w:t>6</w:t>
      </w:r>
      <w:r w:rsidR="00266FC6" w:rsidRPr="00D36498">
        <w:rPr>
          <w:lang w:val="de-DE"/>
        </w:rPr>
        <w:t>.</w:t>
      </w:r>
      <w:r w:rsidR="00266FC6" w:rsidRPr="00D36498">
        <w:rPr>
          <w:lang w:val="de-DE"/>
        </w:rPr>
        <w:tab/>
      </w:r>
      <w:r w:rsidR="002A09F7" w:rsidRPr="002A09F7">
        <w:rPr>
          <w:lang w:val="de-DE"/>
        </w:rPr>
        <w:t>Der Verwaltungsausschuss stellte fest, dass die Anzahl der ADN-Vertragsparteien weiterhin achtzehn beträgt:</w:t>
      </w:r>
      <w:r w:rsidR="00266FC6" w:rsidRPr="00D36498">
        <w:rPr>
          <w:lang w:val="de-DE"/>
        </w:rPr>
        <w:t xml:space="preserve"> </w:t>
      </w:r>
      <w:r w:rsidR="005430CB" w:rsidRPr="005430CB">
        <w:rPr>
          <w:lang w:val="de-DE"/>
        </w:rPr>
        <w:t xml:space="preserve">Belgien, </w:t>
      </w:r>
      <w:r w:rsidR="002A09F7" w:rsidRPr="005430CB">
        <w:rPr>
          <w:lang w:val="de-DE"/>
        </w:rPr>
        <w:t>Bulgarien, Deutschland, Frankreich, Kroatien, Luxemburg, Niederlande, Österreich, Polen, Republik Moldau, Rumänien, Russische Föderation, Schweiz, Serbien, Slowakei, Tschechische Republik, Ukraine und Ungarn.</w:t>
      </w:r>
    </w:p>
    <w:p w14:paraId="11EBE9EB" w14:textId="60E9D7B5" w:rsidR="00C77D26" w:rsidRPr="00D36498" w:rsidRDefault="00C7451E" w:rsidP="00CD23A5">
      <w:pPr>
        <w:pStyle w:val="SingleTxtG"/>
        <w:rPr>
          <w:lang w:val="de-DE"/>
        </w:rPr>
      </w:pPr>
      <w:r w:rsidRPr="00D36498">
        <w:rPr>
          <w:lang w:val="de-DE"/>
        </w:rPr>
        <w:t>7.</w:t>
      </w:r>
      <w:r w:rsidRPr="00D36498">
        <w:rPr>
          <w:lang w:val="de-DE"/>
        </w:rPr>
        <w:tab/>
      </w:r>
      <w:r w:rsidR="004F79DC" w:rsidRPr="002F6D18">
        <w:rPr>
          <w:lang w:val="de-DE"/>
        </w:rPr>
        <w:t>Der Ausschuss nahm ferner zur Kenntnis, dass die von ihm in seiner letzten Sitzung angenommenen Änderungsvorschläge (ECE/ADN/</w:t>
      </w:r>
      <w:r w:rsidR="006D2ED5" w:rsidRPr="002F6D18">
        <w:rPr>
          <w:lang w:val="de-DE"/>
        </w:rPr>
        <w:t>61</w:t>
      </w:r>
      <w:r w:rsidR="004F79DC" w:rsidRPr="002F6D18">
        <w:rPr>
          <w:lang w:val="de-DE"/>
        </w:rPr>
        <w:t>) den Vertragsparteien am 1. Juli 20</w:t>
      </w:r>
      <w:r w:rsidR="006D2ED5" w:rsidRPr="002F6D18">
        <w:rPr>
          <w:lang w:val="de-DE"/>
        </w:rPr>
        <w:t>22</w:t>
      </w:r>
      <w:r w:rsidR="004F79DC" w:rsidRPr="002F6D18">
        <w:rPr>
          <w:lang w:val="de-DE"/>
        </w:rPr>
        <w:t xml:space="preserve"> zwecks Zustimmung mit Verwahrer-Notifizierung C.N.</w:t>
      </w:r>
      <w:r w:rsidR="00EE2252" w:rsidRPr="002F6D18">
        <w:rPr>
          <w:lang w:val="de-DE"/>
        </w:rPr>
        <w:t>158</w:t>
      </w:r>
      <w:r w:rsidR="004F79DC" w:rsidRPr="002F6D18">
        <w:rPr>
          <w:lang w:val="de-DE"/>
        </w:rPr>
        <w:t>.20</w:t>
      </w:r>
      <w:r w:rsidR="00EE2252" w:rsidRPr="002F6D18">
        <w:rPr>
          <w:lang w:val="de-DE"/>
        </w:rPr>
        <w:t>22</w:t>
      </w:r>
      <w:r w:rsidR="004F79DC" w:rsidRPr="002F6D18">
        <w:rPr>
          <w:lang w:val="de-DE"/>
        </w:rPr>
        <w:t>.TREATIES-XI.D.6 übermittelt wurden.</w:t>
      </w:r>
      <w:r w:rsidR="00C77D26" w:rsidRPr="00D36498">
        <w:rPr>
          <w:lang w:val="de-DE"/>
        </w:rPr>
        <w:t xml:space="preserve"> </w:t>
      </w:r>
      <w:r w:rsidR="002F6D18" w:rsidRPr="00CD23A5">
        <w:rPr>
          <w:lang w:val="de-DE"/>
        </w:rPr>
        <w:t>Sofern bis zum 1. Oktober 2022 keine ausreichende Anzahl von Widersprüchen eingeht, gelten sie als angenommen und treten am 1. Januar 20</w:t>
      </w:r>
      <w:r w:rsidR="003D3C3F" w:rsidRPr="00CD23A5">
        <w:rPr>
          <w:lang w:val="de-DE"/>
        </w:rPr>
        <w:t>23</w:t>
      </w:r>
      <w:r w:rsidR="002F6D18" w:rsidRPr="00CD23A5">
        <w:rPr>
          <w:lang w:val="de-DE"/>
        </w:rPr>
        <w:t xml:space="preserve"> in Kraft.</w:t>
      </w:r>
    </w:p>
    <w:p w14:paraId="2D901DFF" w14:textId="479B54BC" w:rsidR="00266FC6" w:rsidRPr="00D36498" w:rsidRDefault="00791BE4" w:rsidP="00CD23A5">
      <w:pPr>
        <w:pStyle w:val="HChG"/>
        <w:rPr>
          <w:snapToGrid w:val="0"/>
          <w:lang w:val="de-DE"/>
        </w:rPr>
      </w:pPr>
      <w:r w:rsidRPr="00D36498">
        <w:rPr>
          <w:snapToGrid w:val="0"/>
          <w:lang w:val="de-DE"/>
        </w:rPr>
        <w:tab/>
      </w:r>
      <w:r w:rsidR="00CD23A5" w:rsidRPr="00CD23A5">
        <w:rPr>
          <w:snapToGrid w:val="0"/>
          <w:lang w:val="de-DE"/>
        </w:rPr>
        <w:t>IV.</w:t>
      </w:r>
      <w:r w:rsidR="00266FC6" w:rsidRPr="00D36498">
        <w:rPr>
          <w:snapToGrid w:val="0"/>
          <w:lang w:val="de-DE"/>
        </w:rPr>
        <w:tab/>
      </w:r>
      <w:r w:rsidR="00CD23A5" w:rsidRPr="00CD23A5">
        <w:rPr>
          <w:snapToGrid w:val="0"/>
          <w:lang w:val="de-DE"/>
        </w:rPr>
        <w:t>Fragen betreffend die Umsetzung des ADN (TOP 3)</w:t>
      </w:r>
    </w:p>
    <w:p w14:paraId="0CDB8386" w14:textId="6C25AB67" w:rsidR="00266FC6" w:rsidRPr="00627A07" w:rsidRDefault="00266FC6" w:rsidP="00CD23A5">
      <w:pPr>
        <w:pStyle w:val="H1G"/>
        <w:rPr>
          <w:snapToGrid w:val="0"/>
          <w:lang w:val="de-DE"/>
        </w:rPr>
      </w:pPr>
      <w:r w:rsidRPr="00D36498">
        <w:rPr>
          <w:snapToGrid w:val="0"/>
          <w:lang w:val="de-DE"/>
        </w:rPr>
        <w:tab/>
      </w:r>
      <w:r w:rsidR="00CD23A5" w:rsidRPr="00CD23A5">
        <w:rPr>
          <w:snapToGrid w:val="0"/>
          <w:lang w:val="de-DE"/>
        </w:rPr>
        <w:t>A.</w:t>
      </w:r>
      <w:r w:rsidRPr="00627A07">
        <w:rPr>
          <w:snapToGrid w:val="0"/>
          <w:lang w:val="de-DE"/>
        </w:rPr>
        <w:tab/>
      </w:r>
      <w:r w:rsidR="00CD23A5" w:rsidRPr="00CD23A5">
        <w:rPr>
          <w:snapToGrid w:val="0"/>
          <w:lang w:val="de-DE"/>
        </w:rPr>
        <w:t>Klassifikationsgesellschaften</w:t>
      </w:r>
    </w:p>
    <w:p w14:paraId="506DE5F2" w14:textId="67F1EEDF" w:rsidR="00071004" w:rsidRPr="00D36498" w:rsidRDefault="00CD23A5" w:rsidP="00CD23A5">
      <w:pPr>
        <w:tabs>
          <w:tab w:val="left" w:pos="3402"/>
        </w:tabs>
        <w:spacing w:after="120"/>
        <w:ind w:left="567" w:firstLine="567"/>
        <w:rPr>
          <w:lang w:val="de-DE"/>
        </w:rPr>
      </w:pPr>
      <w:bookmarkStart w:id="0" w:name="_Hlk116480560"/>
      <w:r w:rsidRPr="00CD23A5">
        <w:rPr>
          <w:i/>
          <w:iCs/>
          <w:lang w:val="de-DE"/>
        </w:rPr>
        <w:t>Informelles Dokument</w:t>
      </w:r>
      <w:bookmarkEnd w:id="0"/>
      <w:r w:rsidRPr="00CD23A5">
        <w:rPr>
          <w:i/>
          <w:iCs/>
          <w:lang w:val="de-DE"/>
        </w:rPr>
        <w:t>:</w:t>
      </w:r>
      <w:r w:rsidR="00071004" w:rsidRPr="00D36498">
        <w:rPr>
          <w:lang w:val="de-DE"/>
        </w:rPr>
        <w:t xml:space="preserve"> </w:t>
      </w:r>
      <w:r w:rsidR="00071004" w:rsidRPr="00D36498">
        <w:rPr>
          <w:lang w:val="de-DE"/>
        </w:rPr>
        <w:tab/>
        <w:t>INF.3 (Luxemburg)</w:t>
      </w:r>
    </w:p>
    <w:p w14:paraId="1794BF93" w14:textId="4F49ED00" w:rsidR="00C77D26" w:rsidRPr="00D36498" w:rsidRDefault="00C7451E" w:rsidP="00E32788">
      <w:pPr>
        <w:pStyle w:val="SingleTxtG"/>
        <w:rPr>
          <w:lang w:val="de-DE"/>
        </w:rPr>
      </w:pPr>
      <w:r w:rsidRPr="00D36498">
        <w:rPr>
          <w:lang w:val="de-DE"/>
        </w:rPr>
        <w:t>8</w:t>
      </w:r>
      <w:r w:rsidR="00F8329C" w:rsidRPr="00D36498">
        <w:rPr>
          <w:lang w:val="de-DE"/>
        </w:rPr>
        <w:t>.</w:t>
      </w:r>
      <w:r w:rsidR="00F8329C" w:rsidRPr="00D36498">
        <w:rPr>
          <w:lang w:val="de-DE"/>
        </w:rPr>
        <w:tab/>
      </w:r>
      <w:r w:rsidR="00E32788" w:rsidRPr="00E32788">
        <w:rPr>
          <w:lang w:val="de-DE"/>
        </w:rPr>
        <w:t>Der Verwaltungsausschuss nahm die von Luxemburg mit dem informellen Dokument INF.3 vorgelegten Informationen zur Kenntnis, die auch auf der Website der UNECE verfügbar sind.</w:t>
      </w:r>
      <w:r w:rsidR="003300CF" w:rsidRPr="00D36498">
        <w:rPr>
          <w:lang w:val="de-DE"/>
        </w:rPr>
        <w:t xml:space="preserve"> </w:t>
      </w:r>
    </w:p>
    <w:p w14:paraId="274E6FB2" w14:textId="4967E266" w:rsidR="003632F0" w:rsidRPr="00D36498" w:rsidRDefault="00C7382C" w:rsidP="00E32788">
      <w:pPr>
        <w:pStyle w:val="SingleTxtG"/>
        <w:rPr>
          <w:lang w:val="de-DE"/>
        </w:rPr>
      </w:pPr>
      <w:r w:rsidRPr="00D36498">
        <w:rPr>
          <w:lang w:val="de-DE"/>
        </w:rPr>
        <w:t>9</w:t>
      </w:r>
      <w:r w:rsidR="003632F0" w:rsidRPr="00D36498">
        <w:rPr>
          <w:lang w:val="de-DE"/>
        </w:rPr>
        <w:t>.</w:t>
      </w:r>
      <w:r w:rsidR="003632F0" w:rsidRPr="00D36498">
        <w:rPr>
          <w:lang w:val="de-DE"/>
        </w:rPr>
        <w:tab/>
      </w:r>
      <w:r w:rsidR="00E32788" w:rsidRPr="00E32788">
        <w:rPr>
          <w:lang w:val="de-DE"/>
        </w:rPr>
        <w:t>Der Verwaltungsausschuss lud die Länder ein, die Kontaktdaten ihrer zuständigen Behörden zu überprüfen und gegebenenfalls, soweit noch nicht geschehen, anhand der empfohlenen Liste gemäß Unterabschnitt 1.15.2.4 der dem ADN beigefügten Verordnung Klassifikationsgesellschaften anzuerkennen.</w:t>
      </w:r>
    </w:p>
    <w:p w14:paraId="25BDFC28" w14:textId="496AA708" w:rsidR="00C7382C" w:rsidRPr="00D36498" w:rsidRDefault="00C7382C" w:rsidP="00877BA0">
      <w:pPr>
        <w:pStyle w:val="SingleTxtG"/>
        <w:rPr>
          <w:lang w:val="de-DE"/>
        </w:rPr>
      </w:pPr>
      <w:r w:rsidRPr="00D36498">
        <w:rPr>
          <w:lang w:val="de-DE"/>
        </w:rPr>
        <w:lastRenderedPageBreak/>
        <w:t>1</w:t>
      </w:r>
      <w:r w:rsidR="003632F0" w:rsidRPr="00D36498">
        <w:rPr>
          <w:lang w:val="de-DE"/>
        </w:rPr>
        <w:t>0</w:t>
      </w:r>
      <w:r w:rsidRPr="00D36498">
        <w:rPr>
          <w:lang w:val="de-DE"/>
        </w:rPr>
        <w:t>.</w:t>
      </w:r>
      <w:r w:rsidR="003632F0" w:rsidRPr="00D36498">
        <w:rPr>
          <w:lang w:val="de-DE"/>
        </w:rPr>
        <w:tab/>
      </w:r>
      <w:r w:rsidR="00E32788" w:rsidRPr="00877BA0">
        <w:rPr>
          <w:lang w:val="de-DE"/>
        </w:rPr>
        <w:t xml:space="preserve">Die Liste der empfohlenen und anerkannten Klassifikationsgesellschaften ist auf der Website des Sekretariats </w:t>
      </w:r>
      <w:r w:rsidR="00877BA0" w:rsidRPr="00877BA0">
        <w:rPr>
          <w:lang w:val="de-DE"/>
        </w:rPr>
        <w:t>unter folgendem Link abrufbar:</w:t>
      </w:r>
      <w:r w:rsidRPr="00D36498">
        <w:rPr>
          <w:lang w:val="de-DE"/>
        </w:rPr>
        <w:t xml:space="preserve"> </w:t>
      </w:r>
      <w:hyperlink r:id="rId12" w:history="1">
        <w:r w:rsidR="00EA582B" w:rsidRPr="00D36498">
          <w:rPr>
            <w:rStyle w:val="Lienhypertexte"/>
            <w:lang w:val="de-DE"/>
          </w:rPr>
          <w:t>https://unece.org/classification-societies</w:t>
        </w:r>
      </w:hyperlink>
      <w:r w:rsidR="00071004" w:rsidRPr="00D36498">
        <w:rPr>
          <w:lang w:val="de-DE"/>
        </w:rPr>
        <w:t>.</w:t>
      </w:r>
    </w:p>
    <w:p w14:paraId="1ECA8183" w14:textId="248CA36C" w:rsidR="00266FC6" w:rsidRPr="00D36498" w:rsidRDefault="00266FC6" w:rsidP="00877BA0">
      <w:pPr>
        <w:pStyle w:val="H1G"/>
        <w:rPr>
          <w:snapToGrid w:val="0"/>
          <w:lang w:val="de-DE"/>
        </w:rPr>
      </w:pPr>
      <w:r w:rsidRPr="00D36498">
        <w:rPr>
          <w:snapToGrid w:val="0"/>
          <w:lang w:val="de-DE"/>
        </w:rPr>
        <w:tab/>
        <w:t>B.</w:t>
      </w:r>
      <w:r w:rsidRPr="00D36498">
        <w:rPr>
          <w:snapToGrid w:val="0"/>
          <w:lang w:val="de-DE"/>
        </w:rPr>
        <w:tab/>
      </w:r>
      <w:r w:rsidR="00877BA0" w:rsidRPr="00877BA0">
        <w:rPr>
          <w:snapToGrid w:val="0"/>
          <w:lang w:val="de-DE"/>
        </w:rPr>
        <w:t>Ausnahmegenehmigungen, Abweichungen und Gleichwertigkeiten</w:t>
      </w:r>
    </w:p>
    <w:p w14:paraId="7F888E7B" w14:textId="640BD4BC" w:rsidR="005918E0" w:rsidRPr="00D36498" w:rsidRDefault="00877BA0" w:rsidP="00877BA0">
      <w:pPr>
        <w:pStyle w:val="SingleTxtG"/>
        <w:tabs>
          <w:tab w:val="left" w:pos="3402"/>
        </w:tabs>
        <w:rPr>
          <w:snapToGrid w:val="0"/>
          <w:lang w:val="de-DE"/>
        </w:rPr>
      </w:pPr>
      <w:r w:rsidRPr="00877BA0">
        <w:rPr>
          <w:i/>
          <w:snapToGrid w:val="0"/>
          <w:lang w:val="de-DE"/>
        </w:rPr>
        <w:t>Dokument:</w:t>
      </w:r>
      <w:r w:rsidR="005918E0" w:rsidRPr="00D36498">
        <w:rPr>
          <w:i/>
          <w:snapToGrid w:val="0"/>
          <w:lang w:val="de-DE"/>
        </w:rPr>
        <w:t xml:space="preserve"> </w:t>
      </w:r>
      <w:r w:rsidR="005918E0" w:rsidRPr="00D36498">
        <w:rPr>
          <w:i/>
          <w:snapToGrid w:val="0"/>
          <w:lang w:val="de-DE"/>
        </w:rPr>
        <w:tab/>
      </w:r>
      <w:r w:rsidR="005918E0" w:rsidRPr="00D36498">
        <w:rPr>
          <w:snapToGrid w:val="0"/>
          <w:lang w:val="de-DE"/>
        </w:rPr>
        <w:t>ECE/ADN/2022/</w:t>
      </w:r>
      <w:r w:rsidR="00963090" w:rsidRPr="00D36498">
        <w:rPr>
          <w:snapToGrid w:val="0"/>
          <w:lang w:val="de-DE"/>
        </w:rPr>
        <w:t>4</w:t>
      </w:r>
      <w:r w:rsidR="00FE06B9" w:rsidRPr="00D36498">
        <w:rPr>
          <w:snapToGrid w:val="0"/>
          <w:lang w:val="de-DE"/>
        </w:rPr>
        <w:t xml:space="preserve"> (Belgi</w:t>
      </w:r>
      <w:r w:rsidRPr="00D36498">
        <w:rPr>
          <w:snapToGrid w:val="0"/>
          <w:lang w:val="de-DE"/>
        </w:rPr>
        <w:t>en</w:t>
      </w:r>
      <w:r w:rsidR="00FE06B9" w:rsidRPr="00D36498">
        <w:rPr>
          <w:snapToGrid w:val="0"/>
          <w:lang w:val="de-DE"/>
        </w:rPr>
        <w:t>)</w:t>
      </w:r>
    </w:p>
    <w:p w14:paraId="0745AFD5" w14:textId="58A31708" w:rsidR="005918E0" w:rsidRPr="00D36498" w:rsidRDefault="00963090" w:rsidP="00D70F6F">
      <w:pPr>
        <w:pStyle w:val="SingleTxtG"/>
        <w:rPr>
          <w:snapToGrid w:val="0"/>
          <w:lang w:val="de-DE"/>
        </w:rPr>
      </w:pPr>
      <w:r w:rsidRPr="00D36498">
        <w:rPr>
          <w:snapToGrid w:val="0"/>
          <w:lang w:val="de-DE"/>
        </w:rPr>
        <w:t>11</w:t>
      </w:r>
      <w:r w:rsidR="005918E0" w:rsidRPr="00D36498">
        <w:rPr>
          <w:snapToGrid w:val="0"/>
          <w:lang w:val="de-DE"/>
        </w:rPr>
        <w:t>.</w:t>
      </w:r>
      <w:r w:rsidR="005918E0" w:rsidRPr="00D36498">
        <w:rPr>
          <w:snapToGrid w:val="0"/>
          <w:lang w:val="de-DE"/>
        </w:rPr>
        <w:tab/>
      </w:r>
      <w:r w:rsidR="00064DD1" w:rsidRPr="00870329">
        <w:rPr>
          <w:snapToGrid w:val="0"/>
          <w:lang w:val="de-DE"/>
        </w:rPr>
        <w:t xml:space="preserve">Der Verwaltungsausschuss prüfte das Dokument ECE/ADN/2022/4 über eine </w:t>
      </w:r>
      <w:r w:rsidR="00870329" w:rsidRPr="00870329">
        <w:rPr>
          <w:snapToGrid w:val="0"/>
          <w:lang w:val="de-DE"/>
        </w:rPr>
        <w:t>Ausnahme</w:t>
      </w:r>
      <w:r w:rsidR="00064DD1" w:rsidRPr="00870329">
        <w:rPr>
          <w:snapToGrid w:val="0"/>
          <w:lang w:val="de-DE"/>
        </w:rPr>
        <w:t>genehmigung für die Beförderung von UN</w:t>
      </w:r>
      <w:r w:rsidR="00870329" w:rsidRPr="00870329">
        <w:rPr>
          <w:snapToGrid w:val="0"/>
          <w:lang w:val="de-DE"/>
        </w:rPr>
        <w:t>-Nr.</w:t>
      </w:r>
      <w:r w:rsidR="00064DD1" w:rsidRPr="00870329">
        <w:rPr>
          <w:snapToGrid w:val="0"/>
          <w:lang w:val="de-DE"/>
        </w:rPr>
        <w:t xml:space="preserve"> 1977 </w:t>
      </w:r>
      <w:r w:rsidR="00870329" w:rsidRPr="00870329">
        <w:rPr>
          <w:snapToGrid w:val="0"/>
          <w:lang w:val="de-DE"/>
        </w:rPr>
        <w:t>STICKSTOFF</w:t>
      </w:r>
      <w:r w:rsidR="00064DD1" w:rsidRPr="00870329">
        <w:rPr>
          <w:snapToGrid w:val="0"/>
          <w:lang w:val="de-DE"/>
        </w:rPr>
        <w:t xml:space="preserve">, </w:t>
      </w:r>
      <w:r w:rsidR="00870329" w:rsidRPr="00870329">
        <w:rPr>
          <w:snapToGrid w:val="0"/>
          <w:lang w:val="de-DE"/>
        </w:rPr>
        <w:t>TIEFGEKÜHLT</w:t>
      </w:r>
      <w:r w:rsidR="00064DD1" w:rsidRPr="00870329">
        <w:rPr>
          <w:snapToGrid w:val="0"/>
          <w:lang w:val="de-DE"/>
        </w:rPr>
        <w:t xml:space="preserve">, </w:t>
      </w:r>
      <w:r w:rsidR="00870329" w:rsidRPr="00870329">
        <w:rPr>
          <w:snapToGrid w:val="0"/>
          <w:lang w:val="de-DE"/>
        </w:rPr>
        <w:t>FLÜSSIG</w:t>
      </w:r>
      <w:r w:rsidR="00064DD1" w:rsidRPr="00870329">
        <w:rPr>
          <w:snapToGrid w:val="0"/>
          <w:lang w:val="de-DE"/>
        </w:rPr>
        <w:t xml:space="preserve"> in Tankschiffen auf Binnenwasserstraßen in Belgien und den Niederlanden.</w:t>
      </w:r>
      <w:r w:rsidR="005918E0" w:rsidRPr="00D36498">
        <w:rPr>
          <w:snapToGrid w:val="0"/>
          <w:lang w:val="de-DE"/>
        </w:rPr>
        <w:t xml:space="preserve"> </w:t>
      </w:r>
      <w:r w:rsidR="00A0446A" w:rsidRPr="00D70F6F">
        <w:rPr>
          <w:snapToGrid w:val="0"/>
          <w:lang w:val="de-DE"/>
        </w:rPr>
        <w:t xml:space="preserve">Der Verwaltungsausschuss nahm das Ergebnis der Diskussion im Sicherheitsausschuss (siehe ECE/TRANS/WP.15/AC.2/82, Absätze 10-12) und </w:t>
      </w:r>
      <w:r w:rsidR="00D70F6F" w:rsidRPr="00D70F6F">
        <w:rPr>
          <w:snapToGrid w:val="0"/>
          <w:lang w:val="de-DE"/>
        </w:rPr>
        <w:t>seine</w:t>
      </w:r>
      <w:r w:rsidR="00A0446A" w:rsidRPr="00D70F6F">
        <w:rPr>
          <w:snapToGrid w:val="0"/>
          <w:lang w:val="de-DE"/>
        </w:rPr>
        <w:t xml:space="preserve"> weitere Prüfung von Änderungen der dem ADN beigefügten V</w:t>
      </w:r>
      <w:r w:rsidR="006B408E" w:rsidRPr="00D70F6F">
        <w:rPr>
          <w:snapToGrid w:val="0"/>
          <w:lang w:val="de-DE"/>
        </w:rPr>
        <w:t>e</w:t>
      </w:r>
      <w:r w:rsidR="00A0446A" w:rsidRPr="00D70F6F">
        <w:rPr>
          <w:snapToGrid w:val="0"/>
          <w:lang w:val="de-DE"/>
        </w:rPr>
        <w:t>r</w:t>
      </w:r>
      <w:r w:rsidR="006B408E" w:rsidRPr="00D70F6F">
        <w:rPr>
          <w:snapToGrid w:val="0"/>
          <w:lang w:val="de-DE"/>
        </w:rPr>
        <w:t>ordnung</w:t>
      </w:r>
      <w:r w:rsidR="00A0446A" w:rsidRPr="00D70F6F">
        <w:rPr>
          <w:snapToGrid w:val="0"/>
          <w:lang w:val="de-DE"/>
        </w:rPr>
        <w:t xml:space="preserve"> zur </w:t>
      </w:r>
      <w:r w:rsidR="00B53E2E" w:rsidRPr="00D70F6F">
        <w:rPr>
          <w:snapToGrid w:val="0"/>
          <w:lang w:val="de-DE"/>
        </w:rPr>
        <w:t>Zulassung</w:t>
      </w:r>
      <w:r w:rsidR="00A0446A" w:rsidRPr="00D70F6F">
        <w:rPr>
          <w:snapToGrid w:val="0"/>
          <w:lang w:val="de-DE"/>
        </w:rPr>
        <w:t xml:space="preserve"> der Beförderung der UN-Nr</w:t>
      </w:r>
      <w:r w:rsidR="00B53E2E" w:rsidRPr="00D70F6F">
        <w:rPr>
          <w:snapToGrid w:val="0"/>
          <w:lang w:val="de-DE"/>
        </w:rPr>
        <w:t>.</w:t>
      </w:r>
      <w:r w:rsidR="00A0446A" w:rsidRPr="00D70F6F">
        <w:rPr>
          <w:snapToGrid w:val="0"/>
          <w:lang w:val="de-DE"/>
        </w:rPr>
        <w:t xml:space="preserve"> 1977 auf der nächsten </w:t>
      </w:r>
      <w:r w:rsidR="0003644A" w:rsidRPr="00D70F6F">
        <w:rPr>
          <w:snapToGrid w:val="0"/>
          <w:lang w:val="de-DE"/>
        </w:rPr>
        <w:t>Sitz</w:t>
      </w:r>
      <w:r w:rsidR="00A0446A" w:rsidRPr="00D70F6F">
        <w:rPr>
          <w:snapToGrid w:val="0"/>
          <w:lang w:val="de-DE"/>
        </w:rPr>
        <w:t>ung zur Kenntnis.</w:t>
      </w:r>
    </w:p>
    <w:p w14:paraId="310CF7D0" w14:textId="304742B6" w:rsidR="00266FC6" w:rsidRPr="00D36498" w:rsidRDefault="00D82296" w:rsidP="00D70F6F">
      <w:pPr>
        <w:pStyle w:val="SingleTxtG"/>
        <w:rPr>
          <w:snapToGrid w:val="0"/>
          <w:lang w:val="de-DE"/>
        </w:rPr>
      </w:pPr>
      <w:r w:rsidRPr="00D36498">
        <w:rPr>
          <w:snapToGrid w:val="0"/>
          <w:lang w:val="de-DE"/>
        </w:rPr>
        <w:t>1</w:t>
      </w:r>
      <w:r w:rsidR="00E83203" w:rsidRPr="00D36498">
        <w:rPr>
          <w:snapToGrid w:val="0"/>
          <w:lang w:val="de-DE"/>
        </w:rPr>
        <w:t>2</w:t>
      </w:r>
      <w:r w:rsidR="0085481A" w:rsidRPr="00D36498">
        <w:rPr>
          <w:snapToGrid w:val="0"/>
          <w:lang w:val="de-DE"/>
        </w:rPr>
        <w:t>.</w:t>
      </w:r>
      <w:r w:rsidR="0085481A" w:rsidRPr="00D36498">
        <w:rPr>
          <w:snapToGrid w:val="0"/>
          <w:lang w:val="de-DE"/>
        </w:rPr>
        <w:tab/>
      </w:r>
      <w:r w:rsidR="00D70F6F" w:rsidRPr="00D70F6F">
        <w:rPr>
          <w:snapToGrid w:val="0"/>
          <w:lang w:val="de-DE"/>
        </w:rPr>
        <w:t>Es wurde darauf hingewiesen, dass der Wortlaut und Stand der Ausnahmegenehmigungen, Sondervereinbarungen, Abweichungen und Gleichwertigkeiten sowie der Wortlaut der Mitteilungen auf der Website unter folgendem Link abgerufen werden können:</w:t>
      </w:r>
      <w:r w:rsidR="009856EB" w:rsidRPr="00D36498">
        <w:rPr>
          <w:snapToGrid w:val="0"/>
          <w:lang w:val="de-DE"/>
        </w:rPr>
        <w:t xml:space="preserve"> </w:t>
      </w:r>
      <w:r w:rsidR="00905A46" w:rsidRPr="00D36498">
        <w:rPr>
          <w:snapToGrid w:val="0"/>
          <w:lang w:val="de-DE"/>
        </w:rPr>
        <w:t>https://unece.org/special-authorizations</w:t>
      </w:r>
      <w:r w:rsidR="00DC4B67" w:rsidRPr="00D36498">
        <w:rPr>
          <w:snapToGrid w:val="0"/>
          <w:lang w:val="de-DE"/>
        </w:rPr>
        <w:t>.</w:t>
      </w:r>
    </w:p>
    <w:p w14:paraId="598BB3AA" w14:textId="6F747E7D" w:rsidR="00266FC6" w:rsidRPr="00D36498" w:rsidRDefault="00266FC6" w:rsidP="00D70F6F">
      <w:pPr>
        <w:pStyle w:val="H1G"/>
        <w:rPr>
          <w:snapToGrid w:val="0"/>
          <w:lang w:val="de-DE"/>
        </w:rPr>
      </w:pPr>
      <w:r w:rsidRPr="00D36498">
        <w:rPr>
          <w:snapToGrid w:val="0"/>
          <w:lang w:val="de-DE"/>
        </w:rPr>
        <w:tab/>
        <w:t>C.</w:t>
      </w:r>
      <w:r w:rsidRPr="00D36498">
        <w:rPr>
          <w:snapToGrid w:val="0"/>
          <w:lang w:val="de-DE"/>
        </w:rPr>
        <w:tab/>
      </w:r>
      <w:r w:rsidR="00D70F6F" w:rsidRPr="00D70F6F">
        <w:rPr>
          <w:snapToGrid w:val="0"/>
          <w:lang w:val="de-DE"/>
        </w:rPr>
        <w:t>Verschiedene Mitteilungen</w:t>
      </w:r>
    </w:p>
    <w:p w14:paraId="132D2968" w14:textId="2F800614" w:rsidR="004B4A90" w:rsidRPr="00D36498" w:rsidRDefault="004B4A90" w:rsidP="00D70F6F">
      <w:pPr>
        <w:pStyle w:val="H23G"/>
        <w:rPr>
          <w:lang w:val="de-DE"/>
        </w:rPr>
      </w:pPr>
      <w:r w:rsidRPr="00D36498">
        <w:rPr>
          <w:lang w:val="de-DE"/>
        </w:rPr>
        <w:tab/>
        <w:t>1.</w:t>
      </w:r>
      <w:r w:rsidRPr="00D36498">
        <w:rPr>
          <w:lang w:val="de-DE"/>
        </w:rPr>
        <w:tab/>
      </w:r>
      <w:r w:rsidR="00D70F6F" w:rsidRPr="00D70F6F">
        <w:rPr>
          <w:lang w:val="de-DE"/>
        </w:rPr>
        <w:t>Prüfungsstatistiken</w:t>
      </w:r>
    </w:p>
    <w:p w14:paraId="10E9CAE4" w14:textId="0557D397" w:rsidR="00661D2C" w:rsidRPr="00D36498" w:rsidRDefault="002A3F44" w:rsidP="00661D2C">
      <w:pPr>
        <w:pStyle w:val="SingleTxtG"/>
        <w:tabs>
          <w:tab w:val="left" w:pos="3402"/>
        </w:tabs>
        <w:jc w:val="left"/>
        <w:rPr>
          <w:lang w:val="de-DE"/>
        </w:rPr>
      </w:pPr>
      <w:r w:rsidRPr="00D36498">
        <w:rPr>
          <w:i/>
          <w:iCs/>
          <w:lang w:val="de-DE"/>
        </w:rPr>
        <w:t>Informelle Dokumente</w:t>
      </w:r>
      <w:r w:rsidR="00661D2C" w:rsidRPr="00D36498">
        <w:rPr>
          <w:i/>
          <w:iCs/>
          <w:lang w:val="de-DE"/>
        </w:rPr>
        <w:t>:</w:t>
      </w:r>
      <w:r w:rsidR="00661D2C" w:rsidRPr="00D36498">
        <w:rPr>
          <w:lang w:val="de-DE"/>
        </w:rPr>
        <w:tab/>
      </w:r>
      <w:r w:rsidR="00661D2C" w:rsidRPr="00D36498">
        <w:rPr>
          <w:lang w:val="de-DE"/>
        </w:rPr>
        <w:tab/>
        <w:t>INF.</w:t>
      </w:r>
      <w:r w:rsidR="000A326F" w:rsidRPr="00D36498">
        <w:rPr>
          <w:lang w:val="de-DE"/>
        </w:rPr>
        <w:t>2</w:t>
      </w:r>
      <w:r w:rsidR="00661D2C" w:rsidRPr="00D36498">
        <w:rPr>
          <w:lang w:val="de-DE"/>
        </w:rPr>
        <w:t xml:space="preserve"> (R</w:t>
      </w:r>
      <w:r w:rsidR="00911B3C" w:rsidRPr="00D36498">
        <w:rPr>
          <w:lang w:val="de-DE"/>
        </w:rPr>
        <w:t>u</w:t>
      </w:r>
      <w:r w:rsidR="00661D2C" w:rsidRPr="00D36498">
        <w:rPr>
          <w:lang w:val="de-DE"/>
        </w:rPr>
        <w:t>m</w:t>
      </w:r>
      <w:r w:rsidR="00911B3C" w:rsidRPr="00D36498">
        <w:rPr>
          <w:lang w:val="de-DE"/>
        </w:rPr>
        <w:t>ä</w:t>
      </w:r>
      <w:r w:rsidR="00661D2C" w:rsidRPr="00D36498">
        <w:rPr>
          <w:lang w:val="de-DE"/>
        </w:rPr>
        <w:t>ni</w:t>
      </w:r>
      <w:r w:rsidR="00911B3C" w:rsidRPr="00D36498">
        <w:rPr>
          <w:lang w:val="de-DE"/>
        </w:rPr>
        <w:t>en</w:t>
      </w:r>
      <w:r w:rsidR="00661D2C" w:rsidRPr="00D36498">
        <w:rPr>
          <w:lang w:val="de-DE"/>
        </w:rPr>
        <w:t>)</w:t>
      </w:r>
      <w:r w:rsidR="0055676F" w:rsidRPr="00D36498">
        <w:rPr>
          <w:lang w:val="de-DE"/>
        </w:rPr>
        <w:br/>
      </w:r>
      <w:r w:rsidR="00661D2C" w:rsidRPr="00D36498">
        <w:rPr>
          <w:lang w:val="de-DE"/>
        </w:rPr>
        <w:tab/>
        <w:t>INF.</w:t>
      </w:r>
      <w:r w:rsidR="0055676F" w:rsidRPr="00D36498">
        <w:rPr>
          <w:lang w:val="de-DE"/>
        </w:rPr>
        <w:t>5</w:t>
      </w:r>
      <w:r w:rsidR="00661D2C" w:rsidRPr="00D36498">
        <w:rPr>
          <w:lang w:val="de-DE"/>
        </w:rPr>
        <w:t xml:space="preserve"> (</w:t>
      </w:r>
      <w:r w:rsidR="0055676F" w:rsidRPr="00D36498">
        <w:rPr>
          <w:lang w:val="de-DE"/>
        </w:rPr>
        <w:t>Slo</w:t>
      </w:r>
      <w:r w:rsidR="00911B3C" w:rsidRPr="00D36498">
        <w:rPr>
          <w:lang w:val="de-DE"/>
        </w:rPr>
        <w:t>w</w:t>
      </w:r>
      <w:r w:rsidR="0055676F" w:rsidRPr="00D36498">
        <w:rPr>
          <w:lang w:val="de-DE"/>
        </w:rPr>
        <w:t>ak</w:t>
      </w:r>
      <w:r w:rsidR="00911B3C" w:rsidRPr="00D36498">
        <w:rPr>
          <w:lang w:val="de-DE"/>
        </w:rPr>
        <w:t>e</w:t>
      </w:r>
      <w:r w:rsidR="0055676F" w:rsidRPr="00D36498">
        <w:rPr>
          <w:lang w:val="de-DE"/>
        </w:rPr>
        <w:t>i</w:t>
      </w:r>
      <w:r w:rsidR="00661D2C" w:rsidRPr="00D36498">
        <w:rPr>
          <w:lang w:val="de-DE"/>
        </w:rPr>
        <w:t>)</w:t>
      </w:r>
    </w:p>
    <w:p w14:paraId="5EB63BBF" w14:textId="4DE952A2" w:rsidR="005E1C6B" w:rsidRPr="00D36498" w:rsidRDefault="00661D2C" w:rsidP="00412E5B">
      <w:pPr>
        <w:pStyle w:val="SingleTxtG"/>
        <w:rPr>
          <w:snapToGrid w:val="0"/>
          <w:lang w:val="de-DE"/>
        </w:rPr>
      </w:pPr>
      <w:r w:rsidRPr="00D36498">
        <w:rPr>
          <w:lang w:val="de-DE"/>
        </w:rPr>
        <w:t>1</w:t>
      </w:r>
      <w:r w:rsidR="00244A0A" w:rsidRPr="00D36498">
        <w:rPr>
          <w:lang w:val="de-DE"/>
        </w:rPr>
        <w:t>3</w:t>
      </w:r>
      <w:r w:rsidRPr="00D36498">
        <w:rPr>
          <w:lang w:val="de-DE"/>
        </w:rPr>
        <w:t>.</w:t>
      </w:r>
      <w:r w:rsidRPr="00D36498">
        <w:rPr>
          <w:lang w:val="de-DE"/>
        </w:rPr>
        <w:tab/>
      </w:r>
      <w:r w:rsidR="00412E5B" w:rsidRPr="00412E5B">
        <w:rPr>
          <w:lang w:val="de-DE"/>
        </w:rPr>
        <w:t>Rumänien und die Slowakei haben Prüfungsstatistiken vorgelegt (informelle Dokumente INF.2 und INF.5).</w:t>
      </w:r>
      <w:r w:rsidRPr="00D36498">
        <w:rPr>
          <w:snapToGrid w:val="0"/>
          <w:lang w:val="de-DE"/>
        </w:rPr>
        <w:t xml:space="preserve"> </w:t>
      </w:r>
      <w:r w:rsidR="00412E5B" w:rsidRPr="00412E5B">
        <w:rPr>
          <w:lang w:val="de-DE"/>
        </w:rPr>
        <w:t>Der Verwaltungsausschuss begrüßte die Vorlage der Dokumente und vereinbarte, diese Informationen zur weiteren Prüfung an die informelle Arbeitsgruppe „Sachkundigenausbildung“ weiterzuleiten.</w:t>
      </w:r>
    </w:p>
    <w:p w14:paraId="033395C9" w14:textId="1821E2D3" w:rsidR="005E1C6B" w:rsidRPr="00D36498" w:rsidRDefault="005E1C6B" w:rsidP="00037116">
      <w:pPr>
        <w:pStyle w:val="SingleTxtG"/>
        <w:rPr>
          <w:lang w:val="de-DE"/>
        </w:rPr>
      </w:pPr>
      <w:r w:rsidRPr="00D36498">
        <w:rPr>
          <w:snapToGrid w:val="0"/>
          <w:lang w:val="de-DE"/>
        </w:rPr>
        <w:t>14.</w:t>
      </w:r>
      <w:r w:rsidRPr="00D36498">
        <w:rPr>
          <w:snapToGrid w:val="0"/>
          <w:lang w:val="de-DE"/>
        </w:rPr>
        <w:tab/>
      </w:r>
      <w:r w:rsidR="00412E5B" w:rsidRPr="00037116">
        <w:rPr>
          <w:lang w:val="de-DE"/>
        </w:rPr>
        <w:t>Der Verwaltungsausschuss wies auf den großen Nutzen solcher Prüfungsstatistiken hin und forderte die Länder zu</w:t>
      </w:r>
      <w:r w:rsidR="007143EC" w:rsidRPr="00037116">
        <w:rPr>
          <w:lang w:val="de-DE"/>
        </w:rPr>
        <w:t>r</w:t>
      </w:r>
      <w:r w:rsidR="00412E5B" w:rsidRPr="00037116">
        <w:rPr>
          <w:lang w:val="de-DE"/>
        </w:rPr>
        <w:t xml:space="preserve"> regelmäßige</w:t>
      </w:r>
      <w:r w:rsidR="007143EC" w:rsidRPr="00037116">
        <w:rPr>
          <w:lang w:val="de-DE"/>
        </w:rPr>
        <w:t>n</w:t>
      </w:r>
      <w:r w:rsidR="00412E5B" w:rsidRPr="00037116">
        <w:rPr>
          <w:lang w:val="de-DE"/>
        </w:rPr>
        <w:t xml:space="preserve"> Vorlage </w:t>
      </w:r>
      <w:r w:rsidR="007143EC" w:rsidRPr="00037116">
        <w:rPr>
          <w:lang w:val="de-DE"/>
        </w:rPr>
        <w:t xml:space="preserve">solcher Statistiken </w:t>
      </w:r>
      <w:r w:rsidR="00412E5B" w:rsidRPr="00037116">
        <w:rPr>
          <w:lang w:val="de-DE"/>
        </w:rPr>
        <w:t>auf.</w:t>
      </w:r>
    </w:p>
    <w:p w14:paraId="4D85973F" w14:textId="272A2D5B" w:rsidR="00613856" w:rsidRPr="00D36498" w:rsidRDefault="00613856" w:rsidP="00037116">
      <w:pPr>
        <w:pStyle w:val="H23G"/>
        <w:rPr>
          <w:lang w:val="de-DE"/>
        </w:rPr>
      </w:pPr>
      <w:r w:rsidRPr="00D36498">
        <w:rPr>
          <w:lang w:val="de-DE"/>
        </w:rPr>
        <w:tab/>
        <w:t>2.</w:t>
      </w:r>
      <w:r w:rsidRPr="00D36498">
        <w:rPr>
          <w:lang w:val="de-DE"/>
        </w:rPr>
        <w:tab/>
      </w:r>
      <w:r w:rsidR="00037116" w:rsidRPr="00DE39C1">
        <w:rPr>
          <w:lang w:val="de-DE"/>
        </w:rPr>
        <w:t>Muster für Sachkundebescheinigungen</w:t>
      </w:r>
    </w:p>
    <w:p w14:paraId="19081D09" w14:textId="2C918EFB" w:rsidR="00613856" w:rsidRPr="00D36498" w:rsidRDefault="002A3F44" w:rsidP="00613856">
      <w:pPr>
        <w:pStyle w:val="SingleTxtG"/>
        <w:tabs>
          <w:tab w:val="left" w:pos="3402"/>
        </w:tabs>
        <w:jc w:val="left"/>
        <w:rPr>
          <w:lang w:val="de-DE"/>
        </w:rPr>
      </w:pPr>
      <w:r w:rsidRPr="00D36498">
        <w:rPr>
          <w:i/>
          <w:iCs/>
          <w:lang w:val="de-DE"/>
        </w:rPr>
        <w:t>Informelle Dokumente</w:t>
      </w:r>
      <w:r w:rsidR="00613856" w:rsidRPr="00D36498">
        <w:rPr>
          <w:i/>
          <w:iCs/>
          <w:lang w:val="de-DE"/>
        </w:rPr>
        <w:t>:</w:t>
      </w:r>
      <w:r w:rsidR="00613856" w:rsidRPr="00D36498">
        <w:rPr>
          <w:lang w:val="de-DE"/>
        </w:rPr>
        <w:tab/>
      </w:r>
      <w:r w:rsidR="00613856" w:rsidRPr="00D36498">
        <w:rPr>
          <w:lang w:val="de-DE"/>
        </w:rPr>
        <w:tab/>
        <w:t>INF.</w:t>
      </w:r>
      <w:r w:rsidR="00664496" w:rsidRPr="00D36498">
        <w:rPr>
          <w:lang w:val="de-DE"/>
        </w:rPr>
        <w:t>1</w:t>
      </w:r>
      <w:r w:rsidR="00613856" w:rsidRPr="00D36498">
        <w:rPr>
          <w:lang w:val="de-DE"/>
        </w:rPr>
        <w:t xml:space="preserve"> (</w:t>
      </w:r>
      <w:r w:rsidRPr="00D36498">
        <w:rPr>
          <w:lang w:val="de-DE"/>
        </w:rPr>
        <w:t>Rumänien</w:t>
      </w:r>
      <w:r w:rsidR="00613856" w:rsidRPr="00D36498">
        <w:rPr>
          <w:lang w:val="de-DE"/>
        </w:rPr>
        <w:t>)</w:t>
      </w:r>
      <w:r w:rsidR="00613856" w:rsidRPr="00D36498">
        <w:rPr>
          <w:lang w:val="de-DE"/>
        </w:rPr>
        <w:br/>
      </w:r>
      <w:r w:rsidR="00613856" w:rsidRPr="00D36498">
        <w:rPr>
          <w:lang w:val="de-DE"/>
        </w:rPr>
        <w:tab/>
        <w:t>INF.</w:t>
      </w:r>
      <w:r w:rsidR="00F01AE6" w:rsidRPr="00D36498">
        <w:rPr>
          <w:lang w:val="de-DE"/>
        </w:rPr>
        <w:t>4</w:t>
      </w:r>
      <w:r w:rsidR="00613856" w:rsidRPr="00D36498">
        <w:rPr>
          <w:lang w:val="de-DE"/>
        </w:rPr>
        <w:t xml:space="preserve"> (</w:t>
      </w:r>
      <w:r w:rsidR="00F01AE6" w:rsidRPr="00D36498">
        <w:rPr>
          <w:lang w:val="de-DE"/>
        </w:rPr>
        <w:t>Fran</w:t>
      </w:r>
      <w:r w:rsidRPr="00D36498">
        <w:rPr>
          <w:lang w:val="de-DE"/>
        </w:rPr>
        <w:t>kr</w:t>
      </w:r>
      <w:r w:rsidR="00F01AE6" w:rsidRPr="00D36498">
        <w:rPr>
          <w:lang w:val="de-DE"/>
        </w:rPr>
        <w:t>e</w:t>
      </w:r>
      <w:r w:rsidRPr="00D36498">
        <w:rPr>
          <w:lang w:val="de-DE"/>
        </w:rPr>
        <w:t>ich</w:t>
      </w:r>
      <w:r w:rsidR="00613856" w:rsidRPr="00D36498">
        <w:rPr>
          <w:lang w:val="de-DE"/>
        </w:rPr>
        <w:t>)</w:t>
      </w:r>
      <w:r w:rsidR="00212260" w:rsidRPr="00D36498">
        <w:rPr>
          <w:lang w:val="de-DE"/>
        </w:rPr>
        <w:br/>
      </w:r>
      <w:r w:rsidR="00212260" w:rsidRPr="00D36498">
        <w:rPr>
          <w:lang w:val="de-DE"/>
        </w:rPr>
        <w:tab/>
        <w:t>INF.6 (</w:t>
      </w:r>
      <w:r w:rsidRPr="00D36498">
        <w:rPr>
          <w:lang w:val="de-DE"/>
        </w:rPr>
        <w:t>Slowakei</w:t>
      </w:r>
      <w:r w:rsidR="00212260" w:rsidRPr="00D36498">
        <w:rPr>
          <w:lang w:val="de-DE"/>
        </w:rPr>
        <w:t>)</w:t>
      </w:r>
    </w:p>
    <w:p w14:paraId="54508B6A" w14:textId="431463A1" w:rsidR="00B70D5F" w:rsidRPr="00D36498" w:rsidRDefault="00194F45" w:rsidP="00522421">
      <w:pPr>
        <w:pStyle w:val="SingleTxtG"/>
        <w:rPr>
          <w:lang w:val="de-DE"/>
        </w:rPr>
      </w:pPr>
      <w:r w:rsidRPr="00D36498">
        <w:rPr>
          <w:lang w:val="de-DE"/>
        </w:rPr>
        <w:t>15.</w:t>
      </w:r>
      <w:r w:rsidRPr="00D36498">
        <w:rPr>
          <w:lang w:val="de-DE"/>
        </w:rPr>
        <w:tab/>
      </w:r>
      <w:r w:rsidR="00522421" w:rsidRPr="00522421">
        <w:rPr>
          <w:lang w:val="de-DE"/>
        </w:rPr>
        <w:t>Der Verwaltungsausschuss nahm die Informationen Rumäniens (informelles Dokument INF.1), Frankreichs (informelles Dokument INF.4) und der Slowakei (informelles Dokument INF.6) zur Kenntnis.</w:t>
      </w:r>
    </w:p>
    <w:p w14:paraId="7E3D13E3" w14:textId="06DA366E" w:rsidR="003943B8" w:rsidRPr="00D36498" w:rsidRDefault="00BD7BCD" w:rsidP="00522421">
      <w:pPr>
        <w:pStyle w:val="SingleTxtG"/>
        <w:rPr>
          <w:lang w:val="de-DE"/>
        </w:rPr>
      </w:pPr>
      <w:r w:rsidRPr="00D36498">
        <w:rPr>
          <w:lang w:val="de-DE"/>
        </w:rPr>
        <w:t>16</w:t>
      </w:r>
      <w:r w:rsidR="00622E27" w:rsidRPr="00D36498">
        <w:rPr>
          <w:lang w:val="de-DE"/>
        </w:rPr>
        <w:t>.</w:t>
      </w:r>
      <w:r w:rsidRPr="00D36498">
        <w:rPr>
          <w:lang w:val="de-DE"/>
        </w:rPr>
        <w:tab/>
      </w:r>
      <w:r w:rsidR="00522421">
        <w:rPr>
          <w:lang w:val="de-DE"/>
        </w:rPr>
        <w:t>Es</w:t>
      </w:r>
      <w:r w:rsidR="00522421" w:rsidRPr="00522421">
        <w:rPr>
          <w:lang w:val="de-DE"/>
        </w:rPr>
        <w:t xml:space="preserve"> wurde daran erinnert, dass die im Sekretariat eingegangenen Musterbescheinigungen auf der UNECE-Website unter folgendem Link abrufbar sind:</w:t>
      </w:r>
      <w:r w:rsidR="00622E27" w:rsidRPr="00D36498">
        <w:rPr>
          <w:lang w:val="de-DE"/>
        </w:rPr>
        <w:t xml:space="preserve"> </w:t>
      </w:r>
      <w:hyperlink r:id="rId13" w:history="1">
        <w:r w:rsidR="003943B8" w:rsidRPr="00D36498">
          <w:rPr>
            <w:rStyle w:val="Lienhypertexte"/>
            <w:lang w:val="de-DE"/>
          </w:rPr>
          <w:t>https://unece.org/model-expert-certificates</w:t>
        </w:r>
      </w:hyperlink>
      <w:r w:rsidR="003943B8" w:rsidRPr="00D36498">
        <w:rPr>
          <w:lang w:val="de-DE"/>
        </w:rPr>
        <w:t>.</w:t>
      </w:r>
    </w:p>
    <w:p w14:paraId="4DA2E59A" w14:textId="35FF75AD" w:rsidR="00622E27" w:rsidRPr="00D36498" w:rsidRDefault="00DE2BF4" w:rsidP="00522421">
      <w:pPr>
        <w:pStyle w:val="SingleTxtG"/>
        <w:rPr>
          <w:snapToGrid w:val="0"/>
          <w:lang w:val="de-DE"/>
        </w:rPr>
      </w:pPr>
      <w:r w:rsidRPr="00D36498">
        <w:rPr>
          <w:lang w:val="de-DE"/>
        </w:rPr>
        <w:t>17.</w:t>
      </w:r>
      <w:r w:rsidRPr="00D36498">
        <w:rPr>
          <w:lang w:val="de-DE"/>
        </w:rPr>
        <w:tab/>
      </w:r>
      <w:r w:rsidR="00522421" w:rsidRPr="00522421">
        <w:rPr>
          <w:lang w:val="de-DE"/>
        </w:rPr>
        <w:t>Die Vertragsparteien wurden gebeten, dem Sekretariat ihre Musterbescheinigungen und ADN-Prüfungsstatistiken zu übermitteln, soweit dies noch nicht geschehen ist.</w:t>
      </w:r>
    </w:p>
    <w:p w14:paraId="5F785713" w14:textId="049A90D8" w:rsidR="00266FC6" w:rsidRPr="00D36498" w:rsidRDefault="00DE2BF4" w:rsidP="00472F68">
      <w:pPr>
        <w:pStyle w:val="SingleTxtG"/>
        <w:rPr>
          <w:snapToGrid w:val="0"/>
          <w:lang w:val="de-DE"/>
        </w:rPr>
      </w:pPr>
      <w:r w:rsidRPr="00D36498">
        <w:rPr>
          <w:snapToGrid w:val="0"/>
          <w:lang w:val="de-DE"/>
        </w:rPr>
        <w:t>18</w:t>
      </w:r>
      <w:r w:rsidR="00266FC6" w:rsidRPr="00D36498">
        <w:rPr>
          <w:snapToGrid w:val="0"/>
          <w:lang w:val="de-DE"/>
        </w:rPr>
        <w:t>.</w:t>
      </w:r>
      <w:r w:rsidR="00266FC6" w:rsidRPr="00D36498">
        <w:rPr>
          <w:snapToGrid w:val="0"/>
          <w:lang w:val="de-DE"/>
        </w:rPr>
        <w:tab/>
      </w:r>
      <w:r w:rsidR="00522421" w:rsidRPr="00472F68">
        <w:rPr>
          <w:snapToGrid w:val="0"/>
          <w:lang w:val="de-DE"/>
        </w:rPr>
        <w:t>Der Verwaltungsausschuss forderte die Länder auf, die Kontaktdaten ihrer zuständigen Behörden zu überprüfen und gegebenenfalls, soweit noch nicht geschehen, anhand der empfohlenen Liste gemäß Unterabschnitt 1.15.2.4 der dem ADN beigefügten Verordnung Klassifikationsgesellschaften anzuerkennen.</w:t>
      </w:r>
    </w:p>
    <w:p w14:paraId="1F261DAD" w14:textId="77777777" w:rsidR="00CC5ABF" w:rsidRDefault="00CC5ABF">
      <w:pPr>
        <w:suppressAutoHyphens w:val="0"/>
        <w:spacing w:line="240" w:lineRule="auto"/>
        <w:rPr>
          <w:snapToGrid w:val="0"/>
          <w:lang w:val="de-DE"/>
        </w:rPr>
      </w:pPr>
      <w:r>
        <w:rPr>
          <w:snapToGrid w:val="0"/>
          <w:lang w:val="de-DE"/>
        </w:rPr>
        <w:br w:type="page"/>
      </w:r>
    </w:p>
    <w:p w14:paraId="26B15756" w14:textId="2DA49CF5" w:rsidR="00973BB5" w:rsidRPr="00D36498" w:rsidRDefault="00C7451E" w:rsidP="00472F68">
      <w:pPr>
        <w:pStyle w:val="SingleTxtG"/>
        <w:rPr>
          <w:snapToGrid w:val="0"/>
          <w:lang w:val="de-DE"/>
        </w:rPr>
      </w:pPr>
      <w:r w:rsidRPr="00D36498">
        <w:rPr>
          <w:snapToGrid w:val="0"/>
          <w:lang w:val="de-DE"/>
        </w:rPr>
        <w:lastRenderedPageBreak/>
        <w:t>1</w:t>
      </w:r>
      <w:r w:rsidR="00E5534D" w:rsidRPr="00D36498">
        <w:rPr>
          <w:snapToGrid w:val="0"/>
          <w:lang w:val="de-DE"/>
        </w:rPr>
        <w:t>9</w:t>
      </w:r>
      <w:r w:rsidR="00973BB5" w:rsidRPr="00D36498">
        <w:rPr>
          <w:snapToGrid w:val="0"/>
          <w:lang w:val="de-DE"/>
        </w:rPr>
        <w:t>.</w:t>
      </w:r>
      <w:r w:rsidR="00973BB5" w:rsidRPr="00D36498">
        <w:rPr>
          <w:snapToGrid w:val="0"/>
          <w:lang w:val="de-DE"/>
        </w:rPr>
        <w:tab/>
      </w:r>
      <w:r w:rsidR="00472F68" w:rsidRPr="00472F68">
        <w:rPr>
          <w:snapToGrid w:val="0"/>
          <w:lang w:val="de-DE"/>
        </w:rPr>
        <w:t>Es wurde daran erinnert, dass der Verwaltungsausschuss gemäß Unterabschnitt 1.16.4.3 der dem ADN beigefügten Verordnung eine aktuelle Liste der berufenen Untersuchungsstellen führen soll.</w:t>
      </w:r>
      <w:r w:rsidR="00973BB5" w:rsidRPr="00D36498">
        <w:rPr>
          <w:snapToGrid w:val="0"/>
          <w:lang w:val="de-DE"/>
        </w:rPr>
        <w:t xml:space="preserve"> </w:t>
      </w:r>
      <w:r w:rsidR="00472F68" w:rsidRPr="00472F68">
        <w:rPr>
          <w:snapToGrid w:val="0"/>
          <w:lang w:val="de-DE"/>
        </w:rPr>
        <w:t>Die bisher eingegangenen Informationen sind auf der Website des Sekretariats unter https://unece.org/inspection-bodies abrufbar.</w:t>
      </w:r>
    </w:p>
    <w:p w14:paraId="3DDB7F8F" w14:textId="177C09B8" w:rsidR="005C4800" w:rsidRPr="00D36498" w:rsidRDefault="005C4800" w:rsidP="002C24AE">
      <w:pPr>
        <w:pStyle w:val="SingleTxtG"/>
        <w:rPr>
          <w:snapToGrid w:val="0"/>
          <w:lang w:val="de-DE"/>
        </w:rPr>
      </w:pPr>
      <w:r w:rsidRPr="00D36498">
        <w:rPr>
          <w:snapToGrid w:val="0"/>
          <w:lang w:val="de-DE"/>
        </w:rPr>
        <w:t>20.</w:t>
      </w:r>
      <w:r w:rsidRPr="00D36498">
        <w:rPr>
          <w:snapToGrid w:val="0"/>
          <w:lang w:val="de-DE"/>
        </w:rPr>
        <w:tab/>
      </w:r>
      <w:r w:rsidR="00472F68" w:rsidRPr="002C24AE">
        <w:rPr>
          <w:snapToGrid w:val="0"/>
          <w:lang w:val="de-DE"/>
        </w:rPr>
        <w:t xml:space="preserve">Nach einem Meinungsaustausch über die Frage, ob Sicherheitsmerkmale in Sachkundebescheinigungen zwischen den Vertragsparteien ausgetauscht werden sollten, um die Durchsetzung zu erleichtern, vereinbarte der Verwaltungsausschuss, auf seiner nächsten </w:t>
      </w:r>
      <w:r w:rsidR="002C24AE" w:rsidRPr="002C24AE">
        <w:rPr>
          <w:snapToGrid w:val="0"/>
          <w:lang w:val="de-DE"/>
        </w:rPr>
        <w:t>Sitzung</w:t>
      </w:r>
      <w:r w:rsidR="00472F68" w:rsidRPr="002C24AE">
        <w:rPr>
          <w:snapToGrid w:val="0"/>
          <w:lang w:val="de-DE"/>
        </w:rPr>
        <w:t xml:space="preserve"> weiter darüber zu beraten, wie dieser Austausch erleichtert werden kann.</w:t>
      </w:r>
    </w:p>
    <w:p w14:paraId="24754AF3" w14:textId="2C352553" w:rsidR="007A54CD" w:rsidRPr="00D36498" w:rsidRDefault="007A54CD" w:rsidP="005471F6">
      <w:pPr>
        <w:pStyle w:val="SingleTxtG"/>
        <w:rPr>
          <w:snapToGrid w:val="0"/>
          <w:lang w:val="de-DE"/>
        </w:rPr>
      </w:pPr>
      <w:r w:rsidRPr="00D36498">
        <w:rPr>
          <w:snapToGrid w:val="0"/>
          <w:lang w:val="de-DE"/>
        </w:rPr>
        <w:t>21.</w:t>
      </w:r>
      <w:r w:rsidRPr="00D36498">
        <w:rPr>
          <w:snapToGrid w:val="0"/>
          <w:lang w:val="de-DE"/>
        </w:rPr>
        <w:tab/>
      </w:r>
      <w:r w:rsidR="002C24AE" w:rsidRPr="005471F6">
        <w:rPr>
          <w:snapToGrid w:val="0"/>
          <w:lang w:val="de-DE"/>
        </w:rPr>
        <w:t xml:space="preserve">Es wurde auch erwähnt, dass Sachkundebescheinigungen nicht in den Anwendungsbereich der informellen Arbeitsgruppe „Urkunden und sonstige Dokumente an Bord in elektronischer Form“ fallen, dass sie aber in die Liste der Dokumente aufgenommen werden könnten, die in Zukunft </w:t>
      </w:r>
      <w:r w:rsidR="005471F6" w:rsidRPr="005471F6">
        <w:rPr>
          <w:snapToGrid w:val="0"/>
          <w:lang w:val="de-DE"/>
        </w:rPr>
        <w:t>digitalisiert</w:t>
      </w:r>
      <w:r w:rsidR="002C24AE" w:rsidRPr="005471F6">
        <w:rPr>
          <w:snapToGrid w:val="0"/>
          <w:lang w:val="de-DE"/>
        </w:rPr>
        <w:t xml:space="preserve"> werden könnten.</w:t>
      </w:r>
      <w:r w:rsidR="009436D8" w:rsidRPr="00D36498">
        <w:rPr>
          <w:snapToGrid w:val="0"/>
          <w:lang w:val="de-DE"/>
        </w:rPr>
        <w:t xml:space="preserve"> </w:t>
      </w:r>
    </w:p>
    <w:p w14:paraId="3E224A57" w14:textId="39662B98" w:rsidR="000865FA" w:rsidRPr="00D36498" w:rsidRDefault="00791BE4" w:rsidP="005471F6">
      <w:pPr>
        <w:pStyle w:val="H1G"/>
        <w:rPr>
          <w:snapToGrid w:val="0"/>
          <w:lang w:val="de-DE"/>
        </w:rPr>
      </w:pPr>
      <w:r w:rsidRPr="00D36498">
        <w:rPr>
          <w:snapToGrid w:val="0"/>
          <w:lang w:val="de-DE"/>
        </w:rPr>
        <w:tab/>
      </w:r>
      <w:r w:rsidR="005471F6" w:rsidRPr="005471F6">
        <w:rPr>
          <w:snapToGrid w:val="0"/>
          <w:lang w:val="de-DE"/>
        </w:rPr>
        <w:t>D.</w:t>
      </w:r>
      <w:r w:rsidR="000865FA" w:rsidRPr="00D36498">
        <w:rPr>
          <w:snapToGrid w:val="0"/>
          <w:lang w:val="de-DE"/>
        </w:rPr>
        <w:tab/>
      </w:r>
      <w:r w:rsidR="005471F6" w:rsidRPr="005471F6">
        <w:rPr>
          <w:lang w:val="de-DE"/>
        </w:rPr>
        <w:t>Sonstige Fragen</w:t>
      </w:r>
    </w:p>
    <w:p w14:paraId="448AC7FE" w14:textId="51DAF3C8" w:rsidR="00BD7C20" w:rsidRPr="00D36498" w:rsidRDefault="009C68C9" w:rsidP="005471F6">
      <w:pPr>
        <w:pStyle w:val="SingleTxtG"/>
        <w:rPr>
          <w:lang w:val="de-DE"/>
        </w:rPr>
      </w:pPr>
      <w:r w:rsidRPr="00D36498">
        <w:rPr>
          <w:snapToGrid w:val="0"/>
          <w:lang w:val="de-DE"/>
        </w:rPr>
        <w:t>2</w:t>
      </w:r>
      <w:r w:rsidR="0024593B" w:rsidRPr="00D36498">
        <w:rPr>
          <w:snapToGrid w:val="0"/>
          <w:lang w:val="de-DE"/>
        </w:rPr>
        <w:t>2</w:t>
      </w:r>
      <w:r w:rsidR="000865FA" w:rsidRPr="00D36498">
        <w:rPr>
          <w:snapToGrid w:val="0"/>
          <w:lang w:val="de-DE"/>
        </w:rPr>
        <w:t>.</w:t>
      </w:r>
      <w:r w:rsidR="000865FA" w:rsidRPr="00D36498">
        <w:rPr>
          <w:snapToGrid w:val="0"/>
          <w:lang w:val="de-DE"/>
        </w:rPr>
        <w:tab/>
      </w:r>
      <w:r w:rsidR="005471F6" w:rsidRPr="00DE39C1">
        <w:rPr>
          <w:snapToGrid w:val="0"/>
          <w:lang w:val="de-DE"/>
        </w:rPr>
        <w:t>Zu diesem Punkt lag nichts vor.</w:t>
      </w:r>
    </w:p>
    <w:p w14:paraId="1B2733B1" w14:textId="48E25051" w:rsidR="00266FC6" w:rsidRPr="00D36498" w:rsidRDefault="000865FA" w:rsidP="005471F6">
      <w:pPr>
        <w:pStyle w:val="HChG"/>
        <w:rPr>
          <w:snapToGrid w:val="0"/>
          <w:lang w:val="de-DE"/>
        </w:rPr>
      </w:pPr>
      <w:r w:rsidRPr="00D36498">
        <w:rPr>
          <w:snapToGrid w:val="0"/>
          <w:lang w:val="de-DE"/>
        </w:rPr>
        <w:tab/>
      </w:r>
      <w:r w:rsidR="005471F6" w:rsidRPr="005471F6">
        <w:rPr>
          <w:snapToGrid w:val="0"/>
          <w:lang w:val="de-DE"/>
        </w:rPr>
        <w:t>V.</w:t>
      </w:r>
      <w:r w:rsidR="00266FC6" w:rsidRPr="00D36498">
        <w:rPr>
          <w:snapToGrid w:val="0"/>
          <w:lang w:val="de-DE"/>
        </w:rPr>
        <w:tab/>
      </w:r>
      <w:r w:rsidR="005471F6" w:rsidRPr="005471F6">
        <w:rPr>
          <w:snapToGrid w:val="0"/>
          <w:lang w:val="de-DE"/>
        </w:rPr>
        <w:t>Arbeiten des Sicherheitsausschusses (TOP 4)</w:t>
      </w:r>
    </w:p>
    <w:p w14:paraId="49F6CDAA" w14:textId="26B9240B" w:rsidR="00DA27B3" w:rsidRPr="00D36498" w:rsidRDefault="006E6A5C" w:rsidP="00C116EE">
      <w:pPr>
        <w:pStyle w:val="SingleTxtG"/>
        <w:rPr>
          <w:snapToGrid w:val="0"/>
          <w:lang w:val="de-DE"/>
        </w:rPr>
      </w:pPr>
      <w:r w:rsidRPr="00D36498">
        <w:rPr>
          <w:snapToGrid w:val="0"/>
          <w:lang w:val="de-DE"/>
        </w:rPr>
        <w:t>2</w:t>
      </w:r>
      <w:r w:rsidR="00302326" w:rsidRPr="00D36498">
        <w:rPr>
          <w:snapToGrid w:val="0"/>
          <w:lang w:val="de-DE"/>
        </w:rPr>
        <w:t>3</w:t>
      </w:r>
      <w:r w:rsidR="00266FC6" w:rsidRPr="00D36498">
        <w:rPr>
          <w:snapToGrid w:val="0"/>
          <w:lang w:val="de-DE"/>
        </w:rPr>
        <w:t>.</w:t>
      </w:r>
      <w:r w:rsidR="00266FC6" w:rsidRPr="00D36498">
        <w:rPr>
          <w:snapToGrid w:val="0"/>
          <w:lang w:val="de-DE"/>
        </w:rPr>
        <w:tab/>
      </w:r>
      <w:r w:rsidR="00C116EE" w:rsidRPr="00C116EE">
        <w:rPr>
          <w:snapToGrid w:val="0"/>
          <w:lang w:val="de-DE"/>
        </w:rPr>
        <w:t xml:space="preserve">Der Ausschuss nahm die Arbeiten des Sicherheitsausschusses, die im Protokoll über dessen vierzigste Sitzung (ECE/TRANS/WP.15/AC.2/82) zusammengefasst sind, zur Kenntnis und nahm </w:t>
      </w:r>
      <w:r w:rsidR="000B1BA3">
        <w:rPr>
          <w:snapToGrid w:val="0"/>
          <w:lang w:val="de-DE"/>
        </w:rPr>
        <w:t xml:space="preserve">folgende Vorschläge </w:t>
      </w:r>
      <w:r w:rsidR="00C116EE" w:rsidRPr="00C116EE">
        <w:rPr>
          <w:snapToGrid w:val="0"/>
          <w:lang w:val="de-DE"/>
        </w:rPr>
        <w:t>an:</w:t>
      </w:r>
    </w:p>
    <w:p w14:paraId="1C3CCDB9" w14:textId="0CDD8AE7" w:rsidR="00DA27B3" w:rsidRPr="00D36498" w:rsidRDefault="00C116EE" w:rsidP="001F5E05">
      <w:pPr>
        <w:pStyle w:val="SingleTxtG"/>
        <w:ind w:firstLine="567"/>
        <w:rPr>
          <w:lang w:val="de-DE"/>
        </w:rPr>
      </w:pPr>
      <w:r w:rsidRPr="00C116EE">
        <w:rPr>
          <w:snapToGrid w:val="0"/>
          <w:lang w:val="de-DE"/>
        </w:rPr>
        <w:t>a)</w:t>
      </w:r>
      <w:r w:rsidR="00DA27B3" w:rsidRPr="00D36498">
        <w:rPr>
          <w:snapToGrid w:val="0"/>
          <w:lang w:val="de-DE"/>
        </w:rPr>
        <w:tab/>
      </w:r>
      <w:r w:rsidR="003724ED" w:rsidRPr="0092472B">
        <w:rPr>
          <w:lang w:val="de-DE"/>
        </w:rPr>
        <w:t xml:space="preserve">Änderungsvorschläge zur Anpassung der dem ADN beigefügten Verordnung an die geänderten Fassungen </w:t>
      </w:r>
      <w:r w:rsidR="0092472B" w:rsidRPr="0092472B">
        <w:rPr>
          <w:lang w:val="de-DE"/>
        </w:rPr>
        <w:t>des</w:t>
      </w:r>
      <w:r w:rsidR="003724ED" w:rsidRPr="0092472B">
        <w:rPr>
          <w:lang w:val="de-DE"/>
        </w:rPr>
        <w:t xml:space="preserve"> ADR und RID, die ab dem 1. Januar 2023 gelten sollen (siehe ECE/TRANS/WP.15/AC.2/82, Anlage I).</w:t>
      </w:r>
      <w:r w:rsidR="00DA27B3" w:rsidRPr="00D36498">
        <w:rPr>
          <w:lang w:val="de-DE"/>
        </w:rPr>
        <w:t xml:space="preserve"> </w:t>
      </w:r>
      <w:r w:rsidR="001F5E05" w:rsidRPr="001F5E05">
        <w:rPr>
          <w:lang w:val="de-DE"/>
        </w:rPr>
        <w:t>Das Sekretariat wurde gebeten, diese als Addendum zu Dokument ECE/ADN/61 (ECE/ADN/61/Add.1) zu veröffentlichen und sie den Vertragsparteien gemäß dem Verfahren nach Artikel 20 Absatz 5 Buchstabe a des ADN bis spätestens 1. September 2022 zuzuleiten, damit sie am 1. Januar 2023, d. h. einen Monat nach der Annahme durch die Vertragsparteien, in Kraft treten können;</w:t>
      </w:r>
    </w:p>
    <w:p w14:paraId="63ACF950" w14:textId="716CED4C" w:rsidR="00DA27B3" w:rsidRPr="00627A07" w:rsidRDefault="001F5E05" w:rsidP="00C7372A">
      <w:pPr>
        <w:pStyle w:val="SingleTxtG"/>
        <w:ind w:firstLine="567"/>
        <w:rPr>
          <w:lang w:val="de-DE"/>
        </w:rPr>
      </w:pPr>
      <w:r w:rsidRPr="001F5E05">
        <w:rPr>
          <w:lang w:val="de-DE"/>
        </w:rPr>
        <w:t>b)</w:t>
      </w:r>
      <w:r w:rsidR="00BD5BA5" w:rsidRPr="00D36498">
        <w:rPr>
          <w:lang w:val="de-DE"/>
        </w:rPr>
        <w:tab/>
      </w:r>
      <w:r w:rsidR="000B1BA3" w:rsidRPr="00FA5476">
        <w:rPr>
          <w:lang w:val="de-DE"/>
        </w:rPr>
        <w:t xml:space="preserve">alle </w:t>
      </w:r>
      <w:r w:rsidR="00B2078D" w:rsidRPr="00FA5476">
        <w:rPr>
          <w:lang w:val="de-DE"/>
        </w:rPr>
        <w:t>Korrekturvorschläge zu den zuvor notifizierten Änderungen der dem ADN beigefügten Verordnung</w:t>
      </w:r>
      <w:r w:rsidR="00881080" w:rsidRPr="00FA5476">
        <w:rPr>
          <w:lang w:val="de-DE"/>
        </w:rPr>
        <w:t xml:space="preserve"> </w:t>
      </w:r>
      <w:r w:rsidR="00FA5476" w:rsidRPr="00FA5476">
        <w:rPr>
          <w:lang w:val="de-DE"/>
        </w:rPr>
        <w:t xml:space="preserve">(ECE/ADN/61) </w:t>
      </w:r>
      <w:r w:rsidR="00881080" w:rsidRPr="00FA5476">
        <w:rPr>
          <w:lang w:val="de-DE"/>
        </w:rPr>
        <w:t>(siehe ECE/TRANS/WP.15/AC.2/82, Anlage II)</w:t>
      </w:r>
      <w:r w:rsidR="000B1BA3" w:rsidRPr="00FA5476">
        <w:rPr>
          <w:lang w:val="de-DE"/>
        </w:rPr>
        <w:t>.</w:t>
      </w:r>
      <w:r w:rsidR="00DA27B3" w:rsidRPr="00D36498">
        <w:rPr>
          <w:lang w:val="de-DE"/>
        </w:rPr>
        <w:t xml:space="preserve"> </w:t>
      </w:r>
      <w:r w:rsidR="004F1008" w:rsidRPr="00C7372A">
        <w:rPr>
          <w:lang w:val="de-DE"/>
        </w:rPr>
        <w:t>Da diese Korrekturen von der Annahme der in Dokument ECE/ADN/61 enthaltenen Änderungen abhängig sind, wurde das Sekretariat gebeten, sie als Korrigendum zu Dokument ECE/ADN/61 (ECE/ADN/</w:t>
      </w:r>
      <w:r w:rsidR="00BE6490" w:rsidRPr="00C7372A">
        <w:rPr>
          <w:lang w:val="de-DE"/>
        </w:rPr>
        <w:t>61</w:t>
      </w:r>
      <w:r w:rsidR="004F1008" w:rsidRPr="00C7372A">
        <w:rPr>
          <w:lang w:val="de-DE"/>
        </w:rPr>
        <w:t>/Corr.1) zu veröffentlichen und sie den Vertragsparteien gemäß der üblichen Vorgehensweise für Korrekturen am 1. Oktober 20</w:t>
      </w:r>
      <w:r w:rsidR="00A30613" w:rsidRPr="00C7372A">
        <w:rPr>
          <w:lang w:val="de-DE"/>
        </w:rPr>
        <w:t>22</w:t>
      </w:r>
      <w:r w:rsidR="004F1008" w:rsidRPr="00C7372A">
        <w:rPr>
          <w:lang w:val="de-DE"/>
        </w:rPr>
        <w:t xml:space="preserve"> (dem voraussichtlichen Tag der Annahme der Änderungen) zur Annahme zuzuleiten, damit sie spätestens am 1. Januar 20</w:t>
      </w:r>
      <w:r w:rsidR="00A30613" w:rsidRPr="00C7372A">
        <w:rPr>
          <w:lang w:val="de-DE"/>
        </w:rPr>
        <w:t>23</w:t>
      </w:r>
      <w:r w:rsidR="004F1008" w:rsidRPr="00C7372A">
        <w:rPr>
          <w:lang w:val="de-DE"/>
        </w:rPr>
        <w:t xml:space="preserve"> wirksam werden können; und</w:t>
      </w:r>
      <w:r w:rsidR="00DA27B3" w:rsidRPr="00627A07">
        <w:rPr>
          <w:lang w:val="de-DE"/>
        </w:rPr>
        <w:t xml:space="preserve"> </w:t>
      </w:r>
    </w:p>
    <w:p w14:paraId="7DE55A5C" w14:textId="3BB94C1A" w:rsidR="00F735A7" w:rsidRPr="00D36498" w:rsidRDefault="00C7372A" w:rsidP="007546A7">
      <w:pPr>
        <w:pStyle w:val="SingleTxtG"/>
        <w:ind w:firstLine="567"/>
        <w:rPr>
          <w:lang w:val="de-DE"/>
        </w:rPr>
      </w:pPr>
      <w:r w:rsidRPr="00C7372A">
        <w:rPr>
          <w:lang w:val="de-DE"/>
        </w:rPr>
        <w:t>c)</w:t>
      </w:r>
      <w:r w:rsidR="00BD5BA5" w:rsidRPr="00D36498">
        <w:rPr>
          <w:lang w:val="de-DE"/>
        </w:rPr>
        <w:tab/>
      </w:r>
      <w:r w:rsidRPr="00A076A6">
        <w:rPr>
          <w:lang w:val="de-DE"/>
        </w:rPr>
        <w:t>alle in Dokument ECE/TRANS/WP.15/AC.2/82, Anlage IV, enthaltenen Korrekturvorschläge zur dem ADN beigefügten Verordnung.</w:t>
      </w:r>
      <w:r w:rsidR="00DA27B3" w:rsidRPr="00D36498">
        <w:rPr>
          <w:lang w:val="de-DE"/>
        </w:rPr>
        <w:t xml:space="preserve"> </w:t>
      </w:r>
      <w:r w:rsidR="00A076A6" w:rsidRPr="007546A7">
        <w:rPr>
          <w:lang w:val="de-DE"/>
        </w:rPr>
        <w:t>Das Sekretariat wurde gebeten, diese den Vertragsparteien gemäß der üblichen Vorgehensweise für Korrekturen bis spätestens 1. Oktober 2022 zur Annahme zuzuleiten, damit sie spätestens am 1. Januar 20</w:t>
      </w:r>
      <w:r w:rsidR="001D0EDC" w:rsidRPr="007546A7">
        <w:rPr>
          <w:lang w:val="de-DE"/>
        </w:rPr>
        <w:t>23</w:t>
      </w:r>
      <w:r w:rsidR="00A076A6" w:rsidRPr="007546A7">
        <w:rPr>
          <w:lang w:val="de-DE"/>
        </w:rPr>
        <w:t xml:space="preserve"> wirksam werden können.</w:t>
      </w:r>
    </w:p>
    <w:p w14:paraId="3293EABF" w14:textId="5B0735EC" w:rsidR="009D7FFD" w:rsidRPr="00D36498" w:rsidRDefault="007546A7" w:rsidP="00D6432A">
      <w:pPr>
        <w:pStyle w:val="SingleTxtG"/>
        <w:ind w:firstLine="567"/>
        <w:rPr>
          <w:lang w:val="de-DE"/>
        </w:rPr>
      </w:pPr>
      <w:r w:rsidRPr="007546A7">
        <w:rPr>
          <w:lang w:val="de-DE"/>
        </w:rPr>
        <w:t>d)</w:t>
      </w:r>
      <w:r w:rsidR="009D7FFD" w:rsidRPr="00D36498">
        <w:rPr>
          <w:lang w:val="de-DE"/>
        </w:rPr>
        <w:tab/>
      </w:r>
      <w:r w:rsidRPr="00D6432A">
        <w:rPr>
          <w:lang w:val="de-DE"/>
        </w:rPr>
        <w:t>alle Korrekturvorschläge zur ADN-Ausgabe 2021 (ECE/TRANS/301), die nicht die Zustimmung der Vertragsparteien benötigen (siehe ECE/TRANS/WP.15/AC.2/82, Anlage V).</w:t>
      </w:r>
    </w:p>
    <w:p w14:paraId="62C875A1" w14:textId="597A433A" w:rsidR="00DA27B3" w:rsidRPr="00D36498" w:rsidRDefault="006E6A5C" w:rsidP="004E03B3">
      <w:pPr>
        <w:pStyle w:val="SingleTxtG"/>
        <w:rPr>
          <w:lang w:val="de-DE"/>
        </w:rPr>
      </w:pPr>
      <w:r w:rsidRPr="00D36498">
        <w:rPr>
          <w:lang w:val="de-DE"/>
        </w:rPr>
        <w:t>2</w:t>
      </w:r>
      <w:r w:rsidR="00534C17" w:rsidRPr="00D36498">
        <w:rPr>
          <w:lang w:val="de-DE"/>
        </w:rPr>
        <w:t>4</w:t>
      </w:r>
      <w:r w:rsidR="00DA27B3" w:rsidRPr="00D36498">
        <w:rPr>
          <w:lang w:val="de-DE"/>
        </w:rPr>
        <w:t>.</w:t>
      </w:r>
      <w:r w:rsidR="00BD5BA5" w:rsidRPr="00D36498">
        <w:rPr>
          <w:lang w:val="de-DE"/>
        </w:rPr>
        <w:tab/>
      </w:r>
      <w:r w:rsidR="00D6432A" w:rsidRPr="00F920AE">
        <w:rPr>
          <w:lang w:val="de-DE"/>
        </w:rPr>
        <w:t>Der Ausschuss stellte fest, dass der ADN-Sicherheitsausschuss auch Änderungen der dem ADN beigefügten Verordnung angenommen hat, die am 1. Januar 202</w:t>
      </w:r>
      <w:r w:rsidR="00F920AE" w:rsidRPr="00F920AE">
        <w:rPr>
          <w:lang w:val="de-DE"/>
        </w:rPr>
        <w:t>5</w:t>
      </w:r>
      <w:r w:rsidR="00D6432A" w:rsidRPr="00F920AE">
        <w:rPr>
          <w:lang w:val="de-DE"/>
        </w:rPr>
        <w:t xml:space="preserve"> in Kraft treten sollen (ECE/TRANS/WP.15/AC.2/68, Anlage III). </w:t>
      </w:r>
      <w:r w:rsidR="004E03B3" w:rsidRPr="004E03B3">
        <w:rPr>
          <w:lang w:val="de-DE"/>
        </w:rPr>
        <w:t>Da damit zu rechnen ist, dass der Sicherheitsausschuss in seinen nächsten Sitzungen weitere Änderungen annehmen wird, die am 1. Januar 2025 in Kraft treten sollen, beschloss der Ausschuss, sie zu einem späteren Zeitpunkt zu prüfen.</w:t>
      </w:r>
    </w:p>
    <w:p w14:paraId="3F558538" w14:textId="46D0929C" w:rsidR="00266FC6" w:rsidRPr="00D36498" w:rsidRDefault="00791BE4" w:rsidP="004E03B3">
      <w:pPr>
        <w:pStyle w:val="HChG"/>
        <w:rPr>
          <w:snapToGrid w:val="0"/>
          <w:lang w:val="de-DE"/>
        </w:rPr>
      </w:pPr>
      <w:r w:rsidRPr="00D36498">
        <w:rPr>
          <w:snapToGrid w:val="0"/>
          <w:lang w:val="de-DE"/>
        </w:rPr>
        <w:lastRenderedPageBreak/>
        <w:tab/>
      </w:r>
      <w:r w:rsidR="004E03B3" w:rsidRPr="004E03B3">
        <w:rPr>
          <w:snapToGrid w:val="0"/>
          <w:lang w:val="de-DE"/>
        </w:rPr>
        <w:t>VI.</w:t>
      </w:r>
      <w:r w:rsidR="00266FC6" w:rsidRPr="00D36498">
        <w:rPr>
          <w:snapToGrid w:val="0"/>
          <w:lang w:val="de-DE"/>
        </w:rPr>
        <w:tab/>
      </w:r>
      <w:r w:rsidR="004E03B3" w:rsidRPr="004E03B3">
        <w:rPr>
          <w:snapToGrid w:val="0"/>
          <w:lang w:val="de-DE"/>
        </w:rPr>
        <w:t>Arbeitsprogramm und Sitzungsplan (TOP 5)</w:t>
      </w:r>
    </w:p>
    <w:p w14:paraId="4EE4861E" w14:textId="592AA183" w:rsidR="00266FC6" w:rsidRPr="00627A07" w:rsidRDefault="000517C7" w:rsidP="007320AC">
      <w:pPr>
        <w:pStyle w:val="SingleTxtG"/>
        <w:rPr>
          <w:lang w:val="de-DE"/>
        </w:rPr>
      </w:pPr>
      <w:r w:rsidRPr="00D36498">
        <w:rPr>
          <w:lang w:val="de-DE"/>
        </w:rPr>
        <w:t>2</w:t>
      </w:r>
      <w:r w:rsidR="00534C17" w:rsidRPr="00D36498">
        <w:rPr>
          <w:lang w:val="de-DE"/>
        </w:rPr>
        <w:t>5</w:t>
      </w:r>
      <w:r w:rsidR="00266FC6" w:rsidRPr="00D36498">
        <w:rPr>
          <w:lang w:val="de-DE"/>
        </w:rPr>
        <w:t>.</w:t>
      </w:r>
      <w:r w:rsidR="00266FC6" w:rsidRPr="00D36498">
        <w:rPr>
          <w:lang w:val="de-DE"/>
        </w:rPr>
        <w:tab/>
      </w:r>
      <w:r w:rsidR="00234E5F" w:rsidRPr="007320AC">
        <w:rPr>
          <w:lang w:val="de-DE"/>
        </w:rPr>
        <w:t>Der Verwaltungsausschuss beschloss, seine nächste Sitzung am 27. Januar 2023 als Präsenzveranstaltung abzuhalten, und stellte fest, dass letzter Termin für die Einreichung von Dokumenten der 28. Oktober 2022 ist.</w:t>
      </w:r>
    </w:p>
    <w:p w14:paraId="2FF9FF65" w14:textId="1EABC9C3" w:rsidR="00266FC6" w:rsidRPr="00D36498" w:rsidRDefault="00791BE4" w:rsidP="007320AC">
      <w:pPr>
        <w:pStyle w:val="HChG"/>
        <w:rPr>
          <w:snapToGrid w:val="0"/>
          <w:lang w:val="de-DE"/>
        </w:rPr>
      </w:pPr>
      <w:r w:rsidRPr="00627A07">
        <w:rPr>
          <w:snapToGrid w:val="0"/>
          <w:lang w:val="de-DE"/>
        </w:rPr>
        <w:tab/>
      </w:r>
      <w:r w:rsidR="007320AC" w:rsidRPr="007320AC">
        <w:rPr>
          <w:snapToGrid w:val="0"/>
          <w:lang w:val="de-DE"/>
        </w:rPr>
        <w:t>VII.</w:t>
      </w:r>
      <w:r w:rsidR="00266FC6" w:rsidRPr="00D36498">
        <w:rPr>
          <w:snapToGrid w:val="0"/>
          <w:lang w:val="de-DE"/>
        </w:rPr>
        <w:tab/>
      </w:r>
      <w:r w:rsidR="007320AC" w:rsidRPr="007320AC">
        <w:rPr>
          <w:snapToGrid w:val="0"/>
          <w:lang w:val="de-DE"/>
        </w:rPr>
        <w:t>Verschiedenes (TOP 6)</w:t>
      </w:r>
    </w:p>
    <w:p w14:paraId="41E3516C" w14:textId="07462228" w:rsidR="00C77D26" w:rsidRPr="00D36498" w:rsidRDefault="00C77D26" w:rsidP="007320AC">
      <w:pPr>
        <w:pStyle w:val="H1G"/>
        <w:rPr>
          <w:lang w:val="de-DE"/>
        </w:rPr>
      </w:pPr>
      <w:r w:rsidRPr="00D36498">
        <w:rPr>
          <w:lang w:val="de-DE"/>
        </w:rPr>
        <w:tab/>
      </w:r>
      <w:r w:rsidR="007320AC" w:rsidRPr="007320AC">
        <w:rPr>
          <w:lang w:val="de-DE"/>
        </w:rPr>
        <w:t>A.</w:t>
      </w:r>
      <w:r w:rsidRPr="00D36498">
        <w:rPr>
          <w:lang w:val="de-DE"/>
        </w:rPr>
        <w:tab/>
      </w:r>
      <w:r w:rsidR="007320AC" w:rsidRPr="007320AC">
        <w:rPr>
          <w:lang w:val="de-DE"/>
        </w:rPr>
        <w:t>Ausgabe 2023 des ADN</w:t>
      </w:r>
    </w:p>
    <w:p w14:paraId="48B767D6" w14:textId="15375A54" w:rsidR="00C77D26" w:rsidRPr="00D36498" w:rsidRDefault="000517C7" w:rsidP="007320AC">
      <w:pPr>
        <w:pStyle w:val="SingleTxtG"/>
        <w:rPr>
          <w:lang w:val="de-DE"/>
        </w:rPr>
      </w:pPr>
      <w:r w:rsidRPr="00D36498">
        <w:rPr>
          <w:lang w:val="de-DE"/>
        </w:rPr>
        <w:t>2</w:t>
      </w:r>
      <w:r w:rsidR="00534C17" w:rsidRPr="00D36498">
        <w:rPr>
          <w:lang w:val="de-DE"/>
        </w:rPr>
        <w:t>6</w:t>
      </w:r>
      <w:r w:rsidR="00C77D26" w:rsidRPr="00D36498">
        <w:rPr>
          <w:lang w:val="de-DE"/>
        </w:rPr>
        <w:t>.</w:t>
      </w:r>
      <w:r w:rsidR="00BD5BA5" w:rsidRPr="00D36498">
        <w:rPr>
          <w:lang w:val="de-DE"/>
        </w:rPr>
        <w:tab/>
      </w:r>
      <w:r w:rsidR="007320AC" w:rsidRPr="007320AC">
        <w:rPr>
          <w:lang w:val="de-DE"/>
        </w:rPr>
        <w:t>Der Ausschuss forderte das Sekretariat auf, alle in der Sitzung angenommenen Korrekturen und relevanten Änderungen in der neuen konsolidierten ADN-Ausgabe 2023, die sich derzeit in Ausarbeitung befindet, zu berücksichtigen.</w:t>
      </w:r>
    </w:p>
    <w:p w14:paraId="771D813F" w14:textId="0DAAFAE6" w:rsidR="00266FC6" w:rsidRPr="00D36498" w:rsidRDefault="00C77D26" w:rsidP="007320AC">
      <w:pPr>
        <w:pStyle w:val="HChG"/>
        <w:rPr>
          <w:snapToGrid w:val="0"/>
          <w:lang w:val="de-DE"/>
        </w:rPr>
      </w:pPr>
      <w:r w:rsidRPr="00D36498">
        <w:rPr>
          <w:b w:val="0"/>
          <w:snapToGrid w:val="0"/>
          <w:lang w:val="de-DE"/>
        </w:rPr>
        <w:tab/>
      </w:r>
      <w:r w:rsidR="007320AC" w:rsidRPr="007320AC">
        <w:rPr>
          <w:snapToGrid w:val="0"/>
          <w:lang w:val="de-DE"/>
        </w:rPr>
        <w:t>VIII.</w:t>
      </w:r>
      <w:r w:rsidR="00266FC6" w:rsidRPr="00D36498">
        <w:rPr>
          <w:snapToGrid w:val="0"/>
          <w:lang w:val="de-DE"/>
        </w:rPr>
        <w:tab/>
      </w:r>
      <w:r w:rsidR="007320AC" w:rsidRPr="007320AC">
        <w:rPr>
          <w:snapToGrid w:val="0"/>
          <w:lang w:val="de-DE"/>
        </w:rPr>
        <w:t>Genehmigung des Sitzungsprotokolls (TOP 7)</w:t>
      </w:r>
    </w:p>
    <w:p w14:paraId="2A108AD0" w14:textId="77777777" w:rsidR="00D36498" w:rsidRDefault="000517C7" w:rsidP="00372194">
      <w:pPr>
        <w:pStyle w:val="SingleTxtG"/>
        <w:rPr>
          <w:snapToGrid w:val="0"/>
          <w:lang w:val="de-DE"/>
        </w:rPr>
      </w:pPr>
      <w:r w:rsidRPr="00D36498">
        <w:rPr>
          <w:snapToGrid w:val="0"/>
          <w:lang w:val="de-DE"/>
        </w:rPr>
        <w:t>2</w:t>
      </w:r>
      <w:r w:rsidR="00534C17" w:rsidRPr="00D36498">
        <w:rPr>
          <w:snapToGrid w:val="0"/>
          <w:lang w:val="de-DE"/>
        </w:rPr>
        <w:t>7</w:t>
      </w:r>
      <w:r w:rsidR="00266FC6" w:rsidRPr="00D36498">
        <w:rPr>
          <w:snapToGrid w:val="0"/>
          <w:lang w:val="de-DE"/>
        </w:rPr>
        <w:t>.</w:t>
      </w:r>
      <w:r w:rsidR="00266FC6" w:rsidRPr="00D36498">
        <w:rPr>
          <w:snapToGrid w:val="0"/>
          <w:lang w:val="de-DE"/>
        </w:rPr>
        <w:tab/>
      </w:r>
      <w:r w:rsidR="007320AC" w:rsidRPr="00372194">
        <w:rPr>
          <w:snapToGrid w:val="0"/>
          <w:lang w:val="de-DE"/>
        </w:rPr>
        <w:t xml:space="preserve">Der Verwaltungsausschuss billigte das Protokoll über seine </w:t>
      </w:r>
      <w:r w:rsidR="00E9666F" w:rsidRPr="00372194">
        <w:rPr>
          <w:snapToGrid w:val="0"/>
          <w:lang w:val="de-DE"/>
        </w:rPr>
        <w:t>acht</w:t>
      </w:r>
      <w:r w:rsidR="007320AC" w:rsidRPr="00372194">
        <w:rPr>
          <w:snapToGrid w:val="0"/>
          <w:lang w:val="de-DE"/>
        </w:rPr>
        <w:t>undzwanzigste Sitzung auf der Grundlage eines Sekretariatsentwurfs, der den Delegationen nach der Sitzung zur Genehmigung per E-Mail zugestellt wurde.</w:t>
      </w:r>
    </w:p>
    <w:p w14:paraId="30655954" w14:textId="77777777" w:rsidR="00D36498" w:rsidRDefault="00D36498" w:rsidP="00372194">
      <w:pPr>
        <w:pStyle w:val="SingleTxtG"/>
        <w:rPr>
          <w:snapToGrid w:val="0"/>
          <w:lang w:val="de-DE"/>
        </w:rPr>
      </w:pPr>
    </w:p>
    <w:p w14:paraId="12AE4AF6" w14:textId="57AA03EC" w:rsidR="006377CF" w:rsidRPr="00D36498" w:rsidRDefault="00D36498" w:rsidP="00D36498">
      <w:pPr>
        <w:pStyle w:val="SingleTxtG"/>
        <w:jc w:val="center"/>
        <w:rPr>
          <w:snapToGrid w:val="0"/>
          <w:lang w:val="de-DE"/>
        </w:rPr>
      </w:pPr>
      <w:r>
        <w:rPr>
          <w:snapToGrid w:val="0"/>
          <w:lang w:val="de-DE"/>
        </w:rPr>
        <w:t>***</w:t>
      </w:r>
    </w:p>
    <w:sectPr w:rsidR="006377CF" w:rsidRPr="00D36498" w:rsidSect="00CC5ABF">
      <w:headerReference w:type="even" r:id="rId14"/>
      <w:headerReference w:type="default" r:id="rId15"/>
      <w:footerReference w:type="even" r:id="rId16"/>
      <w:footerReference w:type="default" r:id="rId17"/>
      <w:footnotePr>
        <w:numFmt w:val="chicago"/>
      </w:footnotePr>
      <w:endnotePr>
        <w:numFmt w:val="decimal"/>
      </w:endnotePr>
      <w:pgSz w:w="11907" w:h="16840" w:code="9"/>
      <w:pgMar w:top="1588" w:right="1134" w:bottom="1644" w:left="1134" w:header="964" w:footer="147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87FFD" w14:textId="77777777" w:rsidR="001862F7" w:rsidRDefault="001862F7"/>
  </w:endnote>
  <w:endnote w:type="continuationSeparator" w:id="0">
    <w:p w14:paraId="13DD277E" w14:textId="77777777" w:rsidR="001862F7" w:rsidRDefault="001862F7"/>
  </w:endnote>
  <w:endnote w:type="continuationNotice" w:id="1">
    <w:p w14:paraId="212CBA1C" w14:textId="77777777" w:rsidR="001862F7" w:rsidRDefault="00186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72A4D" w14:textId="526E5215" w:rsidR="00835054" w:rsidRPr="00627A07" w:rsidRDefault="00627A07" w:rsidP="00627A07">
    <w:pPr>
      <w:spacing w:line="240" w:lineRule="auto"/>
      <w:jc w:val="right"/>
    </w:pPr>
    <w:bookmarkStart w:id="1" w:name="_Hlk117852922"/>
    <w:bookmarkStart w:id="2" w:name="_Hlk117852923"/>
    <w:r w:rsidRPr="00627A07">
      <w:rPr>
        <w:rFonts w:ascii="Arial" w:eastAsia="SimSun" w:hAnsi="Arial"/>
        <w:noProof/>
        <w:sz w:val="12"/>
        <w:szCs w:val="24"/>
        <w:lang w:val="fr-FR" w:eastAsia="zh-CN"/>
      </w:rPr>
      <w:t>mm_ba/adn_6</w:t>
    </w:r>
    <w:r>
      <w:rPr>
        <w:rFonts w:ascii="Arial" w:eastAsia="SimSun" w:hAnsi="Arial"/>
        <w:noProof/>
        <w:sz w:val="12"/>
        <w:szCs w:val="24"/>
        <w:lang w:val="fr-FR" w:eastAsia="zh-CN"/>
      </w:rPr>
      <w:t>3</w:t>
    </w:r>
    <w:r w:rsidRPr="00627A07">
      <w:rPr>
        <w:rFonts w:ascii="Arial" w:eastAsia="SimSun" w:hAnsi="Arial"/>
        <w:noProof/>
        <w:sz w:val="12"/>
        <w:szCs w:val="24"/>
        <w:lang w:val="fr-FR" w:eastAsia="zh-CN"/>
      </w:rPr>
      <w:t>de</w:t>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204FF" w14:textId="461FFDD3" w:rsidR="00835054" w:rsidRPr="00627A07" w:rsidRDefault="00627A07" w:rsidP="00627A07">
    <w:pPr>
      <w:spacing w:line="240" w:lineRule="auto"/>
      <w:jc w:val="right"/>
    </w:pPr>
    <w:r w:rsidRPr="00627A07">
      <w:rPr>
        <w:rFonts w:ascii="Arial" w:eastAsia="SimSun" w:hAnsi="Arial"/>
        <w:noProof/>
        <w:sz w:val="12"/>
        <w:szCs w:val="24"/>
        <w:lang w:val="fr-FR" w:eastAsia="zh-CN"/>
      </w:rPr>
      <w:t>mm_ba/adn_6</w:t>
    </w:r>
    <w:r>
      <w:rPr>
        <w:rFonts w:ascii="Arial" w:eastAsia="SimSun" w:hAnsi="Arial"/>
        <w:noProof/>
        <w:sz w:val="12"/>
        <w:szCs w:val="24"/>
        <w:lang w:val="fr-FR" w:eastAsia="zh-CN"/>
      </w:rPr>
      <w:t>3</w:t>
    </w:r>
    <w:r w:rsidRPr="00627A07">
      <w:rPr>
        <w:rFonts w:ascii="Arial" w:eastAsia="SimSun" w:hAnsi="Arial"/>
        <w:noProof/>
        <w:sz w:val="12"/>
        <w:szCs w:val="24"/>
        <w:lang w:val="fr-FR" w:eastAsia="zh-CN"/>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FD506" w14:textId="77777777" w:rsidR="001862F7" w:rsidRPr="000B175B" w:rsidRDefault="001862F7" w:rsidP="000B175B">
      <w:pPr>
        <w:tabs>
          <w:tab w:val="right" w:pos="2155"/>
        </w:tabs>
        <w:spacing w:after="80"/>
        <w:ind w:left="680"/>
        <w:rPr>
          <w:u w:val="single"/>
        </w:rPr>
      </w:pPr>
      <w:r>
        <w:rPr>
          <w:u w:val="single"/>
        </w:rPr>
        <w:tab/>
      </w:r>
    </w:p>
  </w:footnote>
  <w:footnote w:type="continuationSeparator" w:id="0">
    <w:p w14:paraId="3F597177" w14:textId="77777777" w:rsidR="001862F7" w:rsidRPr="00FC68B7" w:rsidRDefault="001862F7" w:rsidP="00FC68B7">
      <w:pPr>
        <w:tabs>
          <w:tab w:val="left" w:pos="2155"/>
        </w:tabs>
        <w:spacing w:after="80"/>
        <w:ind w:left="680"/>
        <w:rPr>
          <w:u w:val="single"/>
        </w:rPr>
      </w:pPr>
      <w:r>
        <w:rPr>
          <w:u w:val="single"/>
        </w:rPr>
        <w:tab/>
      </w:r>
    </w:p>
  </w:footnote>
  <w:footnote w:type="continuationNotice" w:id="1">
    <w:p w14:paraId="14BC73E8" w14:textId="77777777" w:rsidR="001862F7" w:rsidRDefault="001862F7"/>
  </w:footnote>
  <w:footnote w:id="2">
    <w:p w14:paraId="3EB87FA2" w14:textId="77777777" w:rsidR="00627A07" w:rsidRPr="00D36498" w:rsidRDefault="00627A07" w:rsidP="00627A07">
      <w:pPr>
        <w:pStyle w:val="Notedebasdepage"/>
        <w:spacing w:line="200" w:lineRule="exact"/>
        <w:rPr>
          <w:lang w:val="de-DE"/>
        </w:rPr>
      </w:pPr>
      <w:r>
        <w:tab/>
      </w:r>
      <w:r w:rsidRPr="00D36498">
        <w:rPr>
          <w:rStyle w:val="Appelnotedebasdep"/>
          <w:sz w:val="20"/>
          <w:vertAlign w:val="baseline"/>
          <w:lang w:val="de-DE"/>
        </w:rPr>
        <w:t>*</w:t>
      </w:r>
      <w:r w:rsidRPr="00D36498">
        <w:rPr>
          <w:sz w:val="20"/>
          <w:lang w:val="de-DE"/>
        </w:rPr>
        <w:tab/>
      </w:r>
      <w:r w:rsidRPr="00AD2B10">
        <w:rPr>
          <w:lang w:val="de-DE"/>
        </w:rPr>
        <w:t>Von der UNECE in Englisch, Französisch und Russisch unter dem Aktenzeichen ECE/ADN/63 verteilt.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48F8" w14:textId="3574DB46" w:rsidR="00627A07" w:rsidRPr="00627A07" w:rsidRDefault="00627A07" w:rsidP="00627A07">
    <w:pPr>
      <w:spacing w:line="240" w:lineRule="auto"/>
      <w:rPr>
        <w:rFonts w:ascii="Arial" w:hAnsi="Arial"/>
        <w:snapToGrid w:val="0"/>
        <w:sz w:val="16"/>
        <w:szCs w:val="16"/>
        <w:lang w:val="en-US" w:eastAsia="fr-FR"/>
      </w:rPr>
    </w:pPr>
    <w:r w:rsidRPr="00627A07">
      <w:rPr>
        <w:rFonts w:ascii="Arial" w:hAnsi="Arial"/>
        <w:snapToGrid w:val="0"/>
        <w:sz w:val="16"/>
        <w:szCs w:val="16"/>
        <w:lang w:val="en-US" w:eastAsia="fr-FR"/>
      </w:rPr>
      <w:t>CCNR-ZKR/ADN/6</w:t>
    </w:r>
    <w:r>
      <w:rPr>
        <w:rFonts w:ascii="Arial" w:hAnsi="Arial"/>
        <w:snapToGrid w:val="0"/>
        <w:sz w:val="16"/>
        <w:szCs w:val="16"/>
        <w:lang w:val="en-US" w:eastAsia="fr-FR"/>
      </w:rPr>
      <w:t>3</w:t>
    </w:r>
  </w:p>
  <w:p w14:paraId="51FA5167" w14:textId="5F0CD76E" w:rsidR="00835054" w:rsidRPr="00627A07" w:rsidRDefault="00627A07" w:rsidP="00627A07">
    <w:pPr>
      <w:spacing w:line="240" w:lineRule="auto"/>
    </w:pPr>
    <w:proofErr w:type="spellStart"/>
    <w:r w:rsidRPr="00627A07">
      <w:rPr>
        <w:rFonts w:ascii="Arial" w:hAnsi="Arial"/>
        <w:snapToGrid w:val="0"/>
        <w:sz w:val="16"/>
        <w:szCs w:val="16"/>
        <w:lang w:eastAsia="fr-FR"/>
      </w:rPr>
      <w:t>Seite</w:t>
    </w:r>
    <w:proofErr w:type="spellEnd"/>
    <w:r w:rsidRPr="00627A07">
      <w:rPr>
        <w:rFonts w:ascii="Arial" w:hAnsi="Arial"/>
        <w:snapToGrid w:val="0"/>
        <w:sz w:val="16"/>
        <w:szCs w:val="16"/>
        <w:lang w:eastAsia="fr-FR"/>
      </w:rPr>
      <w:t xml:space="preserve"> </w:t>
    </w:r>
    <w:r w:rsidRPr="00627A07">
      <w:rPr>
        <w:rFonts w:ascii="Arial" w:hAnsi="Arial"/>
        <w:snapToGrid w:val="0"/>
        <w:sz w:val="16"/>
        <w:szCs w:val="16"/>
        <w:lang w:eastAsia="fr-FR"/>
      </w:rPr>
      <w:fldChar w:fldCharType="begin"/>
    </w:r>
    <w:r w:rsidRPr="00627A07">
      <w:rPr>
        <w:rFonts w:ascii="Arial" w:hAnsi="Arial"/>
        <w:snapToGrid w:val="0"/>
        <w:sz w:val="16"/>
        <w:szCs w:val="16"/>
        <w:lang w:eastAsia="fr-FR"/>
      </w:rPr>
      <w:instrText xml:space="preserve"> PAGE  \* MERGEFORMAT </w:instrText>
    </w:r>
    <w:r w:rsidRPr="00627A07">
      <w:rPr>
        <w:rFonts w:ascii="Arial" w:hAnsi="Arial"/>
        <w:snapToGrid w:val="0"/>
        <w:sz w:val="16"/>
        <w:szCs w:val="16"/>
        <w:lang w:eastAsia="fr-FR"/>
      </w:rPr>
      <w:fldChar w:fldCharType="separate"/>
    </w:r>
    <w:r w:rsidRPr="00627A07">
      <w:rPr>
        <w:rFonts w:ascii="Arial" w:hAnsi="Arial"/>
        <w:snapToGrid w:val="0"/>
        <w:sz w:val="16"/>
        <w:szCs w:val="16"/>
        <w:lang w:eastAsia="fr-FR"/>
      </w:rPr>
      <w:t>2</w:t>
    </w:r>
    <w:r w:rsidRPr="00627A07">
      <w:rPr>
        <w:rFonts w:ascii="Arial" w:hAnsi="Arial"/>
        <w:snapToGrid w:val="0"/>
        <w:sz w:val="16"/>
        <w:szCs w:val="16"/>
        <w:lang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63B2" w14:textId="0DBA2FDD" w:rsidR="00627A07" w:rsidRPr="00627A07" w:rsidRDefault="00627A07" w:rsidP="00627A07">
    <w:pPr>
      <w:spacing w:line="240" w:lineRule="auto"/>
      <w:jc w:val="right"/>
      <w:rPr>
        <w:rFonts w:ascii="Arial" w:hAnsi="Arial"/>
        <w:snapToGrid w:val="0"/>
        <w:sz w:val="16"/>
        <w:szCs w:val="16"/>
        <w:lang w:val="en-US" w:eastAsia="fr-FR"/>
      </w:rPr>
    </w:pPr>
    <w:r w:rsidRPr="00627A07">
      <w:rPr>
        <w:rFonts w:ascii="Arial" w:hAnsi="Arial"/>
        <w:snapToGrid w:val="0"/>
        <w:sz w:val="16"/>
        <w:szCs w:val="16"/>
        <w:lang w:val="en-US" w:eastAsia="fr-FR"/>
      </w:rPr>
      <w:t>CCNR-ZKR/ADN/6</w:t>
    </w:r>
    <w:r>
      <w:rPr>
        <w:rFonts w:ascii="Arial" w:hAnsi="Arial"/>
        <w:snapToGrid w:val="0"/>
        <w:sz w:val="16"/>
        <w:szCs w:val="16"/>
        <w:lang w:val="en-US" w:eastAsia="fr-FR"/>
      </w:rPr>
      <w:t>3</w:t>
    </w:r>
  </w:p>
  <w:p w14:paraId="426449D2" w14:textId="3ACAF1A6" w:rsidR="00835054" w:rsidRPr="00627A07" w:rsidRDefault="00627A07" w:rsidP="00627A07">
    <w:pPr>
      <w:spacing w:line="240" w:lineRule="auto"/>
      <w:jc w:val="right"/>
    </w:pPr>
    <w:proofErr w:type="spellStart"/>
    <w:r w:rsidRPr="00627A07">
      <w:rPr>
        <w:rFonts w:ascii="Arial" w:hAnsi="Arial"/>
        <w:snapToGrid w:val="0"/>
        <w:sz w:val="16"/>
        <w:szCs w:val="16"/>
        <w:lang w:eastAsia="fr-FR"/>
      </w:rPr>
      <w:t>Seite</w:t>
    </w:r>
    <w:proofErr w:type="spellEnd"/>
    <w:r w:rsidRPr="00627A07">
      <w:rPr>
        <w:rFonts w:ascii="Arial" w:hAnsi="Arial"/>
        <w:snapToGrid w:val="0"/>
        <w:sz w:val="16"/>
        <w:szCs w:val="16"/>
        <w:lang w:eastAsia="fr-FR"/>
      </w:rPr>
      <w:t xml:space="preserve"> </w:t>
    </w:r>
    <w:r w:rsidRPr="00627A07">
      <w:rPr>
        <w:rFonts w:ascii="Arial" w:hAnsi="Arial"/>
        <w:snapToGrid w:val="0"/>
        <w:sz w:val="16"/>
        <w:szCs w:val="16"/>
        <w:lang w:eastAsia="fr-FR"/>
      </w:rPr>
      <w:fldChar w:fldCharType="begin"/>
    </w:r>
    <w:r w:rsidRPr="00627A07">
      <w:rPr>
        <w:rFonts w:ascii="Arial" w:hAnsi="Arial"/>
        <w:snapToGrid w:val="0"/>
        <w:sz w:val="16"/>
        <w:szCs w:val="16"/>
        <w:lang w:eastAsia="fr-FR"/>
      </w:rPr>
      <w:instrText xml:space="preserve"> PAGE  \* MERGEFORMAT </w:instrText>
    </w:r>
    <w:r w:rsidRPr="00627A07">
      <w:rPr>
        <w:rFonts w:ascii="Arial" w:hAnsi="Arial"/>
        <w:snapToGrid w:val="0"/>
        <w:sz w:val="16"/>
        <w:szCs w:val="16"/>
        <w:lang w:eastAsia="fr-FR"/>
      </w:rPr>
      <w:fldChar w:fldCharType="separate"/>
    </w:r>
    <w:r w:rsidRPr="00627A07">
      <w:rPr>
        <w:rFonts w:ascii="Arial" w:hAnsi="Arial"/>
        <w:snapToGrid w:val="0"/>
        <w:sz w:val="16"/>
        <w:szCs w:val="16"/>
        <w:lang w:eastAsia="fr-FR"/>
      </w:rPr>
      <w:t>2</w:t>
    </w:r>
    <w:r w:rsidRPr="00627A07">
      <w:rPr>
        <w:rFonts w:ascii="Arial" w:hAnsi="Arial"/>
        <w:snapToGrid w:val="0"/>
        <w:sz w:val="16"/>
        <w:szCs w:val="16"/>
        <w:lang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59834800"/>
    <w:multiLevelType w:val="hybridMultilevel"/>
    <w:tmpl w:val="BB30A0C8"/>
    <w:lvl w:ilvl="0" w:tplc="0809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5160BA"/>
    <w:multiLevelType w:val="hybridMultilevel"/>
    <w:tmpl w:val="1CA400E8"/>
    <w:lvl w:ilvl="0" w:tplc="853CD8F0">
      <w:start w:val="1"/>
      <w:numFmt w:val="decimal"/>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121194117">
    <w:abstractNumId w:val="1"/>
  </w:num>
  <w:num w:numId="2" w16cid:durableId="1333266091">
    <w:abstractNumId w:val="0"/>
  </w:num>
  <w:num w:numId="3" w16cid:durableId="84428325">
    <w:abstractNumId w:val="2"/>
  </w:num>
  <w:num w:numId="4" w16cid:durableId="1522166876">
    <w:abstractNumId w:val="3"/>
  </w:num>
  <w:num w:numId="5" w16cid:durableId="144400487">
    <w:abstractNumId w:val="8"/>
  </w:num>
  <w:num w:numId="6" w16cid:durableId="13386442">
    <w:abstractNumId w:val="9"/>
  </w:num>
  <w:num w:numId="7" w16cid:durableId="674380213">
    <w:abstractNumId w:val="7"/>
  </w:num>
  <w:num w:numId="8" w16cid:durableId="1183978512">
    <w:abstractNumId w:val="6"/>
  </w:num>
  <w:num w:numId="9" w16cid:durableId="1472476120">
    <w:abstractNumId w:val="5"/>
  </w:num>
  <w:num w:numId="10" w16cid:durableId="1867601236">
    <w:abstractNumId w:val="4"/>
  </w:num>
  <w:num w:numId="11" w16cid:durableId="1314481489">
    <w:abstractNumId w:val="14"/>
  </w:num>
  <w:num w:numId="12" w16cid:durableId="407731095">
    <w:abstractNumId w:val="11"/>
  </w:num>
  <w:num w:numId="13" w16cid:durableId="562982671">
    <w:abstractNumId w:val="10"/>
  </w:num>
  <w:num w:numId="14" w16cid:durableId="804539993">
    <w:abstractNumId w:val="15"/>
  </w:num>
  <w:num w:numId="15" w16cid:durableId="1206333199">
    <w:abstractNumId w:val="17"/>
  </w:num>
  <w:num w:numId="16" w16cid:durableId="1802991611">
    <w:abstractNumId w:val="12"/>
  </w:num>
  <w:num w:numId="17" w16cid:durableId="1021513491">
    <w:abstractNumId w:val="13"/>
  </w:num>
  <w:num w:numId="18" w16cid:durableId="18140587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de-DE"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65DC"/>
    <w:rsid w:val="0000704F"/>
    <w:rsid w:val="000114D5"/>
    <w:rsid w:val="0001366F"/>
    <w:rsid w:val="00016FC9"/>
    <w:rsid w:val="00026120"/>
    <w:rsid w:val="00026C8B"/>
    <w:rsid w:val="0003275E"/>
    <w:rsid w:val="0003644A"/>
    <w:rsid w:val="0003680C"/>
    <w:rsid w:val="00037116"/>
    <w:rsid w:val="000428CD"/>
    <w:rsid w:val="00045CAB"/>
    <w:rsid w:val="0004607B"/>
    <w:rsid w:val="00046B1F"/>
    <w:rsid w:val="00050F6B"/>
    <w:rsid w:val="000517C7"/>
    <w:rsid w:val="00052E47"/>
    <w:rsid w:val="00055248"/>
    <w:rsid w:val="00057E97"/>
    <w:rsid w:val="00064DD1"/>
    <w:rsid w:val="000660D0"/>
    <w:rsid w:val="00067972"/>
    <w:rsid w:val="00071004"/>
    <w:rsid w:val="00071038"/>
    <w:rsid w:val="00072C8C"/>
    <w:rsid w:val="000733B5"/>
    <w:rsid w:val="000744AB"/>
    <w:rsid w:val="00080969"/>
    <w:rsid w:val="00081531"/>
    <w:rsid w:val="00081815"/>
    <w:rsid w:val="00083C0A"/>
    <w:rsid w:val="000865FA"/>
    <w:rsid w:val="0008673F"/>
    <w:rsid w:val="000931C0"/>
    <w:rsid w:val="000A25C7"/>
    <w:rsid w:val="000A326F"/>
    <w:rsid w:val="000A4441"/>
    <w:rsid w:val="000B0595"/>
    <w:rsid w:val="000B175B"/>
    <w:rsid w:val="000B1B56"/>
    <w:rsid w:val="000B1BA3"/>
    <w:rsid w:val="000B3A0F"/>
    <w:rsid w:val="000B4CB8"/>
    <w:rsid w:val="000B4EF7"/>
    <w:rsid w:val="000B5848"/>
    <w:rsid w:val="000C2C03"/>
    <w:rsid w:val="000C2D2E"/>
    <w:rsid w:val="000C59E7"/>
    <w:rsid w:val="000C7C49"/>
    <w:rsid w:val="000D01E6"/>
    <w:rsid w:val="000D53B2"/>
    <w:rsid w:val="000D7640"/>
    <w:rsid w:val="000D78AF"/>
    <w:rsid w:val="000E0415"/>
    <w:rsid w:val="000E419F"/>
    <w:rsid w:val="000E5E69"/>
    <w:rsid w:val="000F126F"/>
    <w:rsid w:val="000F2BCC"/>
    <w:rsid w:val="000F5DC5"/>
    <w:rsid w:val="001103AA"/>
    <w:rsid w:val="0011666B"/>
    <w:rsid w:val="00123962"/>
    <w:rsid w:val="001300E9"/>
    <w:rsid w:val="00140EFA"/>
    <w:rsid w:val="00142F36"/>
    <w:rsid w:val="001527C0"/>
    <w:rsid w:val="00160097"/>
    <w:rsid w:val="001619C3"/>
    <w:rsid w:val="001625C2"/>
    <w:rsid w:val="00165F3A"/>
    <w:rsid w:val="00176628"/>
    <w:rsid w:val="001862F7"/>
    <w:rsid w:val="001903A2"/>
    <w:rsid w:val="0019416B"/>
    <w:rsid w:val="00194F45"/>
    <w:rsid w:val="001A6079"/>
    <w:rsid w:val="001B3285"/>
    <w:rsid w:val="001B4B04"/>
    <w:rsid w:val="001C6663"/>
    <w:rsid w:val="001C7895"/>
    <w:rsid w:val="001D0C8C"/>
    <w:rsid w:val="001D0D04"/>
    <w:rsid w:val="001D0EDC"/>
    <w:rsid w:val="001D1419"/>
    <w:rsid w:val="001D26DF"/>
    <w:rsid w:val="001D2A5B"/>
    <w:rsid w:val="001D3A03"/>
    <w:rsid w:val="001D7539"/>
    <w:rsid w:val="001E1869"/>
    <w:rsid w:val="001E2C0E"/>
    <w:rsid w:val="001E2DD5"/>
    <w:rsid w:val="001E6B4A"/>
    <w:rsid w:val="001E7B67"/>
    <w:rsid w:val="001F5E05"/>
    <w:rsid w:val="00200B0C"/>
    <w:rsid w:val="00201254"/>
    <w:rsid w:val="00202DA8"/>
    <w:rsid w:val="00211E0B"/>
    <w:rsid w:val="00212260"/>
    <w:rsid w:val="00213DD7"/>
    <w:rsid w:val="00217DA2"/>
    <w:rsid w:val="0022117F"/>
    <w:rsid w:val="00233A97"/>
    <w:rsid w:val="00233D31"/>
    <w:rsid w:val="00234E5F"/>
    <w:rsid w:val="00234F46"/>
    <w:rsid w:val="00244A0A"/>
    <w:rsid w:val="00245230"/>
    <w:rsid w:val="0024593B"/>
    <w:rsid w:val="002468C2"/>
    <w:rsid w:val="0024772E"/>
    <w:rsid w:val="002529EA"/>
    <w:rsid w:val="00262485"/>
    <w:rsid w:val="002637FF"/>
    <w:rsid w:val="00265FC3"/>
    <w:rsid w:val="00266FC6"/>
    <w:rsid w:val="00267F5F"/>
    <w:rsid w:val="00272268"/>
    <w:rsid w:val="00274AB3"/>
    <w:rsid w:val="00276677"/>
    <w:rsid w:val="002802A6"/>
    <w:rsid w:val="0028073E"/>
    <w:rsid w:val="002848A3"/>
    <w:rsid w:val="00286B4D"/>
    <w:rsid w:val="00292DF7"/>
    <w:rsid w:val="002A09F7"/>
    <w:rsid w:val="002A21C6"/>
    <w:rsid w:val="002A2907"/>
    <w:rsid w:val="002A3F44"/>
    <w:rsid w:val="002A3F9D"/>
    <w:rsid w:val="002A6922"/>
    <w:rsid w:val="002A75EB"/>
    <w:rsid w:val="002B558A"/>
    <w:rsid w:val="002C24AE"/>
    <w:rsid w:val="002C6EC6"/>
    <w:rsid w:val="002D24C3"/>
    <w:rsid w:val="002D4643"/>
    <w:rsid w:val="002E5B13"/>
    <w:rsid w:val="002E64C8"/>
    <w:rsid w:val="002E7A78"/>
    <w:rsid w:val="002F175C"/>
    <w:rsid w:val="002F5B03"/>
    <w:rsid w:val="002F6D18"/>
    <w:rsid w:val="003001DE"/>
    <w:rsid w:val="00301AA8"/>
    <w:rsid w:val="00302326"/>
    <w:rsid w:val="00302E18"/>
    <w:rsid w:val="00320B63"/>
    <w:rsid w:val="00320D37"/>
    <w:rsid w:val="003229D8"/>
    <w:rsid w:val="003300CF"/>
    <w:rsid w:val="00331298"/>
    <w:rsid w:val="003325DA"/>
    <w:rsid w:val="003338E1"/>
    <w:rsid w:val="003340FA"/>
    <w:rsid w:val="003402A6"/>
    <w:rsid w:val="00340536"/>
    <w:rsid w:val="00352709"/>
    <w:rsid w:val="00352DFB"/>
    <w:rsid w:val="003534E2"/>
    <w:rsid w:val="00354D2A"/>
    <w:rsid w:val="00355149"/>
    <w:rsid w:val="003570CA"/>
    <w:rsid w:val="003619B5"/>
    <w:rsid w:val="003632F0"/>
    <w:rsid w:val="00365763"/>
    <w:rsid w:val="003679F1"/>
    <w:rsid w:val="003704A0"/>
    <w:rsid w:val="00371178"/>
    <w:rsid w:val="00372194"/>
    <w:rsid w:val="003724ED"/>
    <w:rsid w:val="0037333C"/>
    <w:rsid w:val="0038130F"/>
    <w:rsid w:val="003849D7"/>
    <w:rsid w:val="00390588"/>
    <w:rsid w:val="00392E47"/>
    <w:rsid w:val="003943B8"/>
    <w:rsid w:val="00394D24"/>
    <w:rsid w:val="00395554"/>
    <w:rsid w:val="00395F5F"/>
    <w:rsid w:val="003A6810"/>
    <w:rsid w:val="003B2689"/>
    <w:rsid w:val="003B6199"/>
    <w:rsid w:val="003C2398"/>
    <w:rsid w:val="003C2CC4"/>
    <w:rsid w:val="003C740B"/>
    <w:rsid w:val="003D10AF"/>
    <w:rsid w:val="003D2E4A"/>
    <w:rsid w:val="003D3C3F"/>
    <w:rsid w:val="003D4000"/>
    <w:rsid w:val="003D49C5"/>
    <w:rsid w:val="003D4B23"/>
    <w:rsid w:val="003E15FD"/>
    <w:rsid w:val="003F7C88"/>
    <w:rsid w:val="003F7ED9"/>
    <w:rsid w:val="00402817"/>
    <w:rsid w:val="00410C89"/>
    <w:rsid w:val="00412E56"/>
    <w:rsid w:val="00412E5B"/>
    <w:rsid w:val="00414ABA"/>
    <w:rsid w:val="00415F07"/>
    <w:rsid w:val="00422325"/>
    <w:rsid w:val="00422E03"/>
    <w:rsid w:val="0042500C"/>
    <w:rsid w:val="00426B9B"/>
    <w:rsid w:val="004313C6"/>
    <w:rsid w:val="00431ABC"/>
    <w:rsid w:val="004325CB"/>
    <w:rsid w:val="00436F31"/>
    <w:rsid w:val="00442A83"/>
    <w:rsid w:val="00445375"/>
    <w:rsid w:val="00445B90"/>
    <w:rsid w:val="004516D5"/>
    <w:rsid w:val="0045495B"/>
    <w:rsid w:val="00464ED2"/>
    <w:rsid w:val="004663A4"/>
    <w:rsid w:val="004667B3"/>
    <w:rsid w:val="00472F68"/>
    <w:rsid w:val="0048397A"/>
    <w:rsid w:val="00484D01"/>
    <w:rsid w:val="00485CBB"/>
    <w:rsid w:val="004861F3"/>
    <w:rsid w:val="004866B7"/>
    <w:rsid w:val="00487A2F"/>
    <w:rsid w:val="004A5C4D"/>
    <w:rsid w:val="004B0649"/>
    <w:rsid w:val="004B22E3"/>
    <w:rsid w:val="004B4A90"/>
    <w:rsid w:val="004C0276"/>
    <w:rsid w:val="004C1DF0"/>
    <w:rsid w:val="004C2461"/>
    <w:rsid w:val="004C6962"/>
    <w:rsid w:val="004C7462"/>
    <w:rsid w:val="004C7949"/>
    <w:rsid w:val="004D02BA"/>
    <w:rsid w:val="004D60CC"/>
    <w:rsid w:val="004E03B3"/>
    <w:rsid w:val="004E2A3D"/>
    <w:rsid w:val="004E76EC"/>
    <w:rsid w:val="004E77B2"/>
    <w:rsid w:val="004F1008"/>
    <w:rsid w:val="004F5ACD"/>
    <w:rsid w:val="004F79DC"/>
    <w:rsid w:val="00504B2D"/>
    <w:rsid w:val="00507453"/>
    <w:rsid w:val="00510B81"/>
    <w:rsid w:val="0052136D"/>
    <w:rsid w:val="00522421"/>
    <w:rsid w:val="0052775E"/>
    <w:rsid w:val="00531422"/>
    <w:rsid w:val="00534C17"/>
    <w:rsid w:val="00534F42"/>
    <w:rsid w:val="005413D0"/>
    <w:rsid w:val="005420F2"/>
    <w:rsid w:val="005430CB"/>
    <w:rsid w:val="00544BEB"/>
    <w:rsid w:val="005471F6"/>
    <w:rsid w:val="00555376"/>
    <w:rsid w:val="005566B9"/>
    <w:rsid w:val="0055676F"/>
    <w:rsid w:val="005577B9"/>
    <w:rsid w:val="005628B6"/>
    <w:rsid w:val="005675EB"/>
    <w:rsid w:val="0057272F"/>
    <w:rsid w:val="005736A9"/>
    <w:rsid w:val="0058071B"/>
    <w:rsid w:val="00582D61"/>
    <w:rsid w:val="0058432E"/>
    <w:rsid w:val="0058795F"/>
    <w:rsid w:val="00590F02"/>
    <w:rsid w:val="005918E0"/>
    <w:rsid w:val="00592C94"/>
    <w:rsid w:val="005941EC"/>
    <w:rsid w:val="0059724D"/>
    <w:rsid w:val="005A1518"/>
    <w:rsid w:val="005A17C1"/>
    <w:rsid w:val="005A1C58"/>
    <w:rsid w:val="005A2CAD"/>
    <w:rsid w:val="005A620E"/>
    <w:rsid w:val="005B0F71"/>
    <w:rsid w:val="005B3DB3"/>
    <w:rsid w:val="005B4E13"/>
    <w:rsid w:val="005C342F"/>
    <w:rsid w:val="005C4800"/>
    <w:rsid w:val="005C5B3C"/>
    <w:rsid w:val="005E0C9C"/>
    <w:rsid w:val="005E13B9"/>
    <w:rsid w:val="005E1C6B"/>
    <w:rsid w:val="005E2589"/>
    <w:rsid w:val="005E493D"/>
    <w:rsid w:val="005F046A"/>
    <w:rsid w:val="005F417E"/>
    <w:rsid w:val="005F4FB1"/>
    <w:rsid w:val="005F7B75"/>
    <w:rsid w:val="006001EE"/>
    <w:rsid w:val="00605042"/>
    <w:rsid w:val="006117E9"/>
    <w:rsid w:val="00611FC4"/>
    <w:rsid w:val="00613856"/>
    <w:rsid w:val="006176FB"/>
    <w:rsid w:val="00620121"/>
    <w:rsid w:val="00622E27"/>
    <w:rsid w:val="00627A07"/>
    <w:rsid w:val="006377CF"/>
    <w:rsid w:val="00637B11"/>
    <w:rsid w:val="00640B26"/>
    <w:rsid w:val="00645F74"/>
    <w:rsid w:val="00652D0A"/>
    <w:rsid w:val="00657A31"/>
    <w:rsid w:val="00661D2C"/>
    <w:rsid w:val="00662BB6"/>
    <w:rsid w:val="00664496"/>
    <w:rsid w:val="00667480"/>
    <w:rsid w:val="006717BA"/>
    <w:rsid w:val="00676606"/>
    <w:rsid w:val="0068312E"/>
    <w:rsid w:val="00684C21"/>
    <w:rsid w:val="0069165E"/>
    <w:rsid w:val="00691A01"/>
    <w:rsid w:val="006A2530"/>
    <w:rsid w:val="006A486C"/>
    <w:rsid w:val="006A66CD"/>
    <w:rsid w:val="006B408E"/>
    <w:rsid w:val="006B60AB"/>
    <w:rsid w:val="006C058B"/>
    <w:rsid w:val="006C1C05"/>
    <w:rsid w:val="006C3589"/>
    <w:rsid w:val="006C7EA4"/>
    <w:rsid w:val="006D2474"/>
    <w:rsid w:val="006D2903"/>
    <w:rsid w:val="006D2ED5"/>
    <w:rsid w:val="006D3588"/>
    <w:rsid w:val="006D37AF"/>
    <w:rsid w:val="006D51D0"/>
    <w:rsid w:val="006D5FB9"/>
    <w:rsid w:val="006E564B"/>
    <w:rsid w:val="006E6875"/>
    <w:rsid w:val="006E6A5C"/>
    <w:rsid w:val="006E7191"/>
    <w:rsid w:val="006E7DCE"/>
    <w:rsid w:val="006F28B1"/>
    <w:rsid w:val="006F5874"/>
    <w:rsid w:val="006F592D"/>
    <w:rsid w:val="0070240C"/>
    <w:rsid w:val="00703577"/>
    <w:rsid w:val="00705772"/>
    <w:rsid w:val="00705894"/>
    <w:rsid w:val="00711563"/>
    <w:rsid w:val="007126BC"/>
    <w:rsid w:val="007143EC"/>
    <w:rsid w:val="007155A8"/>
    <w:rsid w:val="00717EEF"/>
    <w:rsid w:val="00721D35"/>
    <w:rsid w:val="00723D14"/>
    <w:rsid w:val="0072632A"/>
    <w:rsid w:val="00726C1F"/>
    <w:rsid w:val="007320AC"/>
    <w:rsid w:val="007327D5"/>
    <w:rsid w:val="00746DB8"/>
    <w:rsid w:val="00747974"/>
    <w:rsid w:val="007507F5"/>
    <w:rsid w:val="007511BB"/>
    <w:rsid w:val="00753FFB"/>
    <w:rsid w:val="007541DB"/>
    <w:rsid w:val="007546A7"/>
    <w:rsid w:val="007546C2"/>
    <w:rsid w:val="00756D5E"/>
    <w:rsid w:val="007571B7"/>
    <w:rsid w:val="007576BD"/>
    <w:rsid w:val="007629C8"/>
    <w:rsid w:val="0077047D"/>
    <w:rsid w:val="00774E3F"/>
    <w:rsid w:val="007751A4"/>
    <w:rsid w:val="00777106"/>
    <w:rsid w:val="0078160F"/>
    <w:rsid w:val="00783E69"/>
    <w:rsid w:val="00791BE4"/>
    <w:rsid w:val="00793A7A"/>
    <w:rsid w:val="00797582"/>
    <w:rsid w:val="007A29A2"/>
    <w:rsid w:val="007A3296"/>
    <w:rsid w:val="007A3583"/>
    <w:rsid w:val="007A54CD"/>
    <w:rsid w:val="007A5935"/>
    <w:rsid w:val="007A6498"/>
    <w:rsid w:val="007B0DC8"/>
    <w:rsid w:val="007B5C92"/>
    <w:rsid w:val="007B6BA5"/>
    <w:rsid w:val="007B73C2"/>
    <w:rsid w:val="007C3390"/>
    <w:rsid w:val="007C4F4B"/>
    <w:rsid w:val="007C5A4C"/>
    <w:rsid w:val="007D17E4"/>
    <w:rsid w:val="007E01E9"/>
    <w:rsid w:val="007E4643"/>
    <w:rsid w:val="007E63F3"/>
    <w:rsid w:val="007E7E29"/>
    <w:rsid w:val="007F5373"/>
    <w:rsid w:val="007F6611"/>
    <w:rsid w:val="00811920"/>
    <w:rsid w:val="0081206C"/>
    <w:rsid w:val="00813140"/>
    <w:rsid w:val="008132D7"/>
    <w:rsid w:val="00815AD0"/>
    <w:rsid w:val="008160F6"/>
    <w:rsid w:val="008172CF"/>
    <w:rsid w:val="00820118"/>
    <w:rsid w:val="0082249A"/>
    <w:rsid w:val="008242D7"/>
    <w:rsid w:val="008257B1"/>
    <w:rsid w:val="0082761D"/>
    <w:rsid w:val="008311B4"/>
    <w:rsid w:val="00832334"/>
    <w:rsid w:val="00835054"/>
    <w:rsid w:val="008377BD"/>
    <w:rsid w:val="008378F6"/>
    <w:rsid w:val="00841860"/>
    <w:rsid w:val="00843767"/>
    <w:rsid w:val="00843FAC"/>
    <w:rsid w:val="00852F2B"/>
    <w:rsid w:val="00854167"/>
    <w:rsid w:val="0085481A"/>
    <w:rsid w:val="00857753"/>
    <w:rsid w:val="00857B4B"/>
    <w:rsid w:val="008608C5"/>
    <w:rsid w:val="008632C0"/>
    <w:rsid w:val="00866275"/>
    <w:rsid w:val="008679D9"/>
    <w:rsid w:val="00870329"/>
    <w:rsid w:val="00875E7A"/>
    <w:rsid w:val="00877BA0"/>
    <w:rsid w:val="00881080"/>
    <w:rsid w:val="008878DE"/>
    <w:rsid w:val="008920AD"/>
    <w:rsid w:val="00895AC5"/>
    <w:rsid w:val="0089757F"/>
    <w:rsid w:val="008979B1"/>
    <w:rsid w:val="008A453B"/>
    <w:rsid w:val="008A6B25"/>
    <w:rsid w:val="008A6C4F"/>
    <w:rsid w:val="008B2335"/>
    <w:rsid w:val="008B2E85"/>
    <w:rsid w:val="008B415D"/>
    <w:rsid w:val="008B7C1C"/>
    <w:rsid w:val="008D1A4C"/>
    <w:rsid w:val="008D4AF2"/>
    <w:rsid w:val="008D59CE"/>
    <w:rsid w:val="008D62A2"/>
    <w:rsid w:val="008D72A0"/>
    <w:rsid w:val="008E0678"/>
    <w:rsid w:val="008E54BF"/>
    <w:rsid w:val="008F028D"/>
    <w:rsid w:val="008F31D2"/>
    <w:rsid w:val="008F7C2C"/>
    <w:rsid w:val="00902008"/>
    <w:rsid w:val="009040F0"/>
    <w:rsid w:val="00904689"/>
    <w:rsid w:val="009049AF"/>
    <w:rsid w:val="00904D53"/>
    <w:rsid w:val="00905A46"/>
    <w:rsid w:val="00911B3C"/>
    <w:rsid w:val="0091544D"/>
    <w:rsid w:val="00917D3A"/>
    <w:rsid w:val="009223CA"/>
    <w:rsid w:val="0092472B"/>
    <w:rsid w:val="00926E31"/>
    <w:rsid w:val="009309C6"/>
    <w:rsid w:val="00940F93"/>
    <w:rsid w:val="009436D8"/>
    <w:rsid w:val="00945F3D"/>
    <w:rsid w:val="00946CE5"/>
    <w:rsid w:val="00963090"/>
    <w:rsid w:val="00973BB5"/>
    <w:rsid w:val="009760F3"/>
    <w:rsid w:val="00976CFB"/>
    <w:rsid w:val="00984C3D"/>
    <w:rsid w:val="009856EB"/>
    <w:rsid w:val="00991A70"/>
    <w:rsid w:val="009922A5"/>
    <w:rsid w:val="00994A7C"/>
    <w:rsid w:val="00995DC3"/>
    <w:rsid w:val="00996287"/>
    <w:rsid w:val="00996C49"/>
    <w:rsid w:val="00997BA9"/>
    <w:rsid w:val="009A0830"/>
    <w:rsid w:val="009A0E8D"/>
    <w:rsid w:val="009B05A7"/>
    <w:rsid w:val="009B130C"/>
    <w:rsid w:val="009B26E7"/>
    <w:rsid w:val="009B4184"/>
    <w:rsid w:val="009C4CDA"/>
    <w:rsid w:val="009C68C9"/>
    <w:rsid w:val="009C6FE7"/>
    <w:rsid w:val="009D7FFD"/>
    <w:rsid w:val="009E17A0"/>
    <w:rsid w:val="009F062F"/>
    <w:rsid w:val="009F572A"/>
    <w:rsid w:val="00A00697"/>
    <w:rsid w:val="00A00A3F"/>
    <w:rsid w:val="00A01489"/>
    <w:rsid w:val="00A0446A"/>
    <w:rsid w:val="00A06965"/>
    <w:rsid w:val="00A076A6"/>
    <w:rsid w:val="00A10DEE"/>
    <w:rsid w:val="00A167E7"/>
    <w:rsid w:val="00A17F3C"/>
    <w:rsid w:val="00A21F62"/>
    <w:rsid w:val="00A3026E"/>
    <w:rsid w:val="00A30613"/>
    <w:rsid w:val="00A338F1"/>
    <w:rsid w:val="00A35BE0"/>
    <w:rsid w:val="00A47732"/>
    <w:rsid w:val="00A52160"/>
    <w:rsid w:val="00A540CE"/>
    <w:rsid w:val="00A56D0E"/>
    <w:rsid w:val="00A63E08"/>
    <w:rsid w:val="00A72F22"/>
    <w:rsid w:val="00A7360F"/>
    <w:rsid w:val="00A742FB"/>
    <w:rsid w:val="00A748A6"/>
    <w:rsid w:val="00A769F4"/>
    <w:rsid w:val="00A776B4"/>
    <w:rsid w:val="00A80B52"/>
    <w:rsid w:val="00A84D9C"/>
    <w:rsid w:val="00A94361"/>
    <w:rsid w:val="00AA293C"/>
    <w:rsid w:val="00AB25FB"/>
    <w:rsid w:val="00AC0419"/>
    <w:rsid w:val="00AD2B10"/>
    <w:rsid w:val="00AD2DCE"/>
    <w:rsid w:val="00AD74F4"/>
    <w:rsid w:val="00AE51B7"/>
    <w:rsid w:val="00AF09CB"/>
    <w:rsid w:val="00AF3335"/>
    <w:rsid w:val="00AF7EF5"/>
    <w:rsid w:val="00B00142"/>
    <w:rsid w:val="00B00470"/>
    <w:rsid w:val="00B02E22"/>
    <w:rsid w:val="00B049CB"/>
    <w:rsid w:val="00B157BB"/>
    <w:rsid w:val="00B2078D"/>
    <w:rsid w:val="00B2157F"/>
    <w:rsid w:val="00B221CB"/>
    <w:rsid w:val="00B2324F"/>
    <w:rsid w:val="00B25C88"/>
    <w:rsid w:val="00B30179"/>
    <w:rsid w:val="00B334F7"/>
    <w:rsid w:val="00B347C5"/>
    <w:rsid w:val="00B421C1"/>
    <w:rsid w:val="00B43DCF"/>
    <w:rsid w:val="00B53E2E"/>
    <w:rsid w:val="00B55C71"/>
    <w:rsid w:val="00B56E4A"/>
    <w:rsid w:val="00B56E9C"/>
    <w:rsid w:val="00B646FB"/>
    <w:rsid w:val="00B64B1F"/>
    <w:rsid w:val="00B65517"/>
    <w:rsid w:val="00B6553F"/>
    <w:rsid w:val="00B66E8B"/>
    <w:rsid w:val="00B70D5F"/>
    <w:rsid w:val="00B74C27"/>
    <w:rsid w:val="00B77D05"/>
    <w:rsid w:val="00B81206"/>
    <w:rsid w:val="00B81E12"/>
    <w:rsid w:val="00B86E5E"/>
    <w:rsid w:val="00B87D39"/>
    <w:rsid w:val="00B925A4"/>
    <w:rsid w:val="00B96EFD"/>
    <w:rsid w:val="00B97312"/>
    <w:rsid w:val="00BA2F41"/>
    <w:rsid w:val="00BA59D6"/>
    <w:rsid w:val="00BA64A3"/>
    <w:rsid w:val="00BB2C2B"/>
    <w:rsid w:val="00BC0545"/>
    <w:rsid w:val="00BC15E4"/>
    <w:rsid w:val="00BC3FA0"/>
    <w:rsid w:val="00BC74E9"/>
    <w:rsid w:val="00BD0A91"/>
    <w:rsid w:val="00BD5BA5"/>
    <w:rsid w:val="00BD7BCD"/>
    <w:rsid w:val="00BD7C20"/>
    <w:rsid w:val="00BE00DC"/>
    <w:rsid w:val="00BE2280"/>
    <w:rsid w:val="00BE2CB0"/>
    <w:rsid w:val="00BE6490"/>
    <w:rsid w:val="00BF0341"/>
    <w:rsid w:val="00BF5B43"/>
    <w:rsid w:val="00BF68A8"/>
    <w:rsid w:val="00C0328C"/>
    <w:rsid w:val="00C04AA3"/>
    <w:rsid w:val="00C04DF6"/>
    <w:rsid w:val="00C050D0"/>
    <w:rsid w:val="00C10C1A"/>
    <w:rsid w:val="00C116EE"/>
    <w:rsid w:val="00C11A03"/>
    <w:rsid w:val="00C11D83"/>
    <w:rsid w:val="00C1280C"/>
    <w:rsid w:val="00C16BF1"/>
    <w:rsid w:val="00C204B9"/>
    <w:rsid w:val="00C22870"/>
    <w:rsid w:val="00C22C0C"/>
    <w:rsid w:val="00C2541D"/>
    <w:rsid w:val="00C41212"/>
    <w:rsid w:val="00C4527F"/>
    <w:rsid w:val="00C463DD"/>
    <w:rsid w:val="00C470AE"/>
    <w:rsid w:val="00C4724C"/>
    <w:rsid w:val="00C629A0"/>
    <w:rsid w:val="00C62BAA"/>
    <w:rsid w:val="00C62CB8"/>
    <w:rsid w:val="00C62D04"/>
    <w:rsid w:val="00C64629"/>
    <w:rsid w:val="00C70AAF"/>
    <w:rsid w:val="00C7372A"/>
    <w:rsid w:val="00C7382C"/>
    <w:rsid w:val="00C7421C"/>
    <w:rsid w:val="00C7451E"/>
    <w:rsid w:val="00C745C3"/>
    <w:rsid w:val="00C76E57"/>
    <w:rsid w:val="00C77D26"/>
    <w:rsid w:val="00C81C32"/>
    <w:rsid w:val="00C84455"/>
    <w:rsid w:val="00C96DF2"/>
    <w:rsid w:val="00CA36EF"/>
    <w:rsid w:val="00CB017A"/>
    <w:rsid w:val="00CB03AA"/>
    <w:rsid w:val="00CB3E03"/>
    <w:rsid w:val="00CC53BF"/>
    <w:rsid w:val="00CC5ABF"/>
    <w:rsid w:val="00CD210A"/>
    <w:rsid w:val="00CD23A5"/>
    <w:rsid w:val="00CD2869"/>
    <w:rsid w:val="00CD4AA6"/>
    <w:rsid w:val="00CE18F1"/>
    <w:rsid w:val="00CE4A8F"/>
    <w:rsid w:val="00CE5599"/>
    <w:rsid w:val="00CE7052"/>
    <w:rsid w:val="00CF0BA3"/>
    <w:rsid w:val="00CF1AF3"/>
    <w:rsid w:val="00CF36A4"/>
    <w:rsid w:val="00D00660"/>
    <w:rsid w:val="00D05698"/>
    <w:rsid w:val="00D07AA4"/>
    <w:rsid w:val="00D2031B"/>
    <w:rsid w:val="00D248B6"/>
    <w:rsid w:val="00D25FE2"/>
    <w:rsid w:val="00D36498"/>
    <w:rsid w:val="00D402AE"/>
    <w:rsid w:val="00D43252"/>
    <w:rsid w:val="00D47439"/>
    <w:rsid w:val="00D47EEA"/>
    <w:rsid w:val="00D54124"/>
    <w:rsid w:val="00D573ED"/>
    <w:rsid w:val="00D6432A"/>
    <w:rsid w:val="00D70F6F"/>
    <w:rsid w:val="00D722ED"/>
    <w:rsid w:val="00D73F51"/>
    <w:rsid w:val="00D75CB0"/>
    <w:rsid w:val="00D76943"/>
    <w:rsid w:val="00D773DF"/>
    <w:rsid w:val="00D82296"/>
    <w:rsid w:val="00D879BD"/>
    <w:rsid w:val="00D939A2"/>
    <w:rsid w:val="00D95303"/>
    <w:rsid w:val="00D978C6"/>
    <w:rsid w:val="00DA10F5"/>
    <w:rsid w:val="00DA2629"/>
    <w:rsid w:val="00DA27B3"/>
    <w:rsid w:val="00DA3C1C"/>
    <w:rsid w:val="00DA73B3"/>
    <w:rsid w:val="00DC05E9"/>
    <w:rsid w:val="00DC1AA7"/>
    <w:rsid w:val="00DC4B67"/>
    <w:rsid w:val="00DD50C9"/>
    <w:rsid w:val="00DE2BF4"/>
    <w:rsid w:val="00DE39C1"/>
    <w:rsid w:val="00DE5D7A"/>
    <w:rsid w:val="00DF2F0C"/>
    <w:rsid w:val="00DF3659"/>
    <w:rsid w:val="00DF7C24"/>
    <w:rsid w:val="00E03CE3"/>
    <w:rsid w:val="00E0415B"/>
    <w:rsid w:val="00E046DF"/>
    <w:rsid w:val="00E14870"/>
    <w:rsid w:val="00E23454"/>
    <w:rsid w:val="00E25DBE"/>
    <w:rsid w:val="00E25EE3"/>
    <w:rsid w:val="00E27346"/>
    <w:rsid w:val="00E278A9"/>
    <w:rsid w:val="00E32788"/>
    <w:rsid w:val="00E32B26"/>
    <w:rsid w:val="00E35CE5"/>
    <w:rsid w:val="00E42722"/>
    <w:rsid w:val="00E44450"/>
    <w:rsid w:val="00E44C01"/>
    <w:rsid w:val="00E47CC7"/>
    <w:rsid w:val="00E51950"/>
    <w:rsid w:val="00E5534D"/>
    <w:rsid w:val="00E70D92"/>
    <w:rsid w:val="00E71BC8"/>
    <w:rsid w:val="00E72072"/>
    <w:rsid w:val="00E7260F"/>
    <w:rsid w:val="00E73BA9"/>
    <w:rsid w:val="00E73F5D"/>
    <w:rsid w:val="00E77E4E"/>
    <w:rsid w:val="00E83203"/>
    <w:rsid w:val="00E8700E"/>
    <w:rsid w:val="00E91B0A"/>
    <w:rsid w:val="00E92FE1"/>
    <w:rsid w:val="00E95229"/>
    <w:rsid w:val="00E95F1F"/>
    <w:rsid w:val="00E96630"/>
    <w:rsid w:val="00E9666F"/>
    <w:rsid w:val="00EA219F"/>
    <w:rsid w:val="00EA582B"/>
    <w:rsid w:val="00EB0912"/>
    <w:rsid w:val="00EB1653"/>
    <w:rsid w:val="00EB36DC"/>
    <w:rsid w:val="00ED486D"/>
    <w:rsid w:val="00ED658A"/>
    <w:rsid w:val="00ED7A2A"/>
    <w:rsid w:val="00EE1CA2"/>
    <w:rsid w:val="00EE2252"/>
    <w:rsid w:val="00EE388F"/>
    <w:rsid w:val="00EE3A2E"/>
    <w:rsid w:val="00EF1D7F"/>
    <w:rsid w:val="00EF6151"/>
    <w:rsid w:val="00F01AE6"/>
    <w:rsid w:val="00F02135"/>
    <w:rsid w:val="00F2267F"/>
    <w:rsid w:val="00F31E5F"/>
    <w:rsid w:val="00F34521"/>
    <w:rsid w:val="00F34F40"/>
    <w:rsid w:val="00F35FB5"/>
    <w:rsid w:val="00F36F9F"/>
    <w:rsid w:val="00F6100A"/>
    <w:rsid w:val="00F66E3D"/>
    <w:rsid w:val="00F71CF4"/>
    <w:rsid w:val="00F735A7"/>
    <w:rsid w:val="00F755B2"/>
    <w:rsid w:val="00F77AC5"/>
    <w:rsid w:val="00F829EF"/>
    <w:rsid w:val="00F8329C"/>
    <w:rsid w:val="00F834AC"/>
    <w:rsid w:val="00F84680"/>
    <w:rsid w:val="00F852E9"/>
    <w:rsid w:val="00F860EE"/>
    <w:rsid w:val="00F920AE"/>
    <w:rsid w:val="00F93781"/>
    <w:rsid w:val="00FA5476"/>
    <w:rsid w:val="00FA6DE6"/>
    <w:rsid w:val="00FB3B4C"/>
    <w:rsid w:val="00FB613B"/>
    <w:rsid w:val="00FC68B7"/>
    <w:rsid w:val="00FC68FA"/>
    <w:rsid w:val="00FD3F98"/>
    <w:rsid w:val="00FD5AED"/>
    <w:rsid w:val="00FE06B9"/>
    <w:rsid w:val="00FE106A"/>
    <w:rsid w:val="00FE2B8B"/>
    <w:rsid w:val="00FE7F96"/>
    <w:rsid w:val="00FF053E"/>
    <w:rsid w:val="00FF145D"/>
    <w:rsid w:val="00FF437D"/>
    <w:rsid w:val="00FF68B0"/>
    <w:rsid w:val="00FF7D02"/>
    <w:rsid w:val="00FF7D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89552"/>
  <w15:docId w15:val="{E00E3356-0C96-41CF-A0D9-8EE8F4BC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4A90"/>
    <w:pPr>
      <w:suppressAutoHyphens/>
      <w:spacing w:line="240" w:lineRule="atLeast"/>
    </w:pPr>
    <w:rPr>
      <w:lang w:eastAsia="en-US"/>
    </w:rPr>
  </w:style>
  <w:style w:type="paragraph" w:styleId="Titre1">
    <w:name w:val="heading 1"/>
    <w:aliases w:val="Table_G"/>
    <w:basedOn w:val="SingleTxtG"/>
    <w:next w:val="SingleTxtG"/>
    <w:qFormat/>
    <w:rsid w:val="004C0276"/>
    <w:pPr>
      <w:spacing w:after="0" w:line="240" w:lineRule="auto"/>
      <w:ind w:right="0"/>
      <w:jc w:val="left"/>
      <w:outlineLvl w:val="0"/>
    </w:pPr>
  </w:style>
  <w:style w:type="paragraph" w:styleId="Titre2">
    <w:name w:val="heading 2"/>
    <w:basedOn w:val="Normal"/>
    <w:next w:val="Normal"/>
    <w:qFormat/>
    <w:rsid w:val="004C0276"/>
    <w:pPr>
      <w:spacing w:line="240" w:lineRule="auto"/>
      <w:outlineLvl w:val="1"/>
    </w:pPr>
  </w:style>
  <w:style w:type="paragraph" w:styleId="Titre3">
    <w:name w:val="heading 3"/>
    <w:basedOn w:val="Normal"/>
    <w:next w:val="Normal"/>
    <w:qFormat/>
    <w:rsid w:val="004C0276"/>
    <w:pPr>
      <w:spacing w:line="240" w:lineRule="auto"/>
      <w:outlineLvl w:val="2"/>
    </w:pPr>
  </w:style>
  <w:style w:type="paragraph" w:styleId="Titre4">
    <w:name w:val="heading 4"/>
    <w:basedOn w:val="Normal"/>
    <w:next w:val="Normal"/>
    <w:qFormat/>
    <w:rsid w:val="004C0276"/>
    <w:pPr>
      <w:spacing w:line="240" w:lineRule="auto"/>
      <w:outlineLvl w:val="3"/>
    </w:pPr>
  </w:style>
  <w:style w:type="paragraph" w:styleId="Titre5">
    <w:name w:val="heading 5"/>
    <w:basedOn w:val="Normal"/>
    <w:next w:val="Normal"/>
    <w:qFormat/>
    <w:rsid w:val="004C0276"/>
    <w:pPr>
      <w:spacing w:line="240" w:lineRule="auto"/>
      <w:outlineLvl w:val="4"/>
    </w:pPr>
  </w:style>
  <w:style w:type="paragraph" w:styleId="Titre6">
    <w:name w:val="heading 6"/>
    <w:basedOn w:val="Normal"/>
    <w:next w:val="Normal"/>
    <w:qFormat/>
    <w:rsid w:val="004C0276"/>
    <w:pPr>
      <w:spacing w:line="240" w:lineRule="auto"/>
      <w:outlineLvl w:val="5"/>
    </w:pPr>
  </w:style>
  <w:style w:type="paragraph" w:styleId="Titre7">
    <w:name w:val="heading 7"/>
    <w:basedOn w:val="Normal"/>
    <w:next w:val="Normal"/>
    <w:qFormat/>
    <w:rsid w:val="004C0276"/>
    <w:pPr>
      <w:spacing w:line="240" w:lineRule="auto"/>
      <w:outlineLvl w:val="6"/>
    </w:pPr>
  </w:style>
  <w:style w:type="paragraph" w:styleId="Titre8">
    <w:name w:val="heading 8"/>
    <w:basedOn w:val="Normal"/>
    <w:next w:val="Normal"/>
    <w:qFormat/>
    <w:rsid w:val="004C0276"/>
    <w:pPr>
      <w:spacing w:line="240" w:lineRule="auto"/>
      <w:outlineLvl w:val="7"/>
    </w:pPr>
  </w:style>
  <w:style w:type="paragraph" w:styleId="Titre9">
    <w:name w:val="heading 9"/>
    <w:basedOn w:val="Normal"/>
    <w:next w:val="Normal"/>
    <w:qFormat/>
    <w:rsid w:val="004C0276"/>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4C0276"/>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9C6FE7"/>
    <w:rPr>
      <w:lang w:val="en-GB" w:eastAsia="en-US" w:bidi="ar-SA"/>
    </w:rPr>
  </w:style>
  <w:style w:type="paragraph" w:customStyle="1" w:styleId="SingleTxtG">
    <w:name w:val="_ Single Txt_G"/>
    <w:basedOn w:val="Normal"/>
    <w:link w:val="SingleTxtGChar"/>
    <w:qFormat/>
    <w:rsid w:val="004C0276"/>
    <w:pPr>
      <w:spacing w:after="120"/>
      <w:ind w:left="1134" w:right="1134"/>
      <w:jc w:val="both"/>
    </w:pPr>
  </w:style>
  <w:style w:type="character" w:styleId="Numrodepage">
    <w:name w:val="page number"/>
    <w:aliases w:val="7_G"/>
    <w:rsid w:val="004C0276"/>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Appeldenotedefin">
    <w:name w:val="endnote reference"/>
    <w:aliases w:val="1_G"/>
    <w:basedOn w:val="Appelnotedebasdep"/>
    <w:rsid w:val="004C0276"/>
    <w:rPr>
      <w:rFonts w:ascii="Times New Roman" w:hAnsi="Times New Roman"/>
      <w:sz w:val="18"/>
      <w:vertAlign w:val="superscript"/>
    </w:rPr>
  </w:style>
  <w:style w:type="character" w:styleId="Appelnotedebasdep">
    <w:name w:val="footnote reference"/>
    <w:aliases w:val="4_G,Footnote Reference/"/>
    <w:rsid w:val="004C0276"/>
    <w:rPr>
      <w:rFonts w:ascii="Times New Roman" w:hAnsi="Times New Roman"/>
      <w:sz w:val="18"/>
      <w:vertAlign w:val="superscript"/>
    </w:rPr>
  </w:style>
  <w:style w:type="paragraph" w:styleId="Notedebasdepage">
    <w:name w:val="footnote text"/>
    <w:aliases w:val="5_G"/>
    <w:basedOn w:val="Normal"/>
    <w:link w:val="NotedebasdepageCar"/>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Notedefin">
    <w:name w:val="endnote text"/>
    <w:aliases w:val="2_G"/>
    <w:basedOn w:val="Notedebasdepage"/>
    <w:rsid w:val="004C0276"/>
  </w:style>
  <w:style w:type="character" w:styleId="Marquedecommentaire">
    <w:name w:val="annotation reference"/>
    <w:semiHidden/>
    <w:rPr>
      <w:sz w:val="6"/>
    </w:rPr>
  </w:style>
  <w:style w:type="paragraph" w:styleId="Commentaire">
    <w:name w:val="annotation text"/>
    <w:basedOn w:val="Normal"/>
    <w:link w:val="CommentaireCar"/>
    <w:semiHidden/>
  </w:style>
  <w:style w:type="character" w:styleId="Numrodeligne">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link w:val="H1GChar"/>
    <w:qFormat/>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4C0276"/>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4C0276"/>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4C0276"/>
    <w:pPr>
      <w:spacing w:line="240" w:lineRule="auto"/>
    </w:pPr>
    <w:rPr>
      <w:sz w:val="16"/>
    </w:rPr>
  </w:style>
  <w:style w:type="paragraph" w:styleId="En-tte">
    <w:name w:val="header"/>
    <w:aliases w:val="6_G"/>
    <w:basedOn w:val="Normal"/>
    <w:rsid w:val="004C0276"/>
    <w:pPr>
      <w:pBdr>
        <w:bottom w:val="single" w:sz="4" w:space="4" w:color="auto"/>
      </w:pBdr>
      <w:spacing w:line="240" w:lineRule="auto"/>
    </w:pPr>
    <w:rPr>
      <w:b/>
      <w:sz w:val="18"/>
    </w:rPr>
  </w:style>
  <w:style w:type="paragraph" w:customStyle="1" w:styleId="Geenafstand1">
    <w:name w:val="Geen afstand1"/>
    <w:rsid w:val="00FE2B8B"/>
    <w:rPr>
      <w:rFonts w:ascii="Calibri" w:hAnsi="Calibri"/>
      <w:sz w:val="22"/>
      <w:szCs w:val="22"/>
      <w:lang w:val="de-DE" w:eastAsia="en-US"/>
    </w:rPr>
  </w:style>
  <w:style w:type="character" w:customStyle="1" w:styleId="apple-style-span">
    <w:name w:val="apple-style-span"/>
    <w:rsid w:val="00FE2B8B"/>
    <w:rPr>
      <w:rFonts w:cs="Times New Roman"/>
    </w:rPr>
  </w:style>
  <w:style w:type="character" w:customStyle="1" w:styleId="HChGChar">
    <w:name w:val="_ H _Ch_G Char"/>
    <w:link w:val="HChG"/>
    <w:rsid w:val="00813140"/>
    <w:rPr>
      <w:b/>
      <w:sz w:val="28"/>
      <w:lang w:val="en-GB" w:eastAsia="en-US" w:bidi="ar-SA"/>
    </w:rPr>
  </w:style>
  <w:style w:type="paragraph" w:styleId="Textedebulles">
    <w:name w:val="Balloon Text"/>
    <w:basedOn w:val="Normal"/>
    <w:link w:val="TextedebullesCar"/>
    <w:rsid w:val="00045CAB"/>
    <w:pPr>
      <w:spacing w:line="240" w:lineRule="auto"/>
    </w:pPr>
    <w:rPr>
      <w:rFonts w:ascii="Tahoma" w:hAnsi="Tahoma" w:cs="Tahoma"/>
      <w:sz w:val="16"/>
      <w:szCs w:val="16"/>
    </w:rPr>
  </w:style>
  <w:style w:type="character" w:customStyle="1" w:styleId="TextedebullesCar">
    <w:name w:val="Texte de bulles Car"/>
    <w:link w:val="Textedebulles"/>
    <w:rsid w:val="00045CAB"/>
    <w:rPr>
      <w:rFonts w:ascii="Tahoma" w:hAnsi="Tahoma" w:cs="Tahoma"/>
      <w:sz w:val="16"/>
      <w:szCs w:val="16"/>
      <w:lang w:eastAsia="en-US"/>
    </w:rPr>
  </w:style>
  <w:style w:type="character" w:customStyle="1" w:styleId="NotedebasdepageCar">
    <w:name w:val="Note de bas de page Car"/>
    <w:aliases w:val="5_G Car"/>
    <w:link w:val="Notedebasdepage"/>
    <w:rsid w:val="00F2267F"/>
    <w:rPr>
      <w:sz w:val="18"/>
      <w:lang w:eastAsia="en-US"/>
    </w:rPr>
  </w:style>
  <w:style w:type="character" w:customStyle="1" w:styleId="H1GChar">
    <w:name w:val="_ H_1_G Char"/>
    <w:link w:val="H1G"/>
    <w:rsid w:val="00F2267F"/>
    <w:rPr>
      <w:b/>
      <w:sz w:val="24"/>
      <w:lang w:eastAsia="en-US"/>
    </w:rPr>
  </w:style>
  <w:style w:type="paragraph" w:customStyle="1" w:styleId="Default">
    <w:name w:val="Default"/>
    <w:rsid w:val="008D72A0"/>
    <w:pPr>
      <w:autoSpaceDE w:val="0"/>
      <w:autoSpaceDN w:val="0"/>
      <w:adjustRightInd w:val="0"/>
    </w:pPr>
    <w:rPr>
      <w:color w:val="000000"/>
      <w:sz w:val="24"/>
      <w:szCs w:val="24"/>
    </w:rPr>
  </w:style>
  <w:style w:type="paragraph" w:styleId="Objetducommentaire">
    <w:name w:val="annotation subject"/>
    <w:basedOn w:val="Commentaire"/>
    <w:next w:val="Commentaire"/>
    <w:link w:val="ObjetducommentaireCar"/>
    <w:semiHidden/>
    <w:unhideWhenUsed/>
    <w:rsid w:val="00DA27B3"/>
    <w:pPr>
      <w:spacing w:line="240" w:lineRule="auto"/>
    </w:pPr>
    <w:rPr>
      <w:b/>
      <w:bCs/>
    </w:rPr>
  </w:style>
  <w:style w:type="character" w:customStyle="1" w:styleId="CommentaireCar">
    <w:name w:val="Commentaire Car"/>
    <w:basedOn w:val="Policepardfaut"/>
    <w:link w:val="Commentaire"/>
    <w:semiHidden/>
    <w:rsid w:val="00DA27B3"/>
    <w:rPr>
      <w:lang w:eastAsia="en-US"/>
    </w:rPr>
  </w:style>
  <w:style w:type="character" w:customStyle="1" w:styleId="ObjetducommentaireCar">
    <w:name w:val="Objet du commentaire Car"/>
    <w:basedOn w:val="CommentaireCar"/>
    <w:link w:val="Objetducommentaire"/>
    <w:semiHidden/>
    <w:rsid w:val="00DA27B3"/>
    <w:rPr>
      <w:b/>
      <w:bCs/>
      <w:lang w:eastAsia="en-US"/>
    </w:rPr>
  </w:style>
  <w:style w:type="paragraph" w:styleId="Rvision">
    <w:name w:val="Revision"/>
    <w:hidden/>
    <w:uiPriority w:val="99"/>
    <w:semiHidden/>
    <w:rsid w:val="00DA27B3"/>
    <w:rPr>
      <w:lang w:eastAsia="en-US"/>
    </w:rPr>
  </w:style>
  <w:style w:type="character" w:styleId="Mentionnonrsolue">
    <w:name w:val="Unresolved Mention"/>
    <w:basedOn w:val="Policepardfaut"/>
    <w:uiPriority w:val="99"/>
    <w:semiHidden/>
    <w:unhideWhenUsed/>
    <w:rsid w:val="00750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13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model-expert-certificat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classification-societ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2A774CAC-EEC6-4D27-BFF7-2B80D2EEA948}">
  <ds:schemaRefs>
    <ds:schemaRef ds:uri="http://schemas.openxmlformats.org/officeDocument/2006/bibliography"/>
  </ds:schemaRefs>
</ds:datastoreItem>
</file>

<file path=customXml/itemProps2.xml><?xml version="1.0" encoding="utf-8"?>
<ds:datastoreItem xmlns:ds="http://schemas.openxmlformats.org/officeDocument/2006/customXml" ds:itemID="{9BE51FB1-EF22-40E2-AA52-8BE62BF9B109}">
  <ds:schemaRefs>
    <ds:schemaRef ds:uri="http://schemas.microsoft.com/sharepoint/v3/contenttype/forms"/>
  </ds:schemaRefs>
</ds:datastoreItem>
</file>

<file path=customXml/itemProps3.xml><?xml version="1.0" encoding="utf-8"?>
<ds:datastoreItem xmlns:ds="http://schemas.openxmlformats.org/officeDocument/2006/customXml" ds:itemID="{42A0369F-23EE-49FA-993C-B6708C1D3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6FD4D3-AFE7-4D55-B7F8-964DFC516929}">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985ec44e-1bab-4c0b-9df0-6ba128686fc9"/>
    <ds:schemaRef ds:uri="acccb6d4-dbe5-46d2-b4d3-5733603d8cc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1652</Words>
  <Characters>9090</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10721</CharactersWithSpaces>
  <SharedDoc>false</SharedDoc>
  <HLinks>
    <vt:vector size="6" baseType="variant">
      <vt:variant>
        <vt:i4>7340081</vt:i4>
      </vt:variant>
      <vt:variant>
        <vt:i4>0</vt:i4>
      </vt:variant>
      <vt:variant>
        <vt:i4>0</vt:i4>
      </vt:variant>
      <vt:variant>
        <vt:i4>5</vt:i4>
      </vt:variant>
      <vt:variant>
        <vt:lpwstr>http://www.unece.org/trans/danger/publi/adn/adnclassifications.html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Mourlon Fabienne</dc:creator>
  <cp:lastModifiedBy>Martine Moench</cp:lastModifiedBy>
  <cp:revision>5</cp:revision>
  <cp:lastPrinted>2022-10-03T12:43:00Z</cp:lastPrinted>
  <dcterms:created xsi:type="dcterms:W3CDTF">2022-10-28T10:10:00Z</dcterms:created>
  <dcterms:modified xsi:type="dcterms:W3CDTF">2022-10-28T11:53:00Z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