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3D257862" w14:textId="4C7FB9DF" w:rsidR="005055BF" w:rsidRDefault="002C0C47" w:rsidP="002C0C47">
      <w:pPr>
        <w:pStyle w:val="HChG"/>
      </w:pPr>
      <w:r w:rsidRPr="0072183C">
        <w:tab/>
      </w:r>
      <w:r w:rsidRPr="0072183C">
        <w:tab/>
      </w:r>
      <w:r w:rsidR="00F254D5" w:rsidRPr="005973A3">
        <w:t xml:space="preserve">Proposal </w:t>
      </w:r>
      <w:r w:rsidR="0057039A" w:rsidRPr="005973A3">
        <w:t xml:space="preserve">for </w:t>
      </w:r>
      <w:r w:rsidR="004D560F">
        <w:t>amendments</w:t>
      </w:r>
      <w:r w:rsidR="00FB174B">
        <w:t xml:space="preserve"> to</w:t>
      </w:r>
      <w:r w:rsidR="00161F22">
        <w:t xml:space="preserve"> </w:t>
      </w:r>
      <w:r w:rsidR="00FB174B">
        <w:t xml:space="preserve">UN Regulation No. </w:t>
      </w:r>
      <w:r w:rsidR="00BB3292">
        <w:t>16</w:t>
      </w:r>
      <w:r w:rsidR="00940D39">
        <w:t>1</w:t>
      </w:r>
      <w:r w:rsidR="00FB174B">
        <w:t xml:space="preserve"> (</w:t>
      </w:r>
      <w:r w:rsidR="00940D39" w:rsidRPr="00940D39">
        <w:rPr>
          <w:color w:val="000000"/>
        </w:rPr>
        <w:t>Devices against Unauthorized Use</w:t>
      </w:r>
      <w:r w:rsidR="00FB174B">
        <w:t>)</w:t>
      </w:r>
    </w:p>
    <w:p w14:paraId="2B381787" w14:textId="3D95C218" w:rsidR="002E5C78" w:rsidRPr="005973A3" w:rsidRDefault="005055BF" w:rsidP="008F083A">
      <w:pPr>
        <w:pStyle w:val="HChG"/>
      </w:pPr>
      <w:r>
        <w:tab/>
      </w:r>
      <w:r w:rsidR="002C0C47" w:rsidRPr="0072183C">
        <w:tab/>
      </w:r>
    </w:p>
    <w:p w14:paraId="3D45E7E0" w14:textId="4113A02F" w:rsidR="005055BF" w:rsidRDefault="005055BF" w:rsidP="005C55E1">
      <w:pPr>
        <w:pStyle w:val="SingleTxtG"/>
        <w:ind w:left="1138" w:right="1138" w:firstLine="563"/>
      </w:pPr>
      <w:r w:rsidRPr="005055BF">
        <w:t xml:space="preserve">The text reproduced below was prepared by the expert from the International Organization of Motor Vehicle Manufacturers (OICA) to </w:t>
      </w:r>
      <w:r w:rsidR="00BB3292">
        <w:t>align the reference to the U</w:t>
      </w:r>
      <w:r w:rsidR="00940D39">
        <w:t>N</w:t>
      </w:r>
      <w:r w:rsidR="00BB3292">
        <w:t xml:space="preserve"> Regulation No.10 (electromagnetic compatibility)</w:t>
      </w:r>
      <w:r w:rsidR="000E12D3">
        <w:t xml:space="preserve">. </w:t>
      </w:r>
      <w:r w:rsidRPr="005055BF">
        <w:t xml:space="preserve">The modifications to the </w:t>
      </w:r>
      <w:r w:rsidR="000E12D3">
        <w:t xml:space="preserve">current </w:t>
      </w:r>
      <w:r w:rsidR="008F083A">
        <w:t>text of the regulation</w:t>
      </w:r>
      <w:r w:rsidRPr="005055BF">
        <w:t xml:space="preserve"> are marked in </w:t>
      </w:r>
      <w:r w:rsidR="008F083A">
        <w:t>bold for new and strikethrough for deleted</w:t>
      </w:r>
      <w:r>
        <w:t xml:space="preserve"> characters</w:t>
      </w:r>
      <w:r w:rsidR="008F083A">
        <w:t>.</w:t>
      </w:r>
    </w:p>
    <w:p w14:paraId="7018E3F3" w14:textId="77777777" w:rsidR="005055BF" w:rsidRDefault="005055BF" w:rsidP="005C55E1">
      <w:pPr>
        <w:pStyle w:val="SingleTxtG"/>
        <w:ind w:left="1138" w:right="1138" w:firstLine="563"/>
      </w:pPr>
    </w:p>
    <w:p w14:paraId="50B62D92" w14:textId="63240714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</w:p>
    <w:p w14:paraId="4F49D2EA" w14:textId="1575D385" w:rsidR="00BB3292" w:rsidRPr="00942EB3" w:rsidRDefault="000509DD" w:rsidP="00BB3292">
      <w:pPr>
        <w:spacing w:before="120" w:after="120"/>
        <w:ind w:left="1134" w:right="1134"/>
        <w:jc w:val="both"/>
        <w:rPr>
          <w:b/>
          <w:lang w:eastAsia="fr-FR"/>
        </w:rPr>
      </w:pPr>
      <w:r>
        <w:rPr>
          <w:i/>
          <w:iCs/>
          <w:lang w:eastAsia="fr-FR"/>
        </w:rPr>
        <w:t xml:space="preserve">Annex 7, </w:t>
      </w:r>
      <w:r w:rsidR="004D560F">
        <w:rPr>
          <w:i/>
          <w:iCs/>
          <w:lang w:eastAsia="fr-FR"/>
        </w:rPr>
        <w:t xml:space="preserve">Paragraph </w:t>
      </w:r>
      <w:r w:rsidR="00BB3292">
        <w:rPr>
          <w:i/>
          <w:iCs/>
          <w:lang w:eastAsia="fr-FR"/>
        </w:rPr>
        <w:t>4.</w:t>
      </w:r>
      <w:r w:rsidR="004D560F">
        <w:rPr>
          <w:i/>
          <w:iCs/>
          <w:lang w:eastAsia="fr-FR"/>
        </w:rPr>
        <w:t>,</w:t>
      </w:r>
      <w:r w:rsidR="00BB3292">
        <w:rPr>
          <w:i/>
          <w:iCs/>
          <w:lang w:eastAsia="fr-FR"/>
        </w:rPr>
        <w:t xml:space="preserve"> </w:t>
      </w:r>
      <w:r w:rsidR="00BB3292" w:rsidRPr="00BB3292">
        <w:rPr>
          <w:lang w:eastAsia="fr-FR"/>
        </w:rPr>
        <w:t>amend to read:</w:t>
      </w:r>
    </w:p>
    <w:p w14:paraId="0C5F0AB4" w14:textId="77777777" w:rsidR="00940D39" w:rsidRDefault="00BB3292" w:rsidP="00940D39">
      <w:pPr>
        <w:tabs>
          <w:tab w:val="left" w:pos="8505"/>
        </w:tabs>
        <w:suppressAutoHyphens w:val="0"/>
        <w:spacing w:after="120"/>
        <w:ind w:left="2268" w:right="991" w:hanging="1134"/>
        <w:jc w:val="both"/>
      </w:pPr>
      <w:r>
        <w:t>“</w:t>
      </w:r>
      <w:r w:rsidR="00940D39">
        <w:t>4.</w:t>
      </w:r>
      <w:r w:rsidR="00940D39">
        <w:tab/>
        <w:t>Radiated emissions</w:t>
      </w:r>
    </w:p>
    <w:p w14:paraId="352A492C" w14:textId="74BE54D4" w:rsidR="00940D39" w:rsidRDefault="00940D39" w:rsidP="00940D39">
      <w:pPr>
        <w:tabs>
          <w:tab w:val="left" w:pos="8505"/>
        </w:tabs>
        <w:suppressAutoHyphens w:val="0"/>
        <w:spacing w:after="120"/>
        <w:ind w:left="2268" w:right="991"/>
        <w:jc w:val="both"/>
      </w:pPr>
      <w:r>
        <w:t>Tests shall be performed according to the technical prescriptions and transitional provisions of UN Regulation No. 10,</w:t>
      </w:r>
      <w:r w:rsidRPr="00940D39">
        <w:rPr>
          <w:strike/>
        </w:rPr>
        <w:t xml:space="preserve"> </w:t>
      </w:r>
      <w:proofErr w:type="gramStart"/>
      <w:r w:rsidRPr="00940D39">
        <w:rPr>
          <w:strike/>
        </w:rPr>
        <w:t xml:space="preserve">04 </w:t>
      </w:r>
      <w:r>
        <w:t xml:space="preserve"> </w:t>
      </w:r>
      <w:r w:rsidRPr="00940D39">
        <w:rPr>
          <w:b/>
          <w:bCs/>
        </w:rPr>
        <w:t>06</w:t>
      </w:r>
      <w:proofErr w:type="gramEnd"/>
      <w:r>
        <w:t xml:space="preserve"> series of amendments prescriptions and according to the test methods described in Annexes 4 and 5 for vehicles or Annexes 7 and 8, for </w:t>
      </w:r>
      <w:r>
        <w:rPr>
          <w:lang w:val="en-US"/>
        </w:rPr>
        <w:t>an Electrical/Electronic Sub-Assembly (ESA)</w:t>
      </w:r>
      <w:r>
        <w:t>.</w:t>
      </w:r>
    </w:p>
    <w:p w14:paraId="556412D5" w14:textId="60DAA844" w:rsidR="00942EB3" w:rsidRPr="00942EB3" w:rsidRDefault="00940D39" w:rsidP="00940D39">
      <w:pPr>
        <w:ind w:left="2268" w:right="1134"/>
        <w:jc w:val="both"/>
        <w:rPr>
          <w:b/>
          <w:lang w:eastAsia="fr-FR"/>
        </w:rPr>
      </w:pPr>
      <w:r>
        <w:rPr>
          <w:lang w:val="en-US"/>
        </w:rPr>
        <w:t xml:space="preserve">The </w:t>
      </w:r>
      <w:r>
        <w:rPr>
          <w:spacing w:val="-6"/>
          <w:lang w:val="en-US"/>
        </w:rPr>
        <w:t>locking system</w:t>
      </w:r>
      <w:r>
        <w:rPr>
          <w:lang w:val="en-US"/>
        </w:rPr>
        <w:t xml:space="preserve"> shall be in set state.</w:t>
      </w:r>
      <w:r w:rsidR="00942EB3">
        <w:rPr>
          <w:bCs/>
          <w:lang w:eastAsia="fr-FR"/>
        </w:rPr>
        <w:t>”</w:t>
      </w:r>
    </w:p>
    <w:p w14:paraId="5C378727" w14:textId="77777777" w:rsidR="00C2516A" w:rsidRPr="00895B0C" w:rsidRDefault="00C2516A" w:rsidP="00C2516A">
      <w:pPr>
        <w:spacing w:after="120"/>
        <w:ind w:left="2268" w:right="1134" w:hanging="1134"/>
        <w:jc w:val="both"/>
      </w:pPr>
    </w:p>
    <w:p w14:paraId="2967EA26" w14:textId="320DF57B" w:rsidR="00DF0E34" w:rsidRDefault="00B9350C" w:rsidP="00A51B4C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4A3986FB" w14:textId="080CA0FB" w:rsidR="00940D39" w:rsidRDefault="00940D39" w:rsidP="00940D39">
      <w:pPr>
        <w:pStyle w:val="SingleTxtG"/>
        <w:ind w:left="1200" w:right="1138"/>
      </w:pPr>
      <w:r>
        <w:t xml:space="preserve">This proposal intends to well align the three UN regulations resulted from the split of UN R116 </w:t>
      </w:r>
      <w:proofErr w:type="gramStart"/>
      <w:r>
        <w:t>with regard to</w:t>
      </w:r>
      <w:proofErr w:type="gramEnd"/>
      <w:r>
        <w:t xml:space="preserve"> their references to UN Regulation No.10 on electromagnetic compatibility.</w:t>
      </w:r>
    </w:p>
    <w:p w14:paraId="6B927750" w14:textId="5AA1863B" w:rsidR="0061314C" w:rsidRDefault="0061314C" w:rsidP="00BB3292">
      <w:pPr>
        <w:pStyle w:val="SingleTxtG"/>
        <w:ind w:left="1767" w:right="1138"/>
      </w:pPr>
    </w:p>
    <w:p w14:paraId="2C6614CE" w14:textId="6338FAE0" w:rsidR="000D7399" w:rsidRDefault="000D7399" w:rsidP="000D7399">
      <w:pPr>
        <w:pStyle w:val="SingleTxtG"/>
        <w:ind w:left="1138" w:right="1138" w:firstLine="563"/>
      </w:pPr>
    </w:p>
    <w:p w14:paraId="3D9EEF9D" w14:textId="3DD9789D" w:rsidR="00DA42EC" w:rsidRDefault="00093C25" w:rsidP="00093C25">
      <w:pPr>
        <w:spacing w:before="240"/>
        <w:jc w:val="center"/>
        <w:rPr>
          <w:sz w:val="24"/>
          <w:szCs w:val="24"/>
          <w:u w:val="single"/>
        </w:rPr>
      </w:pP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p w14:paraId="1175F42C" w14:textId="75250557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sectPr w:rsidR="00AA0B2E" w:rsidSect="00231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53D" w14:textId="77777777" w:rsidR="00311838" w:rsidRDefault="00311838" w:rsidP="00203C11">
      <w:pPr>
        <w:spacing w:line="240" w:lineRule="auto"/>
      </w:pPr>
      <w:r>
        <w:separator/>
      </w:r>
    </w:p>
  </w:endnote>
  <w:endnote w:type="continuationSeparator" w:id="0">
    <w:p w14:paraId="1E46A57D" w14:textId="77777777" w:rsidR="00311838" w:rsidRDefault="00311838" w:rsidP="00203C11">
      <w:pPr>
        <w:spacing w:line="240" w:lineRule="auto"/>
      </w:pPr>
      <w:r>
        <w:continuationSeparator/>
      </w:r>
    </w:p>
  </w:endnote>
  <w:endnote w:type="continuationNotice" w:id="1">
    <w:p w14:paraId="2B0D986B" w14:textId="77777777" w:rsidR="00311838" w:rsidRDefault="00311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AB47" w14:textId="77777777" w:rsidR="00AD3230" w:rsidRDefault="00AD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C825" w14:textId="77777777" w:rsidR="00311838" w:rsidRPr="00E378AC" w:rsidRDefault="003118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87F4E" w14:textId="77777777" w:rsidR="00311838" w:rsidRDefault="00311838">
      <w:r>
        <w:continuationSeparator/>
      </w:r>
    </w:p>
  </w:footnote>
  <w:footnote w:type="continuationNotice" w:id="1">
    <w:p w14:paraId="23BF5D96" w14:textId="77777777" w:rsidR="00311838" w:rsidRDefault="00311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EFBC" w14:textId="77777777" w:rsidR="00AD3230" w:rsidRDefault="00AD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01CED05E" w:rsidR="00606343" w:rsidRPr="00477F7C" w:rsidRDefault="00606343" w:rsidP="009523F1">
    <w:pPr>
      <w:pStyle w:val="Header"/>
      <w:jc w:val="right"/>
      <w:rPr>
        <w:strike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68F3DE0C" w:rsidR="00DB6FF9" w:rsidRDefault="00554FB8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 w:rsidRPr="00554FB8">
            <w:rPr>
              <w:rFonts w:eastAsia="Times New Roman"/>
            </w:rPr>
            <w:t xml:space="preserve">Submitted by the expert from International </w:t>
          </w:r>
          <w:r>
            <w:rPr>
              <w:rFonts w:eastAsia="Times New Roman"/>
            </w:rPr>
            <w:t xml:space="preserve">Organization of Motor Vehicle Manufacturers </w:t>
          </w:r>
        </w:p>
      </w:tc>
      <w:tc>
        <w:tcPr>
          <w:tcW w:w="4394" w:type="dxa"/>
          <w:hideMark/>
        </w:tcPr>
        <w:p w14:paraId="7ECC155B" w14:textId="72098763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Informal document No. GRSG-12</w:t>
          </w:r>
          <w:r w:rsidR="005055BF">
            <w:rPr>
              <w:rFonts w:eastAsia="Times New Roman"/>
            </w:rPr>
            <w:t>4</w:t>
          </w:r>
          <w:r>
            <w:rPr>
              <w:rFonts w:eastAsia="Times New Roman"/>
            </w:rPr>
            <w:t>-</w:t>
          </w:r>
          <w:r w:rsidR="00AD3230">
            <w:rPr>
              <w:rFonts w:eastAsia="Times New Roman"/>
            </w:rPr>
            <w:t>25</w:t>
          </w:r>
        </w:p>
        <w:p w14:paraId="765C4083" w14:textId="58C18F93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</w:t>
          </w:r>
          <w:r w:rsidR="005055BF">
            <w:rPr>
              <w:rFonts w:eastAsia="Times New Roman"/>
            </w:rPr>
            <w:t>4</w:t>
          </w:r>
          <w:r>
            <w:rPr>
              <w:rFonts w:eastAsia="Times New Roman"/>
            </w:rPr>
            <w:t xml:space="preserve"> GRSG, </w:t>
          </w:r>
          <w:r w:rsidR="005055BF">
            <w:rPr>
              <w:rFonts w:eastAsia="Times New Roman"/>
            </w:rPr>
            <w:t>11-14 October</w:t>
          </w:r>
          <w:r>
            <w:rPr>
              <w:rFonts w:eastAsia="Times New Roman"/>
            </w:rPr>
            <w:t xml:space="preserve"> 2022</w:t>
          </w:r>
        </w:p>
        <w:p w14:paraId="4C23D68D" w14:textId="716E6661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BB3292">
            <w:rPr>
              <w:rFonts w:eastAsia="Times New Roman"/>
            </w:rPr>
            <w:t>7</w:t>
          </w:r>
          <w:r w:rsidR="00AD3230">
            <w:rPr>
              <w:rFonts w:eastAsia="Times New Roman"/>
            </w:rPr>
            <w:t>(a)</w:t>
          </w:r>
          <w:r w:rsidR="004334D2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5C6F63D0"/>
    <w:multiLevelType w:val="hybridMultilevel"/>
    <w:tmpl w:val="C1DA7BA8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2"/>
  </w:num>
  <w:num w:numId="23">
    <w:abstractNumId w:val="20"/>
  </w:num>
  <w:num w:numId="24">
    <w:abstractNumId w:val="31"/>
  </w:num>
  <w:num w:numId="25">
    <w:abstractNumId w:val="30"/>
  </w:num>
  <w:num w:numId="26">
    <w:abstractNumId w:val="16"/>
  </w:num>
  <w:num w:numId="27">
    <w:abstractNumId w:val="26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  <w:num w:numId="33">
    <w:abstractNumId w:val="15"/>
  </w:num>
  <w:num w:numId="34">
    <w:abstractNumId w:val="24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11"/>
  </w:num>
  <w:num w:numId="40">
    <w:abstractNumId w:val="14"/>
  </w:num>
  <w:num w:numId="41">
    <w:abstractNumId w:val="19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44292"/>
    <w:rsid w:val="00050805"/>
    <w:rsid w:val="000509DD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977DF"/>
    <w:rsid w:val="000A219B"/>
    <w:rsid w:val="000B7E36"/>
    <w:rsid w:val="000C356D"/>
    <w:rsid w:val="000C721D"/>
    <w:rsid w:val="000C75E6"/>
    <w:rsid w:val="000D367D"/>
    <w:rsid w:val="000D5239"/>
    <w:rsid w:val="000D7399"/>
    <w:rsid w:val="000E12D3"/>
    <w:rsid w:val="000E252E"/>
    <w:rsid w:val="000F390A"/>
    <w:rsid w:val="00101BEF"/>
    <w:rsid w:val="00104600"/>
    <w:rsid w:val="0011327F"/>
    <w:rsid w:val="00115362"/>
    <w:rsid w:val="00120BF2"/>
    <w:rsid w:val="001309F4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1F6463"/>
    <w:rsid w:val="002002E8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9CA"/>
    <w:rsid w:val="002B3BEA"/>
    <w:rsid w:val="002B4811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11838"/>
    <w:rsid w:val="00323083"/>
    <w:rsid w:val="00326F61"/>
    <w:rsid w:val="003303C9"/>
    <w:rsid w:val="00333AFC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07F56"/>
    <w:rsid w:val="00411DA6"/>
    <w:rsid w:val="0041465B"/>
    <w:rsid w:val="00416C08"/>
    <w:rsid w:val="00430781"/>
    <w:rsid w:val="00432AB5"/>
    <w:rsid w:val="004334D2"/>
    <w:rsid w:val="004356BD"/>
    <w:rsid w:val="00436A7E"/>
    <w:rsid w:val="00443D8B"/>
    <w:rsid w:val="00454729"/>
    <w:rsid w:val="00461D8F"/>
    <w:rsid w:val="00477F7C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60F"/>
    <w:rsid w:val="004D5823"/>
    <w:rsid w:val="004D5A4F"/>
    <w:rsid w:val="004E1C7E"/>
    <w:rsid w:val="004E39C6"/>
    <w:rsid w:val="004E652D"/>
    <w:rsid w:val="004F2445"/>
    <w:rsid w:val="00502847"/>
    <w:rsid w:val="00504ACC"/>
    <w:rsid w:val="005055BF"/>
    <w:rsid w:val="00505C75"/>
    <w:rsid w:val="005065E2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54FB8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58D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314C"/>
    <w:rsid w:val="00616A64"/>
    <w:rsid w:val="0062604B"/>
    <w:rsid w:val="00627026"/>
    <w:rsid w:val="006321A9"/>
    <w:rsid w:val="00634B98"/>
    <w:rsid w:val="0064474D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81FDD"/>
    <w:rsid w:val="0078308E"/>
    <w:rsid w:val="00785AC2"/>
    <w:rsid w:val="00797729"/>
    <w:rsid w:val="007A0900"/>
    <w:rsid w:val="007B4AD8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30EF"/>
    <w:rsid w:val="008058D9"/>
    <w:rsid w:val="00806DEA"/>
    <w:rsid w:val="00810A73"/>
    <w:rsid w:val="0081293A"/>
    <w:rsid w:val="00813236"/>
    <w:rsid w:val="0081366C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5B0C"/>
    <w:rsid w:val="0089676E"/>
    <w:rsid w:val="008A0611"/>
    <w:rsid w:val="008A4549"/>
    <w:rsid w:val="008B5987"/>
    <w:rsid w:val="008D28DC"/>
    <w:rsid w:val="008D35D2"/>
    <w:rsid w:val="008D5A13"/>
    <w:rsid w:val="008E158E"/>
    <w:rsid w:val="008F083A"/>
    <w:rsid w:val="008F1276"/>
    <w:rsid w:val="008F3F56"/>
    <w:rsid w:val="00913619"/>
    <w:rsid w:val="00913BE1"/>
    <w:rsid w:val="00915571"/>
    <w:rsid w:val="00923BFE"/>
    <w:rsid w:val="0092617C"/>
    <w:rsid w:val="009265B6"/>
    <w:rsid w:val="00926B71"/>
    <w:rsid w:val="00933439"/>
    <w:rsid w:val="00940BF8"/>
    <w:rsid w:val="00940D39"/>
    <w:rsid w:val="00941811"/>
    <w:rsid w:val="00942EB3"/>
    <w:rsid w:val="00944ACD"/>
    <w:rsid w:val="009523F1"/>
    <w:rsid w:val="00955848"/>
    <w:rsid w:val="009578D0"/>
    <w:rsid w:val="0097132E"/>
    <w:rsid w:val="00973A7E"/>
    <w:rsid w:val="0097751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51B4C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3230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5691B"/>
    <w:rsid w:val="00B641B7"/>
    <w:rsid w:val="00B73C4E"/>
    <w:rsid w:val="00B82ED8"/>
    <w:rsid w:val="00B87A1D"/>
    <w:rsid w:val="00B9350C"/>
    <w:rsid w:val="00BA2AF9"/>
    <w:rsid w:val="00BA4071"/>
    <w:rsid w:val="00BA51DC"/>
    <w:rsid w:val="00BA5A6C"/>
    <w:rsid w:val="00BB3292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2516A"/>
    <w:rsid w:val="00C3082F"/>
    <w:rsid w:val="00C32DAD"/>
    <w:rsid w:val="00C3560A"/>
    <w:rsid w:val="00C41001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B3AC3"/>
    <w:rsid w:val="00CC1CE8"/>
    <w:rsid w:val="00CC6E4A"/>
    <w:rsid w:val="00CD1564"/>
    <w:rsid w:val="00CD29FA"/>
    <w:rsid w:val="00CD5859"/>
    <w:rsid w:val="00CF144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6FF9"/>
    <w:rsid w:val="00DB7045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C6C24"/>
    <w:rsid w:val="00ED2A2A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4FF"/>
    <w:rsid w:val="00F03DAB"/>
    <w:rsid w:val="00F102C5"/>
    <w:rsid w:val="00F118AA"/>
    <w:rsid w:val="00F15B64"/>
    <w:rsid w:val="00F15C8E"/>
    <w:rsid w:val="00F16BD8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F73C9C-726F-4F3F-932F-00C291DF4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903</Characters>
  <Application>Microsoft Office Word</Application>
  <DocSecurity>4</DocSecurity>
  <Lines>21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Edoardo Gianotti</cp:lastModifiedBy>
  <cp:revision>2</cp:revision>
  <cp:lastPrinted>2019-07-19T11:29:00Z</cp:lastPrinted>
  <dcterms:created xsi:type="dcterms:W3CDTF">2022-10-11T06:42:00Z</dcterms:created>
  <dcterms:modified xsi:type="dcterms:W3CDTF">2022-10-11T06:42:00Z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