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5830"/>
        <w:gridCol w:w="3809"/>
      </w:tblGrid>
      <w:tr w:rsidR="00340CD5" w:rsidRPr="009B2876" w14:paraId="00B51B4F" w14:textId="77777777" w:rsidTr="00682FC8">
        <w:tc>
          <w:tcPr>
            <w:tcW w:w="5830" w:type="dxa"/>
            <w:vAlign w:val="center"/>
            <w:hideMark/>
          </w:tcPr>
          <w:p w14:paraId="20ABB6ED" w14:textId="77777777" w:rsidR="00340CD5" w:rsidRPr="00A76D95" w:rsidRDefault="00340CD5" w:rsidP="00682FC8">
            <w:pPr>
              <w:rPr>
                <w:lang w:val="en-GB"/>
              </w:rPr>
            </w:pPr>
            <w:r w:rsidRPr="00A76D95">
              <w:rPr>
                <w:lang w:val="en-GB"/>
              </w:rPr>
              <w:t xml:space="preserve">Transmitted by the experts of </w:t>
            </w:r>
            <w:r w:rsidRPr="0007274C">
              <w:rPr>
                <w:lang w:val="en-GB"/>
              </w:rPr>
              <w:t>the European Tyre and Rim Technical Organisation</w:t>
            </w:r>
          </w:p>
        </w:tc>
        <w:tc>
          <w:tcPr>
            <w:tcW w:w="3809" w:type="dxa"/>
            <w:hideMark/>
          </w:tcPr>
          <w:p w14:paraId="769559FE" w14:textId="2F891644" w:rsidR="00340CD5" w:rsidRPr="00A76D95" w:rsidRDefault="00340CD5" w:rsidP="00682FC8">
            <w:pPr>
              <w:rPr>
                <w:b/>
                <w:lang w:val="en-GB"/>
              </w:rPr>
            </w:pPr>
            <w:r w:rsidRPr="00A76D95">
              <w:rPr>
                <w:u w:val="single"/>
                <w:lang w:val="en-GB"/>
              </w:rPr>
              <w:t>Informal document</w:t>
            </w:r>
            <w:r w:rsidRPr="00A76D95">
              <w:rPr>
                <w:lang w:val="en-GB"/>
              </w:rPr>
              <w:t xml:space="preserve"> </w:t>
            </w:r>
            <w:r w:rsidRPr="00A76D95">
              <w:rPr>
                <w:b/>
                <w:lang w:val="en-GB"/>
              </w:rPr>
              <w:t>GRBP-</w:t>
            </w:r>
            <w:r>
              <w:rPr>
                <w:b/>
                <w:lang w:val="en-GB"/>
              </w:rPr>
              <w:t>76</w:t>
            </w:r>
            <w:r w:rsidRPr="00A76D95">
              <w:rPr>
                <w:b/>
                <w:lang w:val="en-GB"/>
              </w:rPr>
              <w:t>-</w:t>
            </w:r>
            <w:r w:rsidR="009B2876">
              <w:rPr>
                <w:b/>
                <w:lang w:val="en-GB"/>
              </w:rPr>
              <w:t>35</w:t>
            </w:r>
          </w:p>
          <w:p w14:paraId="5AAA5271" w14:textId="77777777" w:rsidR="00340CD5" w:rsidRPr="00A76D95" w:rsidRDefault="00340CD5" w:rsidP="00682FC8">
            <w:pPr>
              <w:rPr>
                <w:lang w:val="en-GB"/>
              </w:rPr>
            </w:pPr>
            <w:r w:rsidRPr="00A76D95">
              <w:rPr>
                <w:lang w:val="en-GB"/>
              </w:rPr>
              <w:t>(7</w:t>
            </w:r>
            <w:r>
              <w:rPr>
                <w:lang w:val="en-GB"/>
              </w:rPr>
              <w:t>6</w:t>
            </w:r>
            <w:r w:rsidRPr="00A76D95">
              <w:rPr>
                <w:lang w:val="en-GB"/>
              </w:rPr>
              <w:t xml:space="preserve">th GRBP, </w:t>
            </w:r>
            <w:r>
              <w:rPr>
                <w:lang w:val="en-GB"/>
              </w:rPr>
              <w:t>5-7</w:t>
            </w:r>
            <w:r w:rsidRPr="00A76D95">
              <w:rPr>
                <w:lang w:val="en-GB"/>
              </w:rPr>
              <w:t xml:space="preserve"> September 2022,</w:t>
            </w:r>
          </w:p>
          <w:p w14:paraId="5329ABEA" w14:textId="3F048A3F" w:rsidR="00340CD5" w:rsidRPr="00A76D95" w:rsidRDefault="00340CD5" w:rsidP="00682FC8">
            <w:pPr>
              <w:rPr>
                <w:lang w:val="en-GB"/>
              </w:rPr>
            </w:pPr>
            <w:r w:rsidRPr="00A76D95">
              <w:rPr>
                <w:lang w:val="en-GB"/>
              </w:rPr>
              <w:t xml:space="preserve">agenda </w:t>
            </w:r>
            <w:r w:rsidRPr="009B2876">
              <w:rPr>
                <w:lang w:val="en-GB"/>
              </w:rPr>
              <w:t>item 4 (c))</w:t>
            </w:r>
          </w:p>
        </w:tc>
      </w:tr>
    </w:tbl>
    <w:p w14:paraId="3EE55D5F" w14:textId="77777777" w:rsidR="00340CD5" w:rsidRPr="00A76D95" w:rsidRDefault="00340CD5" w:rsidP="00340CD5">
      <w:pPr>
        <w:rPr>
          <w:sz w:val="28"/>
          <w:lang w:val="en-GB"/>
        </w:rPr>
      </w:pPr>
    </w:p>
    <w:p w14:paraId="003BDDC8" w14:textId="77777777" w:rsidR="00340CD5" w:rsidRPr="00A76D95" w:rsidRDefault="00340CD5" w:rsidP="00340CD5">
      <w:pPr>
        <w:rPr>
          <w:b/>
          <w:sz w:val="28"/>
          <w:lang w:val="en-GB"/>
        </w:rPr>
      </w:pPr>
    </w:p>
    <w:p w14:paraId="13B7FF8D" w14:textId="4C0E4927" w:rsidR="00340CD5" w:rsidRPr="00EA0917" w:rsidRDefault="00340CD5" w:rsidP="00340CD5">
      <w:pPr>
        <w:pStyle w:val="HChG"/>
        <w:spacing w:before="240" w:after="200"/>
        <w:ind w:right="425"/>
        <w:rPr>
          <w:szCs w:val="28"/>
          <w:lang w:val="en-GB"/>
        </w:rPr>
      </w:pPr>
      <w:bookmarkStart w:id="0" w:name="_Hlk81492560"/>
      <w:r w:rsidRPr="00A76D95">
        <w:rPr>
          <w:bCs/>
          <w:szCs w:val="28"/>
          <w:lang w:val="en-GB"/>
        </w:rPr>
        <w:t>Proposal t</w:t>
      </w:r>
      <w:r w:rsidRPr="00A76D95">
        <w:rPr>
          <w:szCs w:val="28"/>
          <w:lang w:val="en-GB"/>
        </w:rPr>
        <w:t>o amend document</w:t>
      </w:r>
      <w:r>
        <w:rPr>
          <w:szCs w:val="28"/>
          <w:lang w:val="en-GB"/>
        </w:rPr>
        <w:t xml:space="preserve"> </w:t>
      </w:r>
      <w:bookmarkStart w:id="1" w:name="_Hlk112764760"/>
      <w:bookmarkEnd w:id="0"/>
      <w:r w:rsidRPr="00A76D95">
        <w:rPr>
          <w:szCs w:val="28"/>
          <w:lang w:val="en-GB"/>
        </w:rPr>
        <w:t>ECE/TRANS/WP.29/</w:t>
      </w:r>
      <w:r>
        <w:rPr>
          <w:szCs w:val="28"/>
          <w:lang w:val="en-GB"/>
        </w:rPr>
        <w:t>GRBP/</w:t>
      </w:r>
      <w:r w:rsidRPr="00A76D95">
        <w:rPr>
          <w:szCs w:val="28"/>
          <w:lang w:val="en-GB"/>
        </w:rPr>
        <w:t>2022/</w:t>
      </w:r>
      <w:bookmarkEnd w:id="1"/>
      <w:r>
        <w:rPr>
          <w:szCs w:val="28"/>
          <w:lang w:val="en-GB"/>
        </w:rPr>
        <w:t>14</w:t>
      </w:r>
    </w:p>
    <w:p w14:paraId="0FA0813B" w14:textId="77777777" w:rsidR="00340CD5" w:rsidRPr="00E336A2" w:rsidRDefault="00340CD5" w:rsidP="00340CD5">
      <w:pPr>
        <w:pStyle w:val="Default"/>
        <w:ind w:right="567"/>
        <w:jc w:val="both"/>
        <w:rPr>
          <w:b/>
          <w:sz w:val="28"/>
          <w:lang w:val="en-GB"/>
        </w:rPr>
      </w:pPr>
      <w:r w:rsidRPr="00E336A2">
        <w:rPr>
          <w:sz w:val="20"/>
          <w:szCs w:val="20"/>
          <w:lang w:val="en-GB"/>
        </w:rPr>
        <w:t xml:space="preserve">The changes are marked in </w:t>
      </w:r>
      <w:r w:rsidRPr="00E336A2">
        <w:rPr>
          <w:b/>
          <w:color w:val="FF0000"/>
          <w:sz w:val="20"/>
          <w:szCs w:val="20"/>
          <w:lang w:val="en-GB"/>
        </w:rPr>
        <w:t>bold</w:t>
      </w:r>
      <w:r w:rsidRPr="00E336A2">
        <w:rPr>
          <w:color w:val="C00000"/>
          <w:sz w:val="20"/>
          <w:szCs w:val="20"/>
          <w:lang w:val="en-GB"/>
        </w:rPr>
        <w:t xml:space="preserve"> </w:t>
      </w:r>
      <w:r w:rsidRPr="00E336A2">
        <w:rPr>
          <w:sz w:val="20"/>
          <w:szCs w:val="20"/>
          <w:lang w:val="en-GB"/>
        </w:rPr>
        <w:t xml:space="preserve">for added text and </w:t>
      </w:r>
      <w:r w:rsidRPr="00E336A2">
        <w:rPr>
          <w:color w:val="FF0000"/>
          <w:sz w:val="20"/>
          <w:szCs w:val="20"/>
          <w:lang w:val="en-GB"/>
        </w:rPr>
        <w:t xml:space="preserve">strike through </w:t>
      </w:r>
      <w:r w:rsidRPr="00E336A2">
        <w:rPr>
          <w:sz w:val="20"/>
          <w:szCs w:val="20"/>
          <w:lang w:val="en-GB"/>
        </w:rPr>
        <w:t>for deleted text, all in red font.</w:t>
      </w:r>
      <w:r w:rsidRPr="00E336A2">
        <w:rPr>
          <w:b/>
          <w:sz w:val="28"/>
          <w:lang w:val="en-GB"/>
        </w:rPr>
        <w:tab/>
      </w:r>
    </w:p>
    <w:p w14:paraId="1B8A63CA" w14:textId="77777777" w:rsidR="00340CD5" w:rsidRPr="00340CD5" w:rsidRDefault="00340CD5" w:rsidP="00340CD5">
      <w:pPr>
        <w:pStyle w:val="ListParagraph"/>
        <w:spacing w:after="120"/>
        <w:ind w:left="1395" w:right="1134"/>
        <w:jc w:val="both"/>
        <w:rPr>
          <w:i/>
          <w:iCs/>
          <w:lang w:val="en-GB"/>
        </w:rPr>
      </w:pPr>
    </w:p>
    <w:p w14:paraId="2F80CC91" w14:textId="6AE948A7" w:rsidR="00A319C7" w:rsidRPr="00DD4D1A" w:rsidRDefault="00A319C7" w:rsidP="00B5725E">
      <w:pPr>
        <w:pStyle w:val="ListParagraph"/>
        <w:keepNext/>
        <w:keepLines/>
        <w:numPr>
          <w:ilvl w:val="0"/>
          <w:numId w:val="42"/>
        </w:numPr>
        <w:tabs>
          <w:tab w:val="right" w:pos="851"/>
        </w:tabs>
        <w:spacing w:before="360" w:after="240" w:line="300" w:lineRule="exact"/>
        <w:ind w:left="1134" w:right="1134" w:hanging="459"/>
        <w:rPr>
          <w:b/>
          <w:bCs/>
          <w:sz w:val="28"/>
          <w:szCs w:val="28"/>
          <w:lang w:val="en-GB"/>
        </w:rPr>
      </w:pPr>
      <w:r w:rsidRPr="00DD4D1A">
        <w:rPr>
          <w:b/>
          <w:bCs/>
          <w:sz w:val="28"/>
          <w:szCs w:val="28"/>
          <w:lang w:val="en-GB"/>
        </w:rPr>
        <w:t>Proposal</w:t>
      </w:r>
    </w:p>
    <w:p w14:paraId="64DC7D08" w14:textId="524874FA" w:rsidR="008A07EC" w:rsidRPr="0079181F" w:rsidRDefault="008A07EC" w:rsidP="0079181F">
      <w:pPr>
        <w:pStyle w:val="SingleTxtG"/>
        <w:rPr>
          <w:iCs/>
          <w:lang w:val="en-US"/>
        </w:rPr>
      </w:pPr>
      <w:r w:rsidRPr="0079181F">
        <w:rPr>
          <w:i/>
          <w:lang w:val="en-US"/>
        </w:rPr>
        <w:t>Paragraph 12</w:t>
      </w:r>
      <w:r w:rsidR="0079181F">
        <w:rPr>
          <w:i/>
          <w:lang w:val="en-US"/>
        </w:rPr>
        <w:t>.</w:t>
      </w:r>
      <w:r w:rsidRPr="0079181F">
        <w:rPr>
          <w:i/>
          <w:lang w:val="en-US"/>
        </w:rPr>
        <w:t xml:space="preserve">, </w:t>
      </w:r>
      <w:r w:rsidR="0079181F" w:rsidRPr="0079181F">
        <w:rPr>
          <w:iCs/>
          <w:lang w:val="en-US"/>
        </w:rPr>
        <w:t xml:space="preserve">add a new subparagraph 12.13. </w:t>
      </w:r>
      <w:r w:rsidRPr="0079181F">
        <w:rPr>
          <w:iCs/>
          <w:lang w:val="en-US"/>
        </w:rPr>
        <w:t>to read</w:t>
      </w:r>
      <w:r w:rsidRPr="0079181F">
        <w:rPr>
          <w:lang w:val="en-US"/>
        </w:rPr>
        <w:t>:</w:t>
      </w:r>
    </w:p>
    <w:p w14:paraId="741AF36D" w14:textId="24B3105A" w:rsidR="003319F7" w:rsidRDefault="0079181F" w:rsidP="003319F7">
      <w:pPr>
        <w:pStyle w:val="para"/>
        <w:rPr>
          <w:b/>
          <w:bCs/>
          <w:lang w:val="en-US"/>
        </w:rPr>
      </w:pPr>
      <w:r>
        <w:rPr>
          <w:b/>
          <w:bCs/>
          <w:iCs/>
        </w:rPr>
        <w:t>"</w:t>
      </w:r>
      <w:r w:rsidR="008A07EC" w:rsidRPr="0079181F">
        <w:rPr>
          <w:b/>
          <w:bCs/>
          <w:iCs/>
        </w:rPr>
        <w:t>12.13</w:t>
      </w:r>
      <w:r w:rsidR="005C5B14">
        <w:rPr>
          <w:b/>
          <w:bCs/>
          <w:iCs/>
        </w:rPr>
        <w:t>.</w:t>
      </w:r>
      <w:r w:rsidR="008A07EC" w:rsidRPr="0079181F">
        <w:rPr>
          <w:b/>
          <w:bCs/>
          <w:iCs/>
        </w:rPr>
        <w:t xml:space="preserve"> </w:t>
      </w:r>
      <w:r w:rsidR="008A07EC" w:rsidRPr="0079181F">
        <w:rPr>
          <w:b/>
          <w:bCs/>
          <w:iCs/>
        </w:rPr>
        <w:tab/>
      </w:r>
      <w:r w:rsidR="008A07EC" w:rsidRPr="003319F7">
        <w:rPr>
          <w:b/>
          <w:bCs/>
          <w:strike/>
          <w:color w:val="FF0000"/>
          <w:lang w:val="en-US"/>
        </w:rPr>
        <w:t xml:space="preserve">From </w:t>
      </w:r>
      <w:r w:rsidR="005C5B14" w:rsidRPr="003319F7">
        <w:rPr>
          <w:b/>
          <w:bCs/>
          <w:strike/>
          <w:color w:val="FF0000"/>
          <w:lang w:val="en-US"/>
        </w:rPr>
        <w:t xml:space="preserve">the </w:t>
      </w:r>
      <w:r w:rsidR="008A07EC" w:rsidRPr="003319F7">
        <w:rPr>
          <w:b/>
          <w:bCs/>
          <w:strike/>
          <w:color w:val="FF0000"/>
          <w:lang w:val="en-US"/>
        </w:rPr>
        <w:t xml:space="preserve">entry into force of Supplement 14, ISO 10844:2021 shall be accepted for all approvals granted under this </w:t>
      </w:r>
      <w:r w:rsidR="00824B63" w:rsidRPr="003319F7">
        <w:rPr>
          <w:b/>
          <w:bCs/>
          <w:strike/>
          <w:color w:val="FF0000"/>
          <w:lang w:val="en-US"/>
        </w:rPr>
        <w:t>R</w:t>
      </w:r>
      <w:r w:rsidR="008A07EC" w:rsidRPr="003319F7">
        <w:rPr>
          <w:b/>
          <w:bCs/>
          <w:strike/>
          <w:color w:val="FF0000"/>
          <w:lang w:val="en-US"/>
        </w:rPr>
        <w:t xml:space="preserve">egulation.  Until </w:t>
      </w:r>
      <w:r w:rsidRPr="003319F7">
        <w:rPr>
          <w:b/>
          <w:bCs/>
          <w:strike/>
          <w:color w:val="FF0000"/>
          <w:lang w:val="en-US"/>
        </w:rPr>
        <w:t xml:space="preserve">five </w:t>
      </w:r>
      <w:r w:rsidR="008A07EC" w:rsidRPr="003319F7">
        <w:rPr>
          <w:b/>
          <w:bCs/>
          <w:strike/>
          <w:color w:val="FF0000"/>
          <w:lang w:val="en-US"/>
        </w:rPr>
        <w:t xml:space="preserve">years from </w:t>
      </w:r>
      <w:r w:rsidR="005C5B14" w:rsidRPr="003319F7">
        <w:rPr>
          <w:b/>
          <w:bCs/>
          <w:strike/>
          <w:color w:val="FF0000"/>
          <w:lang w:val="en-US"/>
        </w:rPr>
        <w:t xml:space="preserve">the </w:t>
      </w:r>
      <w:r w:rsidR="008A07EC" w:rsidRPr="003319F7">
        <w:rPr>
          <w:b/>
          <w:bCs/>
          <w:strike/>
          <w:color w:val="FF0000"/>
          <w:lang w:val="en-US"/>
        </w:rPr>
        <w:t xml:space="preserve">entry into force of Supplement 14, ISO 10844:2014 shall be accepted for all approvals granted under this </w:t>
      </w:r>
      <w:r w:rsidRPr="003319F7">
        <w:rPr>
          <w:b/>
          <w:bCs/>
          <w:strike/>
          <w:color w:val="FF0000"/>
          <w:lang w:val="en-US"/>
        </w:rPr>
        <w:t>R</w:t>
      </w:r>
      <w:r w:rsidR="008A07EC" w:rsidRPr="003319F7">
        <w:rPr>
          <w:b/>
          <w:bCs/>
          <w:strike/>
          <w:color w:val="FF0000"/>
          <w:lang w:val="en-US"/>
        </w:rPr>
        <w:t>egulation.</w:t>
      </w:r>
      <w:r w:rsidR="003319F7" w:rsidRPr="003319F7">
        <w:rPr>
          <w:rFonts w:eastAsia="MS Mincho"/>
          <w:b/>
          <w:bCs/>
          <w:color w:val="FF0000"/>
        </w:rPr>
        <w:t xml:space="preserve">Until 60 months from the entry into force of Supplement 15 to the 02 series of amendments, Contracting Parties applying this Regulation shall continue to grant type approvals and extension to existing type approvals according to the Supplement 14 to the 02 series of amendments to this Regulation, based on tyre-rolling sound emissions tests performed on test sites the surface and the dimensions of which </w:t>
      </w:r>
      <w:r w:rsidR="00435FF5">
        <w:rPr>
          <w:rFonts w:eastAsia="MS Mincho"/>
          <w:b/>
          <w:bCs/>
          <w:color w:val="FF0000"/>
        </w:rPr>
        <w:t>are</w:t>
      </w:r>
      <w:r w:rsidR="003319F7" w:rsidRPr="003319F7">
        <w:rPr>
          <w:rFonts w:eastAsia="MS Mincho"/>
          <w:b/>
          <w:bCs/>
          <w:color w:val="FF0000"/>
        </w:rPr>
        <w:t xml:space="preserve"> in accordance with ISO 10844:2014.</w:t>
      </w:r>
      <w:r w:rsidR="003319F7" w:rsidRPr="000E4393">
        <w:rPr>
          <w:b/>
          <w:bCs/>
          <w:lang w:val="en-US"/>
        </w:rPr>
        <w:t>"</w:t>
      </w:r>
    </w:p>
    <w:p w14:paraId="7112AA44" w14:textId="77777777" w:rsidR="003319F7" w:rsidRPr="0079181F" w:rsidRDefault="003319F7" w:rsidP="0079181F">
      <w:pPr>
        <w:pStyle w:val="para"/>
        <w:rPr>
          <w:b/>
          <w:bCs/>
          <w:lang w:val="en-US"/>
        </w:rPr>
      </w:pPr>
    </w:p>
    <w:p w14:paraId="2E2ECDCC" w14:textId="72674C82" w:rsidR="008A07EC" w:rsidRPr="0079181F" w:rsidRDefault="00382E0A" w:rsidP="00863777">
      <w:pPr>
        <w:pStyle w:val="SingleTxtG"/>
        <w:rPr>
          <w:i/>
          <w:lang w:val="en-GB"/>
        </w:rPr>
      </w:pPr>
      <w:r>
        <w:rPr>
          <w:i/>
          <w:lang w:val="en-US"/>
        </w:rPr>
        <w:t xml:space="preserve">Annex </w:t>
      </w:r>
      <w:r w:rsidR="005C5B14">
        <w:rPr>
          <w:i/>
          <w:lang w:val="en-US"/>
        </w:rPr>
        <w:t>3, p</w:t>
      </w:r>
      <w:r w:rsidR="008A07EC" w:rsidRPr="0079181F">
        <w:rPr>
          <w:i/>
          <w:lang w:val="en-US"/>
        </w:rPr>
        <w:t>aragraph 2.1</w:t>
      </w:r>
      <w:r w:rsidR="005C5B14">
        <w:rPr>
          <w:i/>
          <w:lang w:val="en-US"/>
        </w:rPr>
        <w:t>.</w:t>
      </w:r>
      <w:r w:rsidR="008A07EC" w:rsidRPr="0079181F">
        <w:rPr>
          <w:i/>
          <w:lang w:val="en-US"/>
        </w:rPr>
        <w:t xml:space="preserve">, </w:t>
      </w:r>
      <w:r w:rsidR="00863777" w:rsidRPr="007F4134">
        <w:rPr>
          <w:iCs/>
          <w:lang w:val="en-US"/>
        </w:rPr>
        <w:t xml:space="preserve">replace </w:t>
      </w:r>
      <w:r w:rsidR="00863777">
        <w:rPr>
          <w:iCs/>
          <w:lang w:val="en-US"/>
        </w:rPr>
        <w:t>"</w:t>
      </w:r>
      <w:r w:rsidR="00863777" w:rsidRPr="007F4134">
        <w:rPr>
          <w:iCs/>
          <w:lang w:val="en-US"/>
        </w:rPr>
        <w:t>ISO 10844:2014" by "ISO 10844:2021".</w:t>
      </w:r>
    </w:p>
    <w:p w14:paraId="633B63B4" w14:textId="0D71233D" w:rsidR="0037301A" w:rsidRPr="0016280F" w:rsidRDefault="00A85D98" w:rsidP="00A85D98">
      <w:pPr>
        <w:keepNext/>
        <w:keepLines/>
        <w:tabs>
          <w:tab w:val="right" w:pos="851"/>
        </w:tabs>
        <w:spacing w:before="360" w:after="240" w:line="300" w:lineRule="exact"/>
        <w:ind w:left="360" w:right="1134"/>
        <w:rPr>
          <w:b/>
          <w:bCs/>
          <w:sz w:val="28"/>
          <w:szCs w:val="28"/>
          <w:lang w:val="en-US"/>
        </w:rPr>
      </w:pPr>
      <w:r w:rsidRPr="00395C24">
        <w:rPr>
          <w:b/>
          <w:bCs/>
          <w:sz w:val="28"/>
          <w:szCs w:val="28"/>
          <w:lang w:val="en-GB"/>
        </w:rPr>
        <w:tab/>
      </w:r>
      <w:r w:rsidR="0037301A" w:rsidRPr="0016280F">
        <w:rPr>
          <w:b/>
          <w:bCs/>
          <w:sz w:val="28"/>
          <w:szCs w:val="28"/>
          <w:lang w:val="en-US"/>
        </w:rPr>
        <w:t xml:space="preserve">II. </w:t>
      </w:r>
      <w:r w:rsidR="00D17B35" w:rsidRPr="0016280F">
        <w:rPr>
          <w:b/>
          <w:bCs/>
          <w:sz w:val="28"/>
          <w:szCs w:val="28"/>
          <w:lang w:val="en-US"/>
        </w:rPr>
        <w:tab/>
      </w:r>
      <w:r w:rsidR="0037301A" w:rsidRPr="0016280F">
        <w:rPr>
          <w:b/>
          <w:bCs/>
          <w:sz w:val="28"/>
          <w:szCs w:val="28"/>
          <w:lang w:val="en-US"/>
        </w:rPr>
        <w:t xml:space="preserve">Justification </w:t>
      </w:r>
    </w:p>
    <w:p w14:paraId="45E62871" w14:textId="1706D1DB" w:rsidR="00A740C7" w:rsidRPr="00525F58" w:rsidRDefault="00525F58" w:rsidP="00C808D5">
      <w:pPr>
        <w:pStyle w:val="Pa14"/>
        <w:spacing w:after="180"/>
        <w:ind w:left="1134" w:right="1134"/>
        <w:jc w:val="both"/>
        <w:rPr>
          <w:rFonts w:asciiTheme="majorBidi" w:hAnsiTheme="majorBidi" w:cstheme="majorBidi"/>
          <w:color w:val="000000"/>
          <w:sz w:val="20"/>
          <w:szCs w:val="20"/>
        </w:rPr>
      </w:pPr>
      <w:bookmarkStart w:id="2" w:name="_Hlk50446194"/>
      <w:bookmarkStart w:id="3" w:name="_Hlk50446402"/>
      <w:r>
        <w:rPr>
          <w:rFonts w:asciiTheme="majorBidi" w:hAnsiTheme="majorBidi" w:cstheme="majorBidi"/>
          <w:sz w:val="20"/>
          <w:szCs w:val="20"/>
        </w:rPr>
        <w:tab/>
      </w:r>
      <w:r>
        <w:rPr>
          <w:rFonts w:asciiTheme="majorBidi" w:hAnsiTheme="majorBidi" w:cstheme="majorBidi"/>
          <w:sz w:val="20"/>
          <w:szCs w:val="20"/>
        </w:rPr>
        <w:tab/>
      </w:r>
      <w:r w:rsidR="00A740C7" w:rsidRPr="00525F58">
        <w:rPr>
          <w:rFonts w:asciiTheme="majorBidi" w:hAnsiTheme="majorBidi" w:cstheme="majorBidi"/>
          <w:sz w:val="20"/>
          <w:szCs w:val="20"/>
        </w:rPr>
        <w:t xml:space="preserve">ISO has updated the 10844 </w:t>
      </w:r>
      <w:proofErr w:type="gramStart"/>
      <w:r w:rsidR="00A740C7" w:rsidRPr="00525F58">
        <w:rPr>
          <w:rFonts w:asciiTheme="majorBidi" w:hAnsiTheme="majorBidi" w:cstheme="majorBidi"/>
          <w:sz w:val="20"/>
          <w:szCs w:val="20"/>
        </w:rPr>
        <w:t>standard</w:t>
      </w:r>
      <w:proofErr w:type="gramEnd"/>
      <w:r w:rsidR="00A740C7" w:rsidRPr="00525F58">
        <w:rPr>
          <w:rFonts w:asciiTheme="majorBidi" w:hAnsiTheme="majorBidi" w:cstheme="majorBidi"/>
          <w:sz w:val="20"/>
          <w:szCs w:val="20"/>
        </w:rPr>
        <w:t xml:space="preserve"> to improve clarity. </w:t>
      </w:r>
      <w:r w:rsidR="00A740C7" w:rsidRPr="00525F58">
        <w:rPr>
          <w:rFonts w:asciiTheme="majorBidi" w:hAnsiTheme="majorBidi" w:cstheme="majorBidi"/>
          <w:color w:val="000000"/>
          <w:sz w:val="20"/>
          <w:szCs w:val="20"/>
        </w:rPr>
        <w:t>The primary objective is to reduce track-to-track variability caused by differing interpretations and implementations of the technical requirements.</w:t>
      </w:r>
      <w:r>
        <w:rPr>
          <w:rFonts w:asciiTheme="majorBidi" w:hAnsiTheme="majorBidi" w:cstheme="majorBidi"/>
          <w:color w:val="000000"/>
          <w:sz w:val="20"/>
          <w:szCs w:val="20"/>
        </w:rPr>
        <w:t xml:space="preserve"> </w:t>
      </w:r>
      <w:r w:rsidR="00A740C7" w:rsidRPr="00525F58">
        <w:rPr>
          <w:rFonts w:asciiTheme="majorBidi" w:hAnsiTheme="majorBidi" w:cstheme="majorBidi"/>
          <w:color w:val="000000"/>
          <w:sz w:val="20"/>
          <w:szCs w:val="20"/>
        </w:rPr>
        <w:t>The following table includes other improvements that have been made.</w:t>
      </w:r>
    </w:p>
    <w:tbl>
      <w:tblPr>
        <w:tblW w:w="7938" w:type="dxa"/>
        <w:tblInd w:w="562" w:type="dxa"/>
        <w:tblBorders>
          <w:top w:val="nil"/>
          <w:left w:val="nil"/>
          <w:bottom w:val="nil"/>
          <w:right w:val="nil"/>
        </w:tblBorders>
        <w:tblLayout w:type="fixed"/>
        <w:tblLook w:val="0000" w:firstRow="0" w:lastRow="0" w:firstColumn="0" w:lastColumn="0" w:noHBand="0" w:noVBand="0"/>
      </w:tblPr>
      <w:tblGrid>
        <w:gridCol w:w="2268"/>
        <w:gridCol w:w="2835"/>
        <w:gridCol w:w="2835"/>
      </w:tblGrid>
      <w:tr w:rsidR="00A740C7" w:rsidRPr="00C808D5" w14:paraId="49100B98" w14:textId="77777777" w:rsidTr="002F28B2">
        <w:trPr>
          <w:trHeight w:val="244"/>
        </w:trPr>
        <w:tc>
          <w:tcPr>
            <w:tcW w:w="2268" w:type="dxa"/>
            <w:tcBorders>
              <w:top w:val="single" w:sz="4" w:space="0" w:color="auto"/>
              <w:left w:val="single" w:sz="4" w:space="0" w:color="auto"/>
              <w:bottom w:val="single" w:sz="4" w:space="0" w:color="auto"/>
              <w:right w:val="single" w:sz="4" w:space="0" w:color="auto"/>
            </w:tcBorders>
          </w:tcPr>
          <w:p w14:paraId="29AA4F3E" w14:textId="77777777" w:rsidR="00A740C7" w:rsidRPr="00C808D5" w:rsidRDefault="00A740C7" w:rsidP="004B408B">
            <w:pPr>
              <w:pStyle w:val="Pa34"/>
              <w:spacing w:before="40" w:after="40"/>
              <w:jc w:val="center"/>
              <w:rPr>
                <w:rFonts w:asciiTheme="majorBidi" w:hAnsiTheme="majorBidi" w:cstheme="majorBidi"/>
                <w:i/>
                <w:iCs/>
                <w:color w:val="000000"/>
                <w:sz w:val="16"/>
                <w:szCs w:val="16"/>
              </w:rPr>
            </w:pPr>
            <w:r w:rsidRPr="00C808D5">
              <w:rPr>
                <w:rFonts w:asciiTheme="majorBidi" w:hAnsiTheme="majorBidi" w:cstheme="majorBidi"/>
                <w:i/>
                <w:iCs/>
                <w:color w:val="000000"/>
                <w:sz w:val="16"/>
                <w:szCs w:val="16"/>
              </w:rPr>
              <w:t>Third edition ISO 10844:2014 technical method</w:t>
            </w:r>
          </w:p>
        </w:tc>
        <w:tc>
          <w:tcPr>
            <w:tcW w:w="2835" w:type="dxa"/>
            <w:tcBorders>
              <w:top w:val="single" w:sz="4" w:space="0" w:color="auto"/>
              <w:left w:val="single" w:sz="4" w:space="0" w:color="auto"/>
              <w:bottom w:val="single" w:sz="4" w:space="0" w:color="auto"/>
              <w:right w:val="single" w:sz="4" w:space="0" w:color="auto"/>
            </w:tcBorders>
          </w:tcPr>
          <w:p w14:paraId="05AECF59" w14:textId="77777777" w:rsidR="00A740C7" w:rsidRPr="00C808D5" w:rsidRDefault="00A740C7" w:rsidP="004B408B">
            <w:pPr>
              <w:pStyle w:val="Pa34"/>
              <w:spacing w:before="40" w:after="40"/>
              <w:jc w:val="center"/>
              <w:rPr>
                <w:rFonts w:asciiTheme="majorBidi" w:hAnsiTheme="majorBidi" w:cstheme="majorBidi"/>
                <w:i/>
                <w:iCs/>
                <w:color w:val="000000"/>
                <w:sz w:val="16"/>
                <w:szCs w:val="16"/>
              </w:rPr>
            </w:pPr>
            <w:r w:rsidRPr="00C808D5">
              <w:rPr>
                <w:rFonts w:asciiTheme="majorBidi" w:hAnsiTheme="majorBidi" w:cstheme="majorBidi"/>
                <w:i/>
                <w:iCs/>
                <w:color w:val="000000"/>
                <w:sz w:val="16"/>
                <w:szCs w:val="16"/>
              </w:rPr>
              <w:t>Improvements in ISO 10844:2021</w:t>
            </w:r>
          </w:p>
        </w:tc>
        <w:tc>
          <w:tcPr>
            <w:tcW w:w="2835" w:type="dxa"/>
            <w:tcBorders>
              <w:top w:val="single" w:sz="4" w:space="0" w:color="auto"/>
              <w:left w:val="single" w:sz="4" w:space="0" w:color="auto"/>
              <w:bottom w:val="single" w:sz="4" w:space="0" w:color="auto"/>
              <w:right w:val="single" w:sz="4" w:space="0" w:color="auto"/>
            </w:tcBorders>
          </w:tcPr>
          <w:p w14:paraId="1E554A4C" w14:textId="77777777" w:rsidR="00A740C7" w:rsidRPr="00C808D5" w:rsidRDefault="00A740C7" w:rsidP="004B408B">
            <w:pPr>
              <w:pStyle w:val="Pa34"/>
              <w:spacing w:before="40" w:after="40"/>
              <w:jc w:val="center"/>
              <w:rPr>
                <w:rFonts w:asciiTheme="majorBidi" w:hAnsiTheme="majorBidi" w:cstheme="majorBidi"/>
                <w:i/>
                <w:iCs/>
                <w:color w:val="000000"/>
                <w:sz w:val="16"/>
                <w:szCs w:val="16"/>
              </w:rPr>
            </w:pPr>
            <w:r w:rsidRPr="00C808D5">
              <w:rPr>
                <w:rFonts w:asciiTheme="majorBidi" w:hAnsiTheme="majorBidi" w:cstheme="majorBidi"/>
                <w:i/>
                <w:iCs/>
                <w:color w:val="000000"/>
                <w:sz w:val="16"/>
                <w:szCs w:val="16"/>
              </w:rPr>
              <w:t>Effect of improvements</w:t>
            </w:r>
          </w:p>
        </w:tc>
      </w:tr>
      <w:tr w:rsidR="00A740C7" w:rsidRPr="009B2876" w14:paraId="56864FCD" w14:textId="77777777" w:rsidTr="002F28B2">
        <w:trPr>
          <w:trHeight w:val="455"/>
        </w:trPr>
        <w:tc>
          <w:tcPr>
            <w:tcW w:w="2268" w:type="dxa"/>
            <w:tcBorders>
              <w:top w:val="single" w:sz="4" w:space="0" w:color="auto"/>
              <w:left w:val="single" w:sz="4" w:space="0" w:color="auto"/>
              <w:bottom w:val="single" w:sz="4" w:space="0" w:color="auto"/>
              <w:right w:val="single" w:sz="4" w:space="0" w:color="auto"/>
            </w:tcBorders>
          </w:tcPr>
          <w:p w14:paraId="079992B9"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Measurement of irregularity</w:t>
            </w:r>
          </w:p>
        </w:tc>
        <w:tc>
          <w:tcPr>
            <w:tcW w:w="2835" w:type="dxa"/>
            <w:tcBorders>
              <w:top w:val="single" w:sz="4" w:space="0" w:color="auto"/>
              <w:left w:val="single" w:sz="4" w:space="0" w:color="auto"/>
              <w:bottom w:val="single" w:sz="4" w:space="0" w:color="auto"/>
              <w:right w:val="single" w:sz="4" w:space="0" w:color="auto"/>
            </w:tcBorders>
          </w:tcPr>
          <w:p w14:paraId="299E8825"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Permit more modern and accurate methods of measurement (</w:t>
            </w:r>
            <w:proofErr w:type="gramStart"/>
            <w:r w:rsidRPr="00C808D5">
              <w:rPr>
                <w:rFonts w:asciiTheme="majorBidi" w:hAnsiTheme="majorBidi" w:cstheme="majorBidi"/>
                <w:color w:val="000000"/>
                <w:sz w:val="18"/>
                <w:szCs w:val="18"/>
              </w:rPr>
              <w:t>e.g.</w:t>
            </w:r>
            <w:proofErr w:type="gramEnd"/>
            <w:r w:rsidRPr="00C808D5">
              <w:rPr>
                <w:rFonts w:asciiTheme="majorBidi" w:hAnsiTheme="majorBidi" w:cstheme="majorBidi"/>
                <w:color w:val="000000"/>
                <w:sz w:val="18"/>
                <w:szCs w:val="18"/>
              </w:rPr>
              <w:t xml:space="preserve"> laser methods) in addition to straight</w:t>
            </w:r>
            <w:r w:rsidRPr="00C808D5">
              <w:rPr>
                <w:rFonts w:asciiTheme="majorBidi" w:hAnsiTheme="majorBidi" w:cstheme="majorBidi"/>
                <w:color w:val="000000"/>
                <w:sz w:val="18"/>
                <w:szCs w:val="18"/>
              </w:rPr>
              <w:softHyphen/>
              <w:t>edge</w:t>
            </w:r>
          </w:p>
        </w:tc>
        <w:tc>
          <w:tcPr>
            <w:tcW w:w="2835" w:type="dxa"/>
            <w:tcBorders>
              <w:top w:val="single" w:sz="4" w:space="0" w:color="auto"/>
              <w:left w:val="single" w:sz="4" w:space="0" w:color="auto"/>
              <w:bottom w:val="single" w:sz="4" w:space="0" w:color="auto"/>
              <w:right w:val="single" w:sz="4" w:space="0" w:color="auto"/>
            </w:tcBorders>
          </w:tcPr>
          <w:p w14:paraId="41D9AB1D"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Improved practicality and accuracy of irregularity measurement</w:t>
            </w:r>
          </w:p>
        </w:tc>
      </w:tr>
      <w:tr w:rsidR="00A740C7" w:rsidRPr="009B2876" w14:paraId="1F88B367" w14:textId="77777777" w:rsidTr="002F28B2">
        <w:trPr>
          <w:trHeight w:val="675"/>
        </w:trPr>
        <w:tc>
          <w:tcPr>
            <w:tcW w:w="2268" w:type="dxa"/>
            <w:tcBorders>
              <w:top w:val="single" w:sz="4" w:space="0" w:color="auto"/>
              <w:left w:val="single" w:sz="4" w:space="0" w:color="auto"/>
              <w:bottom w:val="single" w:sz="4" w:space="0" w:color="auto"/>
              <w:right w:val="single" w:sz="4" w:space="0" w:color="auto"/>
            </w:tcBorders>
          </w:tcPr>
          <w:p w14:paraId="79B04442"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Periodic check criteria for irregular</w:t>
            </w:r>
            <w:r w:rsidRPr="00C808D5">
              <w:rPr>
                <w:rFonts w:asciiTheme="majorBidi" w:hAnsiTheme="majorBidi" w:cstheme="majorBidi"/>
                <w:color w:val="000000"/>
                <w:sz w:val="18"/>
                <w:szCs w:val="18"/>
              </w:rPr>
              <w:softHyphen/>
              <w:t>ity of tracks exclusively for testing heavy vehicles</w:t>
            </w:r>
          </w:p>
        </w:tc>
        <w:tc>
          <w:tcPr>
            <w:tcW w:w="2835" w:type="dxa"/>
            <w:tcBorders>
              <w:top w:val="single" w:sz="4" w:space="0" w:color="auto"/>
              <w:left w:val="single" w:sz="4" w:space="0" w:color="auto"/>
              <w:bottom w:val="single" w:sz="4" w:space="0" w:color="auto"/>
              <w:right w:val="single" w:sz="4" w:space="0" w:color="auto"/>
            </w:tcBorders>
          </w:tcPr>
          <w:p w14:paraId="7A37A18B"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Irregularity requirement changed to 10 mm in consideration of perma</w:t>
            </w:r>
            <w:r w:rsidRPr="00C808D5">
              <w:rPr>
                <w:rFonts w:asciiTheme="majorBidi" w:hAnsiTheme="majorBidi" w:cstheme="majorBidi"/>
                <w:color w:val="000000"/>
                <w:sz w:val="18"/>
                <w:szCs w:val="18"/>
              </w:rPr>
              <w:softHyphen/>
              <w:t>nent deformation caused by heavy vehicles, and through acoustical analysis of potential shielding found negligible impact</w:t>
            </w:r>
          </w:p>
        </w:tc>
        <w:tc>
          <w:tcPr>
            <w:tcW w:w="2835" w:type="dxa"/>
            <w:tcBorders>
              <w:top w:val="single" w:sz="4" w:space="0" w:color="auto"/>
              <w:left w:val="single" w:sz="4" w:space="0" w:color="auto"/>
              <w:bottom w:val="single" w:sz="4" w:space="0" w:color="auto"/>
              <w:right w:val="single" w:sz="4" w:space="0" w:color="auto"/>
            </w:tcBorders>
          </w:tcPr>
          <w:p w14:paraId="433D3E38"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Improved durability of tracks used exclusively for heavy vehicles with</w:t>
            </w:r>
            <w:r w:rsidRPr="00C808D5">
              <w:rPr>
                <w:rFonts w:asciiTheme="majorBidi" w:hAnsiTheme="majorBidi" w:cstheme="majorBidi"/>
                <w:color w:val="000000"/>
                <w:sz w:val="18"/>
                <w:szCs w:val="18"/>
              </w:rPr>
              <w:softHyphen/>
              <w:t>out impacting acoustical measure</w:t>
            </w:r>
            <w:r w:rsidRPr="00C808D5">
              <w:rPr>
                <w:rFonts w:asciiTheme="majorBidi" w:hAnsiTheme="majorBidi" w:cstheme="majorBidi"/>
                <w:color w:val="000000"/>
                <w:sz w:val="18"/>
                <w:szCs w:val="18"/>
              </w:rPr>
              <w:softHyphen/>
              <w:t>ment</w:t>
            </w:r>
          </w:p>
        </w:tc>
      </w:tr>
      <w:tr w:rsidR="00A740C7" w:rsidRPr="009B2876" w14:paraId="1E8EEF6B" w14:textId="77777777" w:rsidTr="002F28B2">
        <w:trPr>
          <w:trHeight w:val="455"/>
        </w:trPr>
        <w:tc>
          <w:tcPr>
            <w:tcW w:w="2268" w:type="dxa"/>
            <w:tcBorders>
              <w:top w:val="single" w:sz="4" w:space="0" w:color="auto"/>
              <w:left w:val="single" w:sz="4" w:space="0" w:color="auto"/>
              <w:bottom w:val="single" w:sz="4" w:space="0" w:color="auto"/>
              <w:right w:val="single" w:sz="4" w:space="0" w:color="auto"/>
            </w:tcBorders>
          </w:tcPr>
          <w:p w14:paraId="5A572DB7"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Step requirement</w:t>
            </w:r>
          </w:p>
        </w:tc>
        <w:tc>
          <w:tcPr>
            <w:tcW w:w="2835" w:type="dxa"/>
            <w:tcBorders>
              <w:top w:val="single" w:sz="4" w:space="0" w:color="auto"/>
              <w:left w:val="single" w:sz="4" w:space="0" w:color="auto"/>
              <w:bottom w:val="single" w:sz="4" w:space="0" w:color="auto"/>
              <w:right w:val="single" w:sz="4" w:space="0" w:color="auto"/>
            </w:tcBorders>
          </w:tcPr>
          <w:p w14:paraId="5D81A144"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Implement a step requirement that includes allowance for a step-up of maximum 5 mm to harmonize with irregularity requirement</w:t>
            </w:r>
          </w:p>
        </w:tc>
        <w:tc>
          <w:tcPr>
            <w:tcW w:w="2835" w:type="dxa"/>
            <w:tcBorders>
              <w:top w:val="single" w:sz="4" w:space="0" w:color="auto"/>
              <w:left w:val="single" w:sz="4" w:space="0" w:color="auto"/>
              <w:bottom w:val="single" w:sz="4" w:space="0" w:color="auto"/>
              <w:right w:val="single" w:sz="4" w:space="0" w:color="auto"/>
            </w:tcBorders>
          </w:tcPr>
          <w:p w14:paraId="51149B19"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Improved constructability while maintaining same surface geomet</w:t>
            </w:r>
            <w:r w:rsidRPr="00C808D5">
              <w:rPr>
                <w:rFonts w:asciiTheme="majorBidi" w:hAnsiTheme="majorBidi" w:cstheme="majorBidi"/>
                <w:color w:val="000000"/>
                <w:sz w:val="18"/>
                <w:szCs w:val="18"/>
              </w:rPr>
              <w:softHyphen/>
              <w:t>ric tolerances</w:t>
            </w:r>
          </w:p>
        </w:tc>
      </w:tr>
      <w:tr w:rsidR="00A740C7" w:rsidRPr="009B2876" w14:paraId="3CA69B24" w14:textId="77777777" w:rsidTr="002F28B2">
        <w:trPr>
          <w:trHeight w:val="455"/>
        </w:trPr>
        <w:tc>
          <w:tcPr>
            <w:tcW w:w="2268" w:type="dxa"/>
            <w:tcBorders>
              <w:top w:val="single" w:sz="4" w:space="0" w:color="auto"/>
              <w:left w:val="single" w:sz="4" w:space="0" w:color="auto"/>
              <w:bottom w:val="single" w:sz="4" w:space="0" w:color="auto"/>
              <w:right w:val="single" w:sz="4" w:space="0" w:color="auto"/>
            </w:tcBorders>
          </w:tcPr>
          <w:p w14:paraId="6C838D79"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Sieving curve</w:t>
            </w:r>
          </w:p>
        </w:tc>
        <w:tc>
          <w:tcPr>
            <w:tcW w:w="2835" w:type="dxa"/>
            <w:tcBorders>
              <w:top w:val="single" w:sz="4" w:space="0" w:color="auto"/>
              <w:left w:val="single" w:sz="4" w:space="0" w:color="auto"/>
              <w:bottom w:val="single" w:sz="4" w:space="0" w:color="auto"/>
              <w:right w:val="single" w:sz="4" w:space="0" w:color="auto"/>
            </w:tcBorders>
          </w:tcPr>
          <w:p w14:paraId="0DD73E3E"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Replace sieving curve figure with equivalent tabulation of sieve values defining an aggregate grading envelope</w:t>
            </w:r>
          </w:p>
        </w:tc>
        <w:tc>
          <w:tcPr>
            <w:tcW w:w="2835" w:type="dxa"/>
            <w:tcBorders>
              <w:top w:val="single" w:sz="4" w:space="0" w:color="auto"/>
              <w:left w:val="single" w:sz="4" w:space="0" w:color="auto"/>
              <w:bottom w:val="single" w:sz="4" w:space="0" w:color="auto"/>
              <w:right w:val="single" w:sz="4" w:space="0" w:color="auto"/>
            </w:tcBorders>
          </w:tcPr>
          <w:p w14:paraId="157B7790"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Reduced track-to-track variability caused by subjective interpretation of sieving curve figure</w:t>
            </w:r>
          </w:p>
        </w:tc>
      </w:tr>
      <w:tr w:rsidR="00A740C7" w:rsidRPr="009B2876" w14:paraId="3B55C689" w14:textId="77777777" w:rsidTr="002F28B2">
        <w:trPr>
          <w:trHeight w:val="565"/>
        </w:trPr>
        <w:tc>
          <w:tcPr>
            <w:tcW w:w="2268" w:type="dxa"/>
            <w:tcBorders>
              <w:top w:val="single" w:sz="4" w:space="0" w:color="auto"/>
              <w:left w:val="single" w:sz="4" w:space="0" w:color="auto"/>
              <w:bottom w:val="single" w:sz="4" w:space="0" w:color="auto"/>
              <w:right w:val="single" w:sz="4" w:space="0" w:color="auto"/>
            </w:tcBorders>
          </w:tcPr>
          <w:p w14:paraId="5E9A8706" w14:textId="4C1FB4D5" w:rsidR="00A740C7" w:rsidRPr="00C808D5" w:rsidRDefault="002F28B2" w:rsidP="004B408B">
            <w:pPr>
              <w:pStyle w:val="Pa44"/>
              <w:spacing w:before="40" w:after="40"/>
              <w:rPr>
                <w:rFonts w:asciiTheme="majorBidi" w:hAnsiTheme="majorBidi" w:cstheme="majorBidi"/>
                <w:color w:val="000000"/>
                <w:sz w:val="18"/>
                <w:szCs w:val="18"/>
              </w:rPr>
            </w:pPr>
            <w:r w:rsidRPr="002F28B2">
              <w:rPr>
                <w:rFonts w:asciiTheme="majorBidi" w:hAnsiTheme="majorBidi" w:cstheme="majorBidi"/>
                <w:color w:val="000000"/>
                <w:sz w:val="18"/>
                <w:szCs w:val="18"/>
              </w:rPr>
              <w:t>Expected Noise Due to Texture</w:t>
            </w:r>
            <w:r>
              <w:rPr>
                <w:rFonts w:asciiTheme="majorBidi" w:hAnsiTheme="majorBidi" w:cstheme="majorBidi"/>
                <w:color w:val="000000"/>
                <w:sz w:val="18"/>
                <w:szCs w:val="18"/>
              </w:rPr>
              <w:t xml:space="preserve"> (</w:t>
            </w:r>
            <w:proofErr w:type="spellStart"/>
            <w:r w:rsidR="00A740C7" w:rsidRPr="00C808D5">
              <w:rPr>
                <w:rFonts w:asciiTheme="majorBidi" w:hAnsiTheme="majorBidi" w:cstheme="majorBidi"/>
                <w:color w:val="000000"/>
                <w:sz w:val="18"/>
                <w:szCs w:val="18"/>
              </w:rPr>
              <w:t>ENDt</w:t>
            </w:r>
            <w:proofErr w:type="spellEnd"/>
            <w:r>
              <w:rPr>
                <w:rFonts w:asciiTheme="majorBidi" w:hAnsiTheme="majorBidi" w:cstheme="majorBidi"/>
                <w:color w:val="000000"/>
                <w:sz w:val="18"/>
                <w:szCs w:val="18"/>
              </w:rPr>
              <w:t>)</w:t>
            </w:r>
            <w:r w:rsidR="00A740C7" w:rsidRPr="00C808D5">
              <w:rPr>
                <w:rFonts w:asciiTheme="majorBidi" w:hAnsiTheme="majorBidi" w:cstheme="majorBidi"/>
                <w:color w:val="000000"/>
                <w:sz w:val="18"/>
                <w:szCs w:val="18"/>
              </w:rPr>
              <w:t xml:space="preserve"> method</w:t>
            </w:r>
          </w:p>
        </w:tc>
        <w:tc>
          <w:tcPr>
            <w:tcW w:w="2835" w:type="dxa"/>
            <w:tcBorders>
              <w:top w:val="single" w:sz="4" w:space="0" w:color="auto"/>
              <w:left w:val="single" w:sz="4" w:space="0" w:color="auto"/>
              <w:bottom w:val="single" w:sz="4" w:space="0" w:color="auto"/>
              <w:right w:val="single" w:sz="4" w:space="0" w:color="auto"/>
            </w:tcBorders>
          </w:tcPr>
          <w:p w14:paraId="693ACDF0"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 xml:space="preserve">Replace optional calculation of </w:t>
            </w:r>
            <w:proofErr w:type="spellStart"/>
            <w:r w:rsidRPr="00C808D5">
              <w:rPr>
                <w:rFonts w:asciiTheme="majorBidi" w:hAnsiTheme="majorBidi" w:cstheme="majorBidi"/>
                <w:color w:val="000000"/>
                <w:sz w:val="18"/>
                <w:szCs w:val="18"/>
              </w:rPr>
              <w:t>ENDt</w:t>
            </w:r>
            <w:proofErr w:type="spellEnd"/>
            <w:r w:rsidRPr="00C808D5">
              <w:rPr>
                <w:rFonts w:asciiTheme="majorBidi" w:hAnsiTheme="majorBidi" w:cstheme="majorBidi"/>
                <w:color w:val="000000"/>
                <w:sz w:val="18"/>
                <w:szCs w:val="18"/>
              </w:rPr>
              <w:t xml:space="preserve"> with optional calculation of texture skewness, shape factor (g-factor), and texture spectrum</w:t>
            </w:r>
          </w:p>
        </w:tc>
        <w:tc>
          <w:tcPr>
            <w:tcW w:w="2835" w:type="dxa"/>
            <w:tcBorders>
              <w:top w:val="single" w:sz="4" w:space="0" w:color="auto"/>
              <w:left w:val="single" w:sz="4" w:space="0" w:color="auto"/>
              <w:bottom w:val="single" w:sz="4" w:space="0" w:color="auto"/>
              <w:right w:val="single" w:sz="4" w:space="0" w:color="auto"/>
            </w:tcBorders>
          </w:tcPr>
          <w:p w14:paraId="0FFB6B73"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Skewness, shape factor (g-factor), and texture spectrum reported to correlate with measured pass-by noise, and are proposed for track correlation methods</w:t>
            </w:r>
          </w:p>
        </w:tc>
      </w:tr>
      <w:tr w:rsidR="00A740C7" w:rsidRPr="009B2876" w14:paraId="6D4731C1" w14:textId="77777777" w:rsidTr="002F28B2">
        <w:trPr>
          <w:trHeight w:val="455"/>
        </w:trPr>
        <w:tc>
          <w:tcPr>
            <w:tcW w:w="2268" w:type="dxa"/>
            <w:tcBorders>
              <w:top w:val="single" w:sz="4" w:space="0" w:color="auto"/>
              <w:left w:val="single" w:sz="4" w:space="0" w:color="auto"/>
              <w:bottom w:val="single" w:sz="4" w:space="0" w:color="auto"/>
              <w:right w:val="single" w:sz="4" w:space="0" w:color="auto"/>
            </w:tcBorders>
          </w:tcPr>
          <w:p w14:paraId="64AE529B"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lastRenderedPageBreak/>
              <w:t>Sampling for aggregate grading</w:t>
            </w:r>
          </w:p>
        </w:tc>
        <w:tc>
          <w:tcPr>
            <w:tcW w:w="2835" w:type="dxa"/>
            <w:tcBorders>
              <w:top w:val="single" w:sz="4" w:space="0" w:color="auto"/>
              <w:left w:val="single" w:sz="4" w:space="0" w:color="auto"/>
              <w:bottom w:val="single" w:sz="4" w:space="0" w:color="auto"/>
              <w:right w:val="single" w:sz="4" w:space="0" w:color="auto"/>
            </w:tcBorders>
          </w:tcPr>
          <w:p w14:paraId="0EA3E02D"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Sampling of loose asphalt mixture as alternative to coring for evaluat</w:t>
            </w:r>
            <w:r w:rsidRPr="00C808D5">
              <w:rPr>
                <w:rFonts w:asciiTheme="majorBidi" w:hAnsiTheme="majorBidi" w:cstheme="majorBidi"/>
                <w:color w:val="000000"/>
                <w:sz w:val="18"/>
                <w:szCs w:val="18"/>
              </w:rPr>
              <w:softHyphen/>
              <w:t>ing aggregate grading</w:t>
            </w:r>
          </w:p>
        </w:tc>
        <w:tc>
          <w:tcPr>
            <w:tcW w:w="2835" w:type="dxa"/>
            <w:tcBorders>
              <w:top w:val="single" w:sz="4" w:space="0" w:color="auto"/>
              <w:left w:val="single" w:sz="4" w:space="0" w:color="auto"/>
              <w:bottom w:val="single" w:sz="4" w:space="0" w:color="auto"/>
              <w:right w:val="single" w:sz="4" w:space="0" w:color="auto"/>
            </w:tcBorders>
          </w:tcPr>
          <w:p w14:paraId="3FDBC5FC"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Sampling of loose asphalt mixture is more practical and representa</w:t>
            </w:r>
            <w:r w:rsidRPr="00C808D5">
              <w:rPr>
                <w:rFonts w:asciiTheme="majorBidi" w:hAnsiTheme="majorBidi" w:cstheme="majorBidi"/>
                <w:color w:val="000000"/>
                <w:sz w:val="18"/>
                <w:szCs w:val="18"/>
              </w:rPr>
              <w:softHyphen/>
              <w:t>tive compared to the small sample extracted from four cores</w:t>
            </w:r>
          </w:p>
        </w:tc>
      </w:tr>
      <w:tr w:rsidR="00A740C7" w:rsidRPr="009B2876" w14:paraId="59874804" w14:textId="77777777" w:rsidTr="002F28B2">
        <w:trPr>
          <w:trHeight w:val="345"/>
        </w:trPr>
        <w:tc>
          <w:tcPr>
            <w:tcW w:w="2268" w:type="dxa"/>
            <w:tcBorders>
              <w:top w:val="single" w:sz="4" w:space="0" w:color="auto"/>
              <w:left w:val="single" w:sz="4" w:space="0" w:color="auto"/>
              <w:bottom w:val="single" w:sz="4" w:space="0" w:color="auto"/>
              <w:right w:val="single" w:sz="4" w:space="0" w:color="auto"/>
            </w:tcBorders>
          </w:tcPr>
          <w:p w14:paraId="5F4CB7D1"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Examples of track construction</w:t>
            </w:r>
          </w:p>
        </w:tc>
        <w:tc>
          <w:tcPr>
            <w:tcW w:w="2835" w:type="dxa"/>
            <w:tcBorders>
              <w:top w:val="single" w:sz="4" w:space="0" w:color="auto"/>
              <w:left w:val="single" w:sz="4" w:space="0" w:color="auto"/>
              <w:bottom w:val="single" w:sz="4" w:space="0" w:color="auto"/>
              <w:right w:val="single" w:sz="4" w:space="0" w:color="auto"/>
            </w:tcBorders>
          </w:tcPr>
          <w:p w14:paraId="1D34ACC3"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Examples have been removed</w:t>
            </w:r>
          </w:p>
        </w:tc>
        <w:tc>
          <w:tcPr>
            <w:tcW w:w="2835" w:type="dxa"/>
            <w:tcBorders>
              <w:top w:val="single" w:sz="4" w:space="0" w:color="auto"/>
              <w:left w:val="single" w:sz="4" w:space="0" w:color="auto"/>
              <w:bottom w:val="single" w:sz="4" w:space="0" w:color="auto"/>
              <w:right w:val="single" w:sz="4" w:space="0" w:color="auto"/>
            </w:tcBorders>
          </w:tcPr>
          <w:p w14:paraId="08D47488"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 xml:space="preserve">Avoided conflicts and confusion in interpretation of the technical requirements in the standard </w:t>
            </w:r>
          </w:p>
        </w:tc>
      </w:tr>
    </w:tbl>
    <w:p w14:paraId="35E2ADA7" w14:textId="77777777" w:rsidR="00A740C7" w:rsidRPr="00A740C7" w:rsidRDefault="00A740C7" w:rsidP="00A740C7">
      <w:pPr>
        <w:spacing w:before="120"/>
        <w:ind w:right="1513"/>
        <w:rPr>
          <w:u w:val="single"/>
          <w:lang w:val="en-US"/>
        </w:rPr>
      </w:pPr>
    </w:p>
    <w:bookmarkEnd w:id="2"/>
    <w:bookmarkEnd w:id="3"/>
    <w:p w14:paraId="486185DE" w14:textId="3559DF4B" w:rsidR="00BE34CB" w:rsidRPr="00380570" w:rsidRDefault="00C80F5A" w:rsidP="00C80F5A">
      <w:pPr>
        <w:spacing w:after="120"/>
        <w:ind w:left="1701" w:hanging="1701"/>
        <w:jc w:val="center"/>
        <w:rPr>
          <w:lang w:val="en-US"/>
        </w:rPr>
      </w:pPr>
      <w:r w:rsidRPr="00380570">
        <w:rPr>
          <w:lang w:val="en-US"/>
        </w:rPr>
        <w:t>_________________</w:t>
      </w:r>
    </w:p>
    <w:sectPr w:rsidR="00BE34CB" w:rsidRPr="00380570" w:rsidSect="006709C3">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AFA8" w14:textId="77777777" w:rsidR="00477549" w:rsidRDefault="00477549"/>
  </w:endnote>
  <w:endnote w:type="continuationSeparator" w:id="0">
    <w:p w14:paraId="48F23416" w14:textId="77777777" w:rsidR="00477549" w:rsidRDefault="00477549"/>
  </w:endnote>
  <w:endnote w:type="continuationNotice" w:id="1">
    <w:p w14:paraId="35931F05" w14:textId="77777777" w:rsidR="00477549" w:rsidRDefault="00477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79EB2AF8" w:rsidR="009F38CA" w:rsidRDefault="00A5229A">
    <w:pPr>
      <w:pStyle w:val="Footer"/>
    </w:pPr>
    <w:r>
      <w:rPr>
        <w:b/>
        <w:noProof/>
        <w:sz w:val="18"/>
      </w:rPr>
      <mc:AlternateContent>
        <mc:Choice Requires="wps">
          <w:drawing>
            <wp:anchor distT="0" distB="0" distL="114300" distR="114300" simplePos="0" relativeHeight="251659264" behindDoc="0" locked="0" layoutInCell="0" allowOverlap="1" wp14:anchorId="4DDC5392" wp14:editId="1CE4DFE4">
              <wp:simplePos x="0" y="0"/>
              <wp:positionH relativeFrom="page">
                <wp:posOffset>0</wp:posOffset>
              </wp:positionH>
              <wp:positionV relativeFrom="page">
                <wp:posOffset>10250488</wp:posOffset>
              </wp:positionV>
              <wp:extent cx="7560945" cy="252095"/>
              <wp:effectExtent l="0" t="0" r="0" b="14605"/>
              <wp:wrapNone/>
              <wp:docPr id="23" name="MSIPCMb8574fcf8848275cfad49013" descr="{&quot;HashCode&quot;:-424964394,&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A1C011" w14:textId="43A2EA75"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4DDC5392" id="_x0000_t202" coordsize="21600,21600" o:spt="202" path="m,l,21600r21600,l21600,xe">
              <v:stroke joinstyle="miter"/>
              <v:path gradientshapeok="t" o:connecttype="rect"/>
            </v:shapetype>
            <v:shape id="MSIPCMb8574fcf8848275cfad49013" o:spid="_x0000_s1026" type="#_x0000_t202" alt="{&quot;HashCode&quot;:-424964394,&quot;Height&quot;:842.0,&quot;Width&quot;:595.0,&quot;Placement&quot;:&quot;Footer&quot;,&quot;Index&quot;:&quot;OddAndEven&quot;,&quot;Section&quot;:2,&quot;Top&quot;:0.0,&quot;Left&quot;:0.0}" style="position:absolute;margin-left:0;margin-top:807.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" o:allowincell="f" filled="f" stroked="f" strokeweight=".5pt">
              <v:textbox inset=",0,20pt,0">
                <w:txbxContent>
                  <w:p w14:paraId="10A1C011" w14:textId="43A2EA75"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r w:rsidR="009F38CA" w:rsidRPr="003D1989">
      <w:rPr>
        <w:b/>
        <w:sz w:val="18"/>
      </w:rPr>
      <w:fldChar w:fldCharType="begin"/>
    </w:r>
    <w:r w:rsidR="009F38CA" w:rsidRPr="003D1989">
      <w:rPr>
        <w:b/>
        <w:sz w:val="18"/>
      </w:rPr>
      <w:instrText xml:space="preserve"> PAGE  \* MERGEFORMAT </w:instrText>
    </w:r>
    <w:r w:rsidR="009F38CA" w:rsidRPr="003D1989">
      <w:rPr>
        <w:b/>
        <w:sz w:val="18"/>
      </w:rPr>
      <w:fldChar w:fldCharType="separate"/>
    </w:r>
    <w:r w:rsidR="009F38CA">
      <w:rPr>
        <w:b/>
        <w:sz w:val="18"/>
      </w:rPr>
      <w:t>2</w:t>
    </w:r>
    <w:r w:rsidR="009F38CA" w:rsidRPr="003D198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497CAE04"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706F" w14:textId="77777777" w:rsidR="00477549" w:rsidRPr="00D27D5E" w:rsidRDefault="00477549" w:rsidP="00D27D5E">
      <w:pPr>
        <w:tabs>
          <w:tab w:val="right" w:pos="2155"/>
        </w:tabs>
        <w:spacing w:after="80"/>
        <w:ind w:left="680"/>
        <w:rPr>
          <w:u w:val="single"/>
        </w:rPr>
      </w:pPr>
      <w:r>
        <w:rPr>
          <w:u w:val="single"/>
        </w:rPr>
        <w:tab/>
      </w:r>
    </w:p>
  </w:footnote>
  <w:footnote w:type="continuationSeparator" w:id="0">
    <w:p w14:paraId="66B20D8C" w14:textId="77777777" w:rsidR="00477549" w:rsidRDefault="00477549">
      <w:r>
        <w:rPr>
          <w:u w:val="single"/>
        </w:rPr>
        <w:tab/>
      </w:r>
      <w:r>
        <w:rPr>
          <w:u w:val="single"/>
        </w:rPr>
        <w:tab/>
      </w:r>
      <w:r>
        <w:rPr>
          <w:u w:val="single"/>
        </w:rPr>
        <w:tab/>
      </w:r>
      <w:r>
        <w:rPr>
          <w:u w:val="single"/>
        </w:rPr>
        <w:tab/>
      </w:r>
    </w:p>
  </w:footnote>
  <w:footnote w:type="continuationNotice" w:id="1">
    <w:p w14:paraId="47627A44" w14:textId="77777777" w:rsidR="00477549" w:rsidRDefault="004775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77A6FFBF" w:rsidR="009F38CA" w:rsidRDefault="009F38CA" w:rsidP="00E0019A">
    <w:pPr>
      <w:pStyle w:val="Header"/>
      <w:jc w:val="right"/>
    </w:pPr>
    <w:r w:rsidRPr="00D70362">
      <w:rPr>
        <w:lang w:val="en-US"/>
      </w:rPr>
      <w:t>ECE/TRANS/WP.29/GRBP/2022/</w:t>
    </w:r>
    <w:r w:rsidR="00215639">
      <w:rPr>
        <w:lang w:val="en-US"/>
      </w:rPr>
      <w:t>1</w:t>
    </w:r>
    <w:r w:rsidR="00C748AE">
      <w:rPr>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49B7DDEE" w:rsidR="009F38CA" w:rsidRPr="009B2876" w:rsidRDefault="009F38CA" w:rsidP="009B287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9D"/>
    <w:multiLevelType w:val="hybridMultilevel"/>
    <w:tmpl w:val="8474C0A4"/>
    <w:lvl w:ilvl="0" w:tplc="C85A9E7A">
      <w:start w:val="1"/>
      <w:numFmt w:val="bullet"/>
      <w:lvlText w:val="-"/>
      <w:lvlJc w:val="left"/>
      <w:pPr>
        <w:ind w:left="1856" w:hanging="360"/>
      </w:pPr>
      <w:rPr>
        <w:rFonts w:ascii="Cambria" w:eastAsia="Calibri" w:hAnsi="Cambria" w:cs="Times New Roman"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18B3CA9"/>
    <w:multiLevelType w:val="hybridMultilevel"/>
    <w:tmpl w:val="D2046EBE"/>
    <w:lvl w:ilvl="0" w:tplc="435E0196">
      <w:start w:val="1"/>
      <w:numFmt w:val="lowerLetter"/>
      <w:lvlText w:val="(%1)"/>
      <w:lvlJc w:val="left"/>
      <w:pPr>
        <w:ind w:left="6198" w:hanging="360"/>
      </w:pPr>
      <w:rPr>
        <w:rFonts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3" w15:restartNumberingAfterBreak="0">
    <w:nsid w:val="12950059"/>
    <w:multiLevelType w:val="hybridMultilevel"/>
    <w:tmpl w:val="46F0BD3E"/>
    <w:lvl w:ilvl="0" w:tplc="B70A93A2">
      <w:start w:val="1"/>
      <w:numFmt w:val="upperRoman"/>
      <w:lvlText w:val="%1."/>
      <w:lvlJc w:val="left"/>
      <w:pPr>
        <w:ind w:left="1395" w:hanging="72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4" w15:restartNumberingAfterBreak="0">
    <w:nsid w:val="14006C12"/>
    <w:multiLevelType w:val="multilevel"/>
    <w:tmpl w:val="657E1708"/>
    <w:lvl w:ilvl="0">
      <w:start w:val="1"/>
      <w:numFmt w:val="lowerLetter"/>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987F1C"/>
    <w:multiLevelType w:val="multilevel"/>
    <w:tmpl w:val="75BA01D0"/>
    <w:lvl w:ilvl="0">
      <w:start w:val="1"/>
      <w:numFmt w:val="bullet"/>
      <w:lvlText w:val=""/>
      <w:lvlJc w:val="left"/>
      <w:pPr>
        <w:ind w:left="4755" w:hanging="360"/>
      </w:pPr>
      <w:rPr>
        <w:rFonts w:ascii="Symbol" w:hAnsi="Symbol"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7" w15:restartNumberingAfterBreak="0">
    <w:nsid w:val="16B2643B"/>
    <w:multiLevelType w:val="hybridMultilevel"/>
    <w:tmpl w:val="CD909E44"/>
    <w:lvl w:ilvl="0" w:tplc="435E0196">
      <w:start w:val="1"/>
      <w:numFmt w:val="lowerLetter"/>
      <w:lvlText w:val="(%1)"/>
      <w:lvlJc w:val="left"/>
      <w:pPr>
        <w:ind w:left="2988" w:hanging="360"/>
      </w:pPr>
    </w:lvl>
    <w:lvl w:ilvl="1" w:tplc="04070019">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8" w15:restartNumberingAfterBreak="0">
    <w:nsid w:val="175C501F"/>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F65778"/>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637A90"/>
    <w:multiLevelType w:val="multilevel"/>
    <w:tmpl w:val="4ED82BD6"/>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1" w15:restartNumberingAfterBreak="0">
    <w:nsid w:val="1BB227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F17DF9"/>
    <w:multiLevelType w:val="hybridMultilevel"/>
    <w:tmpl w:val="0EE8487A"/>
    <w:lvl w:ilvl="0" w:tplc="435E0196">
      <w:start w:val="1"/>
      <w:numFmt w:val="lowerLetter"/>
      <w:lvlText w:val="(%1)"/>
      <w:lvlJc w:val="left"/>
      <w:pPr>
        <w:ind w:left="2988" w:hanging="360"/>
      </w:pPr>
      <w:rPr>
        <w:rFont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3" w15:restartNumberingAfterBreak="0">
    <w:nsid w:val="1EFA0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180022"/>
    <w:multiLevelType w:val="hybridMultilevel"/>
    <w:tmpl w:val="8774EB24"/>
    <w:lvl w:ilvl="0" w:tplc="66AC2B0A">
      <w:start w:val="1"/>
      <w:numFmt w:val="bullet"/>
      <w:lvlText w:val="-"/>
      <w:lvlJc w:val="left"/>
      <w:pPr>
        <w:ind w:left="6198" w:hanging="360"/>
      </w:pPr>
      <w:rPr>
        <w:rFonts w:ascii="Times New Roman" w:eastAsia="Times New Roman" w:hAnsi="Times New Roman" w:cs="Times New Roman"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15" w15:restartNumberingAfterBreak="0">
    <w:nsid w:val="24B72DB3"/>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611D12"/>
    <w:multiLevelType w:val="hybridMultilevel"/>
    <w:tmpl w:val="62C6D1B0"/>
    <w:lvl w:ilvl="0" w:tplc="435E0196">
      <w:start w:val="1"/>
      <w:numFmt w:val="lowerLetter"/>
      <w:lvlText w:val="(%1)"/>
      <w:lvlJc w:val="left"/>
      <w:pPr>
        <w:ind w:left="2988" w:hanging="360"/>
      </w:pPr>
    </w:lvl>
    <w:lvl w:ilvl="1" w:tplc="FCD2BBB2">
      <w:numFmt w:val="bullet"/>
      <w:lvlText w:val="-"/>
      <w:lvlJc w:val="left"/>
      <w:pPr>
        <w:ind w:left="3708" w:hanging="360"/>
      </w:pPr>
      <w:rPr>
        <w:rFonts w:ascii="Times New Roman" w:eastAsia="Times New Roman" w:hAnsi="Times New Roman" w:cs="Times New Roman" w:hint="default"/>
      </w:r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7" w15:restartNumberingAfterBreak="0">
    <w:nsid w:val="299C034D"/>
    <w:multiLevelType w:val="hybridMultilevel"/>
    <w:tmpl w:val="676E4624"/>
    <w:lvl w:ilvl="0" w:tplc="F95C0306">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B5656"/>
    <w:multiLevelType w:val="multilevel"/>
    <w:tmpl w:val="628C2668"/>
    <w:lvl w:ilvl="0">
      <w:start w:val="1"/>
      <w:numFmt w:val="lowerLetter"/>
      <w:lvlText w:val="(%1)"/>
      <w:lvlJc w:val="left"/>
      <w:pPr>
        <w:ind w:left="2628" w:hanging="360"/>
      </w:pPr>
      <w:rPr>
        <w:rFonts w:hint="default"/>
        <w:b/>
        <w:bCs/>
        <w:strike w:val="0"/>
      </w:rPr>
    </w:lvl>
    <w:lvl w:ilvl="1">
      <w:start w:val="1"/>
      <w:numFmt w:val="decimal"/>
      <w:lvlText w:val="%1.%2."/>
      <w:lvlJc w:val="left"/>
      <w:pPr>
        <w:ind w:left="992" w:hanging="1134"/>
      </w:pPr>
      <w:rPr>
        <w:rFonts w:hint="default"/>
      </w:rPr>
    </w:lvl>
    <w:lvl w:ilvl="2">
      <w:start w:val="1"/>
      <w:numFmt w:val="decimal"/>
      <w:lvlText w:val="%1.%2.%3."/>
      <w:lvlJc w:val="left"/>
      <w:pPr>
        <w:ind w:left="-63" w:hanging="504"/>
      </w:pPr>
      <w:rPr>
        <w:rFonts w:hint="default"/>
      </w:rPr>
    </w:lvl>
    <w:lvl w:ilvl="3">
      <w:start w:val="1"/>
      <w:numFmt w:val="decimal"/>
      <w:lvlText w:val="%1.%2.%3.%4."/>
      <w:lvlJc w:val="left"/>
      <w:pPr>
        <w:ind w:left="452" w:hanging="648"/>
      </w:pPr>
      <w:rPr>
        <w:rFonts w:hint="default"/>
      </w:rPr>
    </w:lvl>
    <w:lvl w:ilvl="4">
      <w:start w:val="1"/>
      <w:numFmt w:val="decima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19" w15:restartNumberingAfterBreak="0">
    <w:nsid w:val="320946CC"/>
    <w:multiLevelType w:val="multilevel"/>
    <w:tmpl w:val="A4DE67DA"/>
    <w:lvl w:ilvl="0">
      <w:start w:val="1"/>
      <w:numFmt w:val="decimal"/>
      <w:lvlText w:val="%1."/>
      <w:lvlJc w:val="left"/>
      <w:pPr>
        <w:ind w:left="4755"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08B438F"/>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D23A97"/>
    <w:multiLevelType w:val="hybridMultilevel"/>
    <w:tmpl w:val="F156364E"/>
    <w:lvl w:ilvl="0" w:tplc="435E0196">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4A0C66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25" w15:restartNumberingAfterBreak="0">
    <w:nsid w:val="54B6044B"/>
    <w:multiLevelType w:val="multilevel"/>
    <w:tmpl w:val="0409001F"/>
    <w:numStyleLink w:val="111111"/>
  </w:abstractNum>
  <w:abstractNum w:abstractNumId="26" w15:restartNumberingAfterBreak="0">
    <w:nsid w:val="564D03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7313F63"/>
    <w:multiLevelType w:val="hybridMultilevel"/>
    <w:tmpl w:val="F08CDE6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0407001B">
      <w:start w:val="1"/>
      <w:numFmt w:val="lowerRoman"/>
      <w:lvlText w:val="%3."/>
      <w:lvlJc w:val="righ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28" w15:restartNumberingAfterBreak="0">
    <w:nsid w:val="5A4970E4"/>
    <w:multiLevelType w:val="hybridMultilevel"/>
    <w:tmpl w:val="446EA628"/>
    <w:lvl w:ilvl="0" w:tplc="87706AB6">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9" w15:restartNumberingAfterBreak="0">
    <w:nsid w:val="5AE6005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837512"/>
    <w:multiLevelType w:val="hybridMultilevel"/>
    <w:tmpl w:val="02A488F4"/>
    <w:lvl w:ilvl="0" w:tplc="B412CD2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1" w15:restartNumberingAfterBreak="0">
    <w:nsid w:val="5F975C6A"/>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BD4627"/>
    <w:multiLevelType w:val="hybridMultilevel"/>
    <w:tmpl w:val="F1584B1A"/>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0407001B">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99830B3"/>
    <w:multiLevelType w:val="hybridMultilevel"/>
    <w:tmpl w:val="E6EA2B0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435E0196">
      <w:start w:val="1"/>
      <w:numFmt w:val="lowerLetter"/>
      <w:lvlText w:val="(%3)"/>
      <w:lvlJc w:val="lef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6" w15:restartNumberingAfterBreak="0">
    <w:nsid w:val="77F40B61"/>
    <w:multiLevelType w:val="hybridMultilevel"/>
    <w:tmpl w:val="A132622E"/>
    <w:lvl w:ilvl="0" w:tplc="E674ABE2">
      <w:start w:val="1"/>
      <w:numFmt w:val="decimal"/>
      <w:lvlText w:val="%1."/>
      <w:lvlJc w:val="left"/>
      <w:pPr>
        <w:ind w:left="2259" w:hanging="1125"/>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15:restartNumberingAfterBreak="0">
    <w:nsid w:val="79631016"/>
    <w:multiLevelType w:val="hybridMultilevel"/>
    <w:tmpl w:val="8C6ED0AE"/>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2E62E956">
      <w:start w:val="1"/>
      <w:numFmt w:val="lowerLetter"/>
      <w:lvlText w:val="(%3)"/>
      <w:lvlJc w:val="left"/>
      <w:pPr>
        <w:ind w:left="3583" w:hanging="180"/>
      </w:pPr>
      <w:rPr>
        <w:b/>
        <w:bCs/>
      </w:r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8" w15:restartNumberingAfterBreak="0">
    <w:nsid w:val="7B4B3165"/>
    <w:multiLevelType w:val="multilevel"/>
    <w:tmpl w:val="2AE63008"/>
    <w:lvl w:ilvl="0">
      <w:start w:val="1"/>
      <w:numFmt w:val="decimal"/>
      <w:lvlText w:val="CASE %1"/>
      <w:lvlJc w:val="right"/>
      <w:pPr>
        <w:ind w:left="4330" w:hanging="360"/>
      </w:pPr>
      <w:rPr>
        <w:rFonts w:hint="default"/>
        <w:strike w:val="0"/>
      </w:rPr>
    </w:lvl>
    <w:lvl w:ilvl="1">
      <w:start w:val="1"/>
      <w:numFmt w:val="decimal"/>
      <w:lvlText w:val="%1.%2."/>
      <w:lvlJc w:val="left"/>
      <w:pPr>
        <w:ind w:left="993" w:hanging="1134"/>
      </w:pPr>
      <w:rPr>
        <w:rFonts w:hint="default"/>
      </w:rPr>
    </w:lvl>
    <w:lvl w:ilvl="2">
      <w:start w:val="1"/>
      <w:numFmt w:val="decimal"/>
      <w:lvlText w:val="%1.%2.%3."/>
      <w:lvlJc w:val="left"/>
      <w:pPr>
        <w:ind w:left="-51" w:hanging="504"/>
      </w:pPr>
      <w:rPr>
        <w:rFonts w:hint="default"/>
      </w:rPr>
    </w:lvl>
    <w:lvl w:ilvl="3">
      <w:start w:val="1"/>
      <w:numFmt w:val="decimal"/>
      <w:lvlText w:val="%1.%2.%3.%4."/>
      <w:lvlJc w:val="left"/>
      <w:pPr>
        <w:ind w:left="453" w:hanging="648"/>
      </w:pPr>
      <w:rPr>
        <w:rFonts w:hint="default"/>
      </w:rPr>
    </w:lvl>
    <w:lvl w:ilvl="4">
      <w:start w:val="1"/>
      <w:numFmt w:val="decimal"/>
      <w:lvlText w:val="%1.%2.%3.%4.%5."/>
      <w:lvlJc w:val="left"/>
      <w:pPr>
        <w:ind w:left="957" w:hanging="792"/>
      </w:pPr>
      <w:rPr>
        <w:rFonts w:hint="default"/>
      </w:rPr>
    </w:lvl>
    <w:lvl w:ilvl="5">
      <w:start w:val="1"/>
      <w:numFmt w:val="decimal"/>
      <w:lvlText w:val="%1.%2.%3.%4.%5.%6."/>
      <w:lvlJc w:val="left"/>
      <w:pPr>
        <w:ind w:left="1461" w:hanging="936"/>
      </w:pPr>
      <w:rPr>
        <w:rFonts w:hint="default"/>
      </w:rPr>
    </w:lvl>
    <w:lvl w:ilvl="6">
      <w:start w:val="1"/>
      <w:numFmt w:val="decimal"/>
      <w:lvlText w:val="%1.%2.%3.%4.%5.%6.%7."/>
      <w:lvlJc w:val="left"/>
      <w:pPr>
        <w:ind w:left="1965" w:hanging="1080"/>
      </w:pPr>
      <w:rPr>
        <w:rFonts w:hint="default"/>
      </w:rPr>
    </w:lvl>
    <w:lvl w:ilvl="7">
      <w:start w:val="1"/>
      <w:numFmt w:val="decimal"/>
      <w:lvlText w:val="%1.%2.%3.%4.%5.%6.%7.%8."/>
      <w:lvlJc w:val="left"/>
      <w:pPr>
        <w:ind w:left="2469" w:hanging="1224"/>
      </w:pPr>
      <w:rPr>
        <w:rFonts w:hint="default"/>
      </w:rPr>
    </w:lvl>
    <w:lvl w:ilvl="8">
      <w:start w:val="1"/>
      <w:numFmt w:val="decimal"/>
      <w:lvlText w:val="%1.%2.%3.%4.%5.%6.%7.%8.%9."/>
      <w:lvlJc w:val="left"/>
      <w:pPr>
        <w:ind w:left="3045" w:hanging="1440"/>
      </w:pPr>
      <w:rPr>
        <w:rFonts w:hint="default"/>
      </w:rPr>
    </w:lvl>
  </w:abstractNum>
  <w:abstractNum w:abstractNumId="39" w15:restartNumberingAfterBreak="0">
    <w:nsid w:val="7DD824BB"/>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4E3903"/>
    <w:multiLevelType w:val="multilevel"/>
    <w:tmpl w:val="56546228"/>
    <w:lvl w:ilvl="0">
      <w:start w:val="5"/>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3342"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1" w15:restartNumberingAfterBreak="0">
    <w:nsid w:val="7F680E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20"/>
  </w:num>
  <w:num w:numId="3">
    <w:abstractNumId w:val="32"/>
  </w:num>
  <w:num w:numId="4">
    <w:abstractNumId w:val="5"/>
  </w:num>
  <w:num w:numId="5">
    <w:abstractNumId w:val="1"/>
  </w:num>
  <w:num w:numId="6">
    <w:abstractNumId w:val="0"/>
  </w:num>
  <w:num w:numId="7">
    <w:abstractNumId w:val="39"/>
  </w:num>
  <w:num w:numId="8">
    <w:abstractNumId w:val="14"/>
  </w:num>
  <w:num w:numId="9">
    <w:abstractNumId w:val="15"/>
  </w:num>
  <w:num w:numId="10">
    <w:abstractNumId w:val="2"/>
  </w:num>
  <w:num w:numId="11">
    <w:abstractNumId w:val="22"/>
  </w:num>
  <w:num w:numId="12">
    <w:abstractNumId w:val="16"/>
  </w:num>
  <w:num w:numId="13">
    <w:abstractNumId w:val="28"/>
  </w:num>
  <w:num w:numId="14">
    <w:abstractNumId w:val="7"/>
  </w:num>
  <w:num w:numId="15">
    <w:abstractNumId w:val="24"/>
  </w:num>
  <w:num w:numId="16">
    <w:abstractNumId w:val="4"/>
  </w:num>
  <w:num w:numId="17">
    <w:abstractNumId w:val="25"/>
  </w:num>
  <w:num w:numId="18">
    <w:abstractNumId w:val="29"/>
  </w:num>
  <w:num w:numId="19">
    <w:abstractNumId w:val="12"/>
  </w:num>
  <w:num w:numId="20">
    <w:abstractNumId w:val="26"/>
  </w:num>
  <w:num w:numId="21">
    <w:abstractNumId w:val="9"/>
  </w:num>
  <w:num w:numId="22">
    <w:abstractNumId w:val="40"/>
  </w:num>
  <w:num w:numId="23">
    <w:abstractNumId w:val="33"/>
  </w:num>
  <w:num w:numId="24">
    <w:abstractNumId w:val="37"/>
  </w:num>
  <w:num w:numId="25">
    <w:abstractNumId w:val="27"/>
  </w:num>
  <w:num w:numId="26">
    <w:abstractNumId w:val="35"/>
  </w:num>
  <w:num w:numId="27">
    <w:abstractNumId w:val="19"/>
  </w:num>
  <w:num w:numId="28">
    <w:abstractNumId w:val="10"/>
  </w:num>
  <w:num w:numId="29">
    <w:abstractNumId w:val="6"/>
  </w:num>
  <w:num w:numId="30">
    <w:abstractNumId w:val="38"/>
  </w:num>
  <w:num w:numId="31">
    <w:abstractNumId w:val="13"/>
  </w:num>
  <w:num w:numId="32">
    <w:abstractNumId w:val="31"/>
  </w:num>
  <w:num w:numId="33">
    <w:abstractNumId w:val="8"/>
  </w:num>
  <w:num w:numId="34">
    <w:abstractNumId w:val="11"/>
  </w:num>
  <w:num w:numId="35">
    <w:abstractNumId w:val="41"/>
  </w:num>
  <w:num w:numId="36">
    <w:abstractNumId w:val="23"/>
  </w:num>
  <w:num w:numId="37">
    <w:abstractNumId w:val="21"/>
  </w:num>
  <w:num w:numId="38">
    <w:abstractNumId w:val="17"/>
  </w:num>
  <w:num w:numId="39">
    <w:abstractNumId w:val="30"/>
  </w:num>
  <w:num w:numId="40">
    <w:abstractNumId w:val="18"/>
  </w:num>
  <w:num w:numId="41">
    <w:abstractNumId w:val="36"/>
  </w:num>
  <w:num w:numId="4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47D9"/>
    <w:rsid w:val="00004833"/>
    <w:rsid w:val="00004B6D"/>
    <w:rsid w:val="00004EBE"/>
    <w:rsid w:val="00006442"/>
    <w:rsid w:val="0000737A"/>
    <w:rsid w:val="000075E8"/>
    <w:rsid w:val="00010C77"/>
    <w:rsid w:val="00012509"/>
    <w:rsid w:val="0001406D"/>
    <w:rsid w:val="00015B61"/>
    <w:rsid w:val="00015D29"/>
    <w:rsid w:val="000166B1"/>
    <w:rsid w:val="00016AC5"/>
    <w:rsid w:val="00017D14"/>
    <w:rsid w:val="00017FE7"/>
    <w:rsid w:val="00020252"/>
    <w:rsid w:val="0002062D"/>
    <w:rsid w:val="00020AFB"/>
    <w:rsid w:val="00021F1E"/>
    <w:rsid w:val="00022DEE"/>
    <w:rsid w:val="00026E61"/>
    <w:rsid w:val="00026F14"/>
    <w:rsid w:val="0002742E"/>
    <w:rsid w:val="00027EB8"/>
    <w:rsid w:val="00030829"/>
    <w:rsid w:val="00030ADE"/>
    <w:rsid w:val="000312C0"/>
    <w:rsid w:val="00031CA3"/>
    <w:rsid w:val="00031EFC"/>
    <w:rsid w:val="00033442"/>
    <w:rsid w:val="00033E81"/>
    <w:rsid w:val="0003582A"/>
    <w:rsid w:val="000358BF"/>
    <w:rsid w:val="00035F50"/>
    <w:rsid w:val="000403DA"/>
    <w:rsid w:val="00040A28"/>
    <w:rsid w:val="000417DD"/>
    <w:rsid w:val="00042A72"/>
    <w:rsid w:val="000434E1"/>
    <w:rsid w:val="00046050"/>
    <w:rsid w:val="00047F1C"/>
    <w:rsid w:val="000513C7"/>
    <w:rsid w:val="00051ABE"/>
    <w:rsid w:val="0005278B"/>
    <w:rsid w:val="00053AD5"/>
    <w:rsid w:val="0005402D"/>
    <w:rsid w:val="00055CBB"/>
    <w:rsid w:val="000564C6"/>
    <w:rsid w:val="00057003"/>
    <w:rsid w:val="000571C0"/>
    <w:rsid w:val="000571D7"/>
    <w:rsid w:val="00057396"/>
    <w:rsid w:val="00060BF2"/>
    <w:rsid w:val="00061255"/>
    <w:rsid w:val="000628BD"/>
    <w:rsid w:val="00063F6E"/>
    <w:rsid w:val="00065DF5"/>
    <w:rsid w:val="000670C0"/>
    <w:rsid w:val="000671A3"/>
    <w:rsid w:val="00067B8E"/>
    <w:rsid w:val="0007452F"/>
    <w:rsid w:val="000759C4"/>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1461"/>
    <w:rsid w:val="000A1A4A"/>
    <w:rsid w:val="000A2D72"/>
    <w:rsid w:val="000A4656"/>
    <w:rsid w:val="000A4B06"/>
    <w:rsid w:val="000A4D84"/>
    <w:rsid w:val="000A500E"/>
    <w:rsid w:val="000A520E"/>
    <w:rsid w:val="000A59AC"/>
    <w:rsid w:val="000A5CFE"/>
    <w:rsid w:val="000A61B9"/>
    <w:rsid w:val="000A73BB"/>
    <w:rsid w:val="000B0833"/>
    <w:rsid w:val="000B422A"/>
    <w:rsid w:val="000B5943"/>
    <w:rsid w:val="000B7B40"/>
    <w:rsid w:val="000C445F"/>
    <w:rsid w:val="000C66DF"/>
    <w:rsid w:val="000C6ABB"/>
    <w:rsid w:val="000C7F1B"/>
    <w:rsid w:val="000D1951"/>
    <w:rsid w:val="000D2B09"/>
    <w:rsid w:val="000D3280"/>
    <w:rsid w:val="000D7B7F"/>
    <w:rsid w:val="000D7F6D"/>
    <w:rsid w:val="000E40FD"/>
    <w:rsid w:val="000E4F8B"/>
    <w:rsid w:val="000E5D7D"/>
    <w:rsid w:val="000E677E"/>
    <w:rsid w:val="000E6DDB"/>
    <w:rsid w:val="000F2702"/>
    <w:rsid w:val="000F2A46"/>
    <w:rsid w:val="000F361C"/>
    <w:rsid w:val="000F3C75"/>
    <w:rsid w:val="000F41F2"/>
    <w:rsid w:val="000F459F"/>
    <w:rsid w:val="000F4A77"/>
    <w:rsid w:val="000F4E8E"/>
    <w:rsid w:val="000F5D27"/>
    <w:rsid w:val="000F7F74"/>
    <w:rsid w:val="00100065"/>
    <w:rsid w:val="0010036C"/>
    <w:rsid w:val="001020E8"/>
    <w:rsid w:val="00103BD0"/>
    <w:rsid w:val="0010544E"/>
    <w:rsid w:val="00105E1B"/>
    <w:rsid w:val="0010601F"/>
    <w:rsid w:val="001069EF"/>
    <w:rsid w:val="00112EC0"/>
    <w:rsid w:val="0011308F"/>
    <w:rsid w:val="001138F1"/>
    <w:rsid w:val="0011447A"/>
    <w:rsid w:val="00114B66"/>
    <w:rsid w:val="00115FBF"/>
    <w:rsid w:val="00121759"/>
    <w:rsid w:val="0012204A"/>
    <w:rsid w:val="0012225D"/>
    <w:rsid w:val="00123B2A"/>
    <w:rsid w:val="001249D5"/>
    <w:rsid w:val="00125937"/>
    <w:rsid w:val="001271D9"/>
    <w:rsid w:val="001273AF"/>
    <w:rsid w:val="001273D1"/>
    <w:rsid w:val="00127CBD"/>
    <w:rsid w:val="00127D55"/>
    <w:rsid w:val="001308D5"/>
    <w:rsid w:val="00133848"/>
    <w:rsid w:val="00133F3F"/>
    <w:rsid w:val="00135C0D"/>
    <w:rsid w:val="00136077"/>
    <w:rsid w:val="0013794C"/>
    <w:rsid w:val="0014020F"/>
    <w:rsid w:val="001409C3"/>
    <w:rsid w:val="0014194E"/>
    <w:rsid w:val="00142565"/>
    <w:rsid w:val="00142F6D"/>
    <w:rsid w:val="00143C01"/>
    <w:rsid w:val="00144DCC"/>
    <w:rsid w:val="00146168"/>
    <w:rsid w:val="001465A0"/>
    <w:rsid w:val="00147CC6"/>
    <w:rsid w:val="00147ED7"/>
    <w:rsid w:val="001505B4"/>
    <w:rsid w:val="00152369"/>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749C"/>
    <w:rsid w:val="00170C2B"/>
    <w:rsid w:val="001715AC"/>
    <w:rsid w:val="00171607"/>
    <w:rsid w:val="0017182C"/>
    <w:rsid w:val="001767B5"/>
    <w:rsid w:val="00177007"/>
    <w:rsid w:val="0018080A"/>
    <w:rsid w:val="00181186"/>
    <w:rsid w:val="00181D8E"/>
    <w:rsid w:val="00181FD1"/>
    <w:rsid w:val="00184334"/>
    <w:rsid w:val="001846B8"/>
    <w:rsid w:val="00184F62"/>
    <w:rsid w:val="0018512F"/>
    <w:rsid w:val="00186C01"/>
    <w:rsid w:val="00186EE9"/>
    <w:rsid w:val="001901A6"/>
    <w:rsid w:val="00192EEB"/>
    <w:rsid w:val="0019306A"/>
    <w:rsid w:val="001A073C"/>
    <w:rsid w:val="001A1371"/>
    <w:rsid w:val="001A20FB"/>
    <w:rsid w:val="001A293E"/>
    <w:rsid w:val="001A2FFC"/>
    <w:rsid w:val="001A622F"/>
    <w:rsid w:val="001A63A8"/>
    <w:rsid w:val="001A78AB"/>
    <w:rsid w:val="001B05AE"/>
    <w:rsid w:val="001B1261"/>
    <w:rsid w:val="001B5ABB"/>
    <w:rsid w:val="001B5FB6"/>
    <w:rsid w:val="001B69FB"/>
    <w:rsid w:val="001B6F40"/>
    <w:rsid w:val="001B7051"/>
    <w:rsid w:val="001C2E31"/>
    <w:rsid w:val="001C519D"/>
    <w:rsid w:val="001C580E"/>
    <w:rsid w:val="001C5E6F"/>
    <w:rsid w:val="001C60AE"/>
    <w:rsid w:val="001D0A66"/>
    <w:rsid w:val="001D0B92"/>
    <w:rsid w:val="001D2936"/>
    <w:rsid w:val="001D3181"/>
    <w:rsid w:val="001D54AC"/>
    <w:rsid w:val="001D54F5"/>
    <w:rsid w:val="001D55E8"/>
    <w:rsid w:val="001D5DD0"/>
    <w:rsid w:val="001D7B06"/>
    <w:rsid w:val="001D7F8A"/>
    <w:rsid w:val="001E0175"/>
    <w:rsid w:val="001E1770"/>
    <w:rsid w:val="001E3FEB"/>
    <w:rsid w:val="001E4096"/>
    <w:rsid w:val="001E4737"/>
    <w:rsid w:val="001E4A02"/>
    <w:rsid w:val="001F1B5A"/>
    <w:rsid w:val="001F2230"/>
    <w:rsid w:val="001F419A"/>
    <w:rsid w:val="002013C5"/>
    <w:rsid w:val="00201CFA"/>
    <w:rsid w:val="00204590"/>
    <w:rsid w:val="00205EDD"/>
    <w:rsid w:val="00205F80"/>
    <w:rsid w:val="00206999"/>
    <w:rsid w:val="00207580"/>
    <w:rsid w:val="00207A50"/>
    <w:rsid w:val="002109BE"/>
    <w:rsid w:val="00211132"/>
    <w:rsid w:val="0021194C"/>
    <w:rsid w:val="00211D20"/>
    <w:rsid w:val="002131E6"/>
    <w:rsid w:val="002148C4"/>
    <w:rsid w:val="00215437"/>
    <w:rsid w:val="00215639"/>
    <w:rsid w:val="00216978"/>
    <w:rsid w:val="00217A86"/>
    <w:rsid w:val="0022128A"/>
    <w:rsid w:val="002232AF"/>
    <w:rsid w:val="00223B89"/>
    <w:rsid w:val="0022420E"/>
    <w:rsid w:val="00225A8C"/>
    <w:rsid w:val="002269A3"/>
    <w:rsid w:val="00227ADD"/>
    <w:rsid w:val="0023204A"/>
    <w:rsid w:val="00232359"/>
    <w:rsid w:val="00232EE1"/>
    <w:rsid w:val="00235173"/>
    <w:rsid w:val="00235C8B"/>
    <w:rsid w:val="00236D40"/>
    <w:rsid w:val="00236E37"/>
    <w:rsid w:val="00237068"/>
    <w:rsid w:val="002375DC"/>
    <w:rsid w:val="0024015D"/>
    <w:rsid w:val="00240D36"/>
    <w:rsid w:val="00241AFE"/>
    <w:rsid w:val="00242F8B"/>
    <w:rsid w:val="00244494"/>
    <w:rsid w:val="00244E4A"/>
    <w:rsid w:val="00244FC9"/>
    <w:rsid w:val="00245A23"/>
    <w:rsid w:val="00246505"/>
    <w:rsid w:val="00247143"/>
    <w:rsid w:val="00247ADB"/>
    <w:rsid w:val="00250B6F"/>
    <w:rsid w:val="00251038"/>
    <w:rsid w:val="00254382"/>
    <w:rsid w:val="00257239"/>
    <w:rsid w:val="0026068A"/>
    <w:rsid w:val="002612CA"/>
    <w:rsid w:val="002635F1"/>
    <w:rsid w:val="00264178"/>
    <w:rsid w:val="00264F79"/>
    <w:rsid w:val="002659F1"/>
    <w:rsid w:val="0027050A"/>
    <w:rsid w:val="00270B86"/>
    <w:rsid w:val="00271C7C"/>
    <w:rsid w:val="00272478"/>
    <w:rsid w:val="00272F60"/>
    <w:rsid w:val="0027494A"/>
    <w:rsid w:val="0027574B"/>
    <w:rsid w:val="0027578A"/>
    <w:rsid w:val="002802CD"/>
    <w:rsid w:val="00281C1F"/>
    <w:rsid w:val="0028278C"/>
    <w:rsid w:val="00282974"/>
    <w:rsid w:val="002842BB"/>
    <w:rsid w:val="0028516F"/>
    <w:rsid w:val="00285232"/>
    <w:rsid w:val="00285DD2"/>
    <w:rsid w:val="002873BA"/>
    <w:rsid w:val="00287B39"/>
    <w:rsid w:val="00287E79"/>
    <w:rsid w:val="00287FC0"/>
    <w:rsid w:val="0029070F"/>
    <w:rsid w:val="00290BA6"/>
    <w:rsid w:val="00291021"/>
    <w:rsid w:val="00291D90"/>
    <w:rsid w:val="002928F9"/>
    <w:rsid w:val="00293572"/>
    <w:rsid w:val="00293630"/>
    <w:rsid w:val="00293F81"/>
    <w:rsid w:val="00294A5A"/>
    <w:rsid w:val="00296785"/>
    <w:rsid w:val="00297E71"/>
    <w:rsid w:val="002A073F"/>
    <w:rsid w:val="002A3003"/>
    <w:rsid w:val="002A5D07"/>
    <w:rsid w:val="002B08DB"/>
    <w:rsid w:val="002B0C48"/>
    <w:rsid w:val="002C0CBE"/>
    <w:rsid w:val="002C1500"/>
    <w:rsid w:val="002C16C3"/>
    <w:rsid w:val="002C1C0F"/>
    <w:rsid w:val="002C2BCA"/>
    <w:rsid w:val="002C325F"/>
    <w:rsid w:val="002C6BAE"/>
    <w:rsid w:val="002C78D9"/>
    <w:rsid w:val="002D046C"/>
    <w:rsid w:val="002D0C17"/>
    <w:rsid w:val="002D0C5B"/>
    <w:rsid w:val="002D2488"/>
    <w:rsid w:val="002D4DF9"/>
    <w:rsid w:val="002D5F21"/>
    <w:rsid w:val="002D68BE"/>
    <w:rsid w:val="002D773B"/>
    <w:rsid w:val="002E09D2"/>
    <w:rsid w:val="002E3016"/>
    <w:rsid w:val="002E42EE"/>
    <w:rsid w:val="002E5294"/>
    <w:rsid w:val="002E6ED7"/>
    <w:rsid w:val="002E7E3F"/>
    <w:rsid w:val="002F0070"/>
    <w:rsid w:val="002F28B2"/>
    <w:rsid w:val="002F32A9"/>
    <w:rsid w:val="002F421A"/>
    <w:rsid w:val="002F7163"/>
    <w:rsid w:val="003010F6"/>
    <w:rsid w:val="003016B7"/>
    <w:rsid w:val="00301C73"/>
    <w:rsid w:val="00310241"/>
    <w:rsid w:val="00310AA7"/>
    <w:rsid w:val="00315988"/>
    <w:rsid w:val="00316610"/>
    <w:rsid w:val="00317CE1"/>
    <w:rsid w:val="003204E7"/>
    <w:rsid w:val="00321E15"/>
    <w:rsid w:val="00322FDA"/>
    <w:rsid w:val="00323DC2"/>
    <w:rsid w:val="0032688E"/>
    <w:rsid w:val="00327367"/>
    <w:rsid w:val="003278BE"/>
    <w:rsid w:val="0033060C"/>
    <w:rsid w:val="00330F9C"/>
    <w:rsid w:val="003319F7"/>
    <w:rsid w:val="00331F28"/>
    <w:rsid w:val="0033572B"/>
    <w:rsid w:val="003360FB"/>
    <w:rsid w:val="00336E96"/>
    <w:rsid w:val="00340771"/>
    <w:rsid w:val="00340C35"/>
    <w:rsid w:val="00340CD5"/>
    <w:rsid w:val="003411AE"/>
    <w:rsid w:val="003422B6"/>
    <w:rsid w:val="003427E7"/>
    <w:rsid w:val="00342FE6"/>
    <w:rsid w:val="003431DE"/>
    <w:rsid w:val="00343B8A"/>
    <w:rsid w:val="0034416C"/>
    <w:rsid w:val="00344C79"/>
    <w:rsid w:val="00344FD9"/>
    <w:rsid w:val="00345131"/>
    <w:rsid w:val="00347AF0"/>
    <w:rsid w:val="003515AA"/>
    <w:rsid w:val="00352282"/>
    <w:rsid w:val="00352FDB"/>
    <w:rsid w:val="00355D15"/>
    <w:rsid w:val="00357271"/>
    <w:rsid w:val="00360921"/>
    <w:rsid w:val="003616B4"/>
    <w:rsid w:val="003647DF"/>
    <w:rsid w:val="00364827"/>
    <w:rsid w:val="00364EAF"/>
    <w:rsid w:val="003657B2"/>
    <w:rsid w:val="00365F33"/>
    <w:rsid w:val="003666F6"/>
    <w:rsid w:val="00370E0F"/>
    <w:rsid w:val="00371BBB"/>
    <w:rsid w:val="0037301A"/>
    <w:rsid w:val="0037322D"/>
    <w:rsid w:val="00374106"/>
    <w:rsid w:val="00375773"/>
    <w:rsid w:val="003770B0"/>
    <w:rsid w:val="00380570"/>
    <w:rsid w:val="0038159E"/>
    <w:rsid w:val="003822EB"/>
    <w:rsid w:val="00382A22"/>
    <w:rsid w:val="00382E0A"/>
    <w:rsid w:val="00383013"/>
    <w:rsid w:val="0038381F"/>
    <w:rsid w:val="00384063"/>
    <w:rsid w:val="00384D67"/>
    <w:rsid w:val="00384E68"/>
    <w:rsid w:val="00387337"/>
    <w:rsid w:val="003876AF"/>
    <w:rsid w:val="00390BC8"/>
    <w:rsid w:val="00390D79"/>
    <w:rsid w:val="00391621"/>
    <w:rsid w:val="003933A8"/>
    <w:rsid w:val="00393EDD"/>
    <w:rsid w:val="00395C24"/>
    <w:rsid w:val="00395DFE"/>
    <w:rsid w:val="00396559"/>
    <w:rsid w:val="003976D5"/>
    <w:rsid w:val="003A0A44"/>
    <w:rsid w:val="003A0FE8"/>
    <w:rsid w:val="003A113E"/>
    <w:rsid w:val="003A1DED"/>
    <w:rsid w:val="003A3D80"/>
    <w:rsid w:val="003A510E"/>
    <w:rsid w:val="003A6AB3"/>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401"/>
    <w:rsid w:val="003C5B3B"/>
    <w:rsid w:val="003C5BB2"/>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3FC2"/>
    <w:rsid w:val="003E40B4"/>
    <w:rsid w:val="003E4A29"/>
    <w:rsid w:val="003E7A5E"/>
    <w:rsid w:val="003E7ED2"/>
    <w:rsid w:val="003F0826"/>
    <w:rsid w:val="003F143E"/>
    <w:rsid w:val="003F1B67"/>
    <w:rsid w:val="003F2AD8"/>
    <w:rsid w:val="003F6314"/>
    <w:rsid w:val="003F6F97"/>
    <w:rsid w:val="003F730A"/>
    <w:rsid w:val="003F7B88"/>
    <w:rsid w:val="00401DB8"/>
    <w:rsid w:val="00402E34"/>
    <w:rsid w:val="004031B6"/>
    <w:rsid w:val="00404305"/>
    <w:rsid w:val="0040477F"/>
    <w:rsid w:val="004078F6"/>
    <w:rsid w:val="0041037D"/>
    <w:rsid w:val="0041082D"/>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2E32"/>
    <w:rsid w:val="004238F1"/>
    <w:rsid w:val="004249E7"/>
    <w:rsid w:val="00426C6C"/>
    <w:rsid w:val="004302BF"/>
    <w:rsid w:val="0043072D"/>
    <w:rsid w:val="00430E44"/>
    <w:rsid w:val="00434F04"/>
    <w:rsid w:val="004356C4"/>
    <w:rsid w:val="00435FF5"/>
    <w:rsid w:val="004364A7"/>
    <w:rsid w:val="0043670A"/>
    <w:rsid w:val="00437C28"/>
    <w:rsid w:val="00437C63"/>
    <w:rsid w:val="00440D4C"/>
    <w:rsid w:val="00441F72"/>
    <w:rsid w:val="00442F86"/>
    <w:rsid w:val="00444898"/>
    <w:rsid w:val="00444ACD"/>
    <w:rsid w:val="0044560D"/>
    <w:rsid w:val="004456D6"/>
    <w:rsid w:val="00445B33"/>
    <w:rsid w:val="0044679F"/>
    <w:rsid w:val="004468FA"/>
    <w:rsid w:val="00447B01"/>
    <w:rsid w:val="00450E48"/>
    <w:rsid w:val="004510FB"/>
    <w:rsid w:val="00452EAF"/>
    <w:rsid w:val="004538FB"/>
    <w:rsid w:val="0045498E"/>
    <w:rsid w:val="00455173"/>
    <w:rsid w:val="00461BE3"/>
    <w:rsid w:val="00464079"/>
    <w:rsid w:val="004644DB"/>
    <w:rsid w:val="00465AFF"/>
    <w:rsid w:val="00466E2F"/>
    <w:rsid w:val="0047112E"/>
    <w:rsid w:val="00471CDB"/>
    <w:rsid w:val="004720B1"/>
    <w:rsid w:val="00472A65"/>
    <w:rsid w:val="0047357B"/>
    <w:rsid w:val="004738B2"/>
    <w:rsid w:val="00473A8F"/>
    <w:rsid w:val="00473D03"/>
    <w:rsid w:val="00474FBF"/>
    <w:rsid w:val="00475950"/>
    <w:rsid w:val="004763ED"/>
    <w:rsid w:val="00477549"/>
    <w:rsid w:val="00477D31"/>
    <w:rsid w:val="004804E8"/>
    <w:rsid w:val="00480918"/>
    <w:rsid w:val="00480C4C"/>
    <w:rsid w:val="0048239C"/>
    <w:rsid w:val="00483D56"/>
    <w:rsid w:val="00483E73"/>
    <w:rsid w:val="004846C7"/>
    <w:rsid w:val="00485624"/>
    <w:rsid w:val="004857A6"/>
    <w:rsid w:val="00490450"/>
    <w:rsid w:val="00491B3A"/>
    <w:rsid w:val="00492DFE"/>
    <w:rsid w:val="00494B06"/>
    <w:rsid w:val="0049785E"/>
    <w:rsid w:val="00497862"/>
    <w:rsid w:val="00497E93"/>
    <w:rsid w:val="004A0282"/>
    <w:rsid w:val="004A26B7"/>
    <w:rsid w:val="004A2C1E"/>
    <w:rsid w:val="004A3BBB"/>
    <w:rsid w:val="004A605D"/>
    <w:rsid w:val="004A6068"/>
    <w:rsid w:val="004A6661"/>
    <w:rsid w:val="004A73F2"/>
    <w:rsid w:val="004A7442"/>
    <w:rsid w:val="004B0850"/>
    <w:rsid w:val="004B16D1"/>
    <w:rsid w:val="004B24D9"/>
    <w:rsid w:val="004B3B97"/>
    <w:rsid w:val="004B4C82"/>
    <w:rsid w:val="004B6484"/>
    <w:rsid w:val="004C0D3F"/>
    <w:rsid w:val="004C19F4"/>
    <w:rsid w:val="004C273A"/>
    <w:rsid w:val="004C3970"/>
    <w:rsid w:val="004C4334"/>
    <w:rsid w:val="004C4846"/>
    <w:rsid w:val="004C5C2B"/>
    <w:rsid w:val="004C705D"/>
    <w:rsid w:val="004C746B"/>
    <w:rsid w:val="004D2005"/>
    <w:rsid w:val="004D3124"/>
    <w:rsid w:val="004D553D"/>
    <w:rsid w:val="004D6F75"/>
    <w:rsid w:val="004D74CF"/>
    <w:rsid w:val="004E0404"/>
    <w:rsid w:val="004E4002"/>
    <w:rsid w:val="004E47E2"/>
    <w:rsid w:val="004E58F9"/>
    <w:rsid w:val="004E5BF0"/>
    <w:rsid w:val="004E64A9"/>
    <w:rsid w:val="004F077A"/>
    <w:rsid w:val="004F147A"/>
    <w:rsid w:val="004F2843"/>
    <w:rsid w:val="004F2B87"/>
    <w:rsid w:val="004F358D"/>
    <w:rsid w:val="004F4A3C"/>
    <w:rsid w:val="004F5728"/>
    <w:rsid w:val="004F5B7C"/>
    <w:rsid w:val="004F707E"/>
    <w:rsid w:val="004F787F"/>
    <w:rsid w:val="00501365"/>
    <w:rsid w:val="00501791"/>
    <w:rsid w:val="00502C01"/>
    <w:rsid w:val="00502C64"/>
    <w:rsid w:val="00503783"/>
    <w:rsid w:val="00503B02"/>
    <w:rsid w:val="00505018"/>
    <w:rsid w:val="0050659C"/>
    <w:rsid w:val="00506D3E"/>
    <w:rsid w:val="0051017C"/>
    <w:rsid w:val="0051033D"/>
    <w:rsid w:val="0051034D"/>
    <w:rsid w:val="0051045D"/>
    <w:rsid w:val="00510FAC"/>
    <w:rsid w:val="00511B19"/>
    <w:rsid w:val="00511CB7"/>
    <w:rsid w:val="005128C5"/>
    <w:rsid w:val="00514047"/>
    <w:rsid w:val="00514DBB"/>
    <w:rsid w:val="005168B7"/>
    <w:rsid w:val="00517EC7"/>
    <w:rsid w:val="005209F5"/>
    <w:rsid w:val="00520E4D"/>
    <w:rsid w:val="00521520"/>
    <w:rsid w:val="0052189F"/>
    <w:rsid w:val="00521C43"/>
    <w:rsid w:val="0052352B"/>
    <w:rsid w:val="00523E28"/>
    <w:rsid w:val="0052484D"/>
    <w:rsid w:val="00525F58"/>
    <w:rsid w:val="00530FCE"/>
    <w:rsid w:val="00531318"/>
    <w:rsid w:val="00531F9C"/>
    <w:rsid w:val="005324B6"/>
    <w:rsid w:val="00534188"/>
    <w:rsid w:val="00536F23"/>
    <w:rsid w:val="00542549"/>
    <w:rsid w:val="00542995"/>
    <w:rsid w:val="0054385B"/>
    <w:rsid w:val="00543D5E"/>
    <w:rsid w:val="00545E01"/>
    <w:rsid w:val="00545F8E"/>
    <w:rsid w:val="00550885"/>
    <w:rsid w:val="00552DF8"/>
    <w:rsid w:val="00555262"/>
    <w:rsid w:val="005552D8"/>
    <w:rsid w:val="005561F0"/>
    <w:rsid w:val="00556A0F"/>
    <w:rsid w:val="005622BF"/>
    <w:rsid w:val="00563DD3"/>
    <w:rsid w:val="00563EA7"/>
    <w:rsid w:val="00564812"/>
    <w:rsid w:val="0056495C"/>
    <w:rsid w:val="00571F41"/>
    <w:rsid w:val="00571FCA"/>
    <w:rsid w:val="00572D88"/>
    <w:rsid w:val="005740D6"/>
    <w:rsid w:val="00575BDF"/>
    <w:rsid w:val="00580AB0"/>
    <w:rsid w:val="00580B0D"/>
    <w:rsid w:val="00581FA7"/>
    <w:rsid w:val="005834DB"/>
    <w:rsid w:val="005837D4"/>
    <w:rsid w:val="00584332"/>
    <w:rsid w:val="00586113"/>
    <w:rsid w:val="0058650C"/>
    <w:rsid w:val="005872B7"/>
    <w:rsid w:val="00590E59"/>
    <w:rsid w:val="00594E2A"/>
    <w:rsid w:val="00595576"/>
    <w:rsid w:val="00595BE4"/>
    <w:rsid w:val="00596AA2"/>
    <w:rsid w:val="005A04C1"/>
    <w:rsid w:val="005A347E"/>
    <w:rsid w:val="005A3CDD"/>
    <w:rsid w:val="005A636F"/>
    <w:rsid w:val="005A7D62"/>
    <w:rsid w:val="005B23F1"/>
    <w:rsid w:val="005B27C4"/>
    <w:rsid w:val="005B292F"/>
    <w:rsid w:val="005B40C8"/>
    <w:rsid w:val="005B4D9B"/>
    <w:rsid w:val="005B5842"/>
    <w:rsid w:val="005B76A3"/>
    <w:rsid w:val="005C0270"/>
    <w:rsid w:val="005C204D"/>
    <w:rsid w:val="005C23CC"/>
    <w:rsid w:val="005C2905"/>
    <w:rsid w:val="005C3181"/>
    <w:rsid w:val="005C43B4"/>
    <w:rsid w:val="005C577C"/>
    <w:rsid w:val="005C5B14"/>
    <w:rsid w:val="005C64DE"/>
    <w:rsid w:val="005C682B"/>
    <w:rsid w:val="005C7D63"/>
    <w:rsid w:val="005D03CC"/>
    <w:rsid w:val="005D09CF"/>
    <w:rsid w:val="005D274E"/>
    <w:rsid w:val="005D5C2D"/>
    <w:rsid w:val="005D6E69"/>
    <w:rsid w:val="005D7787"/>
    <w:rsid w:val="005E2FF0"/>
    <w:rsid w:val="005E3127"/>
    <w:rsid w:val="005E3F03"/>
    <w:rsid w:val="005E5D1F"/>
    <w:rsid w:val="005E6778"/>
    <w:rsid w:val="005F06A9"/>
    <w:rsid w:val="005F0D33"/>
    <w:rsid w:val="005F2523"/>
    <w:rsid w:val="005F4321"/>
    <w:rsid w:val="005F5902"/>
    <w:rsid w:val="005F5C4D"/>
    <w:rsid w:val="005F68C9"/>
    <w:rsid w:val="005F69A2"/>
    <w:rsid w:val="005F7C99"/>
    <w:rsid w:val="00603391"/>
    <w:rsid w:val="006046B4"/>
    <w:rsid w:val="0060517B"/>
    <w:rsid w:val="006057E4"/>
    <w:rsid w:val="00606827"/>
    <w:rsid w:val="00611D43"/>
    <w:rsid w:val="00612D48"/>
    <w:rsid w:val="00614877"/>
    <w:rsid w:val="00615307"/>
    <w:rsid w:val="00616B45"/>
    <w:rsid w:val="006177A7"/>
    <w:rsid w:val="00623520"/>
    <w:rsid w:val="00623BC4"/>
    <w:rsid w:val="00624003"/>
    <w:rsid w:val="006244B9"/>
    <w:rsid w:val="00624B5A"/>
    <w:rsid w:val="00625242"/>
    <w:rsid w:val="00626492"/>
    <w:rsid w:val="00630076"/>
    <w:rsid w:val="006300AF"/>
    <w:rsid w:val="00630D91"/>
    <w:rsid w:val="00630D9B"/>
    <w:rsid w:val="006310BE"/>
    <w:rsid w:val="00631953"/>
    <w:rsid w:val="00632319"/>
    <w:rsid w:val="00634E1A"/>
    <w:rsid w:val="0063630E"/>
    <w:rsid w:val="00636847"/>
    <w:rsid w:val="0064220F"/>
    <w:rsid w:val="0064286B"/>
    <w:rsid w:val="006439EC"/>
    <w:rsid w:val="006441CF"/>
    <w:rsid w:val="00644577"/>
    <w:rsid w:val="0064776E"/>
    <w:rsid w:val="00650ACD"/>
    <w:rsid w:val="00650D96"/>
    <w:rsid w:val="00653693"/>
    <w:rsid w:val="00655F5E"/>
    <w:rsid w:val="00656146"/>
    <w:rsid w:val="00657121"/>
    <w:rsid w:val="006571C2"/>
    <w:rsid w:val="006608B3"/>
    <w:rsid w:val="00661205"/>
    <w:rsid w:val="00661275"/>
    <w:rsid w:val="00662A4A"/>
    <w:rsid w:val="00665A24"/>
    <w:rsid w:val="00667F88"/>
    <w:rsid w:val="006709C3"/>
    <w:rsid w:val="00672705"/>
    <w:rsid w:val="00674C7E"/>
    <w:rsid w:val="00674D5B"/>
    <w:rsid w:val="0067764C"/>
    <w:rsid w:val="0068252A"/>
    <w:rsid w:val="006829AD"/>
    <w:rsid w:val="006834EA"/>
    <w:rsid w:val="00683877"/>
    <w:rsid w:val="00685240"/>
    <w:rsid w:val="00685843"/>
    <w:rsid w:val="006863E9"/>
    <w:rsid w:val="00686520"/>
    <w:rsid w:val="00690C64"/>
    <w:rsid w:val="00696827"/>
    <w:rsid w:val="00696BE9"/>
    <w:rsid w:val="00696CF9"/>
    <w:rsid w:val="00697755"/>
    <w:rsid w:val="006A12E1"/>
    <w:rsid w:val="006A187B"/>
    <w:rsid w:val="006A3902"/>
    <w:rsid w:val="006A3D9B"/>
    <w:rsid w:val="006A5D28"/>
    <w:rsid w:val="006A7147"/>
    <w:rsid w:val="006A71B0"/>
    <w:rsid w:val="006A7452"/>
    <w:rsid w:val="006A766E"/>
    <w:rsid w:val="006B0D40"/>
    <w:rsid w:val="006B1399"/>
    <w:rsid w:val="006B41E9"/>
    <w:rsid w:val="006B4590"/>
    <w:rsid w:val="006B4DB6"/>
    <w:rsid w:val="006B59C7"/>
    <w:rsid w:val="006C30CF"/>
    <w:rsid w:val="006C340C"/>
    <w:rsid w:val="006C5D1D"/>
    <w:rsid w:val="006C74AE"/>
    <w:rsid w:val="006D070F"/>
    <w:rsid w:val="006D1D1C"/>
    <w:rsid w:val="006D238C"/>
    <w:rsid w:val="006D3CAA"/>
    <w:rsid w:val="006D411D"/>
    <w:rsid w:val="006D510F"/>
    <w:rsid w:val="006D5170"/>
    <w:rsid w:val="006D666F"/>
    <w:rsid w:val="006D6C76"/>
    <w:rsid w:val="006D7F78"/>
    <w:rsid w:val="006E08AE"/>
    <w:rsid w:val="006E1570"/>
    <w:rsid w:val="006E2176"/>
    <w:rsid w:val="006E2765"/>
    <w:rsid w:val="006E36AE"/>
    <w:rsid w:val="006E3EFC"/>
    <w:rsid w:val="006E422E"/>
    <w:rsid w:val="006E599A"/>
    <w:rsid w:val="006E5FC7"/>
    <w:rsid w:val="006E7FBE"/>
    <w:rsid w:val="006F01D3"/>
    <w:rsid w:val="006F1669"/>
    <w:rsid w:val="006F1C06"/>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F4E"/>
    <w:rsid w:val="00704DFC"/>
    <w:rsid w:val="00705001"/>
    <w:rsid w:val="00706101"/>
    <w:rsid w:val="00706DE0"/>
    <w:rsid w:val="00706E46"/>
    <w:rsid w:val="00706F6F"/>
    <w:rsid w:val="00710302"/>
    <w:rsid w:val="00710B94"/>
    <w:rsid w:val="00711A16"/>
    <w:rsid w:val="0071255E"/>
    <w:rsid w:val="00712DCF"/>
    <w:rsid w:val="007133B7"/>
    <w:rsid w:val="00714847"/>
    <w:rsid w:val="007176C1"/>
    <w:rsid w:val="00720FE3"/>
    <w:rsid w:val="00721914"/>
    <w:rsid w:val="0072240D"/>
    <w:rsid w:val="00723F8C"/>
    <w:rsid w:val="00724DA7"/>
    <w:rsid w:val="00730966"/>
    <w:rsid w:val="00731976"/>
    <w:rsid w:val="00731DED"/>
    <w:rsid w:val="00732B3C"/>
    <w:rsid w:val="007338CE"/>
    <w:rsid w:val="00741530"/>
    <w:rsid w:val="007452D8"/>
    <w:rsid w:val="00746F5E"/>
    <w:rsid w:val="00747101"/>
    <w:rsid w:val="0074741C"/>
    <w:rsid w:val="0075071B"/>
    <w:rsid w:val="00751DF1"/>
    <w:rsid w:val="00752E98"/>
    <w:rsid w:val="00754406"/>
    <w:rsid w:val="007551DB"/>
    <w:rsid w:val="00755445"/>
    <w:rsid w:val="00755AD4"/>
    <w:rsid w:val="007560C5"/>
    <w:rsid w:val="00756AB2"/>
    <w:rsid w:val="00756BB3"/>
    <w:rsid w:val="00756FE9"/>
    <w:rsid w:val="0075782C"/>
    <w:rsid w:val="00760135"/>
    <w:rsid w:val="0076065E"/>
    <w:rsid w:val="00762229"/>
    <w:rsid w:val="0076271C"/>
    <w:rsid w:val="007629C6"/>
    <w:rsid w:val="00763C21"/>
    <w:rsid w:val="00764048"/>
    <w:rsid w:val="00764136"/>
    <w:rsid w:val="007645D3"/>
    <w:rsid w:val="00766709"/>
    <w:rsid w:val="00766D06"/>
    <w:rsid w:val="00766E2D"/>
    <w:rsid w:val="00770873"/>
    <w:rsid w:val="00772483"/>
    <w:rsid w:val="0077436A"/>
    <w:rsid w:val="007761EA"/>
    <w:rsid w:val="00776E3F"/>
    <w:rsid w:val="007774AE"/>
    <w:rsid w:val="0077765F"/>
    <w:rsid w:val="00780473"/>
    <w:rsid w:val="00781558"/>
    <w:rsid w:val="00781A42"/>
    <w:rsid w:val="00781B1B"/>
    <w:rsid w:val="007833BE"/>
    <w:rsid w:val="007853CF"/>
    <w:rsid w:val="00787D26"/>
    <w:rsid w:val="00790F2F"/>
    <w:rsid w:val="0079181F"/>
    <w:rsid w:val="007933FA"/>
    <w:rsid w:val="00795192"/>
    <w:rsid w:val="007A0440"/>
    <w:rsid w:val="007A0CD4"/>
    <w:rsid w:val="007A126E"/>
    <w:rsid w:val="007A1DC4"/>
    <w:rsid w:val="007A2FAC"/>
    <w:rsid w:val="007A4735"/>
    <w:rsid w:val="007A74E8"/>
    <w:rsid w:val="007A75DC"/>
    <w:rsid w:val="007A7915"/>
    <w:rsid w:val="007A7975"/>
    <w:rsid w:val="007A7E94"/>
    <w:rsid w:val="007B0934"/>
    <w:rsid w:val="007B46AA"/>
    <w:rsid w:val="007B4739"/>
    <w:rsid w:val="007B666D"/>
    <w:rsid w:val="007B6868"/>
    <w:rsid w:val="007C09AB"/>
    <w:rsid w:val="007C1623"/>
    <w:rsid w:val="007C1706"/>
    <w:rsid w:val="007C43A7"/>
    <w:rsid w:val="007C4D37"/>
    <w:rsid w:val="007C559C"/>
    <w:rsid w:val="007C6E89"/>
    <w:rsid w:val="007D1161"/>
    <w:rsid w:val="007D1A04"/>
    <w:rsid w:val="007D2CCC"/>
    <w:rsid w:val="007D4E20"/>
    <w:rsid w:val="007D56D0"/>
    <w:rsid w:val="007D62D7"/>
    <w:rsid w:val="007D6D51"/>
    <w:rsid w:val="007D7882"/>
    <w:rsid w:val="007E040A"/>
    <w:rsid w:val="007E09A5"/>
    <w:rsid w:val="007E1B56"/>
    <w:rsid w:val="007E2C1D"/>
    <w:rsid w:val="007E35E7"/>
    <w:rsid w:val="007E4E4F"/>
    <w:rsid w:val="007E5665"/>
    <w:rsid w:val="007E5C47"/>
    <w:rsid w:val="007E6185"/>
    <w:rsid w:val="007F13BF"/>
    <w:rsid w:val="007F1B67"/>
    <w:rsid w:val="007F2D64"/>
    <w:rsid w:val="007F3451"/>
    <w:rsid w:val="007F4174"/>
    <w:rsid w:val="007F4FEF"/>
    <w:rsid w:val="007F5198"/>
    <w:rsid w:val="007F55CB"/>
    <w:rsid w:val="007F65BF"/>
    <w:rsid w:val="007F799E"/>
    <w:rsid w:val="007F7C67"/>
    <w:rsid w:val="007F7F7F"/>
    <w:rsid w:val="007F7FE2"/>
    <w:rsid w:val="008016EE"/>
    <w:rsid w:val="00801C7A"/>
    <w:rsid w:val="00801F74"/>
    <w:rsid w:val="00802B6F"/>
    <w:rsid w:val="0080481B"/>
    <w:rsid w:val="00805445"/>
    <w:rsid w:val="00811E1D"/>
    <w:rsid w:val="00812C1A"/>
    <w:rsid w:val="008132E9"/>
    <w:rsid w:val="00814511"/>
    <w:rsid w:val="00814573"/>
    <w:rsid w:val="00815095"/>
    <w:rsid w:val="00820BC8"/>
    <w:rsid w:val="00821AE9"/>
    <w:rsid w:val="008233B2"/>
    <w:rsid w:val="00823A30"/>
    <w:rsid w:val="00824026"/>
    <w:rsid w:val="00824B30"/>
    <w:rsid w:val="00824B63"/>
    <w:rsid w:val="00826602"/>
    <w:rsid w:val="0082784E"/>
    <w:rsid w:val="00831506"/>
    <w:rsid w:val="008317F6"/>
    <w:rsid w:val="00831A40"/>
    <w:rsid w:val="00837584"/>
    <w:rsid w:val="00841FF1"/>
    <w:rsid w:val="00843B00"/>
    <w:rsid w:val="00844750"/>
    <w:rsid w:val="0084488A"/>
    <w:rsid w:val="00847240"/>
    <w:rsid w:val="0085253F"/>
    <w:rsid w:val="00852A9E"/>
    <w:rsid w:val="00856B6B"/>
    <w:rsid w:val="00856D39"/>
    <w:rsid w:val="0085701B"/>
    <w:rsid w:val="00860332"/>
    <w:rsid w:val="00862738"/>
    <w:rsid w:val="008627DA"/>
    <w:rsid w:val="00863777"/>
    <w:rsid w:val="00863C41"/>
    <w:rsid w:val="00863DE5"/>
    <w:rsid w:val="00865A2D"/>
    <w:rsid w:val="008661CE"/>
    <w:rsid w:val="00866A05"/>
    <w:rsid w:val="00866DC7"/>
    <w:rsid w:val="00867D05"/>
    <w:rsid w:val="00871976"/>
    <w:rsid w:val="00871EF4"/>
    <w:rsid w:val="00873C60"/>
    <w:rsid w:val="0087460B"/>
    <w:rsid w:val="00875D22"/>
    <w:rsid w:val="00880328"/>
    <w:rsid w:val="00881626"/>
    <w:rsid w:val="00883AC8"/>
    <w:rsid w:val="00891616"/>
    <w:rsid w:val="00891F11"/>
    <w:rsid w:val="008920AE"/>
    <w:rsid w:val="00892C84"/>
    <w:rsid w:val="00893025"/>
    <w:rsid w:val="008939F4"/>
    <w:rsid w:val="00894A46"/>
    <w:rsid w:val="008962BF"/>
    <w:rsid w:val="008A07EC"/>
    <w:rsid w:val="008A0D26"/>
    <w:rsid w:val="008A1754"/>
    <w:rsid w:val="008A1FD4"/>
    <w:rsid w:val="008A2B09"/>
    <w:rsid w:val="008A425C"/>
    <w:rsid w:val="008A5683"/>
    <w:rsid w:val="008B0281"/>
    <w:rsid w:val="008B4076"/>
    <w:rsid w:val="008B44C4"/>
    <w:rsid w:val="008B7879"/>
    <w:rsid w:val="008C090B"/>
    <w:rsid w:val="008C1C93"/>
    <w:rsid w:val="008C2D2F"/>
    <w:rsid w:val="008C3758"/>
    <w:rsid w:val="008C39AC"/>
    <w:rsid w:val="008C52FB"/>
    <w:rsid w:val="008C5876"/>
    <w:rsid w:val="008D2420"/>
    <w:rsid w:val="008D2F28"/>
    <w:rsid w:val="008D3473"/>
    <w:rsid w:val="008D36DD"/>
    <w:rsid w:val="008D3919"/>
    <w:rsid w:val="008D3E62"/>
    <w:rsid w:val="008D510E"/>
    <w:rsid w:val="008D6AB6"/>
    <w:rsid w:val="008D7AD5"/>
    <w:rsid w:val="008D7B7E"/>
    <w:rsid w:val="008E4410"/>
    <w:rsid w:val="008E500B"/>
    <w:rsid w:val="008E7E52"/>
    <w:rsid w:val="008E7FAE"/>
    <w:rsid w:val="008F05EA"/>
    <w:rsid w:val="008F0F36"/>
    <w:rsid w:val="008F1416"/>
    <w:rsid w:val="008F3100"/>
    <w:rsid w:val="00901556"/>
    <w:rsid w:val="00901E59"/>
    <w:rsid w:val="009028F3"/>
    <w:rsid w:val="0090498A"/>
    <w:rsid w:val="00904E96"/>
    <w:rsid w:val="00904EC4"/>
    <w:rsid w:val="00905005"/>
    <w:rsid w:val="0090527D"/>
    <w:rsid w:val="00905FBF"/>
    <w:rsid w:val="009070FC"/>
    <w:rsid w:val="009117E5"/>
    <w:rsid w:val="00911A33"/>
    <w:rsid w:val="00911BF7"/>
    <w:rsid w:val="00912093"/>
    <w:rsid w:val="009128BC"/>
    <w:rsid w:val="0091398E"/>
    <w:rsid w:val="00913CA2"/>
    <w:rsid w:val="00914EC7"/>
    <w:rsid w:val="00917113"/>
    <w:rsid w:val="009204D2"/>
    <w:rsid w:val="00920659"/>
    <w:rsid w:val="009211D4"/>
    <w:rsid w:val="009227B6"/>
    <w:rsid w:val="00922B7C"/>
    <w:rsid w:val="00923E18"/>
    <w:rsid w:val="00926506"/>
    <w:rsid w:val="009267F1"/>
    <w:rsid w:val="009279E7"/>
    <w:rsid w:val="00930892"/>
    <w:rsid w:val="0093159D"/>
    <w:rsid w:val="009320E0"/>
    <w:rsid w:val="00934799"/>
    <w:rsid w:val="00934D4C"/>
    <w:rsid w:val="00936F5A"/>
    <w:rsid w:val="00937128"/>
    <w:rsid w:val="00940967"/>
    <w:rsid w:val="00941BAD"/>
    <w:rsid w:val="00943723"/>
    <w:rsid w:val="0094394B"/>
    <w:rsid w:val="00944AE1"/>
    <w:rsid w:val="00944BFA"/>
    <w:rsid w:val="00946DB7"/>
    <w:rsid w:val="009470BD"/>
    <w:rsid w:val="00950FD3"/>
    <w:rsid w:val="00952A6D"/>
    <w:rsid w:val="00952FDB"/>
    <w:rsid w:val="00954692"/>
    <w:rsid w:val="00955275"/>
    <w:rsid w:val="009556DB"/>
    <w:rsid w:val="009560B5"/>
    <w:rsid w:val="0095667F"/>
    <w:rsid w:val="009618D5"/>
    <w:rsid w:val="009629C2"/>
    <w:rsid w:val="00962C19"/>
    <w:rsid w:val="00963E6C"/>
    <w:rsid w:val="0096487B"/>
    <w:rsid w:val="00965256"/>
    <w:rsid w:val="00965CB2"/>
    <w:rsid w:val="00966354"/>
    <w:rsid w:val="00970F6B"/>
    <w:rsid w:val="00971562"/>
    <w:rsid w:val="009720E7"/>
    <w:rsid w:val="00973A51"/>
    <w:rsid w:val="00975003"/>
    <w:rsid w:val="00975F2A"/>
    <w:rsid w:val="00975FF3"/>
    <w:rsid w:val="00977903"/>
    <w:rsid w:val="00977EC8"/>
    <w:rsid w:val="00980780"/>
    <w:rsid w:val="00981B47"/>
    <w:rsid w:val="00981ED3"/>
    <w:rsid w:val="00983DA0"/>
    <w:rsid w:val="00992D1E"/>
    <w:rsid w:val="00992E91"/>
    <w:rsid w:val="00992F89"/>
    <w:rsid w:val="009936D7"/>
    <w:rsid w:val="009948E3"/>
    <w:rsid w:val="00995D02"/>
    <w:rsid w:val="00995ED1"/>
    <w:rsid w:val="00996049"/>
    <w:rsid w:val="00996777"/>
    <w:rsid w:val="00997058"/>
    <w:rsid w:val="009A09FE"/>
    <w:rsid w:val="009A1141"/>
    <w:rsid w:val="009A2224"/>
    <w:rsid w:val="009A2360"/>
    <w:rsid w:val="009A2C4E"/>
    <w:rsid w:val="009A3138"/>
    <w:rsid w:val="009A321F"/>
    <w:rsid w:val="009A3A97"/>
    <w:rsid w:val="009A3D55"/>
    <w:rsid w:val="009A472F"/>
    <w:rsid w:val="009A4ECA"/>
    <w:rsid w:val="009A68C1"/>
    <w:rsid w:val="009A6A9E"/>
    <w:rsid w:val="009A766A"/>
    <w:rsid w:val="009A7A3E"/>
    <w:rsid w:val="009B2876"/>
    <w:rsid w:val="009B3665"/>
    <w:rsid w:val="009B3972"/>
    <w:rsid w:val="009B4452"/>
    <w:rsid w:val="009B48A4"/>
    <w:rsid w:val="009B7AE1"/>
    <w:rsid w:val="009C00A3"/>
    <w:rsid w:val="009C057A"/>
    <w:rsid w:val="009C22A1"/>
    <w:rsid w:val="009C330A"/>
    <w:rsid w:val="009C4606"/>
    <w:rsid w:val="009D1E5B"/>
    <w:rsid w:val="009D3A8C"/>
    <w:rsid w:val="009D481F"/>
    <w:rsid w:val="009D60B4"/>
    <w:rsid w:val="009D64C4"/>
    <w:rsid w:val="009E0D45"/>
    <w:rsid w:val="009E352A"/>
    <w:rsid w:val="009E40CB"/>
    <w:rsid w:val="009E4BFE"/>
    <w:rsid w:val="009E5160"/>
    <w:rsid w:val="009E7956"/>
    <w:rsid w:val="009F02FE"/>
    <w:rsid w:val="009F0626"/>
    <w:rsid w:val="009F0985"/>
    <w:rsid w:val="009F1089"/>
    <w:rsid w:val="009F1B84"/>
    <w:rsid w:val="009F38CA"/>
    <w:rsid w:val="009F3A13"/>
    <w:rsid w:val="009F3FD8"/>
    <w:rsid w:val="009F7105"/>
    <w:rsid w:val="009F78FD"/>
    <w:rsid w:val="009F7DCC"/>
    <w:rsid w:val="00A000AB"/>
    <w:rsid w:val="00A00BB7"/>
    <w:rsid w:val="00A01DE0"/>
    <w:rsid w:val="00A02CCF"/>
    <w:rsid w:val="00A0313F"/>
    <w:rsid w:val="00A03BC2"/>
    <w:rsid w:val="00A041C9"/>
    <w:rsid w:val="00A050FA"/>
    <w:rsid w:val="00A056EB"/>
    <w:rsid w:val="00A05976"/>
    <w:rsid w:val="00A06EC3"/>
    <w:rsid w:val="00A076DF"/>
    <w:rsid w:val="00A103AF"/>
    <w:rsid w:val="00A10D3F"/>
    <w:rsid w:val="00A1239B"/>
    <w:rsid w:val="00A1345E"/>
    <w:rsid w:val="00A14E46"/>
    <w:rsid w:val="00A157F1"/>
    <w:rsid w:val="00A21731"/>
    <w:rsid w:val="00A219B9"/>
    <w:rsid w:val="00A21A8C"/>
    <w:rsid w:val="00A22F84"/>
    <w:rsid w:val="00A2492E"/>
    <w:rsid w:val="00A24FEE"/>
    <w:rsid w:val="00A25758"/>
    <w:rsid w:val="00A26FAB"/>
    <w:rsid w:val="00A31335"/>
    <w:rsid w:val="00A319C7"/>
    <w:rsid w:val="00A326FA"/>
    <w:rsid w:val="00A33846"/>
    <w:rsid w:val="00A34891"/>
    <w:rsid w:val="00A349B9"/>
    <w:rsid w:val="00A35E18"/>
    <w:rsid w:val="00A363C2"/>
    <w:rsid w:val="00A37569"/>
    <w:rsid w:val="00A3791E"/>
    <w:rsid w:val="00A40C86"/>
    <w:rsid w:val="00A40CB4"/>
    <w:rsid w:val="00A42102"/>
    <w:rsid w:val="00A426F9"/>
    <w:rsid w:val="00A435BA"/>
    <w:rsid w:val="00A439FC"/>
    <w:rsid w:val="00A447F2"/>
    <w:rsid w:val="00A455E2"/>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7313"/>
    <w:rsid w:val="00A6018E"/>
    <w:rsid w:val="00A61F33"/>
    <w:rsid w:val="00A6282D"/>
    <w:rsid w:val="00A62D08"/>
    <w:rsid w:val="00A62FF4"/>
    <w:rsid w:val="00A64329"/>
    <w:rsid w:val="00A6467E"/>
    <w:rsid w:val="00A67496"/>
    <w:rsid w:val="00A70163"/>
    <w:rsid w:val="00A70EF3"/>
    <w:rsid w:val="00A70F3A"/>
    <w:rsid w:val="00A71547"/>
    <w:rsid w:val="00A740C7"/>
    <w:rsid w:val="00A751B4"/>
    <w:rsid w:val="00A75276"/>
    <w:rsid w:val="00A76012"/>
    <w:rsid w:val="00A76B00"/>
    <w:rsid w:val="00A76F9F"/>
    <w:rsid w:val="00A847B0"/>
    <w:rsid w:val="00A85D98"/>
    <w:rsid w:val="00A90131"/>
    <w:rsid w:val="00A907BC"/>
    <w:rsid w:val="00A90CDF"/>
    <w:rsid w:val="00A9169C"/>
    <w:rsid w:val="00A926CB"/>
    <w:rsid w:val="00A963FB"/>
    <w:rsid w:val="00A9646C"/>
    <w:rsid w:val="00A96E50"/>
    <w:rsid w:val="00A971A9"/>
    <w:rsid w:val="00A97264"/>
    <w:rsid w:val="00A97414"/>
    <w:rsid w:val="00A974C3"/>
    <w:rsid w:val="00A97DE0"/>
    <w:rsid w:val="00AA169F"/>
    <w:rsid w:val="00AA1932"/>
    <w:rsid w:val="00AA3C33"/>
    <w:rsid w:val="00AA477F"/>
    <w:rsid w:val="00AA4811"/>
    <w:rsid w:val="00AA61D8"/>
    <w:rsid w:val="00AA7902"/>
    <w:rsid w:val="00AA79EB"/>
    <w:rsid w:val="00AB0493"/>
    <w:rsid w:val="00AB080B"/>
    <w:rsid w:val="00AB0BCE"/>
    <w:rsid w:val="00AB21D5"/>
    <w:rsid w:val="00AB42A6"/>
    <w:rsid w:val="00AB452E"/>
    <w:rsid w:val="00AB6520"/>
    <w:rsid w:val="00AB6D3F"/>
    <w:rsid w:val="00AC0B28"/>
    <w:rsid w:val="00AC1605"/>
    <w:rsid w:val="00AC163E"/>
    <w:rsid w:val="00AC17D7"/>
    <w:rsid w:val="00AC1980"/>
    <w:rsid w:val="00AC1CD6"/>
    <w:rsid w:val="00AC22AC"/>
    <w:rsid w:val="00AC39A0"/>
    <w:rsid w:val="00AC48E7"/>
    <w:rsid w:val="00AC4A31"/>
    <w:rsid w:val="00AC67A1"/>
    <w:rsid w:val="00AC67C0"/>
    <w:rsid w:val="00AC7977"/>
    <w:rsid w:val="00AD01FF"/>
    <w:rsid w:val="00AD0CC5"/>
    <w:rsid w:val="00AD1F04"/>
    <w:rsid w:val="00AD2FB6"/>
    <w:rsid w:val="00AD3C99"/>
    <w:rsid w:val="00AD4644"/>
    <w:rsid w:val="00AD4AE1"/>
    <w:rsid w:val="00AD4CB4"/>
    <w:rsid w:val="00AD506E"/>
    <w:rsid w:val="00AD56A1"/>
    <w:rsid w:val="00AD5DC5"/>
    <w:rsid w:val="00AD79AF"/>
    <w:rsid w:val="00AE0D21"/>
    <w:rsid w:val="00AE1636"/>
    <w:rsid w:val="00AE16CE"/>
    <w:rsid w:val="00AE1A84"/>
    <w:rsid w:val="00AE2C45"/>
    <w:rsid w:val="00AE352C"/>
    <w:rsid w:val="00AE3E65"/>
    <w:rsid w:val="00AE4350"/>
    <w:rsid w:val="00AE656F"/>
    <w:rsid w:val="00AE794F"/>
    <w:rsid w:val="00AF3842"/>
    <w:rsid w:val="00AF3F1F"/>
    <w:rsid w:val="00AF5C5D"/>
    <w:rsid w:val="00AF627E"/>
    <w:rsid w:val="00AF7B3E"/>
    <w:rsid w:val="00B000BA"/>
    <w:rsid w:val="00B00816"/>
    <w:rsid w:val="00B00EE5"/>
    <w:rsid w:val="00B00F9B"/>
    <w:rsid w:val="00B014EB"/>
    <w:rsid w:val="00B02105"/>
    <w:rsid w:val="00B03625"/>
    <w:rsid w:val="00B06CBA"/>
    <w:rsid w:val="00B10900"/>
    <w:rsid w:val="00B11D0C"/>
    <w:rsid w:val="00B11FED"/>
    <w:rsid w:val="00B12AB4"/>
    <w:rsid w:val="00B13CFE"/>
    <w:rsid w:val="00B15BC3"/>
    <w:rsid w:val="00B17E70"/>
    <w:rsid w:val="00B20204"/>
    <w:rsid w:val="00B20C7B"/>
    <w:rsid w:val="00B20D63"/>
    <w:rsid w:val="00B20E76"/>
    <w:rsid w:val="00B21B20"/>
    <w:rsid w:val="00B22DC5"/>
    <w:rsid w:val="00B23053"/>
    <w:rsid w:val="00B2541E"/>
    <w:rsid w:val="00B2651B"/>
    <w:rsid w:val="00B2689E"/>
    <w:rsid w:val="00B27D3A"/>
    <w:rsid w:val="00B300A4"/>
    <w:rsid w:val="00B302C9"/>
    <w:rsid w:val="00B30C65"/>
    <w:rsid w:val="00B3162B"/>
    <w:rsid w:val="00B3277F"/>
    <w:rsid w:val="00B32E2D"/>
    <w:rsid w:val="00B34FF7"/>
    <w:rsid w:val="00B367AE"/>
    <w:rsid w:val="00B3721A"/>
    <w:rsid w:val="00B40613"/>
    <w:rsid w:val="00B412F8"/>
    <w:rsid w:val="00B4144F"/>
    <w:rsid w:val="00B4466B"/>
    <w:rsid w:val="00B44C4A"/>
    <w:rsid w:val="00B53D3E"/>
    <w:rsid w:val="00B55129"/>
    <w:rsid w:val="00B56B07"/>
    <w:rsid w:val="00B5725E"/>
    <w:rsid w:val="00B61990"/>
    <w:rsid w:val="00B61D66"/>
    <w:rsid w:val="00B638AD"/>
    <w:rsid w:val="00B639FA"/>
    <w:rsid w:val="00B65D67"/>
    <w:rsid w:val="00B706B3"/>
    <w:rsid w:val="00B73F31"/>
    <w:rsid w:val="00B7570F"/>
    <w:rsid w:val="00B778BF"/>
    <w:rsid w:val="00B82108"/>
    <w:rsid w:val="00B83AD7"/>
    <w:rsid w:val="00B83BE4"/>
    <w:rsid w:val="00B84400"/>
    <w:rsid w:val="00B85D99"/>
    <w:rsid w:val="00B86109"/>
    <w:rsid w:val="00B867C5"/>
    <w:rsid w:val="00B87B97"/>
    <w:rsid w:val="00B90442"/>
    <w:rsid w:val="00B905B0"/>
    <w:rsid w:val="00B927C7"/>
    <w:rsid w:val="00B93033"/>
    <w:rsid w:val="00B9319D"/>
    <w:rsid w:val="00B93E72"/>
    <w:rsid w:val="00B96C98"/>
    <w:rsid w:val="00B971A9"/>
    <w:rsid w:val="00B9764D"/>
    <w:rsid w:val="00B97A4D"/>
    <w:rsid w:val="00BA20F0"/>
    <w:rsid w:val="00BA2AFD"/>
    <w:rsid w:val="00BA3A7E"/>
    <w:rsid w:val="00BA5166"/>
    <w:rsid w:val="00BA5C78"/>
    <w:rsid w:val="00BB1AFA"/>
    <w:rsid w:val="00BB1F39"/>
    <w:rsid w:val="00BB2721"/>
    <w:rsid w:val="00BB41A8"/>
    <w:rsid w:val="00BB43AB"/>
    <w:rsid w:val="00BB5994"/>
    <w:rsid w:val="00BC12A3"/>
    <w:rsid w:val="00BC150F"/>
    <w:rsid w:val="00BC205E"/>
    <w:rsid w:val="00BC4943"/>
    <w:rsid w:val="00BC585E"/>
    <w:rsid w:val="00BC6713"/>
    <w:rsid w:val="00BC6718"/>
    <w:rsid w:val="00BC7CB8"/>
    <w:rsid w:val="00BD1D5E"/>
    <w:rsid w:val="00BD39F1"/>
    <w:rsid w:val="00BD46E0"/>
    <w:rsid w:val="00BD4C3C"/>
    <w:rsid w:val="00BD4F5D"/>
    <w:rsid w:val="00BD71C8"/>
    <w:rsid w:val="00BD771C"/>
    <w:rsid w:val="00BD791E"/>
    <w:rsid w:val="00BD7A93"/>
    <w:rsid w:val="00BD7E1A"/>
    <w:rsid w:val="00BE0841"/>
    <w:rsid w:val="00BE15E7"/>
    <w:rsid w:val="00BE180A"/>
    <w:rsid w:val="00BE19B8"/>
    <w:rsid w:val="00BE2ABF"/>
    <w:rsid w:val="00BE34CB"/>
    <w:rsid w:val="00BE45C8"/>
    <w:rsid w:val="00BE4BCF"/>
    <w:rsid w:val="00BE54FB"/>
    <w:rsid w:val="00BE788A"/>
    <w:rsid w:val="00BE78EB"/>
    <w:rsid w:val="00BE7B88"/>
    <w:rsid w:val="00BF0556"/>
    <w:rsid w:val="00BF121A"/>
    <w:rsid w:val="00BF2655"/>
    <w:rsid w:val="00BF267B"/>
    <w:rsid w:val="00BF32AC"/>
    <w:rsid w:val="00BF4C3A"/>
    <w:rsid w:val="00BF619C"/>
    <w:rsid w:val="00BF62D7"/>
    <w:rsid w:val="00BF679C"/>
    <w:rsid w:val="00BF6A48"/>
    <w:rsid w:val="00C00EAC"/>
    <w:rsid w:val="00C01583"/>
    <w:rsid w:val="00C021FE"/>
    <w:rsid w:val="00C03F4A"/>
    <w:rsid w:val="00C04A87"/>
    <w:rsid w:val="00C077B2"/>
    <w:rsid w:val="00C11802"/>
    <w:rsid w:val="00C13EF8"/>
    <w:rsid w:val="00C14C9C"/>
    <w:rsid w:val="00C1586A"/>
    <w:rsid w:val="00C16BB7"/>
    <w:rsid w:val="00C17138"/>
    <w:rsid w:val="00C21B82"/>
    <w:rsid w:val="00C24639"/>
    <w:rsid w:val="00C24B53"/>
    <w:rsid w:val="00C24E22"/>
    <w:rsid w:val="00C25547"/>
    <w:rsid w:val="00C261F8"/>
    <w:rsid w:val="00C2665A"/>
    <w:rsid w:val="00C30775"/>
    <w:rsid w:val="00C30EAF"/>
    <w:rsid w:val="00C33100"/>
    <w:rsid w:val="00C3499D"/>
    <w:rsid w:val="00C37521"/>
    <w:rsid w:val="00C414C5"/>
    <w:rsid w:val="00C43E17"/>
    <w:rsid w:val="00C450C2"/>
    <w:rsid w:val="00C500C8"/>
    <w:rsid w:val="00C504E7"/>
    <w:rsid w:val="00C51AFE"/>
    <w:rsid w:val="00C52995"/>
    <w:rsid w:val="00C53223"/>
    <w:rsid w:val="00C5325A"/>
    <w:rsid w:val="00C53B53"/>
    <w:rsid w:val="00C53BAF"/>
    <w:rsid w:val="00C53CCE"/>
    <w:rsid w:val="00C54AA6"/>
    <w:rsid w:val="00C559C1"/>
    <w:rsid w:val="00C56ECF"/>
    <w:rsid w:val="00C60530"/>
    <w:rsid w:val="00C60DF0"/>
    <w:rsid w:val="00C63328"/>
    <w:rsid w:val="00C63D87"/>
    <w:rsid w:val="00C64CE2"/>
    <w:rsid w:val="00C661E2"/>
    <w:rsid w:val="00C6664E"/>
    <w:rsid w:val="00C67AD2"/>
    <w:rsid w:val="00C70623"/>
    <w:rsid w:val="00C70CA1"/>
    <w:rsid w:val="00C7350D"/>
    <w:rsid w:val="00C748AE"/>
    <w:rsid w:val="00C749D5"/>
    <w:rsid w:val="00C74E2D"/>
    <w:rsid w:val="00C75243"/>
    <w:rsid w:val="00C75383"/>
    <w:rsid w:val="00C75525"/>
    <w:rsid w:val="00C75C94"/>
    <w:rsid w:val="00C766CA"/>
    <w:rsid w:val="00C774C0"/>
    <w:rsid w:val="00C808D5"/>
    <w:rsid w:val="00C80964"/>
    <w:rsid w:val="00C80CB7"/>
    <w:rsid w:val="00C80F5A"/>
    <w:rsid w:val="00C81992"/>
    <w:rsid w:val="00C83AC3"/>
    <w:rsid w:val="00C8464D"/>
    <w:rsid w:val="00C85C16"/>
    <w:rsid w:val="00C860F8"/>
    <w:rsid w:val="00C92863"/>
    <w:rsid w:val="00C940E9"/>
    <w:rsid w:val="00C94120"/>
    <w:rsid w:val="00C94C19"/>
    <w:rsid w:val="00C95322"/>
    <w:rsid w:val="00C95960"/>
    <w:rsid w:val="00C95E88"/>
    <w:rsid w:val="00C95EA0"/>
    <w:rsid w:val="00C96972"/>
    <w:rsid w:val="00CA13E3"/>
    <w:rsid w:val="00CA23DA"/>
    <w:rsid w:val="00CA4776"/>
    <w:rsid w:val="00CA49A6"/>
    <w:rsid w:val="00CA55E6"/>
    <w:rsid w:val="00CB086A"/>
    <w:rsid w:val="00CB1F1C"/>
    <w:rsid w:val="00CB2007"/>
    <w:rsid w:val="00CB2918"/>
    <w:rsid w:val="00CB2AA7"/>
    <w:rsid w:val="00CB4C25"/>
    <w:rsid w:val="00CB60E1"/>
    <w:rsid w:val="00CB6267"/>
    <w:rsid w:val="00CB6DFC"/>
    <w:rsid w:val="00CB732E"/>
    <w:rsid w:val="00CB7E36"/>
    <w:rsid w:val="00CC0B66"/>
    <w:rsid w:val="00CC1B9C"/>
    <w:rsid w:val="00CC27E2"/>
    <w:rsid w:val="00CC7328"/>
    <w:rsid w:val="00CC7498"/>
    <w:rsid w:val="00CC7A67"/>
    <w:rsid w:val="00CD0B47"/>
    <w:rsid w:val="00CD0BB6"/>
    <w:rsid w:val="00CD0D57"/>
    <w:rsid w:val="00CD1A71"/>
    <w:rsid w:val="00CD1FBB"/>
    <w:rsid w:val="00CD35AF"/>
    <w:rsid w:val="00CD540D"/>
    <w:rsid w:val="00CD5592"/>
    <w:rsid w:val="00CD5593"/>
    <w:rsid w:val="00CD5B18"/>
    <w:rsid w:val="00CD711F"/>
    <w:rsid w:val="00CD7169"/>
    <w:rsid w:val="00CD7CCC"/>
    <w:rsid w:val="00CE16A9"/>
    <w:rsid w:val="00CE21E5"/>
    <w:rsid w:val="00CE32FE"/>
    <w:rsid w:val="00CE341F"/>
    <w:rsid w:val="00CE39EA"/>
    <w:rsid w:val="00CE5A9C"/>
    <w:rsid w:val="00CE60A9"/>
    <w:rsid w:val="00CE6728"/>
    <w:rsid w:val="00CE7227"/>
    <w:rsid w:val="00CF22B0"/>
    <w:rsid w:val="00CF51FA"/>
    <w:rsid w:val="00CF5A0C"/>
    <w:rsid w:val="00CF7972"/>
    <w:rsid w:val="00D013EA"/>
    <w:rsid w:val="00D016B5"/>
    <w:rsid w:val="00D034F1"/>
    <w:rsid w:val="00D044D0"/>
    <w:rsid w:val="00D0580E"/>
    <w:rsid w:val="00D06186"/>
    <w:rsid w:val="00D06DB2"/>
    <w:rsid w:val="00D06DEF"/>
    <w:rsid w:val="00D105AF"/>
    <w:rsid w:val="00D11B17"/>
    <w:rsid w:val="00D11DC3"/>
    <w:rsid w:val="00D142CE"/>
    <w:rsid w:val="00D14DEA"/>
    <w:rsid w:val="00D15919"/>
    <w:rsid w:val="00D15F08"/>
    <w:rsid w:val="00D16958"/>
    <w:rsid w:val="00D17AAA"/>
    <w:rsid w:val="00D17B35"/>
    <w:rsid w:val="00D20EA4"/>
    <w:rsid w:val="00D218F8"/>
    <w:rsid w:val="00D24BE7"/>
    <w:rsid w:val="00D25100"/>
    <w:rsid w:val="00D26526"/>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FC2"/>
    <w:rsid w:val="00D42542"/>
    <w:rsid w:val="00D44EF3"/>
    <w:rsid w:val="00D459A2"/>
    <w:rsid w:val="00D4695B"/>
    <w:rsid w:val="00D47A16"/>
    <w:rsid w:val="00D51896"/>
    <w:rsid w:val="00D5283A"/>
    <w:rsid w:val="00D52F36"/>
    <w:rsid w:val="00D53C56"/>
    <w:rsid w:val="00D55716"/>
    <w:rsid w:val="00D564D3"/>
    <w:rsid w:val="00D566DA"/>
    <w:rsid w:val="00D56A9E"/>
    <w:rsid w:val="00D57082"/>
    <w:rsid w:val="00D5719F"/>
    <w:rsid w:val="00D57610"/>
    <w:rsid w:val="00D57C1E"/>
    <w:rsid w:val="00D57F15"/>
    <w:rsid w:val="00D60301"/>
    <w:rsid w:val="00D604F1"/>
    <w:rsid w:val="00D6376E"/>
    <w:rsid w:val="00D6454D"/>
    <w:rsid w:val="00D715F3"/>
    <w:rsid w:val="00D74C4B"/>
    <w:rsid w:val="00D753ED"/>
    <w:rsid w:val="00D76640"/>
    <w:rsid w:val="00D76902"/>
    <w:rsid w:val="00D803BB"/>
    <w:rsid w:val="00D83205"/>
    <w:rsid w:val="00D834ED"/>
    <w:rsid w:val="00D904E5"/>
    <w:rsid w:val="00D9078E"/>
    <w:rsid w:val="00D9454D"/>
    <w:rsid w:val="00D947BF"/>
    <w:rsid w:val="00D94B6E"/>
    <w:rsid w:val="00D967C7"/>
    <w:rsid w:val="00D96BEB"/>
    <w:rsid w:val="00D97750"/>
    <w:rsid w:val="00DA153B"/>
    <w:rsid w:val="00DA164D"/>
    <w:rsid w:val="00DA2254"/>
    <w:rsid w:val="00DA33D0"/>
    <w:rsid w:val="00DA363C"/>
    <w:rsid w:val="00DA3B70"/>
    <w:rsid w:val="00DA4CEF"/>
    <w:rsid w:val="00DA57D4"/>
    <w:rsid w:val="00DA7672"/>
    <w:rsid w:val="00DB2190"/>
    <w:rsid w:val="00DB317A"/>
    <w:rsid w:val="00DB4793"/>
    <w:rsid w:val="00DB761A"/>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36A"/>
    <w:rsid w:val="00DE17DD"/>
    <w:rsid w:val="00DE2D26"/>
    <w:rsid w:val="00DE38EA"/>
    <w:rsid w:val="00DE50C1"/>
    <w:rsid w:val="00DE54E3"/>
    <w:rsid w:val="00DE6023"/>
    <w:rsid w:val="00DE6B0E"/>
    <w:rsid w:val="00DE6D90"/>
    <w:rsid w:val="00DE76E1"/>
    <w:rsid w:val="00DF002F"/>
    <w:rsid w:val="00DF035F"/>
    <w:rsid w:val="00DF16D5"/>
    <w:rsid w:val="00DF314C"/>
    <w:rsid w:val="00DF34B4"/>
    <w:rsid w:val="00DF3EBF"/>
    <w:rsid w:val="00DF4491"/>
    <w:rsid w:val="00DF665D"/>
    <w:rsid w:val="00DF668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546B"/>
    <w:rsid w:val="00E079ED"/>
    <w:rsid w:val="00E103FE"/>
    <w:rsid w:val="00E11071"/>
    <w:rsid w:val="00E11133"/>
    <w:rsid w:val="00E11C51"/>
    <w:rsid w:val="00E11E1A"/>
    <w:rsid w:val="00E12F36"/>
    <w:rsid w:val="00E12FAA"/>
    <w:rsid w:val="00E14106"/>
    <w:rsid w:val="00E15250"/>
    <w:rsid w:val="00E156F4"/>
    <w:rsid w:val="00E16C22"/>
    <w:rsid w:val="00E16EAA"/>
    <w:rsid w:val="00E212F0"/>
    <w:rsid w:val="00E258E6"/>
    <w:rsid w:val="00E259A2"/>
    <w:rsid w:val="00E25CEE"/>
    <w:rsid w:val="00E26C31"/>
    <w:rsid w:val="00E2750D"/>
    <w:rsid w:val="00E32427"/>
    <w:rsid w:val="00E366EE"/>
    <w:rsid w:val="00E417DE"/>
    <w:rsid w:val="00E42D23"/>
    <w:rsid w:val="00E42F9B"/>
    <w:rsid w:val="00E4491D"/>
    <w:rsid w:val="00E44E7C"/>
    <w:rsid w:val="00E467D9"/>
    <w:rsid w:val="00E47131"/>
    <w:rsid w:val="00E5304E"/>
    <w:rsid w:val="00E534E5"/>
    <w:rsid w:val="00E5569D"/>
    <w:rsid w:val="00E55BB7"/>
    <w:rsid w:val="00E55D71"/>
    <w:rsid w:val="00E562E5"/>
    <w:rsid w:val="00E56D9E"/>
    <w:rsid w:val="00E579FB"/>
    <w:rsid w:val="00E6068E"/>
    <w:rsid w:val="00E60EAA"/>
    <w:rsid w:val="00E61A2F"/>
    <w:rsid w:val="00E61A4E"/>
    <w:rsid w:val="00E61B79"/>
    <w:rsid w:val="00E62282"/>
    <w:rsid w:val="00E63421"/>
    <w:rsid w:val="00E6419D"/>
    <w:rsid w:val="00E646C3"/>
    <w:rsid w:val="00E65D2D"/>
    <w:rsid w:val="00E67BC5"/>
    <w:rsid w:val="00E67FDB"/>
    <w:rsid w:val="00E7016C"/>
    <w:rsid w:val="00E716A2"/>
    <w:rsid w:val="00E72DBF"/>
    <w:rsid w:val="00E73CAF"/>
    <w:rsid w:val="00E74A8A"/>
    <w:rsid w:val="00E81E94"/>
    <w:rsid w:val="00E81F87"/>
    <w:rsid w:val="00E82451"/>
    <w:rsid w:val="00E82607"/>
    <w:rsid w:val="00E84BBA"/>
    <w:rsid w:val="00E84E79"/>
    <w:rsid w:val="00E8532D"/>
    <w:rsid w:val="00E862F2"/>
    <w:rsid w:val="00E904A7"/>
    <w:rsid w:val="00E90DE0"/>
    <w:rsid w:val="00E92ADE"/>
    <w:rsid w:val="00E9581D"/>
    <w:rsid w:val="00E95973"/>
    <w:rsid w:val="00E978A0"/>
    <w:rsid w:val="00EA31C2"/>
    <w:rsid w:val="00EA4B20"/>
    <w:rsid w:val="00EA658A"/>
    <w:rsid w:val="00EB04A0"/>
    <w:rsid w:val="00EB054B"/>
    <w:rsid w:val="00EB2792"/>
    <w:rsid w:val="00EB55A8"/>
    <w:rsid w:val="00EB6263"/>
    <w:rsid w:val="00EB62F0"/>
    <w:rsid w:val="00EB7551"/>
    <w:rsid w:val="00EB7C7C"/>
    <w:rsid w:val="00EB7F14"/>
    <w:rsid w:val="00EC2CF9"/>
    <w:rsid w:val="00EC2E14"/>
    <w:rsid w:val="00ED0A27"/>
    <w:rsid w:val="00ED0AA7"/>
    <w:rsid w:val="00ED0D9B"/>
    <w:rsid w:val="00ED2EDD"/>
    <w:rsid w:val="00ED3E37"/>
    <w:rsid w:val="00ED7FBA"/>
    <w:rsid w:val="00EE2EA3"/>
    <w:rsid w:val="00EE5DDE"/>
    <w:rsid w:val="00EE6490"/>
    <w:rsid w:val="00EE64FE"/>
    <w:rsid w:val="00EE6DC4"/>
    <w:rsid w:val="00EF339A"/>
    <w:rsid w:val="00EF3A5B"/>
    <w:rsid w:val="00EF59F4"/>
    <w:rsid w:val="00EF6183"/>
    <w:rsid w:val="00EF6DE4"/>
    <w:rsid w:val="00EF73A7"/>
    <w:rsid w:val="00F00678"/>
    <w:rsid w:val="00F0129A"/>
    <w:rsid w:val="00F01516"/>
    <w:rsid w:val="00F0187C"/>
    <w:rsid w:val="00F01E1A"/>
    <w:rsid w:val="00F01FF2"/>
    <w:rsid w:val="00F047C4"/>
    <w:rsid w:val="00F04C57"/>
    <w:rsid w:val="00F04FF7"/>
    <w:rsid w:val="00F060A8"/>
    <w:rsid w:val="00F06C2A"/>
    <w:rsid w:val="00F11494"/>
    <w:rsid w:val="00F1175A"/>
    <w:rsid w:val="00F11B18"/>
    <w:rsid w:val="00F14CEC"/>
    <w:rsid w:val="00F15C00"/>
    <w:rsid w:val="00F15E15"/>
    <w:rsid w:val="00F1611F"/>
    <w:rsid w:val="00F16AC6"/>
    <w:rsid w:val="00F20C8B"/>
    <w:rsid w:val="00F2242C"/>
    <w:rsid w:val="00F2438C"/>
    <w:rsid w:val="00F24B9F"/>
    <w:rsid w:val="00F25F2C"/>
    <w:rsid w:val="00F27033"/>
    <w:rsid w:val="00F270FD"/>
    <w:rsid w:val="00F2749D"/>
    <w:rsid w:val="00F27BC0"/>
    <w:rsid w:val="00F30D47"/>
    <w:rsid w:val="00F317D6"/>
    <w:rsid w:val="00F3201D"/>
    <w:rsid w:val="00F329FC"/>
    <w:rsid w:val="00F34DB3"/>
    <w:rsid w:val="00F400C1"/>
    <w:rsid w:val="00F40135"/>
    <w:rsid w:val="00F421CB"/>
    <w:rsid w:val="00F436E6"/>
    <w:rsid w:val="00F447F6"/>
    <w:rsid w:val="00F452CA"/>
    <w:rsid w:val="00F45AAE"/>
    <w:rsid w:val="00F47712"/>
    <w:rsid w:val="00F51F96"/>
    <w:rsid w:val="00F52711"/>
    <w:rsid w:val="00F54189"/>
    <w:rsid w:val="00F54503"/>
    <w:rsid w:val="00F5473B"/>
    <w:rsid w:val="00F54E2D"/>
    <w:rsid w:val="00F56037"/>
    <w:rsid w:val="00F56D20"/>
    <w:rsid w:val="00F57129"/>
    <w:rsid w:val="00F60122"/>
    <w:rsid w:val="00F60C3A"/>
    <w:rsid w:val="00F60DCA"/>
    <w:rsid w:val="00F60F81"/>
    <w:rsid w:val="00F610A1"/>
    <w:rsid w:val="00F614CA"/>
    <w:rsid w:val="00F6284B"/>
    <w:rsid w:val="00F62C72"/>
    <w:rsid w:val="00F63624"/>
    <w:rsid w:val="00F6679D"/>
    <w:rsid w:val="00F66822"/>
    <w:rsid w:val="00F70B70"/>
    <w:rsid w:val="00F70D48"/>
    <w:rsid w:val="00F71E2D"/>
    <w:rsid w:val="00F71E77"/>
    <w:rsid w:val="00F71FA8"/>
    <w:rsid w:val="00F7284B"/>
    <w:rsid w:val="00F7527C"/>
    <w:rsid w:val="00F80131"/>
    <w:rsid w:val="00F811F4"/>
    <w:rsid w:val="00F822AD"/>
    <w:rsid w:val="00F82C31"/>
    <w:rsid w:val="00F84679"/>
    <w:rsid w:val="00F85F5F"/>
    <w:rsid w:val="00F870FA"/>
    <w:rsid w:val="00F8732D"/>
    <w:rsid w:val="00F87BC6"/>
    <w:rsid w:val="00F906FA"/>
    <w:rsid w:val="00F90850"/>
    <w:rsid w:val="00F90FEC"/>
    <w:rsid w:val="00F91301"/>
    <w:rsid w:val="00F9197A"/>
    <w:rsid w:val="00F92A2E"/>
    <w:rsid w:val="00F92C05"/>
    <w:rsid w:val="00F95161"/>
    <w:rsid w:val="00F96B3F"/>
    <w:rsid w:val="00F96E8B"/>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43DE"/>
    <w:rsid w:val="00FB4C51"/>
    <w:rsid w:val="00FB4DB2"/>
    <w:rsid w:val="00FB630C"/>
    <w:rsid w:val="00FB7B46"/>
    <w:rsid w:val="00FC0C10"/>
    <w:rsid w:val="00FC0CE2"/>
    <w:rsid w:val="00FC0F63"/>
    <w:rsid w:val="00FC17F8"/>
    <w:rsid w:val="00FC50B0"/>
    <w:rsid w:val="00FC7555"/>
    <w:rsid w:val="00FD04D2"/>
    <w:rsid w:val="00FD1458"/>
    <w:rsid w:val="00FD2938"/>
    <w:rsid w:val="00FD2942"/>
    <w:rsid w:val="00FD3171"/>
    <w:rsid w:val="00FD3F34"/>
    <w:rsid w:val="00FD4224"/>
    <w:rsid w:val="00FD4CBE"/>
    <w:rsid w:val="00FD5AF1"/>
    <w:rsid w:val="00FE10A7"/>
    <w:rsid w:val="00FE1336"/>
    <w:rsid w:val="00FE19D6"/>
    <w:rsid w:val="00FE233C"/>
    <w:rsid w:val="00FE3527"/>
    <w:rsid w:val="00FE3986"/>
    <w:rsid w:val="00FE3BCE"/>
    <w:rsid w:val="00FE4B6A"/>
    <w:rsid w:val="00FE4F3F"/>
    <w:rsid w:val="00FE5BC2"/>
    <w:rsid w:val="00FF1DBD"/>
    <w:rsid w:val="00FF2A3F"/>
    <w:rsid w:val="00FF3842"/>
    <w:rsid w:val="00FF4328"/>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CD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A740C7"/>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71CC347-5090-47CF-91B8-6DE5140CD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3.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2862</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2022-09-01T09:24:00Z</dcterms:created>
  <dcterms:modified xsi:type="dcterms:W3CDTF">2022-09-03T16:33:00Z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ies>
</file>