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90F5991" w14:textId="77777777" w:rsidTr="00387CD4">
        <w:trPr>
          <w:trHeight w:hRule="exact" w:val="851"/>
        </w:trPr>
        <w:tc>
          <w:tcPr>
            <w:tcW w:w="142" w:type="dxa"/>
            <w:tcBorders>
              <w:bottom w:val="single" w:sz="4" w:space="0" w:color="auto"/>
            </w:tcBorders>
          </w:tcPr>
          <w:p w14:paraId="36C2C301" w14:textId="77777777" w:rsidR="002D5AAC" w:rsidRDefault="002D5AAC" w:rsidP="0084511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BFDAB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336D17C" w14:textId="23599253" w:rsidR="002D5AAC" w:rsidRDefault="00845113" w:rsidP="00845113">
            <w:pPr>
              <w:jc w:val="right"/>
            </w:pPr>
            <w:r w:rsidRPr="00845113">
              <w:rPr>
                <w:sz w:val="40"/>
              </w:rPr>
              <w:t>ECE</w:t>
            </w:r>
            <w:r>
              <w:t>/TRANS/WP.29/2022/125</w:t>
            </w:r>
          </w:p>
        </w:tc>
      </w:tr>
      <w:tr w:rsidR="002D5AAC" w14:paraId="1C3C93A9" w14:textId="77777777" w:rsidTr="00387CD4">
        <w:trPr>
          <w:trHeight w:hRule="exact" w:val="2835"/>
        </w:trPr>
        <w:tc>
          <w:tcPr>
            <w:tcW w:w="1280" w:type="dxa"/>
            <w:gridSpan w:val="2"/>
            <w:tcBorders>
              <w:top w:val="single" w:sz="4" w:space="0" w:color="auto"/>
              <w:bottom w:val="single" w:sz="12" w:space="0" w:color="auto"/>
            </w:tcBorders>
          </w:tcPr>
          <w:p w14:paraId="2CEBC926" w14:textId="77777777" w:rsidR="002D5AAC" w:rsidRDefault="002E5067" w:rsidP="00387CD4">
            <w:pPr>
              <w:spacing w:before="120"/>
              <w:jc w:val="center"/>
            </w:pPr>
            <w:r>
              <w:rPr>
                <w:noProof/>
                <w:lang w:val="fr-CH" w:eastAsia="fr-CH"/>
              </w:rPr>
              <w:drawing>
                <wp:inline distT="0" distB="0" distL="0" distR="0" wp14:anchorId="7CBA8D80" wp14:editId="1BD36A0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C90767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B6345D5" w14:textId="77777777" w:rsidR="002D5AAC" w:rsidRDefault="00845113" w:rsidP="00387CD4">
            <w:pPr>
              <w:spacing w:before="240"/>
              <w:rPr>
                <w:lang w:val="en-US"/>
              </w:rPr>
            </w:pPr>
            <w:r>
              <w:rPr>
                <w:lang w:val="en-US"/>
              </w:rPr>
              <w:t>Distr.: General</w:t>
            </w:r>
          </w:p>
          <w:p w14:paraId="2CE294CA" w14:textId="77777777" w:rsidR="00845113" w:rsidRDefault="00845113" w:rsidP="00845113">
            <w:pPr>
              <w:spacing w:line="240" w:lineRule="exact"/>
              <w:rPr>
                <w:lang w:val="en-US"/>
              </w:rPr>
            </w:pPr>
            <w:r>
              <w:rPr>
                <w:lang w:val="en-US"/>
              </w:rPr>
              <w:t>29 August 2022</w:t>
            </w:r>
          </w:p>
          <w:p w14:paraId="2A857149" w14:textId="77777777" w:rsidR="00845113" w:rsidRDefault="00845113" w:rsidP="00845113">
            <w:pPr>
              <w:spacing w:line="240" w:lineRule="exact"/>
              <w:rPr>
                <w:lang w:val="en-US"/>
              </w:rPr>
            </w:pPr>
            <w:r>
              <w:rPr>
                <w:lang w:val="en-US"/>
              </w:rPr>
              <w:t>Russian</w:t>
            </w:r>
          </w:p>
          <w:p w14:paraId="7D1EA8BF" w14:textId="30CB37A6" w:rsidR="00845113" w:rsidRPr="008D53B6" w:rsidRDefault="00845113" w:rsidP="00845113">
            <w:pPr>
              <w:spacing w:line="240" w:lineRule="exact"/>
              <w:rPr>
                <w:lang w:val="en-US"/>
              </w:rPr>
            </w:pPr>
            <w:r>
              <w:rPr>
                <w:lang w:val="en-US"/>
              </w:rPr>
              <w:t>Original: English</w:t>
            </w:r>
          </w:p>
        </w:tc>
      </w:tr>
    </w:tbl>
    <w:p w14:paraId="5AF9800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B12FEF0" w14:textId="77777777" w:rsidR="00845113" w:rsidRPr="00845113" w:rsidRDefault="00845113" w:rsidP="00845113">
      <w:pPr>
        <w:spacing w:before="120"/>
        <w:rPr>
          <w:rFonts w:asciiTheme="majorBidi" w:hAnsiTheme="majorBidi" w:cstheme="majorBidi"/>
          <w:sz w:val="36"/>
          <w:szCs w:val="36"/>
        </w:rPr>
      </w:pPr>
      <w:r w:rsidRPr="00845113">
        <w:rPr>
          <w:sz w:val="24"/>
          <w:szCs w:val="28"/>
        </w:rPr>
        <w:t>Комитет по внутреннему транспорту</w:t>
      </w:r>
    </w:p>
    <w:p w14:paraId="42CAF1B6" w14:textId="6E4E8320" w:rsidR="00845113" w:rsidRPr="00845113" w:rsidRDefault="00845113" w:rsidP="00845113">
      <w:pPr>
        <w:spacing w:before="120"/>
        <w:rPr>
          <w:rFonts w:asciiTheme="majorBidi" w:hAnsiTheme="majorBidi" w:cstheme="majorBidi"/>
          <w:b/>
          <w:sz w:val="32"/>
          <w:szCs w:val="32"/>
        </w:rPr>
      </w:pPr>
      <w:r w:rsidRPr="00845113">
        <w:rPr>
          <w:b/>
          <w:bCs/>
          <w:sz w:val="24"/>
          <w:szCs w:val="28"/>
        </w:rPr>
        <w:t xml:space="preserve">Всемирный форум для согласования правил </w:t>
      </w:r>
      <w:r>
        <w:rPr>
          <w:b/>
          <w:bCs/>
          <w:sz w:val="24"/>
          <w:szCs w:val="28"/>
        </w:rPr>
        <w:br/>
      </w:r>
      <w:r w:rsidRPr="00845113">
        <w:rPr>
          <w:b/>
          <w:bCs/>
          <w:sz w:val="24"/>
          <w:szCs w:val="28"/>
        </w:rPr>
        <w:t>в области транспортных средств</w:t>
      </w:r>
    </w:p>
    <w:p w14:paraId="7EA7B99E" w14:textId="77777777" w:rsidR="00845113" w:rsidRPr="006E4C46" w:rsidRDefault="00845113" w:rsidP="00845113">
      <w:pPr>
        <w:tabs>
          <w:tab w:val="center" w:pos="4819"/>
        </w:tabs>
        <w:spacing w:before="120"/>
        <w:rPr>
          <w:b/>
        </w:rPr>
      </w:pPr>
      <w:r>
        <w:rPr>
          <w:b/>
          <w:bCs/>
        </w:rPr>
        <w:t>Сто восемьдесят восьмая сессия</w:t>
      </w:r>
    </w:p>
    <w:p w14:paraId="0388CED3" w14:textId="2A6FEF50" w:rsidR="00845113" w:rsidRPr="006E4C46" w:rsidRDefault="00845113" w:rsidP="00845113">
      <w:r>
        <w:t>Женева, 14</w:t>
      </w:r>
      <w:r>
        <w:rPr>
          <w:lang w:val="fr-CH"/>
        </w:rPr>
        <w:t>–</w:t>
      </w:r>
      <w:r>
        <w:t>16 ноября 2022 года</w:t>
      </w:r>
    </w:p>
    <w:p w14:paraId="327321D6" w14:textId="77777777" w:rsidR="00845113" w:rsidRPr="006E4C46" w:rsidRDefault="00845113" w:rsidP="00845113">
      <w:r>
        <w:t>Пункт 4.7.10 предварительной повестки дня</w:t>
      </w:r>
    </w:p>
    <w:p w14:paraId="05E5D687" w14:textId="77777777" w:rsidR="00845113" w:rsidRDefault="00845113" w:rsidP="00845113">
      <w:pPr>
        <w:rPr>
          <w:b/>
          <w:bCs/>
        </w:rPr>
      </w:pPr>
      <w:r>
        <w:rPr>
          <w:b/>
          <w:bCs/>
        </w:rPr>
        <w:t xml:space="preserve">Соглашение 1958 года: </w:t>
      </w:r>
    </w:p>
    <w:p w14:paraId="5D63ACF8" w14:textId="233C9034" w:rsidR="00845113" w:rsidRPr="002B63F7" w:rsidRDefault="00845113" w:rsidP="00845113">
      <w:pPr>
        <w:rPr>
          <w:b/>
          <w:bCs/>
        </w:rPr>
      </w:pPr>
      <w:r>
        <w:rPr>
          <w:b/>
          <w:bCs/>
        </w:rPr>
        <w:t xml:space="preserve">Рассмотрение проектов поправок к действующим </w:t>
      </w:r>
      <w:r>
        <w:rPr>
          <w:b/>
          <w:bCs/>
        </w:rPr>
        <w:br/>
      </w:r>
      <w:r>
        <w:rPr>
          <w:b/>
          <w:bCs/>
        </w:rPr>
        <w:t>правилам ООН, представленных GRSG</w:t>
      </w:r>
      <w:r w:rsidRPr="002B63F7">
        <w:rPr>
          <w:rFonts w:asciiTheme="majorBidi" w:hAnsiTheme="majorBidi" w:cstheme="majorBidi"/>
          <w:b/>
          <w:sz w:val="28"/>
          <w:szCs w:val="28"/>
        </w:rPr>
        <w:t xml:space="preserve"> </w:t>
      </w:r>
    </w:p>
    <w:p w14:paraId="53EF7B36" w14:textId="6574E0F2" w:rsidR="00845113" w:rsidRPr="00B04F26" w:rsidRDefault="00845113" w:rsidP="00845113">
      <w:pPr>
        <w:pStyle w:val="HChG"/>
      </w:pPr>
      <w:r w:rsidRPr="002B63F7">
        <w:tab/>
      </w:r>
      <w:r w:rsidRPr="002B63F7">
        <w:tab/>
      </w:r>
      <w:r w:rsidRPr="002B63F7">
        <w:tab/>
      </w:r>
      <w:r>
        <w:rPr>
          <w:bCs/>
        </w:rPr>
        <w:t>Предложение</w:t>
      </w:r>
      <w:r w:rsidRPr="00B04F26">
        <w:rPr>
          <w:bCs/>
        </w:rPr>
        <w:t xml:space="preserve"> </w:t>
      </w:r>
      <w:r>
        <w:rPr>
          <w:bCs/>
        </w:rPr>
        <w:t>по</w:t>
      </w:r>
      <w:r w:rsidRPr="00B04F26">
        <w:rPr>
          <w:bCs/>
        </w:rPr>
        <w:t xml:space="preserve"> </w:t>
      </w:r>
      <w:r>
        <w:rPr>
          <w:bCs/>
        </w:rPr>
        <w:t xml:space="preserve">части </w:t>
      </w:r>
      <w:r w:rsidRPr="007C2755">
        <w:t>II</w:t>
      </w:r>
      <w:r>
        <w:rPr>
          <w:bCs/>
        </w:rPr>
        <w:t xml:space="preserve"> дополнения</w:t>
      </w:r>
      <w:r w:rsidRPr="00B04F26">
        <w:rPr>
          <w:bCs/>
        </w:rPr>
        <w:t xml:space="preserve"> 2 </w:t>
      </w:r>
      <w:r>
        <w:rPr>
          <w:bCs/>
        </w:rPr>
        <w:br/>
      </w:r>
      <w:r>
        <w:rPr>
          <w:bCs/>
        </w:rPr>
        <w:t>к</w:t>
      </w:r>
      <w:r w:rsidRPr="00B04F26">
        <w:rPr>
          <w:bCs/>
        </w:rPr>
        <w:t xml:space="preserve"> </w:t>
      </w:r>
      <w:r>
        <w:rPr>
          <w:bCs/>
        </w:rPr>
        <w:t>Правилам</w:t>
      </w:r>
      <w:r w:rsidRPr="00B04F26">
        <w:rPr>
          <w:bCs/>
        </w:rPr>
        <w:t xml:space="preserve"> № 15</w:t>
      </w:r>
      <w:r>
        <w:rPr>
          <w:bCs/>
        </w:rPr>
        <w:t>9</w:t>
      </w:r>
      <w:r w:rsidRPr="00B04F26">
        <w:rPr>
          <w:bCs/>
        </w:rPr>
        <w:t xml:space="preserve"> </w:t>
      </w:r>
      <w:r>
        <w:rPr>
          <w:bCs/>
        </w:rPr>
        <w:t>ООН</w:t>
      </w:r>
      <w:r w:rsidRPr="00B04F26">
        <w:rPr>
          <w:bCs/>
        </w:rPr>
        <w:t xml:space="preserve"> </w:t>
      </w:r>
      <w:r w:rsidRPr="00B04F26">
        <w:t>(</w:t>
      </w:r>
      <w:r w:rsidRPr="00617A7C">
        <w:rPr>
          <w:color w:val="333333"/>
          <w:szCs w:val="28"/>
        </w:rPr>
        <w:t>поле обзора водителя спереди</w:t>
      </w:r>
      <w:r w:rsidRPr="00B04F26">
        <w:t>)</w:t>
      </w:r>
    </w:p>
    <w:p w14:paraId="2556ADA5" w14:textId="77777777" w:rsidR="00845113" w:rsidRPr="002B63F7" w:rsidRDefault="00845113" w:rsidP="00845113">
      <w:pPr>
        <w:pStyle w:val="H1G"/>
      </w:pPr>
      <w:r w:rsidRPr="00617A7C">
        <w:tab/>
      </w:r>
      <w:r w:rsidRPr="00617A7C">
        <w:tab/>
      </w:r>
      <w:bookmarkStart w:id="0" w:name="_Hlk113114469"/>
      <w:r>
        <w:rPr>
          <w:bCs/>
        </w:rPr>
        <w:t>Представлено Рабочей группой по общим предписаниям, касающимся безопасности</w:t>
      </w:r>
      <w:bookmarkEnd w:id="0"/>
      <w:r w:rsidRPr="00845113">
        <w:rPr>
          <w:rStyle w:val="aa"/>
          <w:b w:val="0"/>
          <w:bCs/>
          <w:sz w:val="20"/>
          <w:vertAlign w:val="baseline"/>
        </w:rPr>
        <w:footnoteReference w:customMarkFollows="1" w:id="1"/>
        <w:t>*</w:t>
      </w:r>
    </w:p>
    <w:p w14:paraId="0950636B" w14:textId="3B9F65AF" w:rsidR="00845113" w:rsidRPr="002B63F7" w:rsidRDefault="00845113" w:rsidP="00845113">
      <w:pPr>
        <w:pStyle w:val="SingleTxtG"/>
        <w:ind w:firstLine="567"/>
        <w:rPr>
          <w:rFonts w:asciiTheme="majorBidi" w:hAnsiTheme="majorBidi" w:cstheme="majorBidi"/>
        </w:rPr>
      </w:pPr>
      <w:r>
        <w:t>Воспроизведенный ниже текст был принят Рабочей группой по общим предписаниям, касающимся безопасности (GRSG), на ее сто двадцать третьей сессии (ECE/TRANS/WP.29/GRSG/102, п. 23).</w:t>
      </w:r>
      <w:r w:rsidRPr="002B63F7">
        <w:t xml:space="preserve"> </w:t>
      </w:r>
      <w:r>
        <w:t>В его основу положен документ GRSG</w:t>
      </w:r>
      <w:r w:rsidRPr="002B63F7">
        <w:t>-</w:t>
      </w:r>
      <w:proofErr w:type="gramStart"/>
      <w:r w:rsidRPr="002B63F7">
        <w:t>123-32</w:t>
      </w:r>
      <w:proofErr w:type="gramEnd"/>
      <w:r>
        <w:t xml:space="preserve">, воспроизведенный в приложении V к докладу.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ноябре </w:t>
      </w:r>
      <w:r>
        <w:br/>
      </w:r>
      <w:r>
        <w:t>2022 года</w:t>
      </w:r>
      <w:r w:rsidRPr="002B63F7">
        <w:rPr>
          <w:rFonts w:asciiTheme="majorBidi" w:hAnsiTheme="majorBidi" w:cstheme="majorBidi"/>
        </w:rPr>
        <w:t>.</w:t>
      </w:r>
      <w:r w:rsidRPr="002B63F7">
        <w:rPr>
          <w:rFonts w:asciiTheme="majorBidi" w:hAnsiTheme="majorBidi" w:cstheme="majorBidi"/>
        </w:rPr>
        <w:br w:type="page"/>
      </w:r>
    </w:p>
    <w:p w14:paraId="6C02B67E" w14:textId="3BF914AA" w:rsidR="00845113" w:rsidRPr="00224CC6" w:rsidRDefault="00845113" w:rsidP="00845113">
      <w:pPr>
        <w:pStyle w:val="SingleTxtG"/>
      </w:pPr>
      <w:r w:rsidRPr="00617A7C">
        <w:rPr>
          <w:i/>
          <w:iCs/>
        </w:rPr>
        <w:lastRenderedPageBreak/>
        <w:t>Пункты</w:t>
      </w:r>
      <w:r w:rsidRPr="00224CC6">
        <w:rPr>
          <w:i/>
          <w:iCs/>
        </w:rPr>
        <w:t xml:space="preserve"> 6.6.2</w:t>
      </w:r>
      <w:r w:rsidRPr="00845113">
        <w:rPr>
          <w:i/>
          <w:iCs/>
        </w:rPr>
        <w:t>–</w:t>
      </w:r>
      <w:r w:rsidRPr="00224CC6">
        <w:rPr>
          <w:i/>
          <w:iCs/>
        </w:rPr>
        <w:t>6.6.3</w:t>
      </w:r>
      <w:r w:rsidRPr="00224CC6">
        <w:t xml:space="preserve"> </w:t>
      </w:r>
      <w:r w:rsidRPr="00617A7C">
        <w:t>изменить</w:t>
      </w:r>
      <w:r w:rsidRPr="00224CC6">
        <w:t xml:space="preserve"> </w:t>
      </w:r>
      <w:r w:rsidRPr="00617A7C">
        <w:t>следующим</w:t>
      </w:r>
      <w:r w:rsidRPr="00224CC6">
        <w:t xml:space="preserve"> </w:t>
      </w:r>
      <w:r w:rsidRPr="00617A7C">
        <w:t>образом</w:t>
      </w:r>
      <w:r w:rsidRPr="00224CC6">
        <w:t>:</w:t>
      </w:r>
    </w:p>
    <w:p w14:paraId="3F1FE993" w14:textId="467FFCD0" w:rsidR="00845113" w:rsidRPr="00617A7C" w:rsidRDefault="00845113" w:rsidP="00845113">
      <w:pPr>
        <w:pStyle w:val="SingleTxtG"/>
        <w:ind w:left="2268" w:hanging="1134"/>
        <w:rPr>
          <w:color w:val="333333"/>
          <w:shd w:val="clear" w:color="auto" w:fill="FFFFFF"/>
        </w:rPr>
      </w:pPr>
      <w:r w:rsidRPr="00617A7C">
        <w:t>«6.6.2</w:t>
      </w:r>
      <w:r w:rsidRPr="00617A7C">
        <w:tab/>
      </w:r>
      <w:r>
        <w:tab/>
      </w:r>
      <w:r w:rsidRPr="00617A7C">
        <w:rPr>
          <w:color w:val="333333"/>
          <w:shd w:val="clear" w:color="auto" w:fill="FFFFFF"/>
        </w:rPr>
        <w:t>Перед началом движения в коридоре торможения испытуемое транспортное средство разгоняют по прямой до достижения им постоянной скорости 10</w:t>
      </w:r>
      <w:r>
        <w:rPr>
          <w:color w:val="333333"/>
          <w:shd w:val="clear" w:color="auto" w:fill="FFFFFF"/>
          <w:lang w:val="fr-CH"/>
        </w:rPr>
        <w:t> </w:t>
      </w:r>
      <w:r w:rsidRPr="00617A7C">
        <w:rPr>
          <w:color w:val="333333"/>
          <w:shd w:val="clear" w:color="auto" w:fill="FFFFFF"/>
        </w:rPr>
        <w:t>+0/–2</w:t>
      </w:r>
      <w:r>
        <w:rPr>
          <w:color w:val="333333"/>
          <w:shd w:val="clear" w:color="auto" w:fill="FFFFFF"/>
          <w:lang w:val="fr-CH"/>
        </w:rPr>
        <w:t> </w:t>
      </w:r>
      <w:r w:rsidRPr="00617A7C">
        <w:rPr>
          <w:color w:val="333333"/>
          <w:shd w:val="clear" w:color="auto" w:fill="FFFFFF"/>
        </w:rPr>
        <w:t>км/ч. Эта постоянная скорость испытуемого транспортного средства поддерживается до тех пор, пока его передняя часть не пересечет плоскость срабатывания тормозов (</w:t>
      </w:r>
      <w:proofErr w:type="spellStart"/>
      <w:r w:rsidRPr="00617A7C">
        <w:rPr>
          <w:color w:val="333333"/>
          <w:shd w:val="clear" w:color="auto" w:fill="FFFFFF"/>
        </w:rPr>
        <w:t>p</w:t>
      </w:r>
      <w:r w:rsidRPr="00617A7C">
        <w:rPr>
          <w:color w:val="333333"/>
          <w:shd w:val="clear" w:color="auto" w:fill="FFFFFF"/>
          <w:vertAlign w:val="subscript"/>
        </w:rPr>
        <w:t>brake</w:t>
      </w:r>
      <w:proofErr w:type="spellEnd"/>
      <w:r w:rsidRPr="00617A7C">
        <w:rPr>
          <w:color w:val="333333"/>
          <w:shd w:val="clear" w:color="auto" w:fill="FFFFFF"/>
        </w:rPr>
        <w:t>), показанную на рис. 2 добавления 1, после чего транспортное средство осуществляет торможение до полной остановки, так чтобы его передняя часть находилась на плоскости остановки (</w:t>
      </w:r>
      <w:proofErr w:type="spellStart"/>
      <w:r w:rsidRPr="00617A7C">
        <w:rPr>
          <w:color w:val="333333"/>
          <w:shd w:val="clear" w:color="auto" w:fill="FFFFFF"/>
        </w:rPr>
        <w:t>p</w:t>
      </w:r>
      <w:r w:rsidRPr="00617A7C">
        <w:rPr>
          <w:color w:val="333333"/>
          <w:shd w:val="clear" w:color="auto" w:fill="FFFFFF"/>
          <w:vertAlign w:val="subscript"/>
        </w:rPr>
        <w:t>stop</w:t>
      </w:r>
      <w:proofErr w:type="spellEnd"/>
      <w:r w:rsidRPr="00617A7C">
        <w:rPr>
          <w:color w:val="333333"/>
          <w:shd w:val="clear" w:color="auto" w:fill="FFFFFF"/>
        </w:rPr>
        <w:t>). Испытуемое транспортное средство считается остановившимся, когда его движение прекратилось и либо оно больше не находится в режиме движения вперед, либо в его коробке передач не выбрана передача переднего хода.</w:t>
      </w:r>
    </w:p>
    <w:p w14:paraId="46507229" w14:textId="2BB7D556" w:rsidR="00845113" w:rsidRPr="00617A7C" w:rsidRDefault="00845113" w:rsidP="00845113">
      <w:pPr>
        <w:pStyle w:val="SingleTxtG"/>
        <w:ind w:left="2268" w:hanging="1134"/>
        <w:rPr>
          <w:color w:val="333333"/>
          <w:shd w:val="clear" w:color="auto" w:fill="FFFFFF"/>
        </w:rPr>
      </w:pPr>
      <w:r w:rsidRPr="00617A7C">
        <w:t>6.6.3</w:t>
      </w:r>
      <w:r w:rsidRPr="00617A7C">
        <w:tab/>
      </w:r>
      <w:r>
        <w:tab/>
      </w:r>
      <w:r w:rsidRPr="00617A7C">
        <w:rPr>
          <w:color w:val="333333"/>
          <w:shd w:val="clear" w:color="auto" w:fill="FFFFFF"/>
        </w:rPr>
        <w:t>После того, как пройдет не менее 10 секунд с момента, начиная с которого испытуемое транспортное средство считается остановившимся, тестовый объект разгоняют по прямой траектории, параллельной продольной средней плоскости транспортного средства, до достижения им скорости 10</w:t>
      </w:r>
      <w:r>
        <w:rPr>
          <w:color w:val="333333"/>
          <w:shd w:val="clear" w:color="auto" w:fill="FFFFFF"/>
          <w:lang w:val="fr-CH"/>
        </w:rPr>
        <w:t> </w:t>
      </w:r>
      <w:r w:rsidRPr="00617A7C">
        <w:rPr>
          <w:color w:val="333333"/>
          <w:shd w:val="clear" w:color="auto" w:fill="FFFFFF"/>
        </w:rPr>
        <w:t>+0/–0,5 км/ч на расстоянии до 5 м, после чего его останавливают. Допустимое значение бокового смещения тестового объекта в процессе ускорения не должно превышать 0,10 м</w:t>
      </w:r>
      <w:r>
        <w:rPr>
          <w:color w:val="333333"/>
          <w:shd w:val="clear" w:color="auto" w:fill="FFFFFF"/>
        </w:rPr>
        <w:t>»</w:t>
      </w:r>
      <w:r w:rsidRPr="00617A7C">
        <w:rPr>
          <w:color w:val="333333"/>
          <w:shd w:val="clear" w:color="auto" w:fill="FFFFFF"/>
        </w:rPr>
        <w:t>.</w:t>
      </w:r>
    </w:p>
    <w:p w14:paraId="17386CDC" w14:textId="65C40B25" w:rsidR="00845113" w:rsidRPr="00224CC6" w:rsidRDefault="00845113" w:rsidP="00845113">
      <w:pPr>
        <w:pStyle w:val="SingleTxtG"/>
      </w:pPr>
      <w:r w:rsidRPr="00617A7C">
        <w:rPr>
          <w:i/>
          <w:iCs/>
        </w:rPr>
        <w:t>Пункты</w:t>
      </w:r>
      <w:r w:rsidRPr="00224CC6">
        <w:rPr>
          <w:i/>
          <w:iCs/>
        </w:rPr>
        <w:t xml:space="preserve"> 6.7.2</w:t>
      </w:r>
      <w:r w:rsidRPr="00845113">
        <w:rPr>
          <w:i/>
          <w:iCs/>
        </w:rPr>
        <w:t>–</w:t>
      </w:r>
      <w:r w:rsidRPr="00224CC6">
        <w:rPr>
          <w:i/>
          <w:iCs/>
        </w:rPr>
        <w:t>6.7.3</w:t>
      </w:r>
      <w:r w:rsidRPr="00224CC6">
        <w:t xml:space="preserve"> </w:t>
      </w:r>
      <w:r w:rsidRPr="00617A7C">
        <w:t>изменить</w:t>
      </w:r>
      <w:r w:rsidRPr="00224CC6">
        <w:t xml:space="preserve"> </w:t>
      </w:r>
      <w:r w:rsidRPr="00617A7C">
        <w:t>следующим</w:t>
      </w:r>
      <w:r w:rsidRPr="00224CC6">
        <w:t xml:space="preserve"> </w:t>
      </w:r>
      <w:r w:rsidRPr="00617A7C">
        <w:t>образом</w:t>
      </w:r>
      <w:r w:rsidRPr="00224CC6">
        <w:t>:</w:t>
      </w:r>
    </w:p>
    <w:p w14:paraId="6AB4DEDA" w14:textId="427C0AD1" w:rsidR="00845113" w:rsidRPr="00617A7C" w:rsidRDefault="00845113" w:rsidP="00845113">
      <w:pPr>
        <w:pStyle w:val="SingleTxtG"/>
        <w:ind w:left="2268" w:hanging="1134"/>
        <w:rPr>
          <w:color w:val="333333"/>
          <w:shd w:val="clear" w:color="auto" w:fill="FFFFFF"/>
        </w:rPr>
      </w:pPr>
      <w:r w:rsidRPr="00617A7C">
        <w:t>«6.7.2</w:t>
      </w:r>
      <w:r w:rsidRPr="00617A7C">
        <w:tab/>
      </w:r>
      <w:r>
        <w:tab/>
      </w:r>
      <w:r w:rsidRPr="00617A7C">
        <w:rPr>
          <w:color w:val="333333"/>
          <w:shd w:val="clear" w:color="auto" w:fill="FFFFFF"/>
        </w:rPr>
        <w:t>Перед началом движения в коридоре торможения испытуемое транспортное средство разгоняют по прямой до достижения им постоянной скорости 10</w:t>
      </w:r>
      <w:r>
        <w:rPr>
          <w:color w:val="333333"/>
          <w:shd w:val="clear" w:color="auto" w:fill="FFFFFF"/>
          <w:lang w:val="fr-CH"/>
        </w:rPr>
        <w:t> </w:t>
      </w:r>
      <w:r w:rsidRPr="00617A7C">
        <w:rPr>
          <w:color w:val="333333"/>
          <w:shd w:val="clear" w:color="auto" w:fill="FFFFFF"/>
        </w:rPr>
        <w:t>+0/–2</w:t>
      </w:r>
      <w:r>
        <w:rPr>
          <w:color w:val="333333"/>
          <w:shd w:val="clear" w:color="auto" w:fill="FFFFFF"/>
          <w:lang w:val="fr-CH"/>
        </w:rPr>
        <w:t> </w:t>
      </w:r>
      <w:r w:rsidRPr="00617A7C">
        <w:rPr>
          <w:color w:val="333333"/>
          <w:shd w:val="clear" w:color="auto" w:fill="FFFFFF"/>
        </w:rPr>
        <w:t>км/ч. Эта постоянная скорость испытуемого транспортного средства поддерживается до тех пор, пока его передняя часть не пересечет плоскость срабатывания тормозов (</w:t>
      </w:r>
      <w:proofErr w:type="spellStart"/>
      <w:r w:rsidRPr="00617A7C">
        <w:rPr>
          <w:color w:val="333333"/>
          <w:shd w:val="clear" w:color="auto" w:fill="FFFFFF"/>
        </w:rPr>
        <w:t>p</w:t>
      </w:r>
      <w:r w:rsidRPr="00617A7C">
        <w:rPr>
          <w:color w:val="333333"/>
          <w:shd w:val="clear" w:color="auto" w:fill="FFFFFF"/>
          <w:vertAlign w:val="subscript"/>
        </w:rPr>
        <w:t>brake</w:t>
      </w:r>
      <w:proofErr w:type="spellEnd"/>
      <w:r w:rsidRPr="00617A7C">
        <w:rPr>
          <w:color w:val="333333"/>
          <w:shd w:val="clear" w:color="auto" w:fill="FFFFFF"/>
        </w:rPr>
        <w:t>), показанную на рис. 2 добавления 1, после чего транспортное средство осуществляет торможение до полной остановки, так чтобы его передняя часть находилась на плоскости остановки (</w:t>
      </w:r>
      <w:proofErr w:type="spellStart"/>
      <w:r w:rsidRPr="00617A7C">
        <w:rPr>
          <w:color w:val="333333"/>
          <w:shd w:val="clear" w:color="auto" w:fill="FFFFFF"/>
        </w:rPr>
        <w:t>p</w:t>
      </w:r>
      <w:r w:rsidRPr="00617A7C">
        <w:rPr>
          <w:color w:val="333333"/>
          <w:shd w:val="clear" w:color="auto" w:fill="FFFFFF"/>
          <w:vertAlign w:val="subscript"/>
        </w:rPr>
        <w:t>stop</w:t>
      </w:r>
      <w:proofErr w:type="spellEnd"/>
      <w:r w:rsidRPr="00617A7C">
        <w:rPr>
          <w:color w:val="333333"/>
          <w:shd w:val="clear" w:color="auto" w:fill="FFFFFF"/>
        </w:rPr>
        <w:t>). Испытуемое транспортное средство считается остановившимся, когда его движение прекратилось и либо оно больше не находится в режиме движения вперед, либо в его коробке передач не выбрана передача переднего хода.</w:t>
      </w:r>
    </w:p>
    <w:p w14:paraId="37D65478" w14:textId="0246EA1C" w:rsidR="00845113" w:rsidRPr="00617A7C" w:rsidRDefault="00845113" w:rsidP="00845113">
      <w:pPr>
        <w:spacing w:after="120"/>
        <w:ind w:left="2268" w:right="1134" w:hanging="1134"/>
        <w:jc w:val="both"/>
        <w:rPr>
          <w:color w:val="333333"/>
          <w:shd w:val="clear" w:color="auto" w:fill="FFFFFF"/>
        </w:rPr>
      </w:pPr>
      <w:r w:rsidRPr="00617A7C">
        <w:t>6.7.3</w:t>
      </w:r>
      <w:r w:rsidRPr="00617A7C">
        <w:tab/>
      </w:r>
      <w:r w:rsidRPr="00617A7C">
        <w:rPr>
          <w:color w:val="333333"/>
          <w:shd w:val="clear" w:color="auto" w:fill="FFFFFF"/>
        </w:rPr>
        <w:t>После того, как пройдет не менее 10 секунд с момента, начиная с которого испытуемое транспортное средство считается остановившимся, тестовый объект и испытуемое транспортное средство одновременно разгоняют по прямой траектории, параллельной продольной средней плоскости испытуемого транспортного средства, до достижения ими постоянной скорости 10 +0/</w:t>
      </w:r>
      <w:r w:rsidRPr="00845113">
        <w:rPr>
          <w:color w:val="333333"/>
          <w:shd w:val="clear" w:color="auto" w:fill="FFFFFF"/>
        </w:rPr>
        <w:t>–</w:t>
      </w:r>
      <w:r w:rsidRPr="00617A7C">
        <w:rPr>
          <w:color w:val="333333"/>
          <w:shd w:val="clear" w:color="auto" w:fill="FFFFFF"/>
        </w:rPr>
        <w:t xml:space="preserve">3 км/ч на расстоянии, не превышающем 5 м. </w:t>
      </w:r>
      <w:r w:rsidRPr="00617A7C">
        <w:t xml:space="preserve">Если в силу характеристик транспортного средства соблюдение расстояния в 5 м не представляется возможным, то это расстояние можно увеличить. Эта постоянная скорость испытуемого транспортного средства и тестового объекта поддерживается до тех пор, пока испытуемое транспортное средство не пройдет от точки остановки совокупное расстояние, составляющее не менее 15 метров. Допустимое значение бокового смещения испытуемого транспортного средства не должно превышать ± 0,20 м, а допустимое значение бокового смещения движущегося тестового объекта не должно превышать ± 0,10 м. Во время </w:t>
      </w:r>
      <w:r>
        <w:t xml:space="preserve">движения расстояние спереди между передней частью транспортного средства и тестовым объектом должно оставаться в пределах границ, очерченных максимально удаленной и ближайшей ограничивающими плоскостями спереди». </w:t>
      </w:r>
    </w:p>
    <w:p w14:paraId="3473626D" w14:textId="77777777" w:rsidR="00845113" w:rsidRPr="005D04B1" w:rsidRDefault="00845113" w:rsidP="00845113">
      <w:pPr>
        <w:spacing w:before="240"/>
        <w:jc w:val="center"/>
        <w:rPr>
          <w:u w:val="single"/>
        </w:rPr>
      </w:pPr>
      <w:r w:rsidRPr="005D04B1">
        <w:rPr>
          <w:u w:val="single"/>
        </w:rPr>
        <w:tab/>
      </w:r>
      <w:r w:rsidRPr="005D04B1">
        <w:rPr>
          <w:u w:val="single"/>
        </w:rPr>
        <w:tab/>
      </w:r>
      <w:r w:rsidRPr="005D04B1">
        <w:rPr>
          <w:u w:val="single"/>
        </w:rPr>
        <w:tab/>
      </w:r>
    </w:p>
    <w:p w14:paraId="7D108A70" w14:textId="77777777" w:rsidR="00E12C5F" w:rsidRPr="008D53B6" w:rsidRDefault="00E12C5F" w:rsidP="00D9145B"/>
    <w:sectPr w:rsidR="00E12C5F" w:rsidRPr="008D53B6" w:rsidSect="0084511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FDDE" w14:textId="77777777" w:rsidR="00A90D08" w:rsidRPr="00A312BC" w:rsidRDefault="00A90D08" w:rsidP="00A312BC"/>
  </w:endnote>
  <w:endnote w:type="continuationSeparator" w:id="0">
    <w:p w14:paraId="4F29F6F9" w14:textId="77777777" w:rsidR="00A90D08" w:rsidRPr="00A312BC" w:rsidRDefault="00A90D0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9B3A" w14:textId="19D69339" w:rsidR="00845113" w:rsidRPr="00845113" w:rsidRDefault="00845113">
    <w:pPr>
      <w:pStyle w:val="a8"/>
    </w:pPr>
    <w:r w:rsidRPr="00845113">
      <w:rPr>
        <w:b/>
        <w:sz w:val="18"/>
      </w:rPr>
      <w:fldChar w:fldCharType="begin"/>
    </w:r>
    <w:r w:rsidRPr="00845113">
      <w:rPr>
        <w:b/>
        <w:sz w:val="18"/>
      </w:rPr>
      <w:instrText xml:space="preserve"> PAGE  \* MERGEFORMAT </w:instrText>
    </w:r>
    <w:r w:rsidRPr="00845113">
      <w:rPr>
        <w:b/>
        <w:sz w:val="18"/>
      </w:rPr>
      <w:fldChar w:fldCharType="separate"/>
    </w:r>
    <w:r w:rsidRPr="00845113">
      <w:rPr>
        <w:b/>
        <w:noProof/>
        <w:sz w:val="18"/>
      </w:rPr>
      <w:t>2</w:t>
    </w:r>
    <w:r w:rsidRPr="00845113">
      <w:rPr>
        <w:b/>
        <w:sz w:val="18"/>
      </w:rPr>
      <w:fldChar w:fldCharType="end"/>
    </w:r>
    <w:r>
      <w:rPr>
        <w:b/>
        <w:sz w:val="18"/>
      </w:rPr>
      <w:tab/>
    </w:r>
    <w:r>
      <w:t>GE.22-13408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D55A" w14:textId="7CB6E7D7" w:rsidR="00845113" w:rsidRPr="00845113" w:rsidRDefault="00845113" w:rsidP="00845113">
    <w:pPr>
      <w:pStyle w:val="a8"/>
      <w:tabs>
        <w:tab w:val="clear" w:pos="9639"/>
        <w:tab w:val="right" w:pos="9638"/>
      </w:tabs>
      <w:rPr>
        <w:b/>
        <w:sz w:val="18"/>
      </w:rPr>
    </w:pPr>
    <w:r>
      <w:t>GE.22-13408</w:t>
    </w:r>
    <w:r>
      <w:tab/>
    </w:r>
    <w:r w:rsidRPr="00845113">
      <w:rPr>
        <w:b/>
        <w:sz w:val="18"/>
      </w:rPr>
      <w:fldChar w:fldCharType="begin"/>
    </w:r>
    <w:r w:rsidRPr="00845113">
      <w:rPr>
        <w:b/>
        <w:sz w:val="18"/>
      </w:rPr>
      <w:instrText xml:space="preserve"> PAGE  \* MERGEFORMAT </w:instrText>
    </w:r>
    <w:r w:rsidRPr="00845113">
      <w:rPr>
        <w:b/>
        <w:sz w:val="18"/>
      </w:rPr>
      <w:fldChar w:fldCharType="separate"/>
    </w:r>
    <w:r w:rsidRPr="00845113">
      <w:rPr>
        <w:b/>
        <w:noProof/>
        <w:sz w:val="18"/>
      </w:rPr>
      <w:t>3</w:t>
    </w:r>
    <w:r w:rsidRPr="008451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FCB2" w14:textId="61F10DDB" w:rsidR="00042B72" w:rsidRPr="00845113" w:rsidRDefault="00845113" w:rsidP="0084511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7A229BB" wp14:editId="3773CE7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13408  (</w:t>
    </w:r>
    <w:proofErr w:type="gramEnd"/>
    <w:r>
      <w:t>R)</w:t>
    </w:r>
    <w:r>
      <w:rPr>
        <w:noProof/>
      </w:rPr>
      <w:drawing>
        <wp:anchor distT="0" distB="0" distL="114300" distR="114300" simplePos="0" relativeHeight="251659264" behindDoc="0" locked="0" layoutInCell="1" allowOverlap="1" wp14:anchorId="303172C4" wp14:editId="4C9D85C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050922  120922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5235" w14:textId="77777777" w:rsidR="00A90D08" w:rsidRPr="001075E9" w:rsidRDefault="00A90D08" w:rsidP="001075E9">
      <w:pPr>
        <w:tabs>
          <w:tab w:val="right" w:pos="2155"/>
        </w:tabs>
        <w:spacing w:after="80" w:line="240" w:lineRule="auto"/>
        <w:ind w:left="680"/>
        <w:rPr>
          <w:u w:val="single"/>
        </w:rPr>
      </w:pPr>
      <w:r>
        <w:rPr>
          <w:u w:val="single"/>
        </w:rPr>
        <w:tab/>
      </w:r>
    </w:p>
  </w:footnote>
  <w:footnote w:type="continuationSeparator" w:id="0">
    <w:p w14:paraId="36796C2F" w14:textId="77777777" w:rsidR="00A90D08" w:rsidRDefault="00A90D08" w:rsidP="00407B78">
      <w:pPr>
        <w:tabs>
          <w:tab w:val="right" w:pos="2155"/>
        </w:tabs>
        <w:spacing w:after="80"/>
        <w:ind w:left="680"/>
        <w:rPr>
          <w:u w:val="single"/>
        </w:rPr>
      </w:pPr>
      <w:r>
        <w:rPr>
          <w:u w:val="single"/>
        </w:rPr>
        <w:tab/>
      </w:r>
    </w:p>
  </w:footnote>
  <w:footnote w:id="1">
    <w:p w14:paraId="4993B97A" w14:textId="1F2343AC" w:rsidR="00845113" w:rsidRPr="00A7778D" w:rsidRDefault="00845113" w:rsidP="008C1F8A">
      <w:pPr>
        <w:pStyle w:val="ad"/>
      </w:pPr>
      <w:r>
        <w:tab/>
      </w:r>
      <w:r w:rsidRPr="00D61624">
        <w:rPr>
          <w:sz w:val="20"/>
          <w:szCs w:val="22"/>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раздел 20), п</w:t>
      </w:r>
      <w:r w:rsidRPr="00A7778D">
        <w:t xml:space="preserve">. </w:t>
      </w:r>
      <w:r>
        <w:t xml:space="preserve">20.76), Всемирный форум будет разрабатывать, согласовывать и обновлять правила ООН </w:t>
      </w:r>
      <w:r>
        <w:br/>
      </w:r>
      <w:r>
        <w:t>в целях улучшения эксплуатационных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2407" w14:textId="455BC127" w:rsidR="00845113" w:rsidRPr="00845113" w:rsidRDefault="00845113">
    <w:pPr>
      <w:pStyle w:val="a5"/>
    </w:pPr>
    <w:fldSimple w:instr=" TITLE  \* MERGEFORMAT ">
      <w:r w:rsidR="000A1EEB">
        <w:t>ECE/TRANS/WP.29/2022/125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B506" w14:textId="67D9DC42" w:rsidR="00845113" w:rsidRPr="00845113" w:rsidRDefault="00845113" w:rsidP="00845113">
    <w:pPr>
      <w:pStyle w:val="a5"/>
      <w:jc w:val="right"/>
    </w:pPr>
    <w:fldSimple w:instr=" TITLE  \* MERGEFORMAT ">
      <w:r w:rsidR="000A1EEB">
        <w:t>ECE/TRANS/WP.29/2022/125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08"/>
    <w:rsid w:val="00033EE1"/>
    <w:rsid w:val="00042B72"/>
    <w:rsid w:val="000558BD"/>
    <w:rsid w:val="000A1EEB"/>
    <w:rsid w:val="000B57E7"/>
    <w:rsid w:val="000B6373"/>
    <w:rsid w:val="000E4E5B"/>
    <w:rsid w:val="000F09DF"/>
    <w:rsid w:val="000F61B2"/>
    <w:rsid w:val="001075E9"/>
    <w:rsid w:val="0014152F"/>
    <w:rsid w:val="00180183"/>
    <w:rsid w:val="0018024D"/>
    <w:rsid w:val="0018649F"/>
    <w:rsid w:val="00196389"/>
    <w:rsid w:val="001B3EF6"/>
    <w:rsid w:val="001C7A89"/>
    <w:rsid w:val="00210131"/>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B2CD2"/>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45113"/>
    <w:rsid w:val="0086445C"/>
    <w:rsid w:val="00894693"/>
    <w:rsid w:val="008A08D7"/>
    <w:rsid w:val="008A37C8"/>
    <w:rsid w:val="008B6909"/>
    <w:rsid w:val="008C1F8A"/>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0D08"/>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61624"/>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37227"/>
  <w15:docId w15:val="{271DF854-EE28-4C32-B55E-3BCA484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BVI fnr, BVI fnr,Footnote symbol,Footnote,Footnote Reference Superscript,SUPERS,-E Fußnotenzeichen,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845113"/>
    <w:rPr>
      <w:lang w:val="ru-RU" w:eastAsia="en-US"/>
    </w:rPr>
  </w:style>
  <w:style w:type="character" w:customStyle="1" w:styleId="HChGChar">
    <w:name w:val="_ H _Ch_G Char"/>
    <w:link w:val="HChG"/>
    <w:locked/>
    <w:rsid w:val="00845113"/>
    <w:rPr>
      <w:b/>
      <w:sz w:val="28"/>
      <w:lang w:val="ru-RU" w:eastAsia="ru-RU"/>
    </w:rPr>
  </w:style>
  <w:style w:type="character" w:customStyle="1" w:styleId="H1GChar">
    <w:name w:val="_ H_1_G Char"/>
    <w:link w:val="H1G"/>
    <w:locked/>
    <w:rsid w:val="00845113"/>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3B218-8070-44DC-AD51-78E48DC37A54}"/>
</file>

<file path=customXml/itemProps2.xml><?xml version="1.0" encoding="utf-8"?>
<ds:datastoreItem xmlns:ds="http://schemas.openxmlformats.org/officeDocument/2006/customXml" ds:itemID="{D2828F55-7CF6-48DC-BDF7-316064A2073C}"/>
</file>

<file path=docProps/app.xml><?xml version="1.0" encoding="utf-8"?>
<Properties xmlns="http://schemas.openxmlformats.org/officeDocument/2006/extended-properties" xmlns:vt="http://schemas.openxmlformats.org/officeDocument/2006/docPropsVTypes">
  <Template>ECE.dotm</Template>
  <TotalTime>1</TotalTime>
  <Pages>2</Pages>
  <Words>561</Words>
  <Characters>3736</Characters>
  <Application>Microsoft Office Word</Application>
  <DocSecurity>0</DocSecurity>
  <Lines>82</Lines>
  <Paragraphs>24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ECE/TRANS/WP.29/2022/125</dc:title>
  <dc:subject/>
  <dc:creator>Ekaterina SALYNSKAYA</dc:creator>
  <cp:keywords/>
  <cp:lastModifiedBy>Ekaterina Salynskaya</cp:lastModifiedBy>
  <cp:revision>3</cp:revision>
  <cp:lastPrinted>2022-09-12T08:32:00Z</cp:lastPrinted>
  <dcterms:created xsi:type="dcterms:W3CDTF">2022-09-12T08:32:00Z</dcterms:created>
  <dcterms:modified xsi:type="dcterms:W3CDTF">2022-09-12T08:32:00Z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