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8560D46"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11</w:t>
            </w:r>
            <w:r w:rsidR="00641714">
              <w:rPr>
                <w:rFonts w:asciiTheme="majorBidi" w:hAnsiTheme="majorBidi" w:cstheme="majorBidi"/>
              </w:rPr>
              <w:t>8</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57A5753D" w:rsidR="00785AC2" w:rsidRPr="003D3861" w:rsidRDefault="00B27E96" w:rsidP="1BB8AD93">
            <w:pPr>
              <w:spacing w:line="240" w:lineRule="exact"/>
              <w:rPr>
                <w:rFonts w:asciiTheme="majorBidi" w:hAnsiTheme="majorBidi" w:cstheme="majorBidi"/>
              </w:rPr>
            </w:pPr>
            <w:r>
              <w:rPr>
                <w:rFonts w:asciiTheme="majorBidi" w:hAnsiTheme="majorBidi" w:cstheme="majorBidi"/>
              </w:rPr>
              <w:t>2</w:t>
            </w:r>
            <w:r w:rsidR="006E1BFD">
              <w:rPr>
                <w:rFonts w:asciiTheme="majorBidi" w:hAnsiTheme="majorBidi" w:cstheme="majorBidi"/>
              </w:rPr>
              <w:t>2</w:t>
            </w:r>
            <w:r w:rsidR="008F48C4" w:rsidRPr="003D3861">
              <w:rPr>
                <w:rFonts w:asciiTheme="majorBidi" w:hAnsiTheme="majorBidi" w:cstheme="majorBidi"/>
              </w:rPr>
              <w:t xml:space="preserve"> </w:t>
            </w:r>
            <w:r w:rsidR="006E1BFD">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0C81E7DC" w:rsidR="00495632" w:rsidRDefault="00495632" w:rsidP="00495632">
      <w:r>
        <w:t>Item 4.7.</w:t>
      </w:r>
      <w:r w:rsidR="00641714">
        <w:t>3</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0E7DCEF4"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641714">
        <w:t>10</w:t>
      </w:r>
      <w:r w:rsidR="0060762D">
        <w:t xml:space="preserve"> to the</w:t>
      </w:r>
      <w:r w:rsidR="008B334F">
        <w:t xml:space="preserve"> 0</w:t>
      </w:r>
      <w:r w:rsidR="00641714">
        <w:t>1</w:t>
      </w:r>
      <w:r w:rsidR="008B334F">
        <w:t xml:space="preserve"> series of amendments </w:t>
      </w:r>
      <w:r w:rsidR="008B334F" w:rsidRPr="000A118C">
        <w:t xml:space="preserve">to UN Regulation No. </w:t>
      </w:r>
      <w:r w:rsidR="00641714">
        <w:t>43</w:t>
      </w:r>
      <w:r w:rsidR="008B334F" w:rsidRPr="000A118C">
        <w:t xml:space="preserve"> (</w:t>
      </w:r>
      <w:r w:rsidR="00641714">
        <w:t xml:space="preserve">Safety </w:t>
      </w:r>
      <w:proofErr w:type="spellStart"/>
      <w:r w:rsidR="00641714">
        <w:t>glazings</w:t>
      </w:r>
      <w:proofErr w:type="spellEnd"/>
      <w:r w:rsidR="008B334F" w:rsidRPr="000A118C">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196C1528"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5B4240">
        <w:t>1</w:t>
      </w:r>
      <w:r w:rsidR="00AF31EE">
        <w:t>2</w:t>
      </w:r>
      <w:r>
        <w:rPr>
          <w:lang w:val="en-US"/>
        </w:rPr>
        <w:t>). It is</w:t>
      </w:r>
      <w:r w:rsidRPr="00DB1488">
        <w:rPr>
          <w:lang w:val="en-US"/>
        </w:rPr>
        <w:t xml:space="preserve"> based </w:t>
      </w:r>
      <w:r w:rsidRPr="00905E5C">
        <w:rPr>
          <w:lang w:val="en-US"/>
        </w:rPr>
        <w:t xml:space="preserve">on </w:t>
      </w:r>
      <w:r w:rsidRPr="0078793E">
        <w:t>ECE/TRANS/WP.29/GRS</w:t>
      </w:r>
      <w:r>
        <w:t>G</w:t>
      </w:r>
      <w:r w:rsidRPr="0078793E">
        <w:t>/</w:t>
      </w:r>
      <w:r>
        <w:t>202</w:t>
      </w:r>
      <w:r w:rsidR="00484A4E">
        <w:t>2</w:t>
      </w:r>
      <w:r>
        <w:t>/</w:t>
      </w:r>
      <w:r w:rsidR="008B2A24">
        <w:t>3</w:t>
      </w:r>
      <w:r w:rsidR="005B4240">
        <w:t xml:space="preserve"> and </w:t>
      </w:r>
      <w:r w:rsidR="005B4240" w:rsidRPr="0078793E">
        <w:t>ECE/TRANS/WP.29/GRS</w:t>
      </w:r>
      <w:r w:rsidR="005B4240">
        <w:t>G</w:t>
      </w:r>
      <w:r w:rsidR="005B4240" w:rsidRPr="0078793E">
        <w:t>/</w:t>
      </w:r>
      <w:r w:rsidR="005B4240">
        <w:t>2022/</w:t>
      </w:r>
      <w:r w:rsidR="001C6D07">
        <w:t>4</w:t>
      </w:r>
      <w:r>
        <w:t xml:space="preserve"> </w:t>
      </w:r>
      <w:r w:rsidR="00484A4E">
        <w:rPr>
          <w:lang w:eastAsia="en-GB"/>
        </w:rPr>
        <w:t>not</w:t>
      </w:r>
      <w:r>
        <w:rPr>
          <w:lang w:eastAsia="en-GB"/>
        </w:rPr>
        <w:t xml:space="preserve">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52049935" w14:textId="14D03B7B" w:rsidR="0031353C" w:rsidRPr="00310E6B" w:rsidRDefault="0031353C" w:rsidP="0031353C">
      <w:pPr>
        <w:pStyle w:val="SingleTxtG"/>
      </w:pPr>
      <w:bookmarkStart w:id="0" w:name="A0_S2_5_"/>
      <w:r w:rsidRPr="00310E6B">
        <w:lastRenderedPageBreak/>
        <w:t>"2.5.</w:t>
      </w:r>
      <w:bookmarkEnd w:id="0"/>
      <w:r w:rsidRPr="00310E6B">
        <w:tab/>
        <w:t>"Glass-plastics"</w:t>
      </w:r>
    </w:p>
    <w:p w14:paraId="15765621" w14:textId="77777777" w:rsidR="0031353C" w:rsidRPr="00310E6B" w:rsidRDefault="0031353C" w:rsidP="0031353C">
      <w:pPr>
        <w:pStyle w:val="SingleTxtG"/>
        <w:ind w:left="1710"/>
      </w:pPr>
      <w:r w:rsidRPr="00310E6B">
        <w:t>means glazing, other than safety-glass faced with plastics material defined under paragraph 2.4., consisting of any glazing material that comprises one layer of glass and one or more layers of plastic in which a plastic surface of the product faces the inner side."</w:t>
      </w:r>
    </w:p>
    <w:p w14:paraId="49C42169" w14:textId="77777777" w:rsidR="00662208" w:rsidRPr="00310E6B" w:rsidRDefault="00662208" w:rsidP="00662208">
      <w:pPr>
        <w:pStyle w:val="SingleTxtG"/>
        <w:rPr>
          <w:noProof/>
        </w:rPr>
      </w:pPr>
      <w:r w:rsidRPr="00310E6B">
        <w:rPr>
          <w:i/>
          <w:iCs/>
          <w:noProof/>
        </w:rPr>
        <w:t>Paragraph 8.2.1.2.</w:t>
      </w:r>
      <w:r w:rsidRPr="00310E6B">
        <w:rPr>
          <w:noProof/>
        </w:rPr>
        <w:t>,</w:t>
      </w:r>
      <w:r w:rsidRPr="00310E6B">
        <w:rPr>
          <w:iCs/>
          <w:noProof/>
        </w:rPr>
        <w:t xml:space="preserve"> amend </w:t>
      </w:r>
      <w:r w:rsidRPr="00310E6B">
        <w:rPr>
          <w:noProof/>
        </w:rPr>
        <w:t>to read :</w:t>
      </w:r>
    </w:p>
    <w:p w14:paraId="0442971C" w14:textId="77777777" w:rsidR="00662208" w:rsidRPr="00310E6B" w:rsidRDefault="00662208" w:rsidP="00662208">
      <w:pPr>
        <w:pStyle w:val="para"/>
        <w:rPr>
          <w:noProof/>
        </w:rPr>
      </w:pPr>
      <w:r w:rsidRPr="00310E6B">
        <w:rPr>
          <w:noProof/>
        </w:rPr>
        <w:t>"8.2.1.2.</w:t>
      </w:r>
      <w:r w:rsidRPr="00310E6B">
        <w:rPr>
          <w:noProof/>
        </w:rPr>
        <w:tab/>
        <w:t>Plastic glazing materials shall be subjected to the tests listed in the following table. In the case of the abrasion test, the applicant shall have the alternative between the Taber test and the set of three tests composed of the carwash, sand drop and the wiper test.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850"/>
        <w:gridCol w:w="75"/>
        <w:gridCol w:w="916"/>
        <w:gridCol w:w="965"/>
        <w:gridCol w:w="1022"/>
        <w:gridCol w:w="863"/>
        <w:gridCol w:w="942"/>
        <w:gridCol w:w="942"/>
        <w:gridCol w:w="942"/>
        <w:gridCol w:w="818"/>
      </w:tblGrid>
      <w:tr w:rsidR="00662208" w14:paraId="4DDFF7BA" w14:textId="77777777" w:rsidTr="00662208">
        <w:trPr>
          <w:jc w:val="center"/>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09ABB81C"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b/>
                <w:noProof/>
              </w:rPr>
              <w:br w:type="page"/>
            </w:r>
            <w:r>
              <w:rPr>
                <w:strike/>
                <w:noProof/>
              </w:rPr>
              <w:br w:type="page"/>
            </w:r>
            <w:r>
              <w:rPr>
                <w:i/>
                <w:noProof/>
                <w:sz w:val="16"/>
                <w:szCs w:val="16"/>
              </w:rPr>
              <w:br w:type="page"/>
            </w:r>
            <w:r>
              <w:rPr>
                <w:i/>
                <w:noProof/>
                <w:sz w:val="16"/>
                <w:szCs w:val="16"/>
                <w:lang w:val="fr-FR"/>
              </w:rPr>
              <w:t>Test</w:t>
            </w:r>
          </w:p>
        </w:tc>
        <w:tc>
          <w:tcPr>
            <w:tcW w:w="1842" w:type="dxa"/>
            <w:gridSpan w:val="3"/>
            <w:tcBorders>
              <w:top w:val="single" w:sz="4" w:space="0" w:color="auto"/>
              <w:left w:val="single" w:sz="4" w:space="0" w:color="auto"/>
              <w:bottom w:val="single" w:sz="4" w:space="0" w:color="auto"/>
              <w:right w:val="single" w:sz="4" w:space="0" w:color="auto"/>
            </w:tcBorders>
            <w:hideMark/>
          </w:tcPr>
          <w:p w14:paraId="1BC2C0B9"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Windscreens</w:t>
            </w:r>
          </w:p>
        </w:tc>
        <w:tc>
          <w:tcPr>
            <w:tcW w:w="6487" w:type="dxa"/>
            <w:gridSpan w:val="7"/>
            <w:tcBorders>
              <w:top w:val="single" w:sz="4" w:space="0" w:color="auto"/>
              <w:left w:val="single" w:sz="4" w:space="0" w:color="auto"/>
              <w:bottom w:val="single" w:sz="4" w:space="0" w:color="auto"/>
              <w:right w:val="single" w:sz="4" w:space="0" w:color="auto"/>
            </w:tcBorders>
            <w:hideMark/>
          </w:tcPr>
          <w:p w14:paraId="196835AD" w14:textId="77777777" w:rsidR="00662208" w:rsidRDefault="00662208">
            <w:pPr>
              <w:keepNext/>
              <w:keepLines/>
              <w:tabs>
                <w:tab w:val="left" w:pos="1843"/>
              </w:tabs>
              <w:spacing w:beforeLines="20" w:before="48" w:afterLines="20" w:after="48" w:line="240" w:lineRule="auto"/>
              <w:ind w:left="57" w:right="57" w:hanging="1134"/>
              <w:jc w:val="center"/>
              <w:rPr>
                <w:i/>
                <w:noProof/>
                <w:sz w:val="16"/>
                <w:szCs w:val="16"/>
                <w:lang w:val="fr-FR"/>
              </w:rPr>
            </w:pPr>
            <w:r>
              <w:rPr>
                <w:i/>
                <w:noProof/>
                <w:sz w:val="16"/>
                <w:szCs w:val="16"/>
                <w:lang w:val="fr-FR"/>
              </w:rPr>
              <w:t>Plastics other than windscreens</w:t>
            </w:r>
          </w:p>
        </w:tc>
      </w:tr>
      <w:tr w:rsidR="00662208" w14:paraId="2550E72D" w14:textId="77777777" w:rsidTr="00662208">
        <w:trPr>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14:paraId="242F7828" w14:textId="77777777" w:rsidR="00662208" w:rsidRDefault="00662208">
            <w:pPr>
              <w:suppressAutoHyphens w:val="0"/>
              <w:spacing w:line="240" w:lineRule="auto"/>
              <w:rPr>
                <w:i/>
                <w:noProof/>
                <w:sz w:val="16"/>
                <w:szCs w:val="16"/>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C216B5A"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Rigid plastics</w:t>
            </w:r>
          </w:p>
        </w:tc>
        <w:tc>
          <w:tcPr>
            <w:tcW w:w="992" w:type="dxa"/>
            <w:gridSpan w:val="2"/>
            <w:tcBorders>
              <w:top w:val="single" w:sz="4" w:space="0" w:color="auto"/>
              <w:left w:val="single" w:sz="4" w:space="0" w:color="auto"/>
              <w:bottom w:val="single" w:sz="4" w:space="0" w:color="auto"/>
              <w:right w:val="single" w:sz="4" w:space="0" w:color="auto"/>
            </w:tcBorders>
            <w:hideMark/>
          </w:tcPr>
          <w:p w14:paraId="392026D9" w14:textId="77777777" w:rsidR="00662208" w:rsidRDefault="00662208">
            <w:pPr>
              <w:keepNext/>
              <w:keepLines/>
              <w:tabs>
                <w:tab w:val="left" w:pos="1843"/>
              </w:tabs>
              <w:spacing w:beforeLines="20" w:before="48" w:afterLines="20" w:after="48" w:line="240" w:lineRule="auto"/>
              <w:ind w:left="57" w:right="57"/>
              <w:jc w:val="center"/>
              <w:rPr>
                <w:i/>
                <w:noProof/>
                <w:spacing w:val="-4"/>
                <w:sz w:val="16"/>
                <w:szCs w:val="16"/>
                <w:lang w:val="fr-FR"/>
              </w:rPr>
            </w:pPr>
            <w:r>
              <w:rPr>
                <w:i/>
                <w:noProof/>
                <w:spacing w:val="-4"/>
                <w:sz w:val="16"/>
                <w:szCs w:val="16"/>
                <w:lang w:val="fr-FR"/>
              </w:rPr>
              <w:t>Laminated-rigid plastics</w:t>
            </w:r>
          </w:p>
        </w:tc>
        <w:tc>
          <w:tcPr>
            <w:tcW w:w="1985" w:type="dxa"/>
            <w:gridSpan w:val="2"/>
            <w:tcBorders>
              <w:top w:val="single" w:sz="4" w:space="0" w:color="auto"/>
              <w:left w:val="single" w:sz="4" w:space="0" w:color="auto"/>
              <w:bottom w:val="single" w:sz="4" w:space="0" w:color="auto"/>
              <w:right w:val="single" w:sz="4" w:space="0" w:color="auto"/>
            </w:tcBorders>
            <w:hideMark/>
          </w:tcPr>
          <w:p w14:paraId="217F33CB"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Rigid plastics</w:t>
            </w:r>
          </w:p>
        </w:tc>
        <w:tc>
          <w:tcPr>
            <w:tcW w:w="1803" w:type="dxa"/>
            <w:gridSpan w:val="2"/>
            <w:tcBorders>
              <w:top w:val="single" w:sz="4" w:space="0" w:color="auto"/>
              <w:left w:val="single" w:sz="4" w:space="0" w:color="auto"/>
              <w:bottom w:val="single" w:sz="4" w:space="0" w:color="auto"/>
              <w:right w:val="single" w:sz="4" w:space="0" w:color="auto"/>
            </w:tcBorders>
            <w:hideMark/>
          </w:tcPr>
          <w:p w14:paraId="27F2A7DF"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Laminated rigid plastics</w:t>
            </w:r>
          </w:p>
        </w:tc>
        <w:tc>
          <w:tcPr>
            <w:tcW w:w="1882" w:type="dxa"/>
            <w:gridSpan w:val="2"/>
            <w:tcBorders>
              <w:top w:val="single" w:sz="4" w:space="0" w:color="auto"/>
              <w:left w:val="single" w:sz="4" w:space="0" w:color="auto"/>
              <w:bottom w:val="single" w:sz="4" w:space="0" w:color="auto"/>
              <w:right w:val="single" w:sz="4" w:space="0" w:color="auto"/>
            </w:tcBorders>
            <w:hideMark/>
          </w:tcPr>
          <w:p w14:paraId="231EE789"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Multiple glazing</w:t>
            </w:r>
          </w:p>
        </w:tc>
        <w:tc>
          <w:tcPr>
            <w:tcW w:w="817" w:type="dxa"/>
            <w:tcBorders>
              <w:top w:val="single" w:sz="4" w:space="0" w:color="auto"/>
              <w:left w:val="single" w:sz="4" w:space="0" w:color="auto"/>
              <w:bottom w:val="single" w:sz="4" w:space="0" w:color="auto"/>
              <w:right w:val="single" w:sz="4" w:space="0" w:color="auto"/>
            </w:tcBorders>
          </w:tcPr>
          <w:p w14:paraId="73A53E38" w14:textId="77777777" w:rsidR="00662208" w:rsidRDefault="00662208">
            <w:pPr>
              <w:keepNext/>
              <w:keepLines/>
              <w:tabs>
                <w:tab w:val="left" w:pos="1843"/>
              </w:tabs>
              <w:spacing w:beforeLines="20" w:before="48" w:afterLines="20" w:after="48" w:line="240" w:lineRule="auto"/>
              <w:ind w:left="57" w:right="57" w:hanging="1134"/>
              <w:jc w:val="center"/>
              <w:rPr>
                <w:i/>
                <w:noProof/>
                <w:sz w:val="16"/>
                <w:szCs w:val="16"/>
                <w:lang w:val="fr-FR"/>
              </w:rPr>
            </w:pPr>
          </w:p>
        </w:tc>
      </w:tr>
      <w:tr w:rsidR="00662208" w14:paraId="34475602" w14:textId="77777777" w:rsidTr="00662208">
        <w:trPr>
          <w:trHeight w:val="469"/>
          <w:jc w:val="center"/>
        </w:trPr>
        <w:tc>
          <w:tcPr>
            <w:tcW w:w="1295" w:type="dxa"/>
            <w:tcBorders>
              <w:top w:val="single" w:sz="4" w:space="0" w:color="auto"/>
              <w:left w:val="single" w:sz="4" w:space="0" w:color="auto"/>
              <w:bottom w:val="single" w:sz="12" w:space="0" w:color="auto"/>
              <w:right w:val="single" w:sz="4" w:space="0" w:color="auto"/>
            </w:tcBorders>
          </w:tcPr>
          <w:p w14:paraId="2BC17481" w14:textId="77777777" w:rsidR="00662208" w:rsidRDefault="00662208">
            <w:pPr>
              <w:keepNext/>
              <w:keepLines/>
              <w:tabs>
                <w:tab w:val="left" w:pos="1843"/>
              </w:tabs>
              <w:spacing w:beforeLines="20" w:before="48" w:afterLines="20" w:after="48" w:line="240" w:lineRule="auto"/>
              <w:ind w:left="57" w:right="57" w:hanging="1134"/>
              <w:jc w:val="center"/>
              <w:rPr>
                <w:i/>
                <w:noProof/>
                <w:sz w:val="16"/>
                <w:szCs w:val="16"/>
                <w:lang w:val="fr-FR"/>
              </w:rPr>
            </w:pPr>
          </w:p>
        </w:tc>
        <w:tc>
          <w:tcPr>
            <w:tcW w:w="1842" w:type="dxa"/>
            <w:gridSpan w:val="3"/>
            <w:tcBorders>
              <w:top w:val="single" w:sz="4" w:space="0" w:color="auto"/>
              <w:left w:val="single" w:sz="4" w:space="0" w:color="auto"/>
              <w:bottom w:val="single" w:sz="12" w:space="0" w:color="auto"/>
              <w:right w:val="single" w:sz="4" w:space="0" w:color="auto"/>
            </w:tcBorders>
            <w:hideMark/>
          </w:tcPr>
          <w:p w14:paraId="379F3375" w14:textId="77777777" w:rsidR="00662208" w:rsidRDefault="00662208">
            <w:pPr>
              <w:keepNext/>
              <w:keepLines/>
              <w:tabs>
                <w:tab w:val="left" w:pos="1843"/>
              </w:tabs>
              <w:spacing w:beforeLines="20" w:before="48" w:afterLines="20" w:after="48" w:line="240" w:lineRule="auto"/>
              <w:ind w:left="57" w:right="57"/>
              <w:jc w:val="center"/>
              <w:rPr>
                <w:i/>
                <w:noProof/>
                <w:sz w:val="16"/>
                <w:szCs w:val="16"/>
                <w:lang w:val="fr-FR"/>
              </w:rPr>
            </w:pPr>
            <w:r>
              <w:rPr>
                <w:i/>
                <w:noProof/>
                <w:sz w:val="16"/>
                <w:szCs w:val="16"/>
                <w:lang w:val="fr-FR"/>
              </w:rPr>
              <w:t>Motorised vehicles</w:t>
            </w:r>
          </w:p>
        </w:tc>
        <w:tc>
          <w:tcPr>
            <w:tcW w:w="964" w:type="dxa"/>
            <w:tcBorders>
              <w:top w:val="single" w:sz="4" w:space="0" w:color="auto"/>
              <w:left w:val="single" w:sz="4" w:space="0" w:color="auto"/>
              <w:bottom w:val="single" w:sz="12" w:space="0" w:color="auto"/>
              <w:right w:val="single" w:sz="4" w:space="0" w:color="auto"/>
            </w:tcBorders>
            <w:hideMark/>
          </w:tcPr>
          <w:p w14:paraId="7185EAFD" w14:textId="77777777" w:rsidR="00662208" w:rsidRDefault="00662208">
            <w:pPr>
              <w:keepNext/>
              <w:keepLines/>
              <w:tabs>
                <w:tab w:val="left" w:pos="1843"/>
              </w:tabs>
              <w:spacing w:beforeLines="20" w:before="48" w:afterLines="20" w:after="48" w:line="240" w:lineRule="auto"/>
              <w:ind w:left="57" w:right="57"/>
              <w:jc w:val="center"/>
              <w:rPr>
                <w:i/>
                <w:noProof/>
                <w:spacing w:val="-4"/>
                <w:sz w:val="16"/>
                <w:szCs w:val="16"/>
                <w:lang w:val="fr-FR"/>
              </w:rPr>
            </w:pPr>
            <w:r>
              <w:rPr>
                <w:i/>
                <w:noProof/>
                <w:spacing w:val="-4"/>
                <w:sz w:val="16"/>
                <w:szCs w:val="16"/>
                <w:lang w:val="fr-FR"/>
              </w:rPr>
              <w:t>Motorised  vehicles</w:t>
            </w:r>
          </w:p>
        </w:tc>
        <w:tc>
          <w:tcPr>
            <w:tcW w:w="1021" w:type="dxa"/>
            <w:tcBorders>
              <w:top w:val="single" w:sz="4" w:space="0" w:color="auto"/>
              <w:left w:val="single" w:sz="4" w:space="0" w:color="auto"/>
              <w:bottom w:val="single" w:sz="12" w:space="0" w:color="auto"/>
              <w:right w:val="single" w:sz="4" w:space="0" w:color="auto"/>
            </w:tcBorders>
            <w:hideMark/>
          </w:tcPr>
          <w:p w14:paraId="3994E3CC" w14:textId="77777777" w:rsidR="00662208" w:rsidRDefault="00662208">
            <w:pPr>
              <w:keepNext/>
              <w:keepLines/>
              <w:tabs>
                <w:tab w:val="left" w:pos="1843"/>
              </w:tabs>
              <w:spacing w:beforeLines="20" w:before="48" w:afterLines="20" w:after="48" w:line="240" w:lineRule="auto"/>
              <w:jc w:val="center"/>
              <w:rPr>
                <w:i/>
                <w:noProof/>
                <w:spacing w:val="-4"/>
                <w:sz w:val="16"/>
                <w:szCs w:val="16"/>
                <w:lang w:val="fr-FR"/>
              </w:rPr>
            </w:pPr>
            <w:r>
              <w:rPr>
                <w:i/>
                <w:noProof/>
                <w:spacing w:val="-4"/>
                <w:sz w:val="16"/>
                <w:szCs w:val="16"/>
                <w:lang w:val="fr-FR"/>
              </w:rPr>
              <w:t>Trailers and unoccupied vehicles</w:t>
            </w:r>
          </w:p>
        </w:tc>
        <w:tc>
          <w:tcPr>
            <w:tcW w:w="862" w:type="dxa"/>
            <w:tcBorders>
              <w:top w:val="single" w:sz="4" w:space="0" w:color="auto"/>
              <w:left w:val="single" w:sz="4" w:space="0" w:color="auto"/>
              <w:bottom w:val="single" w:sz="12" w:space="0" w:color="auto"/>
              <w:right w:val="single" w:sz="4" w:space="0" w:color="auto"/>
            </w:tcBorders>
            <w:hideMark/>
          </w:tcPr>
          <w:p w14:paraId="1FF3D490" w14:textId="77777777" w:rsidR="00662208" w:rsidRDefault="00662208">
            <w:pPr>
              <w:keepNext/>
              <w:keepLines/>
              <w:tabs>
                <w:tab w:val="left" w:pos="1843"/>
              </w:tabs>
              <w:spacing w:beforeLines="20" w:before="48" w:afterLines="20" w:after="48" w:line="240" w:lineRule="auto"/>
              <w:jc w:val="center"/>
              <w:rPr>
                <w:i/>
                <w:noProof/>
                <w:spacing w:val="-2"/>
                <w:sz w:val="16"/>
                <w:szCs w:val="16"/>
                <w:lang w:val="fr-FR"/>
              </w:rPr>
            </w:pPr>
            <w:r>
              <w:rPr>
                <w:i/>
                <w:noProof/>
                <w:spacing w:val="-2"/>
                <w:sz w:val="16"/>
                <w:szCs w:val="16"/>
                <w:lang w:val="fr-FR"/>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682E6EC7" w14:textId="77777777" w:rsidR="00662208" w:rsidRDefault="00662208">
            <w:pPr>
              <w:keepNext/>
              <w:keepLines/>
              <w:tabs>
                <w:tab w:val="left" w:pos="1843"/>
              </w:tabs>
              <w:spacing w:beforeLines="20" w:before="48" w:afterLines="20" w:after="48" w:line="240" w:lineRule="auto"/>
              <w:jc w:val="center"/>
              <w:rPr>
                <w:i/>
                <w:noProof/>
                <w:spacing w:val="-2"/>
                <w:sz w:val="16"/>
                <w:szCs w:val="16"/>
                <w:lang w:val="fr-FR"/>
              </w:rPr>
            </w:pPr>
            <w:r>
              <w:rPr>
                <w:i/>
                <w:noProof/>
                <w:spacing w:val="-2"/>
                <w:sz w:val="16"/>
                <w:szCs w:val="16"/>
                <w:lang w:val="fr-FR"/>
              </w:rPr>
              <w:t>Trailers and unoccupied vehicles</w:t>
            </w:r>
          </w:p>
        </w:tc>
        <w:tc>
          <w:tcPr>
            <w:tcW w:w="941" w:type="dxa"/>
            <w:tcBorders>
              <w:top w:val="single" w:sz="4" w:space="0" w:color="auto"/>
              <w:left w:val="single" w:sz="4" w:space="0" w:color="auto"/>
              <w:bottom w:val="single" w:sz="12" w:space="0" w:color="auto"/>
              <w:right w:val="single" w:sz="4" w:space="0" w:color="auto"/>
            </w:tcBorders>
            <w:hideMark/>
          </w:tcPr>
          <w:p w14:paraId="585CB9A9" w14:textId="77777777" w:rsidR="00662208" w:rsidRDefault="00662208">
            <w:pPr>
              <w:keepNext/>
              <w:keepLines/>
              <w:tabs>
                <w:tab w:val="left" w:pos="1843"/>
              </w:tabs>
              <w:spacing w:beforeLines="20" w:before="48" w:afterLines="20" w:after="48" w:line="240" w:lineRule="auto"/>
              <w:jc w:val="center"/>
              <w:rPr>
                <w:i/>
                <w:noProof/>
                <w:sz w:val="16"/>
                <w:szCs w:val="16"/>
                <w:lang w:val="fr-FR"/>
              </w:rPr>
            </w:pPr>
            <w:r>
              <w:rPr>
                <w:i/>
                <w:noProof/>
                <w:sz w:val="16"/>
                <w:szCs w:val="16"/>
                <w:lang w:val="fr-FR"/>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784B5B69" w14:textId="77777777" w:rsidR="00662208" w:rsidRDefault="00662208">
            <w:pPr>
              <w:keepNext/>
              <w:keepLines/>
              <w:tabs>
                <w:tab w:val="left" w:pos="1843"/>
              </w:tabs>
              <w:spacing w:beforeLines="20" w:before="48" w:afterLines="20" w:after="48" w:line="240" w:lineRule="auto"/>
              <w:jc w:val="center"/>
              <w:rPr>
                <w:i/>
                <w:noProof/>
                <w:spacing w:val="-2"/>
                <w:sz w:val="16"/>
                <w:szCs w:val="16"/>
                <w:lang w:val="fr-FR"/>
              </w:rPr>
            </w:pPr>
            <w:r>
              <w:rPr>
                <w:i/>
                <w:noProof/>
                <w:spacing w:val="-2"/>
                <w:sz w:val="16"/>
                <w:szCs w:val="16"/>
                <w:lang w:val="fr-FR"/>
              </w:rPr>
              <w:t>Trailers and unoccupied vehicles</w:t>
            </w:r>
          </w:p>
        </w:tc>
        <w:tc>
          <w:tcPr>
            <w:tcW w:w="817" w:type="dxa"/>
            <w:tcBorders>
              <w:top w:val="single" w:sz="4" w:space="0" w:color="auto"/>
              <w:left w:val="single" w:sz="4" w:space="0" w:color="auto"/>
              <w:bottom w:val="single" w:sz="12" w:space="0" w:color="auto"/>
              <w:right w:val="single" w:sz="4" w:space="0" w:color="auto"/>
            </w:tcBorders>
            <w:hideMark/>
          </w:tcPr>
          <w:p w14:paraId="7DFED53C" w14:textId="77777777" w:rsidR="00662208" w:rsidRDefault="00662208">
            <w:pPr>
              <w:keepNext/>
              <w:keepLines/>
              <w:tabs>
                <w:tab w:val="left" w:pos="1843"/>
              </w:tabs>
              <w:spacing w:beforeLines="20" w:before="48" w:afterLines="20" w:after="48" w:line="240" w:lineRule="auto"/>
              <w:jc w:val="center"/>
              <w:rPr>
                <w:i/>
                <w:noProof/>
                <w:spacing w:val="-2"/>
                <w:sz w:val="16"/>
                <w:szCs w:val="16"/>
                <w:lang w:val="fr-FR"/>
              </w:rPr>
            </w:pPr>
            <w:r>
              <w:rPr>
                <w:i/>
                <w:noProof/>
                <w:spacing w:val="-2"/>
                <w:sz w:val="16"/>
                <w:szCs w:val="16"/>
                <w:lang w:val="fr-FR"/>
              </w:rPr>
              <w:t>Flexible plastics</w:t>
            </w:r>
          </w:p>
        </w:tc>
      </w:tr>
      <w:tr w:rsidR="00662208" w14:paraId="1142A929" w14:textId="77777777" w:rsidTr="00662208">
        <w:trPr>
          <w:jc w:val="center"/>
        </w:trPr>
        <w:tc>
          <w:tcPr>
            <w:tcW w:w="1295" w:type="dxa"/>
            <w:tcBorders>
              <w:top w:val="single" w:sz="12" w:space="0" w:color="auto"/>
              <w:left w:val="single" w:sz="4" w:space="0" w:color="auto"/>
              <w:bottom w:val="single" w:sz="4" w:space="0" w:color="auto"/>
              <w:right w:val="single" w:sz="4" w:space="0" w:color="auto"/>
            </w:tcBorders>
            <w:hideMark/>
          </w:tcPr>
          <w:p w14:paraId="2FBB6444"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Flexibility</w:t>
            </w:r>
          </w:p>
        </w:tc>
        <w:tc>
          <w:tcPr>
            <w:tcW w:w="926" w:type="dxa"/>
            <w:gridSpan w:val="2"/>
            <w:tcBorders>
              <w:top w:val="single" w:sz="12" w:space="0" w:color="auto"/>
              <w:left w:val="single" w:sz="4" w:space="0" w:color="auto"/>
              <w:bottom w:val="single" w:sz="4" w:space="0" w:color="auto"/>
              <w:right w:val="single" w:sz="4" w:space="0" w:color="auto"/>
            </w:tcBorders>
            <w:hideMark/>
          </w:tcPr>
          <w:p w14:paraId="430260D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916" w:type="dxa"/>
            <w:tcBorders>
              <w:top w:val="single" w:sz="12" w:space="0" w:color="auto"/>
              <w:left w:val="single" w:sz="4" w:space="0" w:color="auto"/>
              <w:bottom w:val="single" w:sz="4" w:space="0" w:color="auto"/>
              <w:right w:val="single" w:sz="4" w:space="0" w:color="auto"/>
            </w:tcBorders>
            <w:hideMark/>
          </w:tcPr>
          <w:p w14:paraId="4D4AE82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964" w:type="dxa"/>
            <w:tcBorders>
              <w:top w:val="single" w:sz="12" w:space="0" w:color="auto"/>
              <w:left w:val="single" w:sz="4" w:space="0" w:color="auto"/>
              <w:bottom w:val="single" w:sz="4" w:space="0" w:color="auto"/>
              <w:right w:val="single" w:sz="4" w:space="0" w:color="auto"/>
            </w:tcBorders>
            <w:hideMark/>
          </w:tcPr>
          <w:p w14:paraId="4DB9399F"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1021" w:type="dxa"/>
            <w:tcBorders>
              <w:top w:val="single" w:sz="12" w:space="0" w:color="auto"/>
              <w:left w:val="single" w:sz="4" w:space="0" w:color="auto"/>
              <w:bottom w:val="single" w:sz="4" w:space="0" w:color="auto"/>
              <w:right w:val="single" w:sz="4" w:space="0" w:color="auto"/>
            </w:tcBorders>
            <w:hideMark/>
          </w:tcPr>
          <w:p w14:paraId="55E4629A" w14:textId="77777777" w:rsidR="00662208" w:rsidRDefault="00662208">
            <w:pPr>
              <w:keepNext/>
              <w:keepLines/>
              <w:spacing w:beforeLines="20" w:before="48" w:afterLines="20" w:after="48" w:line="240" w:lineRule="auto"/>
              <w:ind w:left="25"/>
              <w:rPr>
                <w:noProof/>
                <w:sz w:val="18"/>
                <w:szCs w:val="18"/>
                <w:lang w:val="fr-FR"/>
              </w:rPr>
            </w:pPr>
            <w:r>
              <w:rPr>
                <w:noProof/>
                <w:sz w:val="18"/>
                <w:szCs w:val="18"/>
                <w:lang w:val="fr-FR"/>
              </w:rPr>
              <w:t>A3/12</w:t>
            </w:r>
          </w:p>
        </w:tc>
        <w:tc>
          <w:tcPr>
            <w:tcW w:w="862" w:type="dxa"/>
            <w:tcBorders>
              <w:top w:val="single" w:sz="12" w:space="0" w:color="auto"/>
              <w:left w:val="single" w:sz="4" w:space="0" w:color="auto"/>
              <w:bottom w:val="single" w:sz="4" w:space="0" w:color="auto"/>
              <w:right w:val="single" w:sz="4" w:space="0" w:color="auto"/>
            </w:tcBorders>
            <w:hideMark/>
          </w:tcPr>
          <w:p w14:paraId="35A77F9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941" w:type="dxa"/>
            <w:tcBorders>
              <w:top w:val="single" w:sz="12" w:space="0" w:color="auto"/>
              <w:left w:val="single" w:sz="4" w:space="0" w:color="auto"/>
              <w:bottom w:val="single" w:sz="4" w:space="0" w:color="auto"/>
              <w:right w:val="single" w:sz="4" w:space="0" w:color="auto"/>
            </w:tcBorders>
            <w:hideMark/>
          </w:tcPr>
          <w:p w14:paraId="75D7A9C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941" w:type="dxa"/>
            <w:tcBorders>
              <w:top w:val="single" w:sz="12" w:space="0" w:color="auto"/>
              <w:left w:val="single" w:sz="4" w:space="0" w:color="auto"/>
              <w:bottom w:val="single" w:sz="4" w:space="0" w:color="auto"/>
              <w:right w:val="single" w:sz="4" w:space="0" w:color="auto"/>
            </w:tcBorders>
            <w:hideMark/>
          </w:tcPr>
          <w:p w14:paraId="6D99789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941" w:type="dxa"/>
            <w:tcBorders>
              <w:top w:val="single" w:sz="12" w:space="0" w:color="auto"/>
              <w:left w:val="single" w:sz="4" w:space="0" w:color="auto"/>
              <w:bottom w:val="single" w:sz="4" w:space="0" w:color="auto"/>
              <w:right w:val="single" w:sz="4" w:space="0" w:color="auto"/>
            </w:tcBorders>
            <w:hideMark/>
          </w:tcPr>
          <w:p w14:paraId="33B4C46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A3/12</w:t>
            </w:r>
          </w:p>
        </w:tc>
        <w:tc>
          <w:tcPr>
            <w:tcW w:w="817" w:type="dxa"/>
            <w:tcBorders>
              <w:top w:val="single" w:sz="12" w:space="0" w:color="auto"/>
              <w:left w:val="single" w:sz="4" w:space="0" w:color="auto"/>
              <w:bottom w:val="single" w:sz="4" w:space="0" w:color="auto"/>
              <w:right w:val="single" w:sz="4" w:space="0" w:color="auto"/>
            </w:tcBorders>
            <w:hideMark/>
          </w:tcPr>
          <w:p w14:paraId="38E055A7"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A3/12</w:t>
            </w:r>
          </w:p>
        </w:tc>
      </w:tr>
      <w:tr w:rsidR="00662208" w14:paraId="3CCC253B"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456033EE"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227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16B5077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A17/5</w:t>
            </w:r>
          </w:p>
        </w:tc>
        <w:tc>
          <w:tcPr>
            <w:tcW w:w="916" w:type="dxa"/>
            <w:tcBorders>
              <w:top w:val="single" w:sz="4" w:space="0" w:color="auto"/>
              <w:left w:val="single" w:sz="4" w:space="0" w:color="auto"/>
              <w:bottom w:val="single" w:sz="4" w:space="0" w:color="auto"/>
              <w:right w:val="single" w:sz="4" w:space="0" w:color="auto"/>
            </w:tcBorders>
            <w:hideMark/>
          </w:tcPr>
          <w:p w14:paraId="39ECC13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A19/5.2</w:t>
            </w:r>
          </w:p>
        </w:tc>
        <w:tc>
          <w:tcPr>
            <w:tcW w:w="964" w:type="dxa"/>
            <w:tcBorders>
              <w:top w:val="single" w:sz="4" w:space="0" w:color="auto"/>
              <w:left w:val="single" w:sz="4" w:space="0" w:color="auto"/>
              <w:bottom w:val="single" w:sz="4" w:space="0" w:color="auto"/>
              <w:right w:val="single" w:sz="4" w:space="0" w:color="auto"/>
            </w:tcBorders>
            <w:hideMark/>
          </w:tcPr>
          <w:p w14:paraId="4ABE2CE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A14/5</w:t>
            </w:r>
          </w:p>
        </w:tc>
        <w:tc>
          <w:tcPr>
            <w:tcW w:w="1021" w:type="dxa"/>
            <w:tcBorders>
              <w:top w:val="single" w:sz="4" w:space="0" w:color="auto"/>
              <w:left w:val="single" w:sz="4" w:space="0" w:color="auto"/>
              <w:bottom w:val="single" w:sz="4" w:space="0" w:color="auto"/>
              <w:right w:val="single" w:sz="4" w:space="0" w:color="auto"/>
            </w:tcBorders>
            <w:hideMark/>
          </w:tcPr>
          <w:p w14:paraId="7CCDA1C2"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A14/5</w:t>
            </w:r>
          </w:p>
        </w:tc>
        <w:tc>
          <w:tcPr>
            <w:tcW w:w="862" w:type="dxa"/>
            <w:tcBorders>
              <w:top w:val="single" w:sz="4" w:space="0" w:color="auto"/>
              <w:left w:val="single" w:sz="4" w:space="0" w:color="auto"/>
              <w:bottom w:val="single" w:sz="4" w:space="0" w:color="auto"/>
              <w:right w:val="single" w:sz="4" w:space="0" w:color="auto"/>
            </w:tcBorders>
            <w:hideMark/>
          </w:tcPr>
          <w:p w14:paraId="77C39BB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A18/5</w:t>
            </w:r>
          </w:p>
        </w:tc>
        <w:tc>
          <w:tcPr>
            <w:tcW w:w="941" w:type="dxa"/>
            <w:tcBorders>
              <w:top w:val="single" w:sz="4" w:space="0" w:color="auto"/>
              <w:left w:val="single" w:sz="4" w:space="0" w:color="auto"/>
              <w:bottom w:val="single" w:sz="4" w:space="0" w:color="auto"/>
              <w:right w:val="single" w:sz="4" w:space="0" w:color="auto"/>
            </w:tcBorders>
            <w:hideMark/>
          </w:tcPr>
          <w:p w14:paraId="263AA31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A18/5</w:t>
            </w:r>
          </w:p>
        </w:tc>
        <w:tc>
          <w:tcPr>
            <w:tcW w:w="941" w:type="dxa"/>
            <w:tcBorders>
              <w:top w:val="single" w:sz="4" w:space="0" w:color="auto"/>
              <w:left w:val="single" w:sz="4" w:space="0" w:color="auto"/>
              <w:bottom w:val="single" w:sz="4" w:space="0" w:color="auto"/>
              <w:right w:val="single" w:sz="4" w:space="0" w:color="auto"/>
            </w:tcBorders>
            <w:hideMark/>
          </w:tcPr>
          <w:p w14:paraId="328E6AF7"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A16/5</w:t>
            </w:r>
          </w:p>
        </w:tc>
        <w:tc>
          <w:tcPr>
            <w:tcW w:w="941" w:type="dxa"/>
            <w:tcBorders>
              <w:top w:val="single" w:sz="4" w:space="0" w:color="auto"/>
              <w:left w:val="single" w:sz="4" w:space="0" w:color="auto"/>
              <w:bottom w:val="single" w:sz="4" w:space="0" w:color="auto"/>
              <w:right w:val="single" w:sz="4" w:space="0" w:color="auto"/>
            </w:tcBorders>
            <w:hideMark/>
          </w:tcPr>
          <w:p w14:paraId="1CAA4A8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A16/5</w:t>
            </w:r>
          </w:p>
        </w:tc>
        <w:tc>
          <w:tcPr>
            <w:tcW w:w="817" w:type="dxa"/>
            <w:tcBorders>
              <w:top w:val="single" w:sz="4" w:space="0" w:color="auto"/>
              <w:left w:val="single" w:sz="4" w:space="0" w:color="auto"/>
              <w:bottom w:val="single" w:sz="4" w:space="0" w:color="auto"/>
              <w:right w:val="single" w:sz="4" w:space="0" w:color="auto"/>
            </w:tcBorders>
            <w:hideMark/>
          </w:tcPr>
          <w:p w14:paraId="4BF97A0D"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A15/4</w:t>
            </w:r>
          </w:p>
        </w:tc>
      </w:tr>
      <w:tr w:rsidR="00662208" w14:paraId="473B1EDE"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7EBD2079"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2,260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3893AC3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16" w:type="dxa"/>
            <w:tcBorders>
              <w:top w:val="single" w:sz="4" w:space="0" w:color="auto"/>
              <w:left w:val="single" w:sz="4" w:space="0" w:color="auto"/>
              <w:bottom w:val="single" w:sz="4" w:space="0" w:color="auto"/>
              <w:right w:val="single" w:sz="4" w:space="0" w:color="auto"/>
            </w:tcBorders>
            <w:hideMark/>
          </w:tcPr>
          <w:p w14:paraId="1442369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A19/5.1</w:t>
            </w:r>
          </w:p>
        </w:tc>
        <w:tc>
          <w:tcPr>
            <w:tcW w:w="964" w:type="dxa"/>
            <w:tcBorders>
              <w:top w:val="single" w:sz="4" w:space="0" w:color="auto"/>
              <w:left w:val="single" w:sz="4" w:space="0" w:color="auto"/>
              <w:bottom w:val="single" w:sz="4" w:space="0" w:color="auto"/>
              <w:right w:val="single" w:sz="4" w:space="0" w:color="auto"/>
            </w:tcBorders>
          </w:tcPr>
          <w:p w14:paraId="4B35D1D8"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1021" w:type="dxa"/>
            <w:tcBorders>
              <w:top w:val="single" w:sz="4" w:space="0" w:color="auto"/>
              <w:left w:val="single" w:sz="4" w:space="0" w:color="auto"/>
              <w:bottom w:val="single" w:sz="4" w:space="0" w:color="auto"/>
              <w:right w:val="single" w:sz="4" w:space="0" w:color="auto"/>
            </w:tcBorders>
          </w:tcPr>
          <w:p w14:paraId="6AC016C5"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862" w:type="dxa"/>
            <w:tcBorders>
              <w:top w:val="single" w:sz="4" w:space="0" w:color="auto"/>
              <w:left w:val="single" w:sz="4" w:space="0" w:color="auto"/>
              <w:bottom w:val="single" w:sz="4" w:space="0" w:color="auto"/>
              <w:right w:val="single" w:sz="4" w:space="0" w:color="auto"/>
            </w:tcBorders>
          </w:tcPr>
          <w:p w14:paraId="66367275"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941" w:type="dxa"/>
            <w:tcBorders>
              <w:top w:val="single" w:sz="4" w:space="0" w:color="auto"/>
              <w:left w:val="single" w:sz="4" w:space="0" w:color="auto"/>
              <w:bottom w:val="single" w:sz="4" w:space="0" w:color="auto"/>
              <w:right w:val="single" w:sz="4" w:space="0" w:color="auto"/>
            </w:tcBorders>
          </w:tcPr>
          <w:p w14:paraId="51D1EC1D"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941" w:type="dxa"/>
            <w:tcBorders>
              <w:top w:val="single" w:sz="4" w:space="0" w:color="auto"/>
              <w:left w:val="single" w:sz="4" w:space="0" w:color="auto"/>
              <w:bottom w:val="single" w:sz="4" w:space="0" w:color="auto"/>
              <w:right w:val="single" w:sz="4" w:space="0" w:color="auto"/>
            </w:tcBorders>
          </w:tcPr>
          <w:p w14:paraId="7D5BE6CE"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941" w:type="dxa"/>
            <w:tcBorders>
              <w:top w:val="single" w:sz="4" w:space="0" w:color="auto"/>
              <w:left w:val="single" w:sz="4" w:space="0" w:color="auto"/>
              <w:bottom w:val="single" w:sz="4" w:space="0" w:color="auto"/>
              <w:right w:val="single" w:sz="4" w:space="0" w:color="auto"/>
            </w:tcBorders>
          </w:tcPr>
          <w:p w14:paraId="49B2579C" w14:textId="77777777" w:rsidR="00662208" w:rsidRDefault="00662208">
            <w:pPr>
              <w:keepNext/>
              <w:keepLines/>
              <w:tabs>
                <w:tab w:val="left" w:pos="1843"/>
              </w:tabs>
              <w:spacing w:beforeLines="20" w:before="48" w:afterLines="20" w:after="48" w:line="240" w:lineRule="auto"/>
              <w:ind w:left="25"/>
              <w:rPr>
                <w:noProof/>
                <w:sz w:val="18"/>
                <w:szCs w:val="18"/>
                <w:lang w:val="fr-FR"/>
              </w:rPr>
            </w:pPr>
          </w:p>
        </w:tc>
        <w:tc>
          <w:tcPr>
            <w:tcW w:w="817" w:type="dxa"/>
            <w:tcBorders>
              <w:top w:val="single" w:sz="4" w:space="0" w:color="auto"/>
              <w:left w:val="single" w:sz="4" w:space="0" w:color="auto"/>
              <w:bottom w:val="single" w:sz="4" w:space="0" w:color="auto"/>
              <w:right w:val="single" w:sz="4" w:space="0" w:color="auto"/>
            </w:tcBorders>
          </w:tcPr>
          <w:p w14:paraId="59D7CF5E" w14:textId="77777777" w:rsidR="00662208" w:rsidRDefault="00662208">
            <w:pPr>
              <w:keepNext/>
              <w:keepLines/>
              <w:tabs>
                <w:tab w:val="left" w:pos="1843"/>
              </w:tabs>
              <w:spacing w:beforeLines="20" w:before="48" w:afterLines="20" w:after="48" w:line="240" w:lineRule="auto"/>
              <w:rPr>
                <w:noProof/>
                <w:sz w:val="18"/>
                <w:szCs w:val="18"/>
                <w:lang w:val="fr-FR"/>
              </w:rPr>
            </w:pPr>
          </w:p>
        </w:tc>
      </w:tr>
      <w:tr w:rsidR="00662208" w14:paraId="2ABFA09E"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421BFCB2"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 xml:space="preserve">Headform </w:t>
            </w:r>
            <w:r>
              <w:rPr>
                <w:noProof/>
                <w:sz w:val="18"/>
                <w:szCs w:val="18"/>
                <w:vertAlign w:val="superscript"/>
                <w:lang w:val="fr-FR"/>
              </w:rPr>
              <w:t>1</w:t>
            </w:r>
          </w:p>
        </w:tc>
        <w:tc>
          <w:tcPr>
            <w:tcW w:w="926" w:type="dxa"/>
            <w:gridSpan w:val="2"/>
            <w:tcBorders>
              <w:top w:val="single" w:sz="4" w:space="0" w:color="auto"/>
              <w:left w:val="single" w:sz="4" w:space="0" w:color="auto"/>
              <w:bottom w:val="single" w:sz="4" w:space="0" w:color="auto"/>
              <w:right w:val="single" w:sz="4" w:space="0" w:color="auto"/>
            </w:tcBorders>
            <w:hideMark/>
          </w:tcPr>
          <w:p w14:paraId="46BA0E8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A17/4</w:t>
            </w:r>
          </w:p>
        </w:tc>
        <w:tc>
          <w:tcPr>
            <w:tcW w:w="916" w:type="dxa"/>
            <w:tcBorders>
              <w:top w:val="single" w:sz="4" w:space="0" w:color="auto"/>
              <w:left w:val="single" w:sz="4" w:space="0" w:color="auto"/>
              <w:bottom w:val="single" w:sz="4" w:space="0" w:color="auto"/>
              <w:right w:val="single" w:sz="4" w:space="0" w:color="auto"/>
            </w:tcBorders>
            <w:hideMark/>
          </w:tcPr>
          <w:p w14:paraId="6ACC576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A19/4</w:t>
            </w:r>
          </w:p>
        </w:tc>
        <w:tc>
          <w:tcPr>
            <w:tcW w:w="964" w:type="dxa"/>
            <w:tcBorders>
              <w:top w:val="single" w:sz="4" w:space="0" w:color="auto"/>
              <w:left w:val="single" w:sz="4" w:space="0" w:color="auto"/>
              <w:bottom w:val="single" w:sz="4" w:space="0" w:color="auto"/>
              <w:right w:val="single" w:sz="4" w:space="0" w:color="auto"/>
            </w:tcBorders>
            <w:hideMark/>
          </w:tcPr>
          <w:p w14:paraId="3C4164F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A14/4</w:t>
            </w:r>
          </w:p>
        </w:tc>
        <w:tc>
          <w:tcPr>
            <w:tcW w:w="1021" w:type="dxa"/>
            <w:tcBorders>
              <w:top w:val="single" w:sz="4" w:space="0" w:color="auto"/>
              <w:left w:val="single" w:sz="4" w:space="0" w:color="auto"/>
              <w:bottom w:val="single" w:sz="4" w:space="0" w:color="auto"/>
              <w:right w:val="single" w:sz="4" w:space="0" w:color="auto"/>
            </w:tcBorders>
            <w:hideMark/>
          </w:tcPr>
          <w:p w14:paraId="33CAC56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0502BA76"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A18/4</w:t>
            </w:r>
          </w:p>
        </w:tc>
        <w:tc>
          <w:tcPr>
            <w:tcW w:w="941" w:type="dxa"/>
            <w:tcBorders>
              <w:top w:val="single" w:sz="4" w:space="0" w:color="auto"/>
              <w:left w:val="single" w:sz="4" w:space="0" w:color="auto"/>
              <w:bottom w:val="single" w:sz="4" w:space="0" w:color="auto"/>
              <w:right w:val="single" w:sz="4" w:space="0" w:color="auto"/>
            </w:tcBorders>
            <w:hideMark/>
          </w:tcPr>
          <w:p w14:paraId="54B7F86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30C0DEA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A16/4</w:t>
            </w:r>
          </w:p>
        </w:tc>
        <w:tc>
          <w:tcPr>
            <w:tcW w:w="941" w:type="dxa"/>
            <w:tcBorders>
              <w:top w:val="single" w:sz="4" w:space="0" w:color="auto"/>
              <w:left w:val="single" w:sz="4" w:space="0" w:color="auto"/>
              <w:bottom w:val="single" w:sz="4" w:space="0" w:color="auto"/>
              <w:right w:val="single" w:sz="4" w:space="0" w:color="auto"/>
            </w:tcBorders>
            <w:hideMark/>
          </w:tcPr>
          <w:p w14:paraId="722AB41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6B4AAC44"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423A4227"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1481A73E"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 xml:space="preserve">Light transmission </w:t>
            </w:r>
            <w:r>
              <w:rPr>
                <w:noProof/>
                <w:sz w:val="18"/>
                <w:szCs w:val="18"/>
                <w:vertAlign w:val="superscript"/>
                <w:lang w:val="fr-FR"/>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4CF9A0D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A3/9.1</w:t>
            </w:r>
          </w:p>
        </w:tc>
        <w:tc>
          <w:tcPr>
            <w:tcW w:w="916" w:type="dxa"/>
            <w:tcBorders>
              <w:top w:val="single" w:sz="4" w:space="0" w:color="auto"/>
              <w:left w:val="single" w:sz="4" w:space="0" w:color="auto"/>
              <w:bottom w:val="single" w:sz="4" w:space="0" w:color="auto"/>
              <w:right w:val="single" w:sz="4" w:space="0" w:color="auto"/>
            </w:tcBorders>
            <w:hideMark/>
          </w:tcPr>
          <w:p w14:paraId="1F9BE4C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A3/9.1</w:t>
            </w:r>
          </w:p>
        </w:tc>
        <w:tc>
          <w:tcPr>
            <w:tcW w:w="964" w:type="dxa"/>
            <w:tcBorders>
              <w:top w:val="single" w:sz="4" w:space="0" w:color="auto"/>
              <w:left w:val="single" w:sz="4" w:space="0" w:color="auto"/>
              <w:bottom w:val="single" w:sz="4" w:space="0" w:color="auto"/>
              <w:right w:val="single" w:sz="4" w:space="0" w:color="auto"/>
            </w:tcBorders>
            <w:hideMark/>
          </w:tcPr>
          <w:p w14:paraId="3AA427C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A3/9.1</w:t>
            </w:r>
          </w:p>
        </w:tc>
        <w:tc>
          <w:tcPr>
            <w:tcW w:w="1021" w:type="dxa"/>
            <w:tcBorders>
              <w:top w:val="single" w:sz="4" w:space="0" w:color="auto"/>
              <w:left w:val="single" w:sz="4" w:space="0" w:color="auto"/>
              <w:bottom w:val="single" w:sz="4" w:space="0" w:color="auto"/>
              <w:right w:val="single" w:sz="4" w:space="0" w:color="auto"/>
            </w:tcBorders>
            <w:hideMark/>
          </w:tcPr>
          <w:p w14:paraId="4697628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38AA947A"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A3/9.1</w:t>
            </w:r>
          </w:p>
        </w:tc>
        <w:tc>
          <w:tcPr>
            <w:tcW w:w="941" w:type="dxa"/>
            <w:tcBorders>
              <w:top w:val="single" w:sz="4" w:space="0" w:color="auto"/>
              <w:left w:val="single" w:sz="4" w:space="0" w:color="auto"/>
              <w:bottom w:val="single" w:sz="4" w:space="0" w:color="auto"/>
              <w:right w:val="single" w:sz="4" w:space="0" w:color="auto"/>
            </w:tcBorders>
            <w:hideMark/>
          </w:tcPr>
          <w:p w14:paraId="030EED3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6EAEB86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A3/9.1</w:t>
            </w:r>
          </w:p>
        </w:tc>
        <w:tc>
          <w:tcPr>
            <w:tcW w:w="941" w:type="dxa"/>
            <w:tcBorders>
              <w:top w:val="single" w:sz="4" w:space="0" w:color="auto"/>
              <w:left w:val="single" w:sz="4" w:space="0" w:color="auto"/>
              <w:bottom w:val="single" w:sz="4" w:space="0" w:color="auto"/>
              <w:right w:val="single" w:sz="4" w:space="0" w:color="auto"/>
            </w:tcBorders>
            <w:hideMark/>
          </w:tcPr>
          <w:p w14:paraId="3FE569CA"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5F184C76"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A3/9.1</w:t>
            </w:r>
          </w:p>
        </w:tc>
      </w:tr>
      <w:tr w:rsidR="00662208" w14:paraId="45FEDA7D"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5008B29A"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pacing w:val="-4"/>
                <w:sz w:val="18"/>
                <w:szCs w:val="18"/>
                <w:lang w:val="fr-FR"/>
              </w:rPr>
              <w:t>Optical distortion</w:t>
            </w:r>
          </w:p>
        </w:tc>
        <w:tc>
          <w:tcPr>
            <w:tcW w:w="926" w:type="dxa"/>
            <w:gridSpan w:val="2"/>
            <w:tcBorders>
              <w:top w:val="single" w:sz="4" w:space="0" w:color="auto"/>
              <w:left w:val="single" w:sz="4" w:space="0" w:color="auto"/>
              <w:bottom w:val="single" w:sz="4" w:space="0" w:color="auto"/>
              <w:right w:val="single" w:sz="4" w:space="0" w:color="auto"/>
            </w:tcBorders>
            <w:hideMark/>
          </w:tcPr>
          <w:p w14:paraId="78B88F0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A3/9.2</w:t>
            </w:r>
          </w:p>
        </w:tc>
        <w:tc>
          <w:tcPr>
            <w:tcW w:w="916" w:type="dxa"/>
            <w:tcBorders>
              <w:top w:val="single" w:sz="4" w:space="0" w:color="auto"/>
              <w:left w:val="single" w:sz="4" w:space="0" w:color="auto"/>
              <w:bottom w:val="single" w:sz="4" w:space="0" w:color="auto"/>
              <w:right w:val="single" w:sz="4" w:space="0" w:color="auto"/>
            </w:tcBorders>
            <w:hideMark/>
          </w:tcPr>
          <w:p w14:paraId="5B537AD2"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A3/9.2</w:t>
            </w:r>
          </w:p>
        </w:tc>
        <w:tc>
          <w:tcPr>
            <w:tcW w:w="964" w:type="dxa"/>
            <w:tcBorders>
              <w:top w:val="single" w:sz="4" w:space="0" w:color="auto"/>
              <w:left w:val="single" w:sz="4" w:space="0" w:color="auto"/>
              <w:bottom w:val="single" w:sz="4" w:space="0" w:color="auto"/>
              <w:right w:val="single" w:sz="4" w:space="0" w:color="auto"/>
            </w:tcBorders>
            <w:hideMark/>
          </w:tcPr>
          <w:p w14:paraId="2C9BB98F"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1021" w:type="dxa"/>
            <w:tcBorders>
              <w:top w:val="single" w:sz="4" w:space="0" w:color="auto"/>
              <w:left w:val="single" w:sz="4" w:space="0" w:color="auto"/>
              <w:bottom w:val="single" w:sz="4" w:space="0" w:color="auto"/>
              <w:right w:val="single" w:sz="4" w:space="0" w:color="auto"/>
            </w:tcBorders>
            <w:hideMark/>
          </w:tcPr>
          <w:p w14:paraId="6D2A72AC"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107E148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4FE5D24F"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3EC2100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35EE4CB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1200DBD9"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0622DFFE"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5D10D243" w14:textId="77777777" w:rsidR="00662208" w:rsidRDefault="00662208">
            <w:pPr>
              <w:keepNext/>
              <w:keepLines/>
              <w:tabs>
                <w:tab w:val="left" w:pos="1843"/>
              </w:tabs>
              <w:spacing w:beforeLines="20" w:before="48" w:afterLines="20" w:after="48" w:line="240" w:lineRule="auto"/>
              <w:ind w:right="57"/>
              <w:rPr>
                <w:noProof/>
                <w:spacing w:val="-4"/>
                <w:sz w:val="18"/>
                <w:szCs w:val="18"/>
                <w:lang w:val="fr-FR"/>
              </w:rPr>
            </w:pPr>
            <w:r>
              <w:rPr>
                <w:noProof/>
                <w:spacing w:val="-4"/>
                <w:sz w:val="18"/>
                <w:szCs w:val="18"/>
                <w:lang w:val="fr-FR"/>
              </w:rPr>
              <w:t>Secondary image</w:t>
            </w:r>
          </w:p>
        </w:tc>
        <w:tc>
          <w:tcPr>
            <w:tcW w:w="926" w:type="dxa"/>
            <w:gridSpan w:val="2"/>
            <w:tcBorders>
              <w:top w:val="single" w:sz="4" w:space="0" w:color="auto"/>
              <w:left w:val="single" w:sz="4" w:space="0" w:color="auto"/>
              <w:bottom w:val="single" w:sz="4" w:space="0" w:color="auto"/>
              <w:right w:val="single" w:sz="4" w:space="0" w:color="auto"/>
            </w:tcBorders>
            <w:hideMark/>
          </w:tcPr>
          <w:p w14:paraId="695F40E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A3/9.3</w:t>
            </w:r>
          </w:p>
        </w:tc>
        <w:tc>
          <w:tcPr>
            <w:tcW w:w="916" w:type="dxa"/>
            <w:tcBorders>
              <w:top w:val="single" w:sz="4" w:space="0" w:color="auto"/>
              <w:left w:val="single" w:sz="4" w:space="0" w:color="auto"/>
              <w:bottom w:val="single" w:sz="4" w:space="0" w:color="auto"/>
              <w:right w:val="single" w:sz="4" w:space="0" w:color="auto"/>
            </w:tcBorders>
            <w:hideMark/>
          </w:tcPr>
          <w:p w14:paraId="064A0C0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A3/9.3</w:t>
            </w:r>
          </w:p>
        </w:tc>
        <w:tc>
          <w:tcPr>
            <w:tcW w:w="964" w:type="dxa"/>
            <w:tcBorders>
              <w:top w:val="single" w:sz="4" w:space="0" w:color="auto"/>
              <w:left w:val="single" w:sz="4" w:space="0" w:color="auto"/>
              <w:bottom w:val="single" w:sz="4" w:space="0" w:color="auto"/>
              <w:right w:val="single" w:sz="4" w:space="0" w:color="auto"/>
            </w:tcBorders>
            <w:hideMark/>
          </w:tcPr>
          <w:p w14:paraId="61BD2DA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1021" w:type="dxa"/>
            <w:tcBorders>
              <w:top w:val="single" w:sz="4" w:space="0" w:color="auto"/>
              <w:left w:val="single" w:sz="4" w:space="0" w:color="auto"/>
              <w:bottom w:val="single" w:sz="4" w:space="0" w:color="auto"/>
              <w:right w:val="single" w:sz="4" w:space="0" w:color="auto"/>
            </w:tcBorders>
            <w:hideMark/>
          </w:tcPr>
          <w:p w14:paraId="318D6531"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186FD681"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1584D43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23CD915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204E07F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6C9408CF"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76E1DBFE"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02F7D13E"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Fire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7822F35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916" w:type="dxa"/>
            <w:tcBorders>
              <w:top w:val="single" w:sz="4" w:space="0" w:color="auto"/>
              <w:left w:val="single" w:sz="4" w:space="0" w:color="auto"/>
              <w:bottom w:val="single" w:sz="4" w:space="0" w:color="auto"/>
              <w:right w:val="single" w:sz="4" w:space="0" w:color="auto"/>
            </w:tcBorders>
            <w:hideMark/>
          </w:tcPr>
          <w:p w14:paraId="6FDD4251"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964" w:type="dxa"/>
            <w:tcBorders>
              <w:top w:val="single" w:sz="4" w:space="0" w:color="auto"/>
              <w:left w:val="single" w:sz="4" w:space="0" w:color="auto"/>
              <w:bottom w:val="single" w:sz="4" w:space="0" w:color="auto"/>
              <w:right w:val="single" w:sz="4" w:space="0" w:color="auto"/>
            </w:tcBorders>
            <w:hideMark/>
          </w:tcPr>
          <w:p w14:paraId="164610B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1021" w:type="dxa"/>
            <w:tcBorders>
              <w:top w:val="single" w:sz="4" w:space="0" w:color="auto"/>
              <w:left w:val="single" w:sz="4" w:space="0" w:color="auto"/>
              <w:bottom w:val="single" w:sz="4" w:space="0" w:color="auto"/>
              <w:right w:val="single" w:sz="4" w:space="0" w:color="auto"/>
            </w:tcBorders>
            <w:hideMark/>
          </w:tcPr>
          <w:p w14:paraId="18FD117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862" w:type="dxa"/>
            <w:tcBorders>
              <w:top w:val="single" w:sz="4" w:space="0" w:color="auto"/>
              <w:left w:val="single" w:sz="4" w:space="0" w:color="auto"/>
              <w:bottom w:val="single" w:sz="4" w:space="0" w:color="auto"/>
              <w:right w:val="single" w:sz="4" w:space="0" w:color="auto"/>
            </w:tcBorders>
            <w:hideMark/>
          </w:tcPr>
          <w:p w14:paraId="3F9467F6"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941" w:type="dxa"/>
            <w:tcBorders>
              <w:top w:val="single" w:sz="4" w:space="0" w:color="auto"/>
              <w:left w:val="single" w:sz="4" w:space="0" w:color="auto"/>
              <w:bottom w:val="single" w:sz="4" w:space="0" w:color="auto"/>
              <w:right w:val="single" w:sz="4" w:space="0" w:color="auto"/>
            </w:tcBorders>
            <w:hideMark/>
          </w:tcPr>
          <w:p w14:paraId="3B651EC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941" w:type="dxa"/>
            <w:tcBorders>
              <w:top w:val="single" w:sz="4" w:space="0" w:color="auto"/>
              <w:left w:val="single" w:sz="4" w:space="0" w:color="auto"/>
              <w:bottom w:val="single" w:sz="4" w:space="0" w:color="auto"/>
              <w:right w:val="single" w:sz="4" w:space="0" w:color="auto"/>
            </w:tcBorders>
            <w:hideMark/>
          </w:tcPr>
          <w:p w14:paraId="3159E2E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941" w:type="dxa"/>
            <w:tcBorders>
              <w:top w:val="single" w:sz="4" w:space="0" w:color="auto"/>
              <w:left w:val="single" w:sz="4" w:space="0" w:color="auto"/>
              <w:bottom w:val="single" w:sz="4" w:space="0" w:color="auto"/>
              <w:right w:val="single" w:sz="4" w:space="0" w:color="auto"/>
            </w:tcBorders>
            <w:hideMark/>
          </w:tcPr>
          <w:p w14:paraId="6061828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A3/10</w:t>
            </w:r>
          </w:p>
        </w:tc>
        <w:tc>
          <w:tcPr>
            <w:tcW w:w="817" w:type="dxa"/>
            <w:tcBorders>
              <w:top w:val="single" w:sz="4" w:space="0" w:color="auto"/>
              <w:left w:val="single" w:sz="4" w:space="0" w:color="auto"/>
              <w:bottom w:val="single" w:sz="4" w:space="0" w:color="auto"/>
              <w:right w:val="single" w:sz="4" w:space="0" w:color="auto"/>
            </w:tcBorders>
            <w:hideMark/>
          </w:tcPr>
          <w:p w14:paraId="17D8E550"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A3/10</w:t>
            </w:r>
          </w:p>
        </w:tc>
      </w:tr>
      <w:tr w:rsidR="00662208" w14:paraId="37F372B6"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51C18660"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Chemical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084CE852"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916" w:type="dxa"/>
            <w:tcBorders>
              <w:top w:val="single" w:sz="4" w:space="0" w:color="auto"/>
              <w:left w:val="single" w:sz="4" w:space="0" w:color="auto"/>
              <w:bottom w:val="single" w:sz="4" w:space="0" w:color="auto"/>
              <w:right w:val="single" w:sz="4" w:space="0" w:color="auto"/>
            </w:tcBorders>
            <w:hideMark/>
          </w:tcPr>
          <w:p w14:paraId="0979444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964" w:type="dxa"/>
            <w:tcBorders>
              <w:top w:val="single" w:sz="4" w:space="0" w:color="auto"/>
              <w:left w:val="single" w:sz="4" w:space="0" w:color="auto"/>
              <w:bottom w:val="single" w:sz="4" w:space="0" w:color="auto"/>
              <w:right w:val="single" w:sz="4" w:space="0" w:color="auto"/>
            </w:tcBorders>
            <w:hideMark/>
          </w:tcPr>
          <w:p w14:paraId="0C3DB50F"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1021" w:type="dxa"/>
            <w:tcBorders>
              <w:top w:val="single" w:sz="4" w:space="0" w:color="auto"/>
              <w:left w:val="single" w:sz="4" w:space="0" w:color="auto"/>
              <w:bottom w:val="single" w:sz="4" w:space="0" w:color="auto"/>
              <w:right w:val="single" w:sz="4" w:space="0" w:color="auto"/>
            </w:tcBorders>
            <w:hideMark/>
          </w:tcPr>
          <w:p w14:paraId="3657C2B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862" w:type="dxa"/>
            <w:tcBorders>
              <w:top w:val="single" w:sz="4" w:space="0" w:color="auto"/>
              <w:left w:val="single" w:sz="4" w:space="0" w:color="auto"/>
              <w:bottom w:val="single" w:sz="4" w:space="0" w:color="auto"/>
              <w:right w:val="single" w:sz="4" w:space="0" w:color="auto"/>
            </w:tcBorders>
            <w:hideMark/>
          </w:tcPr>
          <w:p w14:paraId="5FD4A34A"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941" w:type="dxa"/>
            <w:tcBorders>
              <w:top w:val="single" w:sz="4" w:space="0" w:color="auto"/>
              <w:left w:val="single" w:sz="4" w:space="0" w:color="auto"/>
              <w:bottom w:val="single" w:sz="4" w:space="0" w:color="auto"/>
              <w:right w:val="single" w:sz="4" w:space="0" w:color="auto"/>
            </w:tcBorders>
            <w:hideMark/>
          </w:tcPr>
          <w:p w14:paraId="7B89476A"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941" w:type="dxa"/>
            <w:tcBorders>
              <w:top w:val="single" w:sz="4" w:space="0" w:color="auto"/>
              <w:left w:val="single" w:sz="4" w:space="0" w:color="auto"/>
              <w:bottom w:val="single" w:sz="4" w:space="0" w:color="auto"/>
              <w:right w:val="single" w:sz="4" w:space="0" w:color="auto"/>
            </w:tcBorders>
            <w:hideMark/>
          </w:tcPr>
          <w:p w14:paraId="5C859F2C"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941" w:type="dxa"/>
            <w:tcBorders>
              <w:top w:val="single" w:sz="4" w:space="0" w:color="auto"/>
              <w:left w:val="single" w:sz="4" w:space="0" w:color="auto"/>
              <w:bottom w:val="single" w:sz="4" w:space="0" w:color="auto"/>
              <w:right w:val="single" w:sz="4" w:space="0" w:color="auto"/>
            </w:tcBorders>
            <w:hideMark/>
          </w:tcPr>
          <w:p w14:paraId="0D3849F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A3/11</w:t>
            </w:r>
          </w:p>
        </w:tc>
        <w:tc>
          <w:tcPr>
            <w:tcW w:w="817" w:type="dxa"/>
            <w:tcBorders>
              <w:top w:val="single" w:sz="4" w:space="0" w:color="auto"/>
              <w:left w:val="single" w:sz="4" w:space="0" w:color="auto"/>
              <w:bottom w:val="single" w:sz="4" w:space="0" w:color="auto"/>
              <w:right w:val="single" w:sz="4" w:space="0" w:color="auto"/>
            </w:tcBorders>
            <w:hideMark/>
          </w:tcPr>
          <w:p w14:paraId="4379EFDB"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A3/11.2.1</w:t>
            </w:r>
          </w:p>
        </w:tc>
      </w:tr>
      <w:tr w:rsidR="00662208" w14:paraId="600EBC99" w14:textId="77777777" w:rsidTr="00662208">
        <w:trPr>
          <w:trHeight w:val="402"/>
          <w:jc w:val="center"/>
        </w:trPr>
        <w:tc>
          <w:tcPr>
            <w:tcW w:w="1295" w:type="dxa"/>
            <w:tcBorders>
              <w:top w:val="single" w:sz="4" w:space="0" w:color="auto"/>
              <w:left w:val="single" w:sz="4" w:space="0" w:color="auto"/>
              <w:bottom w:val="single" w:sz="4" w:space="0" w:color="auto"/>
              <w:right w:val="single" w:sz="4" w:space="0" w:color="auto"/>
            </w:tcBorders>
            <w:hideMark/>
          </w:tcPr>
          <w:p w14:paraId="118474E8"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 xml:space="preserve">Abrasion </w:t>
            </w:r>
            <w:r>
              <w:rPr>
                <w:noProof/>
                <w:sz w:val="18"/>
                <w:szCs w:val="18"/>
                <w:vertAlign w:val="superscript"/>
                <w:lang w:val="fr-FR"/>
              </w:rPr>
              <w:t>3</w:t>
            </w:r>
          </w:p>
        </w:tc>
        <w:tc>
          <w:tcPr>
            <w:tcW w:w="926" w:type="dxa"/>
            <w:gridSpan w:val="2"/>
            <w:tcBorders>
              <w:top w:val="single" w:sz="4" w:space="0" w:color="auto"/>
              <w:left w:val="single" w:sz="4" w:space="0" w:color="auto"/>
              <w:bottom w:val="single" w:sz="4" w:space="0" w:color="auto"/>
              <w:right w:val="single" w:sz="4" w:space="0" w:color="auto"/>
            </w:tcBorders>
            <w:hideMark/>
          </w:tcPr>
          <w:p w14:paraId="2185920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A17/6.1</w:t>
            </w:r>
          </w:p>
        </w:tc>
        <w:tc>
          <w:tcPr>
            <w:tcW w:w="916" w:type="dxa"/>
            <w:tcBorders>
              <w:top w:val="single" w:sz="4" w:space="0" w:color="auto"/>
              <w:left w:val="single" w:sz="4" w:space="0" w:color="auto"/>
              <w:bottom w:val="single" w:sz="4" w:space="0" w:color="auto"/>
              <w:right w:val="single" w:sz="4" w:space="0" w:color="auto"/>
            </w:tcBorders>
            <w:hideMark/>
          </w:tcPr>
          <w:p w14:paraId="1C3F83F7"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A19/6.1</w:t>
            </w:r>
          </w:p>
        </w:tc>
        <w:tc>
          <w:tcPr>
            <w:tcW w:w="964" w:type="dxa"/>
            <w:tcBorders>
              <w:top w:val="single" w:sz="4" w:space="0" w:color="auto"/>
              <w:left w:val="single" w:sz="4" w:space="0" w:color="auto"/>
              <w:bottom w:val="single" w:sz="4" w:space="0" w:color="auto"/>
              <w:right w:val="single" w:sz="4" w:space="0" w:color="auto"/>
            </w:tcBorders>
            <w:hideMark/>
          </w:tcPr>
          <w:p w14:paraId="4BB64C6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A14/6.1</w:t>
            </w:r>
          </w:p>
        </w:tc>
        <w:tc>
          <w:tcPr>
            <w:tcW w:w="1021" w:type="dxa"/>
            <w:tcBorders>
              <w:top w:val="single" w:sz="4" w:space="0" w:color="auto"/>
              <w:left w:val="single" w:sz="4" w:space="0" w:color="auto"/>
              <w:bottom w:val="single" w:sz="4" w:space="0" w:color="auto"/>
              <w:right w:val="single" w:sz="4" w:space="0" w:color="auto"/>
            </w:tcBorders>
            <w:hideMark/>
          </w:tcPr>
          <w:p w14:paraId="2B9E1C0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6BA6281C"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A18/6.1</w:t>
            </w:r>
          </w:p>
        </w:tc>
        <w:tc>
          <w:tcPr>
            <w:tcW w:w="941" w:type="dxa"/>
            <w:tcBorders>
              <w:top w:val="single" w:sz="4" w:space="0" w:color="auto"/>
              <w:left w:val="single" w:sz="4" w:space="0" w:color="auto"/>
              <w:bottom w:val="single" w:sz="4" w:space="0" w:color="auto"/>
              <w:right w:val="single" w:sz="4" w:space="0" w:color="auto"/>
            </w:tcBorders>
            <w:hideMark/>
          </w:tcPr>
          <w:p w14:paraId="605DA5C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03AD4A1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A16/6.1</w:t>
            </w:r>
          </w:p>
        </w:tc>
        <w:tc>
          <w:tcPr>
            <w:tcW w:w="941" w:type="dxa"/>
            <w:tcBorders>
              <w:top w:val="single" w:sz="4" w:space="0" w:color="auto"/>
              <w:left w:val="single" w:sz="4" w:space="0" w:color="auto"/>
              <w:bottom w:val="single" w:sz="4" w:space="0" w:color="auto"/>
              <w:right w:val="single" w:sz="4" w:space="0" w:color="auto"/>
            </w:tcBorders>
            <w:hideMark/>
          </w:tcPr>
          <w:p w14:paraId="2A010251"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03C2B7B8" w14:textId="17D1FA6C" w:rsidR="00662208" w:rsidRDefault="00662208">
            <w:pPr>
              <w:keepNext/>
              <w:keepLines/>
              <w:tabs>
                <w:tab w:val="left" w:pos="1843"/>
              </w:tabs>
              <w:spacing w:beforeLines="20" w:before="48" w:afterLines="20" w:after="48" w:line="240" w:lineRule="auto"/>
              <w:rPr>
                <w:strike/>
                <w:noProof/>
                <w:sz w:val="18"/>
                <w:szCs w:val="18"/>
                <w:lang w:val="fr-FR"/>
              </w:rPr>
            </w:pPr>
            <w:r>
              <w:rPr>
                <w:b/>
                <w:bCs/>
                <w:strike/>
                <w:noProof/>
                <w:sz w:val="18"/>
                <w:szCs w:val="18"/>
                <w:lang w:val="fr-FR"/>
              </w:rPr>
              <w:t>-</w:t>
            </w:r>
            <w:r>
              <w:rPr>
                <w:strike/>
                <w:noProof/>
                <w:sz w:val="18"/>
                <w:szCs w:val="18"/>
                <w:lang w:val="fr-FR"/>
              </w:rPr>
              <w:t xml:space="preserve"> </w:t>
            </w:r>
          </w:p>
        </w:tc>
      </w:tr>
      <w:tr w:rsidR="00662208" w14:paraId="4A60D716"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3066209C"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Weathering</w:t>
            </w:r>
          </w:p>
        </w:tc>
        <w:tc>
          <w:tcPr>
            <w:tcW w:w="926" w:type="dxa"/>
            <w:gridSpan w:val="2"/>
            <w:tcBorders>
              <w:top w:val="single" w:sz="4" w:space="0" w:color="auto"/>
              <w:left w:val="single" w:sz="4" w:space="0" w:color="auto"/>
              <w:bottom w:val="single" w:sz="4" w:space="0" w:color="auto"/>
              <w:right w:val="single" w:sz="4" w:space="0" w:color="auto"/>
            </w:tcBorders>
            <w:hideMark/>
          </w:tcPr>
          <w:p w14:paraId="58FDD12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916" w:type="dxa"/>
            <w:tcBorders>
              <w:top w:val="single" w:sz="4" w:space="0" w:color="auto"/>
              <w:left w:val="single" w:sz="4" w:space="0" w:color="auto"/>
              <w:bottom w:val="single" w:sz="4" w:space="0" w:color="auto"/>
              <w:right w:val="single" w:sz="4" w:space="0" w:color="auto"/>
            </w:tcBorders>
            <w:hideMark/>
          </w:tcPr>
          <w:p w14:paraId="1C4D556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964" w:type="dxa"/>
            <w:tcBorders>
              <w:top w:val="single" w:sz="4" w:space="0" w:color="auto"/>
              <w:left w:val="single" w:sz="4" w:space="0" w:color="auto"/>
              <w:bottom w:val="single" w:sz="4" w:space="0" w:color="auto"/>
              <w:right w:val="single" w:sz="4" w:space="0" w:color="auto"/>
            </w:tcBorders>
            <w:hideMark/>
          </w:tcPr>
          <w:p w14:paraId="5DD3206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1021" w:type="dxa"/>
            <w:tcBorders>
              <w:top w:val="single" w:sz="4" w:space="0" w:color="auto"/>
              <w:left w:val="single" w:sz="4" w:space="0" w:color="auto"/>
              <w:bottom w:val="single" w:sz="4" w:space="0" w:color="auto"/>
              <w:right w:val="single" w:sz="4" w:space="0" w:color="auto"/>
            </w:tcBorders>
            <w:hideMark/>
          </w:tcPr>
          <w:p w14:paraId="078EAED1"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862" w:type="dxa"/>
            <w:tcBorders>
              <w:top w:val="single" w:sz="4" w:space="0" w:color="auto"/>
              <w:left w:val="single" w:sz="4" w:space="0" w:color="auto"/>
              <w:bottom w:val="single" w:sz="4" w:space="0" w:color="auto"/>
              <w:right w:val="single" w:sz="4" w:space="0" w:color="auto"/>
            </w:tcBorders>
            <w:hideMark/>
          </w:tcPr>
          <w:p w14:paraId="07D53F87"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941" w:type="dxa"/>
            <w:tcBorders>
              <w:top w:val="single" w:sz="4" w:space="0" w:color="auto"/>
              <w:left w:val="single" w:sz="4" w:space="0" w:color="auto"/>
              <w:bottom w:val="single" w:sz="4" w:space="0" w:color="auto"/>
              <w:right w:val="single" w:sz="4" w:space="0" w:color="auto"/>
            </w:tcBorders>
            <w:hideMark/>
          </w:tcPr>
          <w:p w14:paraId="1AF2C8F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941" w:type="dxa"/>
            <w:tcBorders>
              <w:top w:val="single" w:sz="4" w:space="0" w:color="auto"/>
              <w:left w:val="single" w:sz="4" w:space="0" w:color="auto"/>
              <w:bottom w:val="single" w:sz="4" w:space="0" w:color="auto"/>
              <w:right w:val="single" w:sz="4" w:space="0" w:color="auto"/>
            </w:tcBorders>
            <w:hideMark/>
          </w:tcPr>
          <w:p w14:paraId="6F14FBB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941" w:type="dxa"/>
            <w:tcBorders>
              <w:top w:val="single" w:sz="4" w:space="0" w:color="auto"/>
              <w:left w:val="single" w:sz="4" w:space="0" w:color="auto"/>
              <w:bottom w:val="single" w:sz="4" w:space="0" w:color="auto"/>
              <w:right w:val="single" w:sz="4" w:space="0" w:color="auto"/>
            </w:tcBorders>
            <w:hideMark/>
          </w:tcPr>
          <w:p w14:paraId="130A17C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A3/6.4</w:t>
            </w:r>
          </w:p>
        </w:tc>
        <w:tc>
          <w:tcPr>
            <w:tcW w:w="817" w:type="dxa"/>
            <w:tcBorders>
              <w:top w:val="single" w:sz="4" w:space="0" w:color="auto"/>
              <w:left w:val="single" w:sz="4" w:space="0" w:color="auto"/>
              <w:bottom w:val="single" w:sz="4" w:space="0" w:color="auto"/>
              <w:right w:val="single" w:sz="4" w:space="0" w:color="auto"/>
            </w:tcBorders>
            <w:hideMark/>
          </w:tcPr>
          <w:p w14:paraId="053E8429"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A3/6.4</w:t>
            </w:r>
          </w:p>
        </w:tc>
      </w:tr>
      <w:tr w:rsidR="00662208" w14:paraId="04BDA7E5"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002837B2"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Humidity</w:t>
            </w:r>
          </w:p>
        </w:tc>
        <w:tc>
          <w:tcPr>
            <w:tcW w:w="926" w:type="dxa"/>
            <w:gridSpan w:val="2"/>
            <w:tcBorders>
              <w:top w:val="single" w:sz="4" w:space="0" w:color="auto"/>
              <w:left w:val="single" w:sz="4" w:space="0" w:color="auto"/>
              <w:bottom w:val="single" w:sz="4" w:space="0" w:color="auto"/>
              <w:right w:val="single" w:sz="4" w:space="0" w:color="auto"/>
            </w:tcBorders>
            <w:hideMark/>
          </w:tcPr>
          <w:p w14:paraId="21ED4CD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A17/6.4</w:t>
            </w:r>
          </w:p>
        </w:tc>
        <w:tc>
          <w:tcPr>
            <w:tcW w:w="916" w:type="dxa"/>
            <w:tcBorders>
              <w:top w:val="single" w:sz="4" w:space="0" w:color="auto"/>
              <w:left w:val="single" w:sz="4" w:space="0" w:color="auto"/>
              <w:bottom w:val="single" w:sz="4" w:space="0" w:color="auto"/>
              <w:right w:val="single" w:sz="4" w:space="0" w:color="auto"/>
            </w:tcBorders>
            <w:hideMark/>
          </w:tcPr>
          <w:p w14:paraId="27A93E7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A19/6.4</w:t>
            </w:r>
          </w:p>
        </w:tc>
        <w:tc>
          <w:tcPr>
            <w:tcW w:w="964" w:type="dxa"/>
            <w:tcBorders>
              <w:top w:val="single" w:sz="4" w:space="0" w:color="auto"/>
              <w:left w:val="single" w:sz="4" w:space="0" w:color="auto"/>
              <w:bottom w:val="single" w:sz="4" w:space="0" w:color="auto"/>
              <w:right w:val="single" w:sz="4" w:space="0" w:color="auto"/>
            </w:tcBorders>
            <w:hideMark/>
          </w:tcPr>
          <w:p w14:paraId="22CDBD6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A14/6.4</w:t>
            </w:r>
          </w:p>
        </w:tc>
        <w:tc>
          <w:tcPr>
            <w:tcW w:w="1021" w:type="dxa"/>
            <w:tcBorders>
              <w:top w:val="single" w:sz="4" w:space="0" w:color="auto"/>
              <w:left w:val="single" w:sz="4" w:space="0" w:color="auto"/>
              <w:bottom w:val="single" w:sz="4" w:space="0" w:color="auto"/>
              <w:right w:val="single" w:sz="4" w:space="0" w:color="auto"/>
            </w:tcBorders>
            <w:hideMark/>
          </w:tcPr>
          <w:p w14:paraId="49E833B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A14/6.4</w:t>
            </w:r>
          </w:p>
        </w:tc>
        <w:tc>
          <w:tcPr>
            <w:tcW w:w="862" w:type="dxa"/>
            <w:tcBorders>
              <w:top w:val="single" w:sz="4" w:space="0" w:color="auto"/>
              <w:left w:val="single" w:sz="4" w:space="0" w:color="auto"/>
              <w:bottom w:val="single" w:sz="4" w:space="0" w:color="auto"/>
              <w:right w:val="single" w:sz="4" w:space="0" w:color="auto"/>
            </w:tcBorders>
            <w:hideMark/>
          </w:tcPr>
          <w:p w14:paraId="6C15EE9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A18/6.4</w:t>
            </w:r>
          </w:p>
        </w:tc>
        <w:tc>
          <w:tcPr>
            <w:tcW w:w="941" w:type="dxa"/>
            <w:tcBorders>
              <w:top w:val="single" w:sz="4" w:space="0" w:color="auto"/>
              <w:left w:val="single" w:sz="4" w:space="0" w:color="auto"/>
              <w:bottom w:val="single" w:sz="4" w:space="0" w:color="auto"/>
              <w:right w:val="single" w:sz="4" w:space="0" w:color="auto"/>
            </w:tcBorders>
            <w:hideMark/>
          </w:tcPr>
          <w:p w14:paraId="2070012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A18/6.4</w:t>
            </w:r>
          </w:p>
        </w:tc>
        <w:tc>
          <w:tcPr>
            <w:tcW w:w="941" w:type="dxa"/>
            <w:tcBorders>
              <w:top w:val="single" w:sz="4" w:space="0" w:color="auto"/>
              <w:left w:val="single" w:sz="4" w:space="0" w:color="auto"/>
              <w:bottom w:val="single" w:sz="4" w:space="0" w:color="auto"/>
              <w:right w:val="single" w:sz="4" w:space="0" w:color="auto"/>
            </w:tcBorders>
            <w:hideMark/>
          </w:tcPr>
          <w:p w14:paraId="03E8583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A16/6.4</w:t>
            </w:r>
          </w:p>
        </w:tc>
        <w:tc>
          <w:tcPr>
            <w:tcW w:w="941" w:type="dxa"/>
            <w:tcBorders>
              <w:top w:val="single" w:sz="4" w:space="0" w:color="auto"/>
              <w:left w:val="single" w:sz="4" w:space="0" w:color="auto"/>
              <w:bottom w:val="single" w:sz="4" w:space="0" w:color="auto"/>
              <w:right w:val="single" w:sz="4" w:space="0" w:color="auto"/>
            </w:tcBorders>
            <w:hideMark/>
          </w:tcPr>
          <w:p w14:paraId="038BCCF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A16/6.4</w:t>
            </w:r>
          </w:p>
        </w:tc>
        <w:tc>
          <w:tcPr>
            <w:tcW w:w="817" w:type="dxa"/>
            <w:tcBorders>
              <w:top w:val="single" w:sz="4" w:space="0" w:color="auto"/>
              <w:left w:val="single" w:sz="4" w:space="0" w:color="auto"/>
              <w:bottom w:val="single" w:sz="4" w:space="0" w:color="auto"/>
              <w:right w:val="single" w:sz="4" w:space="0" w:color="auto"/>
            </w:tcBorders>
            <w:hideMark/>
          </w:tcPr>
          <w:p w14:paraId="25428A3A"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1156FC2A"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7ADEA0FA"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 xml:space="preserve">Cross-cut </w:t>
            </w:r>
            <w:r>
              <w:rPr>
                <w:noProof/>
                <w:sz w:val="18"/>
                <w:szCs w:val="18"/>
                <w:vertAlign w:val="superscript"/>
                <w:lang w:val="fr-FR"/>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49D29E24"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A3/13</w:t>
            </w:r>
          </w:p>
        </w:tc>
        <w:tc>
          <w:tcPr>
            <w:tcW w:w="916" w:type="dxa"/>
            <w:tcBorders>
              <w:top w:val="single" w:sz="4" w:space="0" w:color="auto"/>
              <w:left w:val="single" w:sz="4" w:space="0" w:color="auto"/>
              <w:bottom w:val="single" w:sz="4" w:space="0" w:color="auto"/>
              <w:right w:val="single" w:sz="4" w:space="0" w:color="auto"/>
            </w:tcBorders>
            <w:hideMark/>
          </w:tcPr>
          <w:p w14:paraId="3009A6B7"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A3/13</w:t>
            </w:r>
          </w:p>
        </w:tc>
        <w:tc>
          <w:tcPr>
            <w:tcW w:w="964" w:type="dxa"/>
            <w:tcBorders>
              <w:top w:val="single" w:sz="4" w:space="0" w:color="auto"/>
              <w:left w:val="single" w:sz="4" w:space="0" w:color="auto"/>
              <w:bottom w:val="single" w:sz="4" w:space="0" w:color="auto"/>
              <w:right w:val="single" w:sz="4" w:space="0" w:color="auto"/>
            </w:tcBorders>
            <w:hideMark/>
          </w:tcPr>
          <w:p w14:paraId="7D4D99F0"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A3/13</w:t>
            </w:r>
          </w:p>
        </w:tc>
        <w:tc>
          <w:tcPr>
            <w:tcW w:w="1021" w:type="dxa"/>
            <w:tcBorders>
              <w:top w:val="single" w:sz="4" w:space="0" w:color="auto"/>
              <w:left w:val="single" w:sz="4" w:space="0" w:color="auto"/>
              <w:bottom w:val="single" w:sz="4" w:space="0" w:color="auto"/>
              <w:right w:val="single" w:sz="4" w:space="0" w:color="auto"/>
            </w:tcBorders>
            <w:hideMark/>
          </w:tcPr>
          <w:p w14:paraId="251775C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100D9122"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A3/13</w:t>
            </w:r>
          </w:p>
        </w:tc>
        <w:tc>
          <w:tcPr>
            <w:tcW w:w="941" w:type="dxa"/>
            <w:tcBorders>
              <w:top w:val="single" w:sz="4" w:space="0" w:color="auto"/>
              <w:left w:val="single" w:sz="4" w:space="0" w:color="auto"/>
              <w:bottom w:val="single" w:sz="4" w:space="0" w:color="auto"/>
              <w:right w:val="single" w:sz="4" w:space="0" w:color="auto"/>
            </w:tcBorders>
            <w:hideMark/>
          </w:tcPr>
          <w:p w14:paraId="73859047"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65FCE63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A3/13</w:t>
            </w:r>
          </w:p>
        </w:tc>
        <w:tc>
          <w:tcPr>
            <w:tcW w:w="941" w:type="dxa"/>
            <w:tcBorders>
              <w:top w:val="single" w:sz="4" w:space="0" w:color="auto"/>
              <w:left w:val="single" w:sz="4" w:space="0" w:color="auto"/>
              <w:bottom w:val="single" w:sz="4" w:space="0" w:color="auto"/>
              <w:right w:val="single" w:sz="4" w:space="0" w:color="auto"/>
            </w:tcBorders>
            <w:hideMark/>
          </w:tcPr>
          <w:p w14:paraId="3218672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6D3B2713"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5655E9A1" w14:textId="77777777" w:rsidTr="00662208">
        <w:trPr>
          <w:jc w:val="center"/>
        </w:trPr>
        <w:tc>
          <w:tcPr>
            <w:tcW w:w="1295" w:type="dxa"/>
            <w:tcBorders>
              <w:top w:val="single" w:sz="4" w:space="0" w:color="auto"/>
              <w:left w:val="single" w:sz="4" w:space="0" w:color="auto"/>
              <w:bottom w:val="single" w:sz="4" w:space="0" w:color="auto"/>
              <w:right w:val="single" w:sz="4" w:space="0" w:color="auto"/>
            </w:tcBorders>
            <w:hideMark/>
          </w:tcPr>
          <w:p w14:paraId="51149F43" w14:textId="77777777" w:rsidR="00662208" w:rsidRDefault="00662208">
            <w:pPr>
              <w:keepNext/>
              <w:keepLines/>
              <w:tabs>
                <w:tab w:val="left" w:pos="1843"/>
              </w:tabs>
              <w:spacing w:beforeLines="20" w:before="48" w:afterLines="20" w:after="48" w:line="240" w:lineRule="auto"/>
              <w:ind w:right="57"/>
              <w:rPr>
                <w:noProof/>
                <w:spacing w:val="-4"/>
                <w:sz w:val="18"/>
                <w:szCs w:val="18"/>
                <w:lang w:val="fr-FR"/>
              </w:rPr>
            </w:pPr>
            <w:r>
              <w:rPr>
                <w:noProof/>
                <w:spacing w:val="-4"/>
                <w:sz w:val="18"/>
                <w:szCs w:val="18"/>
                <w:lang w:val="fr-FR"/>
              </w:rPr>
              <w:t>High temperature</w:t>
            </w:r>
          </w:p>
        </w:tc>
        <w:tc>
          <w:tcPr>
            <w:tcW w:w="926" w:type="dxa"/>
            <w:gridSpan w:val="2"/>
            <w:tcBorders>
              <w:top w:val="single" w:sz="4" w:space="0" w:color="auto"/>
              <w:left w:val="single" w:sz="4" w:space="0" w:color="auto"/>
              <w:bottom w:val="single" w:sz="4" w:space="0" w:color="auto"/>
              <w:right w:val="single" w:sz="4" w:space="0" w:color="auto"/>
            </w:tcBorders>
            <w:hideMark/>
          </w:tcPr>
          <w:p w14:paraId="1F2EBC8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16" w:type="dxa"/>
            <w:tcBorders>
              <w:top w:val="single" w:sz="4" w:space="0" w:color="auto"/>
              <w:left w:val="single" w:sz="4" w:space="0" w:color="auto"/>
              <w:bottom w:val="single" w:sz="4" w:space="0" w:color="auto"/>
              <w:right w:val="single" w:sz="4" w:space="0" w:color="auto"/>
            </w:tcBorders>
            <w:hideMark/>
          </w:tcPr>
          <w:p w14:paraId="5F039C86"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A3/5</w:t>
            </w:r>
          </w:p>
        </w:tc>
        <w:tc>
          <w:tcPr>
            <w:tcW w:w="964" w:type="dxa"/>
            <w:tcBorders>
              <w:top w:val="single" w:sz="4" w:space="0" w:color="auto"/>
              <w:left w:val="single" w:sz="4" w:space="0" w:color="auto"/>
              <w:bottom w:val="single" w:sz="4" w:space="0" w:color="auto"/>
              <w:right w:val="single" w:sz="4" w:space="0" w:color="auto"/>
            </w:tcBorders>
            <w:hideMark/>
          </w:tcPr>
          <w:p w14:paraId="2898A8D5"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1021" w:type="dxa"/>
            <w:tcBorders>
              <w:top w:val="single" w:sz="4" w:space="0" w:color="auto"/>
              <w:left w:val="single" w:sz="4" w:space="0" w:color="auto"/>
              <w:bottom w:val="single" w:sz="4" w:space="0" w:color="auto"/>
              <w:right w:val="single" w:sz="4" w:space="0" w:color="auto"/>
            </w:tcBorders>
            <w:hideMark/>
          </w:tcPr>
          <w:p w14:paraId="0391B94B"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087E116C"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A3/5</w:t>
            </w:r>
          </w:p>
        </w:tc>
        <w:tc>
          <w:tcPr>
            <w:tcW w:w="941" w:type="dxa"/>
            <w:tcBorders>
              <w:top w:val="single" w:sz="4" w:space="0" w:color="auto"/>
              <w:left w:val="single" w:sz="4" w:space="0" w:color="auto"/>
              <w:bottom w:val="single" w:sz="4" w:space="0" w:color="auto"/>
              <w:right w:val="single" w:sz="4" w:space="0" w:color="auto"/>
            </w:tcBorders>
            <w:hideMark/>
          </w:tcPr>
          <w:p w14:paraId="676EFEE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2836A7C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53CE9943"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37DA8CBC"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0A501E8F" w14:textId="77777777" w:rsidTr="00662208">
        <w:trPr>
          <w:trHeight w:val="421"/>
          <w:jc w:val="center"/>
        </w:trPr>
        <w:tc>
          <w:tcPr>
            <w:tcW w:w="1295" w:type="dxa"/>
            <w:tcBorders>
              <w:top w:val="single" w:sz="4" w:space="0" w:color="auto"/>
              <w:left w:val="single" w:sz="4" w:space="0" w:color="auto"/>
              <w:bottom w:val="single" w:sz="4" w:space="0" w:color="auto"/>
              <w:right w:val="single" w:sz="4" w:space="0" w:color="auto"/>
            </w:tcBorders>
            <w:hideMark/>
          </w:tcPr>
          <w:p w14:paraId="38F09D74"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Radiation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01D54E6D"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16" w:type="dxa"/>
            <w:tcBorders>
              <w:top w:val="single" w:sz="4" w:space="0" w:color="auto"/>
              <w:left w:val="single" w:sz="4" w:space="0" w:color="auto"/>
              <w:bottom w:val="single" w:sz="4" w:space="0" w:color="auto"/>
              <w:right w:val="single" w:sz="4" w:space="0" w:color="auto"/>
            </w:tcBorders>
            <w:hideMark/>
          </w:tcPr>
          <w:p w14:paraId="6F2E528F"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w:t>
            </w:r>
          </w:p>
        </w:tc>
        <w:tc>
          <w:tcPr>
            <w:tcW w:w="964" w:type="dxa"/>
            <w:tcBorders>
              <w:top w:val="single" w:sz="4" w:space="0" w:color="auto"/>
              <w:left w:val="single" w:sz="4" w:space="0" w:color="auto"/>
              <w:bottom w:val="single" w:sz="4" w:space="0" w:color="auto"/>
              <w:right w:val="single" w:sz="4" w:space="0" w:color="auto"/>
            </w:tcBorders>
            <w:hideMark/>
          </w:tcPr>
          <w:p w14:paraId="5F22232C"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1021" w:type="dxa"/>
            <w:tcBorders>
              <w:top w:val="single" w:sz="4" w:space="0" w:color="auto"/>
              <w:left w:val="single" w:sz="4" w:space="0" w:color="auto"/>
              <w:bottom w:val="single" w:sz="4" w:space="0" w:color="auto"/>
              <w:right w:val="single" w:sz="4" w:space="0" w:color="auto"/>
            </w:tcBorders>
            <w:hideMark/>
          </w:tcPr>
          <w:p w14:paraId="3BAC3D0E"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4" w:space="0" w:color="auto"/>
              <w:right w:val="single" w:sz="4" w:space="0" w:color="auto"/>
            </w:tcBorders>
            <w:hideMark/>
          </w:tcPr>
          <w:p w14:paraId="59AF1568"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A3/6</w:t>
            </w:r>
          </w:p>
        </w:tc>
        <w:tc>
          <w:tcPr>
            <w:tcW w:w="941" w:type="dxa"/>
            <w:tcBorders>
              <w:top w:val="single" w:sz="4" w:space="0" w:color="auto"/>
              <w:left w:val="single" w:sz="4" w:space="0" w:color="auto"/>
              <w:bottom w:val="single" w:sz="4" w:space="0" w:color="auto"/>
              <w:right w:val="single" w:sz="4" w:space="0" w:color="auto"/>
            </w:tcBorders>
            <w:hideMark/>
          </w:tcPr>
          <w:p w14:paraId="2CD51006"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04D47679"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4" w:space="0" w:color="auto"/>
              <w:right w:val="single" w:sz="4" w:space="0" w:color="auto"/>
            </w:tcBorders>
            <w:hideMark/>
          </w:tcPr>
          <w:p w14:paraId="65D1AD96" w14:textId="77777777" w:rsidR="00662208" w:rsidRDefault="00662208">
            <w:pPr>
              <w:keepNext/>
              <w:keepLines/>
              <w:tabs>
                <w:tab w:val="left" w:pos="1843"/>
              </w:tabs>
              <w:spacing w:beforeLines="20" w:before="48" w:afterLines="20" w:after="48" w:line="240" w:lineRule="auto"/>
              <w:ind w:left="25"/>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4" w:space="0" w:color="auto"/>
              <w:right w:val="single" w:sz="4" w:space="0" w:color="auto"/>
            </w:tcBorders>
            <w:hideMark/>
          </w:tcPr>
          <w:p w14:paraId="37FD4516" w14:textId="77777777" w:rsidR="00662208" w:rsidRDefault="00662208">
            <w:pPr>
              <w:keepNext/>
              <w:keepLines/>
              <w:tabs>
                <w:tab w:val="left" w:pos="1843"/>
              </w:tabs>
              <w:spacing w:beforeLines="20" w:before="48" w:afterLines="20" w:after="48" w:line="240" w:lineRule="auto"/>
              <w:rPr>
                <w:noProof/>
                <w:sz w:val="18"/>
                <w:szCs w:val="18"/>
                <w:lang w:val="fr-FR"/>
              </w:rPr>
            </w:pPr>
            <w:r>
              <w:rPr>
                <w:noProof/>
                <w:sz w:val="18"/>
                <w:szCs w:val="18"/>
                <w:lang w:val="fr-FR"/>
              </w:rPr>
              <w:t>-</w:t>
            </w:r>
          </w:p>
        </w:tc>
      </w:tr>
      <w:tr w:rsidR="00662208" w14:paraId="51ABBE3B" w14:textId="77777777" w:rsidTr="00662208">
        <w:trPr>
          <w:trHeight w:val="421"/>
          <w:jc w:val="center"/>
        </w:trPr>
        <w:tc>
          <w:tcPr>
            <w:tcW w:w="1295" w:type="dxa"/>
            <w:tcBorders>
              <w:top w:val="single" w:sz="4" w:space="0" w:color="auto"/>
              <w:left w:val="single" w:sz="4" w:space="0" w:color="auto"/>
              <w:bottom w:val="single" w:sz="12" w:space="0" w:color="auto"/>
              <w:right w:val="single" w:sz="4" w:space="0" w:color="auto"/>
            </w:tcBorders>
            <w:hideMark/>
          </w:tcPr>
          <w:p w14:paraId="3EB104F4"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Resistance to temperature changes</w:t>
            </w:r>
          </w:p>
        </w:tc>
        <w:tc>
          <w:tcPr>
            <w:tcW w:w="926" w:type="dxa"/>
            <w:gridSpan w:val="2"/>
            <w:tcBorders>
              <w:top w:val="single" w:sz="4" w:space="0" w:color="auto"/>
              <w:left w:val="single" w:sz="4" w:space="0" w:color="auto"/>
              <w:bottom w:val="single" w:sz="12" w:space="0" w:color="auto"/>
              <w:right w:val="single" w:sz="4" w:space="0" w:color="auto"/>
            </w:tcBorders>
            <w:hideMark/>
          </w:tcPr>
          <w:p w14:paraId="2817D68A"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916" w:type="dxa"/>
            <w:tcBorders>
              <w:top w:val="single" w:sz="4" w:space="0" w:color="auto"/>
              <w:left w:val="single" w:sz="4" w:space="0" w:color="auto"/>
              <w:bottom w:val="single" w:sz="12" w:space="0" w:color="auto"/>
              <w:right w:val="single" w:sz="4" w:space="0" w:color="auto"/>
            </w:tcBorders>
            <w:hideMark/>
          </w:tcPr>
          <w:p w14:paraId="358E3411"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A3/8</w:t>
            </w:r>
          </w:p>
        </w:tc>
        <w:tc>
          <w:tcPr>
            <w:tcW w:w="964" w:type="dxa"/>
            <w:tcBorders>
              <w:top w:val="single" w:sz="4" w:space="0" w:color="auto"/>
              <w:left w:val="single" w:sz="4" w:space="0" w:color="auto"/>
              <w:bottom w:val="single" w:sz="12" w:space="0" w:color="auto"/>
              <w:right w:val="single" w:sz="4" w:space="0" w:color="auto"/>
            </w:tcBorders>
            <w:hideMark/>
          </w:tcPr>
          <w:p w14:paraId="2B70320A"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1021" w:type="dxa"/>
            <w:tcBorders>
              <w:top w:val="single" w:sz="4" w:space="0" w:color="auto"/>
              <w:left w:val="single" w:sz="4" w:space="0" w:color="auto"/>
              <w:bottom w:val="single" w:sz="12" w:space="0" w:color="auto"/>
              <w:right w:val="single" w:sz="4" w:space="0" w:color="auto"/>
            </w:tcBorders>
            <w:hideMark/>
          </w:tcPr>
          <w:p w14:paraId="0A3C7683"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862" w:type="dxa"/>
            <w:tcBorders>
              <w:top w:val="single" w:sz="4" w:space="0" w:color="auto"/>
              <w:left w:val="single" w:sz="4" w:space="0" w:color="auto"/>
              <w:bottom w:val="single" w:sz="12" w:space="0" w:color="auto"/>
              <w:right w:val="single" w:sz="4" w:space="0" w:color="auto"/>
            </w:tcBorders>
            <w:hideMark/>
          </w:tcPr>
          <w:p w14:paraId="4C9B4100"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12" w:space="0" w:color="auto"/>
              <w:right w:val="single" w:sz="4" w:space="0" w:color="auto"/>
            </w:tcBorders>
            <w:hideMark/>
          </w:tcPr>
          <w:p w14:paraId="7B198CCA"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12" w:space="0" w:color="auto"/>
              <w:right w:val="single" w:sz="4" w:space="0" w:color="auto"/>
            </w:tcBorders>
            <w:hideMark/>
          </w:tcPr>
          <w:p w14:paraId="1E3B21E3"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941" w:type="dxa"/>
            <w:tcBorders>
              <w:top w:val="single" w:sz="4" w:space="0" w:color="auto"/>
              <w:left w:val="single" w:sz="4" w:space="0" w:color="auto"/>
              <w:bottom w:val="single" w:sz="12" w:space="0" w:color="auto"/>
              <w:right w:val="single" w:sz="4" w:space="0" w:color="auto"/>
            </w:tcBorders>
            <w:hideMark/>
          </w:tcPr>
          <w:p w14:paraId="5D8FC8B8" w14:textId="77777777" w:rsidR="00662208" w:rsidRDefault="00662208">
            <w:pPr>
              <w:keepNext/>
              <w:keepLines/>
              <w:tabs>
                <w:tab w:val="left" w:pos="1843"/>
              </w:tabs>
              <w:spacing w:beforeLines="20" w:before="48" w:afterLines="20" w:after="48" w:line="240" w:lineRule="auto"/>
              <w:ind w:left="57" w:right="57"/>
              <w:rPr>
                <w:noProof/>
                <w:sz w:val="18"/>
                <w:szCs w:val="18"/>
                <w:lang w:val="fr-FR"/>
              </w:rPr>
            </w:pPr>
            <w:r>
              <w:rPr>
                <w:noProof/>
                <w:sz w:val="18"/>
                <w:szCs w:val="18"/>
                <w:lang w:val="fr-FR"/>
              </w:rPr>
              <w:t>-</w:t>
            </w:r>
          </w:p>
        </w:tc>
        <w:tc>
          <w:tcPr>
            <w:tcW w:w="817" w:type="dxa"/>
            <w:tcBorders>
              <w:top w:val="single" w:sz="4" w:space="0" w:color="auto"/>
              <w:left w:val="single" w:sz="4" w:space="0" w:color="auto"/>
              <w:bottom w:val="single" w:sz="12" w:space="0" w:color="auto"/>
              <w:right w:val="single" w:sz="4" w:space="0" w:color="auto"/>
            </w:tcBorders>
            <w:hideMark/>
          </w:tcPr>
          <w:p w14:paraId="70143114" w14:textId="77777777" w:rsidR="00662208" w:rsidRDefault="00662208">
            <w:pPr>
              <w:keepNext/>
              <w:keepLines/>
              <w:tabs>
                <w:tab w:val="left" w:pos="1843"/>
              </w:tabs>
              <w:spacing w:beforeLines="20" w:before="48" w:afterLines="20" w:after="48" w:line="240" w:lineRule="auto"/>
              <w:ind w:right="57"/>
              <w:rPr>
                <w:noProof/>
                <w:sz w:val="18"/>
                <w:szCs w:val="18"/>
                <w:lang w:val="fr-FR"/>
              </w:rPr>
            </w:pPr>
            <w:r>
              <w:rPr>
                <w:noProof/>
                <w:sz w:val="18"/>
                <w:szCs w:val="18"/>
                <w:lang w:val="fr-FR"/>
              </w:rPr>
              <w:t>-</w:t>
            </w:r>
          </w:p>
        </w:tc>
      </w:tr>
    </w:tbl>
    <w:p w14:paraId="44ADC1EA" w14:textId="77777777" w:rsidR="00662208" w:rsidRDefault="00662208" w:rsidP="00662208">
      <w:pPr>
        <w:tabs>
          <w:tab w:val="left" w:pos="1620"/>
        </w:tabs>
        <w:ind w:left="284" w:right="1123" w:hanging="284"/>
        <w:jc w:val="both"/>
        <w:rPr>
          <w:noProof/>
          <w:sz w:val="18"/>
          <w:szCs w:val="18"/>
        </w:rPr>
      </w:pPr>
      <w:r>
        <w:rPr>
          <w:noProof/>
          <w:sz w:val="18"/>
          <w:szCs w:val="18"/>
          <w:vertAlign w:val="superscript"/>
        </w:rPr>
        <w:t>1</w:t>
      </w:r>
      <w:r>
        <w:rPr>
          <w:noProof/>
          <w:sz w:val="18"/>
          <w:szCs w:val="18"/>
          <w:vertAlign w:val="superscript"/>
        </w:rPr>
        <w:tab/>
      </w:r>
      <w:r>
        <w:rPr>
          <w:noProof/>
          <w:sz w:val="18"/>
          <w:szCs w:val="18"/>
        </w:rPr>
        <w:t>Test requirements are dependent on the location of the glazing within the vehicle.</w:t>
      </w:r>
    </w:p>
    <w:p w14:paraId="58F4F7BC" w14:textId="77777777" w:rsidR="00662208" w:rsidRDefault="00662208" w:rsidP="00662208">
      <w:pPr>
        <w:tabs>
          <w:tab w:val="left" w:pos="1620"/>
        </w:tabs>
        <w:ind w:left="284" w:right="1123" w:hanging="284"/>
        <w:jc w:val="both"/>
        <w:rPr>
          <w:noProof/>
          <w:sz w:val="18"/>
          <w:szCs w:val="18"/>
        </w:rPr>
      </w:pPr>
      <w:r>
        <w:rPr>
          <w:noProof/>
          <w:sz w:val="18"/>
          <w:szCs w:val="18"/>
          <w:vertAlign w:val="superscript"/>
        </w:rPr>
        <w:t>2</w:t>
      </w:r>
      <w:r>
        <w:rPr>
          <w:noProof/>
          <w:sz w:val="18"/>
          <w:szCs w:val="18"/>
          <w:vertAlign w:val="superscript"/>
        </w:rPr>
        <w:tab/>
      </w:r>
      <w:r>
        <w:rPr>
          <w:noProof/>
          <w:sz w:val="18"/>
          <w:szCs w:val="18"/>
        </w:rPr>
        <w:t>Applies only if the glazing is to be used in a location requisite for driving visibility.</w:t>
      </w:r>
    </w:p>
    <w:p w14:paraId="48D0DD4F" w14:textId="77777777" w:rsidR="00662208" w:rsidRDefault="00662208" w:rsidP="00662208">
      <w:pPr>
        <w:tabs>
          <w:tab w:val="left" w:pos="1620"/>
        </w:tabs>
        <w:ind w:left="284" w:right="1123" w:hanging="284"/>
        <w:jc w:val="both"/>
        <w:rPr>
          <w:noProof/>
          <w:sz w:val="18"/>
          <w:szCs w:val="18"/>
        </w:rPr>
      </w:pPr>
      <w:r>
        <w:rPr>
          <w:noProof/>
          <w:sz w:val="18"/>
          <w:szCs w:val="18"/>
          <w:vertAlign w:val="superscript"/>
        </w:rPr>
        <w:t>3</w:t>
      </w:r>
      <w:r>
        <w:rPr>
          <w:noProof/>
          <w:sz w:val="18"/>
          <w:szCs w:val="18"/>
          <w:vertAlign w:val="superscript"/>
        </w:rPr>
        <w:tab/>
      </w:r>
      <w:r>
        <w:rPr>
          <w:noProof/>
          <w:sz w:val="18"/>
          <w:szCs w:val="18"/>
        </w:rPr>
        <w:t>Either Taber test or the set of sand drop, carwash and wiper test."</w:t>
      </w:r>
    </w:p>
    <w:p w14:paraId="35A84372" w14:textId="77777777" w:rsidR="00662208" w:rsidRDefault="00662208" w:rsidP="00B6495D">
      <w:pPr>
        <w:pStyle w:val="SingleTxtG"/>
        <w:ind w:left="2268" w:hanging="1134"/>
        <w:rPr>
          <w:b/>
          <w:bCs/>
          <w:i/>
          <w:iCs/>
        </w:rPr>
      </w:pP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footerReference w:type="even" r:id="rId13"/>
      <w:footerReference w:type="first" r:id="rId14"/>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D479" w14:textId="77777777" w:rsidR="00E055C0" w:rsidRDefault="00E055C0" w:rsidP="00203C11">
      <w:pPr>
        <w:spacing w:line="240" w:lineRule="auto"/>
      </w:pPr>
      <w:r>
        <w:separator/>
      </w:r>
    </w:p>
  </w:endnote>
  <w:endnote w:type="continuationSeparator" w:id="0">
    <w:p w14:paraId="65AFC677" w14:textId="77777777" w:rsidR="00E055C0" w:rsidRDefault="00E055C0" w:rsidP="00203C11">
      <w:pPr>
        <w:spacing w:line="240" w:lineRule="auto"/>
      </w:pPr>
      <w:r>
        <w:continuationSeparator/>
      </w:r>
    </w:p>
  </w:endnote>
  <w:endnote w:type="continuationNotice" w:id="1">
    <w:p w14:paraId="5B25B8C7" w14:textId="77777777" w:rsidR="00E055C0" w:rsidRDefault="00E055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450637"/>
      <w:docPartObj>
        <w:docPartGallery w:val="Page Numbers (Bottom of Page)"/>
        <w:docPartUnique/>
      </w:docPartObj>
    </w:sdtPr>
    <w:sdtEndPr>
      <w:rPr>
        <w:noProof/>
      </w:rPr>
    </w:sdtEndPr>
    <w:sdtContent>
      <w:p w14:paraId="3C1F1354" w14:textId="0ABBA2E0" w:rsidR="0096457B" w:rsidRDefault="0096457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462E8BB7" w:rsidR="001C64C2" w:rsidRDefault="00FA7512" w:rsidP="00FA7512">
    <w:pPr>
      <w:pStyle w:val="Footer"/>
      <w:jc w:val="right"/>
      <w:rPr>
        <w:b/>
        <w:bCs/>
      </w:rPr>
    </w:pPr>
    <w:r w:rsidRPr="00FA7512">
      <w:rPr>
        <w:b/>
        <w:bCs/>
        <w:noProof/>
        <w:lang w:val="en-US"/>
      </w:rPr>
      <w:drawing>
        <wp:anchor distT="0" distB="0" distL="114300" distR="114300" simplePos="0" relativeHeight="251659264" behindDoc="0" locked="1" layoutInCell="1" allowOverlap="1" wp14:anchorId="103EAB52" wp14:editId="4F3F305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B2CCF7" w14:textId="5ABB0B67" w:rsidR="00FA7512" w:rsidRPr="00FA7512" w:rsidRDefault="00FA7512" w:rsidP="00FA7512">
    <w:pPr>
      <w:pStyle w:val="Footer"/>
      <w:ind w:right="1134"/>
      <w:rPr>
        <w:sz w:val="20"/>
      </w:rPr>
    </w:pPr>
    <w:r w:rsidRPr="00FA7512">
      <w:rPr>
        <w:sz w:val="20"/>
      </w:rPr>
      <w:t>GE.22-12967(E)</w:t>
    </w:r>
    <w:r w:rsidRPr="00FA7512">
      <w:rPr>
        <w:noProof/>
        <w:sz w:val="20"/>
      </w:rPr>
      <w:drawing>
        <wp:anchor distT="0" distB="0" distL="114300" distR="114300" simplePos="0" relativeHeight="251660288" behindDoc="0" locked="0" layoutInCell="1" allowOverlap="1" wp14:anchorId="09FDAB56" wp14:editId="0602F27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BC28" w14:textId="77777777" w:rsidR="00E055C0" w:rsidRPr="00E378AC" w:rsidRDefault="00E055C0" w:rsidP="00E378AC">
      <w:pPr>
        <w:tabs>
          <w:tab w:val="right" w:pos="2155"/>
        </w:tabs>
        <w:spacing w:after="80"/>
        <w:ind w:left="680"/>
        <w:rPr>
          <w:u w:val="single"/>
        </w:rPr>
      </w:pPr>
      <w:r>
        <w:rPr>
          <w:u w:val="single"/>
        </w:rPr>
        <w:tab/>
      </w:r>
    </w:p>
  </w:footnote>
  <w:footnote w:type="continuationSeparator" w:id="0">
    <w:p w14:paraId="072A6DE2" w14:textId="77777777" w:rsidR="00E055C0" w:rsidRDefault="00E055C0">
      <w:r>
        <w:continuationSeparator/>
      </w:r>
    </w:p>
  </w:footnote>
  <w:footnote w:type="continuationNotice" w:id="1">
    <w:p w14:paraId="2B14392A" w14:textId="77777777" w:rsidR="00E055C0" w:rsidRDefault="00E055C0">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17A195FE" w:rsidR="00DA05F3" w:rsidRDefault="00DA05F3" w:rsidP="00651491">
    <w:pPr>
      <w:pStyle w:val="Header"/>
    </w:pPr>
    <w:r>
      <w:t>ECE/TRANS/WP.29/2022/11</w:t>
    </w:r>
    <w:r w:rsidR="0064171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hyphenationZone w:val="425"/>
  <w:evenAndOddHeaders/>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B449F"/>
    <w:rsid w:val="000C296F"/>
    <w:rsid w:val="000C356D"/>
    <w:rsid w:val="000C59B8"/>
    <w:rsid w:val="000C75E6"/>
    <w:rsid w:val="000C7EBF"/>
    <w:rsid w:val="000D367D"/>
    <w:rsid w:val="000D796C"/>
    <w:rsid w:val="000E252E"/>
    <w:rsid w:val="000F5B80"/>
    <w:rsid w:val="00101BEF"/>
    <w:rsid w:val="0010228D"/>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25AE"/>
    <w:rsid w:val="001B5B00"/>
    <w:rsid w:val="001C03BD"/>
    <w:rsid w:val="001C64C2"/>
    <w:rsid w:val="001C6D07"/>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10E6B"/>
    <w:rsid w:val="0031353C"/>
    <w:rsid w:val="00314FE6"/>
    <w:rsid w:val="0031630D"/>
    <w:rsid w:val="00326716"/>
    <w:rsid w:val="00326F61"/>
    <w:rsid w:val="00330C7D"/>
    <w:rsid w:val="00340A6E"/>
    <w:rsid w:val="003438D7"/>
    <w:rsid w:val="00343F08"/>
    <w:rsid w:val="00345DAB"/>
    <w:rsid w:val="00351879"/>
    <w:rsid w:val="00353EE7"/>
    <w:rsid w:val="00363633"/>
    <w:rsid w:val="00363C7A"/>
    <w:rsid w:val="00373B86"/>
    <w:rsid w:val="0038210D"/>
    <w:rsid w:val="00384A7B"/>
    <w:rsid w:val="00386259"/>
    <w:rsid w:val="003922DC"/>
    <w:rsid w:val="00393BA6"/>
    <w:rsid w:val="0039598B"/>
    <w:rsid w:val="00395AF4"/>
    <w:rsid w:val="00397754"/>
    <w:rsid w:val="003A0316"/>
    <w:rsid w:val="003A3E6B"/>
    <w:rsid w:val="003A4A40"/>
    <w:rsid w:val="003C57CC"/>
    <w:rsid w:val="003C7D56"/>
    <w:rsid w:val="003D3861"/>
    <w:rsid w:val="003E1D7F"/>
    <w:rsid w:val="003E3C27"/>
    <w:rsid w:val="003E46C0"/>
    <w:rsid w:val="003E5F6A"/>
    <w:rsid w:val="003F73BE"/>
    <w:rsid w:val="0040340A"/>
    <w:rsid w:val="00406B7F"/>
    <w:rsid w:val="00411DA6"/>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4A4E"/>
    <w:rsid w:val="0048577D"/>
    <w:rsid w:val="00494903"/>
    <w:rsid w:val="0049506D"/>
    <w:rsid w:val="00495632"/>
    <w:rsid w:val="004A00DD"/>
    <w:rsid w:val="004A0EDD"/>
    <w:rsid w:val="004A2839"/>
    <w:rsid w:val="004A29E9"/>
    <w:rsid w:val="004A32A4"/>
    <w:rsid w:val="004B6088"/>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26212"/>
    <w:rsid w:val="00532BAD"/>
    <w:rsid w:val="005340B0"/>
    <w:rsid w:val="00541748"/>
    <w:rsid w:val="005423C5"/>
    <w:rsid w:val="00544A41"/>
    <w:rsid w:val="00547077"/>
    <w:rsid w:val="00561C22"/>
    <w:rsid w:val="005628AC"/>
    <w:rsid w:val="00571025"/>
    <w:rsid w:val="0057571D"/>
    <w:rsid w:val="005762BC"/>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F033E"/>
    <w:rsid w:val="005F4012"/>
    <w:rsid w:val="006007D4"/>
    <w:rsid w:val="00601B57"/>
    <w:rsid w:val="00602464"/>
    <w:rsid w:val="00605F2E"/>
    <w:rsid w:val="00606343"/>
    <w:rsid w:val="0060762D"/>
    <w:rsid w:val="00627026"/>
    <w:rsid w:val="006321A9"/>
    <w:rsid w:val="00640077"/>
    <w:rsid w:val="00641714"/>
    <w:rsid w:val="00651491"/>
    <w:rsid w:val="00652C98"/>
    <w:rsid w:val="00662208"/>
    <w:rsid w:val="00671520"/>
    <w:rsid w:val="00682D92"/>
    <w:rsid w:val="00686461"/>
    <w:rsid w:val="0069031F"/>
    <w:rsid w:val="00692477"/>
    <w:rsid w:val="006A2B1F"/>
    <w:rsid w:val="006B40F3"/>
    <w:rsid w:val="006B7966"/>
    <w:rsid w:val="006C2F16"/>
    <w:rsid w:val="006D61D7"/>
    <w:rsid w:val="006E1BFD"/>
    <w:rsid w:val="006F13D9"/>
    <w:rsid w:val="006F2B2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A5D89"/>
    <w:rsid w:val="007B0834"/>
    <w:rsid w:val="007B4AD8"/>
    <w:rsid w:val="007B6863"/>
    <w:rsid w:val="007C5525"/>
    <w:rsid w:val="007C5EE4"/>
    <w:rsid w:val="007D161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56B2F"/>
    <w:rsid w:val="00864117"/>
    <w:rsid w:val="008647A4"/>
    <w:rsid w:val="00870CE3"/>
    <w:rsid w:val="00873DD3"/>
    <w:rsid w:val="008747DA"/>
    <w:rsid w:val="00875329"/>
    <w:rsid w:val="00882441"/>
    <w:rsid w:val="00891C12"/>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6457B"/>
    <w:rsid w:val="0097132E"/>
    <w:rsid w:val="00972E9A"/>
    <w:rsid w:val="00973A7E"/>
    <w:rsid w:val="00981E3A"/>
    <w:rsid w:val="00985C28"/>
    <w:rsid w:val="00986A1B"/>
    <w:rsid w:val="00997A42"/>
    <w:rsid w:val="009A1B12"/>
    <w:rsid w:val="009A2543"/>
    <w:rsid w:val="009B1D25"/>
    <w:rsid w:val="009B279C"/>
    <w:rsid w:val="009B3F11"/>
    <w:rsid w:val="009B4427"/>
    <w:rsid w:val="009C0A73"/>
    <w:rsid w:val="009C2EAF"/>
    <w:rsid w:val="009C403A"/>
    <w:rsid w:val="009C5365"/>
    <w:rsid w:val="009D0DA6"/>
    <w:rsid w:val="009D10E4"/>
    <w:rsid w:val="009D4828"/>
    <w:rsid w:val="009E1190"/>
    <w:rsid w:val="009E1E96"/>
    <w:rsid w:val="009E646F"/>
    <w:rsid w:val="009E6A52"/>
    <w:rsid w:val="009F574B"/>
    <w:rsid w:val="00A0065A"/>
    <w:rsid w:val="00A00956"/>
    <w:rsid w:val="00A032BE"/>
    <w:rsid w:val="00A04921"/>
    <w:rsid w:val="00A05575"/>
    <w:rsid w:val="00A06F32"/>
    <w:rsid w:val="00A17F0B"/>
    <w:rsid w:val="00A21BD6"/>
    <w:rsid w:val="00A24257"/>
    <w:rsid w:val="00A301A8"/>
    <w:rsid w:val="00A30A47"/>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760E"/>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B5830"/>
    <w:rsid w:val="00CD1564"/>
    <w:rsid w:val="00CD29FA"/>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55C0"/>
    <w:rsid w:val="00E14DC5"/>
    <w:rsid w:val="00E177AC"/>
    <w:rsid w:val="00E3089E"/>
    <w:rsid w:val="00E35375"/>
    <w:rsid w:val="00E378AC"/>
    <w:rsid w:val="00E43A91"/>
    <w:rsid w:val="00E4756F"/>
    <w:rsid w:val="00E520B0"/>
    <w:rsid w:val="00E5311C"/>
    <w:rsid w:val="00E65CBB"/>
    <w:rsid w:val="00E660AB"/>
    <w:rsid w:val="00E73C91"/>
    <w:rsid w:val="00E73FB1"/>
    <w:rsid w:val="00E75120"/>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EF4A49"/>
    <w:rsid w:val="00F00C55"/>
    <w:rsid w:val="00F04B4A"/>
    <w:rsid w:val="00F04CC8"/>
    <w:rsid w:val="00F102C5"/>
    <w:rsid w:val="00F11D10"/>
    <w:rsid w:val="00F15B64"/>
    <w:rsid w:val="00F15C8E"/>
    <w:rsid w:val="00F25052"/>
    <w:rsid w:val="00F2515E"/>
    <w:rsid w:val="00F272D5"/>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A7512"/>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2597</Characters>
  <Application>Microsoft Office Word</Application>
  <DocSecurity>0</DocSecurity>
  <Lines>249</Lines>
  <Paragraphs>193</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ECE/TRANS/WP.29/2022/118</dc:title>
  <dc:subject>2212967</dc:subject>
  <dc:creator>Una Giltsoff</dc:creator>
  <cp:keywords/>
  <dc:description/>
  <cp:lastModifiedBy>Una Giltsoff</cp:lastModifiedBy>
  <cp:revision>2</cp:revision>
  <cp:lastPrinted>2019-07-19T02:29:00Z</cp:lastPrinted>
  <dcterms:created xsi:type="dcterms:W3CDTF">2022-08-22T08:45:00Z</dcterms:created>
  <dcterms:modified xsi:type="dcterms:W3CDTF">2022-08-22T08:45:00Z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