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0DB3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732342" w14:textId="77777777" w:rsidR="002D5AAC" w:rsidRDefault="002D5AAC" w:rsidP="003460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1C56C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399B75" w14:textId="2829BC28" w:rsidR="002D5AAC" w:rsidRDefault="0034607B" w:rsidP="0034607B">
            <w:pPr>
              <w:jc w:val="right"/>
            </w:pPr>
            <w:r w:rsidRPr="0034607B">
              <w:rPr>
                <w:sz w:val="40"/>
              </w:rPr>
              <w:t>ECE</w:t>
            </w:r>
            <w:r>
              <w:t>/TRANS/WP.29/GRE/2022/16</w:t>
            </w:r>
          </w:p>
        </w:tc>
      </w:tr>
      <w:tr w:rsidR="002D5AAC" w14:paraId="70E18C7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B82A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010D67" wp14:editId="316C04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E697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8B89CE" w14:textId="77777777" w:rsidR="002D5AAC" w:rsidRDefault="003460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36614C" w14:textId="77777777" w:rsidR="0034607B" w:rsidRDefault="0034607B" w:rsidP="003460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0E82654F" w14:textId="77777777" w:rsidR="0034607B" w:rsidRDefault="0034607B" w:rsidP="003460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5FA8F6" w14:textId="1C1E3701" w:rsidR="0034607B" w:rsidRPr="008D53B6" w:rsidRDefault="0034607B" w:rsidP="003460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D71D7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6EB3B6" w14:textId="77777777" w:rsidR="0034607B" w:rsidRPr="00113AA8" w:rsidRDefault="0034607B" w:rsidP="0034607B">
      <w:pPr>
        <w:spacing w:before="120"/>
        <w:rPr>
          <w:sz w:val="28"/>
          <w:szCs w:val="28"/>
        </w:rPr>
      </w:pPr>
      <w:r w:rsidRPr="00113AA8">
        <w:rPr>
          <w:sz w:val="28"/>
          <w:szCs w:val="28"/>
        </w:rPr>
        <w:t>Комитет по внутреннему транспорту</w:t>
      </w:r>
    </w:p>
    <w:p w14:paraId="07F1265C" w14:textId="77777777" w:rsidR="0034607B" w:rsidRPr="00113AA8" w:rsidRDefault="0034607B" w:rsidP="0034607B">
      <w:pPr>
        <w:spacing w:before="120"/>
        <w:rPr>
          <w:b/>
          <w:sz w:val="24"/>
          <w:szCs w:val="24"/>
        </w:rPr>
      </w:pPr>
      <w:r w:rsidRPr="00113AA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13AA8">
        <w:rPr>
          <w:b/>
          <w:bCs/>
          <w:sz w:val="24"/>
          <w:szCs w:val="24"/>
        </w:rPr>
        <w:br/>
        <w:t>в области транспортных средств</w:t>
      </w:r>
    </w:p>
    <w:p w14:paraId="495957B6" w14:textId="77777777" w:rsidR="0034607B" w:rsidRPr="00113AA8" w:rsidRDefault="0034607B" w:rsidP="0034607B">
      <w:pPr>
        <w:spacing w:before="120" w:after="120"/>
        <w:rPr>
          <w:b/>
          <w:bCs/>
        </w:rPr>
      </w:pPr>
      <w:r w:rsidRPr="00113AA8">
        <w:rPr>
          <w:b/>
          <w:bCs/>
        </w:rPr>
        <w:t xml:space="preserve">Рабочая группа по вопросам освещения </w:t>
      </w:r>
      <w:r w:rsidRPr="00113AA8">
        <w:rPr>
          <w:b/>
          <w:bCs/>
        </w:rPr>
        <w:br/>
        <w:t>и световой сигнализации</w:t>
      </w:r>
    </w:p>
    <w:p w14:paraId="0386B51E" w14:textId="77777777" w:rsidR="0034607B" w:rsidRPr="00113AA8" w:rsidRDefault="0034607B" w:rsidP="0034607B">
      <w:pPr>
        <w:rPr>
          <w:b/>
        </w:rPr>
      </w:pPr>
      <w:r w:rsidRPr="00113AA8">
        <w:rPr>
          <w:b/>
          <w:bCs/>
        </w:rPr>
        <w:t>Восемьдесят седьмая сессия</w:t>
      </w:r>
    </w:p>
    <w:p w14:paraId="61DEE4C3" w14:textId="77777777" w:rsidR="0034607B" w:rsidRPr="00113AA8" w:rsidRDefault="0034607B" w:rsidP="0034607B">
      <w:pPr>
        <w:rPr>
          <w:bCs/>
        </w:rPr>
      </w:pPr>
      <w:r w:rsidRPr="00113AA8">
        <w:t xml:space="preserve">Женева, </w:t>
      </w:r>
      <w:r w:rsidRPr="00113AA8">
        <w:rPr>
          <w:bCs/>
        </w:rPr>
        <w:t xml:space="preserve">25–28 </w:t>
      </w:r>
      <w:r w:rsidRPr="00113AA8">
        <w:t>октября 2022 года</w:t>
      </w:r>
    </w:p>
    <w:p w14:paraId="3EFAF4C4" w14:textId="77777777" w:rsidR="0034607B" w:rsidRPr="00003308" w:rsidRDefault="0034607B" w:rsidP="0034607B">
      <w:pPr>
        <w:ind w:right="1134"/>
        <w:rPr>
          <w:bCs/>
        </w:rPr>
      </w:pPr>
      <w:r>
        <w:t>Пункт 9 предварительной повестки дня</w:t>
      </w:r>
    </w:p>
    <w:p w14:paraId="3C8CDA92" w14:textId="77777777" w:rsidR="0034607B" w:rsidRPr="00003308" w:rsidRDefault="0034607B" w:rsidP="0034607B">
      <w:pPr>
        <w:ind w:right="1467"/>
        <w:jc w:val="both"/>
        <w:rPr>
          <w:b/>
          <w:bCs/>
        </w:rPr>
      </w:pPr>
      <w:r>
        <w:rPr>
          <w:b/>
          <w:bCs/>
        </w:rPr>
        <w:t>Другие правила ООН</w:t>
      </w:r>
      <w:r>
        <w:t xml:space="preserve"> </w:t>
      </w:r>
      <w:r>
        <w:tab/>
      </w:r>
      <w:r>
        <w:tab/>
      </w:r>
    </w:p>
    <w:p w14:paraId="02A9E4F1" w14:textId="77777777" w:rsidR="0034607B" w:rsidRPr="00525E6C" w:rsidRDefault="0034607B" w:rsidP="0034607B">
      <w:pPr>
        <w:pStyle w:val="HChG"/>
      </w:pPr>
      <w:r>
        <w:tab/>
      </w:r>
      <w:r>
        <w:tab/>
      </w:r>
      <w:r>
        <w:rPr>
          <w:bCs/>
        </w:rPr>
        <w:t>Предложение по дополнению 11 к Правилам № 65 ООН</w:t>
      </w:r>
      <w:r>
        <w:t xml:space="preserve"> </w:t>
      </w:r>
    </w:p>
    <w:p w14:paraId="4AC0931E" w14:textId="43AC2A0B" w:rsidR="0034607B" w:rsidRPr="00DE17E9" w:rsidRDefault="0034607B" w:rsidP="0034607B">
      <w:pPr>
        <w:pStyle w:val="H1G"/>
        <w:rPr>
          <w:b w:val="0"/>
          <w:szCs w:val="24"/>
        </w:rPr>
      </w:pPr>
      <w:r>
        <w:tab/>
      </w:r>
      <w:r>
        <w:tab/>
      </w:r>
      <w:r>
        <w:rPr>
          <w:bCs/>
        </w:rPr>
        <w:t>Представлено экспертом от Германии</w:t>
      </w:r>
      <w:r w:rsidRPr="00DE17E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8D8CE20" w14:textId="77777777" w:rsidR="0034607B" w:rsidRPr="00003308" w:rsidRDefault="0034607B" w:rsidP="0034607B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экспертом от Германии.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 Документ основан на неофициальном документе GRE-</w:t>
      </w:r>
      <w:proofErr w:type="gramStart"/>
      <w:r>
        <w:t>86-14</w:t>
      </w:r>
      <w:proofErr w:type="gramEnd"/>
      <w:r>
        <w:t>, и в нем учтены комментарии экспертов от Франции и Соединенного Королевства Великобритании и Северной Ирландии.</w:t>
      </w:r>
    </w:p>
    <w:p w14:paraId="10688582" w14:textId="283C59BC" w:rsidR="0034607B" w:rsidRDefault="0034607B">
      <w:pPr>
        <w:suppressAutoHyphens w:val="0"/>
        <w:spacing w:line="240" w:lineRule="auto"/>
        <w:rPr>
          <w:rFonts w:eastAsia="Times New Roman" w:cs="Times New Roman"/>
          <w:bCs/>
          <w:szCs w:val="20"/>
        </w:rPr>
      </w:pPr>
      <w:r>
        <w:rPr>
          <w:bCs/>
        </w:rPr>
        <w:br w:type="page"/>
      </w:r>
    </w:p>
    <w:p w14:paraId="231313EC" w14:textId="77777777" w:rsidR="0034607B" w:rsidRPr="00003308" w:rsidRDefault="0034607B" w:rsidP="0034607B">
      <w:pPr>
        <w:pStyle w:val="HChG"/>
        <w:spacing w:before="24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DF01C54" w14:textId="77777777" w:rsidR="0034607B" w:rsidRPr="00003308" w:rsidRDefault="0034607B" w:rsidP="0034607B">
      <w:pPr>
        <w:pStyle w:val="SingleTxtG"/>
        <w:rPr>
          <w:bCs/>
          <w:i/>
        </w:rPr>
      </w:pPr>
      <w:r>
        <w:rPr>
          <w:i/>
          <w:iCs/>
        </w:rPr>
        <w:t>Содержание, приложения</w:t>
      </w:r>
      <w:r>
        <w:t>, добавить название нового приложения 9:</w:t>
      </w:r>
    </w:p>
    <w:p w14:paraId="6F7B82F4" w14:textId="0745924A" w:rsidR="0034607B" w:rsidRPr="00DE17E9" w:rsidRDefault="0034607B" w:rsidP="00DE17E9">
      <w:pPr>
        <w:pStyle w:val="SingleTxtG"/>
        <w:rPr>
          <w:b/>
          <w:bCs/>
        </w:rPr>
      </w:pPr>
      <w:r w:rsidRPr="00DE17E9">
        <w:t>«</w:t>
      </w:r>
      <w:r w:rsidRPr="00DE17E9">
        <w:rPr>
          <w:b/>
          <w:bCs/>
        </w:rPr>
        <w:t>9</w:t>
      </w:r>
      <w:r w:rsidRPr="00DE17E9">
        <w:rPr>
          <w:b/>
          <w:bCs/>
        </w:rPr>
        <w:tab/>
        <w:t xml:space="preserve">Испытание крепежного основания специальных предупреждающих огней </w:t>
      </w:r>
      <w:r w:rsidR="00FD4486">
        <w:rPr>
          <w:b/>
          <w:bCs/>
        </w:rPr>
        <w:br/>
      </w:r>
      <w:r w:rsidR="00FD4486">
        <w:rPr>
          <w:b/>
          <w:bCs/>
        </w:rPr>
        <w:tab/>
      </w:r>
      <w:r w:rsidRPr="00DE17E9">
        <w:rPr>
          <w:b/>
          <w:bCs/>
        </w:rPr>
        <w:t>с магнитным креплением</w:t>
      </w:r>
      <w:r w:rsidRPr="00DE17E9">
        <w:t>»</w:t>
      </w:r>
    </w:p>
    <w:p w14:paraId="705BAC92" w14:textId="77777777" w:rsidR="0034607B" w:rsidRPr="00DE17E9" w:rsidRDefault="0034607B" w:rsidP="0034607B">
      <w:pPr>
        <w:pStyle w:val="SingleTxtG"/>
        <w:rPr>
          <w:bCs/>
        </w:rPr>
      </w:pPr>
      <w:r>
        <w:rPr>
          <w:i/>
          <w:iCs/>
        </w:rPr>
        <w:t>Добавить новый пункт 5.10</w:t>
      </w:r>
      <w:r w:rsidRPr="00DE17E9">
        <w:t xml:space="preserve"> следующего содержания: </w:t>
      </w:r>
    </w:p>
    <w:p w14:paraId="07F84678" w14:textId="77777777" w:rsidR="0034607B" w:rsidRPr="00DE17E9" w:rsidRDefault="0034607B" w:rsidP="0034607B">
      <w:pPr>
        <w:spacing w:after="120"/>
        <w:ind w:left="2268" w:right="1134" w:hanging="1134"/>
        <w:jc w:val="both"/>
      </w:pPr>
      <w:r w:rsidRPr="00DE17E9">
        <w:t>«</w:t>
      </w:r>
      <w:r>
        <w:rPr>
          <w:b/>
          <w:bCs/>
        </w:rPr>
        <w:t>5.10</w:t>
      </w:r>
      <w:r>
        <w:t xml:space="preserve"> </w:t>
      </w:r>
      <w:r>
        <w:tab/>
      </w:r>
      <w:r>
        <w:tab/>
      </w:r>
      <w:r>
        <w:rPr>
          <w:b/>
          <w:bCs/>
        </w:rPr>
        <w:t>В случае наличия магнитного крепления в отношении специального предупреждающего огня проводится испытание, описанное в приложении 9 к настоящим Правилам.</w:t>
      </w:r>
      <w:r>
        <w:t xml:space="preserve"> </w:t>
      </w:r>
      <w:r>
        <w:rPr>
          <w:b/>
          <w:bCs/>
        </w:rPr>
        <w:t>Во время испытания магнитное основание крепления не должно смещаться от первоначального положения более чем на 200 мм</w:t>
      </w:r>
      <w:r>
        <w:rPr>
          <w:b/>
          <w:bCs/>
          <w:vertAlign w:val="superscript"/>
        </w:rPr>
        <w:t>1</w:t>
      </w:r>
      <w:r w:rsidRPr="00DE17E9">
        <w:t>».</w:t>
      </w:r>
    </w:p>
    <w:p w14:paraId="5AB40C95" w14:textId="77777777" w:rsidR="0034607B" w:rsidRPr="00003308" w:rsidRDefault="0034607B" w:rsidP="0034607B">
      <w:pPr>
        <w:pStyle w:val="SingleTxtG"/>
        <w:rPr>
          <w:bCs/>
          <w:i/>
        </w:rPr>
      </w:pPr>
      <w:r>
        <w:rPr>
          <w:i/>
          <w:iCs/>
        </w:rPr>
        <w:t xml:space="preserve">Включить сноску 1 к пункту 5.10 </w:t>
      </w:r>
      <w:r>
        <w:t xml:space="preserve">следующего содержания: </w:t>
      </w:r>
    </w:p>
    <w:p w14:paraId="4853A9AA" w14:textId="77777777" w:rsidR="0034607B" w:rsidRPr="00003308" w:rsidRDefault="0034607B" w:rsidP="0034607B">
      <w:pPr>
        <w:pStyle w:val="SingleTxtG"/>
        <w:ind w:left="1701" w:hanging="567"/>
        <w:rPr>
          <w:b/>
          <w:bCs/>
          <w:sz w:val="18"/>
          <w:szCs w:val="18"/>
        </w:rPr>
      </w:pPr>
      <w:r w:rsidRPr="00DE17E9">
        <w:t>«</w:t>
      </w:r>
      <w:r w:rsidRPr="00FD4486">
        <w:rPr>
          <w:b/>
          <w:bCs/>
          <w:sz w:val="18"/>
          <w:szCs w:val="18"/>
          <w:vertAlign w:val="superscript"/>
        </w:rPr>
        <w:t>1</w:t>
      </w:r>
      <w:r w:rsidRPr="00FD4486">
        <w:rPr>
          <w:sz w:val="18"/>
          <w:szCs w:val="18"/>
        </w:rPr>
        <w:t xml:space="preserve"> </w:t>
      </w:r>
      <w:r w:rsidRPr="00FD4486">
        <w:rPr>
          <w:sz w:val="18"/>
          <w:szCs w:val="18"/>
        </w:rPr>
        <w:tab/>
      </w:r>
      <w:r w:rsidRPr="00FD4486">
        <w:rPr>
          <w:b/>
          <w:bCs/>
          <w:sz w:val="18"/>
          <w:szCs w:val="18"/>
        </w:rPr>
        <w:t>Производитель должен проинформировать пользователя о том, что крепление возможно только на крыше из соответствующей стали или на стальной монтажной панели</w:t>
      </w:r>
      <w:r w:rsidRPr="00DE17E9">
        <w:t>».</w:t>
      </w:r>
    </w:p>
    <w:p w14:paraId="4CA0AA0F" w14:textId="77777777" w:rsidR="0034607B" w:rsidRPr="00003308" w:rsidRDefault="0034607B" w:rsidP="0034607B">
      <w:pPr>
        <w:pStyle w:val="SingleTxtG"/>
        <w:rPr>
          <w:bCs/>
        </w:rPr>
      </w:pPr>
      <w:r>
        <w:rPr>
          <w:i/>
          <w:iCs/>
        </w:rPr>
        <w:t>Включить новое приложение 9</w:t>
      </w:r>
      <w:r>
        <w:t xml:space="preserve"> следующего содержания:</w:t>
      </w:r>
    </w:p>
    <w:p w14:paraId="4AA8F058" w14:textId="77777777" w:rsidR="0034607B" w:rsidRPr="00003308" w:rsidRDefault="0034607B" w:rsidP="0034607B">
      <w:pPr>
        <w:pStyle w:val="HChG"/>
        <w:spacing w:before="240"/>
      </w:pPr>
      <w:r w:rsidRPr="00DE17E9">
        <w:rPr>
          <w:b w:val="0"/>
          <w:sz w:val="20"/>
          <w:szCs w:val="14"/>
        </w:rPr>
        <w:t>«</w:t>
      </w:r>
      <w:r>
        <w:rPr>
          <w:bCs/>
        </w:rPr>
        <w:t>Приложение 9</w:t>
      </w:r>
    </w:p>
    <w:p w14:paraId="4E193337" w14:textId="77777777" w:rsidR="0034607B" w:rsidRPr="00003308" w:rsidRDefault="0034607B" w:rsidP="0034607B">
      <w:pPr>
        <w:pStyle w:val="HChG"/>
        <w:spacing w:before="240"/>
      </w:pPr>
      <w:r>
        <w:tab/>
      </w:r>
      <w:r>
        <w:tab/>
      </w:r>
      <w:r>
        <w:rPr>
          <w:bCs/>
        </w:rPr>
        <w:t>Испытание крепежного основания специальных предупреждающих огней с магнитным креплением</w:t>
      </w:r>
    </w:p>
    <w:p w14:paraId="37CE9741" w14:textId="74F96F24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Испытания проводят при температуре окружающей среды 23</w:t>
      </w:r>
      <w:r w:rsidR="00FD4486" w:rsidRPr="00FD4486">
        <w:rPr>
          <w:b/>
          <w:bCs/>
        </w:rPr>
        <w:t xml:space="preserve"> </w:t>
      </w:r>
      <w:r w:rsidRPr="00FD4486">
        <w:rPr>
          <w:b/>
          <w:bCs/>
        </w:rPr>
        <w:t>°C ± 5</w:t>
      </w:r>
      <w:r w:rsidR="00FD4486" w:rsidRPr="00FD4486">
        <w:rPr>
          <w:b/>
          <w:bCs/>
        </w:rPr>
        <w:t xml:space="preserve"> </w:t>
      </w:r>
      <w:r w:rsidRPr="00FD4486">
        <w:rPr>
          <w:b/>
          <w:bCs/>
        </w:rPr>
        <w:t>°C на металлической поверхности достаточного размера, имеющей следующие характеристики:</w:t>
      </w:r>
    </w:p>
    <w:p w14:paraId="0B8D5D07" w14:textId="346622AE" w:rsidR="0034607B" w:rsidRPr="00FD4486" w:rsidRDefault="0034607B" w:rsidP="00FD4486">
      <w:pPr>
        <w:pStyle w:val="SingleTxtG"/>
        <w:rPr>
          <w:b/>
          <w:bCs/>
        </w:rPr>
      </w:pPr>
      <w:r>
        <w:t>-</w:t>
      </w:r>
      <w:r>
        <w:tab/>
      </w:r>
      <w:r w:rsidRPr="00FD4486">
        <w:rPr>
          <w:b/>
          <w:bCs/>
        </w:rPr>
        <w:t xml:space="preserve">тип металла: сталь с номинальным пределом текучести от 180 Н/мм² </w:t>
      </w:r>
      <w:r w:rsidR="00DE17E9" w:rsidRPr="00FD4486">
        <w:rPr>
          <w:b/>
          <w:bCs/>
        </w:rPr>
        <w:br/>
      </w:r>
      <w:r w:rsidR="00FD4486">
        <w:rPr>
          <w:b/>
          <w:bCs/>
        </w:rPr>
        <w:tab/>
      </w:r>
      <w:r w:rsidRPr="00FD4486">
        <w:rPr>
          <w:b/>
          <w:bCs/>
        </w:rPr>
        <w:t>до 240 Н/мм²;</w:t>
      </w:r>
    </w:p>
    <w:p w14:paraId="493682CD" w14:textId="77777777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-</w:t>
      </w:r>
      <w:r w:rsidRPr="00FD4486">
        <w:rPr>
          <w:b/>
          <w:bCs/>
        </w:rPr>
        <w:tab/>
        <w:t xml:space="preserve">толщина металлической поверхности: 0,7 + </w:t>
      </w:r>
      <w:proofErr w:type="gramStart"/>
      <w:r w:rsidRPr="00FD4486">
        <w:rPr>
          <w:b/>
          <w:bCs/>
        </w:rPr>
        <w:t>0,1 – 0</w:t>
      </w:r>
      <w:proofErr w:type="gramEnd"/>
      <w:r w:rsidRPr="00FD4486">
        <w:rPr>
          <w:b/>
          <w:bCs/>
        </w:rPr>
        <w:t xml:space="preserve"> мм;</w:t>
      </w:r>
    </w:p>
    <w:p w14:paraId="4B44C139" w14:textId="77777777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-</w:t>
      </w:r>
      <w:r w:rsidRPr="00FD4486">
        <w:rPr>
          <w:b/>
          <w:bCs/>
        </w:rPr>
        <w:tab/>
        <w:t>радиус кривизны: ≤ 5000 мм;</w:t>
      </w:r>
    </w:p>
    <w:p w14:paraId="27B57DE0" w14:textId="77777777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-</w:t>
      </w:r>
      <w:r w:rsidRPr="00FD4486">
        <w:rPr>
          <w:b/>
          <w:bCs/>
        </w:rPr>
        <w:tab/>
        <w:t>толщина лакокрасочного покрытия: 120 ± 20 мкм;</w:t>
      </w:r>
    </w:p>
    <w:p w14:paraId="78AACFDD" w14:textId="77777777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-</w:t>
      </w:r>
      <w:r w:rsidRPr="00FD4486">
        <w:rPr>
          <w:b/>
          <w:bCs/>
        </w:rPr>
        <w:tab/>
        <w:t xml:space="preserve">защита лакокрасочного покрытия: полиуретановая пленка; </w:t>
      </w:r>
    </w:p>
    <w:p w14:paraId="4BF55B27" w14:textId="0995B23A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-</w:t>
      </w:r>
      <w:r w:rsidRPr="00FD4486">
        <w:rPr>
          <w:b/>
          <w:bCs/>
        </w:rPr>
        <w:tab/>
        <w:t>толщина защитной пленки: ≥ 200 мкм, включая связующий слой</w:t>
      </w:r>
      <w:r w:rsidR="00FD4486">
        <w:rPr>
          <w:b/>
          <w:bCs/>
        </w:rPr>
        <w:t>;</w:t>
      </w:r>
    </w:p>
    <w:p w14:paraId="1EB6C967" w14:textId="28BCCE9F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>-</w:t>
      </w:r>
      <w:r w:rsidRPr="00FD4486">
        <w:rPr>
          <w:b/>
          <w:bCs/>
        </w:rPr>
        <w:tab/>
        <w:t xml:space="preserve">металлическая поверхность должна располагаться более чем на 20 мм </w:t>
      </w:r>
      <w:r w:rsidR="00FD4486" w:rsidRPr="00FD4486">
        <w:rPr>
          <w:b/>
          <w:bCs/>
        </w:rPr>
        <w:br/>
      </w:r>
      <w:r w:rsidR="00FD4486" w:rsidRPr="00FD4486">
        <w:rPr>
          <w:b/>
          <w:bCs/>
        </w:rPr>
        <w:tab/>
      </w:r>
      <w:r w:rsidRPr="00FD4486">
        <w:rPr>
          <w:b/>
          <w:bCs/>
        </w:rPr>
        <w:t>выше любого другого железосодержащего или магнитного материала.</w:t>
      </w:r>
    </w:p>
    <w:p w14:paraId="291CE533" w14:textId="14D24050" w:rsidR="0034607B" w:rsidRPr="00003308" w:rsidRDefault="00FD4486" w:rsidP="00FD4486">
      <w:pPr>
        <w:pStyle w:val="H23G"/>
        <w:rPr>
          <w:b w:val="0"/>
        </w:rPr>
      </w:pPr>
      <w:r w:rsidRPr="004D5C5A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427955" wp14:editId="2117C765">
                <wp:simplePos x="0" y="0"/>
                <wp:positionH relativeFrom="margin">
                  <wp:posOffset>4588510</wp:posOffset>
                </wp:positionH>
                <wp:positionV relativeFrom="paragraph">
                  <wp:posOffset>547370</wp:posOffset>
                </wp:positionV>
                <wp:extent cx="1488440" cy="584200"/>
                <wp:effectExtent l="0" t="0" r="16510" b="2540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AD5B" w14:textId="77777777" w:rsidR="0034607B" w:rsidRPr="004042EE" w:rsidRDefault="0034607B" w:rsidP="003460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Защита лакокрасочного покрытия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795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61.3pt;margin-top:43.1pt;width:117.2pt;height:4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" strokecolor="window">
                <v:textbox>
                  <w:txbxContent>
                    <w:p w14:paraId="5D69AD5B" w14:textId="77777777" w:rsidR="0034607B" w:rsidRPr="004042EE" w:rsidRDefault="0034607B" w:rsidP="003460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Защита лакокрасочного покрытия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 w:rsidR="0034607B">
        <w:t xml:space="preserve">Рис. 1 </w:t>
      </w:r>
      <w:r>
        <w:br/>
      </w:r>
      <w:r w:rsidR="0034607B">
        <w:rPr>
          <w:bCs/>
        </w:rPr>
        <w:t xml:space="preserve">Металлическая поверхность с нанесенным лакокрасочным покрытием </w:t>
      </w:r>
      <w:r>
        <w:rPr>
          <w:bCs/>
        </w:rPr>
        <w:br/>
      </w:r>
      <w:r w:rsidR="0034607B">
        <w:rPr>
          <w:bCs/>
        </w:rPr>
        <w:t>и защитной пленкой</w:t>
      </w:r>
    </w:p>
    <w:p w14:paraId="5491A759" w14:textId="7EF4944F" w:rsidR="0034607B" w:rsidRPr="00003308" w:rsidRDefault="0034607B" w:rsidP="0034607B">
      <w:pPr>
        <w:rPr>
          <w:b/>
        </w:rPr>
      </w:pPr>
    </w:p>
    <w:p w14:paraId="72CDE8A8" w14:textId="77777777" w:rsidR="0034607B" w:rsidRPr="00003308" w:rsidRDefault="0034607B" w:rsidP="0034607B">
      <w:pPr>
        <w:rPr>
          <w:b/>
        </w:rPr>
      </w:pPr>
    </w:p>
    <w:p w14:paraId="60636160" w14:textId="3AE9D765" w:rsidR="0034607B" w:rsidRPr="00003308" w:rsidRDefault="0034607B" w:rsidP="0034607B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AEE0" wp14:editId="56214D15">
                <wp:simplePos x="0" y="0"/>
                <wp:positionH relativeFrom="margin">
                  <wp:posOffset>78105</wp:posOffset>
                </wp:positionH>
                <wp:positionV relativeFrom="paragraph">
                  <wp:posOffset>149860</wp:posOffset>
                </wp:positionV>
                <wp:extent cx="4262120" cy="8255"/>
                <wp:effectExtent l="19050" t="19050" r="24130" b="2984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2120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C6362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1.8pt" to="3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" strokecolor="#a9d18e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601B" wp14:editId="2BD8DB74">
                <wp:simplePos x="0" y="0"/>
                <wp:positionH relativeFrom="column">
                  <wp:posOffset>108585</wp:posOffset>
                </wp:positionH>
                <wp:positionV relativeFrom="paragraph">
                  <wp:posOffset>220980</wp:posOffset>
                </wp:positionV>
                <wp:extent cx="4230370" cy="270510"/>
                <wp:effectExtent l="0" t="0" r="17780" b="15240"/>
                <wp:wrapNone/>
                <wp:docPr id="7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0370" cy="270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7B085" id="Rechteck 3" o:spid="_x0000_s1026" style="position:absolute;margin-left:8.55pt;margin-top:17.4pt;width:333.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" fillcolor="#4472c4" strokecolor="#2f528f" strokeweight="1pt">
                <v:path arrowok="t"/>
              </v:rect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7BD7E" wp14:editId="5BDD6822">
                <wp:simplePos x="0" y="0"/>
                <wp:positionH relativeFrom="column">
                  <wp:posOffset>4379595</wp:posOffset>
                </wp:positionH>
                <wp:positionV relativeFrom="paragraph">
                  <wp:posOffset>31115</wp:posOffset>
                </wp:positionV>
                <wp:extent cx="238125" cy="111125"/>
                <wp:effectExtent l="38100" t="0" r="28575" b="6032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5E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4.85pt;margin-top:2.45pt;width:18.75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" strokecolor="#a9d18e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C6A1" wp14:editId="4B00E601">
                <wp:simplePos x="0" y="0"/>
                <wp:positionH relativeFrom="column">
                  <wp:posOffset>4363720</wp:posOffset>
                </wp:positionH>
                <wp:positionV relativeFrom="paragraph">
                  <wp:posOffset>189865</wp:posOffset>
                </wp:positionV>
                <wp:extent cx="222885" cy="79375"/>
                <wp:effectExtent l="38100" t="38100" r="24765" b="3492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" cy="79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37F4" id="Gerade Verbindung mit Pfeil 8" o:spid="_x0000_s1026" type="#_x0000_t32" style="position:absolute;margin-left:343.6pt;margin-top:14.95pt;width:17.55pt;height:6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849431" wp14:editId="05362838">
                <wp:simplePos x="0" y="0"/>
                <wp:positionH relativeFrom="column">
                  <wp:posOffset>133985</wp:posOffset>
                </wp:positionH>
                <wp:positionV relativeFrom="paragraph">
                  <wp:posOffset>189864</wp:posOffset>
                </wp:positionV>
                <wp:extent cx="4189730" cy="0"/>
                <wp:effectExtent l="0" t="19050" r="20320" b="19050"/>
                <wp:wrapNone/>
                <wp:docPr id="10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D8D6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4.95pt" to="34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5F9B92E3" w14:textId="37F90C38" w:rsidR="0034607B" w:rsidRPr="00003308" w:rsidRDefault="008408CA" w:rsidP="0034607B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35263" wp14:editId="4CAFF8AA">
                <wp:simplePos x="0" y="0"/>
                <wp:positionH relativeFrom="column">
                  <wp:posOffset>4582160</wp:posOffset>
                </wp:positionH>
                <wp:positionV relativeFrom="paragraph">
                  <wp:posOffset>20320</wp:posOffset>
                </wp:positionV>
                <wp:extent cx="1587500" cy="393700"/>
                <wp:effectExtent l="0" t="0" r="12700" b="254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A8BB" w14:textId="77777777" w:rsidR="0034607B" w:rsidRPr="004042EE" w:rsidRDefault="0034607B" w:rsidP="003460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Лакокрасочное покрытие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5263" id="Textfeld 5" o:spid="_x0000_s1027" type="#_x0000_t202" style="position:absolute;margin-left:360.8pt;margin-top:1.6pt;width:125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" strokecolor="window">
                <v:textbox>
                  <w:txbxContent>
                    <w:p w14:paraId="54D0A8BB" w14:textId="77777777" w:rsidR="0034607B" w:rsidRPr="004042EE" w:rsidRDefault="0034607B" w:rsidP="003460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Лакокрасочное покрытие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F07B2" w14:textId="77777777" w:rsidR="0034607B" w:rsidRPr="00003308" w:rsidRDefault="0034607B" w:rsidP="0034607B">
      <w:pPr>
        <w:ind w:left="1134"/>
        <w:rPr>
          <w:b/>
        </w:rPr>
      </w:pPr>
    </w:p>
    <w:p w14:paraId="4EB733D2" w14:textId="77777777" w:rsidR="0034607B" w:rsidRPr="00003308" w:rsidRDefault="0034607B" w:rsidP="0034607B">
      <w:pPr>
        <w:rPr>
          <w:b/>
        </w:rPr>
      </w:pPr>
    </w:p>
    <w:p w14:paraId="654BD860" w14:textId="5B1F1087" w:rsidR="0034607B" w:rsidRPr="00003308" w:rsidRDefault="00FD4486" w:rsidP="0034607B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137474" wp14:editId="5A26ADBB">
                <wp:simplePos x="0" y="0"/>
                <wp:positionH relativeFrom="column">
                  <wp:posOffset>4588510</wp:posOffset>
                </wp:positionH>
                <wp:positionV relativeFrom="paragraph">
                  <wp:posOffset>33020</wp:posOffset>
                </wp:positionV>
                <wp:extent cx="723900" cy="294005"/>
                <wp:effectExtent l="0" t="0" r="19050" b="1079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BD9D" w14:textId="77777777" w:rsidR="0034607B" w:rsidRPr="004042EE" w:rsidRDefault="0034607B" w:rsidP="003460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Металл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7474" id="Textfeld 217" o:spid="_x0000_s1028" type="#_x0000_t202" style="position:absolute;margin-left:361.3pt;margin-top:2.6pt;width:57pt;height:2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" strokecolor="window">
                <v:textbox>
                  <w:txbxContent>
                    <w:p w14:paraId="06EDBD9D" w14:textId="77777777" w:rsidR="0034607B" w:rsidRPr="004042EE" w:rsidRDefault="0034607B" w:rsidP="003460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Металл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07B"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1AF1C" wp14:editId="0A23E767">
                <wp:simplePos x="0" y="0"/>
                <wp:positionH relativeFrom="column">
                  <wp:posOffset>4338955</wp:posOffset>
                </wp:positionH>
                <wp:positionV relativeFrom="paragraph">
                  <wp:posOffset>52705</wp:posOffset>
                </wp:positionV>
                <wp:extent cx="287020" cy="127635"/>
                <wp:effectExtent l="33655" t="55245" r="12700" b="7620"/>
                <wp:wrapNone/>
                <wp:docPr id="1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DD99" id="Gerade Verbindung mit Pfeil 1" o:spid="_x0000_s1026" type="#_x0000_t32" style="position:absolute;margin-left:341.65pt;margin-top:4.15pt;width:22.6pt;height:10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">
                <v:stroke endarrow="block"/>
              </v:shape>
            </w:pict>
          </mc:Fallback>
        </mc:AlternateContent>
      </w:r>
    </w:p>
    <w:p w14:paraId="29B8D9F4" w14:textId="77777777" w:rsidR="0034607B" w:rsidRPr="00003308" w:rsidRDefault="0034607B" w:rsidP="0034607B">
      <w:pPr>
        <w:rPr>
          <w:b/>
        </w:rPr>
      </w:pPr>
    </w:p>
    <w:p w14:paraId="73821F37" w14:textId="77777777" w:rsidR="0034607B" w:rsidRPr="00003308" w:rsidRDefault="0034607B" w:rsidP="0034607B">
      <w:pPr>
        <w:rPr>
          <w:b/>
        </w:rPr>
      </w:pPr>
    </w:p>
    <w:p w14:paraId="61F46FF3" w14:textId="77777777" w:rsidR="0034607B" w:rsidRPr="00FD4486" w:rsidRDefault="0034607B" w:rsidP="00FD4486">
      <w:pPr>
        <w:pStyle w:val="SingleTxtG"/>
        <w:rPr>
          <w:b/>
          <w:bCs/>
        </w:rPr>
      </w:pPr>
      <w:r w:rsidRPr="00FD4486">
        <w:rPr>
          <w:b/>
          <w:bCs/>
        </w:rPr>
        <w:t xml:space="preserve">Специальный предупреждающий огонь устанавливают с помощью магнитного крепления на плоскую металлическую поверхность и подвергают воздействию единичного ударного импульса с ускорением не менее 16 g в течение 30 </w:t>
      </w:r>
      <w:proofErr w:type="spellStart"/>
      <w:r w:rsidRPr="00FD4486">
        <w:rPr>
          <w:b/>
          <w:bCs/>
        </w:rPr>
        <w:t>мс</w:t>
      </w:r>
      <w:proofErr w:type="spellEnd"/>
      <w:r w:rsidRPr="00FD4486">
        <w:rPr>
          <w:b/>
          <w:bCs/>
        </w:rPr>
        <w:t>.</w:t>
      </w:r>
    </w:p>
    <w:p w14:paraId="7BFE6ACA" w14:textId="666FEB24" w:rsidR="0034607B" w:rsidRPr="00003308" w:rsidRDefault="0034607B" w:rsidP="00DE17E9">
      <w:pPr>
        <w:spacing w:after="120"/>
        <w:ind w:left="1134" w:right="1134"/>
        <w:rPr>
          <w:i/>
          <w:iCs/>
        </w:rPr>
      </w:pPr>
      <w:r>
        <w:rPr>
          <w:b/>
          <w:bCs/>
        </w:rPr>
        <w:t>Ускорение должно быть направлено горизонтально</w:t>
      </w:r>
      <w:r w:rsidRPr="00FD4486">
        <w:t>».</w:t>
      </w:r>
      <w:r w:rsidRPr="00003308">
        <w:rPr>
          <w:i/>
          <w:iCs/>
        </w:rPr>
        <w:br w:type="page"/>
      </w:r>
    </w:p>
    <w:p w14:paraId="6A53D4C5" w14:textId="77777777" w:rsidR="0034607B" w:rsidRPr="00003308" w:rsidRDefault="0034607B" w:rsidP="0034607B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2D16807B" w14:textId="42D6EE73" w:rsidR="0034607B" w:rsidRPr="00003308" w:rsidRDefault="0034607B" w:rsidP="00DE17E9">
      <w:pPr>
        <w:pStyle w:val="SingleTxtG"/>
      </w:pPr>
      <w:r>
        <w:t>1.</w:t>
      </w:r>
      <w:r>
        <w:tab/>
        <w:t xml:space="preserve">Общее замечание: Магнитное крепление должен быть достаточно прочным, чтобы даже в случае экстренного торможения или слабого столкновения устройство оставалось закрепленным должным образом. Поэтому было выбрано испытание с ударным воздействием, описанное в стандарте ISO 4148. В данном испытании </w:t>
      </w:r>
      <w:r w:rsidR="00FD4486">
        <w:rPr>
          <w:lang w:val="en-US"/>
        </w:rPr>
        <w:t>⸺</w:t>
      </w:r>
      <w:r w:rsidR="00FD4486" w:rsidRPr="00FD4486">
        <w:br/>
      </w:r>
      <w:r>
        <w:t xml:space="preserve">в отличие от испытания с определенной скоростью ветра или с измерением силы </w:t>
      </w:r>
      <w:proofErr w:type="gramStart"/>
      <w:r>
        <w:t xml:space="preserve">отрыва </w:t>
      </w:r>
      <w:r w:rsidR="00FD4486">
        <w:rPr>
          <w:lang w:val="en-US"/>
        </w:rPr>
        <w:t>⸺</w:t>
      </w:r>
      <w:r>
        <w:t xml:space="preserve"> дополнительно</w:t>
      </w:r>
      <w:proofErr w:type="gramEnd"/>
      <w:r>
        <w:t xml:space="preserve"> учитывается распределение массы устройства. </w:t>
      </w:r>
    </w:p>
    <w:p w14:paraId="534BAC46" w14:textId="2DCB3BE6" w:rsidR="0034607B" w:rsidRPr="00003308" w:rsidRDefault="0034607B" w:rsidP="00DE17E9">
      <w:pPr>
        <w:pStyle w:val="SingleTxtG"/>
      </w:pPr>
      <w:r>
        <w:t>2.</w:t>
      </w:r>
      <w:r>
        <w:tab/>
        <w:t xml:space="preserve">Магнитные крепления широко используются для установки специальных предупреждающих огней на крыше автомобиля. Крепление должно быть достаточно прочным, чтобы выдерживать обычные максимальные силовые воздействия, возникающие при различных ускорениях и ветровых нагрузках. В приложении А к стандарту ISO 4148 («Дорожные транспортные средства </w:t>
      </w:r>
      <w:r w:rsidR="00FD4486">
        <w:rPr>
          <w:lang w:val="en-US"/>
        </w:rPr>
        <w:t>⸺</w:t>
      </w:r>
      <w:r>
        <w:t xml:space="preserve"> Специальные предупреждающие огни </w:t>
      </w:r>
      <w:r w:rsidR="00FD4486">
        <w:rPr>
          <w:lang w:val="en-US"/>
        </w:rPr>
        <w:t>⸺</w:t>
      </w:r>
      <w:r>
        <w:t xml:space="preserve"> Габариты»)</w:t>
      </w:r>
      <w:r w:rsidR="00370129">
        <w:t xml:space="preserve"> </w:t>
      </w:r>
      <w:r>
        <w:t>описано такое испытание с использованием единичного ударного воздействия, которое благодаря смещению устройства во время испытания позволяет определить минимальную удерживающую силу в соответствии с требованием, изложенным в пункте 5.10. Но поскольку многие автомобили покрываются специальной пленкой для защиты лакокрасочного покрытия от царапин, то для целей данного испытания необходимо указать также и спецификации такой пленки. Поэтому описание самого испытания приводится в приложении 9 без ссылки на стандарт ISO 4148, но с такими же спецификациями, так как требований ISO достаточно для того, чтобы гарантировать надлежащую фиксацию магнитных креплений без защитной пленки.</w:t>
      </w:r>
    </w:p>
    <w:p w14:paraId="191CDF1C" w14:textId="77777777" w:rsidR="0034607B" w:rsidRDefault="0034607B" w:rsidP="00DE17E9">
      <w:pPr>
        <w:pStyle w:val="SingleTxtG"/>
      </w:pPr>
      <w:r>
        <w:t xml:space="preserve">3. </w:t>
      </w:r>
      <w:r>
        <w:tab/>
        <w:t>Специальные предупреждающие огни с магнитным креплением могут использоваться только в случае автомобилей со стальными крышами или только с применением специальной стальной монтажной панели. Это должно оговариваться изготовителем.</w:t>
      </w:r>
    </w:p>
    <w:p w14:paraId="03A7FB4F" w14:textId="77777777" w:rsidR="0034607B" w:rsidRPr="00003308" w:rsidRDefault="0034607B" w:rsidP="00DE17E9">
      <w:pPr>
        <w:pStyle w:val="SingleTxtG"/>
      </w:pPr>
      <w:r>
        <w:t xml:space="preserve">4. </w:t>
      </w:r>
      <w:r>
        <w:tab/>
        <w:t xml:space="preserve">В приложении 9 предусматривается возможность использования верхней части обычной стальной крыши автомобиля. В целях обеспечения повторяемости испытаний в различных лабораториях для всех параметров, включая толщину пленки для защиты от царапин, определены соответствующие значения. </w:t>
      </w:r>
    </w:p>
    <w:p w14:paraId="5E60B9C6" w14:textId="77777777" w:rsidR="0034607B" w:rsidRPr="00003308" w:rsidRDefault="0034607B" w:rsidP="00DE17E9">
      <w:pPr>
        <w:pStyle w:val="SingleTxtG"/>
      </w:pPr>
      <w:r>
        <w:t>5.</w:t>
      </w:r>
      <w:r>
        <w:tab/>
        <w:t>Описанный стальной лист и его форма соответствуют обычной крыше автомобиля. Толщина пленки определена как максимальное значение толщины таких пленок, выпускаемых различными изготовителями</w:t>
      </w:r>
      <w:r>
        <w:rPr>
          <w:rStyle w:val="aa"/>
        </w:rPr>
        <w:footnoteReference w:id="2"/>
      </w:r>
      <w:r>
        <w:t>.</w:t>
      </w:r>
    </w:p>
    <w:p w14:paraId="3FC3C3FC" w14:textId="77777777" w:rsidR="0034607B" w:rsidRPr="00003308" w:rsidRDefault="0034607B" w:rsidP="0034607B">
      <w:pPr>
        <w:spacing w:before="240"/>
        <w:jc w:val="center"/>
        <w:rPr>
          <w:u w:val="single"/>
        </w:rPr>
      </w:pPr>
      <w:r w:rsidRPr="00003308">
        <w:rPr>
          <w:u w:val="single"/>
        </w:rPr>
        <w:tab/>
      </w:r>
      <w:r w:rsidRPr="00003308">
        <w:rPr>
          <w:u w:val="single"/>
        </w:rPr>
        <w:tab/>
      </w:r>
      <w:r w:rsidRPr="00003308">
        <w:rPr>
          <w:u w:val="single"/>
        </w:rPr>
        <w:tab/>
      </w:r>
    </w:p>
    <w:p w14:paraId="3E8C0315" w14:textId="77777777" w:rsidR="00E12C5F" w:rsidRPr="008D53B6" w:rsidRDefault="00E12C5F" w:rsidP="00D9145B"/>
    <w:sectPr w:rsidR="00E12C5F" w:rsidRPr="008D53B6" w:rsidSect="003460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C9F1" w14:textId="77777777" w:rsidR="00CF3B5D" w:rsidRPr="00A312BC" w:rsidRDefault="00CF3B5D" w:rsidP="00A312BC"/>
  </w:endnote>
  <w:endnote w:type="continuationSeparator" w:id="0">
    <w:p w14:paraId="673D5ADD" w14:textId="77777777" w:rsidR="00CF3B5D" w:rsidRPr="00A312BC" w:rsidRDefault="00CF3B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FB6B" w14:textId="1DBC3389" w:rsidR="0034607B" w:rsidRPr="0034607B" w:rsidRDefault="0034607B">
    <w:pPr>
      <w:pStyle w:val="a8"/>
    </w:pPr>
    <w:r w:rsidRPr="0034607B">
      <w:rPr>
        <w:b/>
        <w:sz w:val="18"/>
      </w:rPr>
      <w:fldChar w:fldCharType="begin"/>
    </w:r>
    <w:r w:rsidRPr="0034607B">
      <w:rPr>
        <w:b/>
        <w:sz w:val="18"/>
      </w:rPr>
      <w:instrText xml:space="preserve"> PAGE  \* MERGEFORMAT </w:instrText>
    </w:r>
    <w:r w:rsidRPr="0034607B">
      <w:rPr>
        <w:b/>
        <w:sz w:val="18"/>
      </w:rPr>
      <w:fldChar w:fldCharType="separate"/>
    </w:r>
    <w:r w:rsidRPr="0034607B">
      <w:rPr>
        <w:b/>
        <w:noProof/>
        <w:sz w:val="18"/>
      </w:rPr>
      <w:t>2</w:t>
    </w:r>
    <w:r w:rsidRPr="0034607B">
      <w:rPr>
        <w:b/>
        <w:sz w:val="18"/>
      </w:rPr>
      <w:fldChar w:fldCharType="end"/>
    </w:r>
    <w:r>
      <w:rPr>
        <w:b/>
        <w:sz w:val="18"/>
      </w:rPr>
      <w:tab/>
    </w:r>
    <w:r>
      <w:t>GE.22-11765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3BA5" w14:textId="0378238E" w:rsidR="0034607B" w:rsidRPr="0034607B" w:rsidRDefault="0034607B" w:rsidP="0034607B">
    <w:pPr>
      <w:pStyle w:val="a8"/>
      <w:tabs>
        <w:tab w:val="clear" w:pos="9639"/>
        <w:tab w:val="right" w:pos="9638"/>
      </w:tabs>
      <w:rPr>
        <w:b/>
        <w:sz w:val="18"/>
      </w:rPr>
    </w:pPr>
    <w:r>
      <w:t>GE.22-11765</w:t>
    </w:r>
    <w:r>
      <w:tab/>
    </w:r>
    <w:r w:rsidRPr="0034607B">
      <w:rPr>
        <w:b/>
        <w:sz w:val="18"/>
      </w:rPr>
      <w:fldChar w:fldCharType="begin"/>
    </w:r>
    <w:r w:rsidRPr="0034607B">
      <w:rPr>
        <w:b/>
        <w:sz w:val="18"/>
      </w:rPr>
      <w:instrText xml:space="preserve"> PAGE  \* MERGEFORMAT </w:instrText>
    </w:r>
    <w:r w:rsidRPr="0034607B">
      <w:rPr>
        <w:b/>
        <w:sz w:val="18"/>
      </w:rPr>
      <w:fldChar w:fldCharType="separate"/>
    </w:r>
    <w:r w:rsidRPr="0034607B">
      <w:rPr>
        <w:b/>
        <w:noProof/>
        <w:sz w:val="18"/>
      </w:rPr>
      <w:t>3</w:t>
    </w:r>
    <w:r w:rsidRPr="003460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A1AE" w14:textId="55798741" w:rsidR="00042B72" w:rsidRPr="0034607B" w:rsidRDefault="0034607B" w:rsidP="0034607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75BA53" wp14:editId="1855F3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11765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B8F15D" wp14:editId="2412A4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150822  160822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6C8C" w14:textId="77777777" w:rsidR="00CF3B5D" w:rsidRPr="001075E9" w:rsidRDefault="00CF3B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9A5BC1" w14:textId="77777777" w:rsidR="00CF3B5D" w:rsidRDefault="00CF3B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C476E8" w14:textId="1B91176C" w:rsidR="0034607B" w:rsidRPr="0034607B" w:rsidRDefault="0034607B">
      <w:pPr>
        <w:pStyle w:val="ad"/>
        <w:rPr>
          <w:sz w:val="20"/>
          <w:lang w:val="en-US"/>
        </w:rPr>
      </w:pPr>
      <w:r>
        <w:tab/>
      </w:r>
      <w:r w:rsidRPr="0034607B">
        <w:rPr>
          <w:rStyle w:val="aa"/>
          <w:sz w:val="20"/>
          <w:vertAlign w:val="baseline"/>
        </w:rPr>
        <w:t>*</w:t>
      </w:r>
      <w:r w:rsidRPr="0034607B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5D10F1E1" w14:textId="77777777" w:rsidR="0034607B" w:rsidRDefault="0034607B" w:rsidP="0034607B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См. следующие спецификации в качестве справочной информации: </w:t>
      </w:r>
    </w:p>
    <w:p w14:paraId="6E1C3F8B" w14:textId="257C05D2" w:rsidR="0034607B" w:rsidRPr="005052E0" w:rsidRDefault="00FD4486" w:rsidP="0034607B">
      <w:pPr>
        <w:pStyle w:val="ad"/>
        <w:ind w:firstLine="0"/>
      </w:pPr>
      <w:hyperlink r:id="rId1" w:history="1">
        <w:r w:rsidRPr="00D53050">
          <w:rPr>
            <w:rStyle w:val="af1"/>
          </w:rPr>
          <w:t>https://multimedia.3m.com/mws/media/1091986O/3m-industrial-protective-film-7070uv-7071uv-technical-data-sheet.pdf</w:t>
        </w:r>
      </w:hyperlink>
      <w:r w:rsidR="0034607B" w:rsidRPr="00FD4486">
        <w:t>;</w:t>
      </w:r>
      <w:r w:rsidRPr="00FD4486">
        <w:t xml:space="preserve">   </w:t>
      </w:r>
      <w:r w:rsidR="0034607B">
        <w:t xml:space="preserve">  </w:t>
      </w:r>
    </w:p>
    <w:p w14:paraId="4CBEAC89" w14:textId="2D030472" w:rsidR="0034607B" w:rsidRPr="00715DF6" w:rsidRDefault="00FD4486" w:rsidP="0034607B">
      <w:pPr>
        <w:pStyle w:val="ad"/>
        <w:ind w:firstLine="0"/>
      </w:pPr>
      <w:hyperlink r:id="rId2" w:history="1">
        <w:r w:rsidRPr="00D53050">
          <w:rPr>
            <w:rStyle w:val="af1"/>
          </w:rPr>
          <w:t xml:space="preserve">https://www.orafol.com/products/europe/en/technical-data-sheet/oraguard-2815gf-stone-guard-film-id11205-technical-data-sheet-europe-en.pdf.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0128" w14:textId="5AC7E0A7" w:rsidR="0034607B" w:rsidRPr="0034607B" w:rsidRDefault="0034607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E1F65">
      <w:t>ECE/TRANS/WP.29/GRE/2022/16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F6C8" w14:textId="0DF8D255" w:rsidR="0034607B" w:rsidRPr="0034607B" w:rsidRDefault="0034607B" w:rsidP="0034607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E1F65">
      <w:t>ECE/TRANS/WP.29/GRE/2022/16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07B"/>
    <w:rsid w:val="0037012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F65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8C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3B5D"/>
    <w:rsid w:val="00CF55F6"/>
    <w:rsid w:val="00D33D63"/>
    <w:rsid w:val="00D5253A"/>
    <w:rsid w:val="00D873A8"/>
    <w:rsid w:val="00D90028"/>
    <w:rsid w:val="00D90138"/>
    <w:rsid w:val="00D9145B"/>
    <w:rsid w:val="00DD78D1"/>
    <w:rsid w:val="00DE17E9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448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2B16D"/>
  <w15:docId w15:val="{74B6717D-2233-4D5E-A82D-E742A9B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4607B"/>
    <w:rPr>
      <w:lang w:val="ru-RU" w:eastAsia="en-US"/>
    </w:rPr>
  </w:style>
  <w:style w:type="character" w:customStyle="1" w:styleId="HChGChar">
    <w:name w:val="_ H _Ch_G Char"/>
    <w:link w:val="HChG"/>
    <w:rsid w:val="0034607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4607B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FD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afol.com/products/europe/en/technical-data-sheet/oraguard-2815gf-stone-guard-film-id11205-technical-data-sheet-europe-en.pdf.%20" TargetMode="External"/><Relationship Id="rId1" Type="http://schemas.openxmlformats.org/officeDocument/2006/relationships/hyperlink" Target="https://multimedia.3m.com/mws/media/1091986O/3m-industrial-protective-film-7070uv-7071uv-technical-data-shee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649</Words>
  <Characters>4431</Characters>
  <Application>Microsoft Office Word</Application>
  <DocSecurity>0</DocSecurity>
  <Lines>110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ECE/TRANS/WP.29/GRE/2022/16</dc:title>
  <dc:subject/>
  <dc:creator>Ekaterina SALYNSKAYA</dc:creator>
  <cp:keywords/>
  <cp:lastModifiedBy>Ekaterina Salynskaya</cp:lastModifiedBy>
  <cp:revision>3</cp:revision>
  <cp:lastPrinted>2022-08-16T08:40:00Z</cp:lastPrinted>
  <dcterms:created xsi:type="dcterms:W3CDTF">2022-08-16T08:40:00Z</dcterms:created>
  <dcterms:modified xsi:type="dcterms:W3CDTF">2022-08-16T08:41:00Z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