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3D0E" w14:textId="5637F25E" w:rsidR="00717940" w:rsidRPr="005A7575" w:rsidRDefault="00793826">
      <w:pPr>
        <w:rPr>
          <w:b/>
          <w:sz w:val="28"/>
          <w:szCs w:val="28"/>
        </w:rPr>
      </w:pPr>
      <w:r w:rsidRPr="005A7575">
        <w:rPr>
          <w:b/>
          <w:sz w:val="28"/>
          <w:szCs w:val="28"/>
        </w:rPr>
        <w:t>Economic Commission for Europe</w:t>
      </w:r>
    </w:p>
    <w:p w14:paraId="1D6B284A" w14:textId="77777777" w:rsidR="00717940" w:rsidRPr="005A7575" w:rsidRDefault="00793826">
      <w:pPr>
        <w:spacing w:before="120"/>
        <w:rPr>
          <w:sz w:val="28"/>
          <w:szCs w:val="28"/>
        </w:rPr>
      </w:pPr>
      <w:r w:rsidRPr="005A7575">
        <w:rPr>
          <w:sz w:val="28"/>
          <w:szCs w:val="28"/>
        </w:rPr>
        <w:t>Inland Transport Committee</w:t>
      </w:r>
    </w:p>
    <w:p w14:paraId="32F56F6F" w14:textId="77777777" w:rsidR="00717940" w:rsidRPr="005A7575" w:rsidRDefault="00793826">
      <w:pPr>
        <w:spacing w:before="120"/>
        <w:rPr>
          <w:b/>
          <w:sz w:val="24"/>
          <w:szCs w:val="24"/>
        </w:rPr>
      </w:pPr>
      <w:r w:rsidRPr="005A7575">
        <w:rPr>
          <w:b/>
          <w:sz w:val="24"/>
          <w:szCs w:val="24"/>
        </w:rPr>
        <w:t>Working Party on the Transport of Dangerous Goods</w:t>
      </w:r>
    </w:p>
    <w:p w14:paraId="0CC0B2EB" w14:textId="77777777" w:rsidR="00717940" w:rsidRPr="005A7575" w:rsidRDefault="00793826">
      <w:pPr>
        <w:spacing w:before="120"/>
        <w:rPr>
          <w:b/>
        </w:rPr>
      </w:pPr>
      <w:r w:rsidRPr="005A7575">
        <w:rPr>
          <w:b/>
        </w:rPr>
        <w:t>Joint Meeting of the RID Committee of Experts and the</w:t>
      </w:r>
      <w:r w:rsidRPr="005A7575">
        <w:rPr>
          <w:b/>
        </w:rPr>
        <w:br/>
        <w:t>Working Party on the Transport of Dangerous Goods</w:t>
      </w:r>
    </w:p>
    <w:p w14:paraId="2ECD4612" w14:textId="45722401" w:rsidR="00717940" w:rsidRPr="00DC1EE0" w:rsidRDefault="00B235FE" w:rsidP="00004921">
      <w:r w:rsidRPr="005A7575">
        <w:t xml:space="preserve">Geneva, </w:t>
      </w:r>
      <w:r w:rsidR="00CA7B76">
        <w:t>12-16</w:t>
      </w:r>
      <w:r w:rsidRPr="005A7575">
        <w:t xml:space="preserve"> September 202</w:t>
      </w:r>
      <w:r w:rsidR="00CA7B76">
        <w:t>2</w:t>
      </w:r>
      <w:r w:rsidRPr="005A7575">
        <w:br/>
      </w:r>
      <w:r w:rsidR="00793826" w:rsidRPr="00DC1EE0">
        <w:t xml:space="preserve">Item </w:t>
      </w:r>
      <w:r w:rsidR="006C3F10" w:rsidRPr="00DC1EE0">
        <w:t>5 (b)</w:t>
      </w:r>
      <w:r w:rsidR="00793826" w:rsidRPr="00DC1EE0">
        <w:t xml:space="preserve"> of the provisional agenda</w:t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850E47">
        <w:t>7</w:t>
      </w:r>
      <w:r w:rsidR="00DC1EE0" w:rsidRPr="00DC1EE0">
        <w:t xml:space="preserve"> </w:t>
      </w:r>
      <w:r w:rsidR="00A279AA" w:rsidRPr="00DC1EE0">
        <w:t>September</w:t>
      </w:r>
      <w:r w:rsidR="006D792F" w:rsidRPr="00DC1EE0">
        <w:t xml:space="preserve"> 202</w:t>
      </w:r>
      <w:r w:rsidR="006750CF" w:rsidRPr="00DC1EE0">
        <w:t>2</w:t>
      </w:r>
    </w:p>
    <w:p w14:paraId="23F65513" w14:textId="1D13C530" w:rsidR="00B17F80" w:rsidRDefault="00EC1BCD" w:rsidP="004E75CA">
      <w:pPr>
        <w:rPr>
          <w:b/>
        </w:rPr>
      </w:pPr>
      <w:r w:rsidRPr="00EC1BCD">
        <w:rPr>
          <w:b/>
        </w:rPr>
        <w:t>Proposals for amendments to RID/ADR/</w:t>
      </w:r>
      <w:r w:rsidR="00B17F80">
        <w:rPr>
          <w:b/>
        </w:rPr>
        <w:t>ADN:</w:t>
      </w:r>
    </w:p>
    <w:p w14:paraId="3A53DEAB" w14:textId="4303704A" w:rsidR="004E75CA" w:rsidRPr="005A7575" w:rsidRDefault="00B17F80" w:rsidP="004E75CA">
      <w:pPr>
        <w:rPr>
          <w:b/>
        </w:rPr>
      </w:pPr>
      <w:r>
        <w:rPr>
          <w:b/>
        </w:rPr>
        <w:t>n</w:t>
      </w:r>
      <w:r w:rsidR="00EC1BCD" w:rsidRPr="00EC1BCD">
        <w:rPr>
          <w:b/>
        </w:rPr>
        <w:t>ew</w:t>
      </w:r>
      <w:r w:rsidR="00EC1BCD">
        <w:rPr>
          <w:b/>
        </w:rPr>
        <w:t xml:space="preserve"> </w:t>
      </w:r>
      <w:r w:rsidR="00EC1BCD" w:rsidRPr="00EC1BCD">
        <w:rPr>
          <w:b/>
        </w:rPr>
        <w:t>proposals</w:t>
      </w:r>
    </w:p>
    <w:p w14:paraId="0EB07B6C" w14:textId="02F76C77" w:rsidR="00E51189" w:rsidRPr="00347731" w:rsidRDefault="00793826" w:rsidP="00CA1D67">
      <w:pPr>
        <w:pStyle w:val="HChG"/>
      </w:pPr>
      <w:r w:rsidRPr="005A7575">
        <w:tab/>
      </w:r>
      <w:r w:rsidRPr="005A7575">
        <w:tab/>
      </w:r>
      <w:r w:rsidR="00DC751C">
        <w:t xml:space="preserve">Comment on </w:t>
      </w:r>
      <w:r w:rsidR="00DC751C" w:rsidRPr="00DE0008">
        <w:t>ECE/TRANS/WP.15/AC.1/2022/2</w:t>
      </w:r>
      <w:r w:rsidR="00DC751C">
        <w:t>8</w:t>
      </w:r>
      <w:r w:rsidR="00DC751C" w:rsidRPr="00DE0008">
        <w:t xml:space="preserve"> </w:t>
      </w:r>
      <w:r w:rsidR="00DC751C">
        <w:t xml:space="preserve">- </w:t>
      </w:r>
      <w:r w:rsidR="00DC751C" w:rsidRPr="00DC751C">
        <w:t>Direct delivery of dangerous goods to end customers (overpacks)</w:t>
      </w:r>
    </w:p>
    <w:p w14:paraId="237B892C" w14:textId="2C0D5D67" w:rsidR="00E51189" w:rsidRPr="00DC751C" w:rsidRDefault="00CA1D67" w:rsidP="00CA1D67">
      <w:pPr>
        <w:pStyle w:val="H1G"/>
      </w:pPr>
      <w:r>
        <w:tab/>
      </w:r>
      <w:r>
        <w:tab/>
      </w:r>
      <w:r w:rsidR="00E51189" w:rsidRPr="00DC751C">
        <w:t xml:space="preserve">Transmitted by the </w:t>
      </w:r>
      <w:r w:rsidR="00DC751C" w:rsidRPr="00DC751C">
        <w:t xml:space="preserve">Council on Safe Transportation of Hazardous Articles </w:t>
      </w:r>
      <w:r w:rsidR="00702BFB" w:rsidRPr="00DC751C">
        <w:t>(</w:t>
      </w:r>
      <w:r w:rsidR="00DC751C" w:rsidRPr="00DC751C">
        <w:t>COSTHA</w:t>
      </w:r>
      <w:r w:rsidR="00702BFB" w:rsidRPr="00DC751C">
        <w:t>)</w:t>
      </w:r>
    </w:p>
    <w:p w14:paraId="15DC2B3D" w14:textId="2B0803EF" w:rsidR="00E51189" w:rsidRDefault="00E51189" w:rsidP="00B17F80">
      <w:pPr>
        <w:pStyle w:val="HChG"/>
        <w:spacing w:before="240" w:after="120"/>
      </w:pPr>
      <w:r>
        <w:tab/>
      </w:r>
      <w:r>
        <w:tab/>
        <w:t>Introduction</w:t>
      </w:r>
    </w:p>
    <w:p w14:paraId="38F4A806" w14:textId="7C1A4029" w:rsidR="005D258C" w:rsidRDefault="00496600" w:rsidP="00DD0C3C">
      <w:pPr>
        <w:pStyle w:val="Default"/>
        <w:numPr>
          <w:ilvl w:val="0"/>
          <w:numId w:val="3"/>
        </w:numPr>
        <w:spacing w:after="120"/>
        <w:ind w:left="1174" w:right="1134" w:hanging="36"/>
        <w:jc w:val="both"/>
        <w:rPr>
          <w:sz w:val="20"/>
          <w:szCs w:val="20"/>
        </w:rPr>
      </w:pPr>
      <w:r w:rsidRPr="005D258C">
        <w:rPr>
          <w:sz w:val="20"/>
          <w:szCs w:val="20"/>
        </w:rPr>
        <w:t>As mentioned in working document ECE/TRANS/WP.15/AC.1/2022/27 (COSTHA), the amount of dangerous goods transported directly to end consumers has increased in volume in recent years due to the COVID-19 pandemic.</w:t>
      </w:r>
      <w:r w:rsidR="005D258C" w:rsidRPr="005D258C">
        <w:rPr>
          <w:sz w:val="20"/>
          <w:szCs w:val="20"/>
        </w:rPr>
        <w:t xml:space="preserve"> T</w:t>
      </w:r>
      <w:r w:rsidRPr="005D258C">
        <w:rPr>
          <w:sz w:val="20"/>
          <w:szCs w:val="20"/>
        </w:rPr>
        <w:t xml:space="preserve">he </w:t>
      </w:r>
      <w:r w:rsidR="005D258C" w:rsidRPr="005D258C">
        <w:rPr>
          <w:sz w:val="20"/>
          <w:szCs w:val="20"/>
        </w:rPr>
        <w:t>current provisions of the regulations (</w:t>
      </w:r>
      <w:r w:rsidRPr="005D258C">
        <w:rPr>
          <w:sz w:val="20"/>
          <w:szCs w:val="20"/>
        </w:rPr>
        <w:t>RID/ADR/</w:t>
      </w:r>
      <w:r w:rsidR="005D258C" w:rsidRPr="005D258C">
        <w:rPr>
          <w:sz w:val="20"/>
          <w:szCs w:val="20"/>
        </w:rPr>
        <w:t>A</w:t>
      </w:r>
      <w:r w:rsidR="00CA1D67">
        <w:rPr>
          <w:sz w:val="20"/>
          <w:szCs w:val="20"/>
        </w:rPr>
        <w:t>DN</w:t>
      </w:r>
      <w:r w:rsidR="005D258C" w:rsidRPr="005D258C">
        <w:rPr>
          <w:sz w:val="20"/>
          <w:szCs w:val="20"/>
        </w:rPr>
        <w:t xml:space="preserve">) </w:t>
      </w:r>
      <w:r w:rsidRPr="005D258C">
        <w:rPr>
          <w:sz w:val="20"/>
          <w:szCs w:val="20"/>
        </w:rPr>
        <w:t>predominantly cover transportation between businesses</w:t>
      </w:r>
      <w:r w:rsidR="005D258C" w:rsidRPr="005D258C">
        <w:rPr>
          <w:sz w:val="20"/>
          <w:szCs w:val="20"/>
        </w:rPr>
        <w:t>, while t</w:t>
      </w:r>
      <w:r w:rsidRPr="005D258C">
        <w:rPr>
          <w:sz w:val="20"/>
          <w:szCs w:val="20"/>
        </w:rPr>
        <w:t>he direct delivery to end consumer has historically been handled by parcel delivery companies, the postal services</w:t>
      </w:r>
      <w:r w:rsidR="005D258C" w:rsidRPr="005D258C">
        <w:rPr>
          <w:sz w:val="20"/>
          <w:szCs w:val="20"/>
        </w:rPr>
        <w:t>,</w:t>
      </w:r>
      <w:r w:rsidRPr="005D258C">
        <w:rPr>
          <w:sz w:val="20"/>
          <w:szCs w:val="20"/>
        </w:rPr>
        <w:t xml:space="preserve"> and the consumer themselves</w:t>
      </w:r>
      <w:r w:rsidR="005D258C" w:rsidRPr="005D258C">
        <w:rPr>
          <w:sz w:val="20"/>
          <w:szCs w:val="20"/>
        </w:rPr>
        <w:t>. T</w:t>
      </w:r>
      <w:r w:rsidRPr="005D258C">
        <w:rPr>
          <w:sz w:val="20"/>
          <w:szCs w:val="20"/>
        </w:rPr>
        <w:t xml:space="preserve">he regulations </w:t>
      </w:r>
      <w:r w:rsidR="005D258C" w:rsidRPr="005D258C">
        <w:rPr>
          <w:sz w:val="20"/>
          <w:szCs w:val="20"/>
        </w:rPr>
        <w:t xml:space="preserve">contain </w:t>
      </w:r>
      <w:r w:rsidRPr="005D258C">
        <w:rPr>
          <w:sz w:val="20"/>
          <w:szCs w:val="20"/>
        </w:rPr>
        <w:t>exceptions intended to limit the transport requirements for some of these types of shipment</w:t>
      </w:r>
      <w:r w:rsidR="005D258C">
        <w:rPr>
          <w:sz w:val="20"/>
          <w:szCs w:val="20"/>
        </w:rPr>
        <w:t>s</w:t>
      </w:r>
      <w:r w:rsidRPr="005D258C">
        <w:rPr>
          <w:sz w:val="20"/>
          <w:szCs w:val="20"/>
        </w:rPr>
        <w:t>.</w:t>
      </w:r>
    </w:p>
    <w:p w14:paraId="48CBD6B2" w14:textId="62CFFA21" w:rsidR="005D258C" w:rsidRPr="005D258C" w:rsidRDefault="005D258C" w:rsidP="00FD474A">
      <w:pPr>
        <w:pStyle w:val="Default"/>
        <w:numPr>
          <w:ilvl w:val="0"/>
          <w:numId w:val="3"/>
        </w:numPr>
        <w:spacing w:after="120"/>
        <w:ind w:left="1174" w:right="1134" w:hanging="36"/>
        <w:jc w:val="both"/>
        <w:rPr>
          <w:sz w:val="20"/>
          <w:szCs w:val="20"/>
        </w:rPr>
      </w:pPr>
      <w:r w:rsidRPr="005D258C">
        <w:rPr>
          <w:sz w:val="20"/>
          <w:szCs w:val="20"/>
        </w:rPr>
        <w:t xml:space="preserve">Illustrated </w:t>
      </w:r>
      <w:r w:rsidR="00496600" w:rsidRPr="005D258C">
        <w:rPr>
          <w:sz w:val="20"/>
          <w:szCs w:val="20"/>
          <w:lang w:val="en-US"/>
        </w:rPr>
        <w:t xml:space="preserve">below </w:t>
      </w:r>
      <w:r w:rsidRPr="005D258C">
        <w:rPr>
          <w:sz w:val="20"/>
          <w:szCs w:val="20"/>
          <w:lang w:val="en-US"/>
        </w:rPr>
        <w:t xml:space="preserve">are </w:t>
      </w:r>
      <w:r w:rsidR="00496600" w:rsidRPr="005D258C">
        <w:rPr>
          <w:sz w:val="20"/>
          <w:szCs w:val="20"/>
          <w:lang w:val="en-US"/>
        </w:rPr>
        <w:t xml:space="preserve">a few different examples of bags and handling devices </w:t>
      </w:r>
      <w:r w:rsidRPr="005D258C">
        <w:rPr>
          <w:sz w:val="20"/>
          <w:szCs w:val="20"/>
          <w:lang w:val="en-US"/>
        </w:rPr>
        <w:t xml:space="preserve">used by carriers </w:t>
      </w:r>
      <w:r w:rsidR="00496600" w:rsidRPr="005D258C">
        <w:rPr>
          <w:sz w:val="20"/>
          <w:szCs w:val="20"/>
          <w:lang w:val="en-US"/>
        </w:rPr>
        <w:t xml:space="preserve">that </w:t>
      </w:r>
      <w:r w:rsidR="00C46DC6">
        <w:rPr>
          <w:sz w:val="20"/>
          <w:szCs w:val="20"/>
          <w:lang w:val="en-US"/>
        </w:rPr>
        <w:t>COSTHA</w:t>
      </w:r>
      <w:r w:rsidR="00496600" w:rsidRPr="005D258C">
        <w:rPr>
          <w:sz w:val="20"/>
          <w:szCs w:val="20"/>
          <w:lang w:val="en-US"/>
        </w:rPr>
        <w:t xml:space="preserve"> </w:t>
      </w:r>
      <w:r w:rsidR="00C46DC6">
        <w:rPr>
          <w:sz w:val="20"/>
          <w:szCs w:val="20"/>
          <w:lang w:val="en-US"/>
        </w:rPr>
        <w:t>believes</w:t>
      </w:r>
      <w:r w:rsidR="00496600" w:rsidRPr="005D258C">
        <w:rPr>
          <w:sz w:val="20"/>
          <w:szCs w:val="20"/>
          <w:lang w:val="en-US"/>
        </w:rPr>
        <w:t xml:space="preserve"> </w:t>
      </w:r>
      <w:r w:rsidR="00095937" w:rsidRPr="005D258C">
        <w:rPr>
          <w:sz w:val="20"/>
          <w:szCs w:val="20"/>
          <w:lang w:val="en-US"/>
        </w:rPr>
        <w:t xml:space="preserve">should </w:t>
      </w:r>
      <w:r w:rsidR="00095937" w:rsidRPr="009B7692">
        <w:rPr>
          <w:sz w:val="20"/>
          <w:szCs w:val="20"/>
          <w:u w:val="single"/>
          <w:lang w:val="en-US"/>
        </w:rPr>
        <w:t>not be</w:t>
      </w:r>
      <w:r w:rsidRPr="009B7692">
        <w:rPr>
          <w:sz w:val="20"/>
          <w:szCs w:val="20"/>
          <w:u w:val="single"/>
          <w:lang w:val="en-US"/>
        </w:rPr>
        <w:t xml:space="preserve"> </w:t>
      </w:r>
      <w:r w:rsidR="00C46DC6" w:rsidRPr="009B7692">
        <w:rPr>
          <w:sz w:val="20"/>
          <w:szCs w:val="20"/>
          <w:u w:val="single"/>
          <w:lang w:val="en-US"/>
        </w:rPr>
        <w:t>covered</w:t>
      </w:r>
      <w:r w:rsidR="00C46DC6">
        <w:rPr>
          <w:sz w:val="20"/>
          <w:szCs w:val="20"/>
          <w:lang w:val="en-US"/>
        </w:rPr>
        <w:t xml:space="preserve"> by </w:t>
      </w:r>
      <w:r w:rsidRPr="005D258C">
        <w:rPr>
          <w:sz w:val="20"/>
          <w:szCs w:val="20"/>
          <w:lang w:val="en-US"/>
        </w:rPr>
        <w:t>the definition of an “</w:t>
      </w:r>
      <w:r w:rsidR="00496600" w:rsidRPr="005D258C">
        <w:rPr>
          <w:sz w:val="20"/>
          <w:szCs w:val="20"/>
          <w:lang w:val="en-US"/>
        </w:rPr>
        <w:t>overpack”</w:t>
      </w:r>
      <w:r w:rsidRPr="005D258C">
        <w:rPr>
          <w:sz w:val="20"/>
          <w:szCs w:val="20"/>
          <w:lang w:val="en-US"/>
        </w:rPr>
        <w:t>.</w:t>
      </w:r>
    </w:p>
    <w:p w14:paraId="573973A9" w14:textId="4F4A7D49" w:rsidR="00095937" w:rsidRDefault="00095937" w:rsidP="00C46DC6">
      <w:pPr>
        <w:pStyle w:val="Default"/>
        <w:spacing w:before="120" w:after="120"/>
        <w:jc w:val="center"/>
        <w:rPr>
          <w:rFonts w:ascii="Calibri" w:hAnsi="Calibri" w:cs="Calibri"/>
          <w:sz w:val="22"/>
          <w:szCs w:val="22"/>
          <w:lang w:val="en-US" w:eastAsia="en-CA"/>
        </w:rPr>
      </w:pPr>
      <w:r w:rsidRPr="00095937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Pr="00095937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"cid:image001.jpg@01D8B936.09468A20" \* MERGEFORMATINET </w:instrText>
      </w:r>
      <w:r w:rsidRPr="00095937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0D4992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 "cid:image001.jpg@01D8B936.09468A20" \* MERGEFORMATINET </w:instrText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E030CE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 "cid:image001.jpg@01D8B936.09468A20" \* MERGEFORMATINET </w:instrText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 xml:space="preserve"> 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>INCLUDEPICTURE  "cid:image001.jpg@01D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>8B936.09468A20" \* MERGEFORMATINET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 xml:space="preserve"> 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9B7692">
        <w:rPr>
          <w:rFonts w:ascii="Calibri" w:hAnsi="Calibri" w:cs="Calibri"/>
          <w:sz w:val="22"/>
          <w:szCs w:val="22"/>
          <w:lang w:val="en-US" w:eastAsia="en-CA"/>
        </w:rPr>
        <w:pict w14:anchorId="44540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arge Insulated Delivery Bag | Rad Power Bikes" style="width:197.45pt;height:2in">
            <v:imagedata r:id="rId11" r:href="rId12" croptop="8156f" cropbottom="9321f"/>
          </v:shape>
        </w:pict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Pr="00095937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</w:p>
    <w:p w14:paraId="55E0D0C0" w14:textId="79DBC54D" w:rsidR="00095937" w:rsidRDefault="00095937" w:rsidP="00C46DC6">
      <w:pPr>
        <w:pStyle w:val="Default"/>
        <w:spacing w:before="120" w:after="120"/>
        <w:jc w:val="center"/>
        <w:rPr>
          <w:rFonts w:ascii="Calibri" w:hAnsi="Calibri" w:cs="Calibri"/>
          <w:sz w:val="22"/>
          <w:szCs w:val="22"/>
          <w:lang w:val="en-US" w:eastAsia="en-CA"/>
        </w:rPr>
      </w:pPr>
      <w:r w:rsidRPr="00095937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Pr="00095937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"cid:image002.jpg@01D8B971.D657F040" \* MERGEFORMATINET </w:instrText>
      </w:r>
      <w:r w:rsidRPr="00095937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0D4992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 "cid:image002.jpg@01D8B971.D657F040" \* MERGEFORMATINET </w:instrText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E030CE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 "cid:image002.jpg@01D8B971.D657F040" \* MERGEFORMATINET </w:instrText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 xml:space="preserve"> 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>INCLUDEPICTURE  "cid:image002.jpg@01D8B971.D657F040" \* MERGEFORMATINET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 xml:space="preserve"> 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9B7692">
        <w:rPr>
          <w:rFonts w:ascii="Calibri" w:hAnsi="Calibri" w:cs="Calibri"/>
          <w:sz w:val="22"/>
          <w:szCs w:val="22"/>
          <w:lang w:val="en-US" w:eastAsia="en-CA"/>
        </w:rPr>
        <w:pict w14:anchorId="608B05E2">
          <v:shape id="Picture 4" o:spid="_x0000_i1026" type="#_x0000_t75" alt="https://i.ebayimg.com/thumbs/images/g/E3MAAOSwAbNiLg4v/s-l1600.jpg" style="width:135.6pt;height:179.8pt">
            <v:imagedata r:id="rId13" r:href="rId14"/>
          </v:shape>
        </w:pict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Pr="00095937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</w:p>
    <w:p w14:paraId="6BE2DF4E" w14:textId="5216F5CE" w:rsidR="00095937" w:rsidRPr="00095937" w:rsidRDefault="00095937" w:rsidP="00C46DC6">
      <w:pPr>
        <w:pStyle w:val="Default"/>
        <w:spacing w:before="120" w:after="120"/>
        <w:jc w:val="center"/>
        <w:rPr>
          <w:sz w:val="20"/>
          <w:szCs w:val="20"/>
        </w:rPr>
      </w:pPr>
      <w:r w:rsidRPr="00095937">
        <w:rPr>
          <w:rFonts w:ascii="Calibri" w:hAnsi="Calibri" w:cs="Calibri"/>
          <w:sz w:val="22"/>
          <w:szCs w:val="22"/>
          <w:lang w:val="en-US" w:eastAsia="en-CA"/>
        </w:rPr>
        <w:lastRenderedPageBreak/>
        <w:fldChar w:fldCharType="begin"/>
      </w:r>
      <w:r w:rsidRPr="00095937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"cid:image003.jpg@01D8B971.D657F040" \* MERGEFORMATINET </w:instrText>
      </w:r>
      <w:r w:rsidRPr="00095937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0D4992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 "cid:image003.jpg@01D8B971.D657F040" \* MERGEFORMATINET </w:instrText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E030CE">
        <w:rPr>
          <w:rFonts w:ascii="Calibri" w:hAnsi="Calibri" w:cs="Calibri"/>
          <w:sz w:val="22"/>
          <w:szCs w:val="22"/>
          <w:lang w:val="en-US" w:eastAsia="en-CA"/>
        </w:rPr>
        <w:instrText xml:space="preserve"> INCLUDEPICTURE  "cid:image003.jpg@01D8B971.D657F040" \* MERGEFORMATINET </w:instrText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begin"/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 xml:space="preserve"> 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>INCLUDEPICTURE  "cid:image003.jpg@01D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>8B971.D657F040" \* MERGEFORMATINET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instrText xml:space="preserve"> </w:instrText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separate"/>
      </w:r>
      <w:r w:rsidR="009B7692">
        <w:rPr>
          <w:rFonts w:ascii="Calibri" w:hAnsi="Calibri" w:cs="Calibri"/>
          <w:sz w:val="22"/>
          <w:szCs w:val="22"/>
          <w:lang w:val="en-US" w:eastAsia="en-CA"/>
        </w:rPr>
        <w:pict w14:anchorId="7A716955">
          <v:shape id="Picture 3" o:spid="_x0000_i1027" type="#_x0000_t75" alt="https://i.ebayimg.com/thumbs/images/g/sJcAAOSwH6Nhp6Mn/s-l1600.jpg" style="width:138.7pt;height:144.9pt">
            <v:imagedata r:id="rId15" r:href="rId16"/>
          </v:shape>
        </w:pict>
      </w:r>
      <w:r w:rsidR="009B7692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="00E030CE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="000D4992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  <w:r w:rsidRPr="00095937">
        <w:rPr>
          <w:rFonts w:ascii="Calibri" w:hAnsi="Calibri" w:cs="Calibri"/>
          <w:sz w:val="22"/>
          <w:szCs w:val="22"/>
          <w:lang w:val="en-US" w:eastAsia="en-CA"/>
        </w:rPr>
        <w:fldChar w:fldCharType="end"/>
      </w:r>
    </w:p>
    <w:p w14:paraId="2EF6D205" w14:textId="4DE3DC03" w:rsidR="00095937" w:rsidRDefault="00095937" w:rsidP="00C46DC6">
      <w:pPr>
        <w:spacing w:before="120" w:after="120"/>
        <w:rPr>
          <w:rFonts w:ascii="Calibri" w:hAnsi="Calibri" w:cs="Calibri"/>
          <w:sz w:val="22"/>
          <w:szCs w:val="22"/>
          <w:lang w:val="en-US" w:eastAsia="en-CA"/>
        </w:rPr>
      </w:pPr>
    </w:p>
    <w:p w14:paraId="4E56155E" w14:textId="4F0DD36B" w:rsidR="00CC623C" w:rsidRDefault="00095937" w:rsidP="00C46DC6">
      <w:pPr>
        <w:spacing w:before="120" w:after="12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794F25A" wp14:editId="1D6FF031">
            <wp:extent cx="2855475" cy="6035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75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1C95" w14:textId="58E1C195" w:rsidR="00022326" w:rsidRPr="00022326" w:rsidRDefault="00022326" w:rsidP="006E56DE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22326" w:rsidRPr="00022326" w:rsidSect="003168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7DF6" w14:textId="77777777" w:rsidR="000D4992" w:rsidRDefault="000D4992">
      <w:pPr>
        <w:spacing w:line="240" w:lineRule="auto"/>
      </w:pPr>
      <w:r>
        <w:separator/>
      </w:r>
    </w:p>
  </w:endnote>
  <w:endnote w:type="continuationSeparator" w:id="0">
    <w:p w14:paraId="1587B2A6" w14:textId="77777777" w:rsidR="000D4992" w:rsidRDefault="000D4992">
      <w:pPr>
        <w:spacing w:line="240" w:lineRule="auto"/>
      </w:pPr>
      <w:r>
        <w:continuationSeparator/>
      </w:r>
    </w:p>
  </w:endnote>
  <w:endnote w:type="continuationNotice" w:id="1">
    <w:p w14:paraId="7332A9D0" w14:textId="77777777" w:rsidR="000D4992" w:rsidRDefault="000D49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209" w14:textId="18DAC0E7" w:rsidR="00717940" w:rsidRDefault="00793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690" w14:textId="1B272E52" w:rsidR="00717940" w:rsidRDefault="00793826">
    <w:pPr>
      <w:pStyle w:val="Footer"/>
      <w:tabs>
        <w:tab w:val="right" w:pos="9638"/>
      </w:tabs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F2D8" w14:textId="77777777" w:rsidR="000D4992" w:rsidRDefault="000D4992">
      <w:pPr>
        <w:spacing w:line="240" w:lineRule="auto"/>
      </w:pPr>
      <w:r>
        <w:separator/>
      </w:r>
    </w:p>
  </w:footnote>
  <w:footnote w:type="continuationSeparator" w:id="0">
    <w:p w14:paraId="7CF9DAF1" w14:textId="77777777" w:rsidR="000D4992" w:rsidRDefault="000D4992">
      <w:pPr>
        <w:spacing w:line="240" w:lineRule="auto"/>
      </w:pPr>
      <w:r>
        <w:continuationSeparator/>
      </w:r>
    </w:p>
  </w:footnote>
  <w:footnote w:type="continuationNotice" w:id="1">
    <w:p w14:paraId="7EF818B0" w14:textId="77777777" w:rsidR="000D4992" w:rsidRDefault="000D49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D8E1" w14:textId="68173816" w:rsidR="00C46DC6" w:rsidRPr="00316803" w:rsidRDefault="00793826">
    <w:pPr>
      <w:pStyle w:val="Header"/>
      <w:pBdr>
        <w:bottom w:val="single" w:sz="4" w:space="1" w:color="000000"/>
      </w:pBdr>
      <w:rPr>
        <w:szCs w:val="18"/>
      </w:rPr>
    </w:pPr>
    <w:r w:rsidRPr="00316803">
      <w:rPr>
        <w:szCs w:val="18"/>
      </w:rPr>
      <w:t>INF.</w:t>
    </w:r>
    <w:r w:rsidR="00316803" w:rsidRPr="00316803">
      <w:rPr>
        <w:szCs w:val="18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9B6" w14:textId="5954B8FD" w:rsidR="00717940" w:rsidRDefault="0079382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022326">
      <w:rPr>
        <w:sz w:val="28"/>
        <w:szCs w:val="28"/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E3B" w14:textId="5FF59D04" w:rsidR="00717940" w:rsidRDefault="00793826" w:rsidP="00CB0942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</w:t>
    </w:r>
    <w:r w:rsidR="00316803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D6B"/>
    <w:multiLevelType w:val="hybridMultilevel"/>
    <w:tmpl w:val="D1E28C5C"/>
    <w:lvl w:ilvl="0" w:tplc="131ED5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527F"/>
    <w:multiLevelType w:val="hybridMultilevel"/>
    <w:tmpl w:val="B0426EBC"/>
    <w:lvl w:ilvl="0" w:tplc="18CEDC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67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0"/>
    <w:rsid w:val="00004921"/>
    <w:rsid w:val="0001454F"/>
    <w:rsid w:val="000162DF"/>
    <w:rsid w:val="00016316"/>
    <w:rsid w:val="00020F8B"/>
    <w:rsid w:val="00021F1C"/>
    <w:rsid w:val="00022326"/>
    <w:rsid w:val="0002319C"/>
    <w:rsid w:val="00023CD9"/>
    <w:rsid w:val="000310FE"/>
    <w:rsid w:val="00031177"/>
    <w:rsid w:val="0003165F"/>
    <w:rsid w:val="00033D2F"/>
    <w:rsid w:val="000425F2"/>
    <w:rsid w:val="00056793"/>
    <w:rsid w:val="000579FE"/>
    <w:rsid w:val="00063630"/>
    <w:rsid w:val="000650A3"/>
    <w:rsid w:val="00070871"/>
    <w:rsid w:val="00080F76"/>
    <w:rsid w:val="000834E5"/>
    <w:rsid w:val="000838E3"/>
    <w:rsid w:val="00091CCF"/>
    <w:rsid w:val="00092969"/>
    <w:rsid w:val="00095937"/>
    <w:rsid w:val="000A29A8"/>
    <w:rsid w:val="000A60D1"/>
    <w:rsid w:val="000A6CF2"/>
    <w:rsid w:val="000B55CA"/>
    <w:rsid w:val="000C1B1A"/>
    <w:rsid w:val="000D4992"/>
    <w:rsid w:val="000E6F0B"/>
    <w:rsid w:val="000F10E4"/>
    <w:rsid w:val="000F373E"/>
    <w:rsid w:val="00100C5F"/>
    <w:rsid w:val="001058AB"/>
    <w:rsid w:val="0011447C"/>
    <w:rsid w:val="00117841"/>
    <w:rsid w:val="00117910"/>
    <w:rsid w:val="00121C81"/>
    <w:rsid w:val="001247EE"/>
    <w:rsid w:val="001376A0"/>
    <w:rsid w:val="00137701"/>
    <w:rsid w:val="0014549B"/>
    <w:rsid w:val="00146A78"/>
    <w:rsid w:val="001471A0"/>
    <w:rsid w:val="0015465C"/>
    <w:rsid w:val="00154BEA"/>
    <w:rsid w:val="001600C9"/>
    <w:rsid w:val="001600F8"/>
    <w:rsid w:val="00160665"/>
    <w:rsid w:val="00161DA2"/>
    <w:rsid w:val="00162C09"/>
    <w:rsid w:val="001667B9"/>
    <w:rsid w:val="00166EDB"/>
    <w:rsid w:val="0017157D"/>
    <w:rsid w:val="001718C7"/>
    <w:rsid w:val="00173819"/>
    <w:rsid w:val="0017768A"/>
    <w:rsid w:val="00191389"/>
    <w:rsid w:val="001A7AA7"/>
    <w:rsid w:val="001B0F9E"/>
    <w:rsid w:val="001C0B31"/>
    <w:rsid w:val="001C0D6F"/>
    <w:rsid w:val="001C234B"/>
    <w:rsid w:val="001C2FB8"/>
    <w:rsid w:val="001C5BBC"/>
    <w:rsid w:val="001D6289"/>
    <w:rsid w:val="001E0791"/>
    <w:rsid w:val="001E21AA"/>
    <w:rsid w:val="001E5913"/>
    <w:rsid w:val="001F11F0"/>
    <w:rsid w:val="001F2CB4"/>
    <w:rsid w:val="00202A7E"/>
    <w:rsid w:val="002101AB"/>
    <w:rsid w:val="00210F0A"/>
    <w:rsid w:val="002124E9"/>
    <w:rsid w:val="0022045F"/>
    <w:rsid w:val="002448C1"/>
    <w:rsid w:val="00257A30"/>
    <w:rsid w:val="00260BCC"/>
    <w:rsid w:val="00266211"/>
    <w:rsid w:val="00270C07"/>
    <w:rsid w:val="00271614"/>
    <w:rsid w:val="0027163F"/>
    <w:rsid w:val="00272364"/>
    <w:rsid w:val="002821A6"/>
    <w:rsid w:val="0028541F"/>
    <w:rsid w:val="002A0978"/>
    <w:rsid w:val="002A3B6B"/>
    <w:rsid w:val="002A4D88"/>
    <w:rsid w:val="002B62F9"/>
    <w:rsid w:val="002B792D"/>
    <w:rsid w:val="002C4A81"/>
    <w:rsid w:val="002C5FCE"/>
    <w:rsid w:val="002D033E"/>
    <w:rsid w:val="002D0B56"/>
    <w:rsid w:val="002D436D"/>
    <w:rsid w:val="002D44B7"/>
    <w:rsid w:val="002D4B74"/>
    <w:rsid w:val="002E0F58"/>
    <w:rsid w:val="002E5951"/>
    <w:rsid w:val="002F0B91"/>
    <w:rsid w:val="002F241B"/>
    <w:rsid w:val="002F6C0E"/>
    <w:rsid w:val="003009EF"/>
    <w:rsid w:val="00301288"/>
    <w:rsid w:val="00311102"/>
    <w:rsid w:val="00314822"/>
    <w:rsid w:val="00315D55"/>
    <w:rsid w:val="00316803"/>
    <w:rsid w:val="00317435"/>
    <w:rsid w:val="003328A8"/>
    <w:rsid w:val="00332B15"/>
    <w:rsid w:val="00334796"/>
    <w:rsid w:val="00336445"/>
    <w:rsid w:val="00337B21"/>
    <w:rsid w:val="0034046B"/>
    <w:rsid w:val="00342329"/>
    <w:rsid w:val="00345A08"/>
    <w:rsid w:val="00346090"/>
    <w:rsid w:val="00346A17"/>
    <w:rsid w:val="00350F12"/>
    <w:rsid w:val="003543A6"/>
    <w:rsid w:val="00355A8C"/>
    <w:rsid w:val="00367D89"/>
    <w:rsid w:val="00372163"/>
    <w:rsid w:val="00373880"/>
    <w:rsid w:val="00374BAF"/>
    <w:rsid w:val="00377FCB"/>
    <w:rsid w:val="0038330C"/>
    <w:rsid w:val="00385311"/>
    <w:rsid w:val="00390041"/>
    <w:rsid w:val="00390F6B"/>
    <w:rsid w:val="003A1666"/>
    <w:rsid w:val="003A3E57"/>
    <w:rsid w:val="003A6650"/>
    <w:rsid w:val="003A689B"/>
    <w:rsid w:val="003B1513"/>
    <w:rsid w:val="003C72B6"/>
    <w:rsid w:val="003D34D5"/>
    <w:rsid w:val="003E389E"/>
    <w:rsid w:val="003E7EA0"/>
    <w:rsid w:val="003F3515"/>
    <w:rsid w:val="003F3981"/>
    <w:rsid w:val="003F53FD"/>
    <w:rsid w:val="00406144"/>
    <w:rsid w:val="004067DF"/>
    <w:rsid w:val="004069FB"/>
    <w:rsid w:val="00411B76"/>
    <w:rsid w:val="00413DD2"/>
    <w:rsid w:val="00424A2E"/>
    <w:rsid w:val="00431B6A"/>
    <w:rsid w:val="0043306E"/>
    <w:rsid w:val="00434C23"/>
    <w:rsid w:val="004350FB"/>
    <w:rsid w:val="00436485"/>
    <w:rsid w:val="00455B29"/>
    <w:rsid w:val="0045698D"/>
    <w:rsid w:val="00482493"/>
    <w:rsid w:val="00483C84"/>
    <w:rsid w:val="00494099"/>
    <w:rsid w:val="00495F86"/>
    <w:rsid w:val="00496600"/>
    <w:rsid w:val="004A023C"/>
    <w:rsid w:val="004C24A3"/>
    <w:rsid w:val="004C6114"/>
    <w:rsid w:val="004D27BC"/>
    <w:rsid w:val="004D344D"/>
    <w:rsid w:val="004D4C54"/>
    <w:rsid w:val="004E30CF"/>
    <w:rsid w:val="004E52E2"/>
    <w:rsid w:val="004E75CA"/>
    <w:rsid w:val="004F12A9"/>
    <w:rsid w:val="004F162A"/>
    <w:rsid w:val="0051279A"/>
    <w:rsid w:val="00520075"/>
    <w:rsid w:val="00522E71"/>
    <w:rsid w:val="00526AE8"/>
    <w:rsid w:val="00537563"/>
    <w:rsid w:val="00544A5C"/>
    <w:rsid w:val="00544E73"/>
    <w:rsid w:val="00551DDF"/>
    <w:rsid w:val="00552D1D"/>
    <w:rsid w:val="0057272F"/>
    <w:rsid w:val="00577B54"/>
    <w:rsid w:val="00580115"/>
    <w:rsid w:val="00583FDB"/>
    <w:rsid w:val="00592607"/>
    <w:rsid w:val="005A42D3"/>
    <w:rsid w:val="005A606A"/>
    <w:rsid w:val="005A7575"/>
    <w:rsid w:val="005B35EE"/>
    <w:rsid w:val="005C0E07"/>
    <w:rsid w:val="005C232A"/>
    <w:rsid w:val="005C344F"/>
    <w:rsid w:val="005D258C"/>
    <w:rsid w:val="005D64C3"/>
    <w:rsid w:val="005E4941"/>
    <w:rsid w:val="005F2379"/>
    <w:rsid w:val="00605D6A"/>
    <w:rsid w:val="00620456"/>
    <w:rsid w:val="006204E2"/>
    <w:rsid w:val="00620600"/>
    <w:rsid w:val="0062554D"/>
    <w:rsid w:val="006302FD"/>
    <w:rsid w:val="00630AF2"/>
    <w:rsid w:val="006379DC"/>
    <w:rsid w:val="00650621"/>
    <w:rsid w:val="006535CB"/>
    <w:rsid w:val="00660383"/>
    <w:rsid w:val="00661F17"/>
    <w:rsid w:val="00665BD8"/>
    <w:rsid w:val="00671110"/>
    <w:rsid w:val="006729F0"/>
    <w:rsid w:val="006750CF"/>
    <w:rsid w:val="00687683"/>
    <w:rsid w:val="00696106"/>
    <w:rsid w:val="006A56A6"/>
    <w:rsid w:val="006A72D2"/>
    <w:rsid w:val="006B1254"/>
    <w:rsid w:val="006B1F82"/>
    <w:rsid w:val="006B5859"/>
    <w:rsid w:val="006C3F10"/>
    <w:rsid w:val="006C6B85"/>
    <w:rsid w:val="006D792F"/>
    <w:rsid w:val="006E350B"/>
    <w:rsid w:val="006E4376"/>
    <w:rsid w:val="006E4AF3"/>
    <w:rsid w:val="006E56DE"/>
    <w:rsid w:val="006F1067"/>
    <w:rsid w:val="00700279"/>
    <w:rsid w:val="007010B6"/>
    <w:rsid w:val="00702BFB"/>
    <w:rsid w:val="00702FA1"/>
    <w:rsid w:val="00703CE9"/>
    <w:rsid w:val="007144AB"/>
    <w:rsid w:val="00717940"/>
    <w:rsid w:val="00721527"/>
    <w:rsid w:val="00722ACD"/>
    <w:rsid w:val="0072545E"/>
    <w:rsid w:val="0072631E"/>
    <w:rsid w:val="00727570"/>
    <w:rsid w:val="007328DD"/>
    <w:rsid w:val="00736AE4"/>
    <w:rsid w:val="00743785"/>
    <w:rsid w:val="00747EA2"/>
    <w:rsid w:val="007532DB"/>
    <w:rsid w:val="007551F6"/>
    <w:rsid w:val="007559D5"/>
    <w:rsid w:val="007616DD"/>
    <w:rsid w:val="00765E34"/>
    <w:rsid w:val="007850C6"/>
    <w:rsid w:val="00786490"/>
    <w:rsid w:val="00793826"/>
    <w:rsid w:val="00793E80"/>
    <w:rsid w:val="007B0CED"/>
    <w:rsid w:val="007D2F42"/>
    <w:rsid w:val="007D72F0"/>
    <w:rsid w:val="007E087C"/>
    <w:rsid w:val="007F054F"/>
    <w:rsid w:val="00811DA3"/>
    <w:rsid w:val="008123CD"/>
    <w:rsid w:val="008123D4"/>
    <w:rsid w:val="00834942"/>
    <w:rsid w:val="00835F84"/>
    <w:rsid w:val="00843AD6"/>
    <w:rsid w:val="00844714"/>
    <w:rsid w:val="00847596"/>
    <w:rsid w:val="00847C9E"/>
    <w:rsid w:val="00850E47"/>
    <w:rsid w:val="008540AA"/>
    <w:rsid w:val="00856F85"/>
    <w:rsid w:val="0086396A"/>
    <w:rsid w:val="00864512"/>
    <w:rsid w:val="0087122D"/>
    <w:rsid w:val="008728EB"/>
    <w:rsid w:val="00882080"/>
    <w:rsid w:val="00883161"/>
    <w:rsid w:val="00885CBB"/>
    <w:rsid w:val="008A032F"/>
    <w:rsid w:val="008A1684"/>
    <w:rsid w:val="008B7A86"/>
    <w:rsid w:val="008C091F"/>
    <w:rsid w:val="008C09DB"/>
    <w:rsid w:val="008C3A7A"/>
    <w:rsid w:val="008C4379"/>
    <w:rsid w:val="008C765A"/>
    <w:rsid w:val="008D0AA7"/>
    <w:rsid w:val="008E0DB4"/>
    <w:rsid w:val="008E3A0D"/>
    <w:rsid w:val="008F0367"/>
    <w:rsid w:val="008F799A"/>
    <w:rsid w:val="009010BA"/>
    <w:rsid w:val="009050F1"/>
    <w:rsid w:val="00921B87"/>
    <w:rsid w:val="0092498E"/>
    <w:rsid w:val="00925A35"/>
    <w:rsid w:val="00927DBD"/>
    <w:rsid w:val="00931477"/>
    <w:rsid w:val="009402D6"/>
    <w:rsid w:val="00951355"/>
    <w:rsid w:val="009517A5"/>
    <w:rsid w:val="0095273A"/>
    <w:rsid w:val="00957B9D"/>
    <w:rsid w:val="0096449E"/>
    <w:rsid w:val="0097461C"/>
    <w:rsid w:val="00980670"/>
    <w:rsid w:val="00984FB4"/>
    <w:rsid w:val="009A04B4"/>
    <w:rsid w:val="009A071D"/>
    <w:rsid w:val="009A0A0A"/>
    <w:rsid w:val="009A7AAB"/>
    <w:rsid w:val="009B24C5"/>
    <w:rsid w:val="009B293C"/>
    <w:rsid w:val="009B7692"/>
    <w:rsid w:val="009B7C69"/>
    <w:rsid w:val="009C4602"/>
    <w:rsid w:val="009D0F6C"/>
    <w:rsid w:val="009E4DDA"/>
    <w:rsid w:val="009F7437"/>
    <w:rsid w:val="00A0343E"/>
    <w:rsid w:val="00A03816"/>
    <w:rsid w:val="00A0461E"/>
    <w:rsid w:val="00A21141"/>
    <w:rsid w:val="00A24DF5"/>
    <w:rsid w:val="00A25912"/>
    <w:rsid w:val="00A266F3"/>
    <w:rsid w:val="00A26A61"/>
    <w:rsid w:val="00A279AA"/>
    <w:rsid w:val="00A35949"/>
    <w:rsid w:val="00A41547"/>
    <w:rsid w:val="00A44EAF"/>
    <w:rsid w:val="00A60463"/>
    <w:rsid w:val="00A61E24"/>
    <w:rsid w:val="00A63652"/>
    <w:rsid w:val="00A670B7"/>
    <w:rsid w:val="00A75EC9"/>
    <w:rsid w:val="00A778B1"/>
    <w:rsid w:val="00A8033F"/>
    <w:rsid w:val="00A80F20"/>
    <w:rsid w:val="00A814D3"/>
    <w:rsid w:val="00A95218"/>
    <w:rsid w:val="00A97047"/>
    <w:rsid w:val="00AA3003"/>
    <w:rsid w:val="00AB0F64"/>
    <w:rsid w:val="00AD19DC"/>
    <w:rsid w:val="00AE3871"/>
    <w:rsid w:val="00AE6D9E"/>
    <w:rsid w:val="00AF18F0"/>
    <w:rsid w:val="00AF74E4"/>
    <w:rsid w:val="00B17ECF"/>
    <w:rsid w:val="00B17F80"/>
    <w:rsid w:val="00B21ABF"/>
    <w:rsid w:val="00B235FE"/>
    <w:rsid w:val="00B2542D"/>
    <w:rsid w:val="00B347EE"/>
    <w:rsid w:val="00B437C2"/>
    <w:rsid w:val="00B54FF3"/>
    <w:rsid w:val="00B56E09"/>
    <w:rsid w:val="00B63482"/>
    <w:rsid w:val="00B809DF"/>
    <w:rsid w:val="00B906D4"/>
    <w:rsid w:val="00B9139C"/>
    <w:rsid w:val="00B95CA1"/>
    <w:rsid w:val="00B97C7B"/>
    <w:rsid w:val="00BB0D4A"/>
    <w:rsid w:val="00BB4E7D"/>
    <w:rsid w:val="00BB5A54"/>
    <w:rsid w:val="00BC0248"/>
    <w:rsid w:val="00BC2F57"/>
    <w:rsid w:val="00BC4065"/>
    <w:rsid w:val="00BD57DA"/>
    <w:rsid w:val="00BD6BC5"/>
    <w:rsid w:val="00BE648C"/>
    <w:rsid w:val="00BF522B"/>
    <w:rsid w:val="00BF6902"/>
    <w:rsid w:val="00BF6FA9"/>
    <w:rsid w:val="00C01357"/>
    <w:rsid w:val="00C025BE"/>
    <w:rsid w:val="00C0431F"/>
    <w:rsid w:val="00C222C1"/>
    <w:rsid w:val="00C236CE"/>
    <w:rsid w:val="00C27827"/>
    <w:rsid w:val="00C42C4C"/>
    <w:rsid w:val="00C439B2"/>
    <w:rsid w:val="00C46DC6"/>
    <w:rsid w:val="00C5275B"/>
    <w:rsid w:val="00C708CA"/>
    <w:rsid w:val="00C71AF7"/>
    <w:rsid w:val="00C71B2A"/>
    <w:rsid w:val="00C75C31"/>
    <w:rsid w:val="00C91153"/>
    <w:rsid w:val="00C95C48"/>
    <w:rsid w:val="00CA1D67"/>
    <w:rsid w:val="00CA5D27"/>
    <w:rsid w:val="00CA7B76"/>
    <w:rsid w:val="00CB0942"/>
    <w:rsid w:val="00CB7A60"/>
    <w:rsid w:val="00CC194C"/>
    <w:rsid w:val="00CC245F"/>
    <w:rsid w:val="00CC3CEA"/>
    <w:rsid w:val="00CC45E1"/>
    <w:rsid w:val="00CC623C"/>
    <w:rsid w:val="00CC7CB3"/>
    <w:rsid w:val="00CD0608"/>
    <w:rsid w:val="00CE2615"/>
    <w:rsid w:val="00CE4945"/>
    <w:rsid w:val="00CE7691"/>
    <w:rsid w:val="00CF096C"/>
    <w:rsid w:val="00CF324F"/>
    <w:rsid w:val="00CF696A"/>
    <w:rsid w:val="00CF7420"/>
    <w:rsid w:val="00D004FA"/>
    <w:rsid w:val="00D01A2E"/>
    <w:rsid w:val="00D062F9"/>
    <w:rsid w:val="00D068B1"/>
    <w:rsid w:val="00D121CE"/>
    <w:rsid w:val="00D12E87"/>
    <w:rsid w:val="00D20F22"/>
    <w:rsid w:val="00D30143"/>
    <w:rsid w:val="00D44B26"/>
    <w:rsid w:val="00D51186"/>
    <w:rsid w:val="00D5651E"/>
    <w:rsid w:val="00D62B80"/>
    <w:rsid w:val="00D63693"/>
    <w:rsid w:val="00D747D4"/>
    <w:rsid w:val="00D776A6"/>
    <w:rsid w:val="00D83E8A"/>
    <w:rsid w:val="00D90C3D"/>
    <w:rsid w:val="00DA6FE4"/>
    <w:rsid w:val="00DB087B"/>
    <w:rsid w:val="00DC1EE0"/>
    <w:rsid w:val="00DC751C"/>
    <w:rsid w:val="00DD064A"/>
    <w:rsid w:val="00DD2848"/>
    <w:rsid w:val="00DD5C08"/>
    <w:rsid w:val="00DE0008"/>
    <w:rsid w:val="00DE2E57"/>
    <w:rsid w:val="00DF075F"/>
    <w:rsid w:val="00DF2363"/>
    <w:rsid w:val="00DF440F"/>
    <w:rsid w:val="00E02F2E"/>
    <w:rsid w:val="00E030CE"/>
    <w:rsid w:val="00E04704"/>
    <w:rsid w:val="00E11563"/>
    <w:rsid w:val="00E2328E"/>
    <w:rsid w:val="00E25924"/>
    <w:rsid w:val="00E30A9F"/>
    <w:rsid w:val="00E4348D"/>
    <w:rsid w:val="00E4544C"/>
    <w:rsid w:val="00E4561C"/>
    <w:rsid w:val="00E47213"/>
    <w:rsid w:val="00E51189"/>
    <w:rsid w:val="00E53507"/>
    <w:rsid w:val="00E61377"/>
    <w:rsid w:val="00E65530"/>
    <w:rsid w:val="00E6747A"/>
    <w:rsid w:val="00E67CAC"/>
    <w:rsid w:val="00E7188C"/>
    <w:rsid w:val="00E73870"/>
    <w:rsid w:val="00E75B2C"/>
    <w:rsid w:val="00E84A47"/>
    <w:rsid w:val="00E84C56"/>
    <w:rsid w:val="00E8604E"/>
    <w:rsid w:val="00E90D52"/>
    <w:rsid w:val="00E9366A"/>
    <w:rsid w:val="00EA0A1E"/>
    <w:rsid w:val="00EA1EDF"/>
    <w:rsid w:val="00EA27C7"/>
    <w:rsid w:val="00EA2B51"/>
    <w:rsid w:val="00EB1C24"/>
    <w:rsid w:val="00EB1DB8"/>
    <w:rsid w:val="00EB427C"/>
    <w:rsid w:val="00EC1BCD"/>
    <w:rsid w:val="00EC7A5A"/>
    <w:rsid w:val="00ED37E8"/>
    <w:rsid w:val="00EE3906"/>
    <w:rsid w:val="00EE5547"/>
    <w:rsid w:val="00EF337B"/>
    <w:rsid w:val="00F04620"/>
    <w:rsid w:val="00F06300"/>
    <w:rsid w:val="00F10899"/>
    <w:rsid w:val="00F12549"/>
    <w:rsid w:val="00F13F15"/>
    <w:rsid w:val="00F151D7"/>
    <w:rsid w:val="00F223A4"/>
    <w:rsid w:val="00F24B6B"/>
    <w:rsid w:val="00F31AB0"/>
    <w:rsid w:val="00F40193"/>
    <w:rsid w:val="00F419E5"/>
    <w:rsid w:val="00F43F31"/>
    <w:rsid w:val="00F54A47"/>
    <w:rsid w:val="00F54F6F"/>
    <w:rsid w:val="00F60216"/>
    <w:rsid w:val="00F71678"/>
    <w:rsid w:val="00F75236"/>
    <w:rsid w:val="00F753E9"/>
    <w:rsid w:val="00F85085"/>
    <w:rsid w:val="00F90358"/>
    <w:rsid w:val="00F9308E"/>
    <w:rsid w:val="00F934DA"/>
    <w:rsid w:val="00F937A6"/>
    <w:rsid w:val="00FA195D"/>
    <w:rsid w:val="00FA3C57"/>
    <w:rsid w:val="00FA4CEB"/>
    <w:rsid w:val="00FA602C"/>
    <w:rsid w:val="00FA7F84"/>
    <w:rsid w:val="00FB1632"/>
    <w:rsid w:val="00FB4EDE"/>
    <w:rsid w:val="00FB7270"/>
    <w:rsid w:val="00FC54C7"/>
    <w:rsid w:val="00FD727A"/>
    <w:rsid w:val="00FE08EB"/>
    <w:rsid w:val="00FE2989"/>
    <w:rsid w:val="00FE5E5B"/>
    <w:rsid w:val="00FE5FB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8AB0569"/>
  <w15:docId w15:val="{60AE322F-EAC6-4C01-920A-7CB0198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next w:val="SingleTxtG"/>
    <w:qFormat/>
    <w:rsid w:val="00E925AD"/>
    <w:pPr>
      <w:widowControl w:val="0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25AD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basedOn w:val="FootnoteCharacters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basedOn w:val="DefaultParagraphFont"/>
    <w:uiPriority w:val="99"/>
    <w:rsid w:val="008A77AE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8A77AE"/>
    <w:rPr>
      <w:color w:val="0000FF"/>
      <w:u w:val="non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character" w:customStyle="1" w:styleId="HChGChar">
    <w:name w:val="_ H _Ch_G Char"/>
    <w:link w:val="HChG"/>
    <w:qFormat/>
    <w:locked/>
    <w:rsid w:val="00C52356"/>
    <w:rPr>
      <w:b/>
      <w:sz w:val="28"/>
      <w:lang w:val="en-GB"/>
    </w:rPr>
  </w:style>
  <w:style w:type="character" w:customStyle="1" w:styleId="H1GChar">
    <w:name w:val="_ H_1_G Char"/>
    <w:link w:val="H1G"/>
    <w:uiPriority w:val="99"/>
    <w:qFormat/>
    <w:locked/>
    <w:rsid w:val="00C52356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qFormat/>
    <w:rsid w:val="005D29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D29D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D29D8"/>
    <w:rPr>
      <w:b/>
      <w:bCs/>
      <w:lang w:val="en-GB"/>
    </w:rPr>
  </w:style>
  <w:style w:type="character" w:customStyle="1" w:styleId="En-tteCar">
    <w:name w:val="En-tête Car"/>
    <w:qFormat/>
    <w:rsid w:val="00501F49"/>
    <w:rPr>
      <w:b/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basedOn w:val="Normal"/>
    <w:qFormat/>
    <w:rsid w:val="00E925AD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qFormat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NoG">
    <w:name w:val="_ParNo_G"/>
    <w:basedOn w:val="SingleTxtG"/>
    <w:qFormat/>
    <w:rsid w:val="007A478E"/>
    <w:pPr>
      <w:suppressAutoHyphens w:val="0"/>
    </w:pPr>
  </w:style>
  <w:style w:type="paragraph" w:styleId="CommentText">
    <w:name w:val="annotation text"/>
    <w:basedOn w:val="Normal"/>
    <w:link w:val="CommentTextChar"/>
    <w:unhideWhenUsed/>
    <w:qFormat/>
    <w:rsid w:val="005D29D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D29D8"/>
    <w:rPr>
      <w:b/>
      <w:bCs/>
    </w:rPr>
  </w:style>
  <w:style w:type="paragraph" w:styleId="Revision">
    <w:name w:val="Revision"/>
    <w:uiPriority w:val="99"/>
    <w:semiHidden/>
    <w:qFormat/>
    <w:rsid w:val="005D29D8"/>
    <w:rPr>
      <w:lang w:val="en-GB"/>
    </w:rPr>
  </w:style>
  <w:style w:type="table" w:styleId="TableGrid">
    <w:name w:val="Table Grid"/>
    <w:basedOn w:val="TableNormal"/>
    <w:semiHidden/>
    <w:rsid w:val="00E92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semiHidden/>
    <w:unhideWhenUsed/>
    <w:qFormat/>
    <w:rsid w:val="002D0B56"/>
    <w:rPr>
      <w:vertAlign w:val="superscript"/>
    </w:rPr>
  </w:style>
  <w:style w:type="paragraph" w:styleId="ListParagraph">
    <w:name w:val="List Paragraph"/>
    <w:aliases w:val="Heading table"/>
    <w:basedOn w:val="Normal"/>
    <w:uiPriority w:val="34"/>
    <w:qFormat/>
    <w:rsid w:val="00C9115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ar">
    <w:name w:val="_ Single Txt_G Car"/>
    <w:locked/>
    <w:rsid w:val="00FB4EDE"/>
    <w:rPr>
      <w:lang w:val="en-GB"/>
    </w:rPr>
  </w:style>
  <w:style w:type="character" w:styleId="Hyperlink">
    <w:name w:val="Hyperlink"/>
    <w:basedOn w:val="DefaultParagraphFont"/>
    <w:rsid w:val="004F12A9"/>
    <w:rPr>
      <w:color w:val="0000FF"/>
      <w:u w:val="single"/>
    </w:rPr>
  </w:style>
  <w:style w:type="paragraph" w:customStyle="1" w:styleId="Default">
    <w:name w:val="Default"/>
    <w:rsid w:val="00DC751C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cid:image001.jpg@01D8B936.09468A20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cid:image003.jpg@01D8B971.D657F04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jpg@01D8B971.D657F04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01AA31-CA69-431B-A8E1-847FF547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3A24D-2C13-4DCC-BB2C-B17917782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A365DE-AB33-4750-A01E-1DB8BDE77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090A1-C498-4A40-ACBB-97F4EC14F2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ECE/TRANS/WP.15/AC.1/157/Add.1/Rev.1</vt:lpstr>
      <vt:lpstr>ECE/TRANS/WP.15/AC.1/157/Add.1/Rev.1</vt:lpstr>
    </vt:vector>
  </TitlesOfParts>
  <Company>CSD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ECE/TRANS/WP.15/AC.1/157/Add.1/Rev.1</dc:title>
  <dc:subject/>
  <dc:creator>Romain Hubert</dc:creator>
  <cp:keywords/>
  <dc:description/>
  <cp:lastModifiedBy>Romain Hubert</cp:lastModifiedBy>
  <cp:revision>4</cp:revision>
  <cp:lastPrinted>2021-09-16T07:50:00Z</cp:lastPrinted>
  <dcterms:created xsi:type="dcterms:W3CDTF">2022-09-07T07:15:00Z</dcterms:created>
  <dcterms:modified xsi:type="dcterms:W3CDTF">2022-09-07T09:33:00Z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11775400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