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784D76ED" w:rsidR="00B56E9C" w:rsidRPr="007C36C6" w:rsidRDefault="00154561" w:rsidP="00EC6CC6">
            <w:pPr>
              <w:jc w:val="right"/>
              <w:rPr>
                <w:b/>
                <w:bCs/>
                <w:sz w:val="40"/>
                <w:szCs w:val="40"/>
              </w:rPr>
            </w:pPr>
            <w:r w:rsidRPr="007C36C6">
              <w:rPr>
                <w:b/>
                <w:bCs/>
                <w:sz w:val="40"/>
                <w:szCs w:val="40"/>
              </w:rPr>
              <w:t>INF.</w:t>
            </w:r>
            <w:r w:rsidR="00EE52E9">
              <w:rPr>
                <w:b/>
                <w:bCs/>
                <w:sz w:val="40"/>
                <w:szCs w:val="40"/>
              </w:rPr>
              <w:t>17</w:t>
            </w:r>
          </w:p>
        </w:tc>
      </w:tr>
      <w:tr w:rsidR="00133318" w:rsidRPr="005D3DCD" w14:paraId="74D9CA9D" w14:textId="77777777" w:rsidTr="00162ABE">
        <w:trPr>
          <w:cantSplit/>
          <w:trHeight w:hRule="exact" w:val="3696"/>
        </w:trPr>
        <w:tc>
          <w:tcPr>
            <w:tcW w:w="7513" w:type="dxa"/>
            <w:gridSpan w:val="3"/>
            <w:tcBorders>
              <w:top w:val="single" w:sz="4" w:space="0" w:color="auto"/>
              <w:bottom w:val="single" w:sz="12" w:space="0" w:color="auto"/>
            </w:tcBorders>
            <w:shd w:val="clear" w:color="auto" w:fill="auto"/>
          </w:tcPr>
          <w:p w14:paraId="4F4A0609" w14:textId="77777777" w:rsidR="005D3A50" w:rsidRPr="005D3DCD" w:rsidRDefault="005D3A50" w:rsidP="005D3A50">
            <w:pPr>
              <w:spacing w:before="120"/>
              <w:rPr>
                <w:b/>
                <w:sz w:val="28"/>
                <w:szCs w:val="28"/>
              </w:rPr>
            </w:pPr>
            <w:r w:rsidRPr="005D3DCD">
              <w:rPr>
                <w:b/>
                <w:sz w:val="28"/>
                <w:szCs w:val="28"/>
              </w:rPr>
              <w:t>Economic Commission for Europe</w:t>
            </w:r>
          </w:p>
          <w:p w14:paraId="65D6600F" w14:textId="77777777" w:rsidR="005D3A50" w:rsidRPr="005D3DCD" w:rsidRDefault="005D3A50" w:rsidP="005D3A50">
            <w:pPr>
              <w:spacing w:before="120"/>
              <w:rPr>
                <w:sz w:val="28"/>
                <w:szCs w:val="28"/>
              </w:rPr>
            </w:pPr>
            <w:r w:rsidRPr="005D3DCD">
              <w:rPr>
                <w:sz w:val="28"/>
                <w:szCs w:val="28"/>
              </w:rPr>
              <w:t>Inland Transport Committee</w:t>
            </w:r>
          </w:p>
          <w:p w14:paraId="6C3002A7" w14:textId="77777777" w:rsidR="005D3A50" w:rsidRPr="005D3DCD" w:rsidRDefault="005D3A50" w:rsidP="005D3A50">
            <w:pPr>
              <w:spacing w:before="120"/>
              <w:rPr>
                <w:b/>
                <w:sz w:val="24"/>
                <w:szCs w:val="24"/>
              </w:rPr>
            </w:pPr>
            <w:r w:rsidRPr="005D3DCD">
              <w:rPr>
                <w:b/>
                <w:sz w:val="24"/>
                <w:szCs w:val="24"/>
              </w:rPr>
              <w:t>Working Party on the Transport of Dangerous Goods</w:t>
            </w:r>
          </w:p>
          <w:p w14:paraId="08E2AD65" w14:textId="77777777" w:rsidR="005D3A50" w:rsidRPr="005D3DCD" w:rsidRDefault="005D3A50" w:rsidP="005D3A50">
            <w:pPr>
              <w:spacing w:before="120"/>
              <w:rPr>
                <w:b/>
              </w:rPr>
            </w:pPr>
            <w:r w:rsidRPr="005D3DCD">
              <w:rPr>
                <w:b/>
              </w:rPr>
              <w:t>Joint Meeting of Experts on the Regulations annexed to the</w:t>
            </w:r>
            <w:r w:rsidRPr="005D3DCD">
              <w:rPr>
                <w:b/>
              </w:rPr>
              <w:br/>
              <w:t>European Agreement concerning the International Carriage</w:t>
            </w:r>
            <w:r w:rsidRPr="005D3DCD">
              <w:rPr>
                <w:b/>
              </w:rPr>
              <w:br/>
              <w:t>of Dangerous Goods by Inland Waterways (ADN)</w:t>
            </w:r>
            <w:r w:rsidRPr="005D3DCD">
              <w:rPr>
                <w:b/>
              </w:rPr>
              <w:br/>
              <w:t>(ADN Safety Committee)</w:t>
            </w:r>
          </w:p>
          <w:p w14:paraId="7B229E61" w14:textId="7177C4B4" w:rsidR="005D3A50" w:rsidRPr="005D3DCD" w:rsidRDefault="00057307" w:rsidP="005D3A50">
            <w:pPr>
              <w:spacing w:before="120"/>
              <w:rPr>
                <w:b/>
              </w:rPr>
            </w:pPr>
            <w:r w:rsidRPr="005D3DCD">
              <w:rPr>
                <w:b/>
              </w:rPr>
              <w:t>Fortieth</w:t>
            </w:r>
            <w:r w:rsidR="005D3A50" w:rsidRPr="005D3DCD">
              <w:rPr>
                <w:b/>
              </w:rPr>
              <w:t xml:space="preserve"> session</w:t>
            </w:r>
          </w:p>
          <w:p w14:paraId="3D4DDE79" w14:textId="77777777" w:rsidR="00712AA7" w:rsidRPr="005D3DCD" w:rsidRDefault="00712AA7" w:rsidP="00712AA7">
            <w:pPr>
              <w:rPr>
                <w:bCs/>
              </w:rPr>
            </w:pPr>
            <w:r w:rsidRPr="005D3DCD">
              <w:rPr>
                <w:bCs/>
              </w:rPr>
              <w:t>Geneva, 22-26 August 2022</w:t>
            </w:r>
          </w:p>
          <w:p w14:paraId="6F5CA311" w14:textId="7F9C5937" w:rsidR="00712AA7" w:rsidRPr="005D3DCD" w:rsidRDefault="00712AA7" w:rsidP="00712AA7">
            <w:r w:rsidRPr="005D3DCD">
              <w:t xml:space="preserve">Item </w:t>
            </w:r>
            <w:r w:rsidR="00FD7B88">
              <w:t>7</w:t>
            </w:r>
            <w:r w:rsidRPr="005D3DCD">
              <w:t xml:space="preserve"> of the provisional agenda</w:t>
            </w:r>
          </w:p>
          <w:p w14:paraId="26CC19E7" w14:textId="63A00313" w:rsidR="00B43CA9" w:rsidRPr="005D3DCD" w:rsidRDefault="00FD7B88" w:rsidP="00162ABE">
            <w:pPr>
              <w:rPr>
                <w:b/>
                <w:bCs/>
              </w:rPr>
            </w:pPr>
            <w:r>
              <w:rPr>
                <w:b/>
              </w:rPr>
              <w:t>Any other business</w:t>
            </w:r>
          </w:p>
          <w:p w14:paraId="74D9CA98" w14:textId="029BD977" w:rsidR="00133318" w:rsidRPr="005D3DCD" w:rsidRDefault="00133318" w:rsidP="00B43CA9"/>
        </w:tc>
        <w:tc>
          <w:tcPr>
            <w:tcW w:w="2126" w:type="dxa"/>
            <w:tcBorders>
              <w:top w:val="single" w:sz="4" w:space="0" w:color="auto"/>
              <w:bottom w:val="single" w:sz="12" w:space="0" w:color="auto"/>
            </w:tcBorders>
            <w:shd w:val="clear" w:color="auto" w:fill="auto"/>
          </w:tcPr>
          <w:p w14:paraId="41E238B7" w14:textId="77777777" w:rsidR="00133318" w:rsidRPr="005D3DCD" w:rsidRDefault="00133318" w:rsidP="00B8064E">
            <w:pPr>
              <w:spacing w:line="240" w:lineRule="exact"/>
            </w:pPr>
          </w:p>
          <w:p w14:paraId="7B8FC4E0" w14:textId="77777777" w:rsidR="00133318" w:rsidRPr="005D3DCD" w:rsidRDefault="00133318" w:rsidP="00B8064E">
            <w:pPr>
              <w:spacing w:line="240" w:lineRule="exact"/>
            </w:pPr>
          </w:p>
          <w:p w14:paraId="59A6B1EA" w14:textId="77777777" w:rsidR="005D3A50" w:rsidRPr="005D3DCD" w:rsidRDefault="005D3A50" w:rsidP="00B8064E">
            <w:pPr>
              <w:spacing w:line="240" w:lineRule="exact"/>
            </w:pPr>
          </w:p>
          <w:p w14:paraId="74D9CA9A" w14:textId="5AB95E54" w:rsidR="00133318" w:rsidRPr="005D3DCD" w:rsidRDefault="004B03D9" w:rsidP="00B8064E">
            <w:pPr>
              <w:spacing w:line="240" w:lineRule="exact"/>
            </w:pPr>
            <w:r>
              <w:t>17</w:t>
            </w:r>
            <w:r w:rsidRPr="005D3DCD">
              <w:t xml:space="preserve"> </w:t>
            </w:r>
            <w:r w:rsidR="00D50A41" w:rsidRPr="005D3DCD">
              <w:t>A</w:t>
            </w:r>
            <w:r w:rsidR="00C043D2" w:rsidRPr="005D3DCD">
              <w:t>ugust</w:t>
            </w:r>
            <w:r w:rsidR="00133318" w:rsidRPr="005D3DCD">
              <w:t xml:space="preserve"> 2022</w:t>
            </w:r>
          </w:p>
          <w:p w14:paraId="74D9CA9B" w14:textId="77777777" w:rsidR="00133318" w:rsidRPr="005D3DCD" w:rsidRDefault="00133318" w:rsidP="00B8064E">
            <w:pPr>
              <w:spacing w:line="240" w:lineRule="exact"/>
            </w:pPr>
          </w:p>
          <w:p w14:paraId="74D9CA9C" w14:textId="7BFE1D0D" w:rsidR="00133318" w:rsidRPr="005D3DCD" w:rsidRDefault="00133318" w:rsidP="00B8064E">
            <w:pPr>
              <w:spacing w:line="240" w:lineRule="exact"/>
            </w:pPr>
            <w:r w:rsidRPr="005D3DCD">
              <w:t>English</w:t>
            </w:r>
          </w:p>
        </w:tc>
      </w:tr>
    </w:tbl>
    <w:p w14:paraId="607211B7" w14:textId="5A37A03B" w:rsidR="00CC1CF4" w:rsidRPr="005D3DCD" w:rsidRDefault="00CC1CF4" w:rsidP="00456EC9">
      <w:pPr>
        <w:pStyle w:val="HChG"/>
      </w:pPr>
      <w:r w:rsidRPr="005D3DCD">
        <w:tab/>
      </w:r>
      <w:r w:rsidRPr="005D3DCD">
        <w:tab/>
      </w:r>
      <w:r w:rsidR="00213BE7" w:rsidRPr="005D3DCD">
        <w:t xml:space="preserve">Update of references </w:t>
      </w:r>
      <w:r w:rsidR="006B1563" w:rsidRPr="005D3DCD">
        <w:t xml:space="preserve">to standards </w:t>
      </w:r>
      <w:r w:rsidR="00213BE7" w:rsidRPr="005D3DCD">
        <w:t>in the M</w:t>
      </w:r>
      <w:r w:rsidR="006B1563" w:rsidRPr="005D3DCD">
        <w:t>anual of Tests and Criteria</w:t>
      </w:r>
    </w:p>
    <w:p w14:paraId="1AC71FD6" w14:textId="53C52284" w:rsidR="00CC1CF4" w:rsidRPr="005D3DCD" w:rsidRDefault="00456EC9" w:rsidP="00783E3D">
      <w:pPr>
        <w:pStyle w:val="H1G"/>
        <w:rPr>
          <w:b w:val="0"/>
          <w:bCs/>
          <w:sz w:val="22"/>
          <w:szCs w:val="22"/>
        </w:rPr>
      </w:pPr>
      <w:r w:rsidRPr="005D3DCD">
        <w:tab/>
      </w:r>
      <w:r w:rsidRPr="005D3DCD">
        <w:tab/>
      </w:r>
      <w:r w:rsidR="00344F91" w:rsidRPr="005D3DCD">
        <w:t>Note by the secretariat</w:t>
      </w:r>
    </w:p>
    <w:p w14:paraId="1960A905" w14:textId="48D21FA9" w:rsidR="00133B4F" w:rsidRPr="005D3DCD" w:rsidRDefault="00D44B61" w:rsidP="00E05641">
      <w:pPr>
        <w:pStyle w:val="SingleTxtG"/>
      </w:pPr>
      <w:r w:rsidRPr="005D3DCD">
        <w:t>1.</w:t>
      </w:r>
      <w:r w:rsidRPr="005D3DCD">
        <w:tab/>
      </w:r>
      <w:r w:rsidR="00DD0B5E" w:rsidRPr="005D3DCD">
        <w:t xml:space="preserve">At its </w:t>
      </w:r>
      <w:r w:rsidR="000A1E5C" w:rsidRPr="005D3DCD">
        <w:t>January 2022</w:t>
      </w:r>
      <w:r w:rsidR="00DD0B5E" w:rsidRPr="005D3DCD">
        <w:t xml:space="preserve"> session</w:t>
      </w:r>
      <w:r w:rsidR="00FF0C9F" w:rsidRPr="005D3DCD">
        <w:t>,</w:t>
      </w:r>
      <w:r w:rsidR="00DD0B5E" w:rsidRPr="005D3DCD">
        <w:t xml:space="preserve"> </w:t>
      </w:r>
      <w:r w:rsidR="00935699" w:rsidRPr="005D3DCD">
        <w:t xml:space="preserve">the </w:t>
      </w:r>
      <w:r w:rsidR="00DD0B5E" w:rsidRPr="005D3DCD">
        <w:t>S</w:t>
      </w:r>
      <w:r w:rsidR="00FF0C9F" w:rsidRPr="005D3DCD">
        <w:t>a</w:t>
      </w:r>
      <w:r w:rsidR="00DD0B5E" w:rsidRPr="005D3DCD">
        <w:t>fety Committee</w:t>
      </w:r>
      <w:r w:rsidR="00FF0C9F" w:rsidRPr="005D3DCD">
        <w:t xml:space="preserve"> </w:t>
      </w:r>
      <w:r w:rsidR="00935699" w:rsidRPr="005D3DCD">
        <w:t xml:space="preserve">considered </w:t>
      </w:r>
      <w:r w:rsidR="00B2247E" w:rsidRPr="005D3DCD">
        <w:t>the a</w:t>
      </w:r>
      <w:r w:rsidR="00B2247E" w:rsidRPr="005D3DCD">
        <w:rPr>
          <w:noProof/>
        </w:rPr>
        <w:t>mendments for entry into force on 1 January 2023</w:t>
      </w:r>
      <w:r w:rsidR="00EA4218" w:rsidRPr="005D3DCD">
        <w:rPr>
          <w:noProof/>
        </w:rPr>
        <w:t xml:space="preserve"> and </w:t>
      </w:r>
      <w:r w:rsidR="00F557B7" w:rsidRPr="005D3DCD">
        <w:rPr>
          <w:noProof/>
        </w:rPr>
        <w:t xml:space="preserve">agreed to update the reference to </w:t>
      </w:r>
      <w:r w:rsidR="00F523B4" w:rsidRPr="005D3DCD">
        <w:rPr>
          <w:noProof/>
        </w:rPr>
        <w:t xml:space="preserve">standard </w:t>
      </w:r>
      <w:r w:rsidR="00F557B7" w:rsidRPr="005D3DCD">
        <w:rPr>
          <w:noProof/>
        </w:rPr>
        <w:t>IS</w:t>
      </w:r>
      <w:r w:rsidR="00F523B4" w:rsidRPr="005D3DCD">
        <w:rPr>
          <w:noProof/>
        </w:rPr>
        <w:t>O 2431</w:t>
      </w:r>
      <w:r w:rsidR="00E821C8" w:rsidRPr="005D3DCD">
        <w:rPr>
          <w:noProof/>
        </w:rPr>
        <w:t>:2019</w:t>
      </w:r>
      <w:r w:rsidR="00F523B4" w:rsidRPr="005D3DCD">
        <w:rPr>
          <w:noProof/>
        </w:rPr>
        <w:t>.</w:t>
      </w:r>
      <w:r w:rsidR="00D67463" w:rsidRPr="005D3DCD">
        <w:rPr>
          <w:noProof/>
        </w:rPr>
        <w:t xml:space="preserve"> </w:t>
      </w:r>
      <w:r w:rsidR="003039E8" w:rsidRPr="005D3DCD">
        <w:rPr>
          <w:noProof/>
        </w:rPr>
        <w:t xml:space="preserve">It was noted that the </w:t>
      </w:r>
      <w:r w:rsidR="003039E8" w:rsidRPr="005D3DCD">
        <w:t xml:space="preserve">Manual of Tests and Criteria </w:t>
      </w:r>
      <w:r w:rsidR="000E34B5" w:rsidRPr="005D3DCD">
        <w:t xml:space="preserve">was also referring to the </w:t>
      </w:r>
      <w:r w:rsidR="006818B0" w:rsidRPr="005D3DCD">
        <w:t xml:space="preserve">older version of the </w:t>
      </w:r>
      <w:r w:rsidR="00E05641" w:rsidRPr="005D3DCD">
        <w:t xml:space="preserve">same standard. </w:t>
      </w:r>
      <w:r w:rsidR="00D67463" w:rsidRPr="005D3DCD">
        <w:rPr>
          <w:noProof/>
        </w:rPr>
        <w:t>The s</w:t>
      </w:r>
      <w:r w:rsidR="00B06359" w:rsidRPr="005D3DCD">
        <w:rPr>
          <w:noProof/>
        </w:rPr>
        <w:t>e</w:t>
      </w:r>
      <w:r w:rsidR="00D67463" w:rsidRPr="005D3DCD">
        <w:rPr>
          <w:noProof/>
        </w:rPr>
        <w:t xml:space="preserve">cretariat was invited </w:t>
      </w:r>
      <w:r w:rsidR="00B06359" w:rsidRPr="005D3DCD">
        <w:rPr>
          <w:noProof/>
        </w:rPr>
        <w:t xml:space="preserve">to </w:t>
      </w:r>
      <w:r w:rsidR="00E05641" w:rsidRPr="005D3DCD">
        <w:rPr>
          <w:noProof/>
        </w:rPr>
        <w:t xml:space="preserve">notify the Sub-Committee </w:t>
      </w:r>
      <w:r w:rsidR="009313DC" w:rsidRPr="005D3DCD">
        <w:rPr>
          <w:noProof/>
        </w:rPr>
        <w:t>of Experts on the Transport of Dangerous Goods (TDG Sub-Committee)</w:t>
      </w:r>
      <w:r w:rsidR="005540FC" w:rsidRPr="005D3DCD">
        <w:rPr>
          <w:noProof/>
        </w:rPr>
        <w:t xml:space="preserve"> </w:t>
      </w:r>
      <w:r w:rsidR="00B06359" w:rsidRPr="005D3DCD">
        <w:rPr>
          <w:noProof/>
        </w:rPr>
        <w:t xml:space="preserve">of this change in the </w:t>
      </w:r>
      <w:r w:rsidR="00D954D2" w:rsidRPr="005D3DCD">
        <w:rPr>
          <w:noProof/>
        </w:rPr>
        <w:t>ADN and to check if an update of the reference to ISO 2431:</w:t>
      </w:r>
      <w:r w:rsidR="00E821C8" w:rsidRPr="005D3DCD">
        <w:rPr>
          <w:noProof/>
        </w:rPr>
        <w:t>1984 is necessary</w:t>
      </w:r>
      <w:r w:rsidR="0082172B" w:rsidRPr="005D3DCD">
        <w:rPr>
          <w:noProof/>
        </w:rPr>
        <w:t xml:space="preserve"> (see </w:t>
      </w:r>
      <w:r w:rsidR="00096F5B" w:rsidRPr="005D3DCD">
        <w:rPr>
          <w:noProof/>
        </w:rPr>
        <w:t xml:space="preserve">below the </w:t>
      </w:r>
      <w:r w:rsidR="0082172B" w:rsidRPr="005D3DCD">
        <w:rPr>
          <w:noProof/>
        </w:rPr>
        <w:t>excerpt of the ADN Sa</w:t>
      </w:r>
      <w:r w:rsidR="000A1E5C" w:rsidRPr="005D3DCD">
        <w:rPr>
          <w:noProof/>
        </w:rPr>
        <w:t>f</w:t>
      </w:r>
      <w:r w:rsidR="0082172B" w:rsidRPr="005D3DCD">
        <w:rPr>
          <w:noProof/>
        </w:rPr>
        <w:t xml:space="preserve">ety Committee report </w:t>
      </w:r>
      <w:r w:rsidR="00F51C2E" w:rsidRPr="005D3DCD">
        <w:rPr>
          <w:noProof/>
        </w:rPr>
        <w:t>ECE/TRANS/WP.15/AC.2/</w:t>
      </w:r>
      <w:r w:rsidR="000A1E5C" w:rsidRPr="005D3DCD">
        <w:rPr>
          <w:noProof/>
        </w:rPr>
        <w:t>80, para</w:t>
      </w:r>
      <w:r w:rsidR="00096F5B" w:rsidRPr="005D3DCD">
        <w:rPr>
          <w:noProof/>
        </w:rPr>
        <w:t>. 48</w:t>
      </w:r>
      <w:r w:rsidR="0082172B" w:rsidRPr="005D3DCD">
        <w:rPr>
          <w:noProof/>
        </w:rPr>
        <w:t>)</w:t>
      </w:r>
      <w:r w:rsidR="00096F5B" w:rsidRPr="005D3DCD">
        <w:rPr>
          <w:noProof/>
        </w:rPr>
        <w:t>:</w:t>
      </w:r>
    </w:p>
    <w:p w14:paraId="16B03C7B" w14:textId="77777777" w:rsidR="00553C21" w:rsidRPr="005D3DCD" w:rsidRDefault="00553C21" w:rsidP="00096F5B">
      <w:pPr>
        <w:pStyle w:val="SingleTxtG"/>
        <w:ind w:left="1701"/>
        <w:rPr>
          <w:i/>
          <w:iCs/>
          <w:noProof/>
        </w:rPr>
      </w:pPr>
      <w:r w:rsidRPr="005D3DCD">
        <w:rPr>
          <w:i/>
          <w:iCs/>
          <w:noProof/>
        </w:rPr>
        <w:t>48.</w:t>
      </w:r>
      <w:r w:rsidRPr="005D3DCD">
        <w:rPr>
          <w:i/>
          <w:iCs/>
          <w:noProof/>
        </w:rPr>
        <w:tab/>
        <w:t>The representative of FuelsEurope pointed out that in the classification criteria in 2.2.3.1.5 of ADN (flow-time), a reference is made to the Manual of Tests and Criteria, Part III, sub-section 32.4.3 which refers to tests included in ISO 2431:1984. In 3.2.4.2 of ADN (2.12 – Flow time) the existing reference to ISO 2431:1996 will be updated to ISO 2431:2019 following the proposal in point 2(a) of document ECE/TRANS/WP.15/AC.2/2022/4. The Safety Committee requested the secretariat to notify the UN Sub-Committee of Experts on the Transport of Dangerous Goods of this change in the ADN and to request whether an update of the reference to ISO 2431:1984 in the Manual of Tests and Criteria to ISO 2431:2019 was necessary, to avoid discrepancies in ADN requirements.</w:t>
      </w:r>
    </w:p>
    <w:p w14:paraId="26BD419D" w14:textId="5252A890" w:rsidR="00553C21" w:rsidRPr="005D3DCD" w:rsidRDefault="00D44B61" w:rsidP="00783E3D">
      <w:pPr>
        <w:pStyle w:val="SingleTxtG"/>
      </w:pPr>
      <w:r w:rsidRPr="005D3DCD">
        <w:t>2.</w:t>
      </w:r>
      <w:r w:rsidRPr="005D3DCD">
        <w:tab/>
      </w:r>
      <w:r w:rsidR="00FD2FC9" w:rsidRPr="005D3DCD">
        <w:t xml:space="preserve">At its June/July </w:t>
      </w:r>
      <w:r w:rsidR="00647669" w:rsidRPr="005D3DCD">
        <w:t xml:space="preserve">2022 session, the TDG Sub-Committee </w:t>
      </w:r>
      <w:r w:rsidRPr="005D3DCD">
        <w:t>considered document ST/SG/AC.10/C.3/2022/45</w:t>
      </w:r>
      <w:r w:rsidR="00514F2E" w:rsidRPr="005D3DCD">
        <w:t xml:space="preserve"> </w:t>
      </w:r>
      <w:r w:rsidR="00431EB2" w:rsidRPr="005D3DCD">
        <w:t xml:space="preserve">and noted the inquiry </w:t>
      </w:r>
      <w:r w:rsidR="00176065" w:rsidRPr="005D3DCD">
        <w:t xml:space="preserve">of the ADN Safety Committee </w:t>
      </w:r>
      <w:r w:rsidR="00431EB2" w:rsidRPr="005D3DCD">
        <w:t xml:space="preserve">whether an update of the reference to ISO 2431:1984 in the Manual of Tests and Criteria to ISO 2431:2019 was necessary. </w:t>
      </w:r>
      <w:r w:rsidR="00D12E65" w:rsidRPr="005D3DCD">
        <w:t xml:space="preserve">Following the discussion, </w:t>
      </w:r>
      <w:r w:rsidR="00B53E88" w:rsidRPr="005D3DCD">
        <w:t>the TDG Sub</w:t>
      </w:r>
      <w:r w:rsidR="003C49D1" w:rsidRPr="005D3DCD">
        <w:t xml:space="preserve">-Committee </w:t>
      </w:r>
      <w:r w:rsidR="00237590" w:rsidRPr="005D3DCD">
        <w:t xml:space="preserve">noted that </w:t>
      </w:r>
      <w:r w:rsidR="003F7E81" w:rsidRPr="005D3DCD">
        <w:t xml:space="preserve">there </w:t>
      </w:r>
      <w:r w:rsidR="005A33F6" w:rsidRPr="005D3DCD">
        <w:t xml:space="preserve">were other </w:t>
      </w:r>
      <w:r w:rsidR="000B3CD8" w:rsidRPr="005D3DCD">
        <w:t>references</w:t>
      </w:r>
      <w:r w:rsidR="005A33F6" w:rsidRPr="005D3DCD">
        <w:t xml:space="preserve"> in </w:t>
      </w:r>
      <w:r w:rsidR="005B0033" w:rsidRPr="005D3DCD">
        <w:t xml:space="preserve">some paragraphs </w:t>
      </w:r>
      <w:r w:rsidR="007218E1">
        <w:t>of</w:t>
      </w:r>
      <w:r w:rsidR="005B0033" w:rsidRPr="005D3DCD">
        <w:t xml:space="preserve"> </w:t>
      </w:r>
      <w:r w:rsidR="005A33F6" w:rsidRPr="005D3DCD">
        <w:t xml:space="preserve">the Manual </w:t>
      </w:r>
      <w:r w:rsidR="000B3CD8" w:rsidRPr="005D3DCD">
        <w:t xml:space="preserve">of Tests and Criteria </w:t>
      </w:r>
      <w:r w:rsidR="00552425" w:rsidRPr="005D3DCD">
        <w:t>which possibly need to be updated too</w:t>
      </w:r>
      <w:r w:rsidR="004701F2" w:rsidRPr="005D3DCD">
        <w:t>, of which 7</w:t>
      </w:r>
      <w:r w:rsidR="000C5558" w:rsidRPr="005D3DCD">
        <w:t xml:space="preserve"> </w:t>
      </w:r>
      <w:r w:rsidR="00A962F4" w:rsidRPr="005D3DCD">
        <w:t xml:space="preserve">standards </w:t>
      </w:r>
      <w:r w:rsidR="004701F2" w:rsidRPr="005D3DCD">
        <w:t>a</w:t>
      </w:r>
      <w:r w:rsidR="0083308B" w:rsidRPr="005D3DCD">
        <w:t xml:space="preserve">re dated and </w:t>
      </w:r>
      <w:r w:rsidR="004701F2" w:rsidRPr="005D3DCD">
        <w:t xml:space="preserve">13 </w:t>
      </w:r>
      <w:r w:rsidR="00310A31" w:rsidRPr="005D3DCD">
        <w:t xml:space="preserve">undated (see </w:t>
      </w:r>
      <w:r w:rsidR="000632B8">
        <w:t xml:space="preserve">table </w:t>
      </w:r>
      <w:r w:rsidR="00173803" w:rsidRPr="005D3DCD">
        <w:t>below</w:t>
      </w:r>
      <w:r w:rsidR="00173803">
        <w:t xml:space="preserve"> with a </w:t>
      </w:r>
      <w:r w:rsidR="00310A31" w:rsidRPr="005D3DCD">
        <w:t>lis</w:t>
      </w:r>
      <w:r w:rsidR="005B0033" w:rsidRPr="005D3DCD">
        <w:t xml:space="preserve">t of </w:t>
      </w:r>
      <w:r w:rsidR="00173803">
        <w:t xml:space="preserve">the </w:t>
      </w:r>
      <w:r w:rsidR="005B0033" w:rsidRPr="005D3DCD">
        <w:t>refe</w:t>
      </w:r>
      <w:r w:rsidR="000632B8">
        <w:t>re</w:t>
      </w:r>
      <w:r w:rsidR="005B0033" w:rsidRPr="005D3DCD">
        <w:t>nces</w:t>
      </w:r>
      <w:r w:rsidR="00173803">
        <w:t xml:space="preserve"> concerned</w:t>
      </w:r>
      <w:r w:rsidR="00310A31" w:rsidRPr="005D3DCD">
        <w:t>)</w:t>
      </w:r>
      <w:r w:rsidR="0088660D">
        <w:t>:</w:t>
      </w:r>
    </w:p>
    <w:tbl>
      <w:tblPr>
        <w:tblStyle w:val="TableGrid"/>
        <w:tblpPr w:leftFromText="180" w:rightFromText="180" w:vertAnchor="text" w:horzAnchor="page" w:tblpX="2827" w:tblpY="125"/>
        <w:tblW w:w="0" w:type="auto"/>
        <w:tblLook w:val="04A0" w:firstRow="1" w:lastRow="0" w:firstColumn="1" w:lastColumn="0" w:noHBand="0" w:noVBand="1"/>
      </w:tblPr>
      <w:tblGrid>
        <w:gridCol w:w="1636"/>
        <w:gridCol w:w="5163"/>
      </w:tblGrid>
      <w:tr w:rsidR="00D64A4A" w:rsidRPr="005D3DCD" w14:paraId="2732A861" w14:textId="77777777" w:rsidTr="00E44E11">
        <w:tc>
          <w:tcPr>
            <w:tcW w:w="1636" w:type="dxa"/>
          </w:tcPr>
          <w:p w14:paraId="4670DB7C" w14:textId="75324D61" w:rsidR="00D64A4A" w:rsidRPr="005D3DCD" w:rsidRDefault="009129EE" w:rsidP="000C3B82">
            <w:pPr>
              <w:spacing w:after="120"/>
              <w:rPr>
                <w:b/>
                <w:bCs/>
              </w:rPr>
            </w:pPr>
            <w:r w:rsidRPr="005D3DCD">
              <w:rPr>
                <w:b/>
                <w:bCs/>
              </w:rPr>
              <w:t>MTC</w:t>
            </w:r>
            <w:r w:rsidR="000C3B82" w:rsidRPr="005D3DCD">
              <w:rPr>
                <w:b/>
                <w:bCs/>
              </w:rPr>
              <w:t xml:space="preserve"> p</w:t>
            </w:r>
            <w:r w:rsidR="00D64A4A" w:rsidRPr="005D3DCD">
              <w:rPr>
                <w:b/>
                <w:bCs/>
              </w:rPr>
              <w:t>aragraph</w:t>
            </w:r>
          </w:p>
        </w:tc>
        <w:tc>
          <w:tcPr>
            <w:tcW w:w="5163" w:type="dxa"/>
          </w:tcPr>
          <w:p w14:paraId="72A10B12" w14:textId="50FC1194" w:rsidR="00D64A4A" w:rsidRPr="005D3DCD" w:rsidRDefault="000C3B82" w:rsidP="000C3B82">
            <w:pPr>
              <w:spacing w:after="120"/>
              <w:rPr>
                <w:b/>
                <w:bCs/>
              </w:rPr>
            </w:pPr>
            <w:r w:rsidRPr="005D3DCD">
              <w:rPr>
                <w:b/>
                <w:bCs/>
              </w:rPr>
              <w:t xml:space="preserve">Reference to </w:t>
            </w:r>
            <w:r w:rsidR="00D64A4A" w:rsidRPr="005D3DCD">
              <w:rPr>
                <w:b/>
                <w:bCs/>
              </w:rPr>
              <w:t>ISO standard</w:t>
            </w:r>
          </w:p>
        </w:tc>
      </w:tr>
      <w:tr w:rsidR="00D64A4A" w:rsidRPr="005D3DCD" w14:paraId="5CEACEBF" w14:textId="77777777" w:rsidTr="00E44E11">
        <w:tc>
          <w:tcPr>
            <w:tcW w:w="1636" w:type="dxa"/>
          </w:tcPr>
          <w:p w14:paraId="5D724802" w14:textId="77777777" w:rsidR="00D64A4A" w:rsidRPr="005D3DCD" w:rsidRDefault="00D64A4A" w:rsidP="000C3B82">
            <w:r w:rsidRPr="005D3DCD">
              <w:t>31.3.3</w:t>
            </w:r>
          </w:p>
        </w:tc>
        <w:tc>
          <w:tcPr>
            <w:tcW w:w="5163" w:type="dxa"/>
          </w:tcPr>
          <w:p w14:paraId="04416C77" w14:textId="77777777" w:rsidR="00D64A4A" w:rsidRPr="005D3DCD" w:rsidRDefault="00D64A4A" w:rsidP="000C3B82">
            <w:r w:rsidRPr="005D3DCD">
              <w:t>ISO/FDIS 13943:1999</w:t>
            </w:r>
          </w:p>
        </w:tc>
      </w:tr>
      <w:tr w:rsidR="00D64A4A" w:rsidRPr="005D3DCD" w14:paraId="6791764E" w14:textId="77777777" w:rsidTr="00E44E11">
        <w:tc>
          <w:tcPr>
            <w:tcW w:w="1636" w:type="dxa"/>
          </w:tcPr>
          <w:p w14:paraId="370A5419" w14:textId="77777777" w:rsidR="00D64A4A" w:rsidRPr="005D3DCD" w:rsidRDefault="00D64A4A" w:rsidP="000C3B82">
            <w:r w:rsidRPr="005D3DCD">
              <w:t>31.5.2.2.2</w:t>
            </w:r>
          </w:p>
        </w:tc>
        <w:tc>
          <w:tcPr>
            <w:tcW w:w="5163" w:type="dxa"/>
          </w:tcPr>
          <w:p w14:paraId="22490D57" w14:textId="77777777" w:rsidR="00D64A4A" w:rsidRPr="005D3DCD" w:rsidRDefault="00D64A4A" w:rsidP="000C3B82">
            <w:r w:rsidRPr="005D3DCD">
              <w:t>ISO/IEC 17025:1999</w:t>
            </w:r>
          </w:p>
        </w:tc>
      </w:tr>
      <w:tr w:rsidR="00D64A4A" w:rsidRPr="005D3DCD" w14:paraId="5978E29E" w14:textId="77777777" w:rsidTr="00E44E11">
        <w:tc>
          <w:tcPr>
            <w:tcW w:w="1636" w:type="dxa"/>
          </w:tcPr>
          <w:p w14:paraId="527474E9" w14:textId="77777777" w:rsidR="00D64A4A" w:rsidRPr="005D3DCD" w:rsidRDefault="00D64A4A" w:rsidP="000C3B82">
            <w:r w:rsidRPr="005D3DCD">
              <w:t>32.2.5</w:t>
            </w:r>
          </w:p>
        </w:tc>
        <w:tc>
          <w:tcPr>
            <w:tcW w:w="5163" w:type="dxa"/>
          </w:tcPr>
          <w:p w14:paraId="58B60208" w14:textId="77777777" w:rsidR="00D64A4A" w:rsidRPr="005D3DCD" w:rsidRDefault="00D64A4A" w:rsidP="000C3B82">
            <w:r w:rsidRPr="005D3DCD">
              <w:t>ISO 2592 (undated)</w:t>
            </w:r>
          </w:p>
        </w:tc>
      </w:tr>
      <w:tr w:rsidR="00D64A4A" w:rsidRPr="005D3DCD" w14:paraId="7F1FE0C2" w14:textId="77777777" w:rsidTr="00E44E11">
        <w:tc>
          <w:tcPr>
            <w:tcW w:w="1636" w:type="dxa"/>
          </w:tcPr>
          <w:p w14:paraId="0D9AAEF4" w14:textId="77777777" w:rsidR="00D64A4A" w:rsidRPr="005D3DCD" w:rsidRDefault="00D64A4A" w:rsidP="000C3B82">
            <w:r w:rsidRPr="005D3DCD">
              <w:lastRenderedPageBreak/>
              <w:t>32.4.1</w:t>
            </w:r>
          </w:p>
        </w:tc>
        <w:tc>
          <w:tcPr>
            <w:tcW w:w="5163" w:type="dxa"/>
          </w:tcPr>
          <w:p w14:paraId="02367B2B" w14:textId="77777777" w:rsidR="00D64A4A" w:rsidRPr="005D3DCD" w:rsidRDefault="00D64A4A" w:rsidP="000C3B82">
            <w:r w:rsidRPr="005D3DCD">
              <w:t>ISO 1516 / 1523 / 2719 / 13736 / 3679 / 3680 (all undated)</w:t>
            </w:r>
          </w:p>
        </w:tc>
      </w:tr>
      <w:tr w:rsidR="00D64A4A" w:rsidRPr="005D3DCD" w14:paraId="5CEE52A7" w14:textId="77777777" w:rsidTr="00E44E11">
        <w:tc>
          <w:tcPr>
            <w:tcW w:w="1636" w:type="dxa"/>
          </w:tcPr>
          <w:p w14:paraId="04FE5EE7" w14:textId="77777777" w:rsidR="00D64A4A" w:rsidRPr="005D3DCD" w:rsidRDefault="00D64A4A" w:rsidP="000C3B82">
            <w:r w:rsidRPr="005D3DCD">
              <w:t>32.4.2.2</w:t>
            </w:r>
          </w:p>
        </w:tc>
        <w:tc>
          <w:tcPr>
            <w:tcW w:w="5163" w:type="dxa"/>
          </w:tcPr>
          <w:p w14:paraId="2D8B8807" w14:textId="77777777" w:rsidR="00D64A4A" w:rsidRPr="005D3DCD" w:rsidRDefault="00D64A4A" w:rsidP="000C3B82">
            <w:r w:rsidRPr="005D3DCD">
              <w:t>ISO 1523:1983</w:t>
            </w:r>
          </w:p>
        </w:tc>
      </w:tr>
      <w:tr w:rsidR="00D64A4A" w:rsidRPr="005D3DCD" w14:paraId="42D52F12" w14:textId="77777777" w:rsidTr="00E44E11">
        <w:tc>
          <w:tcPr>
            <w:tcW w:w="1636" w:type="dxa"/>
          </w:tcPr>
          <w:p w14:paraId="3DE5AFE7" w14:textId="77777777" w:rsidR="00D64A4A" w:rsidRPr="005D3DCD" w:rsidRDefault="00D64A4A" w:rsidP="000C3B82">
            <w:r w:rsidRPr="005D3DCD">
              <w:t>32.4.3</w:t>
            </w:r>
          </w:p>
        </w:tc>
        <w:tc>
          <w:tcPr>
            <w:tcW w:w="5163" w:type="dxa"/>
          </w:tcPr>
          <w:p w14:paraId="2F9A0597" w14:textId="77777777" w:rsidR="00D64A4A" w:rsidRPr="005D3DCD" w:rsidRDefault="00D64A4A" w:rsidP="000C3B82">
            <w:r w:rsidRPr="005D3DCD">
              <w:t>ISO 2431:1984</w:t>
            </w:r>
          </w:p>
        </w:tc>
      </w:tr>
      <w:tr w:rsidR="00D64A4A" w:rsidRPr="005D3DCD" w14:paraId="1751189F" w14:textId="77777777" w:rsidTr="00E44E11">
        <w:tc>
          <w:tcPr>
            <w:tcW w:w="1636" w:type="dxa"/>
          </w:tcPr>
          <w:p w14:paraId="077BAEBE" w14:textId="77777777" w:rsidR="00D64A4A" w:rsidRPr="005D3DCD" w:rsidRDefault="00D64A4A" w:rsidP="000C3B82">
            <w:r w:rsidRPr="005D3DCD">
              <w:t>32.6</w:t>
            </w:r>
          </w:p>
        </w:tc>
        <w:tc>
          <w:tcPr>
            <w:tcW w:w="5163" w:type="dxa"/>
          </w:tcPr>
          <w:p w14:paraId="2EEB6366" w14:textId="77777777" w:rsidR="00D64A4A" w:rsidRPr="005D3DCD" w:rsidRDefault="00D64A4A" w:rsidP="000C3B82">
            <w:r w:rsidRPr="005D3DCD">
              <w:t>ISO 3924 / 4626 / 3405 (all undated)</w:t>
            </w:r>
          </w:p>
        </w:tc>
      </w:tr>
      <w:tr w:rsidR="00D64A4A" w:rsidRPr="005D3DCD" w14:paraId="02AB51A1" w14:textId="77777777" w:rsidTr="00E44E11">
        <w:tc>
          <w:tcPr>
            <w:tcW w:w="1636" w:type="dxa"/>
          </w:tcPr>
          <w:p w14:paraId="1D2A5A10" w14:textId="77777777" w:rsidR="00D64A4A" w:rsidRPr="005D3DCD" w:rsidRDefault="00D64A4A" w:rsidP="000C3B82">
            <w:r w:rsidRPr="005D3DCD">
              <w:t>32.2.3</w:t>
            </w:r>
          </w:p>
        </w:tc>
        <w:tc>
          <w:tcPr>
            <w:tcW w:w="5163" w:type="dxa"/>
          </w:tcPr>
          <w:p w14:paraId="7CCDEA88" w14:textId="77777777" w:rsidR="00D64A4A" w:rsidRPr="005D3DCD" w:rsidRDefault="00D64A4A" w:rsidP="000C3B82">
            <w:r w:rsidRPr="005D3DCD">
              <w:t>ISO 10156:2010</w:t>
            </w:r>
          </w:p>
        </w:tc>
      </w:tr>
      <w:tr w:rsidR="00D64A4A" w:rsidRPr="005D3DCD" w14:paraId="09A75DE0" w14:textId="77777777" w:rsidTr="00E44E11">
        <w:tc>
          <w:tcPr>
            <w:tcW w:w="1636" w:type="dxa"/>
          </w:tcPr>
          <w:p w14:paraId="01674876" w14:textId="77777777" w:rsidR="00D64A4A" w:rsidRPr="005D3DCD" w:rsidRDefault="00D64A4A" w:rsidP="000C3B82">
            <w:r w:rsidRPr="005D3DCD">
              <w:t>37.4.2</w:t>
            </w:r>
          </w:p>
        </w:tc>
        <w:tc>
          <w:tcPr>
            <w:tcW w:w="5163" w:type="dxa"/>
          </w:tcPr>
          <w:p w14:paraId="72538878" w14:textId="77777777" w:rsidR="00D64A4A" w:rsidRPr="005D3DCD" w:rsidRDefault="00D64A4A" w:rsidP="000C3B82">
            <w:r w:rsidRPr="005D3DCD">
              <w:t>ISO 3574 (undated)</w:t>
            </w:r>
          </w:p>
        </w:tc>
      </w:tr>
      <w:tr w:rsidR="00D64A4A" w:rsidRPr="005D3DCD" w14:paraId="224FF652" w14:textId="77777777" w:rsidTr="00E44E11">
        <w:tc>
          <w:tcPr>
            <w:tcW w:w="1636" w:type="dxa"/>
          </w:tcPr>
          <w:p w14:paraId="74C90B9A" w14:textId="77777777" w:rsidR="00D64A4A" w:rsidRPr="005D3DCD" w:rsidRDefault="00D64A4A" w:rsidP="000C3B82">
            <w:r w:rsidRPr="005D3DCD">
              <w:t>41.3.1</w:t>
            </w:r>
          </w:p>
        </w:tc>
        <w:tc>
          <w:tcPr>
            <w:tcW w:w="5163" w:type="dxa"/>
          </w:tcPr>
          <w:p w14:paraId="5FCEF9BF" w14:textId="77777777" w:rsidR="00D64A4A" w:rsidRPr="005D3DCD" w:rsidRDefault="00D64A4A" w:rsidP="000C3B82">
            <w:r w:rsidRPr="005D3DCD">
              <w:t>ISO 1161:1984</w:t>
            </w:r>
          </w:p>
        </w:tc>
      </w:tr>
      <w:tr w:rsidR="00D64A4A" w:rsidRPr="005D3DCD" w14:paraId="69DA08B4" w14:textId="77777777" w:rsidTr="00E44E11">
        <w:tc>
          <w:tcPr>
            <w:tcW w:w="1636" w:type="dxa"/>
          </w:tcPr>
          <w:p w14:paraId="70A96AC6" w14:textId="77777777" w:rsidR="00D64A4A" w:rsidRPr="005D3DCD" w:rsidRDefault="00D64A4A" w:rsidP="000C3B82">
            <w:r w:rsidRPr="005D3DCD">
              <w:t>41.2.3.1</w:t>
            </w:r>
          </w:p>
        </w:tc>
        <w:tc>
          <w:tcPr>
            <w:tcW w:w="5163" w:type="dxa"/>
          </w:tcPr>
          <w:p w14:paraId="2E72169B" w14:textId="77777777" w:rsidR="00D64A4A" w:rsidRPr="005D3DCD" w:rsidRDefault="00D64A4A" w:rsidP="000C3B82">
            <w:r w:rsidRPr="005D3DCD">
              <w:t>ISO 6487:2002</w:t>
            </w:r>
          </w:p>
        </w:tc>
      </w:tr>
      <w:tr w:rsidR="00D64A4A" w:rsidRPr="005D3DCD" w14:paraId="635FCCDE" w14:textId="77777777" w:rsidTr="00E44E11">
        <w:tc>
          <w:tcPr>
            <w:tcW w:w="1636" w:type="dxa"/>
          </w:tcPr>
          <w:p w14:paraId="6C8CDDC5" w14:textId="77777777" w:rsidR="00D64A4A" w:rsidRPr="005D3DCD" w:rsidRDefault="00D64A4A" w:rsidP="000C3B82">
            <w:r w:rsidRPr="005D3DCD">
              <w:t>A11.2.1</w:t>
            </w:r>
          </w:p>
        </w:tc>
        <w:tc>
          <w:tcPr>
            <w:tcW w:w="5163" w:type="dxa"/>
          </w:tcPr>
          <w:p w14:paraId="7324BC7C" w14:textId="77777777" w:rsidR="00D64A4A" w:rsidRPr="005D3DCD" w:rsidRDefault="00D64A4A" w:rsidP="000C3B82">
            <w:r w:rsidRPr="005D3DCD">
              <w:t>ISO 14446 (undated)</w:t>
            </w:r>
          </w:p>
        </w:tc>
      </w:tr>
      <w:tr w:rsidR="00D64A4A" w:rsidRPr="005D3DCD" w14:paraId="43F7D4BD" w14:textId="77777777" w:rsidTr="00E44E11">
        <w:tc>
          <w:tcPr>
            <w:tcW w:w="1636" w:type="dxa"/>
          </w:tcPr>
          <w:p w14:paraId="6D43492C" w14:textId="77777777" w:rsidR="00D64A4A" w:rsidRPr="005D3DCD" w:rsidRDefault="00D64A4A" w:rsidP="000C3B82">
            <w:r w:rsidRPr="005D3DCD">
              <w:t>A11.2.3</w:t>
            </w:r>
          </w:p>
        </w:tc>
        <w:tc>
          <w:tcPr>
            <w:tcW w:w="5163" w:type="dxa"/>
          </w:tcPr>
          <w:p w14:paraId="495B05BC" w14:textId="77777777" w:rsidR="00D64A4A" w:rsidRPr="005D3DCD" w:rsidRDefault="00D64A4A" w:rsidP="000C3B82">
            <w:r w:rsidRPr="005D3DCD">
              <w:t>ISO 14446 (undated)</w:t>
            </w:r>
          </w:p>
        </w:tc>
      </w:tr>
    </w:tbl>
    <w:p w14:paraId="76FCF8E3" w14:textId="77777777" w:rsidR="00E50089" w:rsidRPr="005D3DCD" w:rsidRDefault="00E50089" w:rsidP="00783E3D">
      <w:pPr>
        <w:pStyle w:val="SingleTxtG"/>
      </w:pPr>
    </w:p>
    <w:p w14:paraId="0ACB3781" w14:textId="77777777" w:rsidR="00D64A4A" w:rsidRPr="005D3DCD" w:rsidRDefault="00D64A4A" w:rsidP="00783E3D">
      <w:pPr>
        <w:pStyle w:val="SingleTxtG"/>
      </w:pPr>
    </w:p>
    <w:p w14:paraId="446E8BBD" w14:textId="77777777" w:rsidR="00D64A4A" w:rsidRPr="005D3DCD" w:rsidRDefault="00D64A4A" w:rsidP="00783E3D">
      <w:pPr>
        <w:pStyle w:val="SingleTxtG"/>
      </w:pPr>
    </w:p>
    <w:p w14:paraId="21E4A0BA" w14:textId="77777777" w:rsidR="00D64A4A" w:rsidRPr="005D3DCD" w:rsidRDefault="00D64A4A" w:rsidP="00783E3D">
      <w:pPr>
        <w:pStyle w:val="SingleTxtG"/>
      </w:pPr>
    </w:p>
    <w:p w14:paraId="46D7D2AB" w14:textId="77777777" w:rsidR="00D64A4A" w:rsidRPr="005D3DCD" w:rsidRDefault="00D64A4A" w:rsidP="00783E3D">
      <w:pPr>
        <w:pStyle w:val="SingleTxtG"/>
      </w:pPr>
    </w:p>
    <w:p w14:paraId="115D1BF5" w14:textId="77777777" w:rsidR="005A33F6" w:rsidRPr="005D3DCD" w:rsidRDefault="005A33F6" w:rsidP="00783E3D">
      <w:pPr>
        <w:pStyle w:val="SingleTxtG"/>
      </w:pPr>
    </w:p>
    <w:p w14:paraId="4AE3E7A6" w14:textId="77777777" w:rsidR="005A33F6" w:rsidRPr="005D3DCD" w:rsidRDefault="005A33F6" w:rsidP="00783E3D">
      <w:pPr>
        <w:pStyle w:val="SingleTxtG"/>
      </w:pPr>
    </w:p>
    <w:p w14:paraId="131A536C" w14:textId="77777777" w:rsidR="005A33F6" w:rsidRPr="005D3DCD" w:rsidRDefault="005A33F6" w:rsidP="00783E3D">
      <w:pPr>
        <w:pStyle w:val="SingleTxtG"/>
      </w:pPr>
    </w:p>
    <w:p w14:paraId="7CB0F7C5" w14:textId="3B4205CF" w:rsidR="00716E6A" w:rsidRPr="005D3DCD" w:rsidRDefault="00716E6A" w:rsidP="00783E3D">
      <w:pPr>
        <w:pStyle w:val="SingleTxtG"/>
      </w:pPr>
      <w:r w:rsidRPr="005D3DCD">
        <w:t>3.</w:t>
      </w:r>
      <w:r w:rsidRPr="005D3DCD">
        <w:tab/>
      </w:r>
      <w:r w:rsidR="00140BDC" w:rsidRPr="005D3DCD">
        <w:t>T</w:t>
      </w:r>
      <w:r w:rsidR="00237FD2" w:rsidRPr="005D3DCD">
        <w:t xml:space="preserve">he </w:t>
      </w:r>
      <w:r w:rsidR="00F55971" w:rsidRPr="005D3DCD">
        <w:t xml:space="preserve">TDG </w:t>
      </w:r>
      <w:r w:rsidR="00237FD2" w:rsidRPr="005D3DCD">
        <w:t xml:space="preserve">Sub-Committee invited the </w:t>
      </w:r>
      <w:r w:rsidR="00C8235C" w:rsidRPr="005D3DCD">
        <w:t>secretariat</w:t>
      </w:r>
      <w:r w:rsidR="00237FD2" w:rsidRPr="005D3DCD">
        <w:t xml:space="preserve"> </w:t>
      </w:r>
      <w:r w:rsidR="004C313E" w:rsidRPr="005D3DCD">
        <w:t xml:space="preserve">to consult with ISO </w:t>
      </w:r>
      <w:r w:rsidR="00A502B7" w:rsidRPr="005D3DCD">
        <w:t>on updates to the standards at stake and consider resubmitting an official document for the next session</w:t>
      </w:r>
      <w:r w:rsidR="00F55971" w:rsidRPr="005D3DCD">
        <w:t xml:space="preserve"> (see </w:t>
      </w:r>
      <w:r w:rsidR="00AE6FE7" w:rsidRPr="005D3DCD">
        <w:t xml:space="preserve">para. 114 of the TDG report </w:t>
      </w:r>
      <w:r w:rsidR="00044864">
        <w:t>S</w:t>
      </w:r>
      <w:r w:rsidR="00044864" w:rsidRPr="00044864">
        <w:t xml:space="preserve">T/SG/AC.10/C.3/120 </w:t>
      </w:r>
      <w:r w:rsidR="00AE6FE7" w:rsidRPr="005D3DCD">
        <w:t>as reproduced below</w:t>
      </w:r>
      <w:r w:rsidR="00F55971" w:rsidRPr="005D3DCD">
        <w:t>)</w:t>
      </w:r>
      <w:r w:rsidR="00AE6FE7" w:rsidRPr="005D3DCD">
        <w:t>:</w:t>
      </w:r>
    </w:p>
    <w:p w14:paraId="7F1DB8D9" w14:textId="5AB6B0C6" w:rsidR="00553C21" w:rsidRPr="005D3DCD" w:rsidRDefault="00A06CB1" w:rsidP="00514F2E">
      <w:pPr>
        <w:pStyle w:val="SingleTxtG"/>
        <w:ind w:left="1701"/>
        <w:rPr>
          <w:i/>
          <w:iCs/>
        </w:rPr>
      </w:pPr>
      <w:r w:rsidRPr="005D3DCD">
        <w:rPr>
          <w:i/>
          <w:iCs/>
        </w:rPr>
        <w:t>114.</w:t>
      </w:r>
      <w:r w:rsidRPr="005D3DCD">
        <w:rPr>
          <w:i/>
          <w:iCs/>
        </w:rPr>
        <w:tab/>
        <w:t>The Sub-Committee noted the request by the ADN Safety Committee to consider an update of the reference to standard ISO 2431. However, following an intervention by the expert from the Netherlands, the Sub-Committee noted that other references to standards could be considered for an update in the Manual of Tests and Criteria too (seven standards were dated, while thirteen standards were not dated). It was also pointed out that updating of standards was done on a case-by-case basis, to ensure delegations had time to assess the changes from one version of the standard to another. The Sub-Committee invited the secretariat to consult with ISO on updates to the standards at stake and consider resubmitting an official document for submission for the next session.</w:t>
      </w:r>
    </w:p>
    <w:p w14:paraId="41582D0D" w14:textId="7670627B" w:rsidR="00553C21" w:rsidRPr="005D3DCD" w:rsidRDefault="00AE6FE7" w:rsidP="00783E3D">
      <w:pPr>
        <w:pStyle w:val="SingleTxtG"/>
      </w:pPr>
      <w:r w:rsidRPr="005D3DCD">
        <w:t>4.</w:t>
      </w:r>
      <w:r w:rsidRPr="005D3DCD">
        <w:tab/>
      </w:r>
      <w:r w:rsidR="00611CD5" w:rsidRPr="005D3DCD">
        <w:t xml:space="preserve">The secretariat </w:t>
      </w:r>
      <w:r w:rsidR="0050143D" w:rsidRPr="005D3DCD">
        <w:t xml:space="preserve">is in the process of identifying </w:t>
      </w:r>
      <w:r w:rsidR="009564C9" w:rsidRPr="005D3DCD">
        <w:t>t</w:t>
      </w:r>
      <w:r w:rsidR="008E2D09" w:rsidRPr="005D3DCD">
        <w:t>h</w:t>
      </w:r>
      <w:r w:rsidR="009564C9" w:rsidRPr="005D3DCD">
        <w:t xml:space="preserve">e best positioned contact person at ISO </w:t>
      </w:r>
      <w:r w:rsidR="00F8581C">
        <w:t>and</w:t>
      </w:r>
      <w:r w:rsidR="009564C9" w:rsidRPr="005D3DCD">
        <w:t xml:space="preserve"> the most appropriate ISO </w:t>
      </w:r>
      <w:r w:rsidR="00C70641" w:rsidRPr="005D3DCD">
        <w:t>working group</w:t>
      </w:r>
      <w:r w:rsidR="009564C9" w:rsidRPr="005D3DCD">
        <w:t xml:space="preserve"> </w:t>
      </w:r>
      <w:r w:rsidR="0094167C">
        <w:t>to assist</w:t>
      </w:r>
      <w:r w:rsidR="009564C9" w:rsidRPr="005D3DCD">
        <w:t xml:space="preserve"> in updating these references</w:t>
      </w:r>
      <w:r w:rsidR="005D3DCD" w:rsidRPr="005D3DCD">
        <w:t>.</w:t>
      </w:r>
    </w:p>
    <w:p w14:paraId="75CF087E" w14:textId="77777777" w:rsidR="00553C21" w:rsidRPr="00EE60F6" w:rsidRDefault="00553C21" w:rsidP="00783E3D">
      <w:pPr>
        <w:pStyle w:val="SingleTxtG"/>
      </w:pPr>
    </w:p>
    <w:p w14:paraId="681B5039" w14:textId="30A33A1E" w:rsidR="00F206C2" w:rsidRPr="00EE60F6" w:rsidRDefault="000D4764" w:rsidP="00783E3D">
      <w:pPr>
        <w:spacing w:before="240"/>
        <w:jc w:val="center"/>
        <w:rPr>
          <w:u w:val="single"/>
        </w:rPr>
      </w:pPr>
      <w:r w:rsidRPr="00EE60F6">
        <w:rPr>
          <w:u w:val="single"/>
        </w:rPr>
        <w:tab/>
      </w:r>
      <w:r w:rsidRPr="00EE60F6">
        <w:rPr>
          <w:u w:val="single"/>
        </w:rPr>
        <w:tab/>
      </w:r>
      <w:r w:rsidRPr="00EE60F6">
        <w:rPr>
          <w:u w:val="single"/>
        </w:rPr>
        <w:tab/>
      </w:r>
    </w:p>
    <w:sectPr w:rsidR="00F206C2" w:rsidRPr="00EE60F6"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623D" w14:textId="77777777" w:rsidR="00F35864" w:rsidRDefault="00F35864"/>
  </w:endnote>
  <w:endnote w:type="continuationSeparator" w:id="0">
    <w:p w14:paraId="3D4E5E91" w14:textId="77777777" w:rsidR="00F35864" w:rsidRDefault="00F35864"/>
  </w:endnote>
  <w:endnote w:type="continuationNotice" w:id="1">
    <w:p w14:paraId="3828F08A" w14:textId="77777777" w:rsidR="00F35864" w:rsidRDefault="00F3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F127" w14:textId="77777777" w:rsidR="00F35864" w:rsidRPr="000B175B" w:rsidRDefault="00F35864" w:rsidP="000B175B">
      <w:pPr>
        <w:tabs>
          <w:tab w:val="right" w:pos="2155"/>
        </w:tabs>
        <w:spacing w:after="80"/>
        <w:ind w:left="680"/>
        <w:rPr>
          <w:u w:val="single"/>
        </w:rPr>
      </w:pPr>
      <w:r>
        <w:rPr>
          <w:u w:val="single"/>
        </w:rPr>
        <w:tab/>
      </w:r>
    </w:p>
  </w:footnote>
  <w:footnote w:type="continuationSeparator" w:id="0">
    <w:p w14:paraId="23F3F3E5" w14:textId="77777777" w:rsidR="00F35864" w:rsidRPr="00FC68B7" w:rsidRDefault="00F35864" w:rsidP="00FC68B7">
      <w:pPr>
        <w:tabs>
          <w:tab w:val="left" w:pos="2155"/>
        </w:tabs>
        <w:spacing w:after="80"/>
        <w:ind w:left="680"/>
        <w:rPr>
          <w:u w:val="single"/>
        </w:rPr>
      </w:pPr>
      <w:r>
        <w:rPr>
          <w:u w:val="single"/>
        </w:rPr>
        <w:tab/>
      </w:r>
    </w:p>
  </w:footnote>
  <w:footnote w:type="continuationNotice" w:id="1">
    <w:p w14:paraId="19C639A5" w14:textId="77777777" w:rsidR="00F35864" w:rsidRDefault="00F35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0A985984" w:rsidR="00045FBD" w:rsidRPr="00D03F3E" w:rsidRDefault="007C36C6">
    <w:pPr>
      <w:pStyle w:val="Header"/>
    </w:pPr>
    <w:r>
      <w:t>INF</w:t>
    </w:r>
    <w:r w:rsidR="00E323E7">
      <w:t>.</w:t>
    </w:r>
    <w:r w:rsidR="00EE52E9">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7C47EF96" w:rsidR="00045FBD" w:rsidRPr="00D03F3E" w:rsidRDefault="00E323E7" w:rsidP="00D03F3E">
    <w:pPr>
      <w:pStyle w:val="Header"/>
      <w:jc w:val="right"/>
    </w:pPr>
    <w:r>
      <w:t>INF</w:t>
    </w:r>
    <w:r w:rsidR="00045FB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9"/>
  </w:num>
  <w:num w:numId="16">
    <w:abstractNumId w:val="20"/>
  </w:num>
  <w:num w:numId="17">
    <w:abstractNumId w:val="15"/>
  </w:num>
  <w:num w:numId="18">
    <w:abstractNumId w:val="12"/>
  </w:num>
  <w:num w:numId="19">
    <w:abstractNumId w:val="1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5769"/>
    <w:rsid w:val="000100C1"/>
    <w:rsid w:val="000108AF"/>
    <w:rsid w:val="00013244"/>
    <w:rsid w:val="00022E06"/>
    <w:rsid w:val="0002711F"/>
    <w:rsid w:val="000271D7"/>
    <w:rsid w:val="000310C3"/>
    <w:rsid w:val="00035EC3"/>
    <w:rsid w:val="00036264"/>
    <w:rsid w:val="00040805"/>
    <w:rsid w:val="00041EF3"/>
    <w:rsid w:val="00044864"/>
    <w:rsid w:val="00045FBD"/>
    <w:rsid w:val="00046B1F"/>
    <w:rsid w:val="00050F6B"/>
    <w:rsid w:val="000520AC"/>
    <w:rsid w:val="00057307"/>
    <w:rsid w:val="00057E97"/>
    <w:rsid w:val="000632B8"/>
    <w:rsid w:val="00067568"/>
    <w:rsid w:val="00072C8C"/>
    <w:rsid w:val="000733B5"/>
    <w:rsid w:val="000815FA"/>
    <w:rsid w:val="00081815"/>
    <w:rsid w:val="000900E1"/>
    <w:rsid w:val="00092CAC"/>
    <w:rsid w:val="000931C0"/>
    <w:rsid w:val="000962D0"/>
    <w:rsid w:val="00096F5B"/>
    <w:rsid w:val="000A0A7B"/>
    <w:rsid w:val="000A1BC9"/>
    <w:rsid w:val="000A1E5C"/>
    <w:rsid w:val="000B0595"/>
    <w:rsid w:val="000B175B"/>
    <w:rsid w:val="000B17E5"/>
    <w:rsid w:val="000B3A0F"/>
    <w:rsid w:val="000B3CD8"/>
    <w:rsid w:val="000B4EF7"/>
    <w:rsid w:val="000B4F65"/>
    <w:rsid w:val="000B6A35"/>
    <w:rsid w:val="000C00AB"/>
    <w:rsid w:val="000C0C5D"/>
    <w:rsid w:val="000C2C03"/>
    <w:rsid w:val="000C2D2E"/>
    <w:rsid w:val="000C3B82"/>
    <w:rsid w:val="000C5558"/>
    <w:rsid w:val="000D0020"/>
    <w:rsid w:val="000D2644"/>
    <w:rsid w:val="000D4764"/>
    <w:rsid w:val="000E0415"/>
    <w:rsid w:val="000E34B5"/>
    <w:rsid w:val="000E69EB"/>
    <w:rsid w:val="000E735E"/>
    <w:rsid w:val="00100C72"/>
    <w:rsid w:val="00100FD9"/>
    <w:rsid w:val="00102704"/>
    <w:rsid w:val="00105FA9"/>
    <w:rsid w:val="0010708C"/>
    <w:rsid w:val="001103AA"/>
    <w:rsid w:val="00112AB6"/>
    <w:rsid w:val="0011465B"/>
    <w:rsid w:val="0011583A"/>
    <w:rsid w:val="00116117"/>
    <w:rsid w:val="0011666B"/>
    <w:rsid w:val="00116DD2"/>
    <w:rsid w:val="00117F4B"/>
    <w:rsid w:val="0012658A"/>
    <w:rsid w:val="00130B85"/>
    <w:rsid w:val="00131195"/>
    <w:rsid w:val="001323D9"/>
    <w:rsid w:val="00133318"/>
    <w:rsid w:val="00133B4F"/>
    <w:rsid w:val="00134735"/>
    <w:rsid w:val="00135D40"/>
    <w:rsid w:val="001405B1"/>
    <w:rsid w:val="00140BDC"/>
    <w:rsid w:val="00144E40"/>
    <w:rsid w:val="001468B2"/>
    <w:rsid w:val="00147248"/>
    <w:rsid w:val="00154561"/>
    <w:rsid w:val="001607C6"/>
    <w:rsid w:val="00162528"/>
    <w:rsid w:val="00162ABE"/>
    <w:rsid w:val="00165F3A"/>
    <w:rsid w:val="001709B4"/>
    <w:rsid w:val="0017296C"/>
    <w:rsid w:val="00173242"/>
    <w:rsid w:val="00173803"/>
    <w:rsid w:val="0017595C"/>
    <w:rsid w:val="00175967"/>
    <w:rsid w:val="00175C4B"/>
    <w:rsid w:val="00175D78"/>
    <w:rsid w:val="00176065"/>
    <w:rsid w:val="00176118"/>
    <w:rsid w:val="00176A77"/>
    <w:rsid w:val="0019102F"/>
    <w:rsid w:val="001911D3"/>
    <w:rsid w:val="001921F0"/>
    <w:rsid w:val="001927DB"/>
    <w:rsid w:val="00192D87"/>
    <w:rsid w:val="001937A9"/>
    <w:rsid w:val="001940AF"/>
    <w:rsid w:val="00195BDC"/>
    <w:rsid w:val="001962E3"/>
    <w:rsid w:val="001A1450"/>
    <w:rsid w:val="001A3A4E"/>
    <w:rsid w:val="001A435D"/>
    <w:rsid w:val="001A6FC7"/>
    <w:rsid w:val="001B2705"/>
    <w:rsid w:val="001B3BF1"/>
    <w:rsid w:val="001B435F"/>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13BE7"/>
    <w:rsid w:val="0022063F"/>
    <w:rsid w:val="002236DD"/>
    <w:rsid w:val="00223C83"/>
    <w:rsid w:val="002247E8"/>
    <w:rsid w:val="002258E3"/>
    <w:rsid w:val="00226670"/>
    <w:rsid w:val="00230D7B"/>
    <w:rsid w:val="00235892"/>
    <w:rsid w:val="00235B68"/>
    <w:rsid w:val="002364A1"/>
    <w:rsid w:val="00237590"/>
    <w:rsid w:val="00237FD2"/>
    <w:rsid w:val="0024772E"/>
    <w:rsid w:val="00250B35"/>
    <w:rsid w:val="00256B43"/>
    <w:rsid w:val="00257EA8"/>
    <w:rsid w:val="002600A5"/>
    <w:rsid w:val="0026285E"/>
    <w:rsid w:val="00262BF9"/>
    <w:rsid w:val="0026302A"/>
    <w:rsid w:val="00267F5F"/>
    <w:rsid w:val="00272781"/>
    <w:rsid w:val="002731A1"/>
    <w:rsid w:val="00273513"/>
    <w:rsid w:val="00274417"/>
    <w:rsid w:val="00276D68"/>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B5D36"/>
    <w:rsid w:val="002C174C"/>
    <w:rsid w:val="002C179B"/>
    <w:rsid w:val="002C2778"/>
    <w:rsid w:val="002C4C32"/>
    <w:rsid w:val="002C5E26"/>
    <w:rsid w:val="002C7DC6"/>
    <w:rsid w:val="002D4643"/>
    <w:rsid w:val="002D547D"/>
    <w:rsid w:val="002D6545"/>
    <w:rsid w:val="002E05CE"/>
    <w:rsid w:val="002E3A18"/>
    <w:rsid w:val="002E7924"/>
    <w:rsid w:val="002F0713"/>
    <w:rsid w:val="002F175C"/>
    <w:rsid w:val="002F5F03"/>
    <w:rsid w:val="002F690D"/>
    <w:rsid w:val="003025F9"/>
    <w:rsid w:val="00302E18"/>
    <w:rsid w:val="003039E8"/>
    <w:rsid w:val="00303E65"/>
    <w:rsid w:val="00307003"/>
    <w:rsid w:val="00310A31"/>
    <w:rsid w:val="003114B0"/>
    <w:rsid w:val="0031245A"/>
    <w:rsid w:val="00312598"/>
    <w:rsid w:val="00314CEE"/>
    <w:rsid w:val="0031622A"/>
    <w:rsid w:val="003203E2"/>
    <w:rsid w:val="0032198A"/>
    <w:rsid w:val="003229D8"/>
    <w:rsid w:val="00326839"/>
    <w:rsid w:val="003276C4"/>
    <w:rsid w:val="003277AF"/>
    <w:rsid w:val="003279B5"/>
    <w:rsid w:val="00331664"/>
    <w:rsid w:val="00332E05"/>
    <w:rsid w:val="0033755A"/>
    <w:rsid w:val="003377FB"/>
    <w:rsid w:val="00344A8C"/>
    <w:rsid w:val="00344EC6"/>
    <w:rsid w:val="00344F91"/>
    <w:rsid w:val="003454D4"/>
    <w:rsid w:val="003457B9"/>
    <w:rsid w:val="00347134"/>
    <w:rsid w:val="00347AF5"/>
    <w:rsid w:val="003508B2"/>
    <w:rsid w:val="00352709"/>
    <w:rsid w:val="003532A1"/>
    <w:rsid w:val="003619B5"/>
    <w:rsid w:val="003640AE"/>
    <w:rsid w:val="00365763"/>
    <w:rsid w:val="00366ED4"/>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49D1"/>
    <w:rsid w:val="003C5B97"/>
    <w:rsid w:val="003D30BA"/>
    <w:rsid w:val="003D4B23"/>
    <w:rsid w:val="003E29FC"/>
    <w:rsid w:val="003E33BF"/>
    <w:rsid w:val="003E6C3C"/>
    <w:rsid w:val="003F07CA"/>
    <w:rsid w:val="003F50EC"/>
    <w:rsid w:val="003F7E81"/>
    <w:rsid w:val="004007E0"/>
    <w:rsid w:val="0040640F"/>
    <w:rsid w:val="00407494"/>
    <w:rsid w:val="00410024"/>
    <w:rsid w:val="00410C89"/>
    <w:rsid w:val="00415E6D"/>
    <w:rsid w:val="00416D9D"/>
    <w:rsid w:val="00417C3F"/>
    <w:rsid w:val="00417D70"/>
    <w:rsid w:val="00422E03"/>
    <w:rsid w:val="00422EEE"/>
    <w:rsid w:val="004234FA"/>
    <w:rsid w:val="00423572"/>
    <w:rsid w:val="00426B9B"/>
    <w:rsid w:val="004279FC"/>
    <w:rsid w:val="00427D83"/>
    <w:rsid w:val="004315A1"/>
    <w:rsid w:val="00431EB2"/>
    <w:rsid w:val="004325CB"/>
    <w:rsid w:val="00436B85"/>
    <w:rsid w:val="004377A5"/>
    <w:rsid w:val="004401CE"/>
    <w:rsid w:val="00442A83"/>
    <w:rsid w:val="00443582"/>
    <w:rsid w:val="0045495B"/>
    <w:rsid w:val="00454AED"/>
    <w:rsid w:val="00456EC9"/>
    <w:rsid w:val="00457F91"/>
    <w:rsid w:val="004663A4"/>
    <w:rsid w:val="004701F2"/>
    <w:rsid w:val="00471097"/>
    <w:rsid w:val="0047604D"/>
    <w:rsid w:val="0047699E"/>
    <w:rsid w:val="00477F33"/>
    <w:rsid w:val="0048397A"/>
    <w:rsid w:val="00485CBB"/>
    <w:rsid w:val="004866B7"/>
    <w:rsid w:val="00487049"/>
    <w:rsid w:val="0049214C"/>
    <w:rsid w:val="004929BA"/>
    <w:rsid w:val="00493C8D"/>
    <w:rsid w:val="00493EAD"/>
    <w:rsid w:val="00494A88"/>
    <w:rsid w:val="004A11BF"/>
    <w:rsid w:val="004A264F"/>
    <w:rsid w:val="004A5248"/>
    <w:rsid w:val="004B03D9"/>
    <w:rsid w:val="004B1A6E"/>
    <w:rsid w:val="004B1E32"/>
    <w:rsid w:val="004B65CF"/>
    <w:rsid w:val="004C0276"/>
    <w:rsid w:val="004C1432"/>
    <w:rsid w:val="004C2461"/>
    <w:rsid w:val="004C313E"/>
    <w:rsid w:val="004C41DC"/>
    <w:rsid w:val="004C6A47"/>
    <w:rsid w:val="004C7462"/>
    <w:rsid w:val="004D6461"/>
    <w:rsid w:val="004E19BD"/>
    <w:rsid w:val="004E77B2"/>
    <w:rsid w:val="004F0A4B"/>
    <w:rsid w:val="004F5332"/>
    <w:rsid w:val="004F6AFB"/>
    <w:rsid w:val="0050143D"/>
    <w:rsid w:val="00504B2D"/>
    <w:rsid w:val="005077EC"/>
    <w:rsid w:val="00507C72"/>
    <w:rsid w:val="0051088A"/>
    <w:rsid w:val="005109BE"/>
    <w:rsid w:val="00510DA4"/>
    <w:rsid w:val="00511D2F"/>
    <w:rsid w:val="00512E26"/>
    <w:rsid w:val="0051386E"/>
    <w:rsid w:val="00514F2E"/>
    <w:rsid w:val="0051532C"/>
    <w:rsid w:val="0052136D"/>
    <w:rsid w:val="00524EA1"/>
    <w:rsid w:val="0052775E"/>
    <w:rsid w:val="005301B6"/>
    <w:rsid w:val="00535739"/>
    <w:rsid w:val="00537F71"/>
    <w:rsid w:val="00541726"/>
    <w:rsid w:val="005420F2"/>
    <w:rsid w:val="00550B06"/>
    <w:rsid w:val="00550EC4"/>
    <w:rsid w:val="00552425"/>
    <w:rsid w:val="0055254C"/>
    <w:rsid w:val="00553C21"/>
    <w:rsid w:val="005540FC"/>
    <w:rsid w:val="00554B9A"/>
    <w:rsid w:val="005628B6"/>
    <w:rsid w:val="005642E0"/>
    <w:rsid w:val="0056600D"/>
    <w:rsid w:val="005668E6"/>
    <w:rsid w:val="00567EC7"/>
    <w:rsid w:val="005709A1"/>
    <w:rsid w:val="00571086"/>
    <w:rsid w:val="0057287F"/>
    <w:rsid w:val="00572B32"/>
    <w:rsid w:val="0057358F"/>
    <w:rsid w:val="00582AE7"/>
    <w:rsid w:val="00583619"/>
    <w:rsid w:val="005919A2"/>
    <w:rsid w:val="00593CE9"/>
    <w:rsid w:val="005941EC"/>
    <w:rsid w:val="0059724D"/>
    <w:rsid w:val="00597777"/>
    <w:rsid w:val="005A33F6"/>
    <w:rsid w:val="005A38D0"/>
    <w:rsid w:val="005A44A6"/>
    <w:rsid w:val="005A620C"/>
    <w:rsid w:val="005A6214"/>
    <w:rsid w:val="005A6E3A"/>
    <w:rsid w:val="005B0033"/>
    <w:rsid w:val="005B0C4C"/>
    <w:rsid w:val="005B3DB3"/>
    <w:rsid w:val="005B4E13"/>
    <w:rsid w:val="005C342F"/>
    <w:rsid w:val="005D1732"/>
    <w:rsid w:val="005D356C"/>
    <w:rsid w:val="005D357C"/>
    <w:rsid w:val="005D3A50"/>
    <w:rsid w:val="005D3DCD"/>
    <w:rsid w:val="005D6EB9"/>
    <w:rsid w:val="005D7478"/>
    <w:rsid w:val="005D7857"/>
    <w:rsid w:val="005E25A1"/>
    <w:rsid w:val="005F216E"/>
    <w:rsid w:val="005F5371"/>
    <w:rsid w:val="005F5AD6"/>
    <w:rsid w:val="005F5DA7"/>
    <w:rsid w:val="005F7B75"/>
    <w:rsid w:val="006001EE"/>
    <w:rsid w:val="0060503E"/>
    <w:rsid w:val="00605042"/>
    <w:rsid w:val="0060632C"/>
    <w:rsid w:val="00607E9D"/>
    <w:rsid w:val="00610FBC"/>
    <w:rsid w:val="00611CD5"/>
    <w:rsid w:val="00611FC4"/>
    <w:rsid w:val="0061359B"/>
    <w:rsid w:val="006135CE"/>
    <w:rsid w:val="006176FB"/>
    <w:rsid w:val="00620692"/>
    <w:rsid w:val="0062388D"/>
    <w:rsid w:val="0063099C"/>
    <w:rsid w:val="00632401"/>
    <w:rsid w:val="0063306C"/>
    <w:rsid w:val="00633142"/>
    <w:rsid w:val="006349C5"/>
    <w:rsid w:val="0063743A"/>
    <w:rsid w:val="00640B26"/>
    <w:rsid w:val="00642652"/>
    <w:rsid w:val="00647669"/>
    <w:rsid w:val="00652D0A"/>
    <w:rsid w:val="006612E1"/>
    <w:rsid w:val="0066181B"/>
    <w:rsid w:val="00662BB6"/>
    <w:rsid w:val="006636D3"/>
    <w:rsid w:val="00663742"/>
    <w:rsid w:val="00663AD0"/>
    <w:rsid w:val="0066488C"/>
    <w:rsid w:val="00666F0A"/>
    <w:rsid w:val="00676606"/>
    <w:rsid w:val="00676CDB"/>
    <w:rsid w:val="006818B0"/>
    <w:rsid w:val="00682AAB"/>
    <w:rsid w:val="00684C21"/>
    <w:rsid w:val="00687913"/>
    <w:rsid w:val="00692692"/>
    <w:rsid w:val="00697B08"/>
    <w:rsid w:val="00697C41"/>
    <w:rsid w:val="006A2530"/>
    <w:rsid w:val="006A69ED"/>
    <w:rsid w:val="006A742A"/>
    <w:rsid w:val="006B0719"/>
    <w:rsid w:val="006B1563"/>
    <w:rsid w:val="006B3FFD"/>
    <w:rsid w:val="006B42EA"/>
    <w:rsid w:val="006B48B3"/>
    <w:rsid w:val="006B6921"/>
    <w:rsid w:val="006B74BB"/>
    <w:rsid w:val="006C32B2"/>
    <w:rsid w:val="006C3589"/>
    <w:rsid w:val="006C62AF"/>
    <w:rsid w:val="006C78A2"/>
    <w:rsid w:val="006C7B8E"/>
    <w:rsid w:val="006D0E06"/>
    <w:rsid w:val="006D345C"/>
    <w:rsid w:val="006D37AF"/>
    <w:rsid w:val="006D51D0"/>
    <w:rsid w:val="006D52EC"/>
    <w:rsid w:val="006D5FB9"/>
    <w:rsid w:val="006D6303"/>
    <w:rsid w:val="006E0FEF"/>
    <w:rsid w:val="006E2068"/>
    <w:rsid w:val="006E564B"/>
    <w:rsid w:val="006E7191"/>
    <w:rsid w:val="006E73F3"/>
    <w:rsid w:val="006F4D5A"/>
    <w:rsid w:val="00702407"/>
    <w:rsid w:val="007034F9"/>
    <w:rsid w:val="00703577"/>
    <w:rsid w:val="00705894"/>
    <w:rsid w:val="00705B62"/>
    <w:rsid w:val="00706E9A"/>
    <w:rsid w:val="0070782A"/>
    <w:rsid w:val="00710679"/>
    <w:rsid w:val="00712AA7"/>
    <w:rsid w:val="007168D4"/>
    <w:rsid w:val="00716E6A"/>
    <w:rsid w:val="00721027"/>
    <w:rsid w:val="007217C4"/>
    <w:rsid w:val="007218E1"/>
    <w:rsid w:val="00724080"/>
    <w:rsid w:val="00725775"/>
    <w:rsid w:val="007258F6"/>
    <w:rsid w:val="0072632A"/>
    <w:rsid w:val="00727DE0"/>
    <w:rsid w:val="00732343"/>
    <w:rsid w:val="007327D5"/>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B82"/>
    <w:rsid w:val="00775EFC"/>
    <w:rsid w:val="00777160"/>
    <w:rsid w:val="00780F8C"/>
    <w:rsid w:val="0078197F"/>
    <w:rsid w:val="00782A77"/>
    <w:rsid w:val="00783E3D"/>
    <w:rsid w:val="00785BAC"/>
    <w:rsid w:val="0079263D"/>
    <w:rsid w:val="00792B6C"/>
    <w:rsid w:val="00796796"/>
    <w:rsid w:val="007A1D75"/>
    <w:rsid w:val="007A4101"/>
    <w:rsid w:val="007A7144"/>
    <w:rsid w:val="007B514D"/>
    <w:rsid w:val="007B686A"/>
    <w:rsid w:val="007B6BA5"/>
    <w:rsid w:val="007B6C8F"/>
    <w:rsid w:val="007C3390"/>
    <w:rsid w:val="007C36C6"/>
    <w:rsid w:val="007C4F4B"/>
    <w:rsid w:val="007C5431"/>
    <w:rsid w:val="007C6052"/>
    <w:rsid w:val="007C62D6"/>
    <w:rsid w:val="007C6BFC"/>
    <w:rsid w:val="007C73F8"/>
    <w:rsid w:val="007D22F7"/>
    <w:rsid w:val="007D3257"/>
    <w:rsid w:val="007D57C1"/>
    <w:rsid w:val="007D6C56"/>
    <w:rsid w:val="007E01E9"/>
    <w:rsid w:val="007E39FA"/>
    <w:rsid w:val="007E63F3"/>
    <w:rsid w:val="007E7463"/>
    <w:rsid w:val="007F277A"/>
    <w:rsid w:val="007F4667"/>
    <w:rsid w:val="007F4B56"/>
    <w:rsid w:val="007F6611"/>
    <w:rsid w:val="008017DA"/>
    <w:rsid w:val="00807FFC"/>
    <w:rsid w:val="008118DA"/>
    <w:rsid w:val="00811920"/>
    <w:rsid w:val="008122AF"/>
    <w:rsid w:val="0081358A"/>
    <w:rsid w:val="00815AD0"/>
    <w:rsid w:val="00817A1E"/>
    <w:rsid w:val="0082172B"/>
    <w:rsid w:val="008242D7"/>
    <w:rsid w:val="008257B1"/>
    <w:rsid w:val="00831F60"/>
    <w:rsid w:val="00832334"/>
    <w:rsid w:val="00832D9C"/>
    <w:rsid w:val="0083308B"/>
    <w:rsid w:val="00843767"/>
    <w:rsid w:val="00844847"/>
    <w:rsid w:val="00844993"/>
    <w:rsid w:val="00844CF8"/>
    <w:rsid w:val="0084592C"/>
    <w:rsid w:val="00850ABB"/>
    <w:rsid w:val="00852014"/>
    <w:rsid w:val="008524ED"/>
    <w:rsid w:val="00854198"/>
    <w:rsid w:val="0085601B"/>
    <w:rsid w:val="0085657D"/>
    <w:rsid w:val="00857508"/>
    <w:rsid w:val="00860602"/>
    <w:rsid w:val="00864DCC"/>
    <w:rsid w:val="008679D9"/>
    <w:rsid w:val="0087248B"/>
    <w:rsid w:val="00872852"/>
    <w:rsid w:val="00877812"/>
    <w:rsid w:val="0088008B"/>
    <w:rsid w:val="0088660D"/>
    <w:rsid w:val="00887740"/>
    <w:rsid w:val="008878DE"/>
    <w:rsid w:val="00890119"/>
    <w:rsid w:val="00893C58"/>
    <w:rsid w:val="00894427"/>
    <w:rsid w:val="008949A2"/>
    <w:rsid w:val="00894C0A"/>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2D09"/>
    <w:rsid w:val="008E37EF"/>
    <w:rsid w:val="008E5747"/>
    <w:rsid w:val="008F2977"/>
    <w:rsid w:val="008F31D2"/>
    <w:rsid w:val="008F6B41"/>
    <w:rsid w:val="009011F7"/>
    <w:rsid w:val="00906082"/>
    <w:rsid w:val="009121CF"/>
    <w:rsid w:val="009129EE"/>
    <w:rsid w:val="009223CA"/>
    <w:rsid w:val="00925735"/>
    <w:rsid w:val="009266B2"/>
    <w:rsid w:val="009313DC"/>
    <w:rsid w:val="00935699"/>
    <w:rsid w:val="009375C2"/>
    <w:rsid w:val="00940F93"/>
    <w:rsid w:val="00941201"/>
    <w:rsid w:val="0094167C"/>
    <w:rsid w:val="00942076"/>
    <w:rsid w:val="00942875"/>
    <w:rsid w:val="00943BE8"/>
    <w:rsid w:val="00951B84"/>
    <w:rsid w:val="009542B4"/>
    <w:rsid w:val="009564C9"/>
    <w:rsid w:val="00965857"/>
    <w:rsid w:val="00966ACA"/>
    <w:rsid w:val="00966CFA"/>
    <w:rsid w:val="009711B2"/>
    <w:rsid w:val="009716B1"/>
    <w:rsid w:val="00972A6E"/>
    <w:rsid w:val="009760F3"/>
    <w:rsid w:val="00976CFB"/>
    <w:rsid w:val="00981486"/>
    <w:rsid w:val="0098178D"/>
    <w:rsid w:val="0098189B"/>
    <w:rsid w:val="0098689E"/>
    <w:rsid w:val="00990821"/>
    <w:rsid w:val="009958A5"/>
    <w:rsid w:val="009A0830"/>
    <w:rsid w:val="009A0E8D"/>
    <w:rsid w:val="009A245C"/>
    <w:rsid w:val="009A269E"/>
    <w:rsid w:val="009B0920"/>
    <w:rsid w:val="009B1484"/>
    <w:rsid w:val="009B26E7"/>
    <w:rsid w:val="009B53A2"/>
    <w:rsid w:val="009B5632"/>
    <w:rsid w:val="009C0397"/>
    <w:rsid w:val="009C0F0F"/>
    <w:rsid w:val="009C1508"/>
    <w:rsid w:val="009C1705"/>
    <w:rsid w:val="009C615F"/>
    <w:rsid w:val="009D3F08"/>
    <w:rsid w:val="009D4F57"/>
    <w:rsid w:val="009E015B"/>
    <w:rsid w:val="009E224F"/>
    <w:rsid w:val="009E6172"/>
    <w:rsid w:val="009E6DCF"/>
    <w:rsid w:val="009F066D"/>
    <w:rsid w:val="009F4F42"/>
    <w:rsid w:val="009F6181"/>
    <w:rsid w:val="009F6480"/>
    <w:rsid w:val="009F7871"/>
    <w:rsid w:val="00A00697"/>
    <w:rsid w:val="00A00A3F"/>
    <w:rsid w:val="00A01489"/>
    <w:rsid w:val="00A02500"/>
    <w:rsid w:val="00A0608C"/>
    <w:rsid w:val="00A06CB1"/>
    <w:rsid w:val="00A07F53"/>
    <w:rsid w:val="00A11D27"/>
    <w:rsid w:val="00A16E1C"/>
    <w:rsid w:val="00A27E37"/>
    <w:rsid w:val="00A3026E"/>
    <w:rsid w:val="00A3134B"/>
    <w:rsid w:val="00A31DD3"/>
    <w:rsid w:val="00A326C3"/>
    <w:rsid w:val="00A329AD"/>
    <w:rsid w:val="00A338F1"/>
    <w:rsid w:val="00A34E4B"/>
    <w:rsid w:val="00A35BE0"/>
    <w:rsid w:val="00A36D07"/>
    <w:rsid w:val="00A3703C"/>
    <w:rsid w:val="00A41B65"/>
    <w:rsid w:val="00A502B7"/>
    <w:rsid w:val="00A52B86"/>
    <w:rsid w:val="00A567BB"/>
    <w:rsid w:val="00A56804"/>
    <w:rsid w:val="00A63559"/>
    <w:rsid w:val="00A65548"/>
    <w:rsid w:val="00A71278"/>
    <w:rsid w:val="00A72F22"/>
    <w:rsid w:val="00A7360F"/>
    <w:rsid w:val="00A73B9F"/>
    <w:rsid w:val="00A748A6"/>
    <w:rsid w:val="00A75E32"/>
    <w:rsid w:val="00A769F4"/>
    <w:rsid w:val="00A77143"/>
    <w:rsid w:val="00A77391"/>
    <w:rsid w:val="00A776B4"/>
    <w:rsid w:val="00A77FB8"/>
    <w:rsid w:val="00A82ADC"/>
    <w:rsid w:val="00A8449A"/>
    <w:rsid w:val="00A869D9"/>
    <w:rsid w:val="00A94361"/>
    <w:rsid w:val="00A94463"/>
    <w:rsid w:val="00A95D4B"/>
    <w:rsid w:val="00A962F4"/>
    <w:rsid w:val="00A972F7"/>
    <w:rsid w:val="00AA105B"/>
    <w:rsid w:val="00AA293C"/>
    <w:rsid w:val="00AB1516"/>
    <w:rsid w:val="00AB2DE5"/>
    <w:rsid w:val="00AB46D8"/>
    <w:rsid w:val="00AC03B8"/>
    <w:rsid w:val="00AC3854"/>
    <w:rsid w:val="00AC4838"/>
    <w:rsid w:val="00AC772A"/>
    <w:rsid w:val="00AD1CC0"/>
    <w:rsid w:val="00AD23C8"/>
    <w:rsid w:val="00AD351A"/>
    <w:rsid w:val="00AD78BE"/>
    <w:rsid w:val="00AE5115"/>
    <w:rsid w:val="00AE6FE7"/>
    <w:rsid w:val="00B02445"/>
    <w:rsid w:val="00B037BE"/>
    <w:rsid w:val="00B041E2"/>
    <w:rsid w:val="00B04D4C"/>
    <w:rsid w:val="00B06359"/>
    <w:rsid w:val="00B0654A"/>
    <w:rsid w:val="00B116A8"/>
    <w:rsid w:val="00B135D5"/>
    <w:rsid w:val="00B2247E"/>
    <w:rsid w:val="00B30179"/>
    <w:rsid w:val="00B337FD"/>
    <w:rsid w:val="00B421C1"/>
    <w:rsid w:val="00B43CA9"/>
    <w:rsid w:val="00B45EA0"/>
    <w:rsid w:val="00B47D82"/>
    <w:rsid w:val="00B522C8"/>
    <w:rsid w:val="00B53E8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3786"/>
    <w:rsid w:val="00B84692"/>
    <w:rsid w:val="00B86C67"/>
    <w:rsid w:val="00B900AD"/>
    <w:rsid w:val="00B9477C"/>
    <w:rsid w:val="00B94957"/>
    <w:rsid w:val="00BA062A"/>
    <w:rsid w:val="00BA6D63"/>
    <w:rsid w:val="00BA7513"/>
    <w:rsid w:val="00BB6619"/>
    <w:rsid w:val="00BC04D4"/>
    <w:rsid w:val="00BC15E4"/>
    <w:rsid w:val="00BC2BA2"/>
    <w:rsid w:val="00BC3FA0"/>
    <w:rsid w:val="00BC74E9"/>
    <w:rsid w:val="00BD26E2"/>
    <w:rsid w:val="00BD3218"/>
    <w:rsid w:val="00BD4A91"/>
    <w:rsid w:val="00BD745C"/>
    <w:rsid w:val="00BE379F"/>
    <w:rsid w:val="00BE3DF1"/>
    <w:rsid w:val="00BE3E20"/>
    <w:rsid w:val="00BE4504"/>
    <w:rsid w:val="00BF01F3"/>
    <w:rsid w:val="00BF0266"/>
    <w:rsid w:val="00BF192F"/>
    <w:rsid w:val="00BF68A8"/>
    <w:rsid w:val="00C01EC4"/>
    <w:rsid w:val="00C03F52"/>
    <w:rsid w:val="00C043D2"/>
    <w:rsid w:val="00C1016B"/>
    <w:rsid w:val="00C11A03"/>
    <w:rsid w:val="00C13948"/>
    <w:rsid w:val="00C15C0A"/>
    <w:rsid w:val="00C22C0C"/>
    <w:rsid w:val="00C238C1"/>
    <w:rsid w:val="00C4527F"/>
    <w:rsid w:val="00C463DD"/>
    <w:rsid w:val="00C4724C"/>
    <w:rsid w:val="00C53074"/>
    <w:rsid w:val="00C55E81"/>
    <w:rsid w:val="00C6049D"/>
    <w:rsid w:val="00C629A0"/>
    <w:rsid w:val="00C64629"/>
    <w:rsid w:val="00C661CB"/>
    <w:rsid w:val="00C675E2"/>
    <w:rsid w:val="00C70455"/>
    <w:rsid w:val="00C70641"/>
    <w:rsid w:val="00C70AC5"/>
    <w:rsid w:val="00C745C3"/>
    <w:rsid w:val="00C7560C"/>
    <w:rsid w:val="00C76480"/>
    <w:rsid w:val="00C76999"/>
    <w:rsid w:val="00C77217"/>
    <w:rsid w:val="00C80765"/>
    <w:rsid w:val="00C8235C"/>
    <w:rsid w:val="00C87FFC"/>
    <w:rsid w:val="00C94717"/>
    <w:rsid w:val="00C95511"/>
    <w:rsid w:val="00C95FEC"/>
    <w:rsid w:val="00C96113"/>
    <w:rsid w:val="00C96DF2"/>
    <w:rsid w:val="00CA0681"/>
    <w:rsid w:val="00CA59A0"/>
    <w:rsid w:val="00CA64B5"/>
    <w:rsid w:val="00CB3E03"/>
    <w:rsid w:val="00CB7DD8"/>
    <w:rsid w:val="00CC1CF4"/>
    <w:rsid w:val="00CC3982"/>
    <w:rsid w:val="00CC3C0B"/>
    <w:rsid w:val="00CC534B"/>
    <w:rsid w:val="00CD19D6"/>
    <w:rsid w:val="00CD419B"/>
    <w:rsid w:val="00CD4AA6"/>
    <w:rsid w:val="00CD4BB1"/>
    <w:rsid w:val="00CE2D3D"/>
    <w:rsid w:val="00CE4A8F"/>
    <w:rsid w:val="00CE56B6"/>
    <w:rsid w:val="00CF03B6"/>
    <w:rsid w:val="00CF727F"/>
    <w:rsid w:val="00D00E41"/>
    <w:rsid w:val="00D022F4"/>
    <w:rsid w:val="00D03F3E"/>
    <w:rsid w:val="00D04AC0"/>
    <w:rsid w:val="00D112CD"/>
    <w:rsid w:val="00D11F98"/>
    <w:rsid w:val="00D12E65"/>
    <w:rsid w:val="00D14CD6"/>
    <w:rsid w:val="00D151B5"/>
    <w:rsid w:val="00D15296"/>
    <w:rsid w:val="00D2031B"/>
    <w:rsid w:val="00D2113B"/>
    <w:rsid w:val="00D248B6"/>
    <w:rsid w:val="00D25CEE"/>
    <w:rsid w:val="00D25FE2"/>
    <w:rsid w:val="00D274FF"/>
    <w:rsid w:val="00D306BD"/>
    <w:rsid w:val="00D36D96"/>
    <w:rsid w:val="00D43252"/>
    <w:rsid w:val="00D43BB6"/>
    <w:rsid w:val="00D44B61"/>
    <w:rsid w:val="00D45BBD"/>
    <w:rsid w:val="00D478A0"/>
    <w:rsid w:val="00D47EEA"/>
    <w:rsid w:val="00D50A41"/>
    <w:rsid w:val="00D53BD6"/>
    <w:rsid w:val="00D55BAE"/>
    <w:rsid w:val="00D62D6B"/>
    <w:rsid w:val="00D64A4A"/>
    <w:rsid w:val="00D64C5D"/>
    <w:rsid w:val="00D67463"/>
    <w:rsid w:val="00D67D40"/>
    <w:rsid w:val="00D74FB0"/>
    <w:rsid w:val="00D75766"/>
    <w:rsid w:val="00D773DF"/>
    <w:rsid w:val="00D777F1"/>
    <w:rsid w:val="00D866D2"/>
    <w:rsid w:val="00D87941"/>
    <w:rsid w:val="00D92025"/>
    <w:rsid w:val="00D9240A"/>
    <w:rsid w:val="00D95303"/>
    <w:rsid w:val="00D954D2"/>
    <w:rsid w:val="00D95E19"/>
    <w:rsid w:val="00D95F4C"/>
    <w:rsid w:val="00D978C6"/>
    <w:rsid w:val="00DA3C1C"/>
    <w:rsid w:val="00DA5520"/>
    <w:rsid w:val="00DB2AD8"/>
    <w:rsid w:val="00DB37A3"/>
    <w:rsid w:val="00DC0D47"/>
    <w:rsid w:val="00DC2454"/>
    <w:rsid w:val="00DC2534"/>
    <w:rsid w:val="00DC2F18"/>
    <w:rsid w:val="00DC3666"/>
    <w:rsid w:val="00DC5317"/>
    <w:rsid w:val="00DD0B5E"/>
    <w:rsid w:val="00DD113C"/>
    <w:rsid w:val="00DD2C2C"/>
    <w:rsid w:val="00DD7770"/>
    <w:rsid w:val="00DF7937"/>
    <w:rsid w:val="00E0021B"/>
    <w:rsid w:val="00E01957"/>
    <w:rsid w:val="00E03B60"/>
    <w:rsid w:val="00E03DAA"/>
    <w:rsid w:val="00E0467A"/>
    <w:rsid w:val="00E046DF"/>
    <w:rsid w:val="00E05641"/>
    <w:rsid w:val="00E10502"/>
    <w:rsid w:val="00E10663"/>
    <w:rsid w:val="00E10D73"/>
    <w:rsid w:val="00E148C5"/>
    <w:rsid w:val="00E16E3D"/>
    <w:rsid w:val="00E17EEF"/>
    <w:rsid w:val="00E205A8"/>
    <w:rsid w:val="00E20775"/>
    <w:rsid w:val="00E21AC9"/>
    <w:rsid w:val="00E23EEF"/>
    <w:rsid w:val="00E24E17"/>
    <w:rsid w:val="00E27346"/>
    <w:rsid w:val="00E273D0"/>
    <w:rsid w:val="00E31DF1"/>
    <w:rsid w:val="00E323E7"/>
    <w:rsid w:val="00E37570"/>
    <w:rsid w:val="00E4319A"/>
    <w:rsid w:val="00E44E11"/>
    <w:rsid w:val="00E50089"/>
    <w:rsid w:val="00E5328E"/>
    <w:rsid w:val="00E54DEC"/>
    <w:rsid w:val="00E60A43"/>
    <w:rsid w:val="00E659A4"/>
    <w:rsid w:val="00E71BC8"/>
    <w:rsid w:val="00E7260F"/>
    <w:rsid w:val="00E73F5D"/>
    <w:rsid w:val="00E75A16"/>
    <w:rsid w:val="00E75A55"/>
    <w:rsid w:val="00E75F3D"/>
    <w:rsid w:val="00E77BBC"/>
    <w:rsid w:val="00E77CD9"/>
    <w:rsid w:val="00E77E4E"/>
    <w:rsid w:val="00E821C8"/>
    <w:rsid w:val="00E8624D"/>
    <w:rsid w:val="00E870B1"/>
    <w:rsid w:val="00E96630"/>
    <w:rsid w:val="00EA0DC7"/>
    <w:rsid w:val="00EA4218"/>
    <w:rsid w:val="00EB2AFD"/>
    <w:rsid w:val="00EB3AFE"/>
    <w:rsid w:val="00EB73FB"/>
    <w:rsid w:val="00EC4CC0"/>
    <w:rsid w:val="00EC6CC6"/>
    <w:rsid w:val="00ED345D"/>
    <w:rsid w:val="00ED38B0"/>
    <w:rsid w:val="00ED3B19"/>
    <w:rsid w:val="00ED6993"/>
    <w:rsid w:val="00ED70F5"/>
    <w:rsid w:val="00ED7A2A"/>
    <w:rsid w:val="00EE2261"/>
    <w:rsid w:val="00EE52E9"/>
    <w:rsid w:val="00EE60F6"/>
    <w:rsid w:val="00EE6CA3"/>
    <w:rsid w:val="00EF1D7F"/>
    <w:rsid w:val="00EF62B3"/>
    <w:rsid w:val="00F01FBE"/>
    <w:rsid w:val="00F02B6B"/>
    <w:rsid w:val="00F02BC3"/>
    <w:rsid w:val="00F10A4D"/>
    <w:rsid w:val="00F206C2"/>
    <w:rsid w:val="00F21483"/>
    <w:rsid w:val="00F23C7F"/>
    <w:rsid w:val="00F26DA8"/>
    <w:rsid w:val="00F3040C"/>
    <w:rsid w:val="00F31E5F"/>
    <w:rsid w:val="00F342ED"/>
    <w:rsid w:val="00F35864"/>
    <w:rsid w:val="00F43A3E"/>
    <w:rsid w:val="00F44B9A"/>
    <w:rsid w:val="00F46A4A"/>
    <w:rsid w:val="00F51C2E"/>
    <w:rsid w:val="00F523B4"/>
    <w:rsid w:val="00F52438"/>
    <w:rsid w:val="00F52D37"/>
    <w:rsid w:val="00F55775"/>
    <w:rsid w:val="00F557B7"/>
    <w:rsid w:val="00F55971"/>
    <w:rsid w:val="00F57820"/>
    <w:rsid w:val="00F6100A"/>
    <w:rsid w:val="00F61D19"/>
    <w:rsid w:val="00F72661"/>
    <w:rsid w:val="00F73BA0"/>
    <w:rsid w:val="00F8581C"/>
    <w:rsid w:val="00F872C6"/>
    <w:rsid w:val="00F93781"/>
    <w:rsid w:val="00FA04ED"/>
    <w:rsid w:val="00FA1BEC"/>
    <w:rsid w:val="00FA2EAF"/>
    <w:rsid w:val="00FA2EC4"/>
    <w:rsid w:val="00FA6BB7"/>
    <w:rsid w:val="00FB4A79"/>
    <w:rsid w:val="00FB613B"/>
    <w:rsid w:val="00FB639B"/>
    <w:rsid w:val="00FC0235"/>
    <w:rsid w:val="00FC68B7"/>
    <w:rsid w:val="00FC7FD2"/>
    <w:rsid w:val="00FD08C0"/>
    <w:rsid w:val="00FD1C37"/>
    <w:rsid w:val="00FD1D1E"/>
    <w:rsid w:val="00FD2FC9"/>
    <w:rsid w:val="00FD3F98"/>
    <w:rsid w:val="00FD7B88"/>
    <w:rsid w:val="00FE106A"/>
    <w:rsid w:val="00FE36C5"/>
    <w:rsid w:val="00FE71EE"/>
    <w:rsid w:val="00FF0C9F"/>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uiPriority w:val="99"/>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uiPriority w:val="99"/>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paragraph" w:customStyle="1" w:styleId="Default">
    <w:name w:val="Default"/>
    <w:rsid w:val="00A02500"/>
    <w:pPr>
      <w:autoSpaceDE w:val="0"/>
      <w:autoSpaceDN w:val="0"/>
      <w:adjustRightInd w:val="0"/>
    </w:pPr>
    <w:rPr>
      <w:color w:val="000000"/>
      <w:sz w:val="24"/>
      <w:szCs w:val="24"/>
    </w:rPr>
  </w:style>
  <w:style w:type="character" w:customStyle="1" w:styleId="H23GChar">
    <w:name w:val="_ H_2/3_G Char"/>
    <w:link w:val="H23G"/>
    <w:rsid w:val="007D57C1"/>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UserInfo>
        <DisplayName>Armando Serrano Lombillo</DisplayName>
        <AccountId>69</AccountId>
        <AccountType/>
      </UserInfo>
      <UserInfo>
        <DisplayName>Romain Hubert</DisplayName>
        <AccountId>40</AccountId>
        <AccountType/>
      </UserInfo>
      <UserInfo>
        <DisplayName>Nadiya Dzyubynska</DisplayName>
        <AccountId>453</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3.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4.xml><?xml version="1.0" encoding="utf-8"?>
<ds:datastoreItem xmlns:ds="http://schemas.openxmlformats.org/officeDocument/2006/customXml" ds:itemID="{09E8CEBF-0BFC-4219-9F11-47C1A4176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INF.1</vt:lpstr>
    </vt:vector>
  </TitlesOfParts>
  <Company>CSD</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Romain Hubert</cp:lastModifiedBy>
  <cp:revision>2</cp:revision>
  <cp:lastPrinted>2021-11-11T11:23:00Z</cp:lastPrinted>
  <dcterms:created xsi:type="dcterms:W3CDTF">2022-08-17T08:34:00Z</dcterms:created>
  <dcterms:modified xsi:type="dcterms:W3CDTF">2022-08-17T08:34:00Z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