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6B0CC89" w14:textId="77777777" w:rsidTr="005316B0">
        <w:trPr>
          <w:trHeight w:hRule="exact" w:val="851"/>
        </w:trPr>
        <w:tc>
          <w:tcPr>
            <w:tcW w:w="1276" w:type="dxa"/>
            <w:tcBorders>
              <w:bottom w:val="single" w:sz="4" w:space="0" w:color="auto"/>
            </w:tcBorders>
          </w:tcPr>
          <w:p w14:paraId="36A895AE" w14:textId="77777777" w:rsidR="001433FD" w:rsidRPr="00DB58B5" w:rsidRDefault="001433FD" w:rsidP="0001207F"/>
        </w:tc>
        <w:tc>
          <w:tcPr>
            <w:tcW w:w="2268" w:type="dxa"/>
            <w:tcBorders>
              <w:bottom w:val="single" w:sz="4" w:space="0" w:color="auto"/>
            </w:tcBorders>
            <w:vAlign w:val="bottom"/>
          </w:tcPr>
          <w:p w14:paraId="7C82FEC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7474C7" w14:textId="46C3CD56" w:rsidR="001433FD" w:rsidRPr="00F94C59" w:rsidRDefault="00F94C59" w:rsidP="00F94C59">
            <w:pPr>
              <w:jc w:val="right"/>
            </w:pPr>
            <w:r w:rsidRPr="00F94C59">
              <w:rPr>
                <w:sz w:val="40"/>
              </w:rPr>
              <w:t>ECE</w:t>
            </w:r>
            <w:r>
              <w:t>/TRANS/WP.15/AC.2/2022/26</w:t>
            </w:r>
          </w:p>
        </w:tc>
      </w:tr>
      <w:tr w:rsidR="001433FD" w:rsidRPr="00DB58B5" w14:paraId="56C111A0" w14:textId="77777777" w:rsidTr="007D3236">
        <w:trPr>
          <w:trHeight w:hRule="exact" w:val="2835"/>
        </w:trPr>
        <w:tc>
          <w:tcPr>
            <w:tcW w:w="1276" w:type="dxa"/>
            <w:tcBorders>
              <w:top w:val="single" w:sz="4" w:space="0" w:color="auto"/>
              <w:bottom w:val="single" w:sz="12" w:space="0" w:color="auto"/>
            </w:tcBorders>
          </w:tcPr>
          <w:p w14:paraId="37A3803B" w14:textId="77777777" w:rsidR="001433FD" w:rsidRPr="00DB58B5" w:rsidRDefault="001433FD" w:rsidP="007D3236">
            <w:pPr>
              <w:spacing w:before="120"/>
              <w:jc w:val="center"/>
            </w:pPr>
            <w:r>
              <w:rPr>
                <w:noProof/>
                <w:lang w:eastAsia="fr-CH"/>
              </w:rPr>
              <w:drawing>
                <wp:inline distT="0" distB="0" distL="0" distR="0" wp14:anchorId="48606EDD" wp14:editId="3689ED3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7B36D2"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F2D289" w14:textId="62AD3CC1" w:rsidR="0001207F" w:rsidRDefault="00AB6F24" w:rsidP="00AB6F24">
            <w:pPr>
              <w:spacing w:before="240" w:line="240" w:lineRule="exact"/>
            </w:pPr>
            <w:proofErr w:type="spellStart"/>
            <w:r>
              <w:t>Distr</w:t>
            </w:r>
            <w:proofErr w:type="spellEnd"/>
            <w:r>
              <w:t>. générale</w:t>
            </w:r>
          </w:p>
          <w:p w14:paraId="718386BE" w14:textId="42752373" w:rsidR="00AB6F24" w:rsidRDefault="00AB6F24" w:rsidP="00AB6F24">
            <w:pPr>
              <w:spacing w:line="240" w:lineRule="exact"/>
            </w:pPr>
            <w:r>
              <w:t>1</w:t>
            </w:r>
            <w:r w:rsidR="00C8551C">
              <w:t>6</w:t>
            </w:r>
            <w:r>
              <w:t xml:space="preserve"> mai 2022</w:t>
            </w:r>
          </w:p>
          <w:p w14:paraId="5DD510F8" w14:textId="77777777" w:rsidR="00AB6F24" w:rsidRDefault="00AB6F24" w:rsidP="00AB6F24">
            <w:pPr>
              <w:spacing w:line="240" w:lineRule="exact"/>
            </w:pPr>
          </w:p>
          <w:p w14:paraId="51F8F44D" w14:textId="77777777" w:rsidR="00AB6F24" w:rsidRPr="00DB58B5" w:rsidRDefault="00AB6F24" w:rsidP="00AB6F24">
            <w:pPr>
              <w:spacing w:line="240" w:lineRule="exact"/>
            </w:pPr>
            <w:r>
              <w:t>Original : français</w:t>
            </w:r>
          </w:p>
        </w:tc>
      </w:tr>
    </w:tbl>
    <w:p w14:paraId="47CE174B" w14:textId="77777777" w:rsidR="00564657" w:rsidRDefault="00564657" w:rsidP="00AB6F24">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D6664FE" w14:textId="77777777" w:rsidR="003973E6" w:rsidRDefault="003973E6" w:rsidP="003973E6">
      <w:pPr>
        <w:spacing w:before="120"/>
        <w:rPr>
          <w:b/>
          <w:sz w:val="24"/>
          <w:szCs w:val="24"/>
        </w:rPr>
      </w:pPr>
      <w:r w:rsidRPr="00685843">
        <w:rPr>
          <w:sz w:val="28"/>
          <w:szCs w:val="28"/>
        </w:rPr>
        <w:t>Comité des transports intérieurs</w:t>
      </w:r>
      <w:r w:rsidRPr="00673C2A">
        <w:rPr>
          <w:b/>
          <w:sz w:val="24"/>
          <w:szCs w:val="24"/>
        </w:rPr>
        <w:t xml:space="preserve"> </w:t>
      </w:r>
    </w:p>
    <w:p w14:paraId="3C3D3D97" w14:textId="77777777" w:rsidR="003973E6" w:rsidRPr="00B128F0" w:rsidRDefault="003973E6" w:rsidP="003973E6">
      <w:pPr>
        <w:spacing w:before="120"/>
        <w:rPr>
          <w:b/>
          <w:sz w:val="24"/>
          <w:szCs w:val="24"/>
        </w:rPr>
      </w:pPr>
      <w:r w:rsidRPr="00B128F0">
        <w:rPr>
          <w:b/>
          <w:sz w:val="24"/>
          <w:szCs w:val="24"/>
        </w:rPr>
        <w:t>Groupe de travail des transports de marchandises dangereuses</w:t>
      </w:r>
    </w:p>
    <w:p w14:paraId="1470911E" w14:textId="77777777" w:rsidR="003973E6" w:rsidRDefault="003973E6" w:rsidP="003973E6">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3D7BD569" w14:textId="705E441F" w:rsidR="003973E6" w:rsidRPr="003D48C7" w:rsidRDefault="003A3530" w:rsidP="003973E6">
      <w:pPr>
        <w:spacing w:before="120"/>
        <w:rPr>
          <w:b/>
        </w:rPr>
      </w:pPr>
      <w:r>
        <w:rPr>
          <w:b/>
        </w:rPr>
        <w:t>Quarant</w:t>
      </w:r>
      <w:r w:rsidR="003973E6">
        <w:rPr>
          <w:b/>
        </w:rPr>
        <w:t xml:space="preserve">ième </w:t>
      </w:r>
      <w:r w:rsidR="003973E6" w:rsidRPr="00484AB5">
        <w:rPr>
          <w:b/>
        </w:rPr>
        <w:t>session</w:t>
      </w:r>
    </w:p>
    <w:p w14:paraId="52B6E8BF" w14:textId="48C7DAE0" w:rsidR="003973E6" w:rsidRPr="003D48C7" w:rsidRDefault="003973E6" w:rsidP="003973E6">
      <w:r w:rsidRPr="003D48C7">
        <w:t>Genève, 2</w:t>
      </w:r>
      <w:r w:rsidR="00D67118">
        <w:t>2</w:t>
      </w:r>
      <w:r>
        <w:t>-</w:t>
      </w:r>
      <w:r w:rsidRPr="003D48C7">
        <w:t>2</w:t>
      </w:r>
      <w:r w:rsidR="00D67118">
        <w:t>6</w:t>
      </w:r>
      <w:r w:rsidRPr="003D48C7">
        <w:t xml:space="preserve"> </w:t>
      </w:r>
      <w:r w:rsidR="000D70F9" w:rsidRPr="000D70F9">
        <w:t>août</w:t>
      </w:r>
      <w:r w:rsidRPr="003D48C7">
        <w:t xml:space="preserve"> 202</w:t>
      </w:r>
      <w:r>
        <w:t>2</w:t>
      </w:r>
    </w:p>
    <w:p w14:paraId="4E0BCBCA" w14:textId="6A578F21" w:rsidR="003973E6" w:rsidRDefault="003973E6" w:rsidP="003973E6">
      <w:r w:rsidRPr="00501791">
        <w:t xml:space="preserve">Point </w:t>
      </w:r>
      <w:r w:rsidR="00B07995">
        <w:t>4 b)</w:t>
      </w:r>
      <w:r w:rsidRPr="00501791">
        <w:t xml:space="preserve"> de l’ordre du jour provisoire</w:t>
      </w:r>
    </w:p>
    <w:p w14:paraId="40C9B5E9" w14:textId="24E6942C" w:rsidR="0060578F" w:rsidRPr="00CB6AED" w:rsidRDefault="002E0B8F" w:rsidP="009B549A">
      <w:pPr>
        <w:rPr>
          <w:b/>
          <w:bCs/>
          <w:lang w:val="fr-FR"/>
        </w:rPr>
      </w:pPr>
      <w:r w:rsidRPr="009B549A">
        <w:rPr>
          <w:b/>
          <w:bCs/>
          <w:lang w:val="fr-FR"/>
        </w:rPr>
        <w:t>Propositions</w:t>
      </w:r>
      <w:r w:rsidR="00314E77">
        <w:rPr>
          <w:b/>
          <w:bCs/>
          <w:lang w:val="fr-FR"/>
        </w:rPr>
        <w:t xml:space="preserve"> </w:t>
      </w:r>
      <w:r w:rsidRPr="009B549A">
        <w:rPr>
          <w:b/>
          <w:bCs/>
          <w:lang w:val="fr-FR"/>
        </w:rPr>
        <w:t xml:space="preserve">d’amendements au Règlement annexé à </w:t>
      </w:r>
      <w:r w:rsidR="00336B1B" w:rsidRPr="009B549A">
        <w:rPr>
          <w:b/>
          <w:bCs/>
          <w:lang w:val="fr-FR"/>
        </w:rPr>
        <w:t>l’ADN :</w:t>
      </w:r>
      <w:r w:rsidRPr="002E0B8F">
        <w:rPr>
          <w:b/>
          <w:sz w:val="28"/>
          <w:szCs w:val="28"/>
        </w:rPr>
        <w:t xml:space="preserve"> </w:t>
      </w:r>
      <w:r w:rsidR="00CB6AED">
        <w:rPr>
          <w:b/>
          <w:sz w:val="28"/>
          <w:szCs w:val="28"/>
        </w:rPr>
        <w:br/>
      </w:r>
      <w:r w:rsidRPr="00CB6AED">
        <w:rPr>
          <w:b/>
          <w:bCs/>
          <w:lang w:val="fr-FR"/>
        </w:rPr>
        <w:t>autres propositions</w:t>
      </w:r>
    </w:p>
    <w:p w14:paraId="41B16172" w14:textId="4360FC03" w:rsidR="00A9561B" w:rsidRPr="00EF4367" w:rsidRDefault="007A15B3" w:rsidP="007A15B3">
      <w:pPr>
        <w:pStyle w:val="HChG"/>
        <w:rPr>
          <w:lang w:val="fr-FR"/>
        </w:rPr>
      </w:pPr>
      <w:r>
        <w:rPr>
          <w:lang w:val="fr-FR"/>
        </w:rPr>
        <w:tab/>
      </w:r>
      <w:r>
        <w:rPr>
          <w:lang w:val="fr-FR"/>
        </w:rPr>
        <w:tab/>
      </w:r>
      <w:r w:rsidR="00A9561B" w:rsidRPr="00EF4367">
        <w:rPr>
          <w:lang w:val="fr-FR"/>
        </w:rPr>
        <w:t>Au 1.6.7.2.2, correction des dispositions transitoires relatives au 8.1.2.3</w:t>
      </w:r>
    </w:p>
    <w:p w14:paraId="4CF42B5A" w14:textId="77777777" w:rsidR="00A9561B" w:rsidRPr="00EF4367" w:rsidRDefault="00A9561B" w:rsidP="007A15B3">
      <w:pPr>
        <w:pStyle w:val="H1G"/>
        <w:rPr>
          <w:rFonts w:eastAsia="Calibri"/>
          <w:lang w:val="fr-FR"/>
        </w:rPr>
      </w:pPr>
      <w:r w:rsidRPr="00EF4367">
        <w:rPr>
          <w:rFonts w:eastAsia="Calibri"/>
          <w:lang w:val="fr-FR"/>
        </w:rPr>
        <w:tab/>
      </w:r>
      <w:r w:rsidRPr="00EF4367">
        <w:rPr>
          <w:rFonts w:eastAsia="Calibri"/>
          <w:lang w:val="fr-FR"/>
        </w:rPr>
        <w:tab/>
        <w:t>Communication du Gouvernement de l'Autriche</w:t>
      </w:r>
      <w:r w:rsidRPr="00EF4367">
        <w:rPr>
          <w:rFonts w:eastAsia="Calibri"/>
          <w:lang w:val="fr-FR"/>
        </w:rPr>
        <w:footnoteReference w:customMarkFollows="1" w:id="2"/>
        <w:t>*</w:t>
      </w:r>
      <w:r w:rsidRPr="00EF4367">
        <w:rPr>
          <w:rFonts w:eastAsia="Calibri"/>
          <w:vertAlign w:val="superscript"/>
          <w:lang w:val="fr-FR"/>
        </w:rPr>
        <w:t xml:space="preserve">, </w:t>
      </w:r>
      <w:r w:rsidRPr="00EF4367">
        <w:rPr>
          <w:rFonts w:eastAsia="Calibri"/>
          <w:lang w:val="fr-FR"/>
        </w:rPr>
        <w:footnoteReference w:customMarkFollows="1" w:id="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9561B" w:rsidRPr="00EF4367" w14:paraId="1C4B8661" w14:textId="77777777" w:rsidTr="00975545">
        <w:tc>
          <w:tcPr>
            <w:tcW w:w="8954" w:type="dxa"/>
            <w:tcBorders>
              <w:top w:val="single" w:sz="4" w:space="0" w:color="auto"/>
              <w:left w:val="single" w:sz="4" w:space="0" w:color="auto"/>
              <w:bottom w:val="single" w:sz="4" w:space="0" w:color="auto"/>
              <w:right w:val="single" w:sz="4" w:space="0" w:color="auto"/>
            </w:tcBorders>
            <w:hideMark/>
          </w:tcPr>
          <w:p w14:paraId="4E300CD6" w14:textId="77777777" w:rsidR="00A9561B" w:rsidRPr="00EF4367" w:rsidRDefault="00A9561B" w:rsidP="00975545">
            <w:pPr>
              <w:overflowPunct/>
              <w:autoSpaceDE/>
              <w:adjustRightInd/>
              <w:spacing w:before="240" w:line="360" w:lineRule="auto"/>
              <w:outlineLvl w:val="1"/>
              <w:rPr>
                <w:b/>
                <w:bCs/>
                <w:i/>
                <w:iCs/>
                <w:sz w:val="24"/>
                <w:u w:val="single"/>
                <w:lang w:val="fr-FR"/>
              </w:rPr>
            </w:pPr>
            <w:r w:rsidRPr="00EF4367">
              <w:rPr>
                <w:b/>
                <w:bCs/>
                <w:i/>
                <w:iCs/>
                <w:sz w:val="24"/>
                <w:u w:val="single"/>
                <w:lang w:val="fr-FR"/>
              </w:rPr>
              <w:br w:type="page"/>
              <w:t>Résumé</w:t>
            </w:r>
          </w:p>
          <w:p w14:paraId="24695239" w14:textId="77777777" w:rsidR="00A9561B" w:rsidRPr="00EF4367" w:rsidRDefault="00A9561B" w:rsidP="00975545">
            <w:pPr>
              <w:overflowPunct/>
              <w:autoSpaceDE/>
              <w:adjustRightInd/>
              <w:spacing w:line="360" w:lineRule="auto"/>
              <w:ind w:left="2893" w:hanging="2859"/>
              <w:rPr>
                <w:lang w:val="fr-FR"/>
              </w:rPr>
            </w:pPr>
            <w:r w:rsidRPr="00EF4367">
              <w:rPr>
                <w:b/>
                <w:lang w:val="fr-FR"/>
              </w:rPr>
              <w:t xml:space="preserve">Résumé analytique </w:t>
            </w:r>
            <w:r w:rsidRPr="00EF4367">
              <w:rPr>
                <w:lang w:val="fr-FR"/>
              </w:rPr>
              <w:t>:</w:t>
            </w:r>
            <w:r w:rsidRPr="00EF4367">
              <w:rPr>
                <w:lang w:val="fr-FR"/>
              </w:rPr>
              <w:tab/>
              <w:t>Au 1.6.7.2.2, les dispositions transitoires relatives au 8.1.2.3 comportent une erreur rédactionnelle qu'il convient de corriger.</w:t>
            </w:r>
          </w:p>
          <w:p w14:paraId="77841E6F" w14:textId="77777777" w:rsidR="00A9561B" w:rsidRPr="00EF4367" w:rsidRDefault="00A9561B" w:rsidP="00975545">
            <w:pPr>
              <w:overflowPunct/>
              <w:autoSpaceDE/>
              <w:adjustRightInd/>
              <w:spacing w:line="360" w:lineRule="auto"/>
              <w:ind w:left="2893" w:hanging="2859"/>
              <w:rPr>
                <w:lang w:val="fr-FR"/>
              </w:rPr>
            </w:pPr>
            <w:r w:rsidRPr="00EF4367">
              <w:rPr>
                <w:b/>
                <w:lang w:val="fr-FR"/>
              </w:rPr>
              <w:t>Mesures à prendre :</w:t>
            </w:r>
            <w:r w:rsidRPr="00EF4367">
              <w:rPr>
                <w:b/>
                <w:lang w:val="fr-FR"/>
              </w:rPr>
              <w:tab/>
            </w:r>
            <w:r w:rsidRPr="00EF4367">
              <w:rPr>
                <w:lang w:val="fr-FR"/>
              </w:rPr>
              <w:t>Au 1.6.7.2.2, correction des dispositions transitoires relatives au 8.1.2.3</w:t>
            </w:r>
          </w:p>
          <w:p w14:paraId="22907E57" w14:textId="77777777" w:rsidR="00A9561B" w:rsidRPr="00EF4367" w:rsidRDefault="00A9561B" w:rsidP="00975545">
            <w:pPr>
              <w:overflowPunct/>
              <w:autoSpaceDE/>
              <w:adjustRightInd/>
              <w:spacing w:line="360" w:lineRule="auto"/>
              <w:ind w:left="2893" w:hanging="2859"/>
              <w:rPr>
                <w:lang w:val="fr-FR"/>
              </w:rPr>
            </w:pPr>
            <w:r w:rsidRPr="00EF4367">
              <w:rPr>
                <w:b/>
                <w:lang w:val="fr-FR"/>
              </w:rPr>
              <w:t xml:space="preserve">Documents connexe </w:t>
            </w:r>
            <w:r w:rsidRPr="00EF4367">
              <w:rPr>
                <w:lang w:val="fr-FR"/>
              </w:rPr>
              <w:t>:</w:t>
            </w:r>
            <w:r w:rsidRPr="00EF4367">
              <w:rPr>
                <w:lang w:val="fr-FR"/>
              </w:rPr>
              <w:tab/>
              <w:t>Aucun</w:t>
            </w:r>
          </w:p>
        </w:tc>
      </w:tr>
    </w:tbl>
    <w:p w14:paraId="186F089D" w14:textId="7B2B71A3" w:rsidR="00A9561B" w:rsidRPr="00EF4367" w:rsidRDefault="00A9561B" w:rsidP="007A15B3">
      <w:pPr>
        <w:pStyle w:val="HChG"/>
        <w:rPr>
          <w:rFonts w:eastAsia="Calibri"/>
          <w:lang w:val="fr-FR"/>
        </w:rPr>
      </w:pPr>
      <w:bookmarkStart w:id="1" w:name="_Hlk99444391"/>
      <w:r w:rsidRPr="00EF4367">
        <w:rPr>
          <w:lang w:val="fr-FR"/>
        </w:rPr>
        <w:tab/>
      </w:r>
      <w:r w:rsidRPr="00EF4367">
        <w:rPr>
          <w:lang w:val="fr-FR"/>
        </w:rPr>
        <w:tab/>
        <w:t>Introduction</w:t>
      </w:r>
    </w:p>
    <w:bookmarkEnd w:id="1"/>
    <w:p w14:paraId="76AA2C8C" w14:textId="05579DF0" w:rsidR="00A9561B" w:rsidRPr="00EF4367" w:rsidRDefault="00755E59" w:rsidP="00755E59">
      <w:pPr>
        <w:pStyle w:val="SingleTxtG"/>
        <w:rPr>
          <w:lang w:val="fr-FR"/>
        </w:rPr>
      </w:pPr>
      <w:r>
        <w:rPr>
          <w:lang w:val="fr-FR"/>
        </w:rPr>
        <w:t>1.</w:t>
      </w:r>
      <w:r>
        <w:rPr>
          <w:lang w:val="fr-FR"/>
        </w:rPr>
        <w:tab/>
      </w:r>
      <w:r w:rsidR="00A9561B" w:rsidRPr="00EF4367">
        <w:rPr>
          <w:lang w:val="fr-FR"/>
        </w:rPr>
        <w:t>Au 8.1.2.3, lettre t) est exigé un plan indiquant les limites des zones, sur lequel doivent figurer pour chaque zone l'emplacement des installations et équipements électriques et non électriques destinés à une utilisation dans les zones de danger d'explosion, ainsi que les systèmes de protection autonomes.</w:t>
      </w:r>
    </w:p>
    <w:p w14:paraId="247CCA15" w14:textId="52FC7EE7" w:rsidR="00A9561B" w:rsidRPr="00EF4367" w:rsidRDefault="00755E59" w:rsidP="00755E59">
      <w:pPr>
        <w:pStyle w:val="SingleTxtG"/>
        <w:rPr>
          <w:lang w:val="fr-FR"/>
        </w:rPr>
      </w:pPr>
      <w:r>
        <w:rPr>
          <w:lang w:val="fr-FR"/>
        </w:rPr>
        <w:lastRenderedPageBreak/>
        <w:t>2.</w:t>
      </w:r>
      <w:r>
        <w:rPr>
          <w:lang w:val="fr-FR"/>
        </w:rPr>
        <w:tab/>
      </w:r>
      <w:r w:rsidR="00A9561B" w:rsidRPr="00EF4367">
        <w:rPr>
          <w:lang w:val="fr-FR"/>
        </w:rPr>
        <w:t>Au 8.1.2.3, lettre u) est exigée une liste des installations et équipements mentionnés à la lettre t), ainsi que des systèmes de protection autonomes, avec des renseignements supplémentaires.</w:t>
      </w:r>
    </w:p>
    <w:p w14:paraId="4730CBF7" w14:textId="3FBC0B0F" w:rsidR="00A9561B" w:rsidRPr="00EF4367" w:rsidRDefault="00755E59" w:rsidP="00755E59">
      <w:pPr>
        <w:pStyle w:val="SingleTxtG"/>
        <w:rPr>
          <w:lang w:val="fr-FR"/>
        </w:rPr>
      </w:pPr>
      <w:r>
        <w:rPr>
          <w:lang w:val="fr-FR"/>
        </w:rPr>
        <w:t>3.</w:t>
      </w:r>
      <w:r>
        <w:rPr>
          <w:lang w:val="fr-FR"/>
        </w:rPr>
        <w:tab/>
      </w:r>
      <w:r w:rsidR="00A9561B" w:rsidRPr="00EF4367">
        <w:rPr>
          <w:lang w:val="fr-FR"/>
        </w:rPr>
        <w:t xml:space="preserve">Cependant, le 1.6.7.2.2.2 contient une disposition transitoire relative au 8.1.2.3, lettre u), dans laquelle le contenu de la disposition est décrit comme </w:t>
      </w:r>
      <w:r w:rsidR="00024520" w:rsidRPr="00997656">
        <w:rPr>
          <w:lang w:val="fr-FR"/>
        </w:rPr>
        <w:t>« </w:t>
      </w:r>
      <w:r w:rsidR="00A9561B" w:rsidRPr="00EF4367">
        <w:rPr>
          <w:lang w:val="fr-FR"/>
        </w:rPr>
        <w:t>Documents devant être disponibles à bord, plan avec le classement en zones</w:t>
      </w:r>
      <w:r w:rsidR="0018621F" w:rsidRPr="00997656">
        <w:rPr>
          <w:lang w:val="fr-FR"/>
        </w:rPr>
        <w:t> »</w:t>
      </w:r>
      <w:r w:rsidR="00A9561B" w:rsidRPr="00EF4367">
        <w:rPr>
          <w:lang w:val="fr-FR"/>
        </w:rPr>
        <w:t>. Étant donné que le 8.1.2.3, lettre u), ne prévoit pas de plan avec le classement en zones, il s'agit d'une erreur rédactionnelle. Cette disposition transitoire, qui expire avec le renouvellement du certificat d'agrément après le 31 décembre 2034, ne peut concerner que le 8.1.2.3, lettre t) (plan avec le classement en zones) ou le 8.1.2.3, lettre u) (liste des équipements dans les zones). Étant donné que la liste visée au 8.1.2.3, lettre u) ne peut pas être établie dès lors qu’il n'existe pas de plan avec classement en zones au sens du 8.1.2.3, lettre t), la disposition transitoire applicable plus longtemps ne peut concerner que la liste visée au 8.1.2.3, lettre u). Il conviendrait par conséquent de corriger la mention dans la deuxième colonne.</w:t>
      </w:r>
    </w:p>
    <w:p w14:paraId="360D8BA3" w14:textId="4CB3673C" w:rsidR="00A9561B" w:rsidRPr="00EF4367" w:rsidRDefault="007A15B3" w:rsidP="007A15B3">
      <w:pPr>
        <w:pStyle w:val="HChG"/>
        <w:rPr>
          <w:rFonts w:eastAsia="Calibri"/>
          <w:lang w:val="fr-FR"/>
        </w:rPr>
      </w:pPr>
      <w:bookmarkStart w:id="2" w:name="_Hlk99444452"/>
      <w:r>
        <w:rPr>
          <w:rFonts w:eastAsia="Calibri"/>
          <w:lang w:val="fr-FR"/>
        </w:rPr>
        <w:tab/>
      </w:r>
      <w:r w:rsidR="0029408E">
        <w:rPr>
          <w:rFonts w:eastAsia="Calibri"/>
          <w:lang w:val="fr-FR"/>
        </w:rPr>
        <w:t>I</w:t>
      </w:r>
      <w:r w:rsidR="00A9561B" w:rsidRPr="00EF4367">
        <w:rPr>
          <w:rFonts w:eastAsia="Calibri"/>
          <w:lang w:val="fr-FR"/>
        </w:rPr>
        <w:t>.</w:t>
      </w:r>
      <w:r w:rsidR="00A9561B" w:rsidRPr="00EF4367">
        <w:rPr>
          <w:lang w:val="fr-FR"/>
        </w:rPr>
        <w:tab/>
        <w:t>Proposition</w:t>
      </w:r>
    </w:p>
    <w:bookmarkEnd w:id="2"/>
    <w:p w14:paraId="40B2BBF0" w14:textId="2CA24687" w:rsidR="00A9561B" w:rsidRPr="00EF4367" w:rsidRDefault="004E791B" w:rsidP="007A15B3">
      <w:pPr>
        <w:pStyle w:val="SingleTxtG"/>
        <w:rPr>
          <w:lang w:val="fr-FR"/>
        </w:rPr>
      </w:pPr>
      <w:r>
        <w:rPr>
          <w:lang w:val="fr-FR"/>
        </w:rPr>
        <w:t>4.</w:t>
      </w:r>
      <w:r>
        <w:rPr>
          <w:lang w:val="fr-FR"/>
        </w:rPr>
        <w:tab/>
      </w:r>
      <w:r w:rsidR="00A9561B" w:rsidRPr="00EF4367">
        <w:rPr>
          <w:lang w:val="fr-FR"/>
        </w:rPr>
        <w:t>1.6.7.2.2.2, disposition transitoire relative au 8.1.2.3, lettre u) :</w:t>
      </w:r>
    </w:p>
    <w:p w14:paraId="23E0CA38" w14:textId="0EC21DA5" w:rsidR="00A9561B" w:rsidRPr="00EF4367" w:rsidRDefault="00A9561B" w:rsidP="007A15B3">
      <w:pPr>
        <w:pStyle w:val="SingleTxtG"/>
        <w:rPr>
          <w:lang w:val="fr-FR"/>
        </w:rPr>
      </w:pPr>
      <w:r w:rsidRPr="00EF4367">
        <w:rPr>
          <w:lang w:val="fr-FR"/>
        </w:rPr>
        <w:t xml:space="preserve">Dans la deuxième colonne, </w:t>
      </w:r>
      <w:r w:rsidR="003F198B">
        <w:rPr>
          <w:lang w:val="fr-FR"/>
        </w:rPr>
        <w:t>« </w:t>
      </w:r>
      <w:r w:rsidR="00B06531">
        <w:rPr>
          <w:lang w:val="fr-FR"/>
        </w:rPr>
        <w:t>P</w:t>
      </w:r>
      <w:r w:rsidRPr="00EF4367">
        <w:rPr>
          <w:lang w:val="fr-FR"/>
        </w:rPr>
        <w:t>lan avec le classement en zones</w:t>
      </w:r>
      <w:r w:rsidR="003F198B">
        <w:rPr>
          <w:lang w:val="fr-FR"/>
        </w:rPr>
        <w:t> »</w:t>
      </w:r>
      <w:r w:rsidRPr="00EF4367">
        <w:rPr>
          <w:lang w:val="fr-FR"/>
        </w:rPr>
        <w:t xml:space="preserve"> est remplacé par </w:t>
      </w:r>
      <w:r w:rsidR="003F198B">
        <w:rPr>
          <w:lang w:val="fr-FR"/>
        </w:rPr>
        <w:t>« </w:t>
      </w:r>
      <w:r w:rsidR="00895FDB">
        <w:rPr>
          <w:lang w:val="fr-FR"/>
        </w:rPr>
        <w:t>L</w:t>
      </w:r>
      <w:r w:rsidRPr="00EF4367">
        <w:rPr>
          <w:lang w:val="fr-FR"/>
        </w:rPr>
        <w:t>iste des installations et équipements visés à la lettre t) ainsi que des systèmes de protection autonomes</w:t>
      </w:r>
      <w:r w:rsidR="003F198B">
        <w:rPr>
          <w:lang w:val="fr-FR"/>
        </w:rPr>
        <w:t> »</w:t>
      </w:r>
      <w:r w:rsidRPr="00EF4367">
        <w:rPr>
          <w:lang w:val="fr-FR"/>
        </w:rPr>
        <w:t>.</w:t>
      </w:r>
    </w:p>
    <w:p w14:paraId="6CB1BE7F" w14:textId="198C4DBA" w:rsidR="00A9561B" w:rsidRPr="00EF4367" w:rsidRDefault="007E39BD" w:rsidP="007E39BD">
      <w:pPr>
        <w:pStyle w:val="HChG"/>
        <w:rPr>
          <w:rFonts w:eastAsia="Calibri"/>
          <w:lang w:val="fr-FR"/>
        </w:rPr>
      </w:pPr>
      <w:r>
        <w:rPr>
          <w:rFonts w:eastAsia="Calibri"/>
          <w:lang w:val="fr-FR"/>
        </w:rPr>
        <w:tab/>
      </w:r>
      <w:r w:rsidR="00A9561B" w:rsidRPr="00EF4367">
        <w:rPr>
          <w:rFonts w:eastAsia="Calibri"/>
          <w:lang w:val="fr-FR"/>
        </w:rPr>
        <w:t>I</w:t>
      </w:r>
      <w:r w:rsidR="0029408E">
        <w:rPr>
          <w:rFonts w:eastAsia="Calibri"/>
          <w:lang w:val="fr-FR"/>
        </w:rPr>
        <w:t>I</w:t>
      </w:r>
      <w:r w:rsidR="00A9561B" w:rsidRPr="00EF4367">
        <w:rPr>
          <w:rFonts w:eastAsia="Calibri"/>
          <w:lang w:val="fr-FR"/>
        </w:rPr>
        <w:t>.</w:t>
      </w:r>
      <w:r w:rsidR="00A9561B" w:rsidRPr="00EF4367">
        <w:rPr>
          <w:lang w:val="fr-FR"/>
        </w:rPr>
        <w:tab/>
      </w:r>
      <w:r w:rsidR="008E2910">
        <w:rPr>
          <w:lang w:val="fr-FR"/>
        </w:rPr>
        <w:t>Justification</w:t>
      </w:r>
    </w:p>
    <w:p w14:paraId="79E60F50" w14:textId="46893AA8" w:rsidR="00A9561B" w:rsidRPr="00E15DCC" w:rsidRDefault="004E791B" w:rsidP="00E15DCC">
      <w:pPr>
        <w:pStyle w:val="SingleTxtG"/>
      </w:pPr>
      <w:r w:rsidRPr="00E15DCC">
        <w:t>5.</w:t>
      </w:r>
      <w:r w:rsidRPr="00E15DCC">
        <w:tab/>
      </w:r>
      <w:r w:rsidR="00A9561B" w:rsidRPr="00E15DCC">
        <w:t>Cette correction rédactionnelle est nécessaire afin de supprimer une contradiction.</w:t>
      </w:r>
    </w:p>
    <w:p w14:paraId="66FDC300" w14:textId="4B4E861E" w:rsidR="00A9561B" w:rsidRDefault="00DF4782" w:rsidP="00E15DCC">
      <w:pPr>
        <w:pStyle w:val="SingleTxtG"/>
      </w:pPr>
      <w:r w:rsidRPr="00E15DCC">
        <w:t>6.</w:t>
      </w:r>
      <w:r w:rsidRPr="00E15DCC">
        <w:tab/>
      </w:r>
      <w:r w:rsidR="00A9561B" w:rsidRPr="00E15DCC">
        <w:t>Cette correction rédactionnelle est sans incidence sur la sécurité, est facile à mettre en œuvre et ne nécessite pas de délai transitoire.</w:t>
      </w:r>
    </w:p>
    <w:p w14:paraId="32DB7C0F" w14:textId="29331E66" w:rsidR="00E15DCC" w:rsidRPr="00E15DCC" w:rsidRDefault="00E15DCC" w:rsidP="00E15DCC">
      <w:pPr>
        <w:spacing w:before="240"/>
        <w:jc w:val="center"/>
        <w:rPr>
          <w:u w:val="single"/>
        </w:rPr>
      </w:pPr>
      <w:r>
        <w:rPr>
          <w:u w:val="single"/>
        </w:rPr>
        <w:tab/>
      </w:r>
      <w:r>
        <w:rPr>
          <w:u w:val="single"/>
        </w:rPr>
        <w:tab/>
      </w:r>
      <w:r>
        <w:rPr>
          <w:u w:val="single"/>
        </w:rPr>
        <w:tab/>
      </w:r>
    </w:p>
    <w:sectPr w:rsidR="00E15DCC" w:rsidRPr="00E15DCC" w:rsidSect="00AB6F2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C79E" w14:textId="77777777" w:rsidR="00F54D74" w:rsidRDefault="00F54D74" w:rsidP="00F95C08">
      <w:pPr>
        <w:spacing w:line="240" w:lineRule="auto"/>
      </w:pPr>
    </w:p>
  </w:endnote>
  <w:endnote w:type="continuationSeparator" w:id="0">
    <w:p w14:paraId="71E5C162" w14:textId="77777777" w:rsidR="00F54D74" w:rsidRPr="00AC3823" w:rsidRDefault="00F54D74" w:rsidP="00AC3823">
      <w:pPr>
        <w:pStyle w:val="Pieddepage"/>
      </w:pPr>
    </w:p>
  </w:endnote>
  <w:endnote w:type="continuationNotice" w:id="1">
    <w:p w14:paraId="17EE3C70" w14:textId="77777777" w:rsidR="00F54D74" w:rsidRDefault="00F54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AC89" w14:textId="77777777" w:rsidR="00AB6F24" w:rsidRPr="00AB6F24" w:rsidRDefault="00AB6F24" w:rsidP="00AB6F24">
    <w:pPr>
      <w:pStyle w:val="Pieddepage"/>
      <w:tabs>
        <w:tab w:val="right" w:pos="9638"/>
      </w:tabs>
      <w:rPr>
        <w:sz w:val="18"/>
      </w:rPr>
    </w:pPr>
    <w:r w:rsidRPr="00AB6F24">
      <w:rPr>
        <w:b/>
        <w:sz w:val="18"/>
      </w:rPr>
      <w:fldChar w:fldCharType="begin"/>
    </w:r>
    <w:r w:rsidRPr="00AB6F24">
      <w:rPr>
        <w:b/>
        <w:sz w:val="18"/>
      </w:rPr>
      <w:instrText xml:space="preserve"> PAGE  \* MERGEFORMAT </w:instrText>
    </w:r>
    <w:r w:rsidRPr="00AB6F24">
      <w:rPr>
        <w:b/>
        <w:sz w:val="18"/>
      </w:rPr>
      <w:fldChar w:fldCharType="separate"/>
    </w:r>
    <w:r w:rsidRPr="00AB6F24">
      <w:rPr>
        <w:b/>
        <w:noProof/>
        <w:sz w:val="18"/>
      </w:rPr>
      <w:t>2</w:t>
    </w:r>
    <w:r w:rsidRPr="00AB6F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0F5" w14:textId="77777777" w:rsidR="00AB6F24" w:rsidRPr="00AB6F24" w:rsidRDefault="00AB6F24" w:rsidP="00AB6F24">
    <w:pPr>
      <w:pStyle w:val="Pieddepage"/>
      <w:tabs>
        <w:tab w:val="right" w:pos="9638"/>
      </w:tabs>
      <w:rPr>
        <w:b/>
        <w:sz w:val="18"/>
      </w:rPr>
    </w:pPr>
    <w:r>
      <w:tab/>
    </w:r>
    <w:r w:rsidRPr="00AB6F24">
      <w:rPr>
        <w:b/>
        <w:sz w:val="18"/>
      </w:rPr>
      <w:fldChar w:fldCharType="begin"/>
    </w:r>
    <w:r w:rsidRPr="00AB6F24">
      <w:rPr>
        <w:b/>
        <w:sz w:val="18"/>
      </w:rPr>
      <w:instrText xml:space="preserve"> PAGE  \* MERGEFORMAT </w:instrText>
    </w:r>
    <w:r w:rsidRPr="00AB6F24">
      <w:rPr>
        <w:b/>
        <w:sz w:val="18"/>
      </w:rPr>
      <w:fldChar w:fldCharType="separate"/>
    </w:r>
    <w:r w:rsidRPr="00AB6F24">
      <w:rPr>
        <w:b/>
        <w:noProof/>
        <w:sz w:val="18"/>
      </w:rPr>
      <w:t>3</w:t>
    </w:r>
    <w:r w:rsidRPr="00AB6F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916" w14:textId="5F36811D" w:rsidR="000D3EE9" w:rsidRPr="00F94C59" w:rsidRDefault="00F94C59" w:rsidP="00F94C59">
    <w:pPr>
      <w:pStyle w:val="Pieddepage"/>
      <w:tabs>
        <w:tab w:val="left" w:pos="6520"/>
        <w:tab w:val="right" w:pos="9638"/>
      </w:tabs>
      <w:spacing w:before="120"/>
      <w:rPr>
        <w:sz w:val="20"/>
      </w:rPr>
    </w:pPr>
    <w:r>
      <w:rPr>
        <w:sz w:val="20"/>
      </w:rPr>
      <w:t>GE.22-07235  (F)</w:t>
    </w:r>
    <w:bookmarkStart w:id="3" w:name="_GoBack"/>
    <w:bookmarkEnd w:id="3"/>
    <w:r>
      <w:rPr>
        <w:sz w:val="20"/>
      </w:rPr>
      <w:tab/>
    </w:r>
    <w:r w:rsidRPr="00F94C59">
      <w:rPr>
        <w:noProof/>
        <w:sz w:val="20"/>
        <w:lang w:eastAsia="fr-CH"/>
      </w:rPr>
      <w:drawing>
        <wp:inline distT="0" distB="0" distL="0" distR="0" wp14:anchorId="48A618CD" wp14:editId="2712415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7C196D5" wp14:editId="708A1571">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B05E" w14:textId="77777777" w:rsidR="00F54D74" w:rsidRPr="00AC3823" w:rsidRDefault="00F54D74" w:rsidP="00AC3823">
      <w:pPr>
        <w:pStyle w:val="Pieddepage"/>
        <w:tabs>
          <w:tab w:val="right" w:pos="2155"/>
        </w:tabs>
        <w:spacing w:after="80" w:line="240" w:lineRule="atLeast"/>
        <w:ind w:left="680"/>
        <w:rPr>
          <w:u w:val="single"/>
        </w:rPr>
      </w:pPr>
      <w:r>
        <w:rPr>
          <w:u w:val="single"/>
        </w:rPr>
        <w:tab/>
      </w:r>
    </w:p>
  </w:footnote>
  <w:footnote w:type="continuationSeparator" w:id="0">
    <w:p w14:paraId="315A1EEA" w14:textId="77777777" w:rsidR="00F54D74" w:rsidRPr="00AC3823" w:rsidRDefault="00F54D74" w:rsidP="00AC3823">
      <w:pPr>
        <w:pStyle w:val="Pieddepage"/>
        <w:tabs>
          <w:tab w:val="right" w:pos="2155"/>
        </w:tabs>
        <w:spacing w:after="80" w:line="240" w:lineRule="atLeast"/>
        <w:ind w:left="680"/>
        <w:rPr>
          <w:u w:val="single"/>
        </w:rPr>
      </w:pPr>
      <w:r>
        <w:rPr>
          <w:u w:val="single"/>
        </w:rPr>
        <w:tab/>
      </w:r>
    </w:p>
  </w:footnote>
  <w:footnote w:type="continuationNotice" w:id="1">
    <w:p w14:paraId="4152F0DA" w14:textId="77777777" w:rsidR="00F54D74" w:rsidRPr="00AC3823" w:rsidRDefault="00F54D74">
      <w:pPr>
        <w:spacing w:line="240" w:lineRule="auto"/>
        <w:rPr>
          <w:sz w:val="2"/>
          <w:szCs w:val="2"/>
        </w:rPr>
      </w:pPr>
    </w:p>
  </w:footnote>
  <w:footnote w:id="2">
    <w:p w14:paraId="0F8CDCDE" w14:textId="48A28722" w:rsidR="00A9561B" w:rsidRPr="00EF4367" w:rsidRDefault="00A9561B" w:rsidP="00A9561B">
      <w:pPr>
        <w:pStyle w:val="Notedebasdepage"/>
        <w:rPr>
          <w:sz w:val="16"/>
          <w:szCs w:val="16"/>
          <w:lang w:val="fr-FR"/>
        </w:rPr>
      </w:pPr>
      <w:r w:rsidRPr="00F04107">
        <w:rPr>
          <w:rStyle w:val="Appelnotedebasdep"/>
          <w:sz w:val="24"/>
          <w:szCs w:val="24"/>
          <w:lang w:val="fr-FR"/>
        </w:rPr>
        <w:tab/>
        <w:t>*</w:t>
      </w:r>
      <w:r w:rsidRPr="00EF4367">
        <w:rPr>
          <w:rStyle w:val="Appelnotedebasdep"/>
          <w:sz w:val="20"/>
          <w:lang w:val="fr-FR"/>
        </w:rPr>
        <w:tab/>
      </w:r>
      <w:r w:rsidRPr="00EF4367">
        <w:rPr>
          <w:sz w:val="16"/>
          <w:szCs w:val="16"/>
          <w:lang w:val="fr-FR"/>
        </w:rPr>
        <w:t>Diffusée en langue allemande par la Commission centrale pour la navigation du Rhin sous la cote CCNR-ZKR/ADN/WP.15/AC.2/2022/</w:t>
      </w:r>
      <w:r w:rsidR="007A15B3">
        <w:rPr>
          <w:sz w:val="16"/>
          <w:szCs w:val="16"/>
          <w:lang w:val="fr-FR"/>
        </w:rPr>
        <w:t>26</w:t>
      </w:r>
    </w:p>
  </w:footnote>
  <w:footnote w:id="3">
    <w:p w14:paraId="2A01F330" w14:textId="21347388" w:rsidR="00A9561B" w:rsidRPr="00EF4367" w:rsidRDefault="00A9561B" w:rsidP="00A9561B">
      <w:pPr>
        <w:pStyle w:val="Notedebasdepage"/>
        <w:rPr>
          <w:sz w:val="16"/>
          <w:szCs w:val="16"/>
          <w:lang w:val="fr-FR"/>
        </w:rPr>
      </w:pPr>
      <w:r w:rsidRPr="00F04107">
        <w:rPr>
          <w:rStyle w:val="Appelnotedebasdep"/>
          <w:sz w:val="24"/>
          <w:szCs w:val="24"/>
          <w:lang w:val="fr-FR"/>
        </w:rPr>
        <w:tab/>
        <w:t>**</w:t>
      </w:r>
      <w:r w:rsidRPr="00EF4367">
        <w:rPr>
          <w:rStyle w:val="Appelnotedebasdep"/>
          <w:sz w:val="20"/>
          <w:lang w:val="fr-FR"/>
        </w:rPr>
        <w:tab/>
      </w:r>
      <w:r w:rsidR="0012715F" w:rsidRPr="0012715F">
        <w:rPr>
          <w:sz w:val="16"/>
          <w:szCs w:val="16"/>
          <w:lang w:val="fr-FR"/>
        </w:rP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B125" w14:textId="0C2438AD" w:rsidR="00AB6F24" w:rsidRPr="00AB6F24" w:rsidRDefault="00F54D74">
    <w:pPr>
      <w:pStyle w:val="En-tte"/>
    </w:pPr>
    <w:fldSimple w:instr=" TITLE  \* MERGEFORMAT ">
      <w:r w:rsidR="00F64243">
        <w:t>ECE/TRANS/WP.15/AC.2/2022/26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23B0" w14:textId="43024A4E" w:rsidR="00AB6F24" w:rsidRPr="00AB6F24" w:rsidRDefault="00F54D74" w:rsidP="00AB6F24">
    <w:pPr>
      <w:pStyle w:val="En-tte"/>
      <w:jc w:val="right"/>
    </w:pPr>
    <w:fldSimple w:instr=" TITLE  \* MERGEFORMAT ">
      <w:r w:rsidR="00F64243">
        <w:t>ECE/TRANS/WP.15/AC.2/2022/26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7E5B35"/>
    <w:multiLevelType w:val="hybridMultilevel"/>
    <w:tmpl w:val="657E1A74"/>
    <w:lvl w:ilvl="0" w:tplc="DE54EB02">
      <w:start w:val="1"/>
      <w:numFmt w:val="decimal"/>
      <w:lvlText w:val="%1."/>
      <w:lvlJc w:val="left"/>
      <w:pPr>
        <w:ind w:left="7927" w:hanging="555"/>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4"/>
    <w:rsid w:val="0001207F"/>
    <w:rsid w:val="00017F94"/>
    <w:rsid w:val="00023842"/>
    <w:rsid w:val="00024520"/>
    <w:rsid w:val="000334F9"/>
    <w:rsid w:val="0007796D"/>
    <w:rsid w:val="000942EE"/>
    <w:rsid w:val="000A52BF"/>
    <w:rsid w:val="000B7790"/>
    <w:rsid w:val="000D3EE9"/>
    <w:rsid w:val="000D62F3"/>
    <w:rsid w:val="000D70F9"/>
    <w:rsid w:val="00111F2F"/>
    <w:rsid w:val="0012715F"/>
    <w:rsid w:val="001433FD"/>
    <w:rsid w:val="0014365E"/>
    <w:rsid w:val="001541D3"/>
    <w:rsid w:val="00176178"/>
    <w:rsid w:val="0018621F"/>
    <w:rsid w:val="001A064B"/>
    <w:rsid w:val="001D400F"/>
    <w:rsid w:val="001F525A"/>
    <w:rsid w:val="00223272"/>
    <w:rsid w:val="00240333"/>
    <w:rsid w:val="00246ABE"/>
    <w:rsid w:val="0024779E"/>
    <w:rsid w:val="002832AC"/>
    <w:rsid w:val="002834A0"/>
    <w:rsid w:val="0029408E"/>
    <w:rsid w:val="002D7C93"/>
    <w:rsid w:val="002E0B8F"/>
    <w:rsid w:val="00314E77"/>
    <w:rsid w:val="00336B1B"/>
    <w:rsid w:val="00343829"/>
    <w:rsid w:val="0037241C"/>
    <w:rsid w:val="003973E6"/>
    <w:rsid w:val="003A3530"/>
    <w:rsid w:val="003F198B"/>
    <w:rsid w:val="00441C3B"/>
    <w:rsid w:val="00446B0A"/>
    <w:rsid w:val="00446FE5"/>
    <w:rsid w:val="00452396"/>
    <w:rsid w:val="0048190C"/>
    <w:rsid w:val="004E468C"/>
    <w:rsid w:val="004E791B"/>
    <w:rsid w:val="004F2920"/>
    <w:rsid w:val="005316B0"/>
    <w:rsid w:val="005505B7"/>
    <w:rsid w:val="00564657"/>
    <w:rsid w:val="00573BE5"/>
    <w:rsid w:val="00586ED3"/>
    <w:rsid w:val="00596AA9"/>
    <w:rsid w:val="0060578F"/>
    <w:rsid w:val="00644C63"/>
    <w:rsid w:val="006E2F73"/>
    <w:rsid w:val="00703D0F"/>
    <w:rsid w:val="00706363"/>
    <w:rsid w:val="0071601D"/>
    <w:rsid w:val="00755E59"/>
    <w:rsid w:val="007A15B3"/>
    <w:rsid w:val="007A62E6"/>
    <w:rsid w:val="007E39BD"/>
    <w:rsid w:val="0080684C"/>
    <w:rsid w:val="008204DA"/>
    <w:rsid w:val="0083123A"/>
    <w:rsid w:val="00871C75"/>
    <w:rsid w:val="008767E8"/>
    <w:rsid w:val="008776DC"/>
    <w:rsid w:val="00895FDB"/>
    <w:rsid w:val="008C07CD"/>
    <w:rsid w:val="008E2910"/>
    <w:rsid w:val="00901C1C"/>
    <w:rsid w:val="00914272"/>
    <w:rsid w:val="00915979"/>
    <w:rsid w:val="00916BAC"/>
    <w:rsid w:val="009705C8"/>
    <w:rsid w:val="009B549A"/>
    <w:rsid w:val="009C0DDC"/>
    <w:rsid w:val="009C1CF4"/>
    <w:rsid w:val="009E534F"/>
    <w:rsid w:val="009F02C9"/>
    <w:rsid w:val="00A30353"/>
    <w:rsid w:val="00A62D91"/>
    <w:rsid w:val="00A90D54"/>
    <w:rsid w:val="00A9561B"/>
    <w:rsid w:val="00AA113A"/>
    <w:rsid w:val="00AB6F24"/>
    <w:rsid w:val="00AC3823"/>
    <w:rsid w:val="00AE323C"/>
    <w:rsid w:val="00B00181"/>
    <w:rsid w:val="00B00B0D"/>
    <w:rsid w:val="00B06531"/>
    <w:rsid w:val="00B07995"/>
    <w:rsid w:val="00B07F65"/>
    <w:rsid w:val="00B30069"/>
    <w:rsid w:val="00B41F10"/>
    <w:rsid w:val="00B50E25"/>
    <w:rsid w:val="00B64918"/>
    <w:rsid w:val="00B765F7"/>
    <w:rsid w:val="00BA0CA9"/>
    <w:rsid w:val="00C02897"/>
    <w:rsid w:val="00C22560"/>
    <w:rsid w:val="00C7616F"/>
    <w:rsid w:val="00C8551C"/>
    <w:rsid w:val="00CB16B5"/>
    <w:rsid w:val="00CB6AED"/>
    <w:rsid w:val="00CE0608"/>
    <w:rsid w:val="00D3439C"/>
    <w:rsid w:val="00D44CF3"/>
    <w:rsid w:val="00D67118"/>
    <w:rsid w:val="00D70306"/>
    <w:rsid w:val="00DA6C5E"/>
    <w:rsid w:val="00DB1831"/>
    <w:rsid w:val="00DD3BFD"/>
    <w:rsid w:val="00DF431C"/>
    <w:rsid w:val="00DF4782"/>
    <w:rsid w:val="00DF6678"/>
    <w:rsid w:val="00E15DCC"/>
    <w:rsid w:val="00E939CE"/>
    <w:rsid w:val="00EF2E22"/>
    <w:rsid w:val="00F04107"/>
    <w:rsid w:val="00F0592C"/>
    <w:rsid w:val="00F43289"/>
    <w:rsid w:val="00F54D74"/>
    <w:rsid w:val="00F64243"/>
    <w:rsid w:val="00F660DF"/>
    <w:rsid w:val="00F94C5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EB70"/>
  <w15:docId w15:val="{FC593939-6CFB-4593-88FE-68D179C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A9561B"/>
    <w:pPr>
      <w:widowControl w:val="0"/>
      <w:suppressAutoHyphens w:val="0"/>
      <w:kinsoku/>
      <w:snapToGrid/>
      <w:spacing w:line="240" w:lineRule="auto"/>
      <w:ind w:left="720" w:hanging="1134"/>
      <w:contextualSpacing/>
      <w:jc w:val="both"/>
      <w:textAlignment w:val="baseline"/>
    </w:pPr>
    <w:rPr>
      <w:lang w:val="de-DE" w:eastAsia="fr-FR"/>
    </w:rPr>
  </w:style>
  <w:style w:type="character" w:styleId="Marquedecommentaire">
    <w:name w:val="annotation reference"/>
    <w:basedOn w:val="Policepardfaut"/>
    <w:uiPriority w:val="99"/>
    <w:semiHidden/>
    <w:unhideWhenUsed/>
    <w:rsid w:val="00246ABE"/>
    <w:rPr>
      <w:sz w:val="16"/>
      <w:szCs w:val="16"/>
    </w:rPr>
  </w:style>
  <w:style w:type="paragraph" w:styleId="Commentaire">
    <w:name w:val="annotation text"/>
    <w:basedOn w:val="Normal"/>
    <w:link w:val="CommentaireCar"/>
    <w:uiPriority w:val="99"/>
    <w:semiHidden/>
    <w:unhideWhenUsed/>
    <w:rsid w:val="00246ABE"/>
    <w:pPr>
      <w:spacing w:line="240" w:lineRule="auto"/>
    </w:pPr>
  </w:style>
  <w:style w:type="character" w:customStyle="1" w:styleId="CommentaireCar">
    <w:name w:val="Commentaire Car"/>
    <w:basedOn w:val="Policepardfaut"/>
    <w:link w:val="Commentaire"/>
    <w:uiPriority w:val="99"/>
    <w:semiHidden/>
    <w:rsid w:val="00246ABE"/>
  </w:style>
  <w:style w:type="paragraph" w:styleId="Objetducommentaire">
    <w:name w:val="annotation subject"/>
    <w:basedOn w:val="Commentaire"/>
    <w:next w:val="Commentaire"/>
    <w:link w:val="ObjetducommentaireCar"/>
    <w:uiPriority w:val="99"/>
    <w:semiHidden/>
    <w:unhideWhenUsed/>
    <w:rsid w:val="00246ABE"/>
    <w:rPr>
      <w:b/>
      <w:bCs/>
    </w:rPr>
  </w:style>
  <w:style w:type="character" w:customStyle="1" w:styleId="ObjetducommentaireCar">
    <w:name w:val="Objet du commentaire Car"/>
    <w:basedOn w:val="CommentaireCar"/>
    <w:link w:val="Objetducommentaire"/>
    <w:uiPriority w:val="99"/>
    <w:semiHidden/>
    <w:rsid w:val="00246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278E5-6197-4FAD-A259-FC9CBFD307FD}">
  <ds:schemaRefs>
    <ds:schemaRef ds:uri="http://schemas.microsoft.com/sharepoint/v3/contenttype/forms"/>
  </ds:schemaRefs>
</ds:datastoreItem>
</file>

<file path=customXml/itemProps2.xml><?xml version="1.0" encoding="utf-8"?>
<ds:datastoreItem xmlns:ds="http://schemas.openxmlformats.org/officeDocument/2006/customXml" ds:itemID="{B3E197ED-BA37-47AB-8643-B777A772693C}">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CB591F6E-E9BB-49F0-AA3E-54E9043CDF65}"/>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2624</Characters>
  <Application>Microsoft Office Word</Application>
  <DocSecurity>0</DocSecurity>
  <Lines>59</Lines>
  <Paragraphs>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ECE/TRANS/WP.15/AC.2/2022/26</dc:title>
  <dc:subject>FINAL</dc:subject>
  <dc:creator>ECE_ADN_61</dc:creator>
  <cp:keywords/>
  <dc:description/>
  <cp:lastModifiedBy>Nathalie Vittoz</cp:lastModifiedBy>
  <cp:revision>2</cp:revision>
  <cp:lastPrinted>2022-05-16T09:56:00Z</cp:lastPrinted>
  <dcterms:created xsi:type="dcterms:W3CDTF">2022-05-16T13:34:00Z</dcterms:created>
  <dcterms:modified xsi:type="dcterms:W3CDTF">2022-05-16T13:34:00Z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