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B383B3A" w14:textId="77777777" w:rsidTr="00B20551">
        <w:trPr>
          <w:cantSplit/>
          <w:trHeight w:hRule="exact" w:val="851"/>
        </w:trPr>
        <w:tc>
          <w:tcPr>
            <w:tcW w:w="1276" w:type="dxa"/>
            <w:tcBorders>
              <w:bottom w:val="single" w:sz="4" w:space="0" w:color="auto"/>
            </w:tcBorders>
            <w:vAlign w:val="bottom"/>
          </w:tcPr>
          <w:p w14:paraId="1B0B25C5" w14:textId="77777777" w:rsidR="009E6CB7" w:rsidRDefault="009E6CB7" w:rsidP="00B20551">
            <w:pPr>
              <w:spacing w:after="80"/>
            </w:pPr>
          </w:p>
        </w:tc>
        <w:tc>
          <w:tcPr>
            <w:tcW w:w="2268" w:type="dxa"/>
            <w:tcBorders>
              <w:bottom w:val="single" w:sz="4" w:space="0" w:color="auto"/>
            </w:tcBorders>
            <w:vAlign w:val="bottom"/>
          </w:tcPr>
          <w:p w14:paraId="15B4C39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2C06D91" w14:textId="62C057CA" w:rsidR="009E6CB7" w:rsidRPr="00D47EEA" w:rsidRDefault="005D5ED9" w:rsidP="005D5ED9">
            <w:pPr>
              <w:jc w:val="right"/>
            </w:pPr>
            <w:r w:rsidRPr="005D5ED9">
              <w:rPr>
                <w:sz w:val="40"/>
              </w:rPr>
              <w:t>ECE</w:t>
            </w:r>
            <w:r>
              <w:t>/TRANS/WP.15/AC.1/2022/30</w:t>
            </w:r>
          </w:p>
        </w:tc>
      </w:tr>
      <w:tr w:rsidR="009E6CB7" w14:paraId="22FB87FE" w14:textId="77777777" w:rsidTr="00B20551">
        <w:trPr>
          <w:cantSplit/>
          <w:trHeight w:hRule="exact" w:val="2835"/>
        </w:trPr>
        <w:tc>
          <w:tcPr>
            <w:tcW w:w="1276" w:type="dxa"/>
            <w:tcBorders>
              <w:top w:val="single" w:sz="4" w:space="0" w:color="auto"/>
              <w:bottom w:val="single" w:sz="12" w:space="0" w:color="auto"/>
            </w:tcBorders>
          </w:tcPr>
          <w:p w14:paraId="7744FAF5" w14:textId="77777777" w:rsidR="009E6CB7" w:rsidRDefault="00686A48" w:rsidP="00B20551">
            <w:pPr>
              <w:spacing w:before="120"/>
            </w:pPr>
            <w:r>
              <w:rPr>
                <w:noProof/>
                <w:lang w:val="fr-CH" w:eastAsia="fr-CH"/>
              </w:rPr>
              <w:drawing>
                <wp:inline distT="0" distB="0" distL="0" distR="0" wp14:anchorId="6AB9D624" wp14:editId="765915F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5C6F8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D0EC311" w14:textId="77777777" w:rsidR="009E6CB7" w:rsidRDefault="005D5ED9" w:rsidP="005D5ED9">
            <w:pPr>
              <w:spacing w:before="240" w:line="240" w:lineRule="exact"/>
            </w:pPr>
            <w:r>
              <w:t>Distr.: General</w:t>
            </w:r>
          </w:p>
          <w:p w14:paraId="4E2F0508" w14:textId="17A4B6F9" w:rsidR="005D5ED9" w:rsidRDefault="00786C5C" w:rsidP="005D5ED9">
            <w:pPr>
              <w:spacing w:line="240" w:lineRule="exact"/>
            </w:pPr>
            <w:r>
              <w:t>21</w:t>
            </w:r>
            <w:r w:rsidR="005D5ED9">
              <w:t xml:space="preserve"> June 2022</w:t>
            </w:r>
          </w:p>
          <w:p w14:paraId="5A5CD1E9" w14:textId="77777777" w:rsidR="005D5ED9" w:rsidRDefault="005D5ED9" w:rsidP="005D5ED9">
            <w:pPr>
              <w:spacing w:line="240" w:lineRule="exact"/>
            </w:pPr>
          </w:p>
          <w:p w14:paraId="712E9448" w14:textId="35EDBA07" w:rsidR="005D5ED9" w:rsidRDefault="005D5ED9" w:rsidP="005D5ED9">
            <w:pPr>
              <w:spacing w:line="240" w:lineRule="exact"/>
            </w:pPr>
            <w:r>
              <w:t>Original: English</w:t>
            </w:r>
          </w:p>
        </w:tc>
      </w:tr>
    </w:tbl>
    <w:p w14:paraId="1EE4F73B" w14:textId="77777777" w:rsidR="007B573C" w:rsidRDefault="007B573C" w:rsidP="007B573C">
      <w:pPr>
        <w:spacing w:before="120"/>
        <w:rPr>
          <w:b/>
          <w:sz w:val="28"/>
          <w:szCs w:val="28"/>
        </w:rPr>
      </w:pPr>
      <w:r>
        <w:rPr>
          <w:b/>
          <w:sz w:val="28"/>
          <w:szCs w:val="28"/>
        </w:rPr>
        <w:t>Economic Commission for Europe</w:t>
      </w:r>
    </w:p>
    <w:p w14:paraId="50ED642E" w14:textId="77777777" w:rsidR="007B573C" w:rsidRDefault="007B573C" w:rsidP="007B573C">
      <w:pPr>
        <w:spacing w:before="120"/>
        <w:rPr>
          <w:sz w:val="28"/>
          <w:szCs w:val="28"/>
        </w:rPr>
      </w:pPr>
      <w:r>
        <w:rPr>
          <w:sz w:val="28"/>
          <w:szCs w:val="28"/>
        </w:rPr>
        <w:t>Inland Transport Committee</w:t>
      </w:r>
    </w:p>
    <w:p w14:paraId="3E291912" w14:textId="77777777" w:rsidR="007B573C" w:rsidRDefault="007B573C" w:rsidP="007B573C">
      <w:pPr>
        <w:spacing w:before="120"/>
        <w:rPr>
          <w:b/>
          <w:sz w:val="24"/>
          <w:szCs w:val="24"/>
        </w:rPr>
      </w:pPr>
      <w:r>
        <w:rPr>
          <w:b/>
          <w:sz w:val="24"/>
          <w:szCs w:val="24"/>
        </w:rPr>
        <w:t>Working Party on the Transport of Dangerous Goods</w:t>
      </w:r>
    </w:p>
    <w:p w14:paraId="49B391A5" w14:textId="77777777" w:rsidR="007B573C" w:rsidRDefault="007B573C" w:rsidP="007B573C">
      <w:pPr>
        <w:spacing w:before="120"/>
        <w:rPr>
          <w:b/>
        </w:rPr>
      </w:pPr>
      <w:r>
        <w:rPr>
          <w:b/>
        </w:rPr>
        <w:t>Joint Meeting of the RID Committee of Experts and the</w:t>
      </w:r>
      <w:r>
        <w:rPr>
          <w:b/>
        </w:rPr>
        <w:br/>
        <w:t>Working Party on the Transport of Dangerous Goods</w:t>
      </w:r>
    </w:p>
    <w:p w14:paraId="08E73312" w14:textId="77777777" w:rsidR="007B573C" w:rsidRDefault="007B573C" w:rsidP="007B573C">
      <w:r>
        <w:t>Geneva, 12-16 September 2022</w:t>
      </w:r>
    </w:p>
    <w:p w14:paraId="289F01FF" w14:textId="77777777" w:rsidR="007B573C" w:rsidRDefault="007B573C" w:rsidP="007B573C">
      <w:r>
        <w:t>Item 2 of the provisional agenda</w:t>
      </w:r>
    </w:p>
    <w:p w14:paraId="771C5FE9" w14:textId="77777777" w:rsidR="007B573C" w:rsidRDefault="007B573C" w:rsidP="007B573C">
      <w:pPr>
        <w:rPr>
          <w:b/>
          <w:bCs/>
        </w:rPr>
      </w:pPr>
      <w:r>
        <w:rPr>
          <w:b/>
          <w:bCs/>
        </w:rPr>
        <w:t>Tanks</w:t>
      </w:r>
    </w:p>
    <w:p w14:paraId="299AC0F4" w14:textId="2D130732" w:rsidR="008B3C09" w:rsidRDefault="00544ED0" w:rsidP="004B4059">
      <w:pPr>
        <w:pStyle w:val="HChG"/>
        <w:spacing w:before="240" w:after="120" w:line="240" w:lineRule="auto"/>
        <w:rPr>
          <w:lang w:val="en-US"/>
        </w:rPr>
      </w:pPr>
      <w:r>
        <w:rPr>
          <w:rFonts w:eastAsia="SimSun"/>
        </w:rPr>
        <w:tab/>
      </w:r>
      <w:r>
        <w:rPr>
          <w:rFonts w:eastAsia="SimSun"/>
        </w:rPr>
        <w:tab/>
      </w:r>
      <w:r w:rsidR="008B3C09">
        <w:rPr>
          <w:rFonts w:eastAsia="SimSun"/>
        </w:rPr>
        <w:t>Accreditation</w:t>
      </w:r>
      <w:r w:rsidR="008B3C09" w:rsidRPr="00D45D45">
        <w:rPr>
          <w:rFonts w:eastAsia="SimSun"/>
        </w:rPr>
        <w:t xml:space="preserve"> </w:t>
      </w:r>
      <w:r w:rsidR="008B3C09">
        <w:rPr>
          <w:rFonts w:eastAsia="SimSun"/>
        </w:rPr>
        <w:t xml:space="preserve">of </w:t>
      </w:r>
      <w:r w:rsidR="008B3C09" w:rsidRPr="00D45D45">
        <w:rPr>
          <w:rFonts w:eastAsia="SimSun"/>
        </w:rPr>
        <w:t>inspection bod</w:t>
      </w:r>
      <w:r w:rsidR="008B3C09">
        <w:rPr>
          <w:rFonts w:eastAsia="SimSun"/>
        </w:rPr>
        <w:t>ies for the purpose of authorisation and surveillance of in-house inspection services</w:t>
      </w:r>
    </w:p>
    <w:p w14:paraId="3641CDAA" w14:textId="1B947D77" w:rsidR="00544ED0" w:rsidRDefault="00544ED0" w:rsidP="004B4059">
      <w:pPr>
        <w:pStyle w:val="H1G"/>
        <w:spacing w:before="240" w:after="120" w:line="240" w:lineRule="auto"/>
        <w:rPr>
          <w:szCs w:val="24"/>
          <w:lang w:eastAsia="zh-CN"/>
        </w:rPr>
      </w:pPr>
      <w:r>
        <w:rPr>
          <w:lang w:val="en-US" w:eastAsia="ru-RU"/>
        </w:rPr>
        <w:tab/>
      </w:r>
      <w:r>
        <w:rPr>
          <w:lang w:val="en-US" w:eastAsia="ru-RU"/>
        </w:rPr>
        <w:tab/>
        <w:t>Transmitted by the Government of the United Kingdom</w:t>
      </w:r>
      <w:r>
        <w:rPr>
          <w:rStyle w:val="FootnoteReference"/>
          <w:bCs/>
          <w:sz w:val="20"/>
          <w:shd w:val="clear" w:color="auto" w:fill="FFFFFF"/>
        </w:rPr>
        <w:footnoteReference w:customMarkFollows="1" w:id="2"/>
        <w:sym w:font="Symbol" w:char="F02A"/>
      </w:r>
      <w:r>
        <w:rPr>
          <w:bCs/>
          <w:sz w:val="20"/>
          <w:shd w:val="clear" w:color="auto" w:fill="FFFFFF"/>
          <w:vertAlign w:val="superscript"/>
        </w:rPr>
        <w:t>,</w:t>
      </w:r>
      <w:r>
        <w:rPr>
          <w:bCs/>
          <w:sz w:val="20"/>
        </w:rPr>
        <w:t xml:space="preserve"> </w:t>
      </w:r>
      <w:r>
        <w:rPr>
          <w:rStyle w:val="FootnoteReference"/>
          <w:bCs/>
          <w:sz w:val="20"/>
        </w:rPr>
        <w:footnoteReference w:customMarkFollows="1" w:id="3"/>
        <w:sym w:font="Symbol" w:char="F02A"/>
      </w:r>
      <w:r>
        <w:rPr>
          <w:rStyle w:val="FootnoteReference"/>
          <w:bCs/>
          <w:sz w:val="20"/>
        </w:rPr>
        <w:sym w:font="Symbol" w:char="F02A"/>
      </w:r>
    </w:p>
    <w:p w14:paraId="7C34E0AC" w14:textId="77777777" w:rsidR="008B3C09" w:rsidRDefault="008B3C09" w:rsidP="008B3C09">
      <w:pPr>
        <w:pStyle w:val="SingleTxtG"/>
        <w:rPr>
          <w:rFonts w:eastAsia="SimSun"/>
        </w:rPr>
      </w:pPr>
      <w:r>
        <w:rPr>
          <w:lang w:val="en-US"/>
        </w:rPr>
        <w:t>1.</w:t>
      </w:r>
      <w:r>
        <w:rPr>
          <w:lang w:val="en-US"/>
        </w:rPr>
        <w:tab/>
        <w:t xml:space="preserve">Document </w:t>
      </w:r>
      <w:r>
        <w:t xml:space="preserve">ECE/TRANS/WP.15/AC.1/2022/17 discussed </w:t>
      </w:r>
      <w:r>
        <w:rPr>
          <w:lang w:val="en-US"/>
        </w:rPr>
        <w:t xml:space="preserve">during the March 2022 session of the Joint Meeting suggested, as </w:t>
      </w:r>
      <w:r>
        <w:t xml:space="preserve">agreed </w:t>
      </w:r>
      <w:r w:rsidRPr="00086693">
        <w:t>at the inter-sessional meeting of the members of the informal working group on the inspection and certification of tanks on 15 December 2021</w:t>
      </w:r>
      <w:r>
        <w:t>,</w:t>
      </w:r>
      <w:r w:rsidRPr="00086693">
        <w:t xml:space="preserve"> </w:t>
      </w:r>
      <w:r>
        <w:t>that work should be done in the next biennium on the a</w:t>
      </w:r>
      <w:r>
        <w:rPr>
          <w:rFonts w:eastAsia="SimSun"/>
        </w:rPr>
        <w:t>ccreditation</w:t>
      </w:r>
      <w:r w:rsidRPr="00D45D45">
        <w:rPr>
          <w:rFonts w:eastAsia="SimSun"/>
        </w:rPr>
        <w:t xml:space="preserve"> </w:t>
      </w:r>
      <w:r>
        <w:rPr>
          <w:rFonts w:eastAsia="SimSun"/>
        </w:rPr>
        <w:t xml:space="preserve">of </w:t>
      </w:r>
      <w:r w:rsidRPr="00D45D45">
        <w:rPr>
          <w:rFonts w:eastAsia="SimSun"/>
        </w:rPr>
        <w:t>inspection bod</w:t>
      </w:r>
      <w:r>
        <w:rPr>
          <w:rFonts w:eastAsia="SimSun"/>
        </w:rPr>
        <w:t>ies for the purpose of authorisation and surveillance of in-house inspection services.</w:t>
      </w:r>
    </w:p>
    <w:p w14:paraId="139C1708" w14:textId="03F484CD" w:rsidR="008B3C09" w:rsidRPr="001C5194" w:rsidRDefault="008B3C09" w:rsidP="008B3C09">
      <w:pPr>
        <w:pStyle w:val="SingleTxtG"/>
        <w:rPr>
          <w:lang w:val="en-US"/>
        </w:rPr>
      </w:pPr>
      <w:r>
        <w:rPr>
          <w:rFonts w:eastAsia="SimSun"/>
        </w:rPr>
        <w:t>2.</w:t>
      </w:r>
      <w:r>
        <w:rPr>
          <w:rFonts w:eastAsia="SimSun"/>
        </w:rPr>
        <w:tab/>
        <w:t xml:space="preserve">The purpose of the work would be to </w:t>
      </w:r>
      <w:r w:rsidR="00F02CA1">
        <w:rPr>
          <w:rFonts w:eastAsia="SimSun"/>
        </w:rPr>
        <w:t>(</w:t>
      </w:r>
      <w:r>
        <w:rPr>
          <w:rFonts w:eastAsia="SimSun"/>
        </w:rPr>
        <w:t xml:space="preserve">i) </w:t>
      </w:r>
      <w:r>
        <w:t xml:space="preserve">improve the precision of the wording relating to such matters, and </w:t>
      </w:r>
      <w:r w:rsidR="00F957F5">
        <w:t>(</w:t>
      </w:r>
      <w:r>
        <w:t xml:space="preserve">ii) take into account relevant clauses in EN ISO/IEC 17021-1:2015 and the </w:t>
      </w:r>
      <w:r>
        <w:rPr>
          <w:i/>
          <w:iCs/>
        </w:rPr>
        <w:t xml:space="preserve">EA Document on Accreditation for Notification Purposes </w:t>
      </w:r>
      <w:r>
        <w:t xml:space="preserve">EA-2-17-M 2020 of the European co-operation for Accreditation, that </w:t>
      </w:r>
      <w:r w:rsidRPr="00863675">
        <w:t>in practice are also to be satisfied in addition to EN ISO 17020:2012</w:t>
      </w:r>
      <w:r>
        <w:t xml:space="preserve"> </w:t>
      </w:r>
      <w:r w:rsidRPr="00D45D45">
        <w:rPr>
          <w:rFonts w:eastAsia="SimSun"/>
        </w:rPr>
        <w:t>(except clause 8.1.3) type A requirements</w:t>
      </w:r>
      <w:r>
        <w:rPr>
          <w:rFonts w:eastAsia="SimSun"/>
        </w:rPr>
        <w:t xml:space="preserve"> </w:t>
      </w:r>
      <w:r w:rsidRPr="005C50FF">
        <w:rPr>
          <w:rFonts w:eastAsia="SimSun"/>
        </w:rPr>
        <w:t xml:space="preserve">by </w:t>
      </w:r>
      <w:r>
        <w:rPr>
          <w:rFonts w:eastAsia="SimSun"/>
        </w:rPr>
        <w:t xml:space="preserve">those </w:t>
      </w:r>
      <w:r w:rsidRPr="005C50FF">
        <w:rPr>
          <w:rFonts w:eastAsia="SimSun"/>
        </w:rPr>
        <w:t>inspection bodies who audit and certify an in-house inspection service of a manufacturer</w:t>
      </w:r>
      <w:r>
        <w:rPr>
          <w:lang w:val="en-US"/>
        </w:rPr>
        <w:t>.</w:t>
      </w:r>
    </w:p>
    <w:p w14:paraId="662C3AC9" w14:textId="77777777" w:rsidR="008B3C09" w:rsidRPr="001C5194" w:rsidRDefault="008B3C09" w:rsidP="008B3C09">
      <w:pPr>
        <w:pStyle w:val="SingleTxtG"/>
      </w:pPr>
      <w:r>
        <w:rPr>
          <w:lang w:val="en-US"/>
        </w:rPr>
        <w:t>3.</w:t>
      </w:r>
      <w:r>
        <w:rPr>
          <w:lang w:val="en-US"/>
        </w:rPr>
        <w:tab/>
        <w:t>Informal document INF.24 also discussed during the March 2022 session of the Joint Meeting suggested that w</w:t>
      </w:r>
      <w:r w:rsidRPr="00C0660E">
        <w:rPr>
          <w:lang w:val="en-US"/>
        </w:rPr>
        <w:t xml:space="preserve">here an in-house inspection service is used according to 6.2.2.12, 6.2.3.6.1, 6.8.1.5.3 (b) or 6.8.1.5.4 (b), </w:t>
      </w:r>
      <w:r>
        <w:rPr>
          <w:lang w:val="en-US"/>
        </w:rPr>
        <w:t xml:space="preserve">consideration should be given in 1.8.6.2.1 to </w:t>
      </w:r>
      <w:r w:rsidRPr="00C0660E">
        <w:rPr>
          <w:lang w:val="en-US"/>
        </w:rPr>
        <w:t xml:space="preserve">the accreditation of </w:t>
      </w:r>
      <w:r>
        <w:rPr>
          <w:lang w:val="en-US"/>
        </w:rPr>
        <w:t>an</w:t>
      </w:r>
      <w:r w:rsidRPr="00C0660E">
        <w:rPr>
          <w:lang w:val="en-US"/>
        </w:rPr>
        <w:t xml:space="preserve"> inspection body </w:t>
      </w:r>
      <w:r>
        <w:rPr>
          <w:lang w:val="en-US"/>
        </w:rPr>
        <w:t xml:space="preserve">according </w:t>
      </w:r>
      <w:r w:rsidRPr="00C0660E">
        <w:rPr>
          <w:lang w:val="en-US"/>
        </w:rPr>
        <w:t xml:space="preserve">to clause 7.1.1, 7.1.2, 7.2.4, 7.2.5, 7.2.8, 7.2.10 and 9.1 to 9.4 and 9.6 of EN ISO/IEC 17021-1:2015 </w:t>
      </w:r>
      <w:r>
        <w:rPr>
          <w:lang w:val="en-US"/>
        </w:rPr>
        <w:t xml:space="preserve">as well as </w:t>
      </w:r>
      <w:r w:rsidRPr="00D45D45">
        <w:rPr>
          <w:rFonts w:eastAsia="SimSun"/>
        </w:rPr>
        <w:t>according to EN ISO/IEC 17020:2012 (except clause 8.1.3) type A requirements</w:t>
      </w:r>
      <w:r w:rsidRPr="001C5194">
        <w:t>.</w:t>
      </w:r>
    </w:p>
    <w:p w14:paraId="49D829A7" w14:textId="77777777" w:rsidR="008B3C09" w:rsidRPr="001C5194" w:rsidRDefault="008B3C09" w:rsidP="008B3C09">
      <w:pPr>
        <w:pStyle w:val="SingleTxtG"/>
      </w:pPr>
      <w:r>
        <w:t>4.</w:t>
      </w:r>
      <w:r>
        <w:tab/>
        <w:t xml:space="preserve">In conclusion, </w:t>
      </w:r>
      <w:r>
        <w:rPr>
          <w:lang w:val="en-US"/>
        </w:rPr>
        <w:t xml:space="preserve">the March 2022 session of the Joint Meeting </w:t>
      </w:r>
      <w:r>
        <w:t>agreed that a copy of the standard should be deployed to the experts and discussion resumed at the next session based on an official document. Accordingly, the United Kingdom submits this document to allow for the discussion to continue and will provide any further applicable information in an informal document in due time for consideration at the September 2022 session of the Joint Meeting.</w:t>
      </w:r>
      <w:r w:rsidRPr="001C5194">
        <w:t xml:space="preserve"> </w:t>
      </w:r>
    </w:p>
    <w:p w14:paraId="04C2D672" w14:textId="77777777" w:rsidR="008B3C09" w:rsidRPr="00C15066" w:rsidRDefault="008B3C09" w:rsidP="008B3C09">
      <w:pPr>
        <w:spacing w:before="240"/>
        <w:jc w:val="center"/>
        <w:rPr>
          <w:u w:val="single"/>
        </w:rPr>
      </w:pPr>
      <w:r>
        <w:rPr>
          <w:u w:val="single"/>
        </w:rPr>
        <w:tab/>
      </w:r>
      <w:r>
        <w:rPr>
          <w:u w:val="single"/>
        </w:rPr>
        <w:tab/>
      </w:r>
      <w:r>
        <w:rPr>
          <w:u w:val="single"/>
        </w:rPr>
        <w:tab/>
      </w:r>
    </w:p>
    <w:sectPr w:rsidR="008B3C09" w:rsidRPr="00C15066" w:rsidSect="005D5ED9">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99554" w14:textId="77777777" w:rsidR="00A63707" w:rsidRDefault="00A63707"/>
  </w:endnote>
  <w:endnote w:type="continuationSeparator" w:id="0">
    <w:p w14:paraId="510256CC" w14:textId="77777777" w:rsidR="00A63707" w:rsidRDefault="00A63707"/>
  </w:endnote>
  <w:endnote w:type="continuationNotice" w:id="1">
    <w:p w14:paraId="696649DF" w14:textId="77777777" w:rsidR="00A63707" w:rsidRDefault="00A63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977C" w14:textId="15435A5D" w:rsidR="005D5ED9" w:rsidRPr="005D5ED9" w:rsidRDefault="005D5ED9" w:rsidP="005D5ED9">
    <w:pPr>
      <w:pStyle w:val="Footer"/>
      <w:tabs>
        <w:tab w:val="right" w:pos="9638"/>
      </w:tabs>
      <w:rPr>
        <w:sz w:val="18"/>
      </w:rPr>
    </w:pPr>
    <w:r w:rsidRPr="005D5ED9">
      <w:rPr>
        <w:b/>
        <w:sz w:val="18"/>
      </w:rPr>
      <w:fldChar w:fldCharType="begin"/>
    </w:r>
    <w:r w:rsidRPr="005D5ED9">
      <w:rPr>
        <w:b/>
        <w:sz w:val="18"/>
      </w:rPr>
      <w:instrText xml:space="preserve"> PAGE  \* MERGEFORMAT </w:instrText>
    </w:r>
    <w:r w:rsidRPr="005D5ED9">
      <w:rPr>
        <w:b/>
        <w:sz w:val="18"/>
      </w:rPr>
      <w:fldChar w:fldCharType="separate"/>
    </w:r>
    <w:r w:rsidRPr="005D5ED9">
      <w:rPr>
        <w:b/>
        <w:noProof/>
        <w:sz w:val="18"/>
      </w:rPr>
      <w:t>2</w:t>
    </w:r>
    <w:r w:rsidRPr="005D5ED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635C" w14:textId="16846E9B" w:rsidR="005D5ED9" w:rsidRPr="005D5ED9" w:rsidRDefault="005D5ED9" w:rsidP="005D5ED9">
    <w:pPr>
      <w:pStyle w:val="Footer"/>
      <w:tabs>
        <w:tab w:val="right" w:pos="9638"/>
      </w:tabs>
      <w:rPr>
        <w:b/>
        <w:sz w:val="18"/>
      </w:rPr>
    </w:pPr>
    <w:r>
      <w:tab/>
    </w:r>
    <w:r w:rsidRPr="005D5ED9">
      <w:rPr>
        <w:b/>
        <w:sz w:val="18"/>
      </w:rPr>
      <w:fldChar w:fldCharType="begin"/>
    </w:r>
    <w:r w:rsidRPr="005D5ED9">
      <w:rPr>
        <w:b/>
        <w:sz w:val="18"/>
      </w:rPr>
      <w:instrText xml:space="preserve"> PAGE  \* MERGEFORMAT </w:instrText>
    </w:r>
    <w:r w:rsidRPr="005D5ED9">
      <w:rPr>
        <w:b/>
        <w:sz w:val="18"/>
      </w:rPr>
      <w:fldChar w:fldCharType="separate"/>
    </w:r>
    <w:r w:rsidRPr="005D5ED9">
      <w:rPr>
        <w:b/>
        <w:noProof/>
        <w:sz w:val="18"/>
      </w:rPr>
      <w:t>3</w:t>
    </w:r>
    <w:r w:rsidRPr="005D5ED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26C93" w14:textId="77777777" w:rsidR="00A63707" w:rsidRPr="000B175B" w:rsidRDefault="00A63707" w:rsidP="000B175B">
      <w:pPr>
        <w:tabs>
          <w:tab w:val="right" w:pos="2155"/>
        </w:tabs>
        <w:spacing w:after="80"/>
        <w:ind w:left="680"/>
        <w:rPr>
          <w:u w:val="single"/>
        </w:rPr>
      </w:pPr>
      <w:r>
        <w:rPr>
          <w:u w:val="single"/>
        </w:rPr>
        <w:tab/>
      </w:r>
    </w:p>
  </w:footnote>
  <w:footnote w:type="continuationSeparator" w:id="0">
    <w:p w14:paraId="60F1EAA0" w14:textId="77777777" w:rsidR="00A63707" w:rsidRPr="00FC68B7" w:rsidRDefault="00A63707" w:rsidP="00FC68B7">
      <w:pPr>
        <w:tabs>
          <w:tab w:val="left" w:pos="2155"/>
        </w:tabs>
        <w:spacing w:after="80"/>
        <w:ind w:left="680"/>
        <w:rPr>
          <w:u w:val="single"/>
        </w:rPr>
      </w:pPr>
      <w:r>
        <w:rPr>
          <w:u w:val="single"/>
        </w:rPr>
        <w:tab/>
      </w:r>
    </w:p>
  </w:footnote>
  <w:footnote w:type="continuationNotice" w:id="1">
    <w:p w14:paraId="3F77154C" w14:textId="77777777" w:rsidR="00A63707" w:rsidRDefault="00A63707"/>
  </w:footnote>
  <w:footnote w:id="2">
    <w:p w14:paraId="157BC063" w14:textId="77777777" w:rsidR="00544ED0" w:rsidRDefault="00544ED0" w:rsidP="00544ED0">
      <w:pPr>
        <w:pStyle w:val="FootnoteText"/>
        <w:rPr>
          <w:lang w:val="fr-CH"/>
        </w:rPr>
      </w:pPr>
      <w:r>
        <w:tab/>
      </w:r>
      <w:r>
        <w:rPr>
          <w:rStyle w:val="FootnoteReference"/>
          <w:b/>
          <w:bCs/>
          <w:sz w:val="20"/>
        </w:rPr>
        <w:sym w:font="Symbol" w:char="F02A"/>
      </w:r>
      <w:r>
        <w:tab/>
        <w:t>A/76/6 (Sect.20), para. 20.76.</w:t>
      </w:r>
    </w:p>
  </w:footnote>
  <w:footnote w:id="3">
    <w:p w14:paraId="47905055" w14:textId="44F16CE3" w:rsidR="00544ED0" w:rsidRDefault="00544ED0" w:rsidP="00544ED0">
      <w:pPr>
        <w:pStyle w:val="FootnoteText"/>
        <w:rPr>
          <w:lang w:val="fr-CH" w:eastAsia="en-US"/>
        </w:rPr>
      </w:pPr>
      <w:r>
        <w:tab/>
      </w:r>
      <w:r>
        <w:rPr>
          <w:rStyle w:val="FootnoteReference"/>
          <w:b/>
          <w:bCs/>
          <w:sz w:val="20"/>
        </w:rPr>
        <w:sym w:font="Symbol" w:char="F02A"/>
      </w:r>
      <w:r>
        <w:rPr>
          <w:rStyle w:val="FootnoteReference"/>
          <w:b/>
          <w:bCs/>
          <w:sz w:val="20"/>
        </w:rPr>
        <w:sym w:font="Symbol" w:char="F02A"/>
      </w:r>
      <w:r>
        <w:tab/>
      </w:r>
      <w:r>
        <w:rPr>
          <w:szCs w:val="18"/>
        </w:rPr>
        <w:t>Circulated by the Intergovernmental Organisation for International Carriage by Rail (OTIF) under the symbol OTIF/RID/RC/2022/</w:t>
      </w:r>
      <w:r w:rsidR="004B4059">
        <w:rPr>
          <w:szCs w:val="18"/>
        </w:rPr>
        <w:t>30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5600" w14:textId="5110266C" w:rsidR="005D5ED9" w:rsidRPr="005D5ED9" w:rsidRDefault="00A63707">
    <w:pPr>
      <w:pStyle w:val="Header"/>
    </w:pPr>
    <w:r>
      <w:fldChar w:fldCharType="begin"/>
    </w:r>
    <w:r>
      <w:instrText xml:space="preserve"> TITLE  \* MERGEFORMAT </w:instrText>
    </w:r>
    <w:r>
      <w:fldChar w:fldCharType="separate"/>
    </w:r>
    <w:r w:rsidR="005D5ED9">
      <w:t>ECE/TRANS/WP.15/AC.1/2022/30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31D5" w14:textId="047C4153" w:rsidR="005D5ED9" w:rsidRPr="005D5ED9" w:rsidRDefault="00A63707" w:rsidP="005D5ED9">
    <w:pPr>
      <w:pStyle w:val="Header"/>
      <w:jc w:val="right"/>
    </w:pPr>
    <w:r>
      <w:fldChar w:fldCharType="begin"/>
    </w:r>
    <w:r>
      <w:instrText xml:space="preserve"> TITLE  \* MERGEFORMAT </w:instrText>
    </w:r>
    <w:r>
      <w:fldChar w:fldCharType="separate"/>
    </w:r>
    <w:r w:rsidR="005D5ED9">
      <w:t>ECE/TRANS/WP.15/AC.1/2022/30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D9"/>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C6DCD"/>
    <w:rsid w:val="003D4B23"/>
    <w:rsid w:val="003E278A"/>
    <w:rsid w:val="00413520"/>
    <w:rsid w:val="004325CB"/>
    <w:rsid w:val="00440A07"/>
    <w:rsid w:val="00462880"/>
    <w:rsid w:val="00476F24"/>
    <w:rsid w:val="004B38E2"/>
    <w:rsid w:val="004B4059"/>
    <w:rsid w:val="004C55B0"/>
    <w:rsid w:val="004F6BA0"/>
    <w:rsid w:val="00503BEA"/>
    <w:rsid w:val="00533616"/>
    <w:rsid w:val="00535ABA"/>
    <w:rsid w:val="0053768B"/>
    <w:rsid w:val="005420F2"/>
    <w:rsid w:val="0054285C"/>
    <w:rsid w:val="00544ED0"/>
    <w:rsid w:val="00584173"/>
    <w:rsid w:val="00595520"/>
    <w:rsid w:val="005A44B9"/>
    <w:rsid w:val="005B1BA0"/>
    <w:rsid w:val="005B2C8B"/>
    <w:rsid w:val="005B3DB3"/>
    <w:rsid w:val="005D15CA"/>
    <w:rsid w:val="005D5ED9"/>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86C5C"/>
    <w:rsid w:val="007959FE"/>
    <w:rsid w:val="007A0CF1"/>
    <w:rsid w:val="007A478E"/>
    <w:rsid w:val="007B573C"/>
    <w:rsid w:val="007B6BA5"/>
    <w:rsid w:val="007C3390"/>
    <w:rsid w:val="007C42D8"/>
    <w:rsid w:val="007C4F4B"/>
    <w:rsid w:val="007D7362"/>
    <w:rsid w:val="007F5CE2"/>
    <w:rsid w:val="007F6611"/>
    <w:rsid w:val="00800522"/>
    <w:rsid w:val="00810BAC"/>
    <w:rsid w:val="008175E9"/>
    <w:rsid w:val="008201BE"/>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B3C09"/>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63707"/>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3400"/>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55EDF"/>
    <w:rsid w:val="00E6414C"/>
    <w:rsid w:val="00E7260F"/>
    <w:rsid w:val="00E8702D"/>
    <w:rsid w:val="00E905F4"/>
    <w:rsid w:val="00E916A9"/>
    <w:rsid w:val="00E916DE"/>
    <w:rsid w:val="00E925AD"/>
    <w:rsid w:val="00E96630"/>
    <w:rsid w:val="00ED18DC"/>
    <w:rsid w:val="00ED6201"/>
    <w:rsid w:val="00ED7A2A"/>
    <w:rsid w:val="00EF1D7F"/>
    <w:rsid w:val="00EF6F7F"/>
    <w:rsid w:val="00F0137E"/>
    <w:rsid w:val="00F02CA1"/>
    <w:rsid w:val="00F21786"/>
    <w:rsid w:val="00F3742B"/>
    <w:rsid w:val="00F41FDB"/>
    <w:rsid w:val="00F50596"/>
    <w:rsid w:val="00F56D63"/>
    <w:rsid w:val="00F609A9"/>
    <w:rsid w:val="00F80C99"/>
    <w:rsid w:val="00F867EC"/>
    <w:rsid w:val="00F91B2B"/>
    <w:rsid w:val="00F957F5"/>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FF199"/>
  <w15:docId w15:val="{B7D8B1E7-0031-4DE8-81D8-9B195045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uiPriority w:val="99"/>
    <w:locked/>
    <w:rsid w:val="008B3C09"/>
    <w:rPr>
      <w:b/>
      <w:sz w:val="28"/>
      <w:lang w:val="en-GB"/>
    </w:rPr>
  </w:style>
  <w:style w:type="character" w:customStyle="1" w:styleId="H1GChar">
    <w:name w:val="_ H_1_G Char"/>
    <w:link w:val="H1G"/>
    <w:uiPriority w:val="99"/>
    <w:qFormat/>
    <w:locked/>
    <w:rsid w:val="008B3C09"/>
    <w:rPr>
      <w:b/>
      <w:sz w:val="24"/>
      <w:lang w:val="en-GB"/>
    </w:rPr>
  </w:style>
  <w:style w:type="character" w:customStyle="1" w:styleId="FootnoteTextChar">
    <w:name w:val="Footnote Text Char"/>
    <w:aliases w:val="5_G Char,5_GR Char"/>
    <w:basedOn w:val="DefaultParagraphFont"/>
    <w:link w:val="FootnoteText"/>
    <w:locked/>
    <w:rsid w:val="00544ED0"/>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51105">
      <w:bodyDiv w:val="1"/>
      <w:marLeft w:val="0"/>
      <w:marRight w:val="0"/>
      <w:marTop w:val="0"/>
      <w:marBottom w:val="0"/>
      <w:divBdr>
        <w:top w:val="none" w:sz="0" w:space="0" w:color="auto"/>
        <w:left w:val="none" w:sz="0" w:space="0" w:color="auto"/>
        <w:bottom w:val="none" w:sz="0" w:space="0" w:color="auto"/>
        <w:right w:val="none" w:sz="0" w:space="0" w:color="auto"/>
      </w:divBdr>
    </w:div>
    <w:div w:id="70683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EFD41-21FA-4843-9236-4BD115F92FE3}">
  <ds:schemaRefs>
    <ds:schemaRef ds:uri="http://schemas.microsoft.com/sharepoint/v3/contenttype/forms"/>
  </ds:schemaRefs>
</ds:datastoreItem>
</file>

<file path=customXml/itemProps2.xml><?xml version="1.0" encoding="utf-8"?>
<ds:datastoreItem xmlns:ds="http://schemas.openxmlformats.org/officeDocument/2006/customXml" ds:itemID="{061D9C97-0713-4249-901D-1E2176E35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1BD9D-D728-43D0-A6C7-15EAEEA26D4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20</TotalTime>
  <Pages>1</Pages>
  <Words>380</Words>
  <Characters>2127</Characters>
  <Application>Microsoft Office Word</Application>
  <DocSecurity>0</DocSecurity>
  <Lines>51</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ECE/TRANS/WP.15/AC.1/2022/30</dc:title>
  <dc:creator>Christine Barrio-Champeau</dc:creator>
  <cp:lastModifiedBy>Christine Barrio-Champeau</cp:lastModifiedBy>
  <cp:revision>12</cp:revision>
  <cp:lastPrinted>2009-02-18T09:36:00Z</cp:lastPrinted>
  <dcterms:created xsi:type="dcterms:W3CDTF">2022-06-20T09:48:00Z</dcterms:created>
  <dcterms:modified xsi:type="dcterms:W3CDTF">2022-06-21T13:06:00Z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