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5AA210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73691C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826E7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D45412" w14:textId="3350FED8" w:rsidR="009E6CB7" w:rsidRPr="00D47EEA" w:rsidRDefault="00477366" w:rsidP="00477366">
            <w:pPr>
              <w:jc w:val="right"/>
            </w:pPr>
            <w:r w:rsidRPr="00477366">
              <w:rPr>
                <w:sz w:val="40"/>
              </w:rPr>
              <w:t>ECE</w:t>
            </w:r>
            <w:r>
              <w:t>/TRANS/WP.15/AC.1/2022/25</w:t>
            </w:r>
          </w:p>
        </w:tc>
      </w:tr>
      <w:tr w:rsidR="009E6CB7" w14:paraId="70DD78C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C14E33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211403" wp14:editId="0D09695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E1D9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490028" w14:textId="77777777" w:rsidR="009E6CB7" w:rsidRDefault="00477366" w:rsidP="00477366">
            <w:pPr>
              <w:spacing w:before="240" w:line="240" w:lineRule="exact"/>
            </w:pPr>
            <w:r>
              <w:t>Distr.: General</w:t>
            </w:r>
          </w:p>
          <w:p w14:paraId="0CE06D38" w14:textId="775C2125" w:rsidR="00477366" w:rsidRDefault="00C91C30" w:rsidP="00477366">
            <w:pPr>
              <w:spacing w:line="240" w:lineRule="exact"/>
            </w:pPr>
            <w:r>
              <w:t>21</w:t>
            </w:r>
            <w:r w:rsidR="00477366">
              <w:t xml:space="preserve"> June 2022</w:t>
            </w:r>
          </w:p>
          <w:p w14:paraId="33E28EF8" w14:textId="77777777" w:rsidR="00477366" w:rsidRDefault="00477366" w:rsidP="00477366">
            <w:pPr>
              <w:spacing w:line="240" w:lineRule="exact"/>
            </w:pPr>
          </w:p>
          <w:p w14:paraId="276BE283" w14:textId="15939477" w:rsidR="00477366" w:rsidRDefault="00477366" w:rsidP="00477366">
            <w:pPr>
              <w:spacing w:line="240" w:lineRule="exact"/>
            </w:pPr>
            <w:r>
              <w:t>Original: English</w:t>
            </w:r>
          </w:p>
        </w:tc>
      </w:tr>
    </w:tbl>
    <w:p w14:paraId="76693921" w14:textId="77777777" w:rsidR="00907C15" w:rsidRDefault="00907C15" w:rsidP="00907C1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DC196DB" w14:textId="77777777" w:rsidR="00907C15" w:rsidRDefault="00907C15" w:rsidP="00907C1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6C530BE" w14:textId="77777777" w:rsidR="00907C15" w:rsidRDefault="00907C15" w:rsidP="00907C15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15EBB30E" w14:textId="77777777" w:rsidR="00907C15" w:rsidRDefault="00907C15" w:rsidP="00907C15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0E40E540" w14:textId="285C25FC" w:rsidR="00907C15" w:rsidRDefault="00907C15" w:rsidP="00907C15">
      <w:pPr>
        <w:rPr>
          <w:lang w:val="en-US"/>
        </w:rPr>
      </w:pPr>
      <w:r>
        <w:rPr>
          <w:lang w:val="en-US"/>
        </w:rPr>
        <w:t xml:space="preserve">Geneva, </w:t>
      </w:r>
      <w:r w:rsidR="00B4112F">
        <w:rPr>
          <w:lang w:val="en-US"/>
        </w:rPr>
        <w:t>12-16 September 2022</w:t>
      </w:r>
    </w:p>
    <w:p w14:paraId="6AA76E76" w14:textId="77777777" w:rsidR="00907C15" w:rsidRDefault="00907C15" w:rsidP="00907C15">
      <w:r>
        <w:t>Item 5(b) of the provisional agenda</w:t>
      </w:r>
    </w:p>
    <w:p w14:paraId="34459722" w14:textId="77777777" w:rsidR="00907C15" w:rsidRDefault="00907C15" w:rsidP="00907C15">
      <w:pPr>
        <w:rPr>
          <w:b/>
          <w:bCs/>
        </w:rPr>
      </w:pPr>
      <w:r>
        <w:rPr>
          <w:b/>
          <w:bCs/>
        </w:rPr>
        <w:t>Proposals for amendments to RID/ADR/ADN:</w:t>
      </w:r>
      <w:r>
        <w:rPr>
          <w:b/>
          <w:bCs/>
        </w:rPr>
        <w:br/>
        <w:t>new proposals</w:t>
      </w:r>
    </w:p>
    <w:p w14:paraId="78DC0495" w14:textId="5D286175" w:rsidR="004F2526" w:rsidRDefault="00916606" w:rsidP="00916606">
      <w:pPr>
        <w:pStyle w:val="HChG"/>
      </w:pPr>
      <w:r>
        <w:tab/>
      </w:r>
      <w:r>
        <w:tab/>
      </w:r>
      <w:r w:rsidR="004F2526">
        <w:t>RID/ADR Table A: UN 1308, packing group II</w:t>
      </w:r>
    </w:p>
    <w:p w14:paraId="22186BE4" w14:textId="5F53F3C7" w:rsidR="00E051D4" w:rsidRDefault="00916606" w:rsidP="00E051D4">
      <w:pPr>
        <w:pStyle w:val="H1G"/>
        <w:rPr>
          <w:szCs w:val="24"/>
          <w:lang w:eastAsia="zh-CN"/>
        </w:rPr>
      </w:pPr>
      <w:r>
        <w:tab/>
      </w:r>
      <w:r>
        <w:tab/>
      </w:r>
      <w:r w:rsidR="00BE06D7">
        <w:t>Transmitted by the Government of Germany</w:t>
      </w:r>
      <w:r w:rsidR="00E051D4" w:rsidRPr="00E051D4">
        <w:rPr>
          <w:rStyle w:val="FootnoteReference"/>
          <w:bCs/>
          <w:sz w:val="20"/>
          <w:shd w:val="clear" w:color="auto" w:fill="FFFFFF"/>
        </w:rPr>
        <w:footnoteReference w:customMarkFollows="1" w:id="2"/>
        <w:sym w:font="Symbol" w:char="F02A"/>
      </w:r>
      <w:r w:rsidR="00E051D4" w:rsidRPr="00E051D4">
        <w:rPr>
          <w:bCs/>
          <w:sz w:val="20"/>
          <w:shd w:val="clear" w:color="auto" w:fill="FFFFFF"/>
          <w:vertAlign w:val="superscript"/>
        </w:rPr>
        <w:t>,</w:t>
      </w:r>
      <w:r w:rsidR="00E051D4" w:rsidRPr="00E051D4">
        <w:rPr>
          <w:bCs/>
          <w:sz w:val="20"/>
        </w:rPr>
        <w:t xml:space="preserve"> </w:t>
      </w:r>
      <w:r w:rsidR="00E051D4" w:rsidRPr="00E051D4">
        <w:rPr>
          <w:rStyle w:val="FootnoteReference"/>
          <w:bCs/>
          <w:sz w:val="20"/>
        </w:rPr>
        <w:footnoteReference w:customMarkFollows="1" w:id="3"/>
        <w:sym w:font="Symbol" w:char="F02A"/>
      </w:r>
      <w:r w:rsidR="00E051D4" w:rsidRPr="00E051D4">
        <w:rPr>
          <w:rStyle w:val="FootnoteReference"/>
          <w:bCs/>
          <w:sz w:val="20"/>
        </w:rPr>
        <w:sym w:font="Symbol" w:char="F02A"/>
      </w:r>
    </w:p>
    <w:p w14:paraId="43F64221" w14:textId="0BF85817" w:rsidR="00101725" w:rsidRPr="007F5AA6" w:rsidRDefault="00F93491" w:rsidP="00916606">
      <w:pPr>
        <w:pStyle w:val="HChG"/>
      </w:pPr>
      <w:r>
        <w:tab/>
      </w:r>
      <w:r>
        <w:tab/>
      </w:r>
      <w:r w:rsidR="00101725">
        <w:t>Introduction</w:t>
      </w:r>
    </w:p>
    <w:p w14:paraId="7D047141" w14:textId="77777777" w:rsidR="00101725" w:rsidRPr="007F5AA6" w:rsidRDefault="00101725" w:rsidP="00F93491">
      <w:pPr>
        <w:pStyle w:val="SingleTxtG"/>
      </w:pPr>
      <w:r>
        <w:t>1.</w:t>
      </w:r>
      <w:r>
        <w:tab/>
        <w:t>Research by a competent authority in Germany has identified the following problem in Table A of RID/ADR.</w:t>
      </w:r>
    </w:p>
    <w:p w14:paraId="110A89D0" w14:textId="77777777" w:rsidR="00101725" w:rsidRPr="007F5AA6" w:rsidRDefault="00101725" w:rsidP="00F93491">
      <w:pPr>
        <w:pStyle w:val="SingleTxtG"/>
      </w:pPr>
      <w:r>
        <w:t>2.</w:t>
      </w:r>
      <w:r>
        <w:tab/>
        <w:t>For UN No. 1308 ZIRCONIUM SUSPENDED IN A FLAMMABLE LIQUID, packing group II, Table A contains two sets of data. Both are assigned packing instruction R 001 in column (8). However, this packing instruction should be deleted for the following reasons:</w:t>
      </w:r>
    </w:p>
    <w:p w14:paraId="6000DD15" w14:textId="77777777" w:rsidR="00101725" w:rsidRPr="007F5AA6" w:rsidRDefault="00101725" w:rsidP="00F93491">
      <w:pPr>
        <w:pStyle w:val="SingleTxtG"/>
        <w:ind w:firstLine="567"/>
      </w:pPr>
      <w:r>
        <w:t>a)</w:t>
      </w:r>
      <w:r>
        <w:tab/>
        <w:t xml:space="preserve">The two entries are assigned special provision PP 33 in column (9a), which states that only combination </w:t>
      </w:r>
      <w:proofErr w:type="spellStart"/>
      <w:r>
        <w:t>packagings</w:t>
      </w:r>
      <w:proofErr w:type="spellEnd"/>
      <w:r>
        <w:t xml:space="preserve"> with a maximum gross mass of 75 kg are allowed. However, light-gauge metal </w:t>
      </w:r>
      <w:proofErr w:type="spellStart"/>
      <w:r>
        <w:t>packagings</w:t>
      </w:r>
      <w:proofErr w:type="spellEnd"/>
      <w:r>
        <w:t xml:space="preserve"> of packing instruction R 001 are single </w:t>
      </w:r>
      <w:proofErr w:type="spellStart"/>
      <w:r>
        <w:t>packagings</w:t>
      </w:r>
      <w:proofErr w:type="spellEnd"/>
      <w:r>
        <w:t>.</w:t>
      </w:r>
    </w:p>
    <w:p w14:paraId="39F4AEDB" w14:textId="46F4C928" w:rsidR="00101725" w:rsidRPr="00BD4A8B" w:rsidRDefault="00101725" w:rsidP="00F93491">
      <w:pPr>
        <w:pStyle w:val="SingleTxtG"/>
      </w:pPr>
      <w:r>
        <w:rPr>
          <w:u w:val="single"/>
        </w:rPr>
        <w:t>Note:</w:t>
      </w:r>
      <w:r>
        <w:t xml:space="preserve"> The fact that, according to special provision PP 33, only combination </w:t>
      </w:r>
      <w:proofErr w:type="spellStart"/>
      <w:r>
        <w:t>packagings</w:t>
      </w:r>
      <w:proofErr w:type="spellEnd"/>
      <w:r>
        <w:t xml:space="preserve"> are </w:t>
      </w:r>
      <w:r w:rsidRPr="00BD4A8B">
        <w:t xml:space="preserve">allowed was discussed at the </w:t>
      </w:r>
      <w:r w:rsidR="00AC601B" w:rsidRPr="00BD4A8B">
        <w:t>fifty-first</w:t>
      </w:r>
      <w:r w:rsidRPr="00BD4A8B">
        <w:t xml:space="preserve"> session of the UN Sub-Committee of Experts </w:t>
      </w:r>
      <w:r w:rsidR="007F2A76" w:rsidRPr="00BD4A8B">
        <w:t xml:space="preserve">on the Transport of </w:t>
      </w:r>
      <w:r w:rsidR="00130797" w:rsidRPr="00BD4A8B">
        <w:t xml:space="preserve">Dangerous Goods </w:t>
      </w:r>
      <w:r w:rsidRPr="00BD4A8B">
        <w:t>and was confirmed by the majority of delegates (</w:t>
      </w:r>
      <w:hyperlink r:id="rId12" w:history="1">
        <w:r w:rsidRPr="00BD4A8B">
          <w:rPr>
            <w:rStyle w:val="Hyperlink"/>
            <w:color w:val="auto"/>
          </w:rPr>
          <w:t>see paragraph 34 of report</w:t>
        </w:r>
      </w:hyperlink>
      <w:r w:rsidR="00F12BF2" w:rsidRPr="00BD4A8B">
        <w:rPr>
          <w:rStyle w:val="Hyperlink"/>
          <w:color w:val="auto"/>
        </w:rPr>
        <w:t xml:space="preserve"> ST/SG/AC.10/C.3/102</w:t>
      </w:r>
      <w:r w:rsidRPr="00BD4A8B">
        <w:t>).</w:t>
      </w:r>
    </w:p>
    <w:p w14:paraId="7CDF9D54" w14:textId="37053359" w:rsidR="00101725" w:rsidRPr="007F5AA6" w:rsidRDefault="00101725" w:rsidP="00F93491">
      <w:pPr>
        <w:pStyle w:val="SingleTxtG"/>
        <w:ind w:firstLine="567"/>
      </w:pPr>
      <w:r>
        <w:t>b)</w:t>
      </w:r>
      <w:r>
        <w:tab/>
        <w:t xml:space="preserve">Packing instruction R 001, Note 2, limits </w:t>
      </w:r>
      <w:r w:rsidR="00DD7F40">
        <w:t xml:space="preserve">the </w:t>
      </w:r>
      <w:r>
        <w:t>use for substances of Class 3 to those which have a vapour pressure of not more than 110 kPa at 50</w:t>
      </w:r>
      <w:r w:rsidR="005D3000">
        <w:t xml:space="preserve"> </w:t>
      </w:r>
      <w:r>
        <w:t>°C (and which do not have a subsidiary hazard). Consequently, UN No. 1308, packing group II, with a vapour pressure of more than 110 kPa at 50</w:t>
      </w:r>
      <w:r w:rsidR="005D3000">
        <w:t xml:space="preserve"> </w:t>
      </w:r>
      <w:r>
        <w:t xml:space="preserve">°C (first entry) may not be carried in </w:t>
      </w:r>
      <w:proofErr w:type="spellStart"/>
      <w:r>
        <w:t>packagings</w:t>
      </w:r>
      <w:proofErr w:type="spellEnd"/>
      <w:r>
        <w:t xml:space="preserve"> conforming to packing instruction R 001.</w:t>
      </w:r>
    </w:p>
    <w:p w14:paraId="06EAF3BC" w14:textId="77777777" w:rsidR="00101725" w:rsidRPr="007F5AA6" w:rsidRDefault="00101725" w:rsidP="00F93491">
      <w:pPr>
        <w:pStyle w:val="SingleTxtG"/>
      </w:pPr>
      <w:r>
        <w:t>3.</w:t>
      </w:r>
      <w:r>
        <w:tab/>
        <w:t xml:space="preserve">According to packing instruction R 001, quantities of not more than 40 litres per light-gauge metal packaging are possible, which corresponds to the maximum quantity of a metal inner packaging of a permitted combination packaging according to P 001. Due to the outer </w:t>
      </w:r>
      <w:r>
        <w:lastRenderedPageBreak/>
        <w:t xml:space="preserve">packaging and the limitation to a gross mass of 75 kg in accordance with special provision PP 33, Germany is of the view that combination </w:t>
      </w:r>
      <w:proofErr w:type="spellStart"/>
      <w:r>
        <w:t>packagings</w:t>
      </w:r>
      <w:proofErr w:type="spellEnd"/>
      <w:r>
        <w:t xml:space="preserve"> are safer in this case than light-gauge metal </w:t>
      </w:r>
      <w:proofErr w:type="spellStart"/>
      <w:r>
        <w:t>packagings</w:t>
      </w:r>
      <w:proofErr w:type="spellEnd"/>
      <w:r>
        <w:t xml:space="preserve"> with the same quantity.</w:t>
      </w:r>
    </w:p>
    <w:p w14:paraId="7D4D7372" w14:textId="2755BFB7" w:rsidR="00101725" w:rsidRPr="00141EB1" w:rsidRDefault="00F93491" w:rsidP="00F93491">
      <w:pPr>
        <w:pStyle w:val="HChG"/>
      </w:pPr>
      <w:r>
        <w:tab/>
      </w:r>
      <w:r>
        <w:tab/>
      </w:r>
      <w:r w:rsidR="00101725">
        <w:t>Proposal</w:t>
      </w:r>
    </w:p>
    <w:p w14:paraId="46D862BD" w14:textId="77777777" w:rsidR="00101725" w:rsidRPr="007F5AA6" w:rsidRDefault="00101725" w:rsidP="00F93491">
      <w:pPr>
        <w:pStyle w:val="SingleTxtG"/>
      </w:pPr>
      <w:r>
        <w:t>4.</w:t>
      </w:r>
      <w:r>
        <w:tab/>
        <w:t>To avoid difficulties, Germany proposes to delete packing instruction R 001 from the two entries for UN No. 1308, packing group II.</w:t>
      </w:r>
    </w:p>
    <w:p w14:paraId="7650B8EF" w14:textId="521098E9" w:rsidR="00101725" w:rsidRPr="00F93491" w:rsidRDefault="00F93491" w:rsidP="00F934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04B08E" w14:textId="77777777" w:rsidR="00101725" w:rsidRPr="00477366" w:rsidRDefault="00101725" w:rsidP="00C411EB"/>
    <w:sectPr w:rsidR="00101725" w:rsidRPr="00477366" w:rsidSect="00477366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8089" w14:textId="77777777" w:rsidR="00B20EBA" w:rsidRDefault="00B20EBA"/>
  </w:endnote>
  <w:endnote w:type="continuationSeparator" w:id="0">
    <w:p w14:paraId="5EF539F2" w14:textId="77777777" w:rsidR="00B20EBA" w:rsidRDefault="00B20EBA"/>
  </w:endnote>
  <w:endnote w:type="continuationNotice" w:id="1">
    <w:p w14:paraId="6B82D305" w14:textId="77777777" w:rsidR="00B20EBA" w:rsidRDefault="00B20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8382" w14:textId="47AC54BB" w:rsidR="00477366" w:rsidRPr="00477366" w:rsidRDefault="00477366" w:rsidP="00477366">
    <w:pPr>
      <w:pStyle w:val="Footer"/>
      <w:tabs>
        <w:tab w:val="right" w:pos="9638"/>
      </w:tabs>
      <w:rPr>
        <w:sz w:val="18"/>
      </w:rPr>
    </w:pPr>
    <w:r w:rsidRPr="00477366">
      <w:rPr>
        <w:b/>
        <w:sz w:val="18"/>
      </w:rPr>
      <w:fldChar w:fldCharType="begin"/>
    </w:r>
    <w:r w:rsidRPr="00477366">
      <w:rPr>
        <w:b/>
        <w:sz w:val="18"/>
      </w:rPr>
      <w:instrText xml:space="preserve"> PAGE  \* MERGEFORMAT </w:instrText>
    </w:r>
    <w:r w:rsidRPr="00477366">
      <w:rPr>
        <w:b/>
        <w:sz w:val="18"/>
      </w:rPr>
      <w:fldChar w:fldCharType="separate"/>
    </w:r>
    <w:r w:rsidRPr="00477366">
      <w:rPr>
        <w:b/>
        <w:noProof/>
        <w:sz w:val="18"/>
      </w:rPr>
      <w:t>2</w:t>
    </w:r>
    <w:r w:rsidRPr="0047736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9FBE" w14:textId="7A121099" w:rsidR="00477366" w:rsidRPr="00477366" w:rsidRDefault="00477366" w:rsidP="00477366">
    <w:pPr>
      <w:pStyle w:val="Footer"/>
      <w:tabs>
        <w:tab w:val="right" w:pos="9638"/>
      </w:tabs>
      <w:rPr>
        <w:b/>
        <w:sz w:val="18"/>
      </w:rPr>
    </w:pPr>
    <w:r>
      <w:tab/>
    </w:r>
    <w:r w:rsidRPr="00477366">
      <w:rPr>
        <w:b/>
        <w:sz w:val="18"/>
      </w:rPr>
      <w:fldChar w:fldCharType="begin"/>
    </w:r>
    <w:r w:rsidRPr="00477366">
      <w:rPr>
        <w:b/>
        <w:sz w:val="18"/>
      </w:rPr>
      <w:instrText xml:space="preserve"> PAGE  \* MERGEFORMAT </w:instrText>
    </w:r>
    <w:r w:rsidRPr="00477366">
      <w:rPr>
        <w:b/>
        <w:sz w:val="18"/>
      </w:rPr>
      <w:fldChar w:fldCharType="separate"/>
    </w:r>
    <w:r w:rsidRPr="00477366">
      <w:rPr>
        <w:b/>
        <w:noProof/>
        <w:sz w:val="18"/>
      </w:rPr>
      <w:t>3</w:t>
    </w:r>
    <w:r w:rsidRPr="0047736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0F86" w14:textId="77777777" w:rsidR="00B20EBA" w:rsidRPr="000B175B" w:rsidRDefault="00B20E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4B4FDF" w14:textId="77777777" w:rsidR="00B20EBA" w:rsidRPr="00FC68B7" w:rsidRDefault="00B20E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A54D98" w14:textId="77777777" w:rsidR="00B20EBA" w:rsidRDefault="00B20EBA"/>
  </w:footnote>
  <w:footnote w:id="2">
    <w:p w14:paraId="15D2F63F" w14:textId="77777777" w:rsidR="00E051D4" w:rsidRDefault="00E051D4" w:rsidP="00E051D4">
      <w:pPr>
        <w:pStyle w:val="FootnoteText"/>
        <w:rPr>
          <w:lang w:val="fr-CH"/>
        </w:rPr>
      </w:pPr>
      <w:r>
        <w:tab/>
      </w:r>
      <w:r w:rsidRPr="00E051D4">
        <w:rPr>
          <w:rStyle w:val="FootnoteReference"/>
          <w:b/>
          <w:bCs/>
          <w:sz w:val="20"/>
        </w:rPr>
        <w:sym w:font="Symbol" w:char="F02A"/>
      </w:r>
      <w:r>
        <w:tab/>
        <w:t>A/76/6 (Sect.20), para. 20.76.</w:t>
      </w:r>
    </w:p>
  </w:footnote>
  <w:footnote w:id="3">
    <w:p w14:paraId="593D8881" w14:textId="7C1FF47C" w:rsidR="00E051D4" w:rsidRDefault="00E051D4" w:rsidP="00E051D4">
      <w:pPr>
        <w:pStyle w:val="FootnoteText"/>
        <w:rPr>
          <w:lang w:val="fr-CH" w:eastAsia="en-US"/>
        </w:rPr>
      </w:pPr>
      <w:r>
        <w:tab/>
      </w:r>
      <w:r w:rsidRPr="00E051D4">
        <w:rPr>
          <w:rStyle w:val="FootnoteReference"/>
          <w:b/>
          <w:bCs/>
          <w:sz w:val="20"/>
        </w:rPr>
        <w:sym w:font="Symbol" w:char="F02A"/>
      </w:r>
      <w:r w:rsidRPr="00E051D4">
        <w:rPr>
          <w:rStyle w:val="FootnoteReference"/>
          <w:b/>
          <w:bCs/>
          <w:sz w:val="20"/>
        </w:rPr>
        <w:sym w:font="Symbol" w:char="F02A"/>
      </w:r>
      <w:r>
        <w:tab/>
      </w:r>
      <w:r>
        <w:rPr>
          <w:szCs w:val="18"/>
        </w:rPr>
        <w:t>Circulated by the Intergovernmental Organisation for International Carriage by Rail (OTIF) under the symbol OTIF/RID/RC/2022/25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1640" w14:textId="02495ED3" w:rsidR="00477366" w:rsidRPr="00477366" w:rsidRDefault="00C91C30">
    <w:pPr>
      <w:pStyle w:val="Header"/>
    </w:pPr>
    <w:fldSimple w:instr=" TITLE  \* MERGEFORMAT ">
      <w:r w:rsidR="00477366">
        <w:t>ECE/TRANS/WP.15/AC.1/2022/25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FE14" w14:textId="3C3C28B0" w:rsidR="00477366" w:rsidRPr="00477366" w:rsidRDefault="00C91C30" w:rsidP="00477366">
    <w:pPr>
      <w:pStyle w:val="Header"/>
      <w:jc w:val="right"/>
    </w:pPr>
    <w:fldSimple w:instr=" TITLE  \* MERGEFORMAT ">
      <w:r w:rsidR="00477366">
        <w:t>ECE/TRANS/WP.15/AC.1/2022/25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66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01725"/>
    <w:rsid w:val="00130797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77366"/>
    <w:rsid w:val="004C55B0"/>
    <w:rsid w:val="004F2526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3000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2A76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7C15"/>
    <w:rsid w:val="00916606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C601B"/>
    <w:rsid w:val="00AF58C1"/>
    <w:rsid w:val="00B04A3F"/>
    <w:rsid w:val="00B06643"/>
    <w:rsid w:val="00B06FCA"/>
    <w:rsid w:val="00B15055"/>
    <w:rsid w:val="00B20551"/>
    <w:rsid w:val="00B20EBA"/>
    <w:rsid w:val="00B30179"/>
    <w:rsid w:val="00B33529"/>
    <w:rsid w:val="00B33FC7"/>
    <w:rsid w:val="00B37B15"/>
    <w:rsid w:val="00B4112F"/>
    <w:rsid w:val="00B45C02"/>
    <w:rsid w:val="00B70B63"/>
    <w:rsid w:val="00B72A1E"/>
    <w:rsid w:val="00B81525"/>
    <w:rsid w:val="00B81E12"/>
    <w:rsid w:val="00BA339B"/>
    <w:rsid w:val="00BB23CC"/>
    <w:rsid w:val="00BC1E7E"/>
    <w:rsid w:val="00BC74E9"/>
    <w:rsid w:val="00BD4A8B"/>
    <w:rsid w:val="00BE06D7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1C30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53AE"/>
    <w:rsid w:val="00D368BE"/>
    <w:rsid w:val="00D37DA9"/>
    <w:rsid w:val="00D406A7"/>
    <w:rsid w:val="00D40765"/>
    <w:rsid w:val="00D43252"/>
    <w:rsid w:val="00D44D86"/>
    <w:rsid w:val="00D50B7D"/>
    <w:rsid w:val="00D52012"/>
    <w:rsid w:val="00D60182"/>
    <w:rsid w:val="00D704E5"/>
    <w:rsid w:val="00D72727"/>
    <w:rsid w:val="00D978C6"/>
    <w:rsid w:val="00DA0956"/>
    <w:rsid w:val="00DA357F"/>
    <w:rsid w:val="00DA3E12"/>
    <w:rsid w:val="00DC18AD"/>
    <w:rsid w:val="00DD7F40"/>
    <w:rsid w:val="00DF7CAE"/>
    <w:rsid w:val="00E051D4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12BF2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93491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DDC50"/>
  <w15:docId w15:val="{1A50D4A3-8411-498F-93E0-0E6CE96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styleId="ListParagraph">
    <w:name w:val="List Paragraph"/>
    <w:basedOn w:val="Normal"/>
    <w:uiPriority w:val="34"/>
    <w:qFormat/>
    <w:rsid w:val="00101725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de-DE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E051D4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DAM/trans/doc/2016/dgac10c3/ST-SG-AC.10-C.3-102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C9A87-9A52-43FF-AA6C-0AC81361A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AD00A-A82F-4CFE-AC92-D25698F6C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1BD50-3D69-435A-B1F7-1A8BB4EFB8B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</TotalTime>
  <Pages>2</Pages>
  <Words>423</Words>
  <Characters>2187</Characters>
  <Application>Microsoft Office Word</Application>
  <DocSecurity>0</DocSecurity>
  <Lines>52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ECE/TRANS/WP.15/AC.1/2022/25</dc:title>
  <dc:creator>Christine Barrio-Champeau</dc:creator>
  <cp:lastModifiedBy>Christine Barrio-Champeau</cp:lastModifiedBy>
  <cp:revision>4</cp:revision>
  <cp:lastPrinted>2009-02-18T09:36:00Z</cp:lastPrinted>
  <dcterms:created xsi:type="dcterms:W3CDTF">2022-06-21T12:30:00Z</dcterms:created>
  <dcterms:modified xsi:type="dcterms:W3CDTF">2022-06-21T12:31:00Z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