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FC9266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978B602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EB499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72D7AE" w14:textId="07BFE8E1" w:rsidR="009E6CB7" w:rsidRPr="00D47EEA" w:rsidRDefault="00FC6500" w:rsidP="00FC6500">
            <w:pPr>
              <w:jc w:val="right"/>
            </w:pPr>
            <w:r w:rsidRPr="00FC6500">
              <w:rPr>
                <w:sz w:val="40"/>
              </w:rPr>
              <w:t>ECE</w:t>
            </w:r>
            <w:r>
              <w:t>/TRANS/WP.15/AC.1/2022/24</w:t>
            </w:r>
          </w:p>
        </w:tc>
      </w:tr>
      <w:tr w:rsidR="009E6CB7" w14:paraId="008C3EA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D2D804" w14:textId="77777777" w:rsidR="009E6CB7" w:rsidRDefault="00686A48" w:rsidP="00B20551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6353771" wp14:editId="029CB9B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B5FDE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09348B" w14:textId="77777777" w:rsidR="009E6CB7" w:rsidRDefault="00FC6500" w:rsidP="00FC6500">
            <w:pPr>
              <w:spacing w:before="240" w:line="240" w:lineRule="exact"/>
            </w:pPr>
            <w:r>
              <w:t>Distr.: General</w:t>
            </w:r>
          </w:p>
          <w:p w14:paraId="4BEA1DD7" w14:textId="1E115882" w:rsidR="00FC6500" w:rsidRDefault="000B52F6" w:rsidP="00FC6500">
            <w:pPr>
              <w:spacing w:line="240" w:lineRule="exact"/>
            </w:pPr>
            <w:r>
              <w:t>21</w:t>
            </w:r>
            <w:r w:rsidR="00FC6500">
              <w:t xml:space="preserve"> June 2022</w:t>
            </w:r>
          </w:p>
          <w:p w14:paraId="41BA374B" w14:textId="77777777" w:rsidR="00FC6500" w:rsidRDefault="00FC6500" w:rsidP="00FC6500">
            <w:pPr>
              <w:spacing w:line="240" w:lineRule="exact"/>
            </w:pPr>
          </w:p>
          <w:p w14:paraId="59D94DD8" w14:textId="1FE7FD1C" w:rsidR="00FC6500" w:rsidRDefault="00FC6500" w:rsidP="00FC6500">
            <w:pPr>
              <w:spacing w:line="240" w:lineRule="exact"/>
            </w:pPr>
            <w:r>
              <w:t>Original: English</w:t>
            </w:r>
          </w:p>
        </w:tc>
      </w:tr>
    </w:tbl>
    <w:p w14:paraId="6AFC25EB" w14:textId="77777777" w:rsidR="00BA4378" w:rsidRPr="00104A1E" w:rsidRDefault="00BA4378" w:rsidP="00BA4378">
      <w:pPr>
        <w:spacing w:before="120"/>
        <w:rPr>
          <w:b/>
          <w:sz w:val="28"/>
          <w:szCs w:val="28"/>
        </w:rPr>
      </w:pPr>
      <w:r w:rsidRPr="00104A1E">
        <w:rPr>
          <w:b/>
          <w:sz w:val="28"/>
          <w:szCs w:val="28"/>
        </w:rPr>
        <w:t>Economic Commission for Europe</w:t>
      </w:r>
    </w:p>
    <w:p w14:paraId="66479744" w14:textId="77777777" w:rsidR="00BA4378" w:rsidRPr="00104A1E" w:rsidRDefault="00BA4378" w:rsidP="00BA4378">
      <w:pPr>
        <w:spacing w:before="120"/>
        <w:rPr>
          <w:sz w:val="28"/>
          <w:szCs w:val="28"/>
        </w:rPr>
      </w:pPr>
      <w:r w:rsidRPr="00104A1E">
        <w:rPr>
          <w:sz w:val="28"/>
          <w:szCs w:val="28"/>
        </w:rPr>
        <w:t>Inland Transport Committee</w:t>
      </w:r>
    </w:p>
    <w:p w14:paraId="6382ED55" w14:textId="77777777" w:rsidR="00BA4378" w:rsidRPr="00104A1E" w:rsidRDefault="00BA4378" w:rsidP="00BA4378">
      <w:pPr>
        <w:spacing w:before="120" w:after="120"/>
        <w:rPr>
          <w:b/>
          <w:sz w:val="24"/>
          <w:szCs w:val="24"/>
        </w:rPr>
      </w:pPr>
      <w:r w:rsidRPr="00104A1E">
        <w:rPr>
          <w:b/>
          <w:sz w:val="24"/>
          <w:szCs w:val="24"/>
        </w:rPr>
        <w:t>Working Party on the Transport of Dangerous Goods</w:t>
      </w:r>
    </w:p>
    <w:p w14:paraId="30D7C9B8" w14:textId="77777777" w:rsidR="00BA4378" w:rsidRPr="00104A1E" w:rsidRDefault="00BA4378" w:rsidP="00BA4378">
      <w:pPr>
        <w:rPr>
          <w:b/>
        </w:rPr>
      </w:pPr>
      <w:r w:rsidRPr="00104A1E">
        <w:rPr>
          <w:b/>
        </w:rPr>
        <w:t>Joint Meeting of the RID Committee of Experts and the</w:t>
      </w:r>
    </w:p>
    <w:p w14:paraId="61626AA3" w14:textId="77777777" w:rsidR="00BA4378" w:rsidRPr="00104A1E" w:rsidRDefault="00BA4378" w:rsidP="00BA4378">
      <w:pPr>
        <w:rPr>
          <w:b/>
        </w:rPr>
      </w:pPr>
      <w:r w:rsidRPr="00104A1E">
        <w:rPr>
          <w:b/>
        </w:rPr>
        <w:t>Working Party on the Transport of Dangerous Goods</w:t>
      </w:r>
    </w:p>
    <w:p w14:paraId="17A1E468" w14:textId="77777777" w:rsidR="00BA4378" w:rsidRDefault="00BA4378" w:rsidP="00BA4378">
      <w:r>
        <w:t>Geneva, 12-16 September 2022</w:t>
      </w:r>
    </w:p>
    <w:p w14:paraId="38C4208E" w14:textId="77777777" w:rsidR="00BA4378" w:rsidRPr="00104A1E" w:rsidRDefault="00BA4378" w:rsidP="00BA4378">
      <w:pPr>
        <w:rPr>
          <w:lang w:val="en-US"/>
        </w:rPr>
      </w:pPr>
      <w:r w:rsidRPr="00104A1E">
        <w:rPr>
          <w:lang w:val="en-US"/>
        </w:rPr>
        <w:t>Item 3 of the provisional agenda</w:t>
      </w:r>
    </w:p>
    <w:p w14:paraId="3A157B1D" w14:textId="5721B8F5" w:rsidR="009F1EA6" w:rsidRDefault="00BA4378" w:rsidP="00BA4378">
      <w:pPr>
        <w:rPr>
          <w:b/>
          <w:bCs/>
        </w:rPr>
      </w:pPr>
      <w:r w:rsidRPr="00104A1E">
        <w:rPr>
          <w:b/>
        </w:rPr>
        <w:t>Standards</w:t>
      </w:r>
    </w:p>
    <w:p w14:paraId="6520E99D" w14:textId="6223B72C" w:rsidR="009F1EA6" w:rsidRDefault="009F1EA6" w:rsidP="00F163D5">
      <w:pPr>
        <w:pStyle w:val="HChG"/>
      </w:pPr>
      <w:r>
        <w:tab/>
      </w:r>
      <w:r>
        <w:tab/>
        <w:t>Update for standard EN 1251-3:2000</w:t>
      </w:r>
    </w:p>
    <w:p w14:paraId="554F646C" w14:textId="35CC3184" w:rsidR="00B87BEA" w:rsidRDefault="009F1EA6" w:rsidP="00B87BEA">
      <w:pPr>
        <w:suppressAutoHyphens w:val="0"/>
        <w:spacing w:line="240" w:lineRule="auto"/>
        <w:rPr>
          <w:sz w:val="24"/>
          <w:szCs w:val="24"/>
          <w:lang w:eastAsia="zh-CN"/>
        </w:rPr>
      </w:pPr>
      <w:r>
        <w:tab/>
      </w:r>
      <w:r>
        <w:tab/>
      </w:r>
      <w:r>
        <w:rPr>
          <w:rStyle w:val="H1GChar"/>
        </w:rPr>
        <w:t>Transmitted by the Government of the Netherlands</w:t>
      </w:r>
      <w:r w:rsidR="00B87BEA" w:rsidRPr="00B87BEA">
        <w:rPr>
          <w:rStyle w:val="FootnoteReference"/>
          <w:b/>
          <w:sz w:val="20"/>
          <w:shd w:val="clear" w:color="auto" w:fill="FFFFFF"/>
        </w:rPr>
        <w:footnoteReference w:customMarkFollows="1" w:id="2"/>
        <w:sym w:font="Symbol" w:char="F02A"/>
      </w:r>
      <w:r w:rsidR="00B87BEA" w:rsidRPr="00B87BEA">
        <w:rPr>
          <w:b/>
          <w:shd w:val="clear" w:color="auto" w:fill="FFFFFF"/>
          <w:vertAlign w:val="superscript"/>
        </w:rPr>
        <w:t>,</w:t>
      </w:r>
      <w:r w:rsidR="00B87BEA" w:rsidRPr="00B87BEA">
        <w:rPr>
          <w:b/>
        </w:rPr>
        <w:t xml:space="preserve"> </w:t>
      </w:r>
      <w:r w:rsidR="00B87BEA" w:rsidRPr="00B87BEA">
        <w:rPr>
          <w:rStyle w:val="FootnoteReference"/>
          <w:b/>
          <w:sz w:val="20"/>
        </w:rPr>
        <w:footnoteReference w:customMarkFollows="1" w:id="3"/>
        <w:sym w:font="Symbol" w:char="F02A"/>
      </w:r>
      <w:r w:rsidR="00B87BEA" w:rsidRPr="00B87BEA">
        <w:rPr>
          <w:rStyle w:val="FootnoteReference"/>
          <w:b/>
          <w:sz w:val="20"/>
        </w:rPr>
        <w:sym w:font="Symbol" w:char="F02A"/>
      </w:r>
    </w:p>
    <w:p w14:paraId="6BEAE138" w14:textId="77777777" w:rsidR="009F1EA6" w:rsidRDefault="009F1EA6" w:rsidP="009F1EA6">
      <w:pPr>
        <w:pStyle w:val="HChG"/>
        <w:outlineLvl w:val="0"/>
      </w:pPr>
      <w:r>
        <w:tab/>
      </w:r>
      <w:r>
        <w:tab/>
        <w:t>Introduction</w:t>
      </w:r>
    </w:p>
    <w:p w14:paraId="2CCF18C8" w14:textId="7C3D8A2E" w:rsidR="009F1EA6" w:rsidRDefault="009F1EA6" w:rsidP="009F1EA6">
      <w:pPr>
        <w:pStyle w:val="SingleTxtG"/>
        <w:numPr>
          <w:ilvl w:val="0"/>
          <w:numId w:val="21"/>
        </w:numPr>
        <w:ind w:left="1134" w:firstLine="0"/>
      </w:pPr>
      <w:r>
        <w:t xml:space="preserve">In the </w:t>
      </w:r>
      <w:r w:rsidR="001B5F56">
        <w:t>t</w:t>
      </w:r>
      <w:r>
        <w:t xml:space="preserve">able of 6.2.4.2 RID/ADR it is referred to standard EN 1251-3:2000 (Cryogenic vessels – Transportable, vacuum insulated, of not more than 1 000 litres volume – Part 3: Operational requirements) </w:t>
      </w:r>
      <w:r w:rsidR="00726661">
        <w:t xml:space="preserve">requesting </w:t>
      </w:r>
      <w:r>
        <w:t>that periodic inspection and test for these cryogenic vessels should be done in accordance with this standard.</w:t>
      </w:r>
    </w:p>
    <w:p w14:paraId="1FF678D1" w14:textId="10F3139C" w:rsidR="009F1EA6" w:rsidRDefault="009F1EA6" w:rsidP="00F163D5">
      <w:pPr>
        <w:pStyle w:val="SingleTxtG"/>
      </w:pPr>
      <w:r>
        <w:t>2.</w:t>
      </w:r>
      <w:r w:rsidR="00F163D5">
        <w:tab/>
      </w:r>
      <w:r>
        <w:t xml:space="preserve">However, </w:t>
      </w:r>
      <w:r w:rsidR="003802A8">
        <w:t xml:space="preserve">in </w:t>
      </w:r>
      <w:r>
        <w:t>2015 standard EN 1251-3:2000 has been withdrawn and replaced by standard EN ISO 21029-2:2015 (</w:t>
      </w:r>
      <w:r>
        <w:rPr>
          <w:shd w:val="clear" w:color="auto" w:fill="FFFFFF"/>
        </w:rPr>
        <w:t xml:space="preserve">Cryogenic vessels </w:t>
      </w:r>
      <w:r w:rsidR="00972FB6">
        <w:t xml:space="preserve">– </w:t>
      </w:r>
      <w:r>
        <w:rPr>
          <w:shd w:val="clear" w:color="auto" w:fill="FFFFFF"/>
        </w:rPr>
        <w:t xml:space="preserve">Transportable vacuum insulated vessels of not more than 1 000 litres volume </w:t>
      </w:r>
      <w:r w:rsidR="00972FB6">
        <w:t xml:space="preserve">– </w:t>
      </w:r>
      <w:r>
        <w:rPr>
          <w:shd w:val="clear" w:color="auto" w:fill="FFFFFF"/>
        </w:rPr>
        <w:t>Part 2: Operational requirements).</w:t>
      </w:r>
    </w:p>
    <w:p w14:paraId="4D859A54" w14:textId="58440F4D" w:rsidR="009F1EA6" w:rsidRDefault="009F1EA6" w:rsidP="009F1EA6">
      <w:pPr>
        <w:pStyle w:val="HChG"/>
      </w:pPr>
      <w:r>
        <w:tab/>
      </w:r>
      <w:r>
        <w:tab/>
      </w:r>
      <w:r w:rsidR="003802A8">
        <w:t>Proposal</w:t>
      </w:r>
    </w:p>
    <w:p w14:paraId="197E6F65" w14:textId="42EA761D" w:rsidR="009F1EA6" w:rsidRPr="003802A8" w:rsidRDefault="009F1EA6" w:rsidP="009F1EA6">
      <w:pPr>
        <w:pStyle w:val="SingleTxtG"/>
        <w:rPr>
          <w:lang w:val="en-US"/>
        </w:rPr>
      </w:pPr>
      <w:r>
        <w:t>3.</w:t>
      </w:r>
      <w:r>
        <w:tab/>
        <w:t xml:space="preserve">The Working Group </w:t>
      </w:r>
      <w:r w:rsidR="00726661">
        <w:t xml:space="preserve">on Standards </w:t>
      </w:r>
      <w:r>
        <w:t xml:space="preserve">is requested to review standard EN ISO 21029-2:2015 with the aim to refer in RID/ADR </w:t>
      </w:r>
      <w:r w:rsidR="00E935F7">
        <w:t xml:space="preserve">to this standard </w:t>
      </w:r>
      <w:r>
        <w:t>and</w:t>
      </w:r>
      <w:r w:rsidR="00E935F7">
        <w:t>,</w:t>
      </w:r>
      <w:r>
        <w:t xml:space="preserve"> if necessary, to advise the Joint Meeting to limit the applicability of standard EN 1251-3:2000 in RID/ADR.</w:t>
      </w:r>
    </w:p>
    <w:p w14:paraId="2284383B" w14:textId="79C9C274" w:rsidR="009F1EA6" w:rsidRPr="003802A8" w:rsidRDefault="002F7FDE" w:rsidP="002F7FDE">
      <w:pPr>
        <w:spacing w:before="240"/>
        <w:jc w:val="center"/>
        <w:rPr>
          <w:snapToGrid w:val="0"/>
          <w:u w:val="single"/>
          <w:lang w:val="en-US"/>
        </w:rPr>
      </w:pPr>
      <w:r w:rsidRPr="003802A8">
        <w:rPr>
          <w:snapToGrid w:val="0"/>
          <w:u w:val="single"/>
          <w:lang w:val="en-US"/>
        </w:rPr>
        <w:tab/>
      </w:r>
      <w:r w:rsidRPr="003802A8">
        <w:rPr>
          <w:snapToGrid w:val="0"/>
          <w:u w:val="single"/>
          <w:lang w:val="en-US"/>
        </w:rPr>
        <w:tab/>
      </w:r>
      <w:r w:rsidRPr="003802A8">
        <w:rPr>
          <w:snapToGrid w:val="0"/>
          <w:u w:val="single"/>
          <w:lang w:val="en-US"/>
        </w:rPr>
        <w:tab/>
      </w:r>
    </w:p>
    <w:sectPr w:rsidR="009F1EA6" w:rsidRPr="003802A8" w:rsidSect="00FC6500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48FA" w14:textId="77777777" w:rsidR="00D46897" w:rsidRDefault="00D46897"/>
  </w:endnote>
  <w:endnote w:type="continuationSeparator" w:id="0">
    <w:p w14:paraId="13E4DF53" w14:textId="77777777" w:rsidR="00D46897" w:rsidRDefault="00D46897"/>
  </w:endnote>
  <w:endnote w:type="continuationNotice" w:id="1">
    <w:p w14:paraId="286CAD8A" w14:textId="77777777" w:rsidR="00D46897" w:rsidRDefault="00D46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18C4" w14:textId="52BB2C86" w:rsidR="00FC6500" w:rsidRPr="00FC6500" w:rsidRDefault="00FC6500" w:rsidP="00FC6500">
    <w:pPr>
      <w:pStyle w:val="Footer"/>
      <w:tabs>
        <w:tab w:val="right" w:pos="9638"/>
      </w:tabs>
      <w:rPr>
        <w:sz w:val="18"/>
      </w:rPr>
    </w:pPr>
    <w:r w:rsidRPr="00FC6500">
      <w:rPr>
        <w:b/>
        <w:sz w:val="18"/>
      </w:rPr>
      <w:fldChar w:fldCharType="begin"/>
    </w:r>
    <w:r w:rsidRPr="00FC6500">
      <w:rPr>
        <w:b/>
        <w:sz w:val="18"/>
      </w:rPr>
      <w:instrText xml:space="preserve"> PAGE  \* MERGEFORMAT </w:instrText>
    </w:r>
    <w:r w:rsidRPr="00FC6500">
      <w:rPr>
        <w:b/>
        <w:sz w:val="18"/>
      </w:rPr>
      <w:fldChar w:fldCharType="separate"/>
    </w:r>
    <w:r w:rsidRPr="00FC6500">
      <w:rPr>
        <w:b/>
        <w:noProof/>
        <w:sz w:val="18"/>
      </w:rPr>
      <w:t>2</w:t>
    </w:r>
    <w:r w:rsidRPr="00FC650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1A17" w14:textId="164B1CC2" w:rsidR="00FC6500" w:rsidRPr="00FC6500" w:rsidRDefault="00FC6500" w:rsidP="00FC6500">
    <w:pPr>
      <w:pStyle w:val="Footer"/>
      <w:tabs>
        <w:tab w:val="right" w:pos="9638"/>
      </w:tabs>
      <w:rPr>
        <w:b/>
        <w:sz w:val="18"/>
      </w:rPr>
    </w:pPr>
    <w:r>
      <w:tab/>
    </w:r>
    <w:r w:rsidRPr="00FC6500">
      <w:rPr>
        <w:b/>
        <w:sz w:val="18"/>
      </w:rPr>
      <w:fldChar w:fldCharType="begin"/>
    </w:r>
    <w:r w:rsidRPr="00FC6500">
      <w:rPr>
        <w:b/>
        <w:sz w:val="18"/>
      </w:rPr>
      <w:instrText xml:space="preserve"> PAGE  \* MERGEFORMAT </w:instrText>
    </w:r>
    <w:r w:rsidRPr="00FC6500">
      <w:rPr>
        <w:b/>
        <w:sz w:val="18"/>
      </w:rPr>
      <w:fldChar w:fldCharType="separate"/>
    </w:r>
    <w:r w:rsidRPr="00FC6500">
      <w:rPr>
        <w:b/>
        <w:noProof/>
        <w:sz w:val="18"/>
      </w:rPr>
      <w:t>3</w:t>
    </w:r>
    <w:r w:rsidRPr="00FC650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3B08" w14:textId="77777777" w:rsidR="00D46897" w:rsidRPr="000B175B" w:rsidRDefault="00D468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6D73F9" w14:textId="77777777" w:rsidR="00D46897" w:rsidRPr="00FC68B7" w:rsidRDefault="00D468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719F1B" w14:textId="77777777" w:rsidR="00D46897" w:rsidRDefault="00D46897"/>
  </w:footnote>
  <w:footnote w:id="2">
    <w:p w14:paraId="78635057" w14:textId="37C1FC12" w:rsidR="00B87BEA" w:rsidRDefault="00B87BEA" w:rsidP="00B87BEA">
      <w:pPr>
        <w:pStyle w:val="FootnoteText"/>
        <w:rPr>
          <w:lang w:val="en-US"/>
        </w:rPr>
      </w:pPr>
      <w:r>
        <w:tab/>
      </w:r>
      <w:r>
        <w:rPr>
          <w:rStyle w:val="FootnoteReference"/>
          <w:sz w:val="20"/>
        </w:rPr>
        <w:sym w:font="Symbol" w:char="F02A"/>
      </w:r>
      <w:r>
        <w:tab/>
        <w:t>A/76/6 (Sect.20), para</w:t>
      </w:r>
      <w:r w:rsidR="00E935F7">
        <w:t>.</w:t>
      </w:r>
      <w:r>
        <w:t xml:space="preserve"> 20.76.</w:t>
      </w:r>
    </w:p>
  </w:footnote>
  <w:footnote w:id="3">
    <w:p w14:paraId="150DFF10" w14:textId="0F41C508" w:rsidR="00B87BEA" w:rsidRDefault="00B87BEA" w:rsidP="00B87BEA">
      <w:pPr>
        <w:pStyle w:val="FootnoteText"/>
        <w:rPr>
          <w:lang w:val="en-US" w:eastAsia="en-US"/>
        </w:rPr>
      </w:pPr>
      <w:r>
        <w:tab/>
      </w:r>
      <w:r>
        <w:rPr>
          <w:rStyle w:val="FootnoteReference"/>
          <w:sz w:val="20"/>
        </w:rPr>
        <w:sym w:font="Symbol" w:char="F02A"/>
      </w:r>
      <w:r>
        <w:rPr>
          <w:rStyle w:val="FootnoteReference"/>
          <w:sz w:val="20"/>
        </w:rPr>
        <w:sym w:font="Symbol" w:char="F02A"/>
      </w:r>
      <w:r>
        <w:tab/>
      </w:r>
      <w:r>
        <w:rPr>
          <w:szCs w:val="18"/>
        </w:rPr>
        <w:t>Circulated by the Intergovernmental Organisation for International Carriage by Rail (OTIF) under the symbol OTIF/RID/RC/2022/24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01C2" w14:textId="5729ECFB" w:rsidR="00FC6500" w:rsidRPr="00FC6500" w:rsidRDefault="003802A8">
    <w:pPr>
      <w:pStyle w:val="Header"/>
    </w:pPr>
    <w:fldSimple w:instr=" TITLE  \* MERGEFORMAT ">
      <w:r w:rsidR="00FC6500">
        <w:t>ECE/TRANS/WP.15/AC.1/2022/24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DFAE" w14:textId="1F8F32B6" w:rsidR="00FC6500" w:rsidRPr="00FC6500" w:rsidRDefault="003802A8" w:rsidP="00FC6500">
    <w:pPr>
      <w:pStyle w:val="Header"/>
      <w:jc w:val="right"/>
    </w:pPr>
    <w:fldSimple w:instr=" TITLE  \* MERGEFORMAT ">
      <w:r w:rsidR="00FC6500">
        <w:t>ECE/TRANS/WP.15/AC.1/2022/24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73C7"/>
    <w:multiLevelType w:val="hybridMultilevel"/>
    <w:tmpl w:val="5548FD62"/>
    <w:lvl w:ilvl="0" w:tplc="F11C89BC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00"/>
    <w:rsid w:val="00002A7D"/>
    <w:rsid w:val="000038A8"/>
    <w:rsid w:val="00006790"/>
    <w:rsid w:val="00027624"/>
    <w:rsid w:val="00050F6B"/>
    <w:rsid w:val="00053073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B52F6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B5F56"/>
    <w:rsid w:val="001C4B9C"/>
    <w:rsid w:val="001C6663"/>
    <w:rsid w:val="001C7895"/>
    <w:rsid w:val="001D26DF"/>
    <w:rsid w:val="001F0EAC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021A"/>
    <w:rsid w:val="002A7F94"/>
    <w:rsid w:val="002B109A"/>
    <w:rsid w:val="002C6D45"/>
    <w:rsid w:val="002D6E53"/>
    <w:rsid w:val="002F046D"/>
    <w:rsid w:val="002F3023"/>
    <w:rsid w:val="002F7FDE"/>
    <w:rsid w:val="00301764"/>
    <w:rsid w:val="00313852"/>
    <w:rsid w:val="003229D8"/>
    <w:rsid w:val="00336C97"/>
    <w:rsid w:val="00337F88"/>
    <w:rsid w:val="00342432"/>
    <w:rsid w:val="0035223F"/>
    <w:rsid w:val="00352D4B"/>
    <w:rsid w:val="0035638C"/>
    <w:rsid w:val="003802A8"/>
    <w:rsid w:val="0038412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26661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72FB6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1EA6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87BEA"/>
    <w:rsid w:val="00BA339B"/>
    <w:rsid w:val="00BA4378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74AD1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46897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3466C"/>
    <w:rsid w:val="00E423C0"/>
    <w:rsid w:val="00E6414C"/>
    <w:rsid w:val="00E7260F"/>
    <w:rsid w:val="00E8702D"/>
    <w:rsid w:val="00E905F4"/>
    <w:rsid w:val="00E916A9"/>
    <w:rsid w:val="00E916DE"/>
    <w:rsid w:val="00E925AD"/>
    <w:rsid w:val="00E935F7"/>
    <w:rsid w:val="00E96630"/>
    <w:rsid w:val="00ED18DC"/>
    <w:rsid w:val="00ED6201"/>
    <w:rsid w:val="00ED7A2A"/>
    <w:rsid w:val="00EF1D7F"/>
    <w:rsid w:val="00F0137E"/>
    <w:rsid w:val="00F163D5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500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37B274"/>
  <w15:docId w15:val="{710FF467-43F3-4708-AA08-507CDDEB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locked/>
    <w:rsid w:val="009F1EA6"/>
    <w:rPr>
      <w:b/>
      <w:sz w:val="28"/>
      <w:lang w:val="en-GB"/>
    </w:rPr>
  </w:style>
  <w:style w:type="character" w:customStyle="1" w:styleId="H1GChar">
    <w:name w:val="_ H_1_G Char"/>
    <w:link w:val="H1G"/>
    <w:locked/>
    <w:rsid w:val="009F1EA6"/>
    <w:rPr>
      <w:b/>
      <w:sz w:val="24"/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B87BEA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619B-9B4C-4E13-A408-27D8AC99B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52B76-7ADD-42B1-83FC-42E4F5B7D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9A43B-80F7-44E4-9D00-6FE6B5568D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41DEDB8B-7771-4565-A080-278B7BC6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</TotalTime>
  <Pages>1</Pages>
  <Words>208</Words>
  <Characters>1138</Characters>
  <Application>Microsoft Office Word</Application>
  <DocSecurity>0</DocSecurity>
  <Lines>21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ECE/TRANS/WP.15/AC.1/2022/24</vt:lpstr>
      <vt:lpstr/>
    </vt:vector>
  </TitlesOfParts>
  <Company>CSD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ECE/TRANS/WP.15/AC.1/2022/24</dc:title>
  <dc:creator>Christine Barrio-Champeau</dc:creator>
  <cp:lastModifiedBy>Christine Barrio-Champeau</cp:lastModifiedBy>
  <cp:revision>3</cp:revision>
  <cp:lastPrinted>2009-02-18T09:36:00Z</cp:lastPrinted>
  <dcterms:created xsi:type="dcterms:W3CDTF">2022-06-21T12:28:00Z</dcterms:created>
  <dcterms:modified xsi:type="dcterms:W3CDTF">2022-06-21T12:29:00Z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