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B097F" w:rsidRPr="00525E6C" w14:paraId="042AE4CF" w14:textId="77777777" w:rsidTr="00AB11B0">
        <w:trPr>
          <w:cantSplit/>
          <w:trHeight w:hRule="exact" w:val="572"/>
        </w:trPr>
        <w:tc>
          <w:tcPr>
            <w:tcW w:w="1276" w:type="dxa"/>
            <w:tcBorders>
              <w:bottom w:val="single" w:sz="4" w:space="0" w:color="auto"/>
            </w:tcBorders>
            <w:shd w:val="clear" w:color="auto" w:fill="auto"/>
            <w:vAlign w:val="bottom"/>
          </w:tcPr>
          <w:p w14:paraId="50FE407D" w14:textId="77777777" w:rsidR="00FB097F" w:rsidRPr="00525E6C" w:rsidRDefault="00FB097F" w:rsidP="006744EF">
            <w:pPr>
              <w:spacing w:after="80"/>
            </w:pPr>
            <w:r w:rsidRPr="00525E6C">
              <w:t xml:space="preserve">  </w:t>
            </w:r>
          </w:p>
        </w:tc>
        <w:tc>
          <w:tcPr>
            <w:tcW w:w="2268" w:type="dxa"/>
            <w:tcBorders>
              <w:bottom w:val="single" w:sz="4" w:space="0" w:color="auto"/>
            </w:tcBorders>
            <w:shd w:val="clear" w:color="auto" w:fill="auto"/>
            <w:vAlign w:val="bottom"/>
          </w:tcPr>
          <w:p w14:paraId="44FCE3DC" w14:textId="77777777" w:rsidR="00FB097F" w:rsidRPr="00525E6C" w:rsidRDefault="00FB097F" w:rsidP="006744EF">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34BE50B4" w14:textId="2CAA465C" w:rsidR="00FB097F" w:rsidRPr="00FA453B" w:rsidRDefault="00FB097F" w:rsidP="00A87C91">
            <w:pPr>
              <w:jc w:val="right"/>
            </w:pPr>
            <w:r w:rsidRPr="00FA453B">
              <w:rPr>
                <w:sz w:val="40"/>
              </w:rPr>
              <w:t>ECE</w:t>
            </w:r>
            <w:r w:rsidRPr="00FA453B">
              <w:t>/TRANS/WP.29/20</w:t>
            </w:r>
            <w:r w:rsidR="003E1466" w:rsidRPr="00FA453B">
              <w:t>2</w:t>
            </w:r>
            <w:r w:rsidR="00CC54D8">
              <w:t>2</w:t>
            </w:r>
            <w:r w:rsidR="00554097" w:rsidRPr="00FA453B">
              <w:t>/</w:t>
            </w:r>
            <w:r w:rsidR="00E27E4C">
              <w:t>92</w:t>
            </w:r>
          </w:p>
        </w:tc>
      </w:tr>
      <w:tr w:rsidR="00FB097F" w:rsidRPr="0016001D" w14:paraId="1BB42DB8" w14:textId="77777777" w:rsidTr="006744EF">
        <w:trPr>
          <w:cantSplit/>
          <w:trHeight w:hRule="exact" w:val="2835"/>
        </w:trPr>
        <w:tc>
          <w:tcPr>
            <w:tcW w:w="1276" w:type="dxa"/>
            <w:tcBorders>
              <w:top w:val="single" w:sz="4" w:space="0" w:color="auto"/>
              <w:bottom w:val="single" w:sz="12" w:space="0" w:color="auto"/>
            </w:tcBorders>
            <w:shd w:val="clear" w:color="auto" w:fill="auto"/>
          </w:tcPr>
          <w:p w14:paraId="7C987D63" w14:textId="073AC3FD" w:rsidR="00FB097F" w:rsidRPr="00525E6C" w:rsidRDefault="00FB097F" w:rsidP="006744EF">
            <w:pPr>
              <w:spacing w:before="120"/>
            </w:pPr>
            <w:r>
              <w:rPr>
                <w:noProof/>
                <w:lang w:val="en-US"/>
              </w:rPr>
              <w:drawing>
                <wp:inline distT="0" distB="0" distL="0" distR="0" wp14:anchorId="7136BD21" wp14:editId="376AF457">
                  <wp:extent cx="718185" cy="594995"/>
                  <wp:effectExtent l="0" t="0" r="5715" b="0"/>
                  <wp:docPr id="7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 cy="59499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010F34E8" w14:textId="5A6EB9A7" w:rsidR="00FB097F" w:rsidRPr="001B57EA" w:rsidRDefault="00FB097F" w:rsidP="006744EF">
            <w:pPr>
              <w:spacing w:before="120" w:line="420" w:lineRule="exact"/>
              <w:rPr>
                <w:sz w:val="40"/>
                <w:szCs w:val="40"/>
              </w:rPr>
            </w:pPr>
            <w:r w:rsidRPr="001B57EA">
              <w:rPr>
                <w:b/>
                <w:sz w:val="40"/>
                <w:szCs w:val="40"/>
              </w:rPr>
              <w:t>Economic and Social Council</w:t>
            </w:r>
          </w:p>
        </w:tc>
        <w:tc>
          <w:tcPr>
            <w:tcW w:w="2835" w:type="dxa"/>
            <w:tcBorders>
              <w:top w:val="single" w:sz="4" w:space="0" w:color="auto"/>
              <w:bottom w:val="single" w:sz="12" w:space="0" w:color="auto"/>
            </w:tcBorders>
            <w:shd w:val="clear" w:color="auto" w:fill="auto"/>
          </w:tcPr>
          <w:p w14:paraId="3F6D5829" w14:textId="77777777" w:rsidR="00FB097F" w:rsidRPr="00FA453B" w:rsidRDefault="00FB097F" w:rsidP="006744EF">
            <w:pPr>
              <w:spacing w:before="240" w:line="240" w:lineRule="exact"/>
              <w:rPr>
                <w:lang w:val="en-US"/>
              </w:rPr>
            </w:pPr>
            <w:r w:rsidRPr="00FA453B">
              <w:rPr>
                <w:lang w:val="en-US"/>
              </w:rPr>
              <w:t>Distr.: General</w:t>
            </w:r>
          </w:p>
          <w:p w14:paraId="60DBF95B" w14:textId="6786DCFD" w:rsidR="00FB097F" w:rsidRPr="00FA453B" w:rsidRDefault="000B4F98" w:rsidP="006744EF">
            <w:pPr>
              <w:spacing w:line="240" w:lineRule="exact"/>
              <w:rPr>
                <w:lang w:val="en-US"/>
              </w:rPr>
            </w:pPr>
            <w:r>
              <w:rPr>
                <w:lang w:val="en-US"/>
              </w:rPr>
              <w:t xml:space="preserve">8 </w:t>
            </w:r>
            <w:r w:rsidR="00CC54D8">
              <w:rPr>
                <w:lang w:val="en-US"/>
              </w:rPr>
              <w:t xml:space="preserve">April </w:t>
            </w:r>
            <w:r w:rsidR="00FB097F" w:rsidRPr="00FA453B">
              <w:rPr>
                <w:lang w:val="en-US"/>
              </w:rPr>
              <w:t>20</w:t>
            </w:r>
            <w:r w:rsidR="003E1466" w:rsidRPr="00FA453B">
              <w:rPr>
                <w:lang w:val="en-US"/>
              </w:rPr>
              <w:t>2</w:t>
            </w:r>
            <w:r w:rsidR="00CC54D8">
              <w:rPr>
                <w:lang w:val="en-US"/>
              </w:rPr>
              <w:t>2</w:t>
            </w:r>
          </w:p>
          <w:p w14:paraId="71FA02E7" w14:textId="77777777" w:rsidR="00FB097F" w:rsidRPr="00FA453B" w:rsidRDefault="00FB097F" w:rsidP="006744EF">
            <w:pPr>
              <w:spacing w:line="240" w:lineRule="exact"/>
              <w:rPr>
                <w:lang w:val="en-US"/>
              </w:rPr>
            </w:pPr>
          </w:p>
          <w:p w14:paraId="1F4E58DF" w14:textId="0AA5D978" w:rsidR="00FB097F" w:rsidRPr="00FA453B" w:rsidRDefault="00FB097F" w:rsidP="006744EF">
            <w:pPr>
              <w:spacing w:line="240" w:lineRule="exact"/>
              <w:rPr>
                <w:lang w:val="en-US"/>
              </w:rPr>
            </w:pPr>
            <w:r w:rsidRPr="00FA453B">
              <w:rPr>
                <w:lang w:val="en-US"/>
              </w:rPr>
              <w:t>Original: English</w:t>
            </w:r>
          </w:p>
        </w:tc>
      </w:tr>
    </w:tbl>
    <w:p w14:paraId="281C5C25" w14:textId="77777777" w:rsidR="00CC54D8" w:rsidRPr="00525E6C" w:rsidRDefault="00CC54D8" w:rsidP="00CC54D8">
      <w:pPr>
        <w:spacing w:before="120"/>
        <w:rPr>
          <w:b/>
          <w:sz w:val="28"/>
          <w:szCs w:val="28"/>
        </w:rPr>
      </w:pPr>
      <w:r w:rsidRPr="00525E6C">
        <w:rPr>
          <w:b/>
          <w:sz w:val="28"/>
          <w:szCs w:val="28"/>
        </w:rPr>
        <w:t>Economic Commission for Europe</w:t>
      </w:r>
    </w:p>
    <w:p w14:paraId="6307B841" w14:textId="77777777" w:rsidR="00CC54D8" w:rsidRPr="00525E6C" w:rsidRDefault="00CC54D8" w:rsidP="00CC54D8">
      <w:pPr>
        <w:spacing w:before="120"/>
        <w:rPr>
          <w:sz w:val="28"/>
          <w:szCs w:val="28"/>
        </w:rPr>
      </w:pPr>
      <w:r w:rsidRPr="00525E6C">
        <w:rPr>
          <w:sz w:val="28"/>
          <w:szCs w:val="28"/>
        </w:rPr>
        <w:t>Inland Transport Committee</w:t>
      </w:r>
    </w:p>
    <w:p w14:paraId="3A347406" w14:textId="77777777" w:rsidR="00CC54D8" w:rsidRPr="00525E6C" w:rsidRDefault="00CC54D8" w:rsidP="00CC54D8">
      <w:pPr>
        <w:spacing w:before="120"/>
        <w:rPr>
          <w:b/>
          <w:sz w:val="24"/>
          <w:szCs w:val="24"/>
        </w:rPr>
      </w:pPr>
      <w:r w:rsidRPr="00525E6C">
        <w:rPr>
          <w:b/>
          <w:sz w:val="24"/>
          <w:szCs w:val="24"/>
        </w:rPr>
        <w:t>World Forum for Harmonization of Vehicle Regulations</w:t>
      </w:r>
    </w:p>
    <w:p w14:paraId="0953DEED" w14:textId="77777777" w:rsidR="00CC54D8" w:rsidRPr="0034112E" w:rsidRDefault="00CC54D8" w:rsidP="00CC54D8">
      <w:pPr>
        <w:tabs>
          <w:tab w:val="center" w:pos="4819"/>
        </w:tabs>
        <w:spacing w:before="120"/>
        <w:rPr>
          <w:b/>
          <w:lang w:val="en-US"/>
        </w:rPr>
      </w:pPr>
      <w:r w:rsidRPr="0034112E">
        <w:rPr>
          <w:b/>
          <w:lang w:val="en-US"/>
        </w:rPr>
        <w:t>187th session</w:t>
      </w:r>
    </w:p>
    <w:p w14:paraId="719BEE48" w14:textId="77777777" w:rsidR="00CC54D8" w:rsidRPr="0034112E" w:rsidRDefault="00CC54D8" w:rsidP="00CC54D8">
      <w:pPr>
        <w:rPr>
          <w:highlight w:val="yellow"/>
          <w:lang w:val="en-US"/>
        </w:rPr>
      </w:pPr>
      <w:r w:rsidRPr="0034112E">
        <w:rPr>
          <w:lang w:val="en-US"/>
        </w:rPr>
        <w:t>Geneva, 21-24 June 2022</w:t>
      </w:r>
    </w:p>
    <w:p w14:paraId="0611253D" w14:textId="438430A0" w:rsidR="00CC54D8" w:rsidRDefault="00CC54D8" w:rsidP="00CC54D8">
      <w:r w:rsidRPr="0034112E">
        <w:t xml:space="preserve">Item </w:t>
      </w:r>
      <w:r w:rsidRPr="005D2229">
        <w:rPr>
          <w:lang w:val="en-US"/>
        </w:rPr>
        <w:t>4.14.</w:t>
      </w:r>
      <w:r w:rsidR="00C66C40">
        <w:rPr>
          <w:lang w:val="en-US"/>
        </w:rPr>
        <w:t>4</w:t>
      </w:r>
      <w:r w:rsidRPr="005D2229">
        <w:rPr>
          <w:lang w:val="en-US"/>
        </w:rPr>
        <w:t xml:space="preserve"> </w:t>
      </w:r>
      <w:r w:rsidRPr="0034112E">
        <w:t>of the provisional agenda</w:t>
      </w:r>
    </w:p>
    <w:p w14:paraId="5ACE49FC" w14:textId="77777777" w:rsidR="00CC54D8" w:rsidRDefault="00CC54D8" w:rsidP="00CC54D8">
      <w:pPr>
        <w:rPr>
          <w:b/>
        </w:rPr>
      </w:pPr>
      <w:r>
        <w:rPr>
          <w:b/>
        </w:rPr>
        <w:t>1958 Agreement:</w:t>
      </w:r>
      <w:r>
        <w:rPr>
          <w:b/>
        </w:rPr>
        <w:br/>
      </w:r>
      <w:r w:rsidRPr="005D2229">
        <w:rPr>
          <w:b/>
        </w:rPr>
        <w:t>Pending proposals for amendments to existing UN Regulations submitted by GRE and GRSG</w:t>
      </w:r>
    </w:p>
    <w:p w14:paraId="36F9248F" w14:textId="42D6FA19" w:rsidR="00CC54D8" w:rsidRPr="008A77FC" w:rsidRDefault="00CC54D8" w:rsidP="00CC54D8">
      <w:pPr>
        <w:pStyle w:val="HChG"/>
      </w:pPr>
      <w:r>
        <w:tab/>
      </w:r>
      <w:r>
        <w:tab/>
      </w:r>
      <w:r w:rsidR="00991228" w:rsidRPr="00991228">
        <w:t>Proposal for the 01 series of amendments to UN Regulation No. 148 (Light signalling devices)</w:t>
      </w:r>
      <w:r>
        <w:t xml:space="preserve"> </w:t>
      </w:r>
    </w:p>
    <w:p w14:paraId="0EFC5DE4" w14:textId="77777777" w:rsidR="00CC54D8" w:rsidRPr="008A77FC" w:rsidRDefault="00CC54D8" w:rsidP="00CC54D8">
      <w:pPr>
        <w:pStyle w:val="H1G"/>
        <w:rPr>
          <w:szCs w:val="24"/>
        </w:rPr>
      </w:pPr>
      <w:r w:rsidRPr="008A77FC">
        <w:tab/>
      </w:r>
      <w:r w:rsidRPr="008A77FC">
        <w:tab/>
      </w:r>
      <w:r w:rsidRPr="008A77FC">
        <w:rPr>
          <w:szCs w:val="24"/>
        </w:rPr>
        <w:t>Submitted by the Working Party on Lighting and Light-Signalling</w:t>
      </w:r>
      <w:r w:rsidRPr="00CC54D8">
        <w:rPr>
          <w:rStyle w:val="FootnoteReference"/>
          <w:sz w:val="20"/>
          <w:szCs w:val="24"/>
          <w:lang w:val="en-US"/>
        </w:rPr>
        <w:footnoteReference w:customMarkFollows="1" w:id="1"/>
        <w:t>*</w:t>
      </w:r>
    </w:p>
    <w:p w14:paraId="02AAA270" w14:textId="0999A6B0" w:rsidR="00CC54D8" w:rsidRPr="00CC54D8" w:rsidRDefault="00CC54D8" w:rsidP="00125F43">
      <w:pPr>
        <w:pStyle w:val="SingleTxtG"/>
        <w:ind w:firstLine="567"/>
        <w:rPr>
          <w:rFonts w:asciiTheme="majorBidi" w:hAnsiTheme="majorBidi" w:cstheme="majorBidi"/>
        </w:rPr>
      </w:pPr>
      <w:r w:rsidRPr="00CC54D8">
        <w:rPr>
          <w:rFonts w:asciiTheme="majorBidi" w:hAnsiTheme="majorBidi" w:cstheme="majorBidi"/>
        </w:rPr>
        <w:t xml:space="preserve">The text reproduced below was adopted by the Working Party on Lighting and Light-Signalling (GRE) at its eighty-fifth session </w:t>
      </w:r>
      <w:r w:rsidR="00497D0F" w:rsidRPr="00497D0F">
        <w:rPr>
          <w:rFonts w:asciiTheme="majorBidi" w:hAnsiTheme="majorBidi" w:cstheme="majorBidi"/>
        </w:rPr>
        <w:t>(ECE/TRANS/WP.29/GRE/85, paras. 9 and 33</w:t>
      </w:r>
      <w:r w:rsidR="00497D0F">
        <w:rPr>
          <w:rFonts w:asciiTheme="majorBidi" w:hAnsiTheme="majorBidi" w:cstheme="majorBidi"/>
        </w:rPr>
        <w:t>). It is</w:t>
      </w:r>
      <w:r w:rsidR="00497D0F" w:rsidRPr="00497D0F">
        <w:rPr>
          <w:rFonts w:asciiTheme="majorBidi" w:hAnsiTheme="majorBidi" w:cstheme="majorBidi"/>
        </w:rPr>
        <w:t xml:space="preserve"> based on ECE/TRANS/WP.29/GRE/2021/13, as amended by </w:t>
      </w:r>
      <w:r w:rsidR="00A879F3">
        <w:rPr>
          <w:rFonts w:asciiTheme="majorBidi" w:hAnsiTheme="majorBidi" w:cstheme="majorBidi"/>
        </w:rPr>
        <w:t xml:space="preserve">informal documents </w:t>
      </w:r>
      <w:r w:rsidR="00497D0F" w:rsidRPr="00497D0F">
        <w:rPr>
          <w:rFonts w:asciiTheme="majorBidi" w:hAnsiTheme="majorBidi" w:cstheme="majorBidi"/>
        </w:rPr>
        <w:t>GRE-85-09 and GRE-85-13, ECE/TRANS/WP.29/GRE/2020/5/Rev.2, as amended by</w:t>
      </w:r>
      <w:r w:rsidR="00A879F3">
        <w:rPr>
          <w:rFonts w:asciiTheme="majorBidi" w:hAnsiTheme="majorBidi" w:cstheme="majorBidi"/>
        </w:rPr>
        <w:t xml:space="preserve"> informal document</w:t>
      </w:r>
      <w:r w:rsidR="00497D0F" w:rsidRPr="00497D0F">
        <w:rPr>
          <w:rFonts w:asciiTheme="majorBidi" w:hAnsiTheme="majorBidi" w:cstheme="majorBidi"/>
        </w:rPr>
        <w:t xml:space="preserve"> GRE-85-</w:t>
      </w:r>
      <w:r w:rsidR="006635A7" w:rsidRPr="00497D0F">
        <w:rPr>
          <w:rFonts w:asciiTheme="majorBidi" w:hAnsiTheme="majorBidi" w:cstheme="majorBidi"/>
        </w:rPr>
        <w:t>26</w:t>
      </w:r>
      <w:r w:rsidR="006635A7">
        <w:rPr>
          <w:rFonts w:asciiTheme="majorBidi" w:hAnsiTheme="majorBidi" w:cstheme="majorBidi"/>
        </w:rPr>
        <w:t xml:space="preserve"> and</w:t>
      </w:r>
      <w:r w:rsidR="00BE2D10">
        <w:rPr>
          <w:rFonts w:asciiTheme="majorBidi" w:hAnsiTheme="majorBidi" w:cstheme="majorBidi"/>
        </w:rPr>
        <w:t xml:space="preserve"> contains</w:t>
      </w:r>
      <w:r w:rsidR="000A36BB">
        <w:rPr>
          <w:rFonts w:asciiTheme="majorBidi" w:hAnsiTheme="majorBidi" w:cstheme="majorBidi"/>
        </w:rPr>
        <w:t xml:space="preserve"> further </w:t>
      </w:r>
      <w:r w:rsidR="001F7067">
        <w:rPr>
          <w:rFonts w:asciiTheme="majorBidi" w:hAnsiTheme="majorBidi" w:cstheme="majorBidi"/>
        </w:rPr>
        <w:t>editorial corrections</w:t>
      </w:r>
      <w:r w:rsidR="00A879F3">
        <w:rPr>
          <w:rFonts w:asciiTheme="majorBidi" w:hAnsiTheme="majorBidi" w:cstheme="majorBidi"/>
        </w:rPr>
        <w:t>.</w:t>
      </w:r>
      <w:r w:rsidRPr="00CC54D8">
        <w:rPr>
          <w:rFonts w:asciiTheme="majorBidi" w:hAnsiTheme="majorBidi" w:cstheme="majorBidi"/>
        </w:rPr>
        <w:t xml:space="preserve"> It is submitted to the World Forum for Harmonization of Vehicle Regulations (WP.29) and to the Administrative Committee (AC.1) for consideration at their June 2022 sessions.   </w:t>
      </w:r>
    </w:p>
    <w:p w14:paraId="01EB780F" w14:textId="046D4385" w:rsidR="005B1BD0" w:rsidRPr="005B1BD0" w:rsidRDefault="00FB097F" w:rsidP="00CC54D8">
      <w:pPr>
        <w:pStyle w:val="HChG"/>
        <w:outlineLvl w:val="0"/>
        <w:rPr>
          <w:rFonts w:eastAsia="Times New Roman"/>
        </w:rPr>
      </w:pPr>
      <w:r w:rsidRPr="00525E6C">
        <w:tab/>
      </w:r>
      <w:r w:rsidRPr="00525E6C">
        <w:tab/>
      </w:r>
      <w:r w:rsidRPr="00525E6C">
        <w:rPr>
          <w:szCs w:val="24"/>
        </w:rPr>
        <w:t xml:space="preserve"> </w:t>
      </w:r>
    </w:p>
    <w:p w14:paraId="71E973FD" w14:textId="39540589" w:rsidR="00C34CB5" w:rsidRDefault="00C34CB5" w:rsidP="007E7CE9">
      <w:pPr>
        <w:pStyle w:val="SingleTxtG"/>
        <w:spacing w:after="0"/>
      </w:pPr>
      <w:r>
        <w:br w:type="page"/>
      </w:r>
    </w:p>
    <w:p w14:paraId="7D0910B0" w14:textId="4F58C75A" w:rsidR="00C34CB5" w:rsidRPr="000C4783" w:rsidRDefault="000C4783" w:rsidP="00C34CB5">
      <w:pPr>
        <w:rPr>
          <w:lang w:val="en-US"/>
        </w:rPr>
      </w:pPr>
      <w:r w:rsidRPr="000C4783">
        <w:rPr>
          <w:lang w:val="en-US"/>
        </w:rPr>
        <w:lastRenderedPageBreak/>
        <w:tab/>
      </w:r>
      <w:r w:rsidRPr="000C4783">
        <w:rPr>
          <w:lang w:val="en-US"/>
        </w:rPr>
        <w:tab/>
        <w:t xml:space="preserve">UN Regulation No. 148, </w:t>
      </w:r>
      <w:r>
        <w:rPr>
          <w:lang w:val="en-US"/>
        </w:rPr>
        <w:t>amend to read:</w:t>
      </w:r>
    </w:p>
    <w:p w14:paraId="56A9C9EA" w14:textId="5A14390F" w:rsidR="00682966" w:rsidRDefault="00682966" w:rsidP="00633752">
      <w:pPr>
        <w:pStyle w:val="HChG"/>
      </w:pPr>
      <w:bookmarkStart w:id="0" w:name="_Toc473483449"/>
      <w:r w:rsidRPr="00AB11B0">
        <w:tab/>
      </w:r>
      <w:r w:rsidRPr="00AB11B0">
        <w:tab/>
      </w:r>
      <w:r w:rsidR="00633752" w:rsidRPr="0076408F">
        <w:rPr>
          <w:lang w:val="en-US"/>
        </w:rPr>
        <w:t>"</w:t>
      </w:r>
      <w:r>
        <w:t xml:space="preserve">UN </w:t>
      </w:r>
      <w:r w:rsidRPr="00C87EAB">
        <w:t>Regulation</w:t>
      </w:r>
      <w:r>
        <w:t xml:space="preserve"> on uniform provisions concerning the approval of light-signalling devices (lamps) for power-driven vehicles and their trailers</w:t>
      </w:r>
      <w:bookmarkEnd w:id="0"/>
    </w:p>
    <w:p w14:paraId="4AB402E1" w14:textId="77777777" w:rsidR="00682966" w:rsidRPr="00E3628D" w:rsidRDefault="00682966" w:rsidP="00682966">
      <w:pPr>
        <w:rPr>
          <w:sz w:val="28"/>
          <w:lang w:val="fr-CH"/>
        </w:rPr>
      </w:pPr>
      <w:r w:rsidRPr="00E3628D">
        <w:rPr>
          <w:sz w:val="28"/>
          <w:lang w:val="fr-CH"/>
        </w:rPr>
        <w:t>Contents</w:t>
      </w:r>
    </w:p>
    <w:p w14:paraId="76DF48A7" w14:textId="0638DF91" w:rsidR="00682966" w:rsidRPr="00E3628D" w:rsidRDefault="00682966" w:rsidP="00682966">
      <w:pPr>
        <w:tabs>
          <w:tab w:val="right" w:pos="8505"/>
        </w:tabs>
        <w:spacing w:after="120"/>
        <w:ind w:left="283"/>
        <w:jc w:val="right"/>
        <w:rPr>
          <w:i/>
          <w:sz w:val="18"/>
          <w:lang w:val="fr-CH"/>
        </w:rPr>
      </w:pPr>
      <w:r w:rsidRPr="00E3628D">
        <w:rPr>
          <w:i/>
          <w:sz w:val="18"/>
          <w:lang w:val="fr-CH"/>
        </w:rPr>
        <w:tab/>
      </w:r>
      <w:r w:rsidRPr="00E3628D">
        <w:rPr>
          <w:i/>
          <w:sz w:val="18"/>
          <w:lang w:val="fr-CH"/>
        </w:rPr>
        <w:tab/>
      </w:r>
      <w:r w:rsidRPr="00E3628D">
        <w:rPr>
          <w:i/>
          <w:sz w:val="18"/>
          <w:lang w:val="fr-CH"/>
        </w:rPr>
        <w:tab/>
        <w:t>Page</w:t>
      </w:r>
    </w:p>
    <w:p w14:paraId="54CAE479" w14:textId="77777777" w:rsidR="00682966" w:rsidRPr="00E3628D" w:rsidRDefault="00682966" w:rsidP="00682966">
      <w:pPr>
        <w:tabs>
          <w:tab w:val="right" w:pos="851"/>
          <w:tab w:val="left" w:pos="1134"/>
          <w:tab w:val="left" w:pos="1559"/>
          <w:tab w:val="left" w:pos="1984"/>
          <w:tab w:val="left" w:leader="dot" w:pos="8929"/>
          <w:tab w:val="right" w:pos="9638"/>
        </w:tabs>
        <w:spacing w:after="120"/>
        <w:rPr>
          <w:lang w:val="fr-CH"/>
        </w:rPr>
      </w:pPr>
      <w:r w:rsidRPr="00E3628D">
        <w:rPr>
          <w:lang w:val="fr-CH"/>
        </w:rPr>
        <w:t>Regulation</w:t>
      </w:r>
    </w:p>
    <w:p w14:paraId="5794DE72" w14:textId="6C79661B" w:rsidR="00682966" w:rsidRPr="00E3628D" w:rsidRDefault="00682966" w:rsidP="00682966">
      <w:pPr>
        <w:tabs>
          <w:tab w:val="right" w:pos="851"/>
          <w:tab w:val="left" w:pos="1134"/>
          <w:tab w:val="left" w:pos="1559"/>
          <w:tab w:val="left" w:pos="1984"/>
          <w:tab w:val="left" w:leader="dot" w:pos="8929"/>
          <w:tab w:val="right" w:pos="9638"/>
        </w:tabs>
        <w:spacing w:after="120"/>
        <w:rPr>
          <w:lang w:val="fr-CH"/>
        </w:rPr>
      </w:pPr>
      <w:r w:rsidRPr="00E3628D">
        <w:rPr>
          <w:lang w:val="fr-CH"/>
        </w:rPr>
        <w:tab/>
        <w:t>1.</w:t>
      </w:r>
      <w:r w:rsidRPr="00E3628D">
        <w:rPr>
          <w:lang w:val="fr-CH"/>
        </w:rPr>
        <w:tab/>
        <w:t xml:space="preserve">Scope </w:t>
      </w:r>
      <w:r w:rsidRPr="00E3628D">
        <w:rPr>
          <w:lang w:val="fr-CH"/>
        </w:rPr>
        <w:tab/>
      </w:r>
      <w:r w:rsidRPr="00E3628D">
        <w:rPr>
          <w:lang w:val="fr-CH"/>
        </w:rPr>
        <w:tab/>
      </w:r>
      <w:r w:rsidRPr="00E3628D">
        <w:rPr>
          <w:lang w:val="fr-CH"/>
        </w:rPr>
        <w:tab/>
      </w:r>
      <w:r w:rsidR="005F6458" w:rsidRPr="00E3628D">
        <w:rPr>
          <w:lang w:val="fr-CH"/>
        </w:rPr>
        <w:t>3</w:t>
      </w:r>
    </w:p>
    <w:p w14:paraId="00A5066C" w14:textId="77777777" w:rsidR="00682966" w:rsidRPr="00E3628D" w:rsidRDefault="00682966" w:rsidP="00682966">
      <w:pPr>
        <w:tabs>
          <w:tab w:val="right" w:pos="851"/>
          <w:tab w:val="left" w:pos="1134"/>
          <w:tab w:val="left" w:pos="1559"/>
          <w:tab w:val="left" w:pos="1984"/>
          <w:tab w:val="left" w:leader="dot" w:pos="8929"/>
          <w:tab w:val="right" w:pos="9638"/>
        </w:tabs>
        <w:spacing w:after="120"/>
        <w:rPr>
          <w:lang w:val="fr-CH"/>
        </w:rPr>
      </w:pPr>
      <w:r w:rsidRPr="00E3628D">
        <w:rPr>
          <w:lang w:val="fr-CH"/>
        </w:rPr>
        <w:tab/>
        <w:t>2.</w:t>
      </w:r>
      <w:r w:rsidRPr="00E3628D">
        <w:rPr>
          <w:lang w:val="fr-CH"/>
        </w:rPr>
        <w:tab/>
        <w:t>Definitions</w:t>
      </w:r>
      <w:r w:rsidRPr="00E3628D">
        <w:rPr>
          <w:webHidden/>
          <w:lang w:val="fr-CH"/>
        </w:rPr>
        <w:tab/>
      </w:r>
      <w:r w:rsidRPr="00E3628D">
        <w:rPr>
          <w:webHidden/>
          <w:lang w:val="fr-CH"/>
        </w:rPr>
        <w:tab/>
        <w:t>3</w:t>
      </w:r>
    </w:p>
    <w:p w14:paraId="55F3FD87" w14:textId="77777777" w:rsidR="00682966" w:rsidRPr="00466C70" w:rsidRDefault="00682966" w:rsidP="00682966">
      <w:pPr>
        <w:tabs>
          <w:tab w:val="right" w:pos="851"/>
          <w:tab w:val="left" w:pos="1134"/>
          <w:tab w:val="left" w:pos="1559"/>
          <w:tab w:val="left" w:pos="1984"/>
          <w:tab w:val="left" w:leader="dot" w:pos="8929"/>
          <w:tab w:val="right" w:pos="9638"/>
        </w:tabs>
        <w:spacing w:after="120"/>
      </w:pPr>
      <w:r w:rsidRPr="00E3628D">
        <w:rPr>
          <w:lang w:val="fr-CH"/>
        </w:rPr>
        <w:tab/>
      </w:r>
      <w:r w:rsidRPr="00466C70">
        <w:t>3.</w:t>
      </w:r>
      <w:r w:rsidRPr="00466C70">
        <w:tab/>
        <w:t>Administrative provisions</w:t>
      </w:r>
      <w:r w:rsidRPr="00466C70">
        <w:rPr>
          <w:webHidden/>
        </w:rPr>
        <w:tab/>
      </w:r>
      <w:r w:rsidRPr="00466C70">
        <w:rPr>
          <w:webHidden/>
        </w:rPr>
        <w:tab/>
        <w:t>4</w:t>
      </w:r>
    </w:p>
    <w:p w14:paraId="0C5208E7" w14:textId="559200D3" w:rsidR="00682966" w:rsidRPr="00466C70" w:rsidRDefault="00682966" w:rsidP="00682966">
      <w:pPr>
        <w:tabs>
          <w:tab w:val="right" w:pos="851"/>
          <w:tab w:val="left" w:pos="1134"/>
          <w:tab w:val="left" w:pos="1559"/>
          <w:tab w:val="left" w:pos="1984"/>
          <w:tab w:val="left" w:leader="dot" w:pos="8929"/>
          <w:tab w:val="right" w:pos="9638"/>
        </w:tabs>
        <w:spacing w:after="120"/>
      </w:pPr>
      <w:r w:rsidRPr="00466C70">
        <w:tab/>
        <w:t>4.</w:t>
      </w:r>
      <w:r w:rsidRPr="00466C70">
        <w:tab/>
        <w:t>General technical requirements</w:t>
      </w:r>
      <w:r w:rsidRPr="00466C70">
        <w:rPr>
          <w:webHidden/>
        </w:rPr>
        <w:tab/>
      </w:r>
      <w:r w:rsidRPr="00466C70">
        <w:rPr>
          <w:webHidden/>
        </w:rPr>
        <w:tab/>
        <w:t>1</w:t>
      </w:r>
      <w:r w:rsidR="00C2576A">
        <w:rPr>
          <w:webHidden/>
        </w:rPr>
        <w:t>2</w:t>
      </w:r>
    </w:p>
    <w:p w14:paraId="422C313A" w14:textId="6E13F1A1" w:rsidR="00682966" w:rsidRPr="00466C70" w:rsidRDefault="00682966" w:rsidP="00682966">
      <w:pPr>
        <w:tabs>
          <w:tab w:val="right" w:pos="851"/>
          <w:tab w:val="left" w:pos="1134"/>
          <w:tab w:val="left" w:pos="1559"/>
          <w:tab w:val="left" w:pos="1984"/>
          <w:tab w:val="left" w:leader="dot" w:pos="8929"/>
          <w:tab w:val="right" w:pos="9638"/>
        </w:tabs>
        <w:spacing w:after="120"/>
        <w:rPr>
          <w:webHidden/>
        </w:rPr>
      </w:pPr>
      <w:r w:rsidRPr="00466C70">
        <w:tab/>
        <w:t>5.</w:t>
      </w:r>
      <w:r w:rsidRPr="00466C70">
        <w:tab/>
        <w:t>Specific technical requirements</w:t>
      </w:r>
      <w:r w:rsidRPr="00466C70">
        <w:rPr>
          <w:webHidden/>
        </w:rPr>
        <w:tab/>
      </w:r>
      <w:r w:rsidRPr="00466C70">
        <w:rPr>
          <w:webHidden/>
        </w:rPr>
        <w:tab/>
      </w:r>
      <w:r w:rsidR="006126DD">
        <w:rPr>
          <w:webHidden/>
        </w:rPr>
        <w:t>1</w:t>
      </w:r>
      <w:r w:rsidR="008B79D8">
        <w:rPr>
          <w:webHidden/>
        </w:rPr>
        <w:t>9</w:t>
      </w:r>
    </w:p>
    <w:p w14:paraId="34695776" w14:textId="09B41BBC" w:rsidR="00682966" w:rsidRPr="00466C70" w:rsidRDefault="00682966" w:rsidP="00682966">
      <w:pPr>
        <w:tabs>
          <w:tab w:val="right" w:pos="851"/>
          <w:tab w:val="left" w:pos="1134"/>
          <w:tab w:val="left" w:pos="1559"/>
          <w:tab w:val="left" w:pos="1984"/>
          <w:tab w:val="left" w:leader="dot" w:pos="8929"/>
          <w:tab w:val="right" w:pos="9638"/>
        </w:tabs>
        <w:spacing w:after="120"/>
        <w:rPr>
          <w:webHidden/>
        </w:rPr>
      </w:pPr>
      <w:r w:rsidRPr="00466C70">
        <w:tab/>
        <w:t>6.</w:t>
      </w:r>
      <w:r w:rsidRPr="00466C70">
        <w:tab/>
        <w:t xml:space="preserve">Conformity of </w:t>
      </w:r>
      <w:r w:rsidR="005F6458">
        <w:t>p</w:t>
      </w:r>
      <w:r w:rsidRPr="00466C70">
        <w:t>roduction</w:t>
      </w:r>
      <w:r w:rsidRPr="00466C70">
        <w:rPr>
          <w:webHidden/>
        </w:rPr>
        <w:tab/>
      </w:r>
      <w:r w:rsidRPr="00466C70">
        <w:rPr>
          <w:webHidden/>
        </w:rPr>
        <w:tab/>
      </w:r>
      <w:r w:rsidR="006126DD">
        <w:rPr>
          <w:webHidden/>
        </w:rPr>
        <w:t>28</w:t>
      </w:r>
    </w:p>
    <w:p w14:paraId="484D1818" w14:textId="5770DBE9" w:rsidR="00682966" w:rsidRPr="00466C70" w:rsidRDefault="00682966" w:rsidP="00682966">
      <w:pPr>
        <w:tabs>
          <w:tab w:val="right" w:pos="851"/>
          <w:tab w:val="left" w:pos="1134"/>
          <w:tab w:val="left" w:pos="1559"/>
          <w:tab w:val="left" w:pos="1984"/>
          <w:tab w:val="left" w:leader="dot" w:pos="8929"/>
          <w:tab w:val="right" w:pos="9638"/>
        </w:tabs>
        <w:spacing w:after="120"/>
        <w:rPr>
          <w:webHidden/>
        </w:rPr>
      </w:pPr>
      <w:r w:rsidRPr="00466C70">
        <w:tab/>
        <w:t>7.</w:t>
      </w:r>
      <w:r w:rsidRPr="00466C70">
        <w:tab/>
        <w:t>Transitional provisions</w:t>
      </w:r>
      <w:r w:rsidRPr="00466C70">
        <w:rPr>
          <w:webHidden/>
        </w:rPr>
        <w:tab/>
      </w:r>
      <w:r w:rsidRPr="00466C70">
        <w:rPr>
          <w:webHidden/>
        </w:rPr>
        <w:tab/>
      </w:r>
      <w:r w:rsidR="006126DD">
        <w:rPr>
          <w:webHidden/>
        </w:rPr>
        <w:t>29</w:t>
      </w:r>
    </w:p>
    <w:p w14:paraId="50A21C78" w14:textId="77777777" w:rsidR="00682966" w:rsidRPr="00466C70" w:rsidRDefault="00682966" w:rsidP="007E3338">
      <w:pPr>
        <w:tabs>
          <w:tab w:val="right" w:pos="851"/>
          <w:tab w:val="left" w:pos="1134"/>
          <w:tab w:val="left" w:pos="1559"/>
          <w:tab w:val="left" w:pos="1984"/>
          <w:tab w:val="left" w:leader="dot" w:pos="8929"/>
          <w:tab w:val="right" w:pos="9638"/>
        </w:tabs>
        <w:spacing w:after="120"/>
        <w:rPr>
          <w:rStyle w:val="Hyperlink"/>
          <w:noProof/>
        </w:rPr>
      </w:pPr>
      <w:r w:rsidRPr="00466C70">
        <w:t>Annexes</w:t>
      </w:r>
    </w:p>
    <w:p w14:paraId="762B19EE" w14:textId="7EFC0CA5" w:rsidR="00682966" w:rsidRPr="00466C70" w:rsidRDefault="00682966" w:rsidP="007E3338">
      <w:pPr>
        <w:tabs>
          <w:tab w:val="right" w:pos="851"/>
          <w:tab w:val="left" w:pos="1134"/>
          <w:tab w:val="left" w:pos="1559"/>
          <w:tab w:val="left" w:pos="1984"/>
          <w:tab w:val="left" w:leader="dot" w:pos="8929"/>
          <w:tab w:val="right" w:pos="9638"/>
        </w:tabs>
        <w:spacing w:after="120"/>
      </w:pPr>
      <w:r w:rsidRPr="00466C70">
        <w:tab/>
        <w:t>1</w:t>
      </w:r>
      <w:r w:rsidRPr="00466C70">
        <w:tab/>
        <w:t>Communication</w:t>
      </w:r>
      <w:r w:rsidRPr="00466C70">
        <w:rPr>
          <w:webHidden/>
        </w:rPr>
        <w:tab/>
      </w:r>
      <w:r w:rsidRPr="00466C70">
        <w:rPr>
          <w:webHidden/>
        </w:rPr>
        <w:tab/>
        <w:t>3</w:t>
      </w:r>
      <w:r w:rsidR="000F415C">
        <w:rPr>
          <w:webHidden/>
        </w:rPr>
        <w:t>1</w:t>
      </w:r>
    </w:p>
    <w:p w14:paraId="6E8EC6B4" w14:textId="282EBEEE" w:rsidR="00682966" w:rsidRPr="00466C70" w:rsidRDefault="00682966" w:rsidP="007E3338">
      <w:pPr>
        <w:tabs>
          <w:tab w:val="right" w:pos="851"/>
          <w:tab w:val="left" w:pos="1134"/>
          <w:tab w:val="left" w:pos="1559"/>
          <w:tab w:val="left" w:pos="1984"/>
          <w:tab w:val="left" w:leader="dot" w:pos="8929"/>
          <w:tab w:val="right" w:pos="9638"/>
        </w:tabs>
        <w:spacing w:after="120"/>
      </w:pPr>
      <w:r w:rsidRPr="00466C70">
        <w:tab/>
        <w:t>2</w:t>
      </w:r>
      <w:r w:rsidRPr="00466C70">
        <w:tab/>
        <w:t>Angles of geometric visibility</w:t>
      </w:r>
      <w:r w:rsidRPr="00466C70">
        <w:tab/>
      </w:r>
      <w:r w:rsidRPr="00466C70">
        <w:tab/>
        <w:t>3</w:t>
      </w:r>
      <w:r w:rsidR="000F415C">
        <w:t>4</w:t>
      </w:r>
    </w:p>
    <w:p w14:paraId="7669E258" w14:textId="5C5A72F9" w:rsidR="00682966" w:rsidRPr="00466C70" w:rsidRDefault="00682966" w:rsidP="007E3338">
      <w:pPr>
        <w:tabs>
          <w:tab w:val="right" w:pos="851"/>
          <w:tab w:val="left" w:pos="1134"/>
          <w:tab w:val="left" w:pos="1559"/>
          <w:tab w:val="left" w:pos="1984"/>
          <w:tab w:val="left" w:leader="dot" w:pos="8929"/>
          <w:tab w:val="right" w:pos="9638"/>
        </w:tabs>
        <w:spacing w:after="120"/>
      </w:pPr>
      <w:r w:rsidRPr="00466C70">
        <w:tab/>
        <w:t>3</w:t>
      </w:r>
      <w:r w:rsidRPr="00466C70">
        <w:tab/>
        <w:t>Standard light distributions</w:t>
      </w:r>
      <w:r w:rsidRPr="00466C70">
        <w:rPr>
          <w:webHidden/>
        </w:rPr>
        <w:tab/>
      </w:r>
      <w:r w:rsidRPr="00466C70">
        <w:rPr>
          <w:webHidden/>
        </w:rPr>
        <w:tab/>
      </w:r>
      <w:r w:rsidR="00BB0B1A">
        <w:rPr>
          <w:webHidden/>
        </w:rPr>
        <w:t>3</w:t>
      </w:r>
      <w:r w:rsidR="00DD1C2E">
        <w:rPr>
          <w:webHidden/>
        </w:rPr>
        <w:t>9</w:t>
      </w:r>
    </w:p>
    <w:p w14:paraId="571D4D04" w14:textId="5D54C0AE" w:rsidR="00682966" w:rsidRPr="00466C70" w:rsidRDefault="00682966" w:rsidP="007E3338">
      <w:pPr>
        <w:tabs>
          <w:tab w:val="right" w:pos="851"/>
          <w:tab w:val="left" w:pos="1134"/>
          <w:tab w:val="left" w:pos="1559"/>
          <w:tab w:val="left" w:pos="1984"/>
          <w:tab w:val="left" w:leader="dot" w:pos="8929"/>
          <w:tab w:val="right" w:pos="9638"/>
        </w:tabs>
        <w:spacing w:after="120"/>
      </w:pPr>
      <w:r w:rsidRPr="00466C70">
        <w:tab/>
        <w:t>4</w:t>
      </w:r>
      <w:r w:rsidRPr="00466C70">
        <w:tab/>
        <w:t>Minimum requirements for conformity of production control procedures</w:t>
      </w:r>
      <w:r w:rsidRPr="00466C70">
        <w:rPr>
          <w:webHidden/>
        </w:rPr>
        <w:tab/>
      </w:r>
      <w:r w:rsidRPr="00466C70">
        <w:rPr>
          <w:webHidden/>
        </w:rPr>
        <w:tab/>
      </w:r>
      <w:r w:rsidR="005F6458">
        <w:rPr>
          <w:webHidden/>
        </w:rPr>
        <w:t>4</w:t>
      </w:r>
      <w:r w:rsidR="00DD1C2E">
        <w:rPr>
          <w:webHidden/>
        </w:rPr>
        <w:t>7</w:t>
      </w:r>
    </w:p>
    <w:p w14:paraId="1A2086D2" w14:textId="241A4A72" w:rsidR="00682966" w:rsidRPr="00466C70" w:rsidRDefault="00682966" w:rsidP="007E3338">
      <w:pPr>
        <w:tabs>
          <w:tab w:val="right" w:pos="851"/>
          <w:tab w:val="left" w:pos="1134"/>
          <w:tab w:val="left" w:pos="1559"/>
          <w:tab w:val="left" w:pos="1984"/>
          <w:tab w:val="left" w:leader="dot" w:pos="8929"/>
          <w:tab w:val="right" w:pos="9638"/>
        </w:tabs>
        <w:spacing w:after="120"/>
      </w:pPr>
      <w:r w:rsidRPr="00466C70">
        <w:tab/>
        <w:t>5</w:t>
      </w:r>
      <w:r w:rsidRPr="00466C70">
        <w:tab/>
        <w:t>Minimum requirements for sampling by an inspector</w:t>
      </w:r>
      <w:r w:rsidRPr="00466C70">
        <w:rPr>
          <w:webHidden/>
        </w:rPr>
        <w:tab/>
      </w:r>
      <w:r w:rsidRPr="00466C70">
        <w:rPr>
          <w:webHidden/>
        </w:rPr>
        <w:tab/>
      </w:r>
      <w:r w:rsidR="00BB0B1A">
        <w:rPr>
          <w:webHidden/>
        </w:rPr>
        <w:t>4</w:t>
      </w:r>
      <w:r w:rsidR="00DD1C2E">
        <w:rPr>
          <w:webHidden/>
        </w:rPr>
        <w:t>9</w:t>
      </w:r>
    </w:p>
    <w:p w14:paraId="6CE0DD22" w14:textId="0F9B0EE5" w:rsidR="00682966" w:rsidRPr="00466C70" w:rsidRDefault="00682966" w:rsidP="007E3338">
      <w:pPr>
        <w:tabs>
          <w:tab w:val="right" w:pos="851"/>
          <w:tab w:val="left" w:pos="1134"/>
          <w:tab w:val="left" w:pos="1559"/>
          <w:tab w:val="left" w:pos="1984"/>
          <w:tab w:val="left" w:leader="dot" w:pos="8929"/>
          <w:tab w:val="right" w:pos="9638"/>
        </w:tabs>
        <w:spacing w:after="120"/>
      </w:pPr>
      <w:r w:rsidRPr="00466C70">
        <w:tab/>
        <w:t>6</w:t>
      </w:r>
      <w:r w:rsidRPr="00466C70">
        <w:tab/>
        <w:t>Heat resistance test for rear fog lamps and daytime running lamps</w:t>
      </w:r>
      <w:r w:rsidRPr="00466C70">
        <w:rPr>
          <w:webHidden/>
        </w:rPr>
        <w:tab/>
      </w:r>
      <w:r w:rsidRPr="00466C70">
        <w:rPr>
          <w:webHidden/>
        </w:rPr>
        <w:tab/>
        <w:t>5</w:t>
      </w:r>
      <w:r w:rsidR="00DD1C2E">
        <w:rPr>
          <w:webHidden/>
        </w:rPr>
        <w:t>1</w:t>
      </w:r>
    </w:p>
    <w:p w14:paraId="0990600F" w14:textId="0F961902" w:rsidR="00682966" w:rsidRPr="00466C70" w:rsidRDefault="00682966" w:rsidP="007E3338">
      <w:pPr>
        <w:tabs>
          <w:tab w:val="right" w:pos="851"/>
          <w:tab w:val="left" w:pos="1134"/>
          <w:tab w:val="left" w:pos="1559"/>
          <w:tab w:val="left" w:pos="1984"/>
          <w:tab w:val="left" w:leader="dot" w:pos="8929"/>
          <w:tab w:val="right" w:pos="9638"/>
        </w:tabs>
        <w:spacing w:after="120"/>
        <w:rPr>
          <w:webHidden/>
        </w:rPr>
      </w:pPr>
      <w:r w:rsidRPr="00466C70">
        <w:tab/>
        <w:t>7</w:t>
      </w:r>
      <w:r w:rsidRPr="00466C70">
        <w:tab/>
        <w:t>Arrangement of approval markings</w:t>
      </w:r>
      <w:r w:rsidRPr="00466C70">
        <w:rPr>
          <w:webHidden/>
        </w:rPr>
        <w:tab/>
      </w:r>
      <w:r w:rsidRPr="00466C70">
        <w:rPr>
          <w:webHidden/>
        </w:rPr>
        <w:tab/>
        <w:t>5</w:t>
      </w:r>
      <w:r w:rsidR="00DD1C2E">
        <w:rPr>
          <w:webHidden/>
        </w:rPr>
        <w:t>2</w:t>
      </w:r>
    </w:p>
    <w:p w14:paraId="02C1D8EC" w14:textId="178049D2" w:rsidR="00682966" w:rsidRPr="00466C70" w:rsidRDefault="00682966" w:rsidP="007E3338">
      <w:pPr>
        <w:tabs>
          <w:tab w:val="right" w:pos="851"/>
          <w:tab w:val="left" w:pos="1134"/>
          <w:tab w:val="left" w:pos="1559"/>
          <w:tab w:val="left" w:pos="1984"/>
          <w:tab w:val="left" w:leader="dot" w:pos="8929"/>
          <w:tab w:val="right" w:pos="9638"/>
        </w:tabs>
        <w:spacing w:after="120"/>
        <w:rPr>
          <w:webHidden/>
        </w:rPr>
      </w:pPr>
      <w:r w:rsidRPr="00466C70">
        <w:tab/>
        <w:t>8</w:t>
      </w:r>
      <w:r w:rsidRPr="00466C70">
        <w:tab/>
        <w:t>Testing procedures with respect to light sources</w:t>
      </w:r>
      <w:r w:rsidRPr="00466C70">
        <w:rPr>
          <w:webHidden/>
        </w:rPr>
        <w:tab/>
      </w:r>
      <w:r w:rsidRPr="00466C70">
        <w:rPr>
          <w:webHidden/>
        </w:rPr>
        <w:tab/>
        <w:t>5</w:t>
      </w:r>
      <w:r w:rsidR="0079056F">
        <w:rPr>
          <w:webHidden/>
        </w:rPr>
        <w:t>5</w:t>
      </w:r>
    </w:p>
    <w:p w14:paraId="61AB956C" w14:textId="712A5924" w:rsidR="001F20B9" w:rsidRDefault="001F20B9">
      <w:pPr>
        <w:suppressAutoHyphens w:val="0"/>
        <w:spacing w:line="240" w:lineRule="auto"/>
        <w:rPr>
          <w:webHidden/>
        </w:rPr>
      </w:pPr>
      <w:r>
        <w:rPr>
          <w:webHidden/>
        </w:rPr>
        <w:br w:type="page"/>
      </w:r>
    </w:p>
    <w:p w14:paraId="62712D2B" w14:textId="04EBA7C9" w:rsidR="00682966" w:rsidRPr="007C4B85" w:rsidRDefault="00682966" w:rsidP="00C87EAB">
      <w:pPr>
        <w:pStyle w:val="HChG"/>
        <w:tabs>
          <w:tab w:val="clear" w:pos="851"/>
          <w:tab w:val="right" w:pos="1134"/>
        </w:tabs>
        <w:ind w:left="2268"/>
        <w:outlineLvl w:val="0"/>
      </w:pPr>
      <w:r w:rsidRPr="007C4B85">
        <w:rPr>
          <w:rFonts w:eastAsia="Times New Roman"/>
        </w:rPr>
        <w:lastRenderedPageBreak/>
        <w:t>Introduction</w:t>
      </w:r>
      <w:r w:rsidR="001F20B9" w:rsidRPr="007C4B85">
        <w:t xml:space="preserve"> (for information)</w:t>
      </w:r>
    </w:p>
    <w:p w14:paraId="2ADEB1F3" w14:textId="085FE9C0" w:rsidR="00682966" w:rsidRPr="007C4B85" w:rsidRDefault="00E1412C" w:rsidP="00E1412C">
      <w:pPr>
        <w:pStyle w:val="SingleTxtG"/>
        <w:spacing w:before="0"/>
        <w:rPr>
          <w:rFonts w:ascii="Times New Roman" w:eastAsia="Times New Roman" w:hAnsi="Times New Roman"/>
          <w:lang w:val="en-GB" w:eastAsia="fr-FR"/>
        </w:rPr>
      </w:pPr>
      <w:r w:rsidRPr="007C4B85">
        <w:rPr>
          <w:rFonts w:ascii="Times New Roman" w:eastAsia="Times New Roman" w:hAnsi="Times New Roman"/>
          <w:lang w:val="en-GB" w:eastAsia="fr-FR"/>
        </w:rPr>
        <w:tab/>
      </w:r>
      <w:r w:rsidR="00682966" w:rsidRPr="007C4B85">
        <w:rPr>
          <w:rFonts w:ascii="Times New Roman" w:eastAsia="Times New Roman" w:hAnsi="Times New Roman"/>
          <w:lang w:val="en-GB" w:eastAsia="fr-FR"/>
        </w:rPr>
        <w:t>This Regulation combines the provisions of individual UN Regulations Nos. 4, 6, 7, 23, 38, 50, 77, 87 and 91 into a single Regulation, and is the outcome of the World Forum for Harmonization of Vehicle Regulations (WP.29) decision to simplify the lighting and light-signalling Regulations based on the initial proposal by the European Union and Japan.</w:t>
      </w:r>
    </w:p>
    <w:p w14:paraId="3C5D7D43" w14:textId="36A2B856" w:rsidR="00682966" w:rsidRPr="007C4B85" w:rsidRDefault="00E1412C" w:rsidP="00E1412C">
      <w:pPr>
        <w:pStyle w:val="SingleTxtG"/>
        <w:spacing w:before="0"/>
        <w:rPr>
          <w:rFonts w:ascii="Times New Roman" w:eastAsia="Times New Roman" w:hAnsi="Times New Roman"/>
          <w:lang w:val="en-GB" w:eastAsia="fr-FR"/>
        </w:rPr>
      </w:pPr>
      <w:r w:rsidRPr="007C4B85">
        <w:rPr>
          <w:rFonts w:ascii="Times New Roman" w:eastAsia="Times New Roman" w:hAnsi="Times New Roman"/>
          <w:lang w:val="en-GB" w:eastAsia="fr-FR"/>
        </w:rPr>
        <w:tab/>
      </w:r>
      <w:r w:rsidR="00682966" w:rsidRPr="007C4B85">
        <w:rPr>
          <w:rFonts w:ascii="Times New Roman" w:eastAsia="Times New Roman" w:hAnsi="Times New Roman"/>
          <w:lang w:val="en-GB" w:eastAsia="fr-FR"/>
        </w:rPr>
        <w:t xml:space="preserve">The objective of this Regulation is to increase the clarity, to consolidate and streamline the complexity of requirements in UN Regulations Nos. 4, 6, 7, 23, 38, 50, 77, 87 and 91 and to prepare for the transition to performance-based requirements, by reducing the number of Regulations through an editorial exercise without changing any of the detailed technical requirements already in force up to the date of entry into force of this Regulation. This is reflected by the introduction of the original series of amendments to UN Regulation No. 148 and completes one of the objectives of the </w:t>
      </w:r>
      <w:r w:rsidR="00FE14A0">
        <w:rPr>
          <w:rFonts w:ascii="Times New Roman" w:eastAsia="Times New Roman" w:hAnsi="Times New Roman"/>
          <w:lang w:val="en-GB" w:eastAsia="fr-FR"/>
        </w:rPr>
        <w:t xml:space="preserve">Working Party </w:t>
      </w:r>
      <w:r w:rsidR="00CC59B3">
        <w:rPr>
          <w:rFonts w:ascii="Times New Roman" w:eastAsia="Times New Roman" w:hAnsi="Times New Roman"/>
          <w:lang w:val="en-GB" w:eastAsia="fr-FR"/>
        </w:rPr>
        <w:t>on Light and Light-Signalling (</w:t>
      </w:r>
      <w:r w:rsidR="00682966" w:rsidRPr="007C4B85">
        <w:rPr>
          <w:rFonts w:ascii="Times New Roman" w:eastAsia="Times New Roman" w:hAnsi="Times New Roman"/>
          <w:lang w:val="en-GB" w:eastAsia="fr-FR"/>
        </w:rPr>
        <w:t>GRE</w:t>
      </w:r>
      <w:r w:rsidR="00CC59B3">
        <w:rPr>
          <w:rFonts w:ascii="Times New Roman" w:eastAsia="Times New Roman" w:hAnsi="Times New Roman"/>
          <w:lang w:val="en-GB" w:eastAsia="fr-FR"/>
        </w:rPr>
        <w:t>)</w:t>
      </w:r>
      <w:r w:rsidR="00682966" w:rsidRPr="007C4B85">
        <w:rPr>
          <w:rFonts w:ascii="Times New Roman" w:eastAsia="Times New Roman" w:hAnsi="Times New Roman"/>
          <w:lang w:val="en-GB" w:eastAsia="fr-FR"/>
        </w:rPr>
        <w:t xml:space="preserve"> Informal Working Group “Simplification of Lighting and Light-Signalling Regulations” (IWG SLR).</w:t>
      </w:r>
    </w:p>
    <w:p w14:paraId="699B3FD7" w14:textId="7D46B2EF" w:rsidR="00682966" w:rsidRPr="007C4B85" w:rsidRDefault="00E1412C" w:rsidP="00E1412C">
      <w:pPr>
        <w:pStyle w:val="SingleTxtG"/>
        <w:spacing w:before="0"/>
        <w:rPr>
          <w:rFonts w:ascii="Times New Roman" w:eastAsia="Times New Roman" w:hAnsi="Times New Roman"/>
          <w:lang w:val="en-GB" w:eastAsia="fr-FR"/>
        </w:rPr>
      </w:pPr>
      <w:r w:rsidRPr="007C4B85">
        <w:rPr>
          <w:rFonts w:ascii="Times New Roman" w:eastAsia="Times New Roman" w:hAnsi="Times New Roman"/>
          <w:lang w:val="en-GB" w:eastAsia="fr-FR"/>
        </w:rPr>
        <w:tab/>
      </w:r>
      <w:r w:rsidR="00682966" w:rsidRPr="007C4B85">
        <w:rPr>
          <w:rFonts w:ascii="Times New Roman" w:eastAsia="Times New Roman" w:hAnsi="Times New Roman"/>
          <w:lang w:val="en-GB" w:eastAsia="fr-FR"/>
        </w:rPr>
        <w:t>With the introduction of the 01 series of amendments to this Regulation another objective of GRE IWG SLR comes into existence. This new series of amendments deals with the identified amendments and clarifications to this Regulation in order to achieve, to the current maximum possible extent, the goal of being technologically neutral, performance based and able to be tested objectively. This is accompanied by amendments to UN Regulations regarding the installation of lighting and light-signalling devices</w:t>
      </w:r>
      <w:r w:rsidR="00682966" w:rsidRPr="007C4B85" w:rsidDel="00175327">
        <w:rPr>
          <w:rFonts w:ascii="Times New Roman" w:eastAsia="Times New Roman" w:hAnsi="Times New Roman"/>
          <w:lang w:val="en-GB" w:eastAsia="fr-FR"/>
        </w:rPr>
        <w:t xml:space="preserve"> </w:t>
      </w:r>
      <w:r w:rsidR="00682966" w:rsidRPr="007C4B85">
        <w:rPr>
          <w:rFonts w:ascii="Times New Roman" w:eastAsia="Times New Roman" w:hAnsi="Times New Roman"/>
          <w:lang w:val="en-GB" w:eastAsia="fr-FR"/>
        </w:rPr>
        <w:t xml:space="preserve">(Nos. 48, 53, 74 and 86) to reflect any necessary changes influenced by this Regulation. </w:t>
      </w:r>
    </w:p>
    <w:p w14:paraId="1136BEDA" w14:textId="77777777" w:rsidR="00682966" w:rsidRPr="007C4B85" w:rsidRDefault="00682966" w:rsidP="00C87EAB">
      <w:pPr>
        <w:pStyle w:val="HChG"/>
        <w:tabs>
          <w:tab w:val="clear" w:pos="851"/>
          <w:tab w:val="right" w:pos="1134"/>
        </w:tabs>
        <w:ind w:left="2268"/>
        <w:outlineLvl w:val="0"/>
      </w:pPr>
      <w:r w:rsidRPr="007C4B85">
        <w:rPr>
          <w:rStyle w:val="Carpredefinitoparagrafo1"/>
          <w:lang w:eastAsia="fr-FR"/>
        </w:rPr>
        <w:t>1.</w:t>
      </w:r>
      <w:r w:rsidRPr="007C4B85">
        <w:rPr>
          <w:rStyle w:val="Carpredefinitoparagrafo1"/>
          <w:lang w:eastAsia="fr-FR"/>
        </w:rPr>
        <w:tab/>
      </w:r>
      <w:r w:rsidRPr="007C4B85">
        <w:rPr>
          <w:rStyle w:val="Carpredefinitoparagrafo1"/>
          <w:lang w:eastAsia="fr-FR"/>
        </w:rPr>
        <w:tab/>
      </w:r>
      <w:r w:rsidRPr="007C4B85">
        <w:rPr>
          <w:rFonts w:eastAsia="Times New Roman"/>
        </w:rPr>
        <w:t>Scope</w:t>
      </w:r>
    </w:p>
    <w:p w14:paraId="7C44742E" w14:textId="48C8F17D" w:rsidR="00682966" w:rsidRPr="00466C70" w:rsidRDefault="00682966" w:rsidP="00682966">
      <w:pPr>
        <w:pStyle w:val="SingleTxtG"/>
        <w:ind w:left="2835" w:hanging="567"/>
        <w:rPr>
          <w:rFonts w:ascii="Times New Roman" w:hAnsi="Times New Roman"/>
          <w:lang w:val="en-GB"/>
        </w:rPr>
      </w:pPr>
      <w:r w:rsidRPr="00466C70">
        <w:rPr>
          <w:rFonts w:ascii="Times New Roman" w:hAnsi="Times New Roman"/>
          <w:lang w:val="en-GB"/>
        </w:rPr>
        <w:t xml:space="preserve">This Regulation applies to the following </w:t>
      </w:r>
      <w:r w:rsidR="00753A3A" w:rsidRPr="00753A3A">
        <w:rPr>
          <w:rFonts w:ascii="Times New Roman" w:hAnsi="Times New Roman"/>
          <w:lang w:val="en-GB"/>
        </w:rPr>
        <w:t xml:space="preserve">light-signalling devices </w:t>
      </w:r>
      <w:r w:rsidR="00753A3A">
        <w:rPr>
          <w:rFonts w:ascii="Times New Roman" w:hAnsi="Times New Roman"/>
          <w:lang w:val="en-GB"/>
        </w:rPr>
        <w:t>(</w:t>
      </w:r>
      <w:r w:rsidRPr="00466C70">
        <w:rPr>
          <w:rFonts w:ascii="Times New Roman" w:hAnsi="Times New Roman"/>
          <w:lang w:val="en-GB"/>
        </w:rPr>
        <w:t>lamps</w:t>
      </w:r>
      <w:r w:rsidR="00753A3A">
        <w:rPr>
          <w:rFonts w:ascii="Times New Roman" w:hAnsi="Times New Roman"/>
          <w:lang w:val="en-GB"/>
        </w:rPr>
        <w:t>)</w:t>
      </w:r>
      <w:r w:rsidRPr="00466C70">
        <w:rPr>
          <w:rFonts w:ascii="Times New Roman" w:hAnsi="Times New Roman"/>
          <w:lang w:val="en-GB"/>
        </w:rPr>
        <w:t>:</w:t>
      </w:r>
    </w:p>
    <w:p w14:paraId="6929F162" w14:textId="53CC3CC5" w:rsidR="00682966" w:rsidRPr="00466C70" w:rsidRDefault="00CC4EA4" w:rsidP="00CC4EA4">
      <w:pPr>
        <w:pStyle w:val="para"/>
        <w:tabs>
          <w:tab w:val="right" w:pos="3119"/>
        </w:tabs>
        <w:spacing w:after="60" w:line="240" w:lineRule="auto"/>
        <w:ind w:left="2694" w:hanging="357"/>
        <w:rPr>
          <w:lang w:val="en-GB"/>
        </w:rPr>
      </w:pPr>
      <w:r w:rsidRPr="00466C70">
        <w:rPr>
          <w:rFonts w:ascii="Symbol" w:hAnsi="Symbol"/>
          <w:lang w:val="en-GB"/>
        </w:rPr>
        <w:t></w:t>
      </w:r>
      <w:r w:rsidRPr="00466C70">
        <w:rPr>
          <w:rFonts w:ascii="Symbol" w:hAnsi="Symbol"/>
          <w:lang w:val="en-GB"/>
        </w:rPr>
        <w:tab/>
      </w:r>
      <w:r w:rsidR="00682966" w:rsidRPr="00466C70">
        <w:rPr>
          <w:lang w:val="en-GB"/>
        </w:rPr>
        <w:t>Rear-registration plate illuminating lamps</w:t>
      </w:r>
    </w:p>
    <w:p w14:paraId="091E335E" w14:textId="6971F4E1" w:rsidR="00682966" w:rsidRPr="00466C70" w:rsidRDefault="00CC4EA4" w:rsidP="00CC4EA4">
      <w:pPr>
        <w:pStyle w:val="para"/>
        <w:tabs>
          <w:tab w:val="right" w:pos="3119"/>
        </w:tabs>
        <w:spacing w:after="60" w:line="240" w:lineRule="auto"/>
        <w:ind w:left="2694" w:hanging="357"/>
        <w:rPr>
          <w:lang w:val="en-GB"/>
        </w:rPr>
      </w:pPr>
      <w:r w:rsidRPr="00466C70">
        <w:rPr>
          <w:rFonts w:ascii="Symbol" w:hAnsi="Symbol"/>
          <w:lang w:val="en-GB"/>
        </w:rPr>
        <w:t></w:t>
      </w:r>
      <w:r w:rsidRPr="00466C70">
        <w:rPr>
          <w:rFonts w:ascii="Symbol" w:hAnsi="Symbol"/>
          <w:lang w:val="en-GB"/>
        </w:rPr>
        <w:tab/>
      </w:r>
      <w:r w:rsidR="00682966" w:rsidRPr="00466C70">
        <w:rPr>
          <w:lang w:val="en-GB"/>
        </w:rPr>
        <w:t>Direction indicator lamps</w:t>
      </w:r>
    </w:p>
    <w:p w14:paraId="66A54CCD" w14:textId="797A71F0" w:rsidR="00682966" w:rsidRPr="00466C70" w:rsidRDefault="00CC4EA4" w:rsidP="00CC4EA4">
      <w:pPr>
        <w:pStyle w:val="para"/>
        <w:tabs>
          <w:tab w:val="right" w:pos="3119"/>
        </w:tabs>
        <w:spacing w:after="60" w:line="240" w:lineRule="auto"/>
        <w:ind w:left="2694" w:hanging="357"/>
        <w:rPr>
          <w:lang w:val="en-GB"/>
        </w:rPr>
      </w:pPr>
      <w:r w:rsidRPr="00466C70">
        <w:rPr>
          <w:rFonts w:ascii="Symbol" w:hAnsi="Symbol"/>
          <w:lang w:val="en-GB"/>
        </w:rPr>
        <w:t></w:t>
      </w:r>
      <w:r w:rsidRPr="00466C70">
        <w:rPr>
          <w:rFonts w:ascii="Symbol" w:hAnsi="Symbol"/>
          <w:lang w:val="en-GB"/>
        </w:rPr>
        <w:tab/>
      </w:r>
      <w:r w:rsidR="00682966" w:rsidRPr="00466C70">
        <w:rPr>
          <w:lang w:val="en-GB"/>
        </w:rPr>
        <w:t>Position lamps</w:t>
      </w:r>
    </w:p>
    <w:p w14:paraId="6E804264" w14:textId="21FCC767" w:rsidR="00682966" w:rsidRPr="00466C70" w:rsidRDefault="00CC4EA4" w:rsidP="00CC4EA4">
      <w:pPr>
        <w:pStyle w:val="para"/>
        <w:tabs>
          <w:tab w:val="right" w:pos="3119"/>
        </w:tabs>
        <w:spacing w:after="60" w:line="240" w:lineRule="auto"/>
        <w:ind w:left="2694" w:hanging="357"/>
        <w:rPr>
          <w:lang w:val="en-GB"/>
        </w:rPr>
      </w:pPr>
      <w:r w:rsidRPr="00466C70">
        <w:rPr>
          <w:rFonts w:ascii="Symbol" w:hAnsi="Symbol"/>
          <w:lang w:val="en-GB"/>
        </w:rPr>
        <w:t></w:t>
      </w:r>
      <w:r w:rsidRPr="00466C70">
        <w:rPr>
          <w:rFonts w:ascii="Symbol" w:hAnsi="Symbol"/>
          <w:lang w:val="en-GB"/>
        </w:rPr>
        <w:tab/>
      </w:r>
      <w:r w:rsidR="00682966" w:rsidRPr="00466C70">
        <w:rPr>
          <w:lang w:val="en-GB"/>
        </w:rPr>
        <w:t>Stop lamps</w:t>
      </w:r>
    </w:p>
    <w:p w14:paraId="497FE213" w14:textId="4F163504" w:rsidR="00682966" w:rsidRPr="00466C70" w:rsidRDefault="00CC4EA4" w:rsidP="00CC4EA4">
      <w:pPr>
        <w:pStyle w:val="para"/>
        <w:tabs>
          <w:tab w:val="right" w:pos="3119"/>
        </w:tabs>
        <w:spacing w:after="60" w:line="240" w:lineRule="auto"/>
        <w:ind w:left="2694" w:hanging="357"/>
        <w:rPr>
          <w:lang w:val="en-GB"/>
        </w:rPr>
      </w:pPr>
      <w:r w:rsidRPr="00466C70">
        <w:rPr>
          <w:rFonts w:ascii="Symbol" w:hAnsi="Symbol"/>
          <w:lang w:val="en-GB"/>
        </w:rPr>
        <w:t></w:t>
      </w:r>
      <w:r w:rsidRPr="00466C70">
        <w:rPr>
          <w:rFonts w:ascii="Symbol" w:hAnsi="Symbol"/>
          <w:lang w:val="en-GB"/>
        </w:rPr>
        <w:tab/>
      </w:r>
      <w:r w:rsidR="00682966" w:rsidRPr="00466C70">
        <w:rPr>
          <w:lang w:val="en-GB"/>
        </w:rPr>
        <w:t>End-outline marker lamps</w:t>
      </w:r>
    </w:p>
    <w:p w14:paraId="4A10D489" w14:textId="19D9AEDE" w:rsidR="00682966" w:rsidRPr="00466C70" w:rsidRDefault="00CC4EA4" w:rsidP="00CC4EA4">
      <w:pPr>
        <w:pStyle w:val="para"/>
        <w:tabs>
          <w:tab w:val="right" w:pos="3119"/>
        </w:tabs>
        <w:spacing w:after="60" w:line="240" w:lineRule="auto"/>
        <w:ind w:left="2694" w:hanging="357"/>
        <w:rPr>
          <w:lang w:val="en-GB"/>
        </w:rPr>
      </w:pPr>
      <w:r w:rsidRPr="00466C70">
        <w:rPr>
          <w:rFonts w:ascii="Symbol" w:hAnsi="Symbol"/>
          <w:lang w:val="en-GB"/>
        </w:rPr>
        <w:t></w:t>
      </w:r>
      <w:r w:rsidRPr="00466C70">
        <w:rPr>
          <w:rFonts w:ascii="Symbol" w:hAnsi="Symbol"/>
          <w:lang w:val="en-GB"/>
        </w:rPr>
        <w:tab/>
      </w:r>
      <w:r w:rsidR="00682966" w:rsidRPr="00466C70">
        <w:rPr>
          <w:lang w:val="en-GB"/>
        </w:rPr>
        <w:t>Reversing lamps</w:t>
      </w:r>
    </w:p>
    <w:p w14:paraId="02B65940" w14:textId="76223860" w:rsidR="00682966" w:rsidRPr="00466C70" w:rsidRDefault="00CC4EA4" w:rsidP="00CC4EA4">
      <w:pPr>
        <w:pStyle w:val="para"/>
        <w:tabs>
          <w:tab w:val="right" w:pos="3119"/>
        </w:tabs>
        <w:spacing w:after="60" w:line="240" w:lineRule="auto"/>
        <w:ind w:left="2694" w:hanging="357"/>
        <w:rPr>
          <w:lang w:val="en-GB"/>
        </w:rPr>
      </w:pPr>
      <w:r w:rsidRPr="00466C70">
        <w:rPr>
          <w:rFonts w:ascii="Symbol" w:hAnsi="Symbol"/>
          <w:lang w:val="en-GB"/>
        </w:rPr>
        <w:t></w:t>
      </w:r>
      <w:r w:rsidRPr="00466C70">
        <w:rPr>
          <w:rFonts w:ascii="Symbol" w:hAnsi="Symbol"/>
          <w:lang w:val="en-GB"/>
        </w:rPr>
        <w:tab/>
      </w:r>
      <w:r w:rsidR="00682966" w:rsidRPr="00466C70">
        <w:rPr>
          <w:lang w:val="en-GB"/>
        </w:rPr>
        <w:t>Manoeuvring lamps</w:t>
      </w:r>
    </w:p>
    <w:p w14:paraId="288A98AF" w14:textId="0881C9AA" w:rsidR="00682966" w:rsidRPr="00466C70" w:rsidRDefault="00CC4EA4" w:rsidP="00CC4EA4">
      <w:pPr>
        <w:pStyle w:val="para"/>
        <w:tabs>
          <w:tab w:val="right" w:pos="3119"/>
        </w:tabs>
        <w:spacing w:after="60" w:line="240" w:lineRule="auto"/>
        <w:ind w:left="2694" w:hanging="357"/>
        <w:rPr>
          <w:lang w:val="en-GB"/>
        </w:rPr>
      </w:pPr>
      <w:r w:rsidRPr="00466C70">
        <w:rPr>
          <w:rFonts w:ascii="Symbol" w:hAnsi="Symbol"/>
          <w:lang w:val="en-GB"/>
        </w:rPr>
        <w:t></w:t>
      </w:r>
      <w:r w:rsidRPr="00466C70">
        <w:rPr>
          <w:rFonts w:ascii="Symbol" w:hAnsi="Symbol"/>
          <w:lang w:val="en-GB"/>
        </w:rPr>
        <w:tab/>
      </w:r>
      <w:r w:rsidR="00682966" w:rsidRPr="00466C70">
        <w:rPr>
          <w:lang w:val="en-GB"/>
        </w:rPr>
        <w:t>Rear fog lamps</w:t>
      </w:r>
    </w:p>
    <w:p w14:paraId="68104066" w14:textId="4DCE9047" w:rsidR="00682966" w:rsidRPr="00466C70" w:rsidRDefault="00CC4EA4" w:rsidP="00CC4EA4">
      <w:pPr>
        <w:pStyle w:val="para"/>
        <w:tabs>
          <w:tab w:val="right" w:pos="3119"/>
        </w:tabs>
        <w:spacing w:after="60" w:line="240" w:lineRule="auto"/>
        <w:ind w:left="2694" w:hanging="357"/>
        <w:rPr>
          <w:lang w:val="en-GB"/>
        </w:rPr>
      </w:pPr>
      <w:r w:rsidRPr="00466C70">
        <w:rPr>
          <w:rFonts w:ascii="Symbol" w:hAnsi="Symbol"/>
          <w:lang w:val="en-GB"/>
        </w:rPr>
        <w:t></w:t>
      </w:r>
      <w:r w:rsidRPr="00466C70">
        <w:rPr>
          <w:rFonts w:ascii="Symbol" w:hAnsi="Symbol"/>
          <w:lang w:val="en-GB"/>
        </w:rPr>
        <w:tab/>
      </w:r>
      <w:r w:rsidR="00682966" w:rsidRPr="00466C70">
        <w:rPr>
          <w:lang w:val="en-GB"/>
        </w:rPr>
        <w:t>Parking lamps</w:t>
      </w:r>
    </w:p>
    <w:p w14:paraId="52837D31" w14:textId="277EFD77" w:rsidR="00682966" w:rsidRPr="00466C70" w:rsidRDefault="00CC4EA4" w:rsidP="00CC4EA4">
      <w:pPr>
        <w:pStyle w:val="para"/>
        <w:tabs>
          <w:tab w:val="right" w:pos="3119"/>
        </w:tabs>
        <w:spacing w:after="60" w:line="240" w:lineRule="auto"/>
        <w:ind w:left="2694" w:hanging="357"/>
        <w:rPr>
          <w:lang w:val="en-GB"/>
        </w:rPr>
      </w:pPr>
      <w:r w:rsidRPr="00466C70">
        <w:rPr>
          <w:rFonts w:ascii="Symbol" w:hAnsi="Symbol"/>
          <w:lang w:val="en-GB"/>
        </w:rPr>
        <w:t></w:t>
      </w:r>
      <w:r w:rsidRPr="00466C70">
        <w:rPr>
          <w:rFonts w:ascii="Symbol" w:hAnsi="Symbol"/>
          <w:lang w:val="en-GB"/>
        </w:rPr>
        <w:tab/>
      </w:r>
      <w:r w:rsidR="00682966" w:rsidRPr="00466C70">
        <w:rPr>
          <w:rStyle w:val="Carpredefinitoparagrafo1"/>
          <w:bCs/>
          <w:lang w:val="en-GB"/>
        </w:rPr>
        <w:t>Daytime running lamps</w:t>
      </w:r>
    </w:p>
    <w:p w14:paraId="1966AF79" w14:textId="516EECCB" w:rsidR="00682966" w:rsidRPr="00466C70" w:rsidRDefault="00CC4EA4" w:rsidP="00CC4EA4">
      <w:pPr>
        <w:pStyle w:val="para"/>
        <w:tabs>
          <w:tab w:val="right" w:pos="3119"/>
        </w:tabs>
        <w:ind w:left="2694" w:hanging="360"/>
        <w:rPr>
          <w:lang w:val="en-GB"/>
        </w:rPr>
      </w:pPr>
      <w:r w:rsidRPr="00466C70">
        <w:rPr>
          <w:rFonts w:ascii="Symbol" w:hAnsi="Symbol"/>
          <w:lang w:val="en-GB"/>
        </w:rPr>
        <w:t></w:t>
      </w:r>
      <w:r w:rsidRPr="00466C70">
        <w:rPr>
          <w:rFonts w:ascii="Symbol" w:hAnsi="Symbol"/>
          <w:lang w:val="en-GB"/>
        </w:rPr>
        <w:tab/>
      </w:r>
      <w:r w:rsidR="00682966" w:rsidRPr="00466C70">
        <w:rPr>
          <w:rStyle w:val="Carpredefinitoparagrafo1"/>
          <w:bCs/>
          <w:lang w:val="en-GB"/>
        </w:rPr>
        <w:t>Side marker lamps</w:t>
      </w:r>
    </w:p>
    <w:p w14:paraId="1CD0868B" w14:textId="65E81A0B" w:rsidR="00687389" w:rsidRPr="007C4B85" w:rsidRDefault="00687389" w:rsidP="00C87EAB">
      <w:pPr>
        <w:pStyle w:val="HChG"/>
        <w:tabs>
          <w:tab w:val="clear" w:pos="851"/>
          <w:tab w:val="right" w:pos="1134"/>
        </w:tabs>
        <w:ind w:left="2268"/>
        <w:outlineLvl w:val="0"/>
        <w:rPr>
          <w:sz w:val="20"/>
        </w:rPr>
      </w:pPr>
      <w:r w:rsidRPr="007C4B85">
        <w:rPr>
          <w:rFonts w:eastAsia="Times New Roman"/>
          <w:lang w:eastAsia="fr-FR"/>
        </w:rPr>
        <w:t>2.</w:t>
      </w:r>
      <w:r w:rsidRPr="007C4B85">
        <w:rPr>
          <w:rFonts w:eastAsia="Times New Roman"/>
          <w:lang w:eastAsia="fr-FR"/>
        </w:rPr>
        <w:tab/>
      </w:r>
      <w:r w:rsidRPr="007C4B85">
        <w:rPr>
          <w:rFonts w:eastAsia="Times New Roman"/>
        </w:rPr>
        <w:t>Definitions</w:t>
      </w:r>
    </w:p>
    <w:p w14:paraId="00237EA0" w14:textId="77777777" w:rsidR="00687389" w:rsidRPr="007C4B85" w:rsidRDefault="00687389" w:rsidP="00687389">
      <w:pPr>
        <w:pStyle w:val="SingleTxtG"/>
        <w:ind w:left="2268"/>
        <w:rPr>
          <w:rFonts w:ascii="Times New Roman" w:hAnsi="Times New Roman"/>
        </w:rPr>
      </w:pPr>
      <w:r w:rsidRPr="007C4B85">
        <w:rPr>
          <w:rStyle w:val="Carpredefinitoparagrafo1"/>
          <w:rFonts w:ascii="Times New Roman" w:hAnsi="Times New Roman"/>
          <w:bCs/>
        </w:rPr>
        <w:t>For the purposes of this Regulation:</w:t>
      </w:r>
    </w:p>
    <w:p w14:paraId="6CBD691C" w14:textId="77777777" w:rsidR="00687389" w:rsidRPr="007C4B85" w:rsidRDefault="00687389" w:rsidP="00C87EAB">
      <w:pPr>
        <w:pStyle w:val="2para2ndlevel"/>
      </w:pPr>
      <w:r w:rsidRPr="007C4B85">
        <w:t>2</w:t>
      </w:r>
      <w:r w:rsidRPr="007C4B85">
        <w:rPr>
          <w:rStyle w:val="Carpredefinitoparagrafo1"/>
          <w:bCs/>
        </w:rPr>
        <w:t>.1.</w:t>
      </w:r>
      <w:r w:rsidRPr="007C4B85">
        <w:rPr>
          <w:rStyle w:val="Carpredefinitoparagrafo1"/>
          <w:bCs/>
        </w:rPr>
        <w:tab/>
        <w:t xml:space="preserve">All the definitions given in </w:t>
      </w:r>
      <w:r w:rsidRPr="007C4B85">
        <w:t xml:space="preserve">the latest series of amendments to </w:t>
      </w:r>
      <w:r w:rsidRPr="007C4B85">
        <w:rPr>
          <w:rStyle w:val="Carpredefinitoparagrafo1"/>
          <w:bCs/>
        </w:rPr>
        <w:t xml:space="preserve">UN Regulation No. 48 in force at the time of application for type approval shall apply, unless otherwise specified </w:t>
      </w:r>
      <w:r w:rsidRPr="007C4B85">
        <w:t>in this Regulation or in the pertinent installation UN Regulations Nos. 53, 74 and 86</w:t>
      </w:r>
      <w:r w:rsidRPr="007C4B85">
        <w:rPr>
          <w:rStyle w:val="Carpredefinitoparagrafo1"/>
          <w:bCs/>
        </w:rPr>
        <w:t>.</w:t>
      </w:r>
    </w:p>
    <w:p w14:paraId="39763EBA" w14:textId="77777777" w:rsidR="00687389" w:rsidRPr="007C4B85" w:rsidRDefault="00687389" w:rsidP="00C87EAB">
      <w:pPr>
        <w:pStyle w:val="2para2ndlevel"/>
      </w:pPr>
      <w:r w:rsidRPr="007C4B85">
        <w:rPr>
          <w:rStyle w:val="Carpredefinitoparagrafo1"/>
          <w:bCs/>
        </w:rPr>
        <w:t>2</w:t>
      </w:r>
      <w:r w:rsidRPr="007C4B85">
        <w:t>.2.</w:t>
      </w:r>
      <w:r w:rsidRPr="007C4B85">
        <w:tab/>
      </w:r>
      <w:r w:rsidRPr="007C4B85">
        <w:rPr>
          <w:rStyle w:val="Carpredefinitoparagrafo1"/>
          <w:i/>
        </w:rPr>
        <w:t>"Lamps of different types"</w:t>
      </w:r>
      <w:r w:rsidRPr="007C4B85">
        <w:t xml:space="preserve"> means lamps, which differ in such essential respects as:</w:t>
      </w:r>
    </w:p>
    <w:p w14:paraId="0851287C" w14:textId="77777777" w:rsidR="00687389" w:rsidRPr="007C4B85" w:rsidRDefault="00687389" w:rsidP="00687389">
      <w:pPr>
        <w:pStyle w:val="SingleTxtG"/>
        <w:ind w:left="2268"/>
        <w:rPr>
          <w:rFonts w:ascii="Times New Roman" w:hAnsi="Times New Roman"/>
        </w:rPr>
      </w:pPr>
      <w:bookmarkStart w:id="1" w:name="_Toc473483453"/>
      <w:r w:rsidRPr="007C4B85">
        <w:rPr>
          <w:rFonts w:ascii="Times New Roman" w:hAnsi="Times New Roman"/>
        </w:rPr>
        <w:t>(a)</w:t>
      </w:r>
      <w:r w:rsidRPr="007C4B85">
        <w:rPr>
          <w:rFonts w:ascii="Times New Roman" w:hAnsi="Times New Roman"/>
        </w:rPr>
        <w:tab/>
        <w:t>The trade name or mark:</w:t>
      </w:r>
      <w:bookmarkEnd w:id="1"/>
    </w:p>
    <w:p w14:paraId="2C8AD864" w14:textId="77777777" w:rsidR="00687389" w:rsidRPr="007C4B85" w:rsidRDefault="00687389" w:rsidP="00687389">
      <w:pPr>
        <w:pStyle w:val="SingleTxtG"/>
        <w:ind w:left="3261" w:hanging="426"/>
        <w:rPr>
          <w:rFonts w:ascii="Times New Roman" w:hAnsi="Times New Roman"/>
        </w:rPr>
      </w:pPr>
      <w:bookmarkStart w:id="2" w:name="_Toc473483454"/>
      <w:r w:rsidRPr="007C4B85">
        <w:rPr>
          <w:rFonts w:ascii="Times New Roman" w:hAnsi="Times New Roman"/>
        </w:rPr>
        <w:t>(i)</w:t>
      </w:r>
      <w:r w:rsidRPr="007C4B85">
        <w:rPr>
          <w:rFonts w:ascii="Times New Roman" w:hAnsi="Times New Roman"/>
        </w:rPr>
        <w:tab/>
        <w:t>Lamps bearing the same trade name or mark but produced by different manufacturers are considered as being of different types;</w:t>
      </w:r>
      <w:bookmarkEnd w:id="2"/>
    </w:p>
    <w:p w14:paraId="659C48C5" w14:textId="77777777" w:rsidR="00687389" w:rsidRPr="007C4B85" w:rsidRDefault="00687389" w:rsidP="00687389">
      <w:pPr>
        <w:pStyle w:val="SingleTxtG"/>
        <w:ind w:left="3261" w:hanging="426"/>
        <w:rPr>
          <w:rFonts w:ascii="Times New Roman" w:hAnsi="Times New Roman"/>
        </w:rPr>
      </w:pPr>
      <w:bookmarkStart w:id="3" w:name="_Toc473483455"/>
      <w:r w:rsidRPr="007C4B85">
        <w:rPr>
          <w:rFonts w:ascii="Times New Roman" w:hAnsi="Times New Roman"/>
        </w:rPr>
        <w:lastRenderedPageBreak/>
        <w:t>(ii)</w:t>
      </w:r>
      <w:r w:rsidRPr="007C4B85">
        <w:rPr>
          <w:rFonts w:ascii="Times New Roman" w:hAnsi="Times New Roman"/>
        </w:rPr>
        <w:tab/>
        <w:t>Lamps produced by the same manufacturer differing only by the trade name or mark are considered as being of the same type.</w:t>
      </w:r>
      <w:bookmarkEnd w:id="3"/>
    </w:p>
    <w:p w14:paraId="37A0A29B" w14:textId="77777777" w:rsidR="00687389" w:rsidRPr="007C4B85" w:rsidRDefault="00687389" w:rsidP="00687389">
      <w:pPr>
        <w:pStyle w:val="SingleTxtG"/>
        <w:ind w:left="2835" w:hanging="567"/>
        <w:rPr>
          <w:rFonts w:ascii="Times New Roman" w:hAnsi="Times New Roman"/>
        </w:rPr>
      </w:pPr>
      <w:bookmarkStart w:id="4" w:name="_Toc473483456"/>
      <w:r w:rsidRPr="007C4B85">
        <w:rPr>
          <w:rFonts w:ascii="Times New Roman" w:hAnsi="Times New Roman"/>
        </w:rPr>
        <w:t>(b)</w:t>
      </w:r>
      <w:r w:rsidRPr="007C4B85">
        <w:rPr>
          <w:rFonts w:ascii="Times New Roman" w:hAnsi="Times New Roman"/>
        </w:rPr>
        <w:tab/>
        <w:t>The characteristics of the optical system (levels of intensity, light distribution angles, inclusion or elimination of components capable of altering the optical effects by reflection, refraction, absorption and/ or deformation during operation, etc.)</w:t>
      </w:r>
      <w:bookmarkEnd w:id="4"/>
      <w:r w:rsidRPr="007C4B85">
        <w:rPr>
          <w:rFonts w:ascii="Times New Roman" w:hAnsi="Times New Roman"/>
        </w:rPr>
        <w:t>;</w:t>
      </w:r>
    </w:p>
    <w:p w14:paraId="288AE382" w14:textId="77777777" w:rsidR="00687389" w:rsidRPr="007C4B85" w:rsidRDefault="00687389" w:rsidP="00687389">
      <w:pPr>
        <w:pStyle w:val="SingleTxtG"/>
        <w:ind w:left="2835" w:hanging="567"/>
        <w:rPr>
          <w:rFonts w:ascii="Times New Roman" w:hAnsi="Times New Roman"/>
        </w:rPr>
      </w:pPr>
      <w:bookmarkStart w:id="5" w:name="_Toc473483457"/>
      <w:r w:rsidRPr="007C4B85">
        <w:rPr>
          <w:rFonts w:ascii="Times New Roman" w:hAnsi="Times New Roman"/>
        </w:rPr>
        <w:t>(c)</w:t>
      </w:r>
      <w:r w:rsidRPr="007C4B85">
        <w:rPr>
          <w:rFonts w:ascii="Times New Roman" w:hAnsi="Times New Roman"/>
        </w:rPr>
        <w:tab/>
        <w:t>The category or categories of light source(s) used and/or the specific identification code (s) of the light source module(s)</w:t>
      </w:r>
      <w:bookmarkEnd w:id="5"/>
      <w:r w:rsidRPr="007C4B85">
        <w:rPr>
          <w:rFonts w:ascii="Times New Roman" w:hAnsi="Times New Roman"/>
        </w:rPr>
        <w:t>;</w:t>
      </w:r>
    </w:p>
    <w:p w14:paraId="7346CBD7" w14:textId="77777777" w:rsidR="00687389" w:rsidRPr="007C4B85" w:rsidRDefault="00687389" w:rsidP="00687389">
      <w:pPr>
        <w:pStyle w:val="SingleTxtG"/>
        <w:ind w:left="2268"/>
        <w:rPr>
          <w:rFonts w:ascii="Times New Roman" w:hAnsi="Times New Roman"/>
        </w:rPr>
      </w:pPr>
      <w:r w:rsidRPr="007C4B85">
        <w:rPr>
          <w:rFonts w:ascii="Times New Roman" w:hAnsi="Times New Roman"/>
        </w:rPr>
        <w:tab/>
      </w:r>
      <w:bookmarkStart w:id="6" w:name="_Toc473483458"/>
      <w:r w:rsidRPr="007C4B85">
        <w:rPr>
          <w:rFonts w:ascii="Times New Roman" w:hAnsi="Times New Roman"/>
        </w:rPr>
        <w:t>(d)</w:t>
      </w:r>
      <w:r w:rsidRPr="007C4B85">
        <w:rPr>
          <w:rFonts w:ascii="Times New Roman" w:hAnsi="Times New Roman"/>
        </w:rPr>
        <w:tab/>
        <w:t>The category of the lamp, if any;</w:t>
      </w:r>
      <w:bookmarkEnd w:id="6"/>
    </w:p>
    <w:p w14:paraId="7E06DA3B" w14:textId="77777777" w:rsidR="00687389" w:rsidRPr="007C4B85" w:rsidRDefault="00687389" w:rsidP="00687389">
      <w:pPr>
        <w:pStyle w:val="SingleTxtG"/>
        <w:ind w:left="2268"/>
        <w:rPr>
          <w:rFonts w:ascii="Times New Roman" w:hAnsi="Times New Roman"/>
        </w:rPr>
      </w:pPr>
      <w:r w:rsidRPr="007C4B85">
        <w:rPr>
          <w:rFonts w:ascii="Times New Roman" w:hAnsi="Times New Roman"/>
        </w:rPr>
        <w:tab/>
      </w:r>
      <w:bookmarkStart w:id="7" w:name="_Toc473483459"/>
      <w:r w:rsidRPr="007C4B85">
        <w:rPr>
          <w:rFonts w:ascii="Times New Roman" w:hAnsi="Times New Roman"/>
        </w:rPr>
        <w:t>(e)</w:t>
      </w:r>
      <w:r w:rsidRPr="007C4B85">
        <w:rPr>
          <w:rFonts w:ascii="Times New Roman" w:hAnsi="Times New Roman"/>
        </w:rPr>
        <w:tab/>
        <w:t>The variable intensity control, if any;</w:t>
      </w:r>
      <w:bookmarkEnd w:id="7"/>
    </w:p>
    <w:p w14:paraId="67EF159F" w14:textId="77777777" w:rsidR="00687389" w:rsidRPr="007C4B85" w:rsidRDefault="00687389" w:rsidP="00687389">
      <w:pPr>
        <w:pStyle w:val="SingleTxtG"/>
        <w:ind w:left="2268"/>
        <w:rPr>
          <w:rFonts w:ascii="Times New Roman" w:hAnsi="Times New Roman"/>
        </w:rPr>
      </w:pPr>
      <w:r w:rsidRPr="007C4B85">
        <w:rPr>
          <w:rFonts w:ascii="Times New Roman" w:hAnsi="Times New Roman"/>
        </w:rPr>
        <w:tab/>
      </w:r>
      <w:bookmarkStart w:id="8" w:name="_Toc473483460"/>
      <w:r w:rsidRPr="007C4B85">
        <w:rPr>
          <w:rFonts w:ascii="Times New Roman" w:hAnsi="Times New Roman"/>
        </w:rPr>
        <w:t>(f)</w:t>
      </w:r>
      <w:r w:rsidRPr="007C4B85">
        <w:rPr>
          <w:rFonts w:ascii="Times New Roman" w:hAnsi="Times New Roman"/>
        </w:rPr>
        <w:tab/>
        <w:t>The sequential activation of light sources, if any.</w:t>
      </w:r>
      <w:bookmarkEnd w:id="8"/>
    </w:p>
    <w:p w14:paraId="5A1D6F45" w14:textId="77777777" w:rsidR="00687389" w:rsidRPr="007C4B85" w:rsidRDefault="00687389" w:rsidP="006C489C">
      <w:pPr>
        <w:autoSpaceDN w:val="0"/>
        <w:spacing w:after="120"/>
        <w:ind w:left="2268" w:right="1134"/>
        <w:jc w:val="both"/>
        <w:textAlignment w:val="baseline"/>
      </w:pPr>
      <w:r w:rsidRPr="007C4B85">
        <w:t>Nevertheless, direction indicators capable of being activated in different modes (sequential or not) without any modification of the optical characteristics of the lamp do not constitute "</w:t>
      </w:r>
      <w:r w:rsidRPr="007C4B85">
        <w:rPr>
          <w:rStyle w:val="Carpredefinitoparagrafo1"/>
          <w:i/>
        </w:rPr>
        <w:t>Direction indicators of different types</w:t>
      </w:r>
      <w:r w:rsidRPr="007C4B85">
        <w:t>".</w:t>
      </w:r>
    </w:p>
    <w:p w14:paraId="3642833B" w14:textId="77777777" w:rsidR="00687389" w:rsidRPr="007C4B85" w:rsidRDefault="00687389" w:rsidP="00687389">
      <w:pPr>
        <w:pStyle w:val="SingleTxtG"/>
        <w:ind w:left="2268"/>
        <w:rPr>
          <w:rFonts w:ascii="Times New Roman" w:hAnsi="Times New Roman"/>
        </w:rPr>
      </w:pPr>
      <w:r w:rsidRPr="007C4B85">
        <w:rPr>
          <w:rStyle w:val="Carpredefinitoparagrafo1"/>
          <w:rFonts w:ascii="Times New Roman" w:hAnsi="Times New Roman"/>
          <w:bCs/>
        </w:rPr>
        <w:t>A change of the colour of the light source or the colour of any filter does not constitute a change of type.</w:t>
      </w:r>
      <w:r w:rsidRPr="007C4B85">
        <w:rPr>
          <w:rStyle w:val="Carpredefinitoparagrafo1"/>
          <w:rFonts w:ascii="Times New Roman" w:hAnsi="Times New Roman"/>
          <w:bCs/>
        </w:rPr>
        <w:tab/>
      </w:r>
    </w:p>
    <w:p w14:paraId="30B14E1E" w14:textId="77777777" w:rsidR="00687389" w:rsidRPr="007C4B85" w:rsidRDefault="00687389" w:rsidP="00687389">
      <w:pPr>
        <w:pStyle w:val="SingleTxtG"/>
        <w:ind w:left="2268"/>
        <w:rPr>
          <w:rStyle w:val="Carpredefinitoparagrafo1"/>
          <w:rFonts w:ascii="Times New Roman" w:hAnsi="Times New Roman"/>
          <w:bCs/>
        </w:rPr>
      </w:pPr>
      <w:r w:rsidRPr="007C4B85">
        <w:rPr>
          <w:rStyle w:val="Carpredefinitoparagrafo1"/>
          <w:rFonts w:ascii="Times New Roman" w:hAnsi="Times New Roman"/>
          <w:bCs/>
        </w:rPr>
        <w:t>The use of LED substitute light source(s) does not constitute a change of type. However, paragraph 4.8.1.6. applies.</w:t>
      </w:r>
    </w:p>
    <w:p w14:paraId="1D0EAD04" w14:textId="77777777" w:rsidR="00687389" w:rsidRPr="007C4B85" w:rsidRDefault="00687389" w:rsidP="00C87EAB">
      <w:pPr>
        <w:pStyle w:val="2para2ndlevel"/>
      </w:pPr>
      <w:r w:rsidRPr="007C4B85">
        <w:t>2.3.</w:t>
      </w:r>
      <w:r w:rsidRPr="007C4B85">
        <w:tab/>
        <w:t>"</w:t>
      </w:r>
      <w:r w:rsidRPr="007C4B85">
        <w:rPr>
          <w:i/>
          <w:iCs/>
        </w:rPr>
        <w:t>Being part of the lamp</w:t>
      </w:r>
      <w:r w:rsidRPr="007C4B85">
        <w:t>" means to be physically included in the lamp body or to be external, separated or not, and declared by the applicant as part of the lamp system.</w:t>
      </w:r>
    </w:p>
    <w:p w14:paraId="538826CB" w14:textId="1D324F4F" w:rsidR="00A87C91" w:rsidRPr="007C4B85" w:rsidRDefault="00025D05" w:rsidP="00C87EAB">
      <w:pPr>
        <w:pStyle w:val="HChG"/>
        <w:tabs>
          <w:tab w:val="clear" w:pos="851"/>
          <w:tab w:val="right" w:pos="1134"/>
        </w:tabs>
        <w:ind w:left="2268"/>
        <w:outlineLvl w:val="0"/>
        <w:rPr>
          <w:rFonts w:eastAsia="Times New Roman"/>
          <w:lang w:eastAsia="fr-FR"/>
        </w:rPr>
      </w:pPr>
      <w:r w:rsidRPr="007C4B85">
        <w:rPr>
          <w:rFonts w:eastAsia="Times New Roman"/>
          <w:lang w:eastAsia="fr-FR"/>
        </w:rPr>
        <w:t>3.</w:t>
      </w:r>
      <w:r w:rsidRPr="007C4B85">
        <w:rPr>
          <w:rFonts w:eastAsia="Times New Roman"/>
          <w:lang w:eastAsia="fr-FR"/>
        </w:rPr>
        <w:tab/>
        <w:t>Administrative provisions</w:t>
      </w:r>
    </w:p>
    <w:p w14:paraId="74A72DE8" w14:textId="77777777" w:rsidR="006C489C" w:rsidRPr="007C4B85" w:rsidRDefault="006C489C" w:rsidP="00C87EAB">
      <w:pPr>
        <w:pStyle w:val="2para2ndlevel"/>
      </w:pPr>
      <w:r w:rsidRPr="007C4B85">
        <w:rPr>
          <w:rStyle w:val="Carpredefinitoparagrafo1"/>
          <w:bCs/>
        </w:rPr>
        <w:t>3.1.</w:t>
      </w:r>
      <w:r w:rsidRPr="007C4B85">
        <w:rPr>
          <w:rStyle w:val="Carpredefinitoparagrafo1"/>
          <w:bCs/>
        </w:rPr>
        <w:tab/>
      </w:r>
      <w:r w:rsidRPr="007C4B85">
        <w:rPr>
          <w:rStyle w:val="Carpredefinitoparagrafo1"/>
          <w:bCs/>
        </w:rPr>
        <w:tab/>
        <w:t>Application for approval</w:t>
      </w:r>
    </w:p>
    <w:p w14:paraId="4C990EB9" w14:textId="77777777" w:rsidR="006C489C" w:rsidRPr="007C4B85" w:rsidRDefault="006C489C" w:rsidP="00C87EAB">
      <w:pPr>
        <w:pStyle w:val="3para3rdlevel"/>
      </w:pPr>
      <w:r w:rsidRPr="007C4B85">
        <w:rPr>
          <w:rStyle w:val="Carpredefinitoparagrafo1"/>
          <w:bCs/>
        </w:rPr>
        <w:t>3.1</w:t>
      </w:r>
      <w:r w:rsidRPr="00C87EAB">
        <w:t>.</w:t>
      </w:r>
      <w:r w:rsidRPr="007C4B85">
        <w:rPr>
          <w:rStyle w:val="Carpredefinitoparagrafo1"/>
          <w:bCs/>
        </w:rPr>
        <w:t>1.</w:t>
      </w:r>
      <w:r w:rsidRPr="007C4B85">
        <w:rPr>
          <w:rStyle w:val="Carpredefinitoparagrafo1"/>
          <w:bCs/>
        </w:rPr>
        <w:tab/>
        <w:t>The application for type approval shall be submitted by the holder of the trade name or mark or by his duly accredited representative.</w:t>
      </w:r>
    </w:p>
    <w:p w14:paraId="26D6A959" w14:textId="77777777" w:rsidR="006C489C" w:rsidRPr="007C4B85" w:rsidRDefault="006C489C" w:rsidP="00C87EAB">
      <w:pPr>
        <w:pStyle w:val="3para3rdlevel"/>
      </w:pPr>
      <w:r w:rsidRPr="007C4B85">
        <w:rPr>
          <w:rStyle w:val="Carpredefinitoparagrafo1"/>
          <w:bCs/>
        </w:rPr>
        <w:t>3.1.2.</w:t>
      </w:r>
      <w:r w:rsidRPr="007C4B85">
        <w:rPr>
          <w:rStyle w:val="Carpredefinitoparagrafo1"/>
          <w:bCs/>
        </w:rPr>
        <w:tab/>
        <w:t>It shall be accompanied by:</w:t>
      </w:r>
    </w:p>
    <w:p w14:paraId="142B8284" w14:textId="77777777" w:rsidR="006C489C" w:rsidRPr="007C4B85" w:rsidRDefault="006C489C" w:rsidP="00C87EAB">
      <w:pPr>
        <w:pStyle w:val="4Para4thlevel"/>
      </w:pPr>
      <w:r w:rsidRPr="007C4B85">
        <w:rPr>
          <w:rStyle w:val="Carpredefinitoparagrafo1"/>
          <w:bCs/>
        </w:rPr>
        <w:t>3.</w:t>
      </w:r>
      <w:r w:rsidRPr="00C87EAB">
        <w:t>1</w:t>
      </w:r>
      <w:r w:rsidRPr="007C4B85">
        <w:rPr>
          <w:rStyle w:val="Carpredefinitoparagrafo1"/>
          <w:bCs/>
        </w:rPr>
        <w:t>.2.1.</w:t>
      </w:r>
      <w:r w:rsidRPr="007C4B85">
        <w:rPr>
          <w:rStyle w:val="Carpredefinitoparagrafo1"/>
          <w:bCs/>
        </w:rPr>
        <w:tab/>
        <w:t>drawings, sufficiently detailed to permit identification of the type and, if applicable, of the category of the lamp, showing:</w:t>
      </w:r>
    </w:p>
    <w:p w14:paraId="643ACADB" w14:textId="77777777" w:rsidR="006C489C" w:rsidRPr="007C4B85" w:rsidRDefault="006C489C" w:rsidP="006C489C">
      <w:pPr>
        <w:pStyle w:val="SingleTxtG"/>
        <w:ind w:left="2835" w:hanging="567"/>
        <w:rPr>
          <w:rFonts w:ascii="Times New Roman" w:hAnsi="Times New Roman"/>
        </w:rPr>
      </w:pPr>
      <w:r w:rsidRPr="007C4B85">
        <w:rPr>
          <w:rStyle w:val="Carpredefinitoparagrafo1"/>
          <w:rFonts w:ascii="Times New Roman" w:hAnsi="Times New Roman"/>
          <w:bCs/>
        </w:rPr>
        <w:t>(a)</w:t>
      </w:r>
      <w:r w:rsidRPr="007C4B85">
        <w:rPr>
          <w:rStyle w:val="Carpredefinitoparagrafo1"/>
          <w:rFonts w:ascii="Times New Roman" w:hAnsi="Times New Roman"/>
          <w:bCs/>
        </w:rPr>
        <w:tab/>
        <w:t>Geometrically in what position(s) the lamp (and if applicable the rear window) may be mounted on the vehicle;</w:t>
      </w:r>
    </w:p>
    <w:p w14:paraId="3E8529A5" w14:textId="77777777" w:rsidR="006C489C" w:rsidRPr="007C4B85" w:rsidRDefault="006C489C" w:rsidP="006C489C">
      <w:pPr>
        <w:pStyle w:val="SingleTxtG"/>
        <w:ind w:left="2835" w:hanging="567"/>
        <w:rPr>
          <w:rFonts w:ascii="Times New Roman" w:hAnsi="Times New Roman"/>
        </w:rPr>
      </w:pPr>
      <w:r w:rsidRPr="007C4B85">
        <w:rPr>
          <w:rStyle w:val="Carpredefinitoparagrafo1"/>
          <w:rFonts w:ascii="Times New Roman" w:hAnsi="Times New Roman"/>
          <w:bCs/>
        </w:rPr>
        <w:t>(b)</w:t>
      </w:r>
      <w:r w:rsidRPr="007C4B85">
        <w:rPr>
          <w:rStyle w:val="Carpredefinitoparagrafo1"/>
          <w:rFonts w:ascii="Times New Roman" w:hAnsi="Times New Roman"/>
          <w:bCs/>
        </w:rPr>
        <w:tab/>
        <w:t>The axis of observation to be taken as the axis of reference in the tests (horizontal angle H = 0°, vertical angle V = 0°); and the point to be taken as the centre of reference during the tests;</w:t>
      </w:r>
    </w:p>
    <w:p w14:paraId="159B82F9" w14:textId="77777777" w:rsidR="006C489C" w:rsidRPr="007C4B85" w:rsidRDefault="006C489C" w:rsidP="006C489C">
      <w:pPr>
        <w:pStyle w:val="SingleTxtG"/>
        <w:ind w:left="2835" w:hanging="567"/>
        <w:rPr>
          <w:rFonts w:ascii="Times New Roman" w:hAnsi="Times New Roman"/>
        </w:rPr>
      </w:pPr>
      <w:r w:rsidRPr="007C4B85">
        <w:rPr>
          <w:rStyle w:val="Carpredefinitoparagrafo1"/>
          <w:rFonts w:ascii="Times New Roman" w:hAnsi="Times New Roman"/>
          <w:bCs/>
        </w:rPr>
        <w:t>(c)</w:t>
      </w:r>
      <w:r w:rsidRPr="007C4B85">
        <w:rPr>
          <w:rStyle w:val="Carpredefinitoparagrafo1"/>
          <w:rFonts w:ascii="Times New Roman" w:hAnsi="Times New Roman"/>
          <w:bCs/>
        </w:rPr>
        <w:tab/>
        <w:t>The limit of the apparent surface of the function(s);</w:t>
      </w:r>
    </w:p>
    <w:p w14:paraId="09FC50BE" w14:textId="77777777" w:rsidR="006C489C" w:rsidRPr="007C4B85" w:rsidRDefault="006C489C" w:rsidP="006C489C">
      <w:pPr>
        <w:pStyle w:val="SingleTxtG"/>
        <w:ind w:left="2835" w:hanging="567"/>
        <w:rPr>
          <w:rFonts w:ascii="Times New Roman" w:hAnsi="Times New Roman"/>
        </w:rPr>
      </w:pPr>
      <w:r w:rsidRPr="007C4B85">
        <w:rPr>
          <w:rStyle w:val="Carpredefinitoparagrafo1"/>
          <w:rFonts w:ascii="Times New Roman" w:hAnsi="Times New Roman"/>
          <w:bCs/>
        </w:rPr>
        <w:t>(d)</w:t>
      </w:r>
      <w:r w:rsidRPr="007C4B85">
        <w:rPr>
          <w:rStyle w:val="Carpredefinitoparagrafo1"/>
          <w:rFonts w:ascii="Times New Roman" w:hAnsi="Times New Roman"/>
          <w:bCs/>
        </w:rPr>
        <w:tab/>
        <w:t>The space reserved and the arrangement intended for the approval marking or the “Unique Identifier”;</w:t>
      </w:r>
    </w:p>
    <w:p w14:paraId="4DC22878" w14:textId="77777777" w:rsidR="006C489C" w:rsidRPr="007C4B85" w:rsidRDefault="006C489C" w:rsidP="006C489C">
      <w:pPr>
        <w:pStyle w:val="SingleTxtG"/>
        <w:ind w:left="2835" w:hanging="567"/>
        <w:rPr>
          <w:rFonts w:ascii="Times New Roman" w:hAnsi="Times New Roman"/>
        </w:rPr>
      </w:pPr>
      <w:r w:rsidRPr="007C4B85">
        <w:rPr>
          <w:rStyle w:val="Carpredefinitoparagrafo1"/>
          <w:rFonts w:ascii="Times New Roman" w:hAnsi="Times New Roman"/>
          <w:bCs/>
        </w:rPr>
        <w:t>(e)</w:t>
      </w:r>
      <w:r w:rsidRPr="007C4B85">
        <w:rPr>
          <w:rStyle w:val="Carpredefinitoparagrafo1"/>
          <w:rFonts w:ascii="Times New Roman" w:hAnsi="Times New Roman"/>
          <w:bCs/>
        </w:rPr>
        <w:tab/>
        <w:t>In case of replaceable source module(s), the module(s) and the space reserved for the specific identification code(s) of the module(s) on the lamp and on the module(s);</w:t>
      </w:r>
    </w:p>
    <w:p w14:paraId="2C975D49" w14:textId="045AB01F" w:rsidR="006C489C" w:rsidRDefault="006C489C" w:rsidP="006C489C">
      <w:pPr>
        <w:pStyle w:val="SingleTxtG"/>
        <w:ind w:left="2835" w:hanging="567"/>
        <w:rPr>
          <w:rStyle w:val="Carpredefinitoparagrafo1"/>
          <w:rFonts w:ascii="Times New Roman" w:hAnsi="Times New Roman"/>
          <w:bCs/>
        </w:rPr>
      </w:pPr>
      <w:r w:rsidRPr="007C4B85">
        <w:rPr>
          <w:rStyle w:val="Carpredefinitoparagrafo1"/>
          <w:rFonts w:ascii="Times New Roman" w:hAnsi="Times New Roman"/>
          <w:bCs/>
        </w:rPr>
        <w:t>(f)</w:t>
      </w:r>
      <w:r w:rsidRPr="007C4B85">
        <w:rPr>
          <w:rStyle w:val="Carpredefinitoparagrafo1"/>
          <w:rFonts w:ascii="Times New Roman" w:hAnsi="Times New Roman"/>
          <w:bCs/>
        </w:rPr>
        <w:tab/>
        <w:t>In the case of an interdependent lamp system, the interdependent lamp or the combination of interdependent lamps that fulfil the relevant requirements.</w:t>
      </w:r>
    </w:p>
    <w:p w14:paraId="26234598" w14:textId="7DE3FDC8" w:rsidR="00556E5E" w:rsidRPr="007C4B85" w:rsidRDefault="00556E5E" w:rsidP="006C489C">
      <w:pPr>
        <w:pStyle w:val="SingleTxtG"/>
        <w:ind w:left="2835" w:hanging="567"/>
        <w:rPr>
          <w:rFonts w:ascii="Times New Roman" w:hAnsi="Times New Roman"/>
        </w:rPr>
      </w:pPr>
      <w:r w:rsidRPr="00602509">
        <w:rPr>
          <w:rFonts w:ascii="Times New Roman" w:hAnsi="Times New Roman"/>
        </w:rPr>
        <w:t>(g)</w:t>
      </w:r>
      <w:r w:rsidRPr="00602509">
        <w:rPr>
          <w:rFonts w:ascii="Times New Roman" w:hAnsi="Times New Roman"/>
        </w:rPr>
        <w:tab/>
        <w:t xml:space="preserve">In the case of a lamp that may incorporate a vehicle manufacturer logo, </w:t>
      </w:r>
      <w:r w:rsidRPr="00602509">
        <w:rPr>
          <w:rFonts w:ascii="Times New Roman" w:hAnsi="Times New Roman"/>
        </w:rPr>
        <w:tab/>
        <w:t>the vehicle manufacturer logo.</w:t>
      </w:r>
    </w:p>
    <w:p w14:paraId="4B7A313D" w14:textId="77777777" w:rsidR="006C489C" w:rsidRPr="007C4B85" w:rsidRDefault="006C489C" w:rsidP="00C87EAB">
      <w:pPr>
        <w:pStyle w:val="4Para4thlevel"/>
      </w:pPr>
      <w:r w:rsidRPr="007C4B85">
        <w:rPr>
          <w:rStyle w:val="Carpredefinitoparagrafo1"/>
          <w:bCs/>
        </w:rPr>
        <w:t>3.1.2.2.</w:t>
      </w:r>
      <w:r w:rsidRPr="007C4B85">
        <w:rPr>
          <w:rStyle w:val="Carpredefinitoparagrafo1"/>
          <w:bCs/>
        </w:rPr>
        <w:tab/>
        <w:t>A brief technical description stating in particular</w:t>
      </w:r>
    </w:p>
    <w:p w14:paraId="29BFC5AE" w14:textId="77777777" w:rsidR="006C489C" w:rsidRPr="007C4B85" w:rsidRDefault="006C489C" w:rsidP="006C489C">
      <w:pPr>
        <w:pStyle w:val="SingleTxtG"/>
        <w:ind w:left="2835" w:hanging="567"/>
        <w:rPr>
          <w:rStyle w:val="Carpredefinitoparagrafo1"/>
          <w:rFonts w:ascii="Times New Roman" w:hAnsi="Times New Roman"/>
          <w:bCs/>
        </w:rPr>
      </w:pPr>
      <w:r w:rsidRPr="007C4B85">
        <w:rPr>
          <w:rStyle w:val="Carpredefinitoparagrafo1"/>
          <w:rFonts w:ascii="Times New Roman" w:hAnsi="Times New Roman"/>
          <w:bCs/>
        </w:rPr>
        <w:lastRenderedPageBreak/>
        <w:t>(a)</w:t>
      </w:r>
      <w:r w:rsidRPr="007C4B85">
        <w:rPr>
          <w:rStyle w:val="Carpredefinitoparagrafo1"/>
          <w:rFonts w:ascii="Times New Roman" w:hAnsi="Times New Roman"/>
          <w:bCs/>
        </w:rPr>
        <w:tab/>
        <w:t xml:space="preserve">In case of lamps with replaceable UN approved light sources, the category or categories of light source(s) prescribed; </w:t>
      </w:r>
    </w:p>
    <w:p w14:paraId="3D0F79DB" w14:textId="77777777" w:rsidR="006C489C" w:rsidRPr="007C4B85" w:rsidRDefault="006C489C" w:rsidP="006C489C">
      <w:pPr>
        <w:pStyle w:val="SingleTxtG"/>
        <w:ind w:left="2835" w:hanging="567"/>
        <w:rPr>
          <w:rFonts w:ascii="Times New Roman" w:hAnsi="Times New Roman"/>
        </w:rPr>
      </w:pPr>
      <w:r w:rsidRPr="007C4B85">
        <w:rPr>
          <w:rStyle w:val="Carpredefinitoparagrafo1"/>
          <w:rFonts w:ascii="Times New Roman" w:hAnsi="Times New Roman"/>
          <w:bCs/>
        </w:rPr>
        <w:t>(b)</w:t>
      </w:r>
      <w:r w:rsidRPr="007C4B85">
        <w:rPr>
          <w:rStyle w:val="Carpredefinitoparagrafo1"/>
          <w:rFonts w:ascii="Times New Roman" w:hAnsi="Times New Roman"/>
          <w:bCs/>
        </w:rPr>
        <w:tab/>
        <w:t>In case of lamps with replaceable light source module(s), the light source module specific identification code;</w:t>
      </w:r>
    </w:p>
    <w:p w14:paraId="15C291A4" w14:textId="77777777" w:rsidR="006C489C" w:rsidRPr="007C4B85" w:rsidRDefault="006C489C" w:rsidP="006C489C">
      <w:pPr>
        <w:pStyle w:val="SingleTxtG"/>
        <w:ind w:left="2835" w:hanging="567"/>
        <w:rPr>
          <w:rStyle w:val="Carpredefinitoparagrafo1"/>
          <w:rFonts w:ascii="Times New Roman" w:hAnsi="Times New Roman"/>
          <w:bCs/>
        </w:rPr>
      </w:pPr>
      <w:r w:rsidRPr="007C4B85">
        <w:rPr>
          <w:rStyle w:val="Carpredefinitoparagrafo1"/>
          <w:rFonts w:ascii="Times New Roman" w:hAnsi="Times New Roman"/>
          <w:bCs/>
        </w:rPr>
        <w:t>(c)</w:t>
      </w:r>
      <w:r w:rsidRPr="007C4B85">
        <w:rPr>
          <w:rStyle w:val="Carpredefinitoparagrafo1"/>
          <w:rFonts w:ascii="Times New Roman" w:hAnsi="Times New Roman"/>
          <w:bCs/>
        </w:rPr>
        <w:tab/>
        <w:t>The make and type of electronic light source control gear(s) or variable intensity control(s) if any, and if not being part of the lamp.</w:t>
      </w:r>
    </w:p>
    <w:p w14:paraId="6459F434" w14:textId="77777777" w:rsidR="006C489C" w:rsidRPr="007C4B85" w:rsidRDefault="006C489C" w:rsidP="006C489C">
      <w:pPr>
        <w:pStyle w:val="SingleTxtG"/>
        <w:ind w:left="2835" w:hanging="567"/>
        <w:rPr>
          <w:rFonts w:ascii="Times New Roman" w:hAnsi="Times New Roman"/>
        </w:rPr>
      </w:pPr>
      <w:r w:rsidRPr="007C4B85">
        <w:rPr>
          <w:rStyle w:val="Carpredefinitoparagrafo1"/>
          <w:rFonts w:ascii="Times New Roman" w:hAnsi="Times New Roman"/>
          <w:bCs/>
        </w:rPr>
        <w:t>(d)</w:t>
      </w:r>
      <w:r w:rsidRPr="007C4B85">
        <w:rPr>
          <w:rStyle w:val="Carpredefinitoparagrafo1"/>
          <w:rFonts w:ascii="Times New Roman" w:hAnsi="Times New Roman"/>
          <w:bCs/>
        </w:rPr>
        <w:tab/>
        <w:t xml:space="preserve">In the case the lamp shall also be approved with LED substitute light source(s) according to UN Regulation No. 128, the category or categories of light sources(s) prescribed; </w:t>
      </w:r>
    </w:p>
    <w:p w14:paraId="69FA4E7F" w14:textId="652F9B3E" w:rsidR="006C489C" w:rsidRDefault="006C489C" w:rsidP="006C489C">
      <w:pPr>
        <w:pStyle w:val="SingleTxtG"/>
        <w:ind w:left="2835" w:hanging="567"/>
        <w:rPr>
          <w:rStyle w:val="Carpredefinitoparagrafo1"/>
          <w:rFonts w:ascii="Times New Roman" w:hAnsi="Times New Roman"/>
          <w:bCs/>
        </w:rPr>
      </w:pPr>
      <w:r w:rsidRPr="007C4B85">
        <w:rPr>
          <w:rStyle w:val="Carpredefinitoparagrafo1"/>
          <w:rFonts w:ascii="Times New Roman" w:hAnsi="Times New Roman"/>
          <w:bCs/>
        </w:rPr>
        <w:t>(e)</w:t>
      </w:r>
      <w:r w:rsidRPr="007C4B85">
        <w:rPr>
          <w:rStyle w:val="Carpredefinitoparagrafo1"/>
          <w:rFonts w:ascii="Times New Roman" w:hAnsi="Times New Roman"/>
          <w:bCs/>
        </w:rPr>
        <w:tab/>
        <w:t>In the case a device is intended to be mounted inside the vehicle, the technical description shall contain the specification of the optical properties (transmission, colour, inclination, etc.) of the rear window(s).</w:t>
      </w:r>
    </w:p>
    <w:p w14:paraId="6E63760F" w14:textId="71DCB870" w:rsidR="00556E5E" w:rsidRPr="00A37E2A" w:rsidRDefault="00556E5E" w:rsidP="006C489C">
      <w:pPr>
        <w:pStyle w:val="SingleTxtG"/>
        <w:ind w:left="2835" w:hanging="567"/>
        <w:rPr>
          <w:rFonts w:ascii="Times New Roman" w:hAnsi="Times New Roman"/>
        </w:rPr>
      </w:pPr>
      <w:r w:rsidRPr="00A37E2A">
        <w:rPr>
          <w:rStyle w:val="Carpredefinitoparagrafo1"/>
          <w:rFonts w:ascii="Times New Roman" w:hAnsi="Times New Roman"/>
          <w:bCs/>
        </w:rPr>
        <w:t>(</w:t>
      </w:r>
      <w:r w:rsidR="004021AE" w:rsidRPr="00A37E2A">
        <w:rPr>
          <w:rStyle w:val="Carpredefinitoparagrafo1"/>
          <w:rFonts w:ascii="Times New Roman" w:hAnsi="Times New Roman"/>
          <w:bCs/>
        </w:rPr>
        <w:t>f</w:t>
      </w:r>
      <w:r w:rsidRPr="00A37E2A">
        <w:rPr>
          <w:rStyle w:val="Carpredefinitoparagrafo1"/>
          <w:rFonts w:ascii="Times New Roman" w:hAnsi="Times New Roman"/>
          <w:bCs/>
        </w:rPr>
        <w:t>)</w:t>
      </w:r>
      <w:r w:rsidRPr="00A37E2A">
        <w:rPr>
          <w:rStyle w:val="Carpredefinitoparagrafo1"/>
          <w:rFonts w:ascii="Times New Roman" w:hAnsi="Times New Roman"/>
          <w:bCs/>
        </w:rPr>
        <w:tab/>
        <w:t>In the case of a lamp that may incorporate a vehicle manufacturer logo, the applicant shall confirm by a statement provided by the vehicle manufacturer that the vehicle manufacturer logo is the official appropriate one related to the brand name of the vehicle manufacturer or body manufacturer.</w:t>
      </w:r>
    </w:p>
    <w:p w14:paraId="42A255A6" w14:textId="77777777" w:rsidR="006C489C" w:rsidRPr="007C4B85" w:rsidRDefault="006C489C" w:rsidP="00C87EAB">
      <w:pPr>
        <w:pStyle w:val="4Para4thlevel"/>
      </w:pPr>
      <w:r w:rsidRPr="007C4B85">
        <w:rPr>
          <w:rStyle w:val="Carpredefinitoparagrafo1"/>
          <w:bCs/>
        </w:rPr>
        <w:t>3.1.2.3.</w:t>
      </w:r>
      <w:r w:rsidRPr="007C4B85">
        <w:rPr>
          <w:rStyle w:val="Carpredefinitoparagrafo1"/>
          <w:bCs/>
        </w:rPr>
        <w:tab/>
        <w:t>However, in the case of a type of lamp differing only by the trade name or mark from a type that has already been approved it is sufficient that the application is accompanied by:</w:t>
      </w:r>
    </w:p>
    <w:p w14:paraId="68BC9047" w14:textId="77777777" w:rsidR="006C489C" w:rsidRPr="007C4B85" w:rsidRDefault="006C489C" w:rsidP="00C87EAB">
      <w:pPr>
        <w:pStyle w:val="5para5thlevel"/>
      </w:pPr>
      <w:r w:rsidRPr="007C4B85">
        <w:rPr>
          <w:rStyle w:val="Carpredefinitoparagrafo1"/>
          <w:bCs/>
        </w:rPr>
        <w:t>3.1.2.3.1.</w:t>
      </w:r>
      <w:r w:rsidRPr="007C4B85">
        <w:rPr>
          <w:rStyle w:val="Carpredefinitoparagrafo1"/>
          <w:bCs/>
        </w:rPr>
        <w:tab/>
        <w:t>A declaration by the lamp manufacturer that the type submitted is identical (except in the trade name or mark) with and has been produced by the same manufacturer as the type already approved, the latter being identified by its approval number;</w:t>
      </w:r>
    </w:p>
    <w:p w14:paraId="24F7DEDE" w14:textId="77777777" w:rsidR="006C489C" w:rsidRPr="007C4B85" w:rsidRDefault="006C489C" w:rsidP="00C87EAB">
      <w:pPr>
        <w:pStyle w:val="5para5thlevel"/>
      </w:pPr>
      <w:r w:rsidRPr="007C4B85">
        <w:rPr>
          <w:rStyle w:val="Carpredefinitoparagrafo1"/>
          <w:bCs/>
        </w:rPr>
        <w:t>3.1.2.3.2.</w:t>
      </w:r>
      <w:r w:rsidRPr="007C4B85">
        <w:rPr>
          <w:rStyle w:val="Carpredefinitoparagrafo1"/>
          <w:bCs/>
        </w:rPr>
        <w:tab/>
        <w:t>Two samples bearing the new trade name or mark or equivalent documentation.</w:t>
      </w:r>
    </w:p>
    <w:p w14:paraId="13B04AFA" w14:textId="77777777" w:rsidR="00D24C99" w:rsidRPr="007C4B85" w:rsidRDefault="00D24C99" w:rsidP="00C87EAB">
      <w:pPr>
        <w:pStyle w:val="4Para4thlevel"/>
      </w:pPr>
      <w:r w:rsidRPr="007C4B85">
        <w:rPr>
          <w:rStyle w:val="Carpredefinitoparagrafo1"/>
          <w:bCs/>
        </w:rPr>
        <w:t>3.1.2.4.</w:t>
      </w:r>
      <w:r w:rsidRPr="007C4B85">
        <w:rPr>
          <w:rStyle w:val="Carpredefinitoparagrafo1"/>
          <w:bCs/>
        </w:rPr>
        <w:tab/>
        <w:t>In the case of a lamp with variable intensity, a concise description of the variable intensity control, an arrangement diagram and a specification of the characteristics of the system covering the entire range of intensity;</w:t>
      </w:r>
    </w:p>
    <w:p w14:paraId="6D3918E2" w14:textId="4456BE7B" w:rsidR="00D24C99" w:rsidRPr="007C4B85" w:rsidRDefault="00D24C99" w:rsidP="00C87EAB">
      <w:pPr>
        <w:pStyle w:val="4Para4thlevel"/>
      </w:pPr>
      <w:r w:rsidRPr="007C4B85">
        <w:rPr>
          <w:rStyle w:val="Carpredefinitoparagrafo1"/>
          <w:bCs/>
        </w:rPr>
        <w:t>3.1.2.5.</w:t>
      </w:r>
      <w:r w:rsidRPr="007C4B85">
        <w:rPr>
          <w:rStyle w:val="Carpredefinitoparagrafo1"/>
          <w:bCs/>
        </w:rPr>
        <w:tab/>
      </w:r>
      <w:r w:rsidRPr="007C4B85">
        <w:t xml:space="preserve">In the case of lamps equipped with non-replaceable filament light source(s) or light source module(s) equipped with non-replaceable filament light source(s), a report, acceptable to the Authority responsible for type approval, that demonstrates compliance of these non-replaceable filament light source(s) with the requirements as specified in paragraph 4.11 of IEC 60809, </w:t>
      </w:r>
      <w:r w:rsidRPr="00602509">
        <w:t xml:space="preserve">Edition </w:t>
      </w:r>
      <w:r w:rsidR="006F34F0" w:rsidRPr="00602509">
        <w:t>4</w:t>
      </w:r>
      <w:r w:rsidRPr="007C4B85">
        <w:t>.</w:t>
      </w:r>
    </w:p>
    <w:p w14:paraId="3764E96E" w14:textId="77777777" w:rsidR="003674F4" w:rsidRPr="007C4B85" w:rsidRDefault="003674F4" w:rsidP="00C87EAB">
      <w:pPr>
        <w:pStyle w:val="4Para4thlevel"/>
      </w:pPr>
      <w:r w:rsidRPr="007C4B85">
        <w:rPr>
          <w:rStyle w:val="Carpredefinitoparagrafo1"/>
          <w:bCs/>
        </w:rPr>
        <w:t>3.1.2.6.</w:t>
      </w:r>
      <w:r w:rsidRPr="007C4B85">
        <w:rPr>
          <w:rStyle w:val="Carpredefinitoparagrafo1"/>
          <w:bCs/>
        </w:rPr>
        <w:tab/>
        <w:t>At the discretion of the applicant, the description may specify if the lamp may be installed on the vehicle with different inclinations of the reference axis in respect to the vehicle reference planes and to the ground, or rotate around its reference axis; these different conditions of installation shall be indicated in the communication form.</w:t>
      </w:r>
    </w:p>
    <w:p w14:paraId="355BF794" w14:textId="77777777" w:rsidR="003674F4" w:rsidRPr="007C4B85" w:rsidRDefault="003674F4" w:rsidP="00C87EAB">
      <w:pPr>
        <w:pStyle w:val="4Para4thlevel"/>
      </w:pPr>
      <w:r w:rsidRPr="007C4B85">
        <w:rPr>
          <w:rStyle w:val="Carpredefinitoparagrafo1"/>
          <w:bCs/>
        </w:rPr>
        <w:t>3.1.2.7.</w:t>
      </w:r>
      <w:r w:rsidRPr="007C4B85">
        <w:rPr>
          <w:rStyle w:val="Carpredefinitoparagrafo1"/>
          <w:bCs/>
        </w:rPr>
        <w:tab/>
        <w:t>If not otherwise specified for the relevant lamp, the following samples:</w:t>
      </w:r>
    </w:p>
    <w:p w14:paraId="2435C1B5" w14:textId="77777777" w:rsidR="003674F4" w:rsidRPr="007C4B85" w:rsidRDefault="003674F4" w:rsidP="003674F4">
      <w:pPr>
        <w:pStyle w:val="SingleTxtG"/>
        <w:ind w:left="2268" w:hanging="1134"/>
        <w:rPr>
          <w:rFonts w:ascii="Times New Roman" w:hAnsi="Times New Roman"/>
        </w:rPr>
      </w:pPr>
      <w:r w:rsidRPr="007C4B85">
        <w:rPr>
          <w:rStyle w:val="Carpredefinitoparagrafo1"/>
          <w:rFonts w:ascii="Times New Roman" w:hAnsi="Times New Roman"/>
          <w:bCs/>
        </w:rPr>
        <w:tab/>
        <w:t>(a)</w:t>
      </w:r>
      <w:r w:rsidRPr="007C4B85">
        <w:rPr>
          <w:rStyle w:val="Carpredefinitoparagrafo1"/>
          <w:rFonts w:ascii="Times New Roman" w:hAnsi="Times New Roman"/>
          <w:bCs/>
        </w:rPr>
        <w:tab/>
        <w:t>Two complete samples of the lamp.</w:t>
      </w:r>
    </w:p>
    <w:p w14:paraId="3D550788" w14:textId="77777777" w:rsidR="003674F4" w:rsidRPr="007C4B85" w:rsidRDefault="003674F4" w:rsidP="003674F4">
      <w:pPr>
        <w:pStyle w:val="SingleTxtG"/>
        <w:ind w:left="2835" w:hanging="567"/>
        <w:rPr>
          <w:rFonts w:ascii="Times New Roman" w:hAnsi="Times New Roman"/>
        </w:rPr>
      </w:pPr>
      <w:r w:rsidRPr="007C4B85">
        <w:rPr>
          <w:rStyle w:val="Carpredefinitoparagrafo1"/>
          <w:rFonts w:ascii="Times New Roman" w:hAnsi="Times New Roman"/>
          <w:bCs/>
        </w:rPr>
        <w:tab/>
      </w:r>
      <w:r w:rsidRPr="007C4B85">
        <w:rPr>
          <w:rStyle w:val="Carpredefinitoparagrafo1"/>
          <w:rFonts w:ascii="Times New Roman" w:hAnsi="Times New Roman"/>
          <w:bCs/>
        </w:rPr>
        <w:tab/>
        <w:t>If application is made for the approval of lamps which are not identical but are symmetrical and suitable for mounting one on the left and one on the right side of the vehicle, the two samples submitted may be identical and be suitable for mounting only on the right or only on the left side of the vehicle;</w:t>
      </w:r>
    </w:p>
    <w:p w14:paraId="020ED0E4" w14:textId="77777777" w:rsidR="003674F4" w:rsidRPr="007C4B85" w:rsidRDefault="003674F4" w:rsidP="003674F4">
      <w:pPr>
        <w:pStyle w:val="SingleTxtG"/>
        <w:ind w:left="2835" w:hanging="567"/>
        <w:rPr>
          <w:rFonts w:ascii="Times New Roman" w:hAnsi="Times New Roman"/>
        </w:rPr>
      </w:pPr>
      <w:r w:rsidRPr="007C4B85">
        <w:rPr>
          <w:rStyle w:val="Carpredefinitoparagrafo1"/>
          <w:rFonts w:ascii="Times New Roman" w:hAnsi="Times New Roman"/>
          <w:bCs/>
        </w:rPr>
        <w:t>(b)</w:t>
      </w:r>
      <w:r w:rsidRPr="007C4B85">
        <w:rPr>
          <w:rStyle w:val="Carpredefinitoparagrafo1"/>
          <w:rFonts w:ascii="Times New Roman" w:hAnsi="Times New Roman"/>
          <w:bCs/>
        </w:rPr>
        <w:tab/>
        <w:t>For a variable-intensity lamp, a sample of the variable intensity control or a generator providing the same signal(s).</w:t>
      </w:r>
    </w:p>
    <w:p w14:paraId="0D705E33" w14:textId="77777777" w:rsidR="003674F4" w:rsidRPr="007C4B85" w:rsidRDefault="003674F4" w:rsidP="00C87EAB">
      <w:pPr>
        <w:pStyle w:val="4Para4thlevel"/>
      </w:pPr>
      <w:r w:rsidRPr="007C4B85">
        <w:rPr>
          <w:rStyle w:val="Carpredefinitoparagrafo1"/>
          <w:bCs/>
        </w:rPr>
        <w:t>3.1.2.8.</w:t>
      </w:r>
      <w:r w:rsidRPr="007C4B85">
        <w:rPr>
          <w:rStyle w:val="Carpredefinitoparagrafo1"/>
          <w:bCs/>
        </w:rPr>
        <w:tab/>
        <w:t xml:space="preserve">In the case of a lamp which is intended to be mounted inside the vehicle, a sample plate or sample plates (in case of different possibilities) having the </w:t>
      </w:r>
      <w:r w:rsidRPr="007C4B85">
        <w:rPr>
          <w:rStyle w:val="Carpredefinitoparagrafo1"/>
          <w:bCs/>
        </w:rPr>
        <w:lastRenderedPageBreak/>
        <w:t>equivalent optical properties corresponding to those of the actual rear window(s).</w:t>
      </w:r>
    </w:p>
    <w:p w14:paraId="2ADA73D1" w14:textId="77777777" w:rsidR="003674F4" w:rsidRPr="007C4B85" w:rsidRDefault="003674F4" w:rsidP="00C87EAB">
      <w:pPr>
        <w:pStyle w:val="2para2ndlevel"/>
      </w:pPr>
      <w:r w:rsidRPr="007C4B85">
        <w:t>3.2.</w:t>
      </w:r>
      <w:r w:rsidRPr="007C4B85">
        <w:tab/>
        <w:t>Approval</w:t>
      </w:r>
    </w:p>
    <w:p w14:paraId="1999E6A1" w14:textId="77777777" w:rsidR="003674F4" w:rsidRPr="007C4B85" w:rsidRDefault="003674F4" w:rsidP="00C87EAB">
      <w:pPr>
        <w:pStyle w:val="3para3rdlevel"/>
      </w:pPr>
      <w:r w:rsidRPr="007C4B85">
        <w:t>3.2.1.</w:t>
      </w:r>
      <w:r w:rsidRPr="007C4B85">
        <w:tab/>
      </w:r>
      <w:r w:rsidRPr="007C4B85">
        <w:tab/>
        <w:t>A separate approval is required for each lamp listed in paragraph 1.</w:t>
      </w:r>
    </w:p>
    <w:p w14:paraId="40316FD3" w14:textId="77777777" w:rsidR="003674F4" w:rsidRPr="007C4B85" w:rsidRDefault="003674F4" w:rsidP="00C87EAB">
      <w:pPr>
        <w:pStyle w:val="3para3rdlevel"/>
      </w:pPr>
      <w:r w:rsidRPr="007C4B85">
        <w:t>3.2.2.</w:t>
      </w:r>
      <w:r w:rsidRPr="007C4B85">
        <w:tab/>
        <w:t>When two or more lamps are part of the same unit of grouped, combined or reciprocally incorporated lamps, approval may be granted only if each of these lamps satisfy the provisions set out in this Regulation or in another Regulation. Lamps not satisfying the provisions of any of those Regulations shall not be part of such unit of grouped, combined or reciprocally incorporated lamps.</w:t>
      </w:r>
    </w:p>
    <w:p w14:paraId="439BDA7A" w14:textId="77777777" w:rsidR="003674F4" w:rsidRPr="007C4B85" w:rsidRDefault="003674F4" w:rsidP="00C87EAB">
      <w:pPr>
        <w:pStyle w:val="3para3rdlevel"/>
      </w:pPr>
      <w:r w:rsidRPr="007C4B85">
        <w:t>3.2.3.</w:t>
      </w:r>
      <w:r w:rsidRPr="007C4B85">
        <w:tab/>
        <w:t>If the type of lamp(s) submitted for approval in pursuance of paragraph 3.1. meets the requirements of this Regulation, approval shall be granted. All the devices of an interdependent lamp system must be submitted for type approval by the same applicant.</w:t>
      </w:r>
    </w:p>
    <w:p w14:paraId="4D195894" w14:textId="77777777" w:rsidR="003674F4" w:rsidRPr="007C4B85" w:rsidRDefault="003674F4" w:rsidP="00C87EAB">
      <w:pPr>
        <w:pStyle w:val="4Para4thlevel"/>
      </w:pPr>
      <w:r w:rsidRPr="007C4B85">
        <w:t>3.2.3.1.</w:t>
      </w:r>
      <w:r w:rsidRPr="007C4B85">
        <w:tab/>
        <w:t>Notice of approval or of extension or refusal or withdrawal of approval or production definitely discontinued of a type of a lamp pursuant to this Regulation shall be communicated to the Contracting Parties to the 1958 Agreement which apply this Regulation, by means of a form conforming to the model in Annex 1;</w:t>
      </w:r>
    </w:p>
    <w:p w14:paraId="606812EF" w14:textId="77777777" w:rsidR="003674F4" w:rsidRPr="007C4B85" w:rsidRDefault="003674F4" w:rsidP="00C87EAB">
      <w:pPr>
        <w:pStyle w:val="4Para4thlevel"/>
      </w:pPr>
      <w:r w:rsidRPr="007C4B85">
        <w:t>3.2.3.2.</w:t>
      </w:r>
      <w:r w:rsidRPr="007C4B85">
        <w:tab/>
        <w:t>An approval number shall be assigned to each type of lamp approved and shall be indicated for each lamp in the communication form in Annex 1.</w:t>
      </w:r>
    </w:p>
    <w:p w14:paraId="13AB4D9E" w14:textId="77777777" w:rsidR="003674F4" w:rsidRPr="007C4B85" w:rsidRDefault="003674F4" w:rsidP="003674F4">
      <w:pPr>
        <w:spacing w:after="120"/>
        <w:ind w:left="2268" w:right="1134"/>
        <w:jc w:val="both"/>
      </w:pPr>
      <w:r w:rsidRPr="007C4B85">
        <w:t>A contracting party may assign the same approval number to light-signalling devices or systems incorporating a number of lamps but shall not assign the same number to another type of lamp of the same function.</w:t>
      </w:r>
    </w:p>
    <w:p w14:paraId="2DCD645E" w14:textId="5C8BD210" w:rsidR="003674F4" w:rsidRPr="007C4B85" w:rsidRDefault="003674F4" w:rsidP="00C87EAB">
      <w:pPr>
        <w:pStyle w:val="3para3rdlevel"/>
      </w:pPr>
      <w:r w:rsidRPr="007C4B85">
        <w:t>3.2.4.</w:t>
      </w:r>
      <w:r w:rsidRPr="007C4B85">
        <w:tab/>
        <w:t>The symbols identifying the light signalling lamp (function) for which type approval has been granted.</w:t>
      </w:r>
    </w:p>
    <w:p w14:paraId="6F528F81" w14:textId="77777777" w:rsidR="00C80C0C" w:rsidRPr="007C4B85" w:rsidRDefault="00C80C0C" w:rsidP="006C6018">
      <w:pPr>
        <w:spacing w:before="240"/>
        <w:ind w:left="2268"/>
        <w:rPr>
          <w:b/>
          <w:bCs/>
        </w:rPr>
      </w:pPr>
      <w:r w:rsidRPr="007C4B85">
        <w:t>Table 1</w:t>
      </w:r>
    </w:p>
    <w:p w14:paraId="4D584418" w14:textId="3B8169C4" w:rsidR="00C80C0C" w:rsidRPr="00270FDE" w:rsidRDefault="00C80C0C" w:rsidP="00270FDE">
      <w:pPr>
        <w:spacing w:after="120"/>
        <w:ind w:left="2268"/>
        <w:rPr>
          <w:rStyle w:val="Carpredefinitoparagrafo1"/>
          <w:b/>
          <w:bCs/>
        </w:rPr>
      </w:pPr>
      <w:r w:rsidRPr="00270FDE">
        <w:rPr>
          <w:rStyle w:val="Carpredefinitoparagrafo1"/>
          <w:b/>
          <w:bCs/>
        </w:rPr>
        <w:t>List of symbols</w:t>
      </w:r>
    </w:p>
    <w:tbl>
      <w:tblPr>
        <w:tblW w:w="6240" w:type="dxa"/>
        <w:tblInd w:w="2265" w:type="dxa"/>
        <w:tblLayout w:type="fixed"/>
        <w:tblCellMar>
          <w:left w:w="10" w:type="dxa"/>
          <w:right w:w="10" w:type="dxa"/>
        </w:tblCellMar>
        <w:tblLook w:val="0000" w:firstRow="0" w:lastRow="0" w:firstColumn="0" w:lastColumn="0" w:noHBand="0" w:noVBand="0"/>
      </w:tblPr>
      <w:tblGrid>
        <w:gridCol w:w="4226"/>
        <w:gridCol w:w="1006"/>
        <w:gridCol w:w="1008"/>
      </w:tblGrid>
      <w:tr w:rsidR="00C80C0C" w:rsidRPr="007C526E" w14:paraId="1452056E" w14:textId="77777777" w:rsidTr="00AB11B0">
        <w:trPr>
          <w:cantSplit/>
          <w:trHeight w:val="320"/>
          <w:tblHeader/>
        </w:trPr>
        <w:tc>
          <w:tcPr>
            <w:tcW w:w="4226"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vAlign w:val="center"/>
          </w:tcPr>
          <w:p w14:paraId="4E392CDA" w14:textId="77777777" w:rsidR="00C80C0C" w:rsidRPr="007C526E" w:rsidRDefault="00C80C0C" w:rsidP="00AB11B0">
            <w:pPr>
              <w:spacing w:before="80" w:after="80" w:line="200" w:lineRule="exact"/>
              <w:ind w:left="142" w:right="162"/>
              <w:rPr>
                <w:b/>
                <w:bCs/>
                <w:sz w:val="16"/>
                <w:szCs w:val="16"/>
              </w:rPr>
            </w:pPr>
            <w:r w:rsidRPr="007C526E">
              <w:rPr>
                <w:rStyle w:val="Carpredefinitoparagrafo1"/>
                <w:b/>
                <w:bCs/>
                <w:i/>
                <w:sz w:val="16"/>
                <w:szCs w:val="16"/>
              </w:rPr>
              <w:t>Lamp (function)</w:t>
            </w:r>
          </w:p>
        </w:tc>
        <w:tc>
          <w:tcPr>
            <w:tcW w:w="1006"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vAlign w:val="center"/>
          </w:tcPr>
          <w:p w14:paraId="027A82C3" w14:textId="77777777" w:rsidR="00C80C0C" w:rsidRPr="007C526E" w:rsidRDefault="00C80C0C" w:rsidP="00AB11B0">
            <w:pPr>
              <w:spacing w:before="80" w:after="80" w:line="200" w:lineRule="exact"/>
              <w:jc w:val="center"/>
              <w:rPr>
                <w:b/>
                <w:bCs/>
                <w:sz w:val="16"/>
                <w:szCs w:val="16"/>
              </w:rPr>
            </w:pPr>
            <w:r w:rsidRPr="007C526E">
              <w:rPr>
                <w:rStyle w:val="Carpredefinitoparagrafo1"/>
                <w:b/>
                <w:bCs/>
                <w:i/>
                <w:sz w:val="16"/>
                <w:szCs w:val="16"/>
              </w:rPr>
              <w:t>Symbol</w:t>
            </w:r>
          </w:p>
        </w:tc>
        <w:tc>
          <w:tcPr>
            <w:tcW w:w="1008"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vAlign w:val="center"/>
          </w:tcPr>
          <w:p w14:paraId="30F724F8" w14:textId="77777777" w:rsidR="00C80C0C" w:rsidRPr="007C526E" w:rsidRDefault="00C80C0C" w:rsidP="00AB11B0">
            <w:pPr>
              <w:spacing w:before="80" w:after="80" w:line="200" w:lineRule="exact"/>
              <w:jc w:val="center"/>
              <w:rPr>
                <w:b/>
                <w:bCs/>
                <w:sz w:val="16"/>
                <w:szCs w:val="16"/>
              </w:rPr>
            </w:pPr>
            <w:r w:rsidRPr="007C526E">
              <w:rPr>
                <w:rStyle w:val="Carpredefinitoparagrafo1"/>
                <w:b/>
                <w:bCs/>
                <w:i/>
                <w:sz w:val="16"/>
                <w:szCs w:val="16"/>
              </w:rPr>
              <w:t>Paragraph</w:t>
            </w:r>
          </w:p>
        </w:tc>
      </w:tr>
      <w:tr w:rsidR="00C80C0C" w:rsidRPr="007C4B85" w14:paraId="2BAF63EE" w14:textId="77777777" w:rsidTr="00AB11B0">
        <w:trPr>
          <w:cantSplit/>
          <w:trHeight w:val="20"/>
        </w:trPr>
        <w:tc>
          <w:tcPr>
            <w:tcW w:w="4226" w:type="dxa"/>
            <w:tcBorders>
              <w:top w:val="single" w:sz="1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29A71472" w14:textId="77777777" w:rsidR="00C80C0C" w:rsidRPr="007C4B85" w:rsidRDefault="00C80C0C" w:rsidP="00AB11B0">
            <w:pPr>
              <w:spacing w:before="40" w:after="120" w:line="220" w:lineRule="exact"/>
              <w:ind w:left="142" w:right="162"/>
            </w:pPr>
            <w:r w:rsidRPr="007C4B85">
              <w:rPr>
                <w:rStyle w:val="Carpredefinitoparagrafo1"/>
                <w:sz w:val="18"/>
                <w:szCs w:val="18"/>
              </w:rPr>
              <w:t>Daytime running lamp</w:t>
            </w:r>
          </w:p>
        </w:tc>
        <w:tc>
          <w:tcPr>
            <w:tcW w:w="1006" w:type="dxa"/>
            <w:tcBorders>
              <w:top w:val="single" w:sz="1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9C817D5" w14:textId="77777777" w:rsidR="00C80C0C" w:rsidRPr="007C4B85" w:rsidRDefault="00C80C0C" w:rsidP="00AB11B0">
            <w:pPr>
              <w:spacing w:before="40" w:after="120" w:line="220" w:lineRule="exact"/>
              <w:jc w:val="center"/>
            </w:pPr>
            <w:r w:rsidRPr="007C4B85">
              <w:rPr>
                <w:rStyle w:val="Carpredefinitoparagrafo1"/>
                <w:sz w:val="18"/>
                <w:szCs w:val="18"/>
              </w:rPr>
              <w:t>RL</w:t>
            </w:r>
          </w:p>
        </w:tc>
        <w:tc>
          <w:tcPr>
            <w:tcW w:w="1008" w:type="dxa"/>
            <w:tcBorders>
              <w:top w:val="single" w:sz="1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C47059E" w14:textId="77777777" w:rsidR="00C80C0C" w:rsidRPr="007C4B85" w:rsidRDefault="00C80C0C" w:rsidP="00AB11B0">
            <w:pPr>
              <w:spacing w:before="40" w:after="120" w:line="220" w:lineRule="exact"/>
              <w:ind w:left="142"/>
              <w:jc w:val="center"/>
            </w:pPr>
            <w:r w:rsidRPr="007C4B85">
              <w:rPr>
                <w:rStyle w:val="Carpredefinitoparagrafo1"/>
                <w:sz w:val="18"/>
                <w:szCs w:val="18"/>
              </w:rPr>
              <w:t>5.4.</w:t>
            </w:r>
          </w:p>
        </w:tc>
      </w:tr>
      <w:tr w:rsidR="00C80C0C" w:rsidRPr="007C4B85" w14:paraId="3F1F3811"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029959A9" w14:textId="77777777" w:rsidR="00C80C0C" w:rsidRPr="007C4B85" w:rsidRDefault="00C80C0C" w:rsidP="00AB11B0">
            <w:pPr>
              <w:spacing w:before="40" w:after="120" w:line="220" w:lineRule="exact"/>
              <w:ind w:left="142"/>
              <w:rPr>
                <w:rStyle w:val="Carpredefinitoparagrafo1"/>
                <w:sz w:val="18"/>
                <w:szCs w:val="18"/>
              </w:rPr>
            </w:pPr>
            <w:r w:rsidRPr="007C4B85">
              <w:rPr>
                <w:rStyle w:val="Carpredefinitoparagrafo1"/>
                <w:sz w:val="18"/>
                <w:szCs w:val="18"/>
              </w:rPr>
              <w:t>Front direction indicator 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01164B6" w14:textId="77777777" w:rsidR="00C80C0C" w:rsidRPr="007C4B85" w:rsidRDefault="00C80C0C" w:rsidP="00AB11B0">
            <w:pPr>
              <w:spacing w:before="40" w:after="120" w:line="220" w:lineRule="exact"/>
              <w:jc w:val="center"/>
              <w:rPr>
                <w:rStyle w:val="Carpredefinitoparagrafo1"/>
                <w:sz w:val="18"/>
                <w:szCs w:val="18"/>
              </w:rPr>
            </w:pPr>
            <w:r w:rsidRPr="007C4B85">
              <w:rPr>
                <w:rStyle w:val="Carpredefinitoparagrafo1"/>
                <w:sz w:val="18"/>
                <w:szCs w:val="18"/>
              </w:rPr>
              <w:t>1, 1a, 1b, 11, 11a, 11b, 11c</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6517C6D" w14:textId="77777777" w:rsidR="00C80C0C" w:rsidRPr="007C4B85" w:rsidRDefault="00C80C0C" w:rsidP="00AB11B0">
            <w:pPr>
              <w:spacing w:before="40" w:after="120" w:line="220" w:lineRule="exact"/>
              <w:ind w:left="142"/>
              <w:jc w:val="center"/>
              <w:rPr>
                <w:rStyle w:val="Carpredefinitoparagrafo1"/>
                <w:sz w:val="18"/>
                <w:szCs w:val="18"/>
              </w:rPr>
            </w:pPr>
            <w:r w:rsidRPr="007C4B85">
              <w:rPr>
                <w:rStyle w:val="Carpredefinitoparagrafo1"/>
                <w:sz w:val="18"/>
                <w:szCs w:val="18"/>
              </w:rPr>
              <w:t>5.6.</w:t>
            </w:r>
          </w:p>
        </w:tc>
      </w:tr>
      <w:tr w:rsidR="00C80C0C" w:rsidRPr="007C4B85" w14:paraId="35780988"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2BB6AF2E" w14:textId="77777777" w:rsidR="00C80C0C" w:rsidRPr="007C4B85" w:rsidRDefault="00C80C0C" w:rsidP="00AB11B0">
            <w:pPr>
              <w:spacing w:before="40" w:after="120" w:line="220" w:lineRule="exact"/>
              <w:ind w:left="142"/>
            </w:pPr>
            <w:r w:rsidRPr="007C4B85">
              <w:rPr>
                <w:rStyle w:val="Carpredefinitoparagrafo1"/>
                <w:sz w:val="18"/>
                <w:szCs w:val="18"/>
              </w:rPr>
              <w:t>Front end-outline marker 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A6B4ABC" w14:textId="77777777" w:rsidR="00C80C0C" w:rsidRPr="007C4B85" w:rsidRDefault="00C80C0C" w:rsidP="00AB11B0">
            <w:pPr>
              <w:spacing w:before="40" w:after="120" w:line="220" w:lineRule="exact"/>
              <w:jc w:val="center"/>
            </w:pPr>
            <w:r w:rsidRPr="007C4B85">
              <w:rPr>
                <w:rStyle w:val="Carpredefinitoparagrafo1"/>
                <w:sz w:val="18"/>
                <w:szCs w:val="18"/>
              </w:rPr>
              <w:t>AM</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11ECBAA" w14:textId="77777777" w:rsidR="00C80C0C" w:rsidRPr="007C4B85" w:rsidRDefault="00C80C0C" w:rsidP="00AB11B0">
            <w:pPr>
              <w:spacing w:before="40" w:after="120" w:line="220" w:lineRule="exact"/>
              <w:ind w:left="142"/>
              <w:jc w:val="center"/>
            </w:pPr>
            <w:r w:rsidRPr="007C4B85">
              <w:rPr>
                <w:rStyle w:val="Carpredefinitoparagrafo1"/>
                <w:sz w:val="18"/>
                <w:szCs w:val="18"/>
              </w:rPr>
              <w:t>5.1.</w:t>
            </w:r>
          </w:p>
        </w:tc>
      </w:tr>
      <w:tr w:rsidR="00C80C0C" w:rsidRPr="007C4B85" w14:paraId="6C7140F5"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591278E7" w14:textId="77777777" w:rsidR="00C80C0C" w:rsidRPr="007C4B85" w:rsidRDefault="00C80C0C" w:rsidP="00AB11B0">
            <w:pPr>
              <w:spacing w:before="40" w:after="120" w:line="220" w:lineRule="exact"/>
              <w:ind w:left="142"/>
            </w:pPr>
            <w:r w:rsidRPr="007C4B85">
              <w:rPr>
                <w:rStyle w:val="Carpredefinitoparagrafo1"/>
                <w:sz w:val="18"/>
                <w:szCs w:val="18"/>
              </w:rPr>
              <w:t>Front position lamp for category L vehicle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4B50F3C" w14:textId="77777777" w:rsidR="00C80C0C" w:rsidRPr="007C4B85" w:rsidRDefault="00C80C0C" w:rsidP="00AB11B0">
            <w:pPr>
              <w:spacing w:before="40" w:after="120" w:line="220" w:lineRule="exact"/>
              <w:jc w:val="center"/>
            </w:pPr>
            <w:r w:rsidRPr="007C4B85">
              <w:rPr>
                <w:rStyle w:val="Carpredefinitoparagrafo1"/>
                <w:sz w:val="18"/>
                <w:szCs w:val="18"/>
              </w:rPr>
              <w:t>MA</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116380E" w14:textId="77777777" w:rsidR="00C80C0C" w:rsidRPr="007C4B85" w:rsidRDefault="00C80C0C" w:rsidP="00AB11B0">
            <w:pPr>
              <w:spacing w:before="40" w:after="120" w:line="220" w:lineRule="exact"/>
              <w:ind w:left="142"/>
              <w:jc w:val="center"/>
            </w:pPr>
            <w:r w:rsidRPr="007C4B85">
              <w:rPr>
                <w:rStyle w:val="Carpredefinitoparagrafo1"/>
                <w:sz w:val="18"/>
                <w:szCs w:val="18"/>
              </w:rPr>
              <w:t>5.1.</w:t>
            </w:r>
          </w:p>
        </w:tc>
      </w:tr>
      <w:tr w:rsidR="00C80C0C" w:rsidRPr="007C4B85" w14:paraId="46CE5B00"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4FD5E8F8" w14:textId="77777777" w:rsidR="00C80C0C" w:rsidRPr="007C4B85" w:rsidRDefault="00C80C0C" w:rsidP="00AB11B0">
            <w:pPr>
              <w:spacing w:before="40" w:after="120" w:line="220" w:lineRule="exact"/>
              <w:ind w:left="142"/>
            </w:pPr>
            <w:r w:rsidRPr="007C4B85">
              <w:rPr>
                <w:rStyle w:val="Carpredefinitoparagrafo1"/>
                <w:sz w:val="18"/>
                <w:szCs w:val="18"/>
              </w:rPr>
              <w:t>Front position 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C575692" w14:textId="77777777" w:rsidR="00C80C0C" w:rsidRPr="007C4B85" w:rsidRDefault="00C80C0C" w:rsidP="00AB11B0">
            <w:pPr>
              <w:spacing w:before="40" w:after="120" w:line="220" w:lineRule="exact"/>
              <w:jc w:val="center"/>
            </w:pPr>
            <w:r w:rsidRPr="007C4B85">
              <w:rPr>
                <w:rStyle w:val="Carpredefinitoparagrafo1"/>
                <w:sz w:val="18"/>
                <w:szCs w:val="18"/>
              </w:rPr>
              <w:t>A</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DA10F22" w14:textId="77777777" w:rsidR="00C80C0C" w:rsidRPr="007C4B85" w:rsidRDefault="00C80C0C" w:rsidP="00AB11B0">
            <w:pPr>
              <w:spacing w:before="40" w:after="120" w:line="220" w:lineRule="exact"/>
              <w:ind w:left="142"/>
              <w:jc w:val="center"/>
            </w:pPr>
            <w:r w:rsidRPr="007C4B85">
              <w:rPr>
                <w:rStyle w:val="Carpredefinitoparagrafo1"/>
                <w:sz w:val="18"/>
                <w:szCs w:val="18"/>
              </w:rPr>
              <w:t>5.1.</w:t>
            </w:r>
          </w:p>
        </w:tc>
      </w:tr>
      <w:tr w:rsidR="00C80C0C" w:rsidRPr="007C4B85" w14:paraId="4ABC1863"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7585EC0F" w14:textId="77777777" w:rsidR="00C80C0C" w:rsidRPr="007C4B85" w:rsidRDefault="00C80C0C" w:rsidP="00AB11B0">
            <w:pPr>
              <w:spacing w:before="40" w:after="120" w:line="220" w:lineRule="exact"/>
              <w:ind w:left="142" w:right="162"/>
            </w:pPr>
            <w:r w:rsidRPr="007C4B85">
              <w:rPr>
                <w:rStyle w:val="Carpredefinitoparagrafo1"/>
                <w:sz w:val="18"/>
                <w:szCs w:val="18"/>
              </w:rPr>
              <w:t>Manoeuvring 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DBDEC38" w14:textId="77777777" w:rsidR="00C80C0C" w:rsidRPr="007C4B85" w:rsidRDefault="00C80C0C" w:rsidP="00AB11B0">
            <w:pPr>
              <w:spacing w:before="40" w:after="120" w:line="220" w:lineRule="exact"/>
              <w:jc w:val="center"/>
            </w:pPr>
            <w:r w:rsidRPr="007C4B85">
              <w:rPr>
                <w:rStyle w:val="Carpredefinitoparagrafo1"/>
                <w:sz w:val="18"/>
                <w:szCs w:val="18"/>
              </w:rPr>
              <w:t>ML</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A1BE20E" w14:textId="77777777" w:rsidR="00C80C0C" w:rsidRPr="007C4B85" w:rsidRDefault="00C80C0C" w:rsidP="00AB11B0">
            <w:pPr>
              <w:spacing w:before="40" w:after="120" w:line="220" w:lineRule="exact"/>
              <w:ind w:left="142"/>
              <w:jc w:val="center"/>
            </w:pPr>
            <w:r w:rsidRPr="007C4B85">
              <w:rPr>
                <w:rStyle w:val="Carpredefinitoparagrafo1"/>
                <w:sz w:val="18"/>
                <w:szCs w:val="18"/>
              </w:rPr>
              <w:t>5.10.</w:t>
            </w:r>
          </w:p>
        </w:tc>
      </w:tr>
      <w:tr w:rsidR="00C80C0C" w:rsidRPr="007C4B85" w14:paraId="0F4EEEA5"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2D007DFC" w14:textId="77777777" w:rsidR="00C80C0C" w:rsidRPr="007C4B85" w:rsidRDefault="00C80C0C" w:rsidP="00AB11B0">
            <w:pPr>
              <w:spacing w:before="40" w:after="120" w:line="220" w:lineRule="exact"/>
              <w:ind w:left="142" w:right="162"/>
            </w:pPr>
            <w:r w:rsidRPr="007C4B85">
              <w:rPr>
                <w:rStyle w:val="Carpredefinitoparagrafo1"/>
                <w:sz w:val="18"/>
                <w:szCs w:val="18"/>
              </w:rPr>
              <w:t>Parking lamp (Forward and rearward facing)</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6EDF53B" w14:textId="77777777" w:rsidR="00C80C0C" w:rsidRPr="007C4B85" w:rsidRDefault="00C80C0C" w:rsidP="00AB11B0">
            <w:pPr>
              <w:spacing w:before="40" w:after="120" w:line="220" w:lineRule="exact"/>
              <w:jc w:val="center"/>
            </w:pPr>
            <w:r w:rsidRPr="007C4B85">
              <w:rPr>
                <w:rStyle w:val="Carpredefinitoparagrafo1"/>
                <w:sz w:val="18"/>
                <w:szCs w:val="18"/>
              </w:rPr>
              <w:t>77R</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1E59340" w14:textId="77777777" w:rsidR="00C80C0C" w:rsidRPr="007C4B85" w:rsidRDefault="00C80C0C" w:rsidP="00AB11B0">
            <w:pPr>
              <w:spacing w:before="40" w:after="120" w:line="220" w:lineRule="exact"/>
              <w:ind w:left="142"/>
              <w:jc w:val="center"/>
            </w:pPr>
            <w:r w:rsidRPr="007C4B85">
              <w:rPr>
                <w:rStyle w:val="Carpredefinitoparagrafo1"/>
                <w:sz w:val="18"/>
                <w:szCs w:val="18"/>
              </w:rPr>
              <w:t>5.3.</w:t>
            </w:r>
          </w:p>
        </w:tc>
      </w:tr>
      <w:tr w:rsidR="00C80C0C" w:rsidRPr="007C4B85" w14:paraId="5A21348B"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6225F519" w14:textId="77777777" w:rsidR="00C80C0C" w:rsidRPr="007C4B85" w:rsidRDefault="00C80C0C" w:rsidP="00AB11B0">
            <w:pPr>
              <w:spacing w:before="40" w:after="120" w:line="220" w:lineRule="exact"/>
              <w:ind w:left="142" w:right="162"/>
            </w:pPr>
            <w:r w:rsidRPr="007C4B85">
              <w:rPr>
                <w:rStyle w:val="Carpredefinitoparagrafo1"/>
                <w:sz w:val="18"/>
                <w:szCs w:val="18"/>
              </w:rPr>
              <w:t>Rear direction indicator lamp (steady)</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538B305" w14:textId="77777777" w:rsidR="00C80C0C" w:rsidRPr="007C4B85" w:rsidRDefault="00C80C0C" w:rsidP="00AB11B0">
            <w:pPr>
              <w:spacing w:before="40" w:after="120" w:line="220" w:lineRule="exact"/>
              <w:jc w:val="center"/>
            </w:pPr>
            <w:r w:rsidRPr="007C4B85">
              <w:rPr>
                <w:rStyle w:val="Carpredefinitoparagrafo1"/>
                <w:sz w:val="18"/>
                <w:szCs w:val="18"/>
              </w:rPr>
              <w:t>2a</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B38B915" w14:textId="77777777" w:rsidR="00C80C0C" w:rsidRPr="007C4B85" w:rsidRDefault="00C80C0C" w:rsidP="00AB11B0">
            <w:pPr>
              <w:spacing w:before="40" w:after="120" w:line="220" w:lineRule="exact"/>
              <w:ind w:left="142"/>
              <w:jc w:val="center"/>
            </w:pPr>
            <w:r w:rsidRPr="007C4B85">
              <w:rPr>
                <w:rStyle w:val="Carpredefinitoparagrafo1"/>
                <w:sz w:val="18"/>
                <w:szCs w:val="18"/>
              </w:rPr>
              <w:t>5.6.</w:t>
            </w:r>
          </w:p>
        </w:tc>
      </w:tr>
      <w:tr w:rsidR="00C80C0C" w:rsidRPr="007C4B85" w14:paraId="232D440A"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46E99123" w14:textId="77777777" w:rsidR="00C80C0C" w:rsidRPr="007C4B85" w:rsidRDefault="00C80C0C" w:rsidP="00AB11B0">
            <w:pPr>
              <w:spacing w:before="40" w:after="120" w:line="220" w:lineRule="exact"/>
              <w:ind w:left="142" w:right="162"/>
            </w:pPr>
            <w:r w:rsidRPr="007C4B85">
              <w:rPr>
                <w:rStyle w:val="Carpredefinitoparagrafo1"/>
                <w:sz w:val="18"/>
                <w:szCs w:val="18"/>
              </w:rPr>
              <w:t>Rear direction indicator lamp (variable)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971C0FD" w14:textId="77777777" w:rsidR="00C80C0C" w:rsidRPr="007C4B85" w:rsidRDefault="00C80C0C" w:rsidP="00AB11B0">
            <w:pPr>
              <w:spacing w:before="40" w:after="120" w:line="220" w:lineRule="exact"/>
              <w:jc w:val="center"/>
            </w:pPr>
            <w:r w:rsidRPr="007C4B85">
              <w:rPr>
                <w:rStyle w:val="Carpredefinitoparagrafo1"/>
                <w:sz w:val="18"/>
                <w:szCs w:val="18"/>
              </w:rPr>
              <w:t>2b</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C055225" w14:textId="77777777" w:rsidR="00C80C0C" w:rsidRPr="007C4B85" w:rsidRDefault="00C80C0C" w:rsidP="00AB11B0">
            <w:pPr>
              <w:spacing w:before="40" w:after="120" w:line="220" w:lineRule="exact"/>
              <w:ind w:left="142"/>
              <w:jc w:val="center"/>
            </w:pPr>
            <w:r w:rsidRPr="007C4B85">
              <w:rPr>
                <w:rStyle w:val="Carpredefinitoparagrafo1"/>
                <w:sz w:val="18"/>
                <w:szCs w:val="18"/>
              </w:rPr>
              <w:t>5.6.</w:t>
            </w:r>
          </w:p>
        </w:tc>
      </w:tr>
      <w:tr w:rsidR="00C80C0C" w:rsidRPr="007C4B85" w14:paraId="7F46E9B0"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A97EB02" w14:textId="77777777" w:rsidR="00C80C0C" w:rsidRPr="007C4B85" w:rsidRDefault="00C80C0C" w:rsidP="00AB11B0">
            <w:pPr>
              <w:spacing w:before="40" w:after="120" w:line="220" w:lineRule="exact"/>
              <w:ind w:left="142" w:right="162"/>
            </w:pPr>
            <w:r w:rsidRPr="007C4B85">
              <w:rPr>
                <w:rStyle w:val="Carpredefinitoparagrafo1"/>
                <w:sz w:val="18"/>
                <w:szCs w:val="18"/>
              </w:rPr>
              <w:t>Rear direction indicator lamp for category L vehicle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11F681E" w14:textId="77777777" w:rsidR="00C80C0C" w:rsidRPr="007C4B85" w:rsidRDefault="00C80C0C" w:rsidP="00AB11B0">
            <w:pPr>
              <w:spacing w:before="40" w:after="120" w:line="220" w:lineRule="exact"/>
              <w:jc w:val="center"/>
            </w:pPr>
            <w:r w:rsidRPr="007C4B85">
              <w:rPr>
                <w:rStyle w:val="Carpredefinitoparagrafo1"/>
                <w:sz w:val="18"/>
                <w:szCs w:val="18"/>
              </w:rPr>
              <w:t>12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CEA302C" w14:textId="77777777" w:rsidR="00C80C0C" w:rsidRPr="007C4B85" w:rsidRDefault="00C80C0C" w:rsidP="00AB11B0">
            <w:pPr>
              <w:spacing w:before="40" w:after="120" w:line="220" w:lineRule="exact"/>
              <w:ind w:left="142"/>
              <w:jc w:val="center"/>
            </w:pPr>
            <w:r w:rsidRPr="007C4B85">
              <w:rPr>
                <w:rStyle w:val="Carpredefinitoparagrafo1"/>
                <w:sz w:val="18"/>
                <w:szCs w:val="18"/>
              </w:rPr>
              <w:t>5.6.</w:t>
            </w:r>
          </w:p>
        </w:tc>
      </w:tr>
      <w:tr w:rsidR="00C80C0C" w:rsidRPr="007C4B85" w14:paraId="202D50BF"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5E7FFFBE" w14:textId="77777777" w:rsidR="00C80C0C" w:rsidRPr="007C4B85" w:rsidRDefault="00C80C0C" w:rsidP="00AB11B0">
            <w:pPr>
              <w:spacing w:before="40" w:after="120" w:line="220" w:lineRule="exact"/>
              <w:ind w:left="142" w:right="162"/>
            </w:pPr>
            <w:r w:rsidRPr="007C4B85">
              <w:rPr>
                <w:rStyle w:val="Carpredefinitoparagrafo1"/>
                <w:sz w:val="18"/>
                <w:szCs w:val="18"/>
              </w:rPr>
              <w:t>Rear end-outline marker lamp (steady)</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F831122" w14:textId="77777777" w:rsidR="00C80C0C" w:rsidRPr="007C4B85" w:rsidRDefault="00C80C0C" w:rsidP="00AB11B0">
            <w:pPr>
              <w:spacing w:before="40" w:after="120" w:line="220" w:lineRule="exact"/>
              <w:jc w:val="center"/>
            </w:pPr>
            <w:r w:rsidRPr="007C4B85">
              <w:rPr>
                <w:rStyle w:val="Carpredefinitoparagrafo1"/>
                <w:sz w:val="18"/>
                <w:szCs w:val="18"/>
              </w:rPr>
              <w:t>RM1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23541E3" w14:textId="77777777" w:rsidR="00C80C0C" w:rsidRPr="007C4B85" w:rsidRDefault="00C80C0C" w:rsidP="00AB11B0">
            <w:pPr>
              <w:spacing w:before="40" w:after="120" w:line="220" w:lineRule="exact"/>
              <w:ind w:left="142"/>
              <w:jc w:val="center"/>
            </w:pPr>
            <w:r w:rsidRPr="007C4B85">
              <w:rPr>
                <w:rStyle w:val="Carpredefinitoparagrafo1"/>
                <w:sz w:val="18"/>
                <w:szCs w:val="18"/>
              </w:rPr>
              <w:t>5.2.</w:t>
            </w:r>
          </w:p>
        </w:tc>
      </w:tr>
      <w:tr w:rsidR="00C80C0C" w:rsidRPr="007C4B85" w14:paraId="5DF481C9"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057F7A78" w14:textId="77777777" w:rsidR="00C80C0C" w:rsidRPr="007C4B85" w:rsidRDefault="00C80C0C" w:rsidP="00AB11B0">
            <w:pPr>
              <w:spacing w:before="40" w:after="120" w:line="220" w:lineRule="exact"/>
              <w:ind w:left="142" w:right="162"/>
            </w:pPr>
            <w:r w:rsidRPr="007C4B85">
              <w:rPr>
                <w:rStyle w:val="Carpredefinitoparagrafo1"/>
                <w:sz w:val="18"/>
                <w:szCs w:val="18"/>
              </w:rPr>
              <w:t>Rear end-outline marker lamp (variable)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68A0139" w14:textId="77777777" w:rsidR="00C80C0C" w:rsidRPr="007C4B85" w:rsidRDefault="00C80C0C" w:rsidP="00AB11B0">
            <w:pPr>
              <w:spacing w:before="40" w:after="120" w:line="220" w:lineRule="exact"/>
              <w:jc w:val="center"/>
            </w:pPr>
            <w:r w:rsidRPr="007C4B85">
              <w:rPr>
                <w:rStyle w:val="Carpredefinitoparagrafo1"/>
                <w:sz w:val="18"/>
                <w:szCs w:val="18"/>
              </w:rPr>
              <w:t>RM2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75DA0F3" w14:textId="77777777" w:rsidR="00C80C0C" w:rsidRPr="007C4B85" w:rsidRDefault="00C80C0C" w:rsidP="00AB11B0">
            <w:pPr>
              <w:spacing w:before="40" w:after="120" w:line="220" w:lineRule="exact"/>
              <w:ind w:left="142"/>
              <w:jc w:val="center"/>
            </w:pPr>
            <w:r w:rsidRPr="007C4B85">
              <w:rPr>
                <w:rStyle w:val="Carpredefinitoparagrafo1"/>
                <w:sz w:val="18"/>
                <w:szCs w:val="18"/>
              </w:rPr>
              <w:t>5.2.</w:t>
            </w:r>
          </w:p>
        </w:tc>
      </w:tr>
      <w:tr w:rsidR="00C80C0C" w:rsidRPr="007C4B85" w14:paraId="4FFB9384"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0823F170" w14:textId="77777777" w:rsidR="00C80C0C" w:rsidRPr="007C4B85" w:rsidRDefault="00C80C0C" w:rsidP="00AB11B0">
            <w:pPr>
              <w:spacing w:before="40" w:after="120" w:line="220" w:lineRule="exact"/>
              <w:ind w:left="142" w:right="162"/>
            </w:pPr>
            <w:r w:rsidRPr="007C4B85">
              <w:rPr>
                <w:rStyle w:val="Carpredefinitoparagrafo1"/>
                <w:sz w:val="18"/>
                <w:szCs w:val="18"/>
              </w:rPr>
              <w:t>Rear fog lamp (steady)</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5F1FB00" w14:textId="77777777" w:rsidR="00C80C0C" w:rsidRPr="007C4B85" w:rsidRDefault="00C80C0C" w:rsidP="00AB11B0">
            <w:pPr>
              <w:spacing w:before="40" w:after="120" w:line="220" w:lineRule="exact"/>
              <w:jc w:val="center"/>
            </w:pPr>
            <w:r w:rsidRPr="007C4B85">
              <w:rPr>
                <w:rStyle w:val="Carpredefinitoparagrafo1"/>
                <w:sz w:val="18"/>
                <w:szCs w:val="18"/>
              </w:rPr>
              <w:t>F1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F371A60" w14:textId="77777777" w:rsidR="00C80C0C" w:rsidRPr="007C4B85" w:rsidRDefault="00C80C0C" w:rsidP="00AB11B0">
            <w:pPr>
              <w:spacing w:before="40" w:after="120" w:line="220" w:lineRule="exact"/>
              <w:ind w:left="142"/>
              <w:jc w:val="center"/>
            </w:pPr>
            <w:r w:rsidRPr="007C4B85">
              <w:rPr>
                <w:rStyle w:val="Carpredefinitoparagrafo1"/>
                <w:sz w:val="18"/>
                <w:szCs w:val="18"/>
              </w:rPr>
              <w:t>5.9.</w:t>
            </w:r>
          </w:p>
        </w:tc>
      </w:tr>
      <w:tr w:rsidR="00C80C0C" w:rsidRPr="007C4B85" w14:paraId="24683BA8"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0157031A" w14:textId="77777777" w:rsidR="00C80C0C" w:rsidRPr="007C4B85" w:rsidRDefault="00C80C0C" w:rsidP="00AB11B0">
            <w:pPr>
              <w:spacing w:before="40" w:after="120" w:line="220" w:lineRule="exact"/>
              <w:ind w:left="142" w:right="162"/>
            </w:pPr>
            <w:r w:rsidRPr="007C4B85">
              <w:rPr>
                <w:rStyle w:val="Carpredefinitoparagrafo1"/>
                <w:sz w:val="18"/>
                <w:szCs w:val="18"/>
              </w:rPr>
              <w:t>Rear fog lamp (variable)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21EAF40" w14:textId="77777777" w:rsidR="00C80C0C" w:rsidRPr="007C4B85" w:rsidRDefault="00C80C0C" w:rsidP="00AB11B0">
            <w:pPr>
              <w:spacing w:before="40" w:after="120" w:line="220" w:lineRule="exact"/>
              <w:jc w:val="center"/>
            </w:pPr>
            <w:r w:rsidRPr="007C4B85">
              <w:rPr>
                <w:rStyle w:val="Carpredefinitoparagrafo1"/>
                <w:sz w:val="18"/>
                <w:szCs w:val="18"/>
              </w:rPr>
              <w:t>F2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E35E392" w14:textId="77777777" w:rsidR="00C80C0C" w:rsidRPr="007C4B85" w:rsidRDefault="00C80C0C" w:rsidP="00AB11B0">
            <w:pPr>
              <w:spacing w:before="40" w:after="120" w:line="220" w:lineRule="exact"/>
              <w:ind w:left="142"/>
              <w:jc w:val="center"/>
            </w:pPr>
            <w:r w:rsidRPr="007C4B85">
              <w:rPr>
                <w:rStyle w:val="Carpredefinitoparagrafo1"/>
                <w:sz w:val="18"/>
                <w:szCs w:val="18"/>
              </w:rPr>
              <w:t>5.9.</w:t>
            </w:r>
          </w:p>
        </w:tc>
      </w:tr>
      <w:tr w:rsidR="00C80C0C" w:rsidRPr="007C4B85" w14:paraId="3B82A219"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4DC55EA4" w14:textId="77777777" w:rsidR="00C80C0C" w:rsidRPr="007C4B85" w:rsidRDefault="00C80C0C" w:rsidP="00AB11B0">
            <w:pPr>
              <w:spacing w:before="40" w:after="120" w:line="220" w:lineRule="exact"/>
              <w:ind w:left="142" w:right="162"/>
            </w:pPr>
            <w:r w:rsidRPr="007C4B85">
              <w:rPr>
                <w:rStyle w:val="Carpredefinitoparagrafo1"/>
                <w:sz w:val="18"/>
                <w:szCs w:val="18"/>
              </w:rPr>
              <w:t>Rear position lamp for category L vehicle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7CCA5C7" w14:textId="77777777" w:rsidR="00C80C0C" w:rsidRPr="007C4B85" w:rsidRDefault="00C80C0C" w:rsidP="00AB11B0">
            <w:pPr>
              <w:spacing w:before="40" w:after="120" w:line="220" w:lineRule="exact"/>
              <w:jc w:val="center"/>
            </w:pPr>
            <w:r w:rsidRPr="007C4B85">
              <w:rPr>
                <w:rStyle w:val="Carpredefinitoparagrafo1"/>
                <w:sz w:val="18"/>
                <w:szCs w:val="18"/>
              </w:rPr>
              <w:t>MR</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10081DB" w14:textId="77777777" w:rsidR="00C80C0C" w:rsidRPr="007C4B85" w:rsidRDefault="00C80C0C" w:rsidP="00AB11B0">
            <w:pPr>
              <w:spacing w:before="40" w:after="120" w:line="220" w:lineRule="exact"/>
              <w:ind w:left="142"/>
              <w:jc w:val="center"/>
            </w:pPr>
            <w:r w:rsidRPr="007C4B85">
              <w:rPr>
                <w:rStyle w:val="Carpredefinitoparagrafo1"/>
                <w:sz w:val="18"/>
                <w:szCs w:val="18"/>
              </w:rPr>
              <w:t>5.2.</w:t>
            </w:r>
          </w:p>
        </w:tc>
      </w:tr>
      <w:tr w:rsidR="00C80C0C" w:rsidRPr="007C4B85" w14:paraId="729FE404"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D917685" w14:textId="77777777" w:rsidR="00C80C0C" w:rsidRPr="007C4B85" w:rsidRDefault="00C80C0C" w:rsidP="00AB11B0">
            <w:pPr>
              <w:spacing w:before="40" w:after="120" w:line="220" w:lineRule="exact"/>
              <w:ind w:left="142"/>
            </w:pPr>
            <w:r w:rsidRPr="007C4B85">
              <w:rPr>
                <w:rStyle w:val="Carpredefinitoparagrafo1"/>
                <w:sz w:val="18"/>
                <w:szCs w:val="18"/>
              </w:rPr>
              <w:lastRenderedPageBreak/>
              <w:t>Rear position lamp (steady)</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07C9332" w14:textId="77777777" w:rsidR="00C80C0C" w:rsidRPr="007C4B85" w:rsidRDefault="00C80C0C" w:rsidP="00AB11B0">
            <w:pPr>
              <w:spacing w:before="40" w:after="120" w:line="220" w:lineRule="exact"/>
              <w:jc w:val="center"/>
            </w:pPr>
            <w:r w:rsidRPr="007C4B85">
              <w:rPr>
                <w:rStyle w:val="Carpredefinitoparagrafo1"/>
                <w:sz w:val="18"/>
                <w:szCs w:val="18"/>
              </w:rPr>
              <w:t>R1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627DEEB" w14:textId="77777777" w:rsidR="00C80C0C" w:rsidRPr="007C4B85" w:rsidRDefault="00C80C0C" w:rsidP="00AB11B0">
            <w:pPr>
              <w:spacing w:before="40" w:after="120" w:line="220" w:lineRule="exact"/>
              <w:ind w:left="142"/>
              <w:jc w:val="center"/>
            </w:pPr>
            <w:r w:rsidRPr="007C4B85">
              <w:rPr>
                <w:rStyle w:val="Carpredefinitoparagrafo1"/>
                <w:sz w:val="18"/>
                <w:szCs w:val="18"/>
              </w:rPr>
              <w:t>5.2.</w:t>
            </w:r>
          </w:p>
        </w:tc>
      </w:tr>
      <w:tr w:rsidR="00C80C0C" w:rsidRPr="007C4B85" w14:paraId="767C4C67"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7AFB5706" w14:textId="77777777" w:rsidR="00C80C0C" w:rsidRPr="007C4B85" w:rsidRDefault="00C80C0C" w:rsidP="00AB11B0">
            <w:pPr>
              <w:spacing w:before="40" w:after="120" w:line="220" w:lineRule="exact"/>
              <w:ind w:left="142"/>
            </w:pPr>
            <w:r w:rsidRPr="007C4B85">
              <w:rPr>
                <w:rStyle w:val="Carpredefinitoparagrafo1"/>
                <w:sz w:val="18"/>
                <w:szCs w:val="18"/>
              </w:rPr>
              <w:t>Rear position lamp (variable)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7467ED6" w14:textId="77777777" w:rsidR="00C80C0C" w:rsidRPr="007C4B85" w:rsidRDefault="00C80C0C" w:rsidP="00AB11B0">
            <w:pPr>
              <w:spacing w:before="40" w:after="120" w:line="220" w:lineRule="exact"/>
              <w:jc w:val="center"/>
            </w:pPr>
            <w:r w:rsidRPr="007C4B85">
              <w:rPr>
                <w:rStyle w:val="Carpredefinitoparagrafo1"/>
                <w:sz w:val="18"/>
                <w:szCs w:val="18"/>
              </w:rPr>
              <w:t>R2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67CA2C0" w14:textId="77777777" w:rsidR="00C80C0C" w:rsidRPr="007C4B85" w:rsidRDefault="00C80C0C" w:rsidP="00AB11B0">
            <w:pPr>
              <w:spacing w:before="40" w:after="120" w:line="220" w:lineRule="exact"/>
              <w:ind w:left="142"/>
              <w:jc w:val="center"/>
            </w:pPr>
            <w:r w:rsidRPr="007C4B85">
              <w:rPr>
                <w:rStyle w:val="Carpredefinitoparagrafo1"/>
                <w:sz w:val="18"/>
                <w:szCs w:val="18"/>
              </w:rPr>
              <w:t>5.2.</w:t>
            </w:r>
          </w:p>
        </w:tc>
      </w:tr>
      <w:tr w:rsidR="00C80C0C" w:rsidRPr="007C4B85" w14:paraId="68AA725C"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98C1583" w14:textId="77777777" w:rsidR="00C80C0C" w:rsidRPr="007C4B85" w:rsidRDefault="00C80C0C" w:rsidP="00AB11B0">
            <w:pPr>
              <w:spacing w:before="40" w:after="120" w:line="220" w:lineRule="exact"/>
              <w:ind w:left="142" w:right="162"/>
            </w:pPr>
            <w:r w:rsidRPr="007C4B85">
              <w:rPr>
                <w:rStyle w:val="Carpredefinitoparagrafo1"/>
                <w:sz w:val="18"/>
                <w:szCs w:val="18"/>
              </w:rPr>
              <w:t>Rear-registration plate illuminating 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E221370" w14:textId="77777777" w:rsidR="00C80C0C" w:rsidRPr="007C4B85" w:rsidRDefault="00C80C0C" w:rsidP="00AB11B0">
            <w:pPr>
              <w:spacing w:before="40" w:after="120" w:line="220" w:lineRule="exact"/>
              <w:jc w:val="center"/>
            </w:pPr>
            <w:r w:rsidRPr="007C4B85">
              <w:rPr>
                <w:rStyle w:val="Carpredefinitoparagrafo1"/>
                <w:sz w:val="18"/>
                <w:szCs w:val="18"/>
              </w:rPr>
              <w:t>L</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C508926" w14:textId="77777777" w:rsidR="00C80C0C" w:rsidRPr="007C4B85" w:rsidRDefault="00C80C0C" w:rsidP="00AB11B0">
            <w:pPr>
              <w:spacing w:before="40" w:after="120" w:line="220" w:lineRule="exact"/>
              <w:ind w:left="142"/>
              <w:jc w:val="center"/>
            </w:pPr>
            <w:r w:rsidRPr="007C4B85">
              <w:rPr>
                <w:rStyle w:val="Carpredefinitoparagrafo1"/>
                <w:sz w:val="18"/>
                <w:szCs w:val="18"/>
              </w:rPr>
              <w:t>5.11.</w:t>
            </w:r>
          </w:p>
        </w:tc>
      </w:tr>
      <w:tr w:rsidR="00C80C0C" w:rsidRPr="007C4B85" w14:paraId="22F96CBC"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6DF2217D" w14:textId="77777777" w:rsidR="00C80C0C" w:rsidRPr="007C4B85" w:rsidRDefault="00C80C0C" w:rsidP="00AB11B0">
            <w:pPr>
              <w:keepNext/>
              <w:keepLines/>
              <w:spacing w:before="40" w:after="120" w:line="220" w:lineRule="exact"/>
              <w:ind w:left="142" w:right="162"/>
            </w:pPr>
            <w:r w:rsidRPr="007C4B85">
              <w:rPr>
                <w:rStyle w:val="Carpredefinitoparagrafo1"/>
                <w:sz w:val="18"/>
                <w:szCs w:val="18"/>
              </w:rPr>
              <w:t>Rear-registration plate illuminating lamp for category L vehicle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CFBB217" w14:textId="77777777" w:rsidR="00C80C0C" w:rsidRPr="007C4B85" w:rsidRDefault="00C80C0C" w:rsidP="00AB11B0">
            <w:pPr>
              <w:spacing w:before="40" w:after="120" w:line="220" w:lineRule="exact"/>
              <w:jc w:val="center"/>
            </w:pPr>
            <w:r w:rsidRPr="007C4B85">
              <w:rPr>
                <w:rStyle w:val="Carpredefinitoparagrafo1"/>
                <w:sz w:val="18"/>
                <w:szCs w:val="18"/>
              </w:rPr>
              <w:t>LM1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EEC1BF5" w14:textId="77777777" w:rsidR="00C80C0C" w:rsidRPr="007C4B85" w:rsidRDefault="00C80C0C" w:rsidP="00AB11B0">
            <w:pPr>
              <w:spacing w:before="40" w:after="120" w:line="220" w:lineRule="exact"/>
              <w:ind w:left="142"/>
              <w:jc w:val="center"/>
            </w:pPr>
            <w:r w:rsidRPr="007C4B85">
              <w:rPr>
                <w:rStyle w:val="Carpredefinitoparagrafo1"/>
                <w:sz w:val="18"/>
                <w:szCs w:val="18"/>
              </w:rPr>
              <w:t>5.11.</w:t>
            </w:r>
          </w:p>
        </w:tc>
      </w:tr>
      <w:tr w:rsidR="00C80C0C" w:rsidRPr="007C4B85" w14:paraId="1E8C2983"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55CD1CE5" w14:textId="77777777" w:rsidR="00C80C0C" w:rsidRPr="007C4B85" w:rsidRDefault="00C80C0C" w:rsidP="00AB11B0">
            <w:pPr>
              <w:spacing w:before="40" w:after="120" w:line="220" w:lineRule="exact"/>
              <w:ind w:left="142" w:right="162"/>
            </w:pPr>
            <w:r w:rsidRPr="007C4B85">
              <w:rPr>
                <w:rStyle w:val="Carpredefinitoparagrafo1"/>
                <w:sz w:val="18"/>
                <w:szCs w:val="18"/>
              </w:rPr>
              <w:t>Reversing lamp (note: the letters A and R may be mingled)</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8DA6AAA" w14:textId="77777777" w:rsidR="00C80C0C" w:rsidRPr="007C4B85" w:rsidRDefault="00C80C0C" w:rsidP="00AB11B0">
            <w:pPr>
              <w:spacing w:before="40" w:after="120" w:line="220" w:lineRule="exact"/>
              <w:jc w:val="center"/>
            </w:pPr>
            <w:r w:rsidRPr="007C4B85">
              <w:rPr>
                <w:rStyle w:val="Carpredefinitoparagrafo1"/>
                <w:sz w:val="18"/>
                <w:szCs w:val="18"/>
              </w:rPr>
              <w:t>AR</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E3ABDB2" w14:textId="77777777" w:rsidR="00C80C0C" w:rsidRPr="007C4B85" w:rsidRDefault="00C80C0C" w:rsidP="00AB11B0">
            <w:pPr>
              <w:spacing w:before="40" w:after="120" w:line="220" w:lineRule="exact"/>
              <w:ind w:left="142"/>
              <w:jc w:val="center"/>
            </w:pPr>
            <w:r w:rsidRPr="007C4B85">
              <w:rPr>
                <w:rStyle w:val="Carpredefinitoparagrafo1"/>
                <w:sz w:val="18"/>
                <w:szCs w:val="18"/>
              </w:rPr>
              <w:t>5.8.</w:t>
            </w:r>
          </w:p>
        </w:tc>
      </w:tr>
      <w:tr w:rsidR="00C80C0C" w:rsidRPr="007C4B85" w14:paraId="2E40C780"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022143E3" w14:textId="77777777" w:rsidR="00C80C0C" w:rsidRPr="007C4B85" w:rsidRDefault="00C80C0C" w:rsidP="00AB11B0">
            <w:pPr>
              <w:spacing w:before="40" w:after="120" w:line="220" w:lineRule="exact"/>
              <w:ind w:left="142" w:right="162"/>
              <w:rPr>
                <w:rStyle w:val="Carpredefinitoparagrafo1"/>
                <w:sz w:val="18"/>
              </w:rPr>
            </w:pPr>
            <w:r w:rsidRPr="007C4B85">
              <w:rPr>
                <w:rStyle w:val="Carpredefinitoparagrafo1"/>
                <w:sz w:val="18"/>
              </w:rPr>
              <w:t>Side direction indicator lamp</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135FEE8" w14:textId="77777777" w:rsidR="00C80C0C" w:rsidRPr="007C4B85" w:rsidRDefault="00C80C0C" w:rsidP="00AB11B0">
            <w:pPr>
              <w:spacing w:before="40" w:after="120" w:line="220" w:lineRule="exact"/>
              <w:jc w:val="center"/>
              <w:rPr>
                <w:rStyle w:val="Carpredefinitoparagrafo1"/>
                <w:sz w:val="18"/>
              </w:rPr>
            </w:pPr>
            <w:r w:rsidRPr="007C4B85">
              <w:rPr>
                <w:rStyle w:val="Carpredefinitoparagrafo1"/>
                <w:sz w:val="18"/>
              </w:rPr>
              <w:t>5, 6</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F80E0E7" w14:textId="77777777" w:rsidR="00C80C0C" w:rsidRPr="007C4B85" w:rsidRDefault="00C80C0C" w:rsidP="00AB11B0">
            <w:pPr>
              <w:spacing w:before="40" w:after="120" w:line="220" w:lineRule="exact"/>
              <w:ind w:left="142"/>
              <w:jc w:val="center"/>
              <w:rPr>
                <w:rStyle w:val="Carpredefinitoparagrafo1"/>
                <w:sz w:val="18"/>
              </w:rPr>
            </w:pPr>
            <w:r w:rsidRPr="007C4B85">
              <w:rPr>
                <w:rStyle w:val="Carpredefinitoparagrafo1"/>
                <w:sz w:val="18"/>
              </w:rPr>
              <w:t>5.6.</w:t>
            </w:r>
          </w:p>
        </w:tc>
      </w:tr>
      <w:tr w:rsidR="00C80C0C" w:rsidRPr="007C4B85" w14:paraId="64FCF302"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06323B37" w14:textId="77777777" w:rsidR="00C80C0C" w:rsidRPr="007C4B85" w:rsidRDefault="00C80C0C" w:rsidP="00AB11B0">
            <w:pPr>
              <w:spacing w:before="40" w:after="120" w:line="220" w:lineRule="exact"/>
              <w:ind w:left="142" w:right="162"/>
            </w:pPr>
            <w:r w:rsidRPr="007C4B85">
              <w:rPr>
                <w:rStyle w:val="Carpredefinitoparagrafo1"/>
                <w:sz w:val="18"/>
              </w:rPr>
              <w:t>Side marker lamp for all vehicle categories</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0166BEB" w14:textId="77777777" w:rsidR="00C80C0C" w:rsidRPr="007C4B85" w:rsidRDefault="00C80C0C" w:rsidP="00AB11B0">
            <w:pPr>
              <w:spacing w:before="40" w:after="120" w:line="220" w:lineRule="exact"/>
              <w:jc w:val="center"/>
            </w:pPr>
            <w:r w:rsidRPr="007C4B85">
              <w:rPr>
                <w:rStyle w:val="Carpredefinitoparagrafo1"/>
                <w:sz w:val="18"/>
              </w:rPr>
              <w:t>SM1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7370665" w14:textId="77777777" w:rsidR="00C80C0C" w:rsidRPr="007C4B85" w:rsidRDefault="00C80C0C" w:rsidP="00AB11B0">
            <w:pPr>
              <w:spacing w:before="40" w:after="120" w:line="220" w:lineRule="exact"/>
              <w:ind w:left="142"/>
              <w:jc w:val="center"/>
            </w:pPr>
            <w:r w:rsidRPr="007C4B85">
              <w:rPr>
                <w:rStyle w:val="Carpredefinitoparagrafo1"/>
                <w:sz w:val="18"/>
              </w:rPr>
              <w:t>5.7.</w:t>
            </w:r>
          </w:p>
        </w:tc>
      </w:tr>
      <w:tr w:rsidR="00C80C0C" w:rsidRPr="007C4B85" w14:paraId="14915B4E"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570374E8" w14:textId="77777777" w:rsidR="00C80C0C" w:rsidRPr="007C4B85" w:rsidRDefault="00C80C0C" w:rsidP="00AB11B0">
            <w:pPr>
              <w:spacing w:before="40" w:after="120" w:line="220" w:lineRule="exact"/>
              <w:ind w:left="142" w:right="162"/>
            </w:pPr>
            <w:r w:rsidRPr="007C4B85">
              <w:rPr>
                <w:rStyle w:val="Carpredefinitoparagrafo1"/>
                <w:sz w:val="18"/>
              </w:rPr>
              <w:t>Side marker lamp for M</w:t>
            </w:r>
            <w:r w:rsidRPr="007C4B85">
              <w:rPr>
                <w:rStyle w:val="Carpredefinitoparagrafo1"/>
                <w:sz w:val="18"/>
                <w:vertAlign w:val="subscript"/>
              </w:rPr>
              <w:t>1</w:t>
            </w:r>
            <w:r w:rsidRPr="007C4B85">
              <w:rPr>
                <w:rStyle w:val="Carpredefinitoparagrafo1"/>
                <w:sz w:val="18"/>
              </w:rPr>
              <w:t xml:space="preserve"> vehicles</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AA8D8AD" w14:textId="77777777" w:rsidR="00C80C0C" w:rsidRPr="007C4B85" w:rsidRDefault="00C80C0C" w:rsidP="00AB11B0">
            <w:pPr>
              <w:spacing w:before="40" w:after="120" w:line="220" w:lineRule="exact"/>
              <w:jc w:val="center"/>
            </w:pPr>
            <w:r w:rsidRPr="007C4B85">
              <w:rPr>
                <w:rStyle w:val="Carpredefinitoparagrafo1"/>
                <w:sz w:val="18"/>
              </w:rPr>
              <w:t>SM2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A8D2A01" w14:textId="77777777" w:rsidR="00C80C0C" w:rsidRPr="007C4B85" w:rsidRDefault="00C80C0C" w:rsidP="00AB11B0">
            <w:pPr>
              <w:spacing w:before="40" w:after="120" w:line="220" w:lineRule="exact"/>
              <w:ind w:left="142"/>
              <w:jc w:val="center"/>
            </w:pPr>
            <w:r w:rsidRPr="007C4B85">
              <w:rPr>
                <w:rStyle w:val="Carpredefinitoparagrafo1"/>
                <w:sz w:val="18"/>
              </w:rPr>
              <w:t>5.7.</w:t>
            </w:r>
          </w:p>
        </w:tc>
      </w:tr>
      <w:tr w:rsidR="00C80C0C" w:rsidRPr="007C4B85" w14:paraId="5020BC3F"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27688B64" w14:textId="77777777" w:rsidR="00C80C0C" w:rsidRPr="007C4B85" w:rsidRDefault="00C80C0C" w:rsidP="00AB11B0">
            <w:pPr>
              <w:spacing w:before="40" w:after="120" w:line="220" w:lineRule="exact"/>
              <w:ind w:left="142" w:right="162"/>
            </w:pPr>
            <w:r w:rsidRPr="007C4B85">
              <w:rPr>
                <w:rStyle w:val="Carpredefinitoparagrafo1"/>
                <w:sz w:val="18"/>
              </w:rPr>
              <w:t>Stop lamp (central high mounted) (steady)</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0B83CD0" w14:textId="77777777" w:rsidR="00C80C0C" w:rsidRPr="007C4B85" w:rsidRDefault="00C80C0C" w:rsidP="00AB11B0">
            <w:pPr>
              <w:spacing w:before="40" w:after="120" w:line="220" w:lineRule="exact"/>
              <w:jc w:val="center"/>
            </w:pPr>
            <w:r w:rsidRPr="007C4B85">
              <w:rPr>
                <w:rStyle w:val="Carpredefinitoparagrafo1"/>
                <w:sz w:val="18"/>
              </w:rPr>
              <w:t>S3</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701EE52" w14:textId="77777777" w:rsidR="00C80C0C" w:rsidRPr="007C4B85" w:rsidRDefault="00C80C0C" w:rsidP="00AB11B0">
            <w:pPr>
              <w:spacing w:before="40" w:after="120" w:line="220" w:lineRule="exact"/>
              <w:ind w:left="142"/>
              <w:jc w:val="center"/>
            </w:pPr>
            <w:r w:rsidRPr="007C4B85">
              <w:rPr>
                <w:rStyle w:val="Carpredefinitoparagrafo1"/>
                <w:sz w:val="18"/>
              </w:rPr>
              <w:t>5.5.</w:t>
            </w:r>
          </w:p>
        </w:tc>
      </w:tr>
      <w:tr w:rsidR="00C80C0C" w:rsidRPr="007C4B85" w14:paraId="3BA62E9E"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2E28B6A" w14:textId="77777777" w:rsidR="00C80C0C" w:rsidRPr="007C4B85" w:rsidRDefault="00C80C0C" w:rsidP="00AB11B0">
            <w:pPr>
              <w:spacing w:before="40" w:after="120" w:line="220" w:lineRule="exact"/>
              <w:ind w:left="142" w:right="162"/>
            </w:pPr>
            <w:r w:rsidRPr="007C4B85">
              <w:rPr>
                <w:rStyle w:val="Carpredefinitoparagrafo1"/>
                <w:sz w:val="18"/>
              </w:rPr>
              <w:t>Stop lamp (central high mounted) (variable)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80B22C6" w14:textId="77777777" w:rsidR="00C80C0C" w:rsidRPr="007C4B85" w:rsidRDefault="00C80C0C" w:rsidP="00AB11B0">
            <w:pPr>
              <w:spacing w:before="40" w:after="120" w:line="220" w:lineRule="exact"/>
              <w:jc w:val="center"/>
            </w:pPr>
            <w:r w:rsidRPr="007C4B85">
              <w:rPr>
                <w:rStyle w:val="Carpredefinitoparagrafo1"/>
                <w:sz w:val="18"/>
              </w:rPr>
              <w:t>S4</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E41C16B" w14:textId="77777777" w:rsidR="00C80C0C" w:rsidRPr="007C4B85" w:rsidRDefault="00C80C0C" w:rsidP="00AB11B0">
            <w:pPr>
              <w:spacing w:before="40" w:after="120" w:line="220" w:lineRule="exact"/>
              <w:ind w:left="142"/>
              <w:jc w:val="center"/>
            </w:pPr>
            <w:r w:rsidRPr="007C4B85">
              <w:rPr>
                <w:rStyle w:val="Carpredefinitoparagrafo1"/>
                <w:sz w:val="18"/>
              </w:rPr>
              <w:t>5.5.</w:t>
            </w:r>
          </w:p>
        </w:tc>
      </w:tr>
      <w:tr w:rsidR="00C80C0C" w:rsidRPr="007C4B85" w14:paraId="3717417B"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715729E7" w14:textId="77777777" w:rsidR="00C80C0C" w:rsidRPr="007C4B85" w:rsidRDefault="00C80C0C" w:rsidP="00AB11B0">
            <w:pPr>
              <w:spacing w:before="40" w:after="120" w:line="220" w:lineRule="exact"/>
              <w:ind w:left="142" w:right="162"/>
            </w:pPr>
            <w:r w:rsidRPr="007C4B85">
              <w:rPr>
                <w:rStyle w:val="Carpredefinitoparagrafo1"/>
                <w:sz w:val="18"/>
              </w:rPr>
              <w:t xml:space="preserve">Stop lamp </w:t>
            </w:r>
            <w:r w:rsidRPr="007C4B85">
              <w:rPr>
                <w:rStyle w:val="Carpredefinitoparagrafo1"/>
                <w:sz w:val="18"/>
                <w:szCs w:val="18"/>
              </w:rPr>
              <w:t>for category L vehicle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7EF8033" w14:textId="77777777" w:rsidR="00C80C0C" w:rsidRPr="007C4B85" w:rsidRDefault="00C80C0C" w:rsidP="00AB11B0">
            <w:pPr>
              <w:spacing w:before="40" w:after="120" w:line="220" w:lineRule="exact"/>
              <w:jc w:val="center"/>
            </w:pPr>
            <w:r w:rsidRPr="007C4B85">
              <w:rPr>
                <w:rStyle w:val="Carpredefinitoparagrafo1"/>
                <w:sz w:val="18"/>
              </w:rPr>
              <w:t>MS</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A15F2F9" w14:textId="77777777" w:rsidR="00C80C0C" w:rsidRPr="007C4B85" w:rsidRDefault="00C80C0C" w:rsidP="00AB11B0">
            <w:pPr>
              <w:spacing w:before="40" w:after="120" w:line="220" w:lineRule="exact"/>
              <w:ind w:left="142"/>
              <w:jc w:val="center"/>
            </w:pPr>
            <w:r w:rsidRPr="007C4B85">
              <w:rPr>
                <w:rStyle w:val="Carpredefinitoparagrafo1"/>
                <w:sz w:val="18"/>
              </w:rPr>
              <w:t>5.5.</w:t>
            </w:r>
          </w:p>
        </w:tc>
      </w:tr>
      <w:tr w:rsidR="00C80C0C" w:rsidRPr="007C4B85" w14:paraId="564A60A8" w14:textId="77777777" w:rsidTr="00AB11B0">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237CB73" w14:textId="77777777" w:rsidR="00C80C0C" w:rsidRPr="007C4B85" w:rsidRDefault="00C80C0C" w:rsidP="00AB11B0">
            <w:pPr>
              <w:spacing w:before="40" w:after="120" w:line="220" w:lineRule="exact"/>
              <w:ind w:left="142" w:right="162"/>
            </w:pPr>
            <w:r w:rsidRPr="007C4B85">
              <w:rPr>
                <w:rStyle w:val="Carpredefinitoparagrafo1"/>
                <w:sz w:val="18"/>
              </w:rPr>
              <w:t>Stop lamp (steady)</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184C45C" w14:textId="77777777" w:rsidR="00C80C0C" w:rsidRPr="007C4B85" w:rsidRDefault="00C80C0C" w:rsidP="00AB11B0">
            <w:pPr>
              <w:spacing w:before="40" w:after="120" w:line="220" w:lineRule="exact"/>
              <w:jc w:val="center"/>
            </w:pPr>
            <w:r w:rsidRPr="007C4B85">
              <w:rPr>
                <w:rStyle w:val="Carpredefinitoparagrafo1"/>
                <w:sz w:val="18"/>
              </w:rPr>
              <w:t>S1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D6DBF22" w14:textId="77777777" w:rsidR="00C80C0C" w:rsidRPr="007C4B85" w:rsidRDefault="00C80C0C" w:rsidP="00AB11B0">
            <w:pPr>
              <w:spacing w:before="40" w:after="120" w:line="220" w:lineRule="exact"/>
              <w:ind w:left="142"/>
              <w:jc w:val="center"/>
            </w:pPr>
            <w:r w:rsidRPr="007C4B85">
              <w:rPr>
                <w:rStyle w:val="Carpredefinitoparagrafo1"/>
                <w:sz w:val="18"/>
              </w:rPr>
              <w:t>5.5.</w:t>
            </w:r>
          </w:p>
        </w:tc>
      </w:tr>
      <w:tr w:rsidR="00C80C0C" w:rsidRPr="007C4B85" w14:paraId="40AA190D" w14:textId="77777777" w:rsidTr="00AB11B0">
        <w:trPr>
          <w:cantSplit/>
          <w:trHeight w:val="20"/>
        </w:trPr>
        <w:tc>
          <w:tcPr>
            <w:tcW w:w="4226"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vAlign w:val="center"/>
          </w:tcPr>
          <w:p w14:paraId="7E6AE225" w14:textId="77777777" w:rsidR="00C80C0C" w:rsidRPr="007C4B85" w:rsidRDefault="00C80C0C" w:rsidP="00AB11B0">
            <w:pPr>
              <w:spacing w:before="40" w:after="120" w:line="220" w:lineRule="exact"/>
              <w:ind w:left="142" w:right="162"/>
            </w:pPr>
            <w:r w:rsidRPr="007C4B85">
              <w:rPr>
                <w:rStyle w:val="Carpredefinitoparagrafo1"/>
                <w:sz w:val="18"/>
              </w:rPr>
              <w:t>Stop lamp (variable)</w:t>
            </w:r>
          </w:p>
        </w:tc>
        <w:tc>
          <w:tcPr>
            <w:tcW w:w="1006"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tcPr>
          <w:p w14:paraId="6572B2D4" w14:textId="77777777" w:rsidR="00C80C0C" w:rsidRPr="007C4B85" w:rsidRDefault="00C80C0C" w:rsidP="00AB11B0">
            <w:pPr>
              <w:spacing w:before="40" w:after="120" w:line="220" w:lineRule="exact"/>
              <w:jc w:val="center"/>
            </w:pPr>
            <w:r w:rsidRPr="007C4B85">
              <w:rPr>
                <w:rStyle w:val="Carpredefinitoparagrafo1"/>
                <w:sz w:val="18"/>
              </w:rPr>
              <w:t>S2</w:t>
            </w:r>
          </w:p>
        </w:tc>
        <w:tc>
          <w:tcPr>
            <w:tcW w:w="1008"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tcPr>
          <w:p w14:paraId="7C4365EC" w14:textId="77777777" w:rsidR="00C80C0C" w:rsidRPr="007C4B85" w:rsidRDefault="00C80C0C" w:rsidP="00AB11B0">
            <w:pPr>
              <w:spacing w:before="40" w:after="120" w:line="220" w:lineRule="exact"/>
              <w:ind w:left="142"/>
              <w:jc w:val="center"/>
            </w:pPr>
            <w:r w:rsidRPr="007C4B85">
              <w:rPr>
                <w:rStyle w:val="Carpredefinitoparagrafo1"/>
                <w:sz w:val="18"/>
              </w:rPr>
              <w:t>5.5.</w:t>
            </w:r>
          </w:p>
        </w:tc>
      </w:tr>
    </w:tbl>
    <w:p w14:paraId="588FED8D" w14:textId="77777777" w:rsidR="00C80C0C" w:rsidRPr="007C4B85" w:rsidRDefault="00C80C0C" w:rsidP="00C80C0C">
      <w:pPr>
        <w:widowControl w:val="0"/>
        <w:spacing w:before="120" w:after="120" w:line="240" w:lineRule="auto"/>
        <w:ind w:left="2268" w:right="1041"/>
        <w:jc w:val="both"/>
      </w:pPr>
    </w:p>
    <w:p w14:paraId="067095D4" w14:textId="77777777" w:rsidR="00C80C0C" w:rsidRPr="007C4B85" w:rsidRDefault="00C80C0C" w:rsidP="00270FDE">
      <w:pPr>
        <w:pStyle w:val="3para3rdlevel"/>
      </w:pPr>
      <w:r w:rsidRPr="007C4B85">
        <w:t>3.2.5.</w:t>
      </w:r>
      <w:r w:rsidRPr="007C4B85">
        <w:tab/>
        <w:t>The applicable change indexes for each device relating to the series of amendments shall be as follows (see also paragraph 7.1.1.):</w:t>
      </w:r>
    </w:p>
    <w:p w14:paraId="3598AB43" w14:textId="77777777" w:rsidR="00C73384" w:rsidRPr="007C4B85" w:rsidRDefault="00C73384" w:rsidP="00270FDE">
      <w:pPr>
        <w:ind w:left="2268"/>
        <w:rPr>
          <w:b/>
          <w:bCs/>
        </w:rPr>
      </w:pPr>
      <w:r w:rsidRPr="007C4B85">
        <w:t>Table 2</w:t>
      </w:r>
    </w:p>
    <w:p w14:paraId="3CEEF41E" w14:textId="77777777" w:rsidR="00C73384" w:rsidRPr="00270FDE" w:rsidRDefault="00C73384" w:rsidP="00270FDE">
      <w:pPr>
        <w:spacing w:after="120"/>
        <w:ind w:left="2268"/>
        <w:rPr>
          <w:rStyle w:val="Carpredefinitoparagrafo1"/>
          <w:b/>
          <w:bCs/>
        </w:rPr>
      </w:pPr>
      <w:r w:rsidRPr="00270FDE">
        <w:rPr>
          <w:rStyle w:val="Carpredefinitoparagrafo1"/>
          <w:b/>
          <w:bCs/>
        </w:rPr>
        <w:t>Series of amendments and change index</w:t>
      </w:r>
    </w:p>
    <w:tbl>
      <w:tblPr>
        <w:tblW w:w="6240" w:type="dxa"/>
        <w:tblInd w:w="2376" w:type="dxa"/>
        <w:tblLayout w:type="fixed"/>
        <w:tblCellMar>
          <w:left w:w="10" w:type="dxa"/>
          <w:right w:w="10" w:type="dxa"/>
        </w:tblCellMar>
        <w:tblLook w:val="0000" w:firstRow="0" w:lastRow="0" w:firstColumn="0" w:lastColumn="0" w:noHBand="0" w:noVBand="0"/>
      </w:tblPr>
      <w:tblGrid>
        <w:gridCol w:w="3564"/>
        <w:gridCol w:w="1004"/>
        <w:gridCol w:w="836"/>
        <w:gridCol w:w="836"/>
      </w:tblGrid>
      <w:tr w:rsidR="00C73384" w:rsidRPr="007C526E" w14:paraId="4BF1268C" w14:textId="77777777" w:rsidTr="003C0BFE">
        <w:trPr>
          <w:cantSplit/>
          <w:trHeight w:val="284"/>
          <w:tblHeader/>
        </w:trPr>
        <w:tc>
          <w:tcPr>
            <w:tcW w:w="356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36180761" w14:textId="77777777" w:rsidR="00C73384" w:rsidRPr="007C526E" w:rsidRDefault="00C73384" w:rsidP="00AB11B0">
            <w:pPr>
              <w:spacing w:before="80" w:after="80" w:line="200" w:lineRule="exact"/>
              <w:ind w:left="147"/>
              <w:jc w:val="center"/>
              <w:rPr>
                <w:b/>
                <w:bCs/>
                <w:sz w:val="16"/>
                <w:szCs w:val="16"/>
              </w:rPr>
            </w:pPr>
            <w:r w:rsidRPr="007C526E">
              <w:rPr>
                <w:rStyle w:val="Carpredefinitoparagrafo1"/>
                <w:b/>
                <w:bCs/>
                <w:i/>
                <w:sz w:val="16"/>
                <w:szCs w:val="16"/>
              </w:rPr>
              <w:t>Series of amendments to the Regulation</w:t>
            </w:r>
          </w:p>
        </w:tc>
        <w:tc>
          <w:tcPr>
            <w:tcW w:w="100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52DFDDF8" w14:textId="77777777" w:rsidR="00C73384" w:rsidRPr="007C526E" w:rsidRDefault="00C73384" w:rsidP="00AB11B0">
            <w:pPr>
              <w:pStyle w:val="para"/>
              <w:spacing w:before="80" w:after="80" w:line="200" w:lineRule="exact"/>
              <w:ind w:left="0" w:right="0" w:firstLine="0"/>
              <w:jc w:val="center"/>
              <w:rPr>
                <w:b/>
                <w:bCs/>
                <w:sz w:val="16"/>
                <w:szCs w:val="16"/>
                <w:lang w:val="en-GB"/>
              </w:rPr>
            </w:pPr>
            <w:r w:rsidRPr="007C526E">
              <w:rPr>
                <w:rStyle w:val="Carpredefinitoparagrafo1"/>
                <w:b/>
                <w:bCs/>
                <w:i/>
                <w:sz w:val="16"/>
                <w:szCs w:val="16"/>
                <w:lang w:val="en-GB"/>
              </w:rPr>
              <w:t>00</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715342BD" w14:textId="77777777" w:rsidR="00C73384" w:rsidRPr="007C526E" w:rsidRDefault="00C73384" w:rsidP="00AB11B0">
            <w:pPr>
              <w:pStyle w:val="para"/>
              <w:spacing w:before="80" w:after="80" w:line="200" w:lineRule="exact"/>
              <w:ind w:left="0" w:right="0" w:firstLine="0"/>
              <w:jc w:val="center"/>
              <w:rPr>
                <w:b/>
                <w:bCs/>
                <w:i/>
                <w:sz w:val="16"/>
                <w:szCs w:val="16"/>
                <w:lang w:val="en-GB"/>
              </w:rPr>
            </w:pPr>
            <w:r w:rsidRPr="007C526E">
              <w:rPr>
                <w:b/>
                <w:bCs/>
                <w:i/>
                <w:sz w:val="16"/>
                <w:szCs w:val="16"/>
                <w:lang w:val="en-GB"/>
              </w:rPr>
              <w:t>01</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22345016" w14:textId="77777777" w:rsidR="00C73384" w:rsidRPr="007C526E" w:rsidRDefault="00C73384" w:rsidP="00AB11B0">
            <w:pPr>
              <w:pStyle w:val="para"/>
              <w:spacing w:before="80" w:after="80" w:line="200" w:lineRule="exact"/>
              <w:ind w:left="0" w:right="0" w:firstLine="0"/>
              <w:jc w:val="center"/>
              <w:rPr>
                <w:b/>
                <w:bCs/>
                <w:i/>
                <w:sz w:val="16"/>
                <w:szCs w:val="16"/>
                <w:lang w:val="en-GB"/>
              </w:rPr>
            </w:pPr>
          </w:p>
        </w:tc>
      </w:tr>
      <w:tr w:rsidR="00C73384" w:rsidRPr="007C526E" w14:paraId="7DB0C778" w14:textId="77777777" w:rsidTr="003C0BFE">
        <w:trPr>
          <w:cantSplit/>
          <w:trHeight w:val="284"/>
          <w:tblHeader/>
        </w:trPr>
        <w:tc>
          <w:tcPr>
            <w:tcW w:w="3564"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7D60986E" w14:textId="46CA53B5" w:rsidR="00C73384" w:rsidRPr="007C526E" w:rsidRDefault="00C73384" w:rsidP="00AB11B0">
            <w:pPr>
              <w:spacing w:before="80" w:after="80" w:line="200" w:lineRule="exact"/>
              <w:ind w:left="147"/>
              <w:jc w:val="center"/>
              <w:rPr>
                <w:b/>
                <w:bCs/>
                <w:sz w:val="16"/>
                <w:szCs w:val="16"/>
              </w:rPr>
            </w:pPr>
            <w:r w:rsidRPr="007C526E">
              <w:rPr>
                <w:rStyle w:val="Carpredefinitoparagrafo1"/>
                <w:b/>
                <w:bCs/>
                <w:i/>
                <w:sz w:val="16"/>
                <w:szCs w:val="16"/>
              </w:rPr>
              <w:t>Lamp (function)</w:t>
            </w:r>
          </w:p>
        </w:tc>
        <w:tc>
          <w:tcPr>
            <w:tcW w:w="2676" w:type="dxa"/>
            <w:gridSpan w:val="3"/>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7DC4B06A" w14:textId="5AFA144E" w:rsidR="00C73384" w:rsidRPr="007C526E" w:rsidRDefault="00C73384" w:rsidP="00AB11B0">
            <w:pPr>
              <w:pStyle w:val="para"/>
              <w:spacing w:before="80" w:after="80" w:line="200" w:lineRule="exact"/>
              <w:ind w:left="0" w:right="0" w:firstLine="0"/>
              <w:jc w:val="center"/>
              <w:rPr>
                <w:b/>
                <w:bCs/>
                <w:sz w:val="16"/>
                <w:szCs w:val="16"/>
                <w:lang w:val="en-GB"/>
              </w:rPr>
            </w:pPr>
            <w:r w:rsidRPr="007C526E">
              <w:rPr>
                <w:rStyle w:val="Carpredefinitoparagrafo1"/>
                <w:b/>
                <w:bCs/>
                <w:i/>
                <w:sz w:val="16"/>
                <w:szCs w:val="16"/>
                <w:lang w:val="en-GB"/>
              </w:rPr>
              <w:t>Change Index for the specific Lamp (function)</w:t>
            </w:r>
          </w:p>
        </w:tc>
      </w:tr>
      <w:tr w:rsidR="00C73384" w:rsidRPr="007C4B85" w14:paraId="23F51B67" w14:textId="77777777" w:rsidTr="003C0BFE">
        <w:trPr>
          <w:trHeight w:val="284"/>
        </w:trPr>
        <w:tc>
          <w:tcPr>
            <w:tcW w:w="356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1E13544" w14:textId="77777777" w:rsidR="00C73384" w:rsidRPr="007C4B85" w:rsidRDefault="00C73384" w:rsidP="00AB11B0">
            <w:pPr>
              <w:spacing w:before="40" w:after="120" w:line="220" w:lineRule="exact"/>
              <w:ind w:left="147"/>
              <w:rPr>
                <w:sz w:val="18"/>
                <w:szCs w:val="18"/>
              </w:rPr>
            </w:pPr>
            <w:r w:rsidRPr="007C4B85">
              <w:rPr>
                <w:sz w:val="18"/>
                <w:szCs w:val="18"/>
              </w:rPr>
              <w:t>Daytime running lamp</w:t>
            </w:r>
          </w:p>
        </w:tc>
        <w:tc>
          <w:tcPr>
            <w:tcW w:w="100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7C5301F" w14:textId="77777777" w:rsidR="00C73384" w:rsidRPr="007C4B85" w:rsidRDefault="00C73384" w:rsidP="00AB11B0">
            <w:pPr>
              <w:pStyle w:val="para"/>
              <w:spacing w:before="40" w:line="220" w:lineRule="exact"/>
              <w:ind w:left="0" w:right="0" w:firstLine="0"/>
              <w:jc w:val="center"/>
              <w:rPr>
                <w:lang w:val="en-GB"/>
              </w:rPr>
            </w:pPr>
            <w:r w:rsidRPr="007C4B85">
              <w:rPr>
                <w:rStyle w:val="Carpredefinitoparagrafo1"/>
                <w:sz w:val="18"/>
                <w:szCs w:val="18"/>
                <w:lang w:val="en-GB"/>
              </w:rPr>
              <w:t>0</w:t>
            </w:r>
          </w:p>
        </w:tc>
        <w:tc>
          <w:tcPr>
            <w:tcW w:w="83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2D3D481" w14:textId="66EB3D50" w:rsidR="00C73384" w:rsidRPr="007C4B85" w:rsidRDefault="00C73384" w:rsidP="00AB11B0">
            <w:pPr>
              <w:pStyle w:val="para"/>
              <w:spacing w:before="40" w:line="220" w:lineRule="exact"/>
              <w:ind w:left="0" w:right="0" w:firstLine="0"/>
              <w:jc w:val="center"/>
              <w:rPr>
                <w:sz w:val="18"/>
                <w:szCs w:val="18"/>
                <w:lang w:val="en-GB"/>
              </w:rPr>
            </w:pPr>
            <w:r w:rsidRPr="007C4B85">
              <w:rPr>
                <w:sz w:val="18"/>
                <w:szCs w:val="18"/>
                <w:lang w:val="en-GB"/>
              </w:rPr>
              <w:t>1</w:t>
            </w:r>
          </w:p>
        </w:tc>
        <w:tc>
          <w:tcPr>
            <w:tcW w:w="83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38C2F08" w14:textId="77777777" w:rsidR="00C73384" w:rsidRPr="007C4B85" w:rsidRDefault="00C73384" w:rsidP="00AB11B0">
            <w:pPr>
              <w:pStyle w:val="para"/>
              <w:spacing w:before="40" w:line="220" w:lineRule="exact"/>
              <w:ind w:left="0" w:right="0" w:firstLine="0"/>
              <w:jc w:val="center"/>
              <w:rPr>
                <w:sz w:val="18"/>
                <w:szCs w:val="18"/>
                <w:lang w:val="en-GB"/>
              </w:rPr>
            </w:pPr>
          </w:p>
        </w:tc>
      </w:tr>
      <w:tr w:rsidR="00C73384" w:rsidRPr="007C4B85" w14:paraId="564733FF" w14:textId="77777777" w:rsidTr="003C0BFE">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D28FB90" w14:textId="77777777" w:rsidR="00C73384" w:rsidRPr="007C4B85" w:rsidRDefault="00C73384" w:rsidP="00AB11B0">
            <w:pPr>
              <w:spacing w:before="40" w:after="120" w:line="220" w:lineRule="exact"/>
              <w:ind w:left="147"/>
              <w:rPr>
                <w:sz w:val="18"/>
                <w:szCs w:val="18"/>
              </w:rPr>
            </w:pPr>
            <w:r w:rsidRPr="007C4B85">
              <w:rPr>
                <w:sz w:val="18"/>
                <w:szCs w:val="18"/>
              </w:rPr>
              <w:t>Front direction indicator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8477F2D" w14:textId="77777777" w:rsidR="00C73384" w:rsidRPr="007C4B85" w:rsidRDefault="00C73384" w:rsidP="00AB11B0">
            <w:pPr>
              <w:pStyle w:val="para"/>
              <w:spacing w:before="40" w:line="220" w:lineRule="exact"/>
              <w:ind w:left="0" w:right="0" w:firstLine="0"/>
              <w:jc w:val="center"/>
              <w:rPr>
                <w:lang w:val="en-GB"/>
              </w:rPr>
            </w:pPr>
            <w:r w:rsidRPr="007C4B85">
              <w:rPr>
                <w:rStyle w:val="Carpredefinitoparagrafo1"/>
                <w:sz w:val="18"/>
                <w:szCs w:val="18"/>
                <w:lang w:val="en-GB"/>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9E6E691" w14:textId="7E689DC1" w:rsidR="00C73384" w:rsidRPr="007C4B85" w:rsidRDefault="00C73384" w:rsidP="00AB11B0">
            <w:pPr>
              <w:pStyle w:val="para"/>
              <w:spacing w:before="40" w:line="220" w:lineRule="exact"/>
              <w:ind w:left="0" w:right="0" w:firstLine="0"/>
              <w:jc w:val="center"/>
              <w:rPr>
                <w:sz w:val="18"/>
                <w:szCs w:val="18"/>
                <w:lang w:val="en-GB"/>
              </w:rPr>
            </w:pPr>
            <w:r w:rsidRPr="007C4B85">
              <w:rPr>
                <w:sz w:val="18"/>
                <w:szCs w:val="18"/>
                <w:lang w:val="en-GB"/>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A284761" w14:textId="77777777" w:rsidR="00C73384" w:rsidRPr="007C4B85" w:rsidRDefault="00C73384" w:rsidP="00AB11B0">
            <w:pPr>
              <w:pStyle w:val="para"/>
              <w:spacing w:before="40" w:line="220" w:lineRule="exact"/>
              <w:ind w:left="0" w:right="0" w:firstLine="0"/>
              <w:jc w:val="center"/>
              <w:rPr>
                <w:sz w:val="18"/>
                <w:szCs w:val="18"/>
                <w:lang w:val="en-GB"/>
              </w:rPr>
            </w:pPr>
          </w:p>
        </w:tc>
      </w:tr>
      <w:tr w:rsidR="00C73384" w:rsidRPr="007C4B85" w14:paraId="4041D300" w14:textId="77777777" w:rsidTr="003C0BFE">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4A29CBA" w14:textId="77777777" w:rsidR="00C73384" w:rsidRPr="007C4B85" w:rsidRDefault="00C73384" w:rsidP="00AB11B0">
            <w:pPr>
              <w:spacing w:before="40" w:after="120" w:line="220" w:lineRule="exact"/>
              <w:ind w:left="147"/>
              <w:rPr>
                <w:sz w:val="18"/>
                <w:szCs w:val="18"/>
              </w:rPr>
            </w:pPr>
            <w:r w:rsidRPr="007C4B85">
              <w:rPr>
                <w:sz w:val="18"/>
                <w:szCs w:val="18"/>
              </w:rPr>
              <w:t>Front direction indicator lamp (Vehicle category L)</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D632BF0" w14:textId="77777777" w:rsidR="00C73384" w:rsidRPr="007C4B85" w:rsidRDefault="00C73384" w:rsidP="00AB11B0">
            <w:pPr>
              <w:pStyle w:val="para"/>
              <w:spacing w:before="40" w:line="220" w:lineRule="exact"/>
              <w:ind w:left="0" w:right="0" w:firstLine="0"/>
              <w:jc w:val="center"/>
              <w:rPr>
                <w:lang w:val="en-GB"/>
              </w:rPr>
            </w:pPr>
            <w:r w:rsidRPr="007C4B85">
              <w:rPr>
                <w:rStyle w:val="Carpredefinitoparagrafo1"/>
                <w:sz w:val="18"/>
                <w:szCs w:val="18"/>
                <w:lang w:val="en-GB"/>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0998203" w14:textId="555380ED" w:rsidR="00C73384" w:rsidRPr="007C4B85" w:rsidRDefault="00C73384" w:rsidP="00AB11B0">
            <w:pPr>
              <w:pStyle w:val="para"/>
              <w:spacing w:before="40" w:line="220" w:lineRule="exact"/>
              <w:ind w:left="0" w:right="0" w:firstLine="0"/>
              <w:jc w:val="center"/>
              <w:rPr>
                <w:sz w:val="18"/>
                <w:szCs w:val="18"/>
                <w:lang w:val="en-GB"/>
              </w:rPr>
            </w:pPr>
            <w:r w:rsidRPr="007C4B85">
              <w:rPr>
                <w:sz w:val="18"/>
                <w:szCs w:val="18"/>
                <w:lang w:val="en-GB"/>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C1D6F40" w14:textId="77777777" w:rsidR="00C73384" w:rsidRPr="007C4B85" w:rsidRDefault="00C73384" w:rsidP="00AB11B0">
            <w:pPr>
              <w:pStyle w:val="para"/>
              <w:spacing w:before="40" w:line="220" w:lineRule="exact"/>
              <w:ind w:left="0" w:right="0" w:firstLine="0"/>
              <w:jc w:val="center"/>
              <w:rPr>
                <w:sz w:val="18"/>
                <w:szCs w:val="18"/>
                <w:lang w:val="en-GB"/>
              </w:rPr>
            </w:pPr>
          </w:p>
        </w:tc>
      </w:tr>
      <w:tr w:rsidR="00C73384" w:rsidRPr="007C4B85" w14:paraId="19A1136C" w14:textId="77777777" w:rsidTr="003C0BFE">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8487E71" w14:textId="77777777" w:rsidR="00C73384" w:rsidRPr="007C4B85" w:rsidRDefault="00C73384" w:rsidP="00AB11B0">
            <w:pPr>
              <w:spacing w:before="40" w:after="120" w:line="220" w:lineRule="exact"/>
              <w:ind w:left="147"/>
              <w:rPr>
                <w:sz w:val="18"/>
                <w:szCs w:val="18"/>
              </w:rPr>
            </w:pPr>
            <w:r w:rsidRPr="007C4B85">
              <w:rPr>
                <w:sz w:val="18"/>
                <w:szCs w:val="18"/>
              </w:rPr>
              <w:t>Front end-outline marker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0278DEA" w14:textId="77777777" w:rsidR="00C73384" w:rsidRPr="007C4B85" w:rsidRDefault="00C73384" w:rsidP="00AB11B0">
            <w:pPr>
              <w:pStyle w:val="para"/>
              <w:spacing w:before="40" w:line="220" w:lineRule="exact"/>
              <w:ind w:left="0" w:right="0" w:firstLine="0"/>
              <w:jc w:val="center"/>
              <w:rPr>
                <w:lang w:val="en-GB"/>
              </w:rPr>
            </w:pPr>
            <w:r w:rsidRPr="007C4B85">
              <w:rPr>
                <w:rStyle w:val="Carpredefinitoparagrafo1"/>
                <w:sz w:val="18"/>
                <w:szCs w:val="18"/>
                <w:lang w:val="en-GB"/>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87C342F" w14:textId="7F85EC2B" w:rsidR="00C73384" w:rsidRPr="007C4B85" w:rsidRDefault="00C73384" w:rsidP="00AB11B0">
            <w:pPr>
              <w:pStyle w:val="para"/>
              <w:spacing w:before="40" w:line="220" w:lineRule="exact"/>
              <w:ind w:left="0" w:right="0" w:firstLine="0"/>
              <w:jc w:val="center"/>
              <w:rPr>
                <w:sz w:val="18"/>
                <w:szCs w:val="18"/>
                <w:lang w:val="en-GB"/>
              </w:rPr>
            </w:pPr>
            <w:r w:rsidRPr="007C4B85">
              <w:rPr>
                <w:sz w:val="18"/>
                <w:szCs w:val="18"/>
                <w:lang w:val="en-GB"/>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FEAB14F" w14:textId="77777777" w:rsidR="00C73384" w:rsidRPr="007C4B85" w:rsidRDefault="00C73384" w:rsidP="00AB11B0">
            <w:pPr>
              <w:pStyle w:val="para"/>
              <w:spacing w:before="40" w:line="220" w:lineRule="exact"/>
              <w:ind w:left="0" w:right="0" w:firstLine="0"/>
              <w:jc w:val="center"/>
              <w:rPr>
                <w:sz w:val="18"/>
                <w:szCs w:val="18"/>
                <w:lang w:val="en-GB"/>
              </w:rPr>
            </w:pPr>
          </w:p>
        </w:tc>
      </w:tr>
      <w:tr w:rsidR="00C73384" w:rsidRPr="007C4B85" w14:paraId="4AAC0DAF" w14:textId="77777777" w:rsidTr="003C0BFE">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372C31E" w14:textId="77777777" w:rsidR="00C73384" w:rsidRPr="007C4B85" w:rsidRDefault="00C73384" w:rsidP="00AB11B0">
            <w:pPr>
              <w:spacing w:before="40" w:after="120" w:line="220" w:lineRule="exact"/>
              <w:ind w:left="147"/>
              <w:rPr>
                <w:sz w:val="18"/>
                <w:szCs w:val="18"/>
              </w:rPr>
            </w:pPr>
            <w:r w:rsidRPr="007C4B85">
              <w:rPr>
                <w:sz w:val="18"/>
                <w:szCs w:val="18"/>
              </w:rPr>
              <w:t>Front position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4B4282B" w14:textId="77777777" w:rsidR="00C73384" w:rsidRPr="007C4B85" w:rsidRDefault="00C73384" w:rsidP="00AB11B0">
            <w:pPr>
              <w:pStyle w:val="para"/>
              <w:spacing w:before="40" w:line="220" w:lineRule="exact"/>
              <w:ind w:left="0" w:right="0" w:firstLine="0"/>
              <w:jc w:val="center"/>
              <w:rPr>
                <w:lang w:val="en-GB"/>
              </w:rPr>
            </w:pPr>
            <w:r w:rsidRPr="007C4B85">
              <w:rPr>
                <w:rStyle w:val="Carpredefinitoparagrafo1"/>
                <w:sz w:val="18"/>
                <w:szCs w:val="18"/>
                <w:lang w:val="en-GB"/>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E75E465" w14:textId="08A197D1" w:rsidR="00C73384" w:rsidRPr="007C4B85" w:rsidRDefault="00C73384" w:rsidP="00AB11B0">
            <w:pPr>
              <w:pStyle w:val="para"/>
              <w:spacing w:before="40" w:line="220" w:lineRule="exact"/>
              <w:ind w:left="0" w:right="0" w:firstLine="0"/>
              <w:jc w:val="center"/>
              <w:rPr>
                <w:sz w:val="18"/>
                <w:szCs w:val="18"/>
                <w:lang w:val="en-GB"/>
              </w:rPr>
            </w:pPr>
            <w:r w:rsidRPr="007C4B85">
              <w:rPr>
                <w:sz w:val="18"/>
                <w:szCs w:val="18"/>
                <w:lang w:val="en-GB"/>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BC7CA63" w14:textId="77777777" w:rsidR="00C73384" w:rsidRPr="007C4B85" w:rsidRDefault="00C73384" w:rsidP="00AB11B0">
            <w:pPr>
              <w:pStyle w:val="para"/>
              <w:spacing w:before="40" w:line="220" w:lineRule="exact"/>
              <w:ind w:left="0" w:right="0" w:firstLine="0"/>
              <w:jc w:val="center"/>
              <w:rPr>
                <w:sz w:val="18"/>
                <w:szCs w:val="18"/>
                <w:lang w:val="en-GB"/>
              </w:rPr>
            </w:pPr>
          </w:p>
        </w:tc>
      </w:tr>
      <w:tr w:rsidR="00C73384" w:rsidRPr="007C4B85" w14:paraId="35C758DD" w14:textId="77777777" w:rsidTr="003C0BFE">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595C49F" w14:textId="77777777" w:rsidR="00C73384" w:rsidRPr="007C4B85" w:rsidRDefault="00C73384" w:rsidP="00AB11B0">
            <w:pPr>
              <w:spacing w:before="40" w:after="120" w:line="220" w:lineRule="exact"/>
              <w:ind w:left="147"/>
              <w:rPr>
                <w:sz w:val="18"/>
                <w:szCs w:val="18"/>
              </w:rPr>
            </w:pPr>
            <w:r w:rsidRPr="007C4B85">
              <w:rPr>
                <w:sz w:val="18"/>
                <w:szCs w:val="18"/>
              </w:rPr>
              <w:t>Front position lamp (Vehicle category L)</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DA4DDA2" w14:textId="77777777" w:rsidR="00C73384" w:rsidRPr="007C4B85" w:rsidRDefault="00C73384" w:rsidP="00AB11B0">
            <w:pPr>
              <w:pStyle w:val="para"/>
              <w:spacing w:before="40" w:line="220" w:lineRule="exact"/>
              <w:ind w:left="0" w:right="0" w:firstLine="0"/>
              <w:jc w:val="center"/>
              <w:rPr>
                <w:lang w:val="en-GB"/>
              </w:rPr>
            </w:pPr>
            <w:r w:rsidRPr="007C4B85">
              <w:rPr>
                <w:rStyle w:val="Carpredefinitoparagrafo1"/>
                <w:sz w:val="18"/>
                <w:szCs w:val="18"/>
                <w:lang w:val="en-GB"/>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8D74978" w14:textId="4B4F5208" w:rsidR="00C73384" w:rsidRPr="007C4B85" w:rsidRDefault="00C73384" w:rsidP="00AB11B0">
            <w:pPr>
              <w:pStyle w:val="para"/>
              <w:spacing w:before="40" w:line="220" w:lineRule="exact"/>
              <w:ind w:left="0" w:right="0" w:firstLine="0"/>
              <w:jc w:val="center"/>
              <w:rPr>
                <w:sz w:val="18"/>
                <w:szCs w:val="18"/>
                <w:lang w:val="en-GB"/>
              </w:rPr>
            </w:pPr>
            <w:r w:rsidRPr="007C4B85">
              <w:rPr>
                <w:sz w:val="18"/>
                <w:szCs w:val="18"/>
                <w:lang w:val="en-GB"/>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62A7495" w14:textId="77777777" w:rsidR="00C73384" w:rsidRPr="007C4B85" w:rsidRDefault="00C73384" w:rsidP="00AB11B0">
            <w:pPr>
              <w:pStyle w:val="para"/>
              <w:spacing w:before="40" w:line="220" w:lineRule="exact"/>
              <w:ind w:left="0" w:right="0" w:firstLine="0"/>
              <w:jc w:val="center"/>
              <w:rPr>
                <w:sz w:val="18"/>
                <w:szCs w:val="18"/>
                <w:lang w:val="en-GB"/>
              </w:rPr>
            </w:pPr>
          </w:p>
        </w:tc>
      </w:tr>
      <w:tr w:rsidR="00C73384" w:rsidRPr="007C4B85" w14:paraId="3A650311" w14:textId="77777777" w:rsidTr="003C0BFE">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BA8DCDE" w14:textId="77777777" w:rsidR="00C73384" w:rsidRPr="007C4B85" w:rsidRDefault="00C73384" w:rsidP="00AB11B0">
            <w:pPr>
              <w:spacing w:before="40" w:after="120" w:line="220" w:lineRule="exact"/>
              <w:ind w:left="147"/>
              <w:rPr>
                <w:sz w:val="18"/>
                <w:szCs w:val="18"/>
              </w:rPr>
            </w:pPr>
            <w:r w:rsidRPr="007C4B85">
              <w:rPr>
                <w:sz w:val="18"/>
                <w:szCs w:val="18"/>
              </w:rPr>
              <w:t>Manoeuvring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82E0E88" w14:textId="77777777" w:rsidR="00C73384" w:rsidRPr="007C4B85" w:rsidRDefault="00C73384" w:rsidP="00AB11B0">
            <w:pPr>
              <w:pStyle w:val="para"/>
              <w:spacing w:before="40" w:line="220" w:lineRule="exact"/>
              <w:ind w:left="0" w:right="0" w:firstLine="0"/>
              <w:jc w:val="center"/>
              <w:rPr>
                <w:lang w:val="en-GB"/>
              </w:rPr>
            </w:pPr>
            <w:r w:rsidRPr="007C4B85">
              <w:rPr>
                <w:rStyle w:val="Carpredefinitoparagrafo1"/>
                <w:sz w:val="18"/>
                <w:szCs w:val="18"/>
                <w:lang w:val="en-GB"/>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9F06818" w14:textId="78B3F530" w:rsidR="00C73384" w:rsidRPr="007C4B85" w:rsidRDefault="00C73384" w:rsidP="00AB11B0">
            <w:pPr>
              <w:pStyle w:val="para"/>
              <w:spacing w:before="40" w:line="220" w:lineRule="exact"/>
              <w:ind w:left="0" w:right="0" w:firstLine="0"/>
              <w:jc w:val="center"/>
              <w:rPr>
                <w:sz w:val="18"/>
                <w:szCs w:val="18"/>
                <w:lang w:val="en-GB"/>
              </w:rPr>
            </w:pPr>
            <w:r w:rsidRPr="007C4B85">
              <w:rPr>
                <w:sz w:val="18"/>
                <w:szCs w:val="18"/>
                <w:lang w:val="en-GB"/>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6D6681E" w14:textId="77777777" w:rsidR="00C73384" w:rsidRPr="007C4B85" w:rsidRDefault="00C73384" w:rsidP="00AB11B0">
            <w:pPr>
              <w:pStyle w:val="para"/>
              <w:spacing w:before="40" w:line="220" w:lineRule="exact"/>
              <w:ind w:left="0" w:right="0" w:firstLine="0"/>
              <w:jc w:val="center"/>
              <w:rPr>
                <w:sz w:val="18"/>
                <w:szCs w:val="18"/>
                <w:lang w:val="en-GB"/>
              </w:rPr>
            </w:pPr>
          </w:p>
        </w:tc>
      </w:tr>
      <w:tr w:rsidR="00C73384" w:rsidRPr="007C4B85" w14:paraId="704C9106" w14:textId="77777777" w:rsidTr="003C0BFE">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033778B" w14:textId="77777777" w:rsidR="00C73384" w:rsidRPr="007C4B85" w:rsidRDefault="00C73384" w:rsidP="00AB11B0">
            <w:pPr>
              <w:spacing w:before="40" w:after="120" w:line="220" w:lineRule="exact"/>
              <w:ind w:left="147"/>
              <w:rPr>
                <w:sz w:val="18"/>
                <w:szCs w:val="18"/>
              </w:rPr>
            </w:pPr>
            <w:r w:rsidRPr="007C4B85">
              <w:rPr>
                <w:sz w:val="18"/>
                <w:szCs w:val="18"/>
              </w:rPr>
              <w:t>Parking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17DFD90" w14:textId="77777777" w:rsidR="00C73384" w:rsidRPr="007C4B85" w:rsidRDefault="00C73384" w:rsidP="00AB11B0">
            <w:pPr>
              <w:pStyle w:val="para"/>
              <w:spacing w:before="40" w:line="220" w:lineRule="exact"/>
              <w:ind w:left="0" w:right="0" w:firstLine="0"/>
              <w:jc w:val="center"/>
              <w:rPr>
                <w:lang w:val="en-GB"/>
              </w:rPr>
            </w:pPr>
            <w:r w:rsidRPr="007C4B85">
              <w:rPr>
                <w:rStyle w:val="Carpredefinitoparagrafo1"/>
                <w:sz w:val="18"/>
                <w:szCs w:val="18"/>
                <w:lang w:val="en-GB"/>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97576FF" w14:textId="3C39A543" w:rsidR="00C73384" w:rsidRPr="007C4B85" w:rsidRDefault="00C73384" w:rsidP="00AB11B0">
            <w:pPr>
              <w:pStyle w:val="para"/>
              <w:spacing w:before="40" w:line="220" w:lineRule="exact"/>
              <w:ind w:left="0" w:right="0" w:firstLine="0"/>
              <w:jc w:val="center"/>
              <w:rPr>
                <w:sz w:val="18"/>
                <w:szCs w:val="18"/>
                <w:lang w:val="en-GB"/>
              </w:rPr>
            </w:pPr>
            <w:r w:rsidRPr="007C4B85">
              <w:rPr>
                <w:sz w:val="18"/>
                <w:szCs w:val="18"/>
                <w:lang w:val="en-GB"/>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A62EDE0" w14:textId="77777777" w:rsidR="00C73384" w:rsidRPr="007C4B85" w:rsidRDefault="00C73384" w:rsidP="00AB11B0">
            <w:pPr>
              <w:pStyle w:val="para"/>
              <w:spacing w:before="40" w:line="220" w:lineRule="exact"/>
              <w:ind w:left="0" w:right="0" w:firstLine="0"/>
              <w:jc w:val="center"/>
              <w:rPr>
                <w:sz w:val="18"/>
                <w:szCs w:val="18"/>
                <w:lang w:val="en-GB"/>
              </w:rPr>
            </w:pPr>
          </w:p>
        </w:tc>
      </w:tr>
      <w:tr w:rsidR="00C73384" w:rsidRPr="007C4B85" w14:paraId="3947C121" w14:textId="77777777" w:rsidTr="003C0BFE">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4648D8A" w14:textId="77777777" w:rsidR="00C73384" w:rsidRPr="007C4B85" w:rsidRDefault="00C73384" w:rsidP="00AB11B0">
            <w:pPr>
              <w:spacing w:before="40" w:after="120" w:line="220" w:lineRule="exact"/>
              <w:ind w:left="147"/>
              <w:rPr>
                <w:sz w:val="18"/>
                <w:szCs w:val="18"/>
              </w:rPr>
            </w:pPr>
            <w:r w:rsidRPr="007C4B85">
              <w:rPr>
                <w:sz w:val="18"/>
                <w:szCs w:val="18"/>
              </w:rPr>
              <w:t xml:space="preserve">Rear direction indicator lamp </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096B26F" w14:textId="77777777" w:rsidR="00C73384" w:rsidRPr="007C4B85" w:rsidRDefault="00C73384" w:rsidP="00AB11B0">
            <w:pPr>
              <w:pStyle w:val="para"/>
              <w:spacing w:before="40" w:line="220" w:lineRule="exact"/>
              <w:ind w:left="0" w:right="0" w:firstLine="0"/>
              <w:jc w:val="center"/>
              <w:rPr>
                <w:lang w:val="en-GB"/>
              </w:rPr>
            </w:pPr>
            <w:r w:rsidRPr="007C4B85">
              <w:rPr>
                <w:rStyle w:val="Carpredefinitoparagrafo1"/>
                <w:sz w:val="18"/>
                <w:szCs w:val="18"/>
                <w:lang w:val="en-GB"/>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0483B39" w14:textId="6ED9EFB2" w:rsidR="00C73384" w:rsidRPr="007C4B85" w:rsidRDefault="00C73384" w:rsidP="00AB11B0">
            <w:pPr>
              <w:pStyle w:val="para"/>
              <w:spacing w:before="40" w:line="220" w:lineRule="exact"/>
              <w:ind w:left="0" w:right="0" w:firstLine="0"/>
              <w:jc w:val="center"/>
              <w:rPr>
                <w:sz w:val="18"/>
                <w:szCs w:val="18"/>
                <w:lang w:val="en-GB"/>
              </w:rPr>
            </w:pPr>
            <w:r w:rsidRPr="007C4B85">
              <w:rPr>
                <w:sz w:val="18"/>
                <w:szCs w:val="18"/>
                <w:lang w:val="en-GB"/>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E14A697" w14:textId="77777777" w:rsidR="00C73384" w:rsidRPr="007C4B85" w:rsidRDefault="00C73384" w:rsidP="00AB11B0">
            <w:pPr>
              <w:pStyle w:val="para"/>
              <w:spacing w:before="40" w:line="220" w:lineRule="exact"/>
              <w:ind w:left="0" w:right="0" w:firstLine="0"/>
              <w:jc w:val="center"/>
              <w:rPr>
                <w:sz w:val="18"/>
                <w:szCs w:val="18"/>
                <w:lang w:val="en-GB"/>
              </w:rPr>
            </w:pPr>
          </w:p>
        </w:tc>
      </w:tr>
      <w:tr w:rsidR="00C73384" w:rsidRPr="007C4B85" w14:paraId="26D71465" w14:textId="77777777" w:rsidTr="003C0BFE">
        <w:trPr>
          <w:trHeight w:val="284"/>
        </w:trPr>
        <w:tc>
          <w:tcPr>
            <w:tcW w:w="356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10C8D367" w14:textId="77777777" w:rsidR="00C73384" w:rsidRPr="007C4B85" w:rsidRDefault="00C73384" w:rsidP="00AB11B0">
            <w:pPr>
              <w:spacing w:before="40" w:after="120" w:line="220" w:lineRule="exact"/>
              <w:ind w:left="147"/>
              <w:rPr>
                <w:sz w:val="18"/>
                <w:szCs w:val="18"/>
              </w:rPr>
            </w:pPr>
            <w:r w:rsidRPr="007C4B85">
              <w:rPr>
                <w:sz w:val="18"/>
                <w:szCs w:val="18"/>
              </w:rPr>
              <w:t>Rear direction indicator lamp (Vehicle category L)</w:t>
            </w:r>
          </w:p>
        </w:tc>
        <w:tc>
          <w:tcPr>
            <w:tcW w:w="100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0362C3AE" w14:textId="77777777" w:rsidR="00C73384" w:rsidRPr="007C4B85" w:rsidRDefault="00C73384" w:rsidP="00AB11B0">
            <w:pPr>
              <w:pStyle w:val="para"/>
              <w:spacing w:before="40" w:line="220" w:lineRule="exact"/>
              <w:ind w:left="0" w:right="0" w:firstLine="0"/>
              <w:jc w:val="center"/>
              <w:rPr>
                <w:lang w:val="en-GB"/>
              </w:rPr>
            </w:pPr>
            <w:r w:rsidRPr="007C4B85">
              <w:rPr>
                <w:rStyle w:val="Carpredefinitoparagrafo1"/>
                <w:sz w:val="18"/>
                <w:szCs w:val="18"/>
                <w:lang w:val="en-GB"/>
              </w:rPr>
              <w:t>0</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7EF99298" w14:textId="73420D76" w:rsidR="00C73384" w:rsidRPr="007C4B85" w:rsidRDefault="00C73384" w:rsidP="00AB11B0">
            <w:pPr>
              <w:pStyle w:val="para"/>
              <w:spacing w:before="40" w:line="220" w:lineRule="exact"/>
              <w:ind w:left="0" w:right="0" w:firstLine="0"/>
              <w:jc w:val="center"/>
              <w:rPr>
                <w:sz w:val="18"/>
                <w:szCs w:val="18"/>
                <w:lang w:val="en-GB"/>
              </w:rPr>
            </w:pPr>
            <w:r w:rsidRPr="007C4B85">
              <w:rPr>
                <w:sz w:val="18"/>
                <w:szCs w:val="18"/>
                <w:lang w:val="en-GB"/>
              </w:rPr>
              <w:t>1</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4779CDC0" w14:textId="77777777" w:rsidR="00C73384" w:rsidRPr="007C4B85" w:rsidRDefault="00C73384" w:rsidP="00AB11B0">
            <w:pPr>
              <w:pStyle w:val="para"/>
              <w:spacing w:before="40" w:line="220" w:lineRule="exact"/>
              <w:ind w:left="0" w:right="0" w:firstLine="0"/>
              <w:jc w:val="center"/>
              <w:rPr>
                <w:sz w:val="18"/>
                <w:szCs w:val="18"/>
                <w:lang w:val="en-GB"/>
              </w:rPr>
            </w:pPr>
          </w:p>
        </w:tc>
      </w:tr>
      <w:tr w:rsidR="00C73384" w:rsidRPr="007C4B85" w14:paraId="7FCFFA09" w14:textId="77777777" w:rsidTr="003C0BFE">
        <w:trPr>
          <w:trHeight w:val="284"/>
        </w:trPr>
        <w:tc>
          <w:tcPr>
            <w:tcW w:w="356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43631C6" w14:textId="77777777" w:rsidR="00C73384" w:rsidRPr="007C4B85" w:rsidRDefault="00C73384" w:rsidP="00AB11B0">
            <w:pPr>
              <w:spacing w:before="40" w:after="120" w:line="220" w:lineRule="exact"/>
              <w:ind w:left="147"/>
              <w:rPr>
                <w:sz w:val="18"/>
                <w:szCs w:val="18"/>
              </w:rPr>
            </w:pPr>
            <w:r w:rsidRPr="007C4B85">
              <w:rPr>
                <w:sz w:val="18"/>
                <w:szCs w:val="18"/>
              </w:rPr>
              <w:t>Rear end-outline marker lamp</w:t>
            </w:r>
          </w:p>
        </w:tc>
        <w:tc>
          <w:tcPr>
            <w:tcW w:w="100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E202C8E" w14:textId="77777777" w:rsidR="00C73384" w:rsidRPr="007C4B85" w:rsidRDefault="00C73384" w:rsidP="00AB11B0">
            <w:pPr>
              <w:pStyle w:val="para"/>
              <w:spacing w:before="40" w:line="220" w:lineRule="exact"/>
              <w:ind w:left="0" w:right="0" w:firstLine="0"/>
              <w:jc w:val="center"/>
              <w:rPr>
                <w:lang w:val="en-GB"/>
              </w:rPr>
            </w:pPr>
            <w:r w:rsidRPr="007C4B85">
              <w:rPr>
                <w:rStyle w:val="Carpredefinitoparagrafo1"/>
                <w:sz w:val="18"/>
                <w:szCs w:val="18"/>
                <w:lang w:val="en-GB"/>
              </w:rPr>
              <w:t>0</w:t>
            </w:r>
          </w:p>
        </w:tc>
        <w:tc>
          <w:tcPr>
            <w:tcW w:w="83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35A2332" w14:textId="1B1AE398" w:rsidR="00C73384" w:rsidRPr="007C4B85" w:rsidRDefault="00C73384" w:rsidP="00AB11B0">
            <w:pPr>
              <w:pStyle w:val="para"/>
              <w:spacing w:before="40" w:line="220" w:lineRule="exact"/>
              <w:ind w:left="0" w:right="0" w:firstLine="0"/>
              <w:jc w:val="center"/>
              <w:rPr>
                <w:sz w:val="18"/>
                <w:szCs w:val="18"/>
                <w:lang w:val="en-GB"/>
              </w:rPr>
            </w:pPr>
            <w:r w:rsidRPr="007C4B85">
              <w:rPr>
                <w:sz w:val="18"/>
                <w:szCs w:val="18"/>
                <w:lang w:val="en-GB"/>
              </w:rPr>
              <w:t>1</w:t>
            </w:r>
          </w:p>
        </w:tc>
        <w:tc>
          <w:tcPr>
            <w:tcW w:w="83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405064F" w14:textId="77777777" w:rsidR="00C73384" w:rsidRPr="007C4B85" w:rsidRDefault="00C73384" w:rsidP="00AB11B0">
            <w:pPr>
              <w:pStyle w:val="para"/>
              <w:spacing w:before="40" w:line="220" w:lineRule="exact"/>
              <w:ind w:left="0" w:right="0" w:firstLine="0"/>
              <w:jc w:val="center"/>
              <w:rPr>
                <w:sz w:val="18"/>
                <w:szCs w:val="18"/>
                <w:lang w:val="en-GB"/>
              </w:rPr>
            </w:pPr>
          </w:p>
        </w:tc>
      </w:tr>
      <w:tr w:rsidR="00C73384" w:rsidRPr="007C4B85" w14:paraId="7F33FC1B" w14:textId="77777777" w:rsidTr="003C0BFE">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8B8167D" w14:textId="77777777" w:rsidR="00C73384" w:rsidRPr="007C4B85" w:rsidRDefault="00C73384" w:rsidP="00AB11B0">
            <w:pPr>
              <w:spacing w:before="40" w:after="120" w:line="220" w:lineRule="exact"/>
              <w:ind w:left="147"/>
              <w:rPr>
                <w:sz w:val="18"/>
                <w:szCs w:val="18"/>
              </w:rPr>
            </w:pPr>
            <w:r w:rsidRPr="007C4B85">
              <w:rPr>
                <w:sz w:val="18"/>
                <w:szCs w:val="18"/>
              </w:rPr>
              <w:t>Rear fog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943B6E9" w14:textId="77777777" w:rsidR="00C73384" w:rsidRPr="007C4B85" w:rsidRDefault="00C73384" w:rsidP="00AB11B0">
            <w:pPr>
              <w:pStyle w:val="para"/>
              <w:spacing w:before="40" w:line="220" w:lineRule="exact"/>
              <w:ind w:left="0" w:right="0" w:firstLine="0"/>
              <w:jc w:val="center"/>
              <w:rPr>
                <w:lang w:val="en-GB"/>
              </w:rPr>
            </w:pPr>
            <w:r w:rsidRPr="007C4B85">
              <w:rPr>
                <w:rStyle w:val="Carpredefinitoparagrafo1"/>
                <w:sz w:val="18"/>
                <w:szCs w:val="18"/>
                <w:lang w:val="en-GB"/>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5CD125D" w14:textId="0E0FC05C" w:rsidR="00C73384" w:rsidRPr="007C4B85" w:rsidRDefault="00C73384" w:rsidP="00AB11B0">
            <w:pPr>
              <w:pStyle w:val="para"/>
              <w:spacing w:before="40" w:line="220" w:lineRule="exact"/>
              <w:ind w:left="0" w:right="0" w:firstLine="0"/>
              <w:jc w:val="center"/>
              <w:rPr>
                <w:sz w:val="18"/>
                <w:szCs w:val="18"/>
                <w:lang w:val="en-GB"/>
              </w:rPr>
            </w:pPr>
            <w:r w:rsidRPr="007C4B85">
              <w:rPr>
                <w:sz w:val="18"/>
                <w:szCs w:val="18"/>
                <w:lang w:val="en-GB"/>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7464E3B" w14:textId="77777777" w:rsidR="00C73384" w:rsidRPr="007C4B85" w:rsidRDefault="00C73384" w:rsidP="00AB11B0">
            <w:pPr>
              <w:pStyle w:val="para"/>
              <w:spacing w:before="40" w:line="220" w:lineRule="exact"/>
              <w:ind w:left="0" w:right="0" w:firstLine="0"/>
              <w:jc w:val="center"/>
              <w:rPr>
                <w:sz w:val="18"/>
                <w:szCs w:val="18"/>
                <w:lang w:val="en-GB"/>
              </w:rPr>
            </w:pPr>
          </w:p>
        </w:tc>
      </w:tr>
      <w:tr w:rsidR="00C73384" w:rsidRPr="007C4B85" w14:paraId="6D3977F3" w14:textId="77777777" w:rsidTr="003C0BFE">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85B8D60" w14:textId="77777777" w:rsidR="00C73384" w:rsidRPr="007C4B85" w:rsidRDefault="00C73384" w:rsidP="00AB11B0">
            <w:pPr>
              <w:spacing w:before="40" w:after="120" w:line="220" w:lineRule="exact"/>
              <w:ind w:left="147"/>
              <w:rPr>
                <w:sz w:val="18"/>
                <w:szCs w:val="18"/>
              </w:rPr>
            </w:pPr>
            <w:r w:rsidRPr="007C4B85">
              <w:rPr>
                <w:sz w:val="18"/>
                <w:szCs w:val="18"/>
              </w:rPr>
              <w:t>Rear position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B4B4F34" w14:textId="77777777" w:rsidR="00C73384" w:rsidRPr="007C4B85" w:rsidRDefault="00C73384" w:rsidP="00AB11B0">
            <w:pPr>
              <w:pStyle w:val="para"/>
              <w:spacing w:before="40" w:line="220" w:lineRule="exact"/>
              <w:ind w:left="0" w:right="0" w:firstLine="0"/>
              <w:jc w:val="center"/>
              <w:rPr>
                <w:lang w:val="en-GB"/>
              </w:rPr>
            </w:pPr>
            <w:r w:rsidRPr="007C4B85">
              <w:rPr>
                <w:rStyle w:val="Carpredefinitoparagrafo1"/>
                <w:sz w:val="18"/>
                <w:szCs w:val="18"/>
                <w:lang w:val="en-GB"/>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32A41A0" w14:textId="3760BCE3" w:rsidR="00C73384" w:rsidRPr="007C4B85" w:rsidRDefault="00C73384" w:rsidP="00AB11B0">
            <w:pPr>
              <w:pStyle w:val="para"/>
              <w:spacing w:before="40" w:line="220" w:lineRule="exact"/>
              <w:ind w:left="0" w:right="0" w:firstLine="0"/>
              <w:jc w:val="center"/>
              <w:rPr>
                <w:sz w:val="18"/>
                <w:szCs w:val="18"/>
                <w:lang w:val="en-GB"/>
              </w:rPr>
            </w:pPr>
            <w:r w:rsidRPr="007C4B85">
              <w:rPr>
                <w:sz w:val="18"/>
                <w:szCs w:val="18"/>
                <w:lang w:val="en-GB"/>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72478C2" w14:textId="77777777" w:rsidR="00C73384" w:rsidRPr="007C4B85" w:rsidRDefault="00C73384" w:rsidP="00AB11B0">
            <w:pPr>
              <w:pStyle w:val="para"/>
              <w:spacing w:before="40" w:line="220" w:lineRule="exact"/>
              <w:ind w:left="0" w:right="0" w:firstLine="0"/>
              <w:jc w:val="center"/>
              <w:rPr>
                <w:sz w:val="18"/>
                <w:szCs w:val="18"/>
                <w:lang w:val="en-GB"/>
              </w:rPr>
            </w:pPr>
          </w:p>
        </w:tc>
      </w:tr>
      <w:tr w:rsidR="00C73384" w:rsidRPr="007C4B85" w14:paraId="123820A3" w14:textId="77777777" w:rsidTr="003C0BFE">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0BB9E70" w14:textId="77777777" w:rsidR="00C73384" w:rsidRPr="007C4B85" w:rsidRDefault="00C73384" w:rsidP="00AB11B0">
            <w:pPr>
              <w:spacing w:before="40" w:after="120" w:line="220" w:lineRule="exact"/>
              <w:ind w:left="147"/>
              <w:rPr>
                <w:sz w:val="18"/>
                <w:szCs w:val="18"/>
              </w:rPr>
            </w:pPr>
            <w:r w:rsidRPr="007C4B85">
              <w:rPr>
                <w:sz w:val="18"/>
                <w:szCs w:val="18"/>
              </w:rPr>
              <w:lastRenderedPageBreak/>
              <w:t>Rear position lamp (Vehicle category L)</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8B9FD96" w14:textId="77777777" w:rsidR="00C73384" w:rsidRPr="007C4B85" w:rsidRDefault="00C73384" w:rsidP="00AB11B0">
            <w:pPr>
              <w:pStyle w:val="para"/>
              <w:spacing w:before="40" w:line="220" w:lineRule="exact"/>
              <w:ind w:left="0" w:right="0" w:firstLine="0"/>
              <w:jc w:val="center"/>
              <w:rPr>
                <w:lang w:val="en-GB"/>
              </w:rPr>
            </w:pPr>
            <w:r w:rsidRPr="007C4B85">
              <w:rPr>
                <w:rStyle w:val="Carpredefinitoparagrafo1"/>
                <w:sz w:val="18"/>
                <w:szCs w:val="18"/>
                <w:lang w:val="en-GB"/>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2424799" w14:textId="24684C2D" w:rsidR="00C73384" w:rsidRPr="007C4B85" w:rsidRDefault="00C73384" w:rsidP="00AB11B0">
            <w:pPr>
              <w:pStyle w:val="para"/>
              <w:spacing w:before="40" w:line="220" w:lineRule="exact"/>
              <w:ind w:left="0" w:right="0" w:firstLine="0"/>
              <w:jc w:val="center"/>
              <w:rPr>
                <w:sz w:val="18"/>
                <w:szCs w:val="18"/>
                <w:lang w:val="en-GB"/>
              </w:rPr>
            </w:pPr>
            <w:r w:rsidRPr="007C4B85">
              <w:rPr>
                <w:sz w:val="18"/>
                <w:szCs w:val="18"/>
                <w:lang w:val="en-GB"/>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3C185D5" w14:textId="77777777" w:rsidR="00C73384" w:rsidRPr="007C4B85" w:rsidRDefault="00C73384" w:rsidP="00AB11B0">
            <w:pPr>
              <w:pStyle w:val="para"/>
              <w:spacing w:before="40" w:line="220" w:lineRule="exact"/>
              <w:ind w:left="0" w:right="0" w:firstLine="0"/>
              <w:jc w:val="center"/>
              <w:rPr>
                <w:sz w:val="18"/>
                <w:szCs w:val="18"/>
                <w:lang w:val="en-GB"/>
              </w:rPr>
            </w:pPr>
          </w:p>
        </w:tc>
      </w:tr>
      <w:tr w:rsidR="00C73384" w:rsidRPr="007C4B85" w14:paraId="0D2FFAD9" w14:textId="77777777" w:rsidTr="003C0BFE">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E48C20B" w14:textId="77777777" w:rsidR="00C73384" w:rsidRPr="007C4B85" w:rsidRDefault="00C73384" w:rsidP="00AB11B0">
            <w:pPr>
              <w:spacing w:before="40" w:after="120" w:line="220" w:lineRule="exact"/>
              <w:ind w:left="147"/>
              <w:rPr>
                <w:sz w:val="18"/>
                <w:szCs w:val="18"/>
              </w:rPr>
            </w:pPr>
            <w:r w:rsidRPr="007C4B85">
              <w:rPr>
                <w:sz w:val="18"/>
                <w:szCs w:val="18"/>
              </w:rPr>
              <w:t>Rear-registration plate illuminating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848D5A6" w14:textId="77777777" w:rsidR="00C73384" w:rsidRPr="007C4B85" w:rsidRDefault="00C73384" w:rsidP="00AB11B0">
            <w:pPr>
              <w:pStyle w:val="para"/>
              <w:spacing w:before="40" w:line="220" w:lineRule="exact"/>
              <w:ind w:left="0" w:right="0" w:firstLine="0"/>
              <w:jc w:val="center"/>
              <w:rPr>
                <w:lang w:val="en-GB"/>
              </w:rPr>
            </w:pPr>
            <w:r w:rsidRPr="007C4B85">
              <w:rPr>
                <w:rStyle w:val="Carpredefinitoparagrafo1"/>
                <w:sz w:val="18"/>
                <w:szCs w:val="18"/>
                <w:lang w:val="en-GB"/>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D38F6E1" w14:textId="02775BD4" w:rsidR="00C73384" w:rsidRPr="007C4B85" w:rsidRDefault="00C73384" w:rsidP="00AB11B0">
            <w:pPr>
              <w:pStyle w:val="para"/>
              <w:spacing w:before="40" w:line="220" w:lineRule="exact"/>
              <w:ind w:left="0" w:right="0" w:firstLine="0"/>
              <w:jc w:val="center"/>
              <w:rPr>
                <w:sz w:val="18"/>
                <w:szCs w:val="18"/>
                <w:lang w:val="en-GB"/>
              </w:rPr>
            </w:pPr>
            <w:r w:rsidRPr="007C4B85">
              <w:rPr>
                <w:sz w:val="18"/>
                <w:szCs w:val="18"/>
                <w:lang w:val="en-GB"/>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D63EAB5" w14:textId="77777777" w:rsidR="00C73384" w:rsidRPr="007C4B85" w:rsidRDefault="00C73384" w:rsidP="00AB11B0">
            <w:pPr>
              <w:pStyle w:val="para"/>
              <w:spacing w:before="40" w:line="220" w:lineRule="exact"/>
              <w:ind w:left="0" w:right="0" w:firstLine="0"/>
              <w:jc w:val="center"/>
              <w:rPr>
                <w:sz w:val="18"/>
                <w:szCs w:val="18"/>
                <w:lang w:val="en-GB"/>
              </w:rPr>
            </w:pPr>
          </w:p>
        </w:tc>
      </w:tr>
      <w:tr w:rsidR="00C73384" w:rsidRPr="007C4B85" w14:paraId="14E2A37A" w14:textId="77777777" w:rsidTr="003C0BFE">
        <w:trPr>
          <w:trHeight w:val="284"/>
        </w:trPr>
        <w:tc>
          <w:tcPr>
            <w:tcW w:w="356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4B70930" w14:textId="77777777" w:rsidR="00C73384" w:rsidRPr="007C4B85" w:rsidRDefault="00C73384" w:rsidP="00AB11B0">
            <w:pPr>
              <w:spacing w:before="40" w:after="120" w:line="220" w:lineRule="exact"/>
              <w:ind w:left="147"/>
              <w:rPr>
                <w:sz w:val="18"/>
                <w:szCs w:val="18"/>
              </w:rPr>
            </w:pPr>
            <w:r w:rsidRPr="007C4B85">
              <w:rPr>
                <w:sz w:val="18"/>
                <w:szCs w:val="18"/>
              </w:rPr>
              <w:t>Rear-registration plate illuminating lamp (Vehicle category L)</w:t>
            </w:r>
          </w:p>
        </w:tc>
        <w:tc>
          <w:tcPr>
            <w:tcW w:w="100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CE82C4F" w14:textId="77777777" w:rsidR="00C73384" w:rsidRPr="007C4B85" w:rsidRDefault="00C73384" w:rsidP="00AB11B0">
            <w:pPr>
              <w:pStyle w:val="para"/>
              <w:spacing w:before="40" w:line="220" w:lineRule="exact"/>
              <w:ind w:left="0" w:right="0" w:firstLine="0"/>
              <w:jc w:val="center"/>
              <w:rPr>
                <w:lang w:val="en-GB"/>
              </w:rPr>
            </w:pPr>
            <w:r w:rsidRPr="007C4B85">
              <w:rPr>
                <w:rStyle w:val="Carpredefinitoparagrafo1"/>
                <w:sz w:val="18"/>
                <w:szCs w:val="18"/>
                <w:lang w:val="en-GB"/>
              </w:rPr>
              <w:t>0</w:t>
            </w:r>
          </w:p>
        </w:tc>
        <w:tc>
          <w:tcPr>
            <w:tcW w:w="83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1F8C38A" w14:textId="19ADB116" w:rsidR="00C73384" w:rsidRPr="007C4B85" w:rsidRDefault="00C73384" w:rsidP="00AB11B0">
            <w:pPr>
              <w:pStyle w:val="para"/>
              <w:spacing w:before="40" w:line="220" w:lineRule="exact"/>
              <w:ind w:left="0" w:right="0" w:firstLine="0"/>
              <w:jc w:val="center"/>
              <w:rPr>
                <w:sz w:val="18"/>
                <w:szCs w:val="18"/>
                <w:lang w:val="en-GB"/>
              </w:rPr>
            </w:pPr>
            <w:r w:rsidRPr="007C4B85">
              <w:rPr>
                <w:sz w:val="18"/>
                <w:szCs w:val="18"/>
                <w:lang w:val="en-GB"/>
              </w:rPr>
              <w:t>1</w:t>
            </w:r>
          </w:p>
        </w:tc>
        <w:tc>
          <w:tcPr>
            <w:tcW w:w="83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F727440" w14:textId="77777777" w:rsidR="00C73384" w:rsidRPr="007C4B85" w:rsidRDefault="00C73384" w:rsidP="00AB11B0">
            <w:pPr>
              <w:pStyle w:val="para"/>
              <w:spacing w:before="40" w:line="220" w:lineRule="exact"/>
              <w:ind w:left="0" w:right="0" w:firstLine="0"/>
              <w:jc w:val="center"/>
              <w:rPr>
                <w:sz w:val="18"/>
                <w:szCs w:val="18"/>
                <w:lang w:val="en-GB"/>
              </w:rPr>
            </w:pPr>
          </w:p>
        </w:tc>
      </w:tr>
      <w:tr w:rsidR="00C73384" w:rsidRPr="007C4B85" w14:paraId="1891E4B5" w14:textId="77777777" w:rsidTr="003C0BFE">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5A64C45" w14:textId="77777777" w:rsidR="00C73384" w:rsidRPr="007C4B85" w:rsidRDefault="00C73384" w:rsidP="00AB11B0">
            <w:pPr>
              <w:spacing w:before="40" w:after="120" w:line="220" w:lineRule="exact"/>
              <w:ind w:left="147"/>
              <w:rPr>
                <w:sz w:val="18"/>
                <w:szCs w:val="18"/>
              </w:rPr>
            </w:pPr>
            <w:r w:rsidRPr="007C4B85">
              <w:rPr>
                <w:sz w:val="18"/>
                <w:szCs w:val="18"/>
              </w:rPr>
              <w:t>Reversing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7C8E1CF" w14:textId="77777777" w:rsidR="00C73384" w:rsidRPr="007C4B85" w:rsidRDefault="00C73384" w:rsidP="00AB11B0">
            <w:pPr>
              <w:pStyle w:val="para"/>
              <w:spacing w:before="40" w:line="220" w:lineRule="exact"/>
              <w:ind w:left="0" w:right="0" w:firstLine="0"/>
              <w:jc w:val="center"/>
              <w:rPr>
                <w:lang w:val="en-GB"/>
              </w:rPr>
            </w:pPr>
            <w:r w:rsidRPr="007C4B85">
              <w:rPr>
                <w:rStyle w:val="Carpredefinitoparagrafo1"/>
                <w:sz w:val="18"/>
                <w:szCs w:val="18"/>
                <w:lang w:val="en-GB"/>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08BADE0" w14:textId="55A6CFAF" w:rsidR="00C73384" w:rsidRPr="007C4B85" w:rsidRDefault="00C73384" w:rsidP="00AB11B0">
            <w:pPr>
              <w:pStyle w:val="para"/>
              <w:spacing w:before="40" w:line="220" w:lineRule="exact"/>
              <w:ind w:left="0" w:right="0" w:firstLine="0"/>
              <w:jc w:val="center"/>
              <w:rPr>
                <w:sz w:val="18"/>
                <w:szCs w:val="18"/>
                <w:lang w:val="en-GB"/>
              </w:rPr>
            </w:pPr>
            <w:r w:rsidRPr="007C4B85">
              <w:rPr>
                <w:sz w:val="18"/>
                <w:szCs w:val="18"/>
                <w:lang w:val="en-GB"/>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99A1E87" w14:textId="77777777" w:rsidR="00C73384" w:rsidRPr="007C4B85" w:rsidRDefault="00C73384" w:rsidP="00AB11B0">
            <w:pPr>
              <w:pStyle w:val="para"/>
              <w:spacing w:before="40" w:line="220" w:lineRule="exact"/>
              <w:ind w:left="0" w:right="0" w:firstLine="0"/>
              <w:jc w:val="center"/>
              <w:rPr>
                <w:sz w:val="18"/>
                <w:szCs w:val="18"/>
                <w:lang w:val="en-GB"/>
              </w:rPr>
            </w:pPr>
          </w:p>
        </w:tc>
      </w:tr>
      <w:tr w:rsidR="00C73384" w:rsidRPr="007C4B85" w14:paraId="021DD401" w14:textId="77777777" w:rsidTr="003C0BFE">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FFFA80E" w14:textId="77777777" w:rsidR="00C73384" w:rsidRPr="007C4B85" w:rsidRDefault="00C73384" w:rsidP="00AB11B0">
            <w:pPr>
              <w:spacing w:before="40" w:after="120" w:line="220" w:lineRule="exact"/>
              <w:ind w:left="147"/>
              <w:rPr>
                <w:sz w:val="18"/>
                <w:szCs w:val="18"/>
              </w:rPr>
            </w:pPr>
            <w:r w:rsidRPr="007C4B85">
              <w:rPr>
                <w:sz w:val="18"/>
                <w:szCs w:val="18"/>
              </w:rPr>
              <w:t>Side direction indicator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DDEF2AE" w14:textId="77777777" w:rsidR="00C73384" w:rsidRPr="007C4B85" w:rsidRDefault="00C73384" w:rsidP="00AB11B0">
            <w:pPr>
              <w:pStyle w:val="para"/>
              <w:spacing w:before="40" w:line="220" w:lineRule="exact"/>
              <w:ind w:left="0" w:right="0" w:firstLine="0"/>
              <w:jc w:val="center"/>
              <w:rPr>
                <w:lang w:val="en-GB"/>
              </w:rPr>
            </w:pPr>
            <w:r w:rsidRPr="007C4B85">
              <w:rPr>
                <w:rStyle w:val="Carpredefinitoparagrafo1"/>
                <w:sz w:val="18"/>
                <w:szCs w:val="18"/>
                <w:lang w:val="en-GB"/>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D10F5FE" w14:textId="7C56E619" w:rsidR="00C73384" w:rsidRPr="007C4B85" w:rsidRDefault="00C73384" w:rsidP="00AB11B0">
            <w:pPr>
              <w:pStyle w:val="para"/>
              <w:spacing w:before="40" w:line="220" w:lineRule="exact"/>
              <w:ind w:left="0" w:right="0" w:firstLine="0"/>
              <w:jc w:val="center"/>
              <w:rPr>
                <w:sz w:val="18"/>
                <w:szCs w:val="18"/>
                <w:lang w:val="en-GB"/>
              </w:rPr>
            </w:pPr>
            <w:r w:rsidRPr="007C4B85">
              <w:rPr>
                <w:sz w:val="18"/>
                <w:szCs w:val="18"/>
                <w:lang w:val="en-GB"/>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EBA09FC" w14:textId="77777777" w:rsidR="00C73384" w:rsidRPr="007C4B85" w:rsidRDefault="00C73384" w:rsidP="00AB11B0">
            <w:pPr>
              <w:pStyle w:val="para"/>
              <w:spacing w:before="40" w:line="220" w:lineRule="exact"/>
              <w:ind w:left="0" w:right="0" w:firstLine="0"/>
              <w:jc w:val="center"/>
              <w:rPr>
                <w:sz w:val="18"/>
                <w:szCs w:val="18"/>
                <w:lang w:val="en-GB"/>
              </w:rPr>
            </w:pPr>
          </w:p>
        </w:tc>
      </w:tr>
      <w:tr w:rsidR="00C73384" w:rsidRPr="007C4B85" w14:paraId="39500D34" w14:textId="77777777" w:rsidTr="003C0BFE">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D5ADA77" w14:textId="77777777" w:rsidR="00C73384" w:rsidRPr="007C4B85" w:rsidRDefault="00C73384" w:rsidP="00AB11B0">
            <w:pPr>
              <w:spacing w:before="40" w:after="120" w:line="220" w:lineRule="exact"/>
              <w:ind w:left="147"/>
              <w:rPr>
                <w:sz w:val="18"/>
                <w:szCs w:val="18"/>
              </w:rPr>
            </w:pPr>
            <w:r w:rsidRPr="007C4B85">
              <w:rPr>
                <w:sz w:val="18"/>
                <w:szCs w:val="18"/>
              </w:rPr>
              <w:t>Side marker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17BF89A" w14:textId="77777777" w:rsidR="00C73384" w:rsidRPr="007C4B85" w:rsidRDefault="00C73384" w:rsidP="00AB11B0">
            <w:pPr>
              <w:pStyle w:val="para"/>
              <w:spacing w:before="40" w:line="220" w:lineRule="exact"/>
              <w:ind w:left="0" w:right="0" w:firstLine="0"/>
              <w:jc w:val="center"/>
              <w:rPr>
                <w:lang w:val="en-GB"/>
              </w:rPr>
            </w:pPr>
            <w:r w:rsidRPr="007C4B85">
              <w:rPr>
                <w:rStyle w:val="Carpredefinitoparagrafo1"/>
                <w:sz w:val="18"/>
                <w:szCs w:val="18"/>
                <w:lang w:val="en-GB"/>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BFCEF9A" w14:textId="5555B896" w:rsidR="00C73384" w:rsidRPr="007C4B85" w:rsidRDefault="00C73384" w:rsidP="00AB11B0">
            <w:pPr>
              <w:pStyle w:val="para"/>
              <w:spacing w:before="40" w:line="220" w:lineRule="exact"/>
              <w:ind w:left="0" w:right="0" w:firstLine="0"/>
              <w:jc w:val="center"/>
              <w:rPr>
                <w:sz w:val="18"/>
                <w:szCs w:val="18"/>
                <w:lang w:val="en-GB"/>
              </w:rPr>
            </w:pPr>
            <w:r w:rsidRPr="007C4B85">
              <w:rPr>
                <w:sz w:val="18"/>
                <w:szCs w:val="18"/>
                <w:lang w:val="en-GB"/>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180E7F9" w14:textId="77777777" w:rsidR="00C73384" w:rsidRPr="007C4B85" w:rsidRDefault="00C73384" w:rsidP="00AB11B0">
            <w:pPr>
              <w:pStyle w:val="para"/>
              <w:spacing w:before="40" w:line="220" w:lineRule="exact"/>
              <w:ind w:left="0" w:right="0" w:firstLine="0"/>
              <w:jc w:val="center"/>
              <w:rPr>
                <w:sz w:val="18"/>
                <w:szCs w:val="18"/>
                <w:lang w:val="en-GB"/>
              </w:rPr>
            </w:pPr>
          </w:p>
        </w:tc>
      </w:tr>
      <w:tr w:rsidR="00C73384" w:rsidRPr="007C4B85" w14:paraId="76A74277" w14:textId="77777777" w:rsidTr="003C0BFE">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F17643F" w14:textId="77777777" w:rsidR="00C73384" w:rsidRPr="007C4B85" w:rsidRDefault="00C73384" w:rsidP="00AB11B0">
            <w:pPr>
              <w:spacing w:before="40" w:after="120" w:line="220" w:lineRule="exact"/>
              <w:ind w:left="147"/>
              <w:rPr>
                <w:sz w:val="18"/>
                <w:szCs w:val="18"/>
              </w:rPr>
            </w:pPr>
            <w:r w:rsidRPr="007C4B85">
              <w:rPr>
                <w:sz w:val="18"/>
                <w:szCs w:val="18"/>
              </w:rPr>
              <w:t>Stop lamp</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F6DB55A" w14:textId="77777777" w:rsidR="00C73384" w:rsidRPr="007C4B85" w:rsidRDefault="00C73384" w:rsidP="00AB11B0">
            <w:pPr>
              <w:pStyle w:val="para"/>
              <w:spacing w:before="40" w:line="220" w:lineRule="exact"/>
              <w:ind w:left="0" w:right="0" w:firstLine="0"/>
              <w:jc w:val="center"/>
              <w:rPr>
                <w:lang w:val="en-GB"/>
              </w:rPr>
            </w:pPr>
            <w:r w:rsidRPr="007C4B85">
              <w:rPr>
                <w:rStyle w:val="Carpredefinitoparagrafo1"/>
                <w:sz w:val="18"/>
                <w:szCs w:val="18"/>
                <w:lang w:val="en-GB"/>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ED33030" w14:textId="0AA13187" w:rsidR="00C73384" w:rsidRPr="007C4B85" w:rsidRDefault="00C73384" w:rsidP="00AB11B0">
            <w:pPr>
              <w:pStyle w:val="para"/>
              <w:spacing w:before="40" w:line="220" w:lineRule="exact"/>
              <w:ind w:left="0" w:right="0" w:firstLine="0"/>
              <w:jc w:val="center"/>
              <w:rPr>
                <w:sz w:val="18"/>
                <w:szCs w:val="18"/>
                <w:lang w:val="en-GB"/>
              </w:rPr>
            </w:pPr>
            <w:r w:rsidRPr="007C4B85">
              <w:rPr>
                <w:sz w:val="18"/>
                <w:szCs w:val="18"/>
                <w:lang w:val="en-GB"/>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6EC69E5" w14:textId="77777777" w:rsidR="00C73384" w:rsidRPr="007C4B85" w:rsidRDefault="00C73384" w:rsidP="00AB11B0">
            <w:pPr>
              <w:pStyle w:val="para"/>
              <w:spacing w:before="40" w:line="220" w:lineRule="exact"/>
              <w:ind w:left="0" w:right="0" w:firstLine="0"/>
              <w:jc w:val="center"/>
              <w:rPr>
                <w:sz w:val="18"/>
                <w:szCs w:val="18"/>
                <w:lang w:val="en-GB"/>
              </w:rPr>
            </w:pPr>
          </w:p>
        </w:tc>
      </w:tr>
      <w:tr w:rsidR="00C73384" w:rsidRPr="007C4B85" w14:paraId="5575EE8C" w14:textId="77777777" w:rsidTr="007C526E">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9ADCBFD" w14:textId="77777777" w:rsidR="00C73384" w:rsidRPr="007C4B85" w:rsidRDefault="00C73384" w:rsidP="00AB11B0">
            <w:pPr>
              <w:spacing w:before="40" w:after="120" w:line="220" w:lineRule="exact"/>
              <w:ind w:left="147"/>
              <w:rPr>
                <w:sz w:val="18"/>
                <w:szCs w:val="18"/>
              </w:rPr>
            </w:pPr>
            <w:r w:rsidRPr="007C4B85">
              <w:rPr>
                <w:sz w:val="18"/>
                <w:szCs w:val="18"/>
              </w:rPr>
              <w:t>Stop lamp (Vehicle category L)</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B776D05" w14:textId="77777777" w:rsidR="00C73384" w:rsidRPr="007C4B85" w:rsidRDefault="00C73384" w:rsidP="00AB11B0">
            <w:pPr>
              <w:pStyle w:val="para"/>
              <w:spacing w:before="40" w:line="220" w:lineRule="exact"/>
              <w:ind w:left="0" w:right="0" w:firstLine="0"/>
              <w:jc w:val="center"/>
              <w:rPr>
                <w:lang w:val="en-GB"/>
              </w:rPr>
            </w:pPr>
            <w:r w:rsidRPr="007C4B85">
              <w:rPr>
                <w:rStyle w:val="Carpredefinitoparagrafo1"/>
                <w:sz w:val="18"/>
                <w:szCs w:val="18"/>
                <w:lang w:val="en-GB"/>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F9E36ED" w14:textId="6FC47CC8" w:rsidR="00C73384" w:rsidRPr="007C4B85" w:rsidRDefault="00C73384" w:rsidP="00AB11B0">
            <w:pPr>
              <w:pStyle w:val="para"/>
              <w:spacing w:before="40" w:line="220" w:lineRule="exact"/>
              <w:ind w:left="0" w:right="0" w:firstLine="0"/>
              <w:jc w:val="center"/>
              <w:rPr>
                <w:sz w:val="18"/>
                <w:szCs w:val="18"/>
                <w:lang w:val="en-GB"/>
              </w:rPr>
            </w:pPr>
            <w:r w:rsidRPr="007C4B85">
              <w:rPr>
                <w:sz w:val="18"/>
                <w:szCs w:val="18"/>
                <w:lang w:val="en-GB"/>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3AE0155" w14:textId="77777777" w:rsidR="00C73384" w:rsidRPr="007C4B85" w:rsidRDefault="00C73384" w:rsidP="00AB11B0">
            <w:pPr>
              <w:pStyle w:val="para"/>
              <w:spacing w:before="40" w:line="220" w:lineRule="exact"/>
              <w:ind w:left="0" w:right="0" w:firstLine="0"/>
              <w:jc w:val="center"/>
              <w:rPr>
                <w:sz w:val="18"/>
                <w:szCs w:val="18"/>
                <w:lang w:val="en-GB"/>
              </w:rPr>
            </w:pPr>
          </w:p>
        </w:tc>
      </w:tr>
      <w:tr w:rsidR="00C73384" w:rsidRPr="007C4B85" w14:paraId="7609ADCD" w14:textId="77777777" w:rsidTr="007C526E">
        <w:trPr>
          <w:trHeight w:val="284"/>
        </w:trPr>
        <w:tc>
          <w:tcPr>
            <w:tcW w:w="356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284D5471" w14:textId="77777777" w:rsidR="00C73384" w:rsidRPr="007C4B85" w:rsidRDefault="00C73384" w:rsidP="00AB11B0">
            <w:pPr>
              <w:spacing w:before="40" w:after="120" w:line="220" w:lineRule="exact"/>
              <w:ind w:left="147"/>
              <w:rPr>
                <w:sz w:val="18"/>
                <w:szCs w:val="18"/>
              </w:rPr>
            </w:pPr>
            <w:r w:rsidRPr="007C4B85">
              <w:rPr>
                <w:sz w:val="18"/>
                <w:szCs w:val="18"/>
              </w:rPr>
              <w:t>Stop lamp (central high mounted)</w:t>
            </w:r>
          </w:p>
        </w:tc>
        <w:tc>
          <w:tcPr>
            <w:tcW w:w="100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39AD35E3" w14:textId="77777777" w:rsidR="00C73384" w:rsidRPr="007C4B85" w:rsidRDefault="00C73384" w:rsidP="00AB11B0">
            <w:pPr>
              <w:pStyle w:val="para"/>
              <w:spacing w:before="40" w:line="220" w:lineRule="exact"/>
              <w:ind w:left="0" w:right="0" w:firstLine="0"/>
              <w:jc w:val="center"/>
              <w:rPr>
                <w:lang w:val="en-GB"/>
              </w:rPr>
            </w:pPr>
            <w:r w:rsidRPr="007C4B85">
              <w:rPr>
                <w:rStyle w:val="Carpredefinitoparagrafo1"/>
                <w:sz w:val="18"/>
                <w:szCs w:val="18"/>
                <w:lang w:val="en-GB"/>
              </w:rPr>
              <w:t>0</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44F92034" w14:textId="05291DDB" w:rsidR="00C73384" w:rsidRPr="007C4B85" w:rsidRDefault="00C73384" w:rsidP="00AB11B0">
            <w:pPr>
              <w:pStyle w:val="para"/>
              <w:spacing w:before="40" w:line="220" w:lineRule="exact"/>
              <w:ind w:left="0" w:right="0" w:firstLine="0"/>
              <w:jc w:val="center"/>
              <w:rPr>
                <w:sz w:val="18"/>
                <w:szCs w:val="18"/>
                <w:lang w:val="en-GB"/>
              </w:rPr>
            </w:pPr>
            <w:r w:rsidRPr="007C4B85">
              <w:rPr>
                <w:sz w:val="18"/>
                <w:szCs w:val="18"/>
                <w:lang w:val="en-GB"/>
              </w:rPr>
              <w:t>1</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24554375" w14:textId="77777777" w:rsidR="00C73384" w:rsidRPr="007C4B85" w:rsidRDefault="00C73384" w:rsidP="00AB11B0">
            <w:pPr>
              <w:pStyle w:val="para"/>
              <w:spacing w:before="40" w:line="220" w:lineRule="exact"/>
              <w:ind w:left="0" w:right="0" w:firstLine="0"/>
              <w:jc w:val="center"/>
              <w:rPr>
                <w:sz w:val="18"/>
                <w:szCs w:val="18"/>
                <w:lang w:val="en-GB"/>
              </w:rPr>
            </w:pPr>
          </w:p>
        </w:tc>
      </w:tr>
    </w:tbl>
    <w:p w14:paraId="6C5D8A8E" w14:textId="721ED748" w:rsidR="00C73384" w:rsidRPr="007C4B85" w:rsidRDefault="00C73384" w:rsidP="00F52CC2">
      <w:pPr>
        <w:spacing w:before="120" w:line="240" w:lineRule="auto"/>
        <w:ind w:left="2410" w:right="1134"/>
        <w:jc w:val="both"/>
      </w:pPr>
      <w:r w:rsidRPr="007C4B85">
        <w:t>Notes to Table 2:</w:t>
      </w:r>
    </w:p>
    <w:p w14:paraId="5B9957CE" w14:textId="7B0CF043" w:rsidR="00C73384" w:rsidRPr="007C4B85" w:rsidRDefault="00C73384" w:rsidP="00F52CC2">
      <w:pPr>
        <w:spacing w:after="120" w:line="240" w:lineRule="auto"/>
        <w:ind w:left="2410" w:right="1134"/>
        <w:jc w:val="both"/>
      </w:pPr>
      <w:r w:rsidRPr="00602509">
        <w:t>A dash “-</w:t>
      </w:r>
      <w:r w:rsidR="00594978" w:rsidRPr="00602509">
        <w:t>”</w:t>
      </w:r>
      <w:r w:rsidR="00602509">
        <w:t xml:space="preserve"> </w:t>
      </w:r>
      <w:r w:rsidRPr="00602509">
        <w:t>means that this lamp (function) is not available for type approvals</w:t>
      </w:r>
      <w:r w:rsidRPr="007C4B85">
        <w:t xml:space="preserve"> according to the corresponding series of amendments.</w:t>
      </w:r>
    </w:p>
    <w:p w14:paraId="3FA046E1" w14:textId="67C16FA7" w:rsidR="00C73384" w:rsidRPr="007C4B85" w:rsidRDefault="00C73384" w:rsidP="00270FDE">
      <w:pPr>
        <w:pStyle w:val="2para2ndlevel"/>
      </w:pPr>
      <w:r w:rsidRPr="007C4B85">
        <w:t>3.3.</w:t>
      </w:r>
      <w:r w:rsidRPr="007C4B85">
        <w:tab/>
        <w:t>Approval marking and other markings</w:t>
      </w:r>
    </w:p>
    <w:p w14:paraId="02CC0161" w14:textId="77777777" w:rsidR="00C73384" w:rsidRPr="007C4B85" w:rsidRDefault="00C73384" w:rsidP="00270FDE">
      <w:pPr>
        <w:pStyle w:val="3para3rdlevel"/>
      </w:pPr>
      <w:r w:rsidRPr="007C4B85">
        <w:t>3.3.1.</w:t>
      </w:r>
      <w:r w:rsidRPr="007C4B85">
        <w:tab/>
        <w:t>General provisions</w:t>
      </w:r>
    </w:p>
    <w:p w14:paraId="675D9F55" w14:textId="4284246E" w:rsidR="00C73384" w:rsidRPr="007C4B85" w:rsidRDefault="00C73384" w:rsidP="00270FDE">
      <w:pPr>
        <w:pStyle w:val="4Para4thlevel"/>
      </w:pPr>
      <w:r w:rsidRPr="007C4B85">
        <w:t>3.3.1.1.</w:t>
      </w:r>
      <w:r w:rsidRPr="007C4B85">
        <w:tab/>
        <w:t>Every device belonging to an approved type shall comprise a space of sufficient size for the Unique Identifier as referred to in the 1958 Agreement and other markings as defined in paragraphs 3.3.4.2. to 3.3.4.6. or the approval marking and other markings as defined in paragraphs 3.3.4.2. to 3.3.4.6.</w:t>
      </w:r>
    </w:p>
    <w:p w14:paraId="74D0F993" w14:textId="77777777" w:rsidR="00351E07" w:rsidRPr="007C4B85" w:rsidRDefault="00351E07" w:rsidP="00270FDE">
      <w:pPr>
        <w:pStyle w:val="4Para4thlevel"/>
      </w:pPr>
      <w:r w:rsidRPr="007C4B85">
        <w:t>3.3.1.2.</w:t>
      </w:r>
      <w:r w:rsidRPr="007C4B85">
        <w:tab/>
        <w:t>All markings shall be clearly legible and indelible,</w:t>
      </w:r>
    </w:p>
    <w:p w14:paraId="10035F89" w14:textId="77777777" w:rsidR="00351E07" w:rsidRPr="007C4B85" w:rsidRDefault="00351E07" w:rsidP="00270FDE">
      <w:pPr>
        <w:pStyle w:val="4Para4thlevel"/>
      </w:pPr>
      <w:r w:rsidRPr="007C4B85">
        <w:t>3.3.1.3.</w:t>
      </w:r>
      <w:r w:rsidRPr="007C4B85">
        <w:tab/>
        <w:t>With regard to the size of the approval marking the value for “a” in part 1 of Annex 7 shall be at least 5 mm.</w:t>
      </w:r>
    </w:p>
    <w:p w14:paraId="6C74CA3B" w14:textId="77777777" w:rsidR="00351E07" w:rsidRPr="007C4B85" w:rsidRDefault="00351E07" w:rsidP="00270FDE">
      <w:pPr>
        <w:widowControl w:val="0"/>
        <w:spacing w:after="120"/>
        <w:ind w:left="2268" w:right="1133"/>
        <w:jc w:val="both"/>
      </w:pPr>
      <w:r w:rsidRPr="007C4B85">
        <w:t>Examples of the arrangement of the markings are shown in Annex 7.</w:t>
      </w:r>
    </w:p>
    <w:p w14:paraId="577F33DE" w14:textId="60250E22" w:rsidR="00351E07" w:rsidRPr="007C4B85" w:rsidRDefault="00351E07" w:rsidP="00270FDE">
      <w:pPr>
        <w:pStyle w:val="3para3rdlevel"/>
      </w:pPr>
      <w:r w:rsidRPr="007C4B85">
        <w:t>3.3.2.</w:t>
      </w:r>
      <w:r w:rsidRPr="007C4B85">
        <w:tab/>
        <w:t>The approval marking shall consist of:</w:t>
      </w:r>
    </w:p>
    <w:p w14:paraId="45F59DFF" w14:textId="089C1023" w:rsidR="00351E07" w:rsidRPr="007C4B85" w:rsidRDefault="00351E07" w:rsidP="00270FDE">
      <w:pPr>
        <w:pStyle w:val="4Para4thlevel"/>
      </w:pPr>
      <w:r w:rsidRPr="007C4B85">
        <w:t>3.3.2.1.</w:t>
      </w:r>
      <w:r w:rsidRPr="007C4B85">
        <w:tab/>
        <w:t>The approval mark, i.e. a circle surrounding the letter "E" followed by the distinguishing number of the country which has granted approval.</w:t>
      </w:r>
    </w:p>
    <w:p w14:paraId="7ABB0B03" w14:textId="205FD83E" w:rsidR="00351E07" w:rsidRPr="007C4B85" w:rsidRDefault="00351E07" w:rsidP="00270FDE">
      <w:pPr>
        <w:pStyle w:val="4Para4thlevel"/>
      </w:pPr>
      <w:r w:rsidRPr="007C4B85">
        <w:t>3.3.2.2.</w:t>
      </w:r>
      <w:r w:rsidRPr="007C4B85">
        <w:tab/>
        <w:t>The four to six-digit sequential number, being part of the approval number prescribed in paragraph 3.2.3.2. This sequential number shall be placed close to the approval mark.</w:t>
      </w:r>
    </w:p>
    <w:p w14:paraId="74A267F3" w14:textId="3A6A21D1" w:rsidR="00351E07" w:rsidRPr="007C4B85" w:rsidRDefault="00351E07" w:rsidP="00270FDE">
      <w:pPr>
        <w:pStyle w:val="4Para4thlevel"/>
      </w:pPr>
      <w:r w:rsidRPr="007C4B85">
        <w:t>3.3.2.3.</w:t>
      </w:r>
      <w:r w:rsidRPr="007C4B85">
        <w:tab/>
        <w:t>The symbols identifying the light signalling lamps prescribed in paragraph 3.2.4.</w:t>
      </w:r>
    </w:p>
    <w:p w14:paraId="157ACAD8" w14:textId="519BE20D" w:rsidR="00351E07" w:rsidRPr="007C4B85" w:rsidRDefault="00351E07" w:rsidP="00270FDE">
      <w:pPr>
        <w:pStyle w:val="4Para4thlevel"/>
      </w:pPr>
      <w:r w:rsidRPr="007C4B85">
        <w:rPr>
          <w:rStyle w:val="Carpredefinitoparagrafo1"/>
          <w:iCs/>
        </w:rPr>
        <w:t>3.3.2.4.</w:t>
      </w:r>
      <w:r w:rsidRPr="007C4B85">
        <w:rPr>
          <w:rStyle w:val="Carpredefinitoparagrafo1"/>
          <w:iCs/>
        </w:rPr>
        <w:tab/>
        <w:t>The number of this Regulation followed by the letter 'R' and the two digits indicating the series of amendments in force at the time of issue of the approval.</w:t>
      </w:r>
    </w:p>
    <w:p w14:paraId="22C473CC" w14:textId="643BE2D0" w:rsidR="00351E07" w:rsidRPr="007C4B85" w:rsidRDefault="00351E07" w:rsidP="00270FDE">
      <w:pPr>
        <w:pStyle w:val="4Para4thlevel"/>
      </w:pPr>
      <w:r w:rsidRPr="007C4B85">
        <w:t>3.3.2.5.</w:t>
      </w:r>
      <w:r w:rsidRPr="007C4B85">
        <w:tab/>
        <w:t>The following additional symbol(s), if applicable:</w:t>
      </w:r>
    </w:p>
    <w:p w14:paraId="659B1CD8" w14:textId="68793A73" w:rsidR="00351E07" w:rsidRPr="007C4B85" w:rsidRDefault="00351E07" w:rsidP="00270FDE">
      <w:pPr>
        <w:pStyle w:val="5para5thlevel"/>
      </w:pPr>
      <w:r w:rsidRPr="007C4B85">
        <w:rPr>
          <w:rStyle w:val="Carpredefinitoparagrafo1"/>
          <w:iCs/>
        </w:rPr>
        <w:t>3.3.2.5.1.</w:t>
      </w:r>
      <w:r w:rsidRPr="007C4B85">
        <w:rPr>
          <w:rStyle w:val="Carpredefinitoparagrafo1"/>
          <w:iCs/>
        </w:rPr>
        <w:tab/>
        <w:t>On lamps which cannot be mounted on either side of the vehicle indiscriminately, a horizontal arrow showing in which position the lamp is to be mounted.</w:t>
      </w:r>
    </w:p>
    <w:p w14:paraId="75EDF7A5" w14:textId="44AD6190" w:rsidR="00731168" w:rsidRPr="007C4B85" w:rsidRDefault="00731168" w:rsidP="00270FDE">
      <w:pPr>
        <w:pStyle w:val="7para7thlevel"/>
      </w:pPr>
      <w:r w:rsidRPr="007C4B85">
        <w:rPr>
          <w:rStyle w:val="Carpredefinitoparagrafo1"/>
          <w:iCs/>
        </w:rPr>
        <w:t>3.3.2.5.1.1.</w:t>
      </w:r>
      <w:r w:rsidRPr="007C4B85">
        <w:rPr>
          <w:rStyle w:val="Carpredefinitoparagrafo1"/>
          <w:iCs/>
        </w:rPr>
        <w:tab/>
        <w:t>The arrow shall be directed outwards from the vehicle in the case of:</w:t>
      </w:r>
    </w:p>
    <w:p w14:paraId="4542694E" w14:textId="77777777" w:rsidR="00731168" w:rsidRPr="007C4B85" w:rsidRDefault="00731168" w:rsidP="00731168">
      <w:pPr>
        <w:pStyle w:val="SingleTxtG"/>
        <w:ind w:left="2835" w:hanging="567"/>
        <w:rPr>
          <w:rFonts w:ascii="Times New Roman" w:hAnsi="Times New Roman"/>
          <w:lang w:val="en-GB"/>
        </w:rPr>
      </w:pPr>
      <w:r w:rsidRPr="007C4B85">
        <w:rPr>
          <w:rFonts w:ascii="Times New Roman" w:hAnsi="Times New Roman"/>
          <w:lang w:val="en-GB"/>
        </w:rPr>
        <w:t>(a)</w:t>
      </w:r>
      <w:r w:rsidRPr="007C4B85">
        <w:rPr>
          <w:rFonts w:ascii="Times New Roman" w:hAnsi="Times New Roman"/>
          <w:lang w:val="en-GB"/>
        </w:rPr>
        <w:tab/>
        <w:t>Direction indicators categories 1, 1a, 1b, 2a, 2b, 11, 11a, 11b, 11c and 12;</w:t>
      </w:r>
    </w:p>
    <w:p w14:paraId="1FCEB2A0" w14:textId="77777777" w:rsidR="00731168" w:rsidRPr="007C4B85" w:rsidRDefault="00731168" w:rsidP="00731168">
      <w:pPr>
        <w:pStyle w:val="SingleTxtG"/>
        <w:ind w:left="2835" w:hanging="567"/>
        <w:rPr>
          <w:rFonts w:ascii="Times New Roman" w:hAnsi="Times New Roman"/>
          <w:lang w:val="en-GB"/>
        </w:rPr>
      </w:pPr>
      <w:r w:rsidRPr="007C4B85">
        <w:rPr>
          <w:rFonts w:ascii="Times New Roman" w:hAnsi="Times New Roman"/>
          <w:lang w:val="en-GB"/>
        </w:rPr>
        <w:lastRenderedPageBreak/>
        <w:t>(b)</w:t>
      </w:r>
      <w:r w:rsidRPr="007C4B85">
        <w:rPr>
          <w:rFonts w:ascii="Times New Roman" w:hAnsi="Times New Roman"/>
          <w:lang w:val="en-GB"/>
        </w:rPr>
        <w:tab/>
        <w:t>Front or rear position lamps, front or rear end-outline marker lamps;</w:t>
      </w:r>
    </w:p>
    <w:p w14:paraId="57A75D12" w14:textId="77777777" w:rsidR="00731168" w:rsidRPr="007C4B85" w:rsidRDefault="00731168" w:rsidP="00731168">
      <w:pPr>
        <w:pStyle w:val="SingleTxtG"/>
        <w:ind w:left="2835" w:hanging="567"/>
        <w:rPr>
          <w:rFonts w:ascii="Times New Roman" w:hAnsi="Times New Roman"/>
          <w:lang w:val="en-GB"/>
        </w:rPr>
      </w:pPr>
      <w:r w:rsidRPr="007C4B85">
        <w:rPr>
          <w:rFonts w:ascii="Times New Roman" w:hAnsi="Times New Roman"/>
          <w:lang w:val="en-GB"/>
        </w:rPr>
        <w:t>(c)</w:t>
      </w:r>
      <w:r w:rsidRPr="007C4B85">
        <w:rPr>
          <w:rFonts w:ascii="Times New Roman" w:hAnsi="Times New Roman"/>
          <w:lang w:val="en-GB"/>
        </w:rPr>
        <w:tab/>
        <w:t>Reversing lamps in case of reduced light distribution of two reversing lamps.</w:t>
      </w:r>
    </w:p>
    <w:p w14:paraId="4AAA572D" w14:textId="4A84B9FD" w:rsidR="00731168" w:rsidRPr="007C4B85" w:rsidRDefault="00731168" w:rsidP="00270FDE">
      <w:pPr>
        <w:pStyle w:val="7para7thlevel"/>
      </w:pPr>
      <w:r w:rsidRPr="007C4B85">
        <w:rPr>
          <w:rStyle w:val="Carpredefinitoparagrafo1"/>
          <w:iCs/>
        </w:rPr>
        <w:t>3.3.2.5.1.2.</w:t>
      </w:r>
      <w:r w:rsidRPr="007C4B85">
        <w:rPr>
          <w:rStyle w:val="Carpredefinitoparagrafo1"/>
          <w:iCs/>
        </w:rPr>
        <w:tab/>
        <w:t>The arrow shall be directed towards the front of the vehicle in the case of direction indicators of categories 5 and 6 and combined parking lamps</w:t>
      </w:r>
    </w:p>
    <w:p w14:paraId="03DF38CF" w14:textId="60DFEF3B" w:rsidR="00731168" w:rsidRPr="007C4B85" w:rsidRDefault="00731168" w:rsidP="00270FDE">
      <w:pPr>
        <w:pStyle w:val="7para7thlevel"/>
      </w:pPr>
      <w:r w:rsidRPr="007C4B85">
        <w:rPr>
          <w:rStyle w:val="Carpredefinitoparagrafo1"/>
          <w:iCs/>
        </w:rPr>
        <w:t>3.3.2.5.1.3.</w:t>
      </w:r>
      <w:r w:rsidRPr="007C4B85">
        <w:rPr>
          <w:rStyle w:val="Carpredefinitoparagrafo1"/>
          <w:iCs/>
        </w:rPr>
        <w:tab/>
        <w:t>For direction indicators of category 6 an indication "R" or "L" shall be shown on the lamp, indicating the right or left side of the vehicle.</w:t>
      </w:r>
    </w:p>
    <w:p w14:paraId="25932069" w14:textId="09E99FDA" w:rsidR="00731168" w:rsidRPr="007C4B85" w:rsidRDefault="00731168" w:rsidP="00270FDE">
      <w:pPr>
        <w:pStyle w:val="5para5thlevel"/>
      </w:pPr>
      <w:r w:rsidRPr="007C4B85">
        <w:rPr>
          <w:rStyle w:val="Carpredefinitoparagrafo1"/>
          <w:iCs/>
        </w:rPr>
        <w:t>3.3.2.5.2.</w:t>
      </w:r>
      <w:r w:rsidRPr="007C4B85">
        <w:rPr>
          <w:rStyle w:val="Carpredefinitoparagrafo1"/>
          <w:iCs/>
        </w:rPr>
        <w:tab/>
        <w:t>If applicable, to the right side of the symbol mentioned in paragraph 3.2.4.:</w:t>
      </w:r>
    </w:p>
    <w:p w14:paraId="184F335D" w14:textId="77777777" w:rsidR="00731168" w:rsidRPr="007C4B85" w:rsidRDefault="00731168" w:rsidP="00731168">
      <w:pPr>
        <w:pStyle w:val="para"/>
        <w:ind w:left="2694" w:hanging="426"/>
        <w:rPr>
          <w:lang w:val="en-GB"/>
        </w:rPr>
      </w:pPr>
      <w:r w:rsidRPr="007C4B85">
        <w:rPr>
          <w:rStyle w:val="Carpredefinitoparagrafo1"/>
          <w:iCs/>
          <w:lang w:val="en-GB"/>
        </w:rPr>
        <w:t>(a)</w:t>
      </w:r>
      <w:r w:rsidRPr="007C4B85">
        <w:rPr>
          <w:rStyle w:val="Carpredefinitoparagrafo1"/>
          <w:iCs/>
          <w:lang w:val="en-GB"/>
        </w:rPr>
        <w:tab/>
        <w:t>The additional letter "D", on lamps which may be used as part of an assembly of two independent lamps;</w:t>
      </w:r>
    </w:p>
    <w:p w14:paraId="31723ABF" w14:textId="77777777" w:rsidR="00731168" w:rsidRPr="007C4B85" w:rsidRDefault="00731168" w:rsidP="00731168">
      <w:pPr>
        <w:pStyle w:val="para"/>
        <w:ind w:left="2694" w:hanging="426"/>
        <w:rPr>
          <w:lang w:val="en-GB"/>
        </w:rPr>
      </w:pPr>
      <w:r w:rsidRPr="007C4B85">
        <w:rPr>
          <w:rStyle w:val="Carpredefinitoparagrafo1"/>
          <w:iCs/>
          <w:lang w:val="en-GB"/>
        </w:rPr>
        <w:t>(b)</w:t>
      </w:r>
      <w:r w:rsidRPr="007C4B85">
        <w:rPr>
          <w:rStyle w:val="Carpredefinitoparagrafo1"/>
          <w:iCs/>
          <w:lang w:val="en-GB"/>
        </w:rPr>
        <w:tab/>
        <w:t>The additional letter "Y", on lamps which are used as part of an interdependent lamps system.</w:t>
      </w:r>
    </w:p>
    <w:p w14:paraId="06448190" w14:textId="18474D9A" w:rsidR="00731168" w:rsidRPr="007C4B85" w:rsidRDefault="00731168" w:rsidP="00270FDE">
      <w:pPr>
        <w:pStyle w:val="5para5thlevel"/>
      </w:pPr>
      <w:r w:rsidRPr="007C4B85">
        <w:rPr>
          <w:rStyle w:val="Carpredefinitoparagrafo1"/>
          <w:iCs/>
        </w:rPr>
        <w:t>3.3.2.5.3.</w:t>
      </w:r>
      <w:r w:rsidRPr="007C4B85">
        <w:rPr>
          <w:rStyle w:val="Carpredefinitoparagrafo1"/>
          <w:iCs/>
        </w:rPr>
        <w:tab/>
        <w:t>On lamps with reduced light distribution, see paragraph 1.1. of Annex 3, a vertical arrow starting from a horizontal segment and directed downwards.</w:t>
      </w:r>
    </w:p>
    <w:p w14:paraId="0D2B326E" w14:textId="77777777" w:rsidR="00731168" w:rsidRPr="007C4B85" w:rsidRDefault="00731168" w:rsidP="00A90DBD">
      <w:pPr>
        <w:pStyle w:val="3para3rdlevel"/>
        <w:rPr>
          <w:rStyle w:val="Carpredefinitoparagrafo1"/>
          <w:iCs/>
        </w:rPr>
      </w:pPr>
      <w:r w:rsidRPr="007C4B85">
        <w:rPr>
          <w:rStyle w:val="Carpredefinitoparagrafo1"/>
          <w:iCs/>
        </w:rPr>
        <w:t>3.3.3.</w:t>
      </w:r>
      <w:r w:rsidRPr="007C4B85">
        <w:rPr>
          <w:rStyle w:val="Carpredefinitoparagrafo1"/>
          <w:iCs/>
        </w:rPr>
        <w:tab/>
        <w:t>Unique Identifier (UI)</w:t>
      </w:r>
    </w:p>
    <w:p w14:paraId="4AA97885" w14:textId="6D1D4245" w:rsidR="002250F3" w:rsidRPr="007C4B85" w:rsidRDefault="002250F3" w:rsidP="00A90DBD">
      <w:pPr>
        <w:pStyle w:val="4Para4thlevel"/>
      </w:pPr>
      <w:r w:rsidRPr="007C4B85">
        <w:rPr>
          <w:rStyle w:val="Carpredefinitoparagrafo1"/>
          <w:iCs/>
        </w:rPr>
        <w:t>3.3.3.1.</w:t>
      </w:r>
      <w:r w:rsidRPr="007C4B85">
        <w:rPr>
          <w:rStyle w:val="Carpredefinitoparagrafo1"/>
          <w:iCs/>
        </w:rPr>
        <w:tab/>
        <w:t>The approval marking as defined in paragraph 3.3.2. may be replaced by the Unique Identifier, if available. The Unique Identifier mark shall follow the format in the example shown below:</w:t>
      </w:r>
    </w:p>
    <w:p w14:paraId="18B18BF0" w14:textId="77777777" w:rsidR="002250F3" w:rsidRPr="00E3628D" w:rsidRDefault="002250F3" w:rsidP="00F40BBA">
      <w:pPr>
        <w:spacing w:before="240"/>
        <w:ind w:left="2268"/>
        <w:rPr>
          <w:lang w:val="fr-CH"/>
        </w:rPr>
      </w:pPr>
      <w:r w:rsidRPr="00E3628D">
        <w:rPr>
          <w:lang w:val="fr-CH"/>
        </w:rPr>
        <w:t>Figure I</w:t>
      </w:r>
    </w:p>
    <w:p w14:paraId="6E523AAB" w14:textId="16844FD9" w:rsidR="002250F3" w:rsidRPr="00E3628D" w:rsidRDefault="002250F3" w:rsidP="00F40BBA">
      <w:pPr>
        <w:spacing w:after="120"/>
        <w:ind w:left="2268"/>
        <w:rPr>
          <w:rStyle w:val="Carpredefinitoparagrafo1"/>
          <w:b/>
          <w:bCs/>
          <w:lang w:val="fr-CH"/>
        </w:rPr>
      </w:pPr>
      <w:r w:rsidRPr="00E3628D">
        <w:rPr>
          <w:rStyle w:val="Carpredefinitoparagrafo1"/>
          <w:b/>
          <w:bCs/>
          <w:lang w:val="fr-CH"/>
        </w:rPr>
        <w:t>Unique Identifier (UI)</w:t>
      </w:r>
    </w:p>
    <w:p w14:paraId="63A1B312" w14:textId="77777777" w:rsidR="002250F3" w:rsidRPr="007C4B85" w:rsidRDefault="002250F3" w:rsidP="002250F3">
      <w:pPr>
        <w:pStyle w:val="para"/>
        <w:ind w:left="1134" w:firstLine="1134"/>
        <w:rPr>
          <w:lang w:val="en-GB"/>
        </w:rPr>
      </w:pPr>
      <w:r w:rsidRPr="007C4B85">
        <w:rPr>
          <w:noProof/>
          <w:lang w:val="en-GB" w:eastAsia="en-GB"/>
        </w:rPr>
        <w:drawing>
          <wp:inline distT="0" distB="0" distL="0" distR="0" wp14:anchorId="6A20D9D1" wp14:editId="09511B25">
            <wp:extent cx="3804123" cy="1286643"/>
            <wp:effectExtent l="0" t="0" r="5877" b="0"/>
            <wp:docPr id="1" name="Immagin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3804123" cy="1286643"/>
                    </a:xfrm>
                    <a:prstGeom prst="rect">
                      <a:avLst/>
                    </a:prstGeom>
                    <a:noFill/>
                    <a:ln>
                      <a:noFill/>
                      <a:prstDash/>
                    </a:ln>
                  </pic:spPr>
                </pic:pic>
              </a:graphicData>
            </a:graphic>
          </wp:inline>
        </w:drawing>
      </w:r>
    </w:p>
    <w:p w14:paraId="4D5FAA9B" w14:textId="77777777" w:rsidR="002250F3" w:rsidRPr="007C4B85" w:rsidRDefault="002250F3" w:rsidP="002250F3">
      <w:pPr>
        <w:pStyle w:val="para"/>
        <w:ind w:firstLine="0"/>
        <w:rPr>
          <w:lang w:val="en-GB"/>
        </w:rPr>
      </w:pPr>
      <w:r w:rsidRPr="007C4B85">
        <w:rPr>
          <w:rStyle w:val="Carpredefinitoparagrafo1"/>
          <w:iCs/>
          <w:lang w:val="en-GB"/>
        </w:rPr>
        <w:t>The above Unique Identifier marked on the lamp shows that the type concerned has been approved and that the relevant information on that type appro</w:t>
      </w:r>
      <w:r w:rsidRPr="007C4B85">
        <w:rPr>
          <w:lang w:val="en-GB"/>
        </w:rPr>
        <w:t>val can be accessed on the UN secure internet database by using 270650 as the Unique Identifier.</w:t>
      </w:r>
    </w:p>
    <w:p w14:paraId="73576302" w14:textId="77777777" w:rsidR="002250F3" w:rsidRPr="007C4B85" w:rsidRDefault="002250F3" w:rsidP="00A90DBD">
      <w:pPr>
        <w:pStyle w:val="3para3rdlevel"/>
        <w:rPr>
          <w:rStyle w:val="Carpredefinitoparagrafo1"/>
          <w:bCs/>
        </w:rPr>
      </w:pPr>
      <w:r w:rsidRPr="007C4B85">
        <w:t>3.3.4.</w:t>
      </w:r>
      <w:r w:rsidRPr="007C4B85">
        <w:tab/>
      </w:r>
      <w:r w:rsidRPr="007C4B85">
        <w:rPr>
          <w:rStyle w:val="Carpredefinitoparagrafo1"/>
          <w:bCs/>
        </w:rPr>
        <w:t>Marking requirements</w:t>
      </w:r>
    </w:p>
    <w:p w14:paraId="7A7E46FF" w14:textId="77777777" w:rsidR="002250F3" w:rsidRPr="00A90DBD" w:rsidRDefault="002250F3" w:rsidP="00A90DBD">
      <w:pPr>
        <w:pStyle w:val="4Para4thlevel"/>
        <w:rPr>
          <w:rStyle w:val="Carpredefinitoparagrafo1"/>
          <w:iCs/>
        </w:rPr>
      </w:pPr>
      <w:r w:rsidRPr="007C4B85">
        <w:rPr>
          <w:rStyle w:val="Carpredefinitoparagrafo1"/>
          <w:bCs/>
        </w:rPr>
        <w:t>3.3</w:t>
      </w:r>
      <w:r w:rsidRPr="00A90DBD">
        <w:rPr>
          <w:rStyle w:val="Carpredefinitoparagrafo1"/>
          <w:iCs/>
        </w:rPr>
        <w:t>.4.1.</w:t>
      </w:r>
      <w:r w:rsidRPr="00A90DBD">
        <w:rPr>
          <w:rStyle w:val="Carpredefinitoparagrafo1"/>
          <w:iCs/>
        </w:rPr>
        <w:tab/>
        <w:t>Lamps shall bear the approval marking or the Unique Identifier.</w:t>
      </w:r>
    </w:p>
    <w:p w14:paraId="0C1C3770" w14:textId="77777777" w:rsidR="002250F3" w:rsidRPr="00A90DBD" w:rsidRDefault="002250F3" w:rsidP="00A90DBD">
      <w:pPr>
        <w:pStyle w:val="4Para4thlevel"/>
        <w:rPr>
          <w:rStyle w:val="Carpredefinitoparagrafo1"/>
          <w:iCs/>
        </w:rPr>
      </w:pPr>
      <w:r w:rsidRPr="00A90DBD">
        <w:rPr>
          <w:rStyle w:val="Carpredefinitoparagrafo1"/>
          <w:iCs/>
        </w:rPr>
        <w:t>3.3.4.2.</w:t>
      </w:r>
      <w:r w:rsidRPr="00A90DBD">
        <w:rPr>
          <w:rStyle w:val="Carpredefinitoparagrafo1"/>
          <w:iCs/>
        </w:rPr>
        <w:tab/>
        <w:t>Lamps shall bear the trade name or mark of the applicant</w:t>
      </w:r>
    </w:p>
    <w:p w14:paraId="31876E06" w14:textId="77777777" w:rsidR="002250F3" w:rsidRPr="007C4B85" w:rsidRDefault="002250F3" w:rsidP="00A90DBD">
      <w:pPr>
        <w:pStyle w:val="4Para4thlevel"/>
      </w:pPr>
      <w:r w:rsidRPr="00A90DBD">
        <w:rPr>
          <w:rStyle w:val="Carpredefinitoparagrafo1"/>
          <w:iCs/>
        </w:rPr>
        <w:t>3.3.4.</w:t>
      </w:r>
      <w:r w:rsidRPr="007C4B85">
        <w:t>3.</w:t>
      </w:r>
      <w:r w:rsidRPr="007C4B85">
        <w:tab/>
        <w:t>Lamps shall, with the exception of lamps with non-replaceable light sources, bear a marking indicating:</w:t>
      </w:r>
    </w:p>
    <w:p w14:paraId="3394A7B5" w14:textId="77777777" w:rsidR="002250F3" w:rsidRPr="007C4B85" w:rsidRDefault="002250F3" w:rsidP="002250F3">
      <w:pPr>
        <w:widowControl w:val="0"/>
        <w:spacing w:after="120"/>
        <w:ind w:left="2835" w:right="1134" w:hanging="567"/>
        <w:jc w:val="both"/>
      </w:pPr>
      <w:r w:rsidRPr="007C4B85">
        <w:t>(a)</w:t>
      </w:r>
      <w:r w:rsidRPr="007C4B85">
        <w:tab/>
        <w:t xml:space="preserve">The category or categories of light source(s) prescribed; </w:t>
      </w:r>
    </w:p>
    <w:p w14:paraId="68F2A830" w14:textId="77777777" w:rsidR="002250F3" w:rsidRPr="007C4B85" w:rsidRDefault="002250F3" w:rsidP="002250F3">
      <w:pPr>
        <w:widowControl w:val="0"/>
        <w:spacing w:after="120"/>
        <w:ind w:left="2835" w:right="1134" w:hanging="567"/>
        <w:jc w:val="both"/>
      </w:pPr>
      <w:r w:rsidRPr="007C4B85">
        <w:t>(b)</w:t>
      </w:r>
      <w:r w:rsidRPr="007C4B85">
        <w:rPr>
          <w:rStyle w:val="Carpredefinitoparagrafo1"/>
          <w:color w:val="FF0000"/>
        </w:rPr>
        <w:tab/>
      </w:r>
      <w:r w:rsidRPr="007C4B85">
        <w:t>in the case where the lamp has been approved for LED substitute light source(s), also the category or categories of the LED substitute light source(s);</w:t>
      </w:r>
    </w:p>
    <w:p w14:paraId="402B26AF" w14:textId="77777777" w:rsidR="002250F3" w:rsidRPr="007C4B85" w:rsidRDefault="002250F3" w:rsidP="00A90DBD">
      <w:pPr>
        <w:pStyle w:val="4Para4thlevel"/>
      </w:pPr>
      <w:r w:rsidRPr="007C4B85">
        <w:t>3.3.4.4.</w:t>
      </w:r>
      <w:r w:rsidRPr="007C4B85">
        <w:tab/>
        <w:t xml:space="preserve">Lamps shall bear marking of the rated voltage(s) (i.e. </w:t>
      </w:r>
      <w:r w:rsidRPr="007C4B85">
        <w:rPr>
          <w:color w:val="000000" w:themeColor="text1"/>
        </w:rPr>
        <w:t>6V, 12V or 24V</w:t>
      </w:r>
      <w:r w:rsidRPr="007C4B85">
        <w:t>) or the range of voltage, in the case of lamps with:</w:t>
      </w:r>
    </w:p>
    <w:p w14:paraId="5277DAF8" w14:textId="77777777" w:rsidR="002250F3" w:rsidRPr="007C4B85" w:rsidRDefault="002250F3" w:rsidP="002250F3">
      <w:pPr>
        <w:pStyle w:val="para"/>
        <w:ind w:left="2835" w:hanging="567"/>
        <w:rPr>
          <w:lang w:val="en-GB"/>
        </w:rPr>
      </w:pPr>
      <w:r w:rsidRPr="007C4B85">
        <w:rPr>
          <w:lang w:val="en-GB"/>
        </w:rPr>
        <w:t>(a)</w:t>
      </w:r>
      <w:r w:rsidRPr="007C4B85">
        <w:rPr>
          <w:lang w:val="en-GB"/>
        </w:rPr>
        <w:tab/>
        <w:t>An electronic light source control gear; and/or</w:t>
      </w:r>
    </w:p>
    <w:p w14:paraId="5B183C4D" w14:textId="77777777" w:rsidR="002250F3" w:rsidRPr="007C4B85" w:rsidRDefault="002250F3" w:rsidP="002250F3">
      <w:pPr>
        <w:pStyle w:val="para"/>
        <w:ind w:left="2835" w:hanging="567"/>
        <w:rPr>
          <w:lang w:val="en-GB"/>
        </w:rPr>
      </w:pPr>
      <w:r w:rsidRPr="007C4B85">
        <w:rPr>
          <w:lang w:val="en-GB"/>
        </w:rPr>
        <w:t>(b)</w:t>
      </w:r>
      <w:r w:rsidRPr="007C4B85">
        <w:rPr>
          <w:lang w:val="en-GB"/>
        </w:rPr>
        <w:tab/>
        <w:t>A variable luminous intensity control; and/or</w:t>
      </w:r>
    </w:p>
    <w:p w14:paraId="4BCE3881" w14:textId="77777777" w:rsidR="002250F3" w:rsidRPr="007C4B85" w:rsidRDefault="002250F3" w:rsidP="002250F3">
      <w:pPr>
        <w:pStyle w:val="para"/>
        <w:ind w:left="2835" w:hanging="567"/>
        <w:rPr>
          <w:lang w:val="en-GB"/>
        </w:rPr>
      </w:pPr>
      <w:r w:rsidRPr="007C4B85">
        <w:rPr>
          <w:lang w:val="en-GB"/>
        </w:rPr>
        <w:t>(c)</w:t>
      </w:r>
      <w:r w:rsidRPr="007C4B85">
        <w:rPr>
          <w:lang w:val="en-GB"/>
        </w:rPr>
        <w:tab/>
        <w:t>A secondary operating mode; and/or</w:t>
      </w:r>
    </w:p>
    <w:p w14:paraId="415A813C" w14:textId="77777777" w:rsidR="002250F3" w:rsidRPr="007C4B85" w:rsidRDefault="002250F3" w:rsidP="002250F3">
      <w:pPr>
        <w:pStyle w:val="para"/>
        <w:ind w:left="2835" w:hanging="567"/>
        <w:rPr>
          <w:lang w:val="en-GB"/>
        </w:rPr>
      </w:pPr>
      <w:r w:rsidRPr="007C4B85">
        <w:rPr>
          <w:lang w:val="en-GB"/>
        </w:rPr>
        <w:t>(d)</w:t>
      </w:r>
      <w:r w:rsidRPr="007C4B85">
        <w:rPr>
          <w:lang w:val="en-GB"/>
        </w:rPr>
        <w:tab/>
        <w:t>Non-replaceable light sources; and/or</w:t>
      </w:r>
    </w:p>
    <w:p w14:paraId="481CA281" w14:textId="77777777" w:rsidR="002250F3" w:rsidRPr="007C4B85" w:rsidRDefault="002250F3" w:rsidP="00A90DBD">
      <w:pPr>
        <w:pStyle w:val="4Para4thlevel"/>
        <w:rPr>
          <w:b/>
          <w:bCs/>
        </w:rPr>
      </w:pPr>
      <w:r w:rsidRPr="007C4B85">
        <w:lastRenderedPageBreak/>
        <w:t>3.3.4.5.</w:t>
      </w:r>
      <w:r w:rsidRPr="007C4B85">
        <w:tab/>
        <w:t>In case replaceable light source module(s) is/are used, bear the following markings</w:t>
      </w:r>
      <w:r w:rsidRPr="007C4B85">
        <w:rPr>
          <w:b/>
        </w:rPr>
        <w:t>.</w:t>
      </w:r>
    </w:p>
    <w:p w14:paraId="0D930230" w14:textId="12A150B8" w:rsidR="002250F3" w:rsidRPr="007C4B85" w:rsidRDefault="002250F3" w:rsidP="00D9129D">
      <w:pPr>
        <w:spacing w:after="120"/>
        <w:ind w:left="2835" w:right="1134" w:hanging="567"/>
        <w:jc w:val="both"/>
      </w:pPr>
      <w:r w:rsidRPr="007C4B85">
        <w:t>(a)</w:t>
      </w:r>
      <w:r w:rsidR="004A3161">
        <w:tab/>
      </w:r>
      <w:r w:rsidRPr="007C4B85">
        <w:t>On the light source module(s):</w:t>
      </w:r>
    </w:p>
    <w:p w14:paraId="5BC79E50" w14:textId="47A00110" w:rsidR="002250F3" w:rsidRPr="007C4B85" w:rsidRDefault="002250F3" w:rsidP="000E58EA">
      <w:pPr>
        <w:pStyle w:val="para"/>
        <w:ind w:left="3402" w:hanging="567"/>
        <w:rPr>
          <w:lang w:val="en-GB"/>
        </w:rPr>
      </w:pPr>
      <w:r w:rsidRPr="007C4B85">
        <w:rPr>
          <w:lang w:val="en-GB"/>
        </w:rPr>
        <w:t>(i)</w:t>
      </w:r>
      <w:r w:rsidRPr="007C4B85">
        <w:rPr>
          <w:lang w:val="en-GB"/>
        </w:rPr>
        <w:tab/>
        <w:t>The trade name or mark of the applicant;</w:t>
      </w:r>
    </w:p>
    <w:p w14:paraId="141149B8" w14:textId="1D4A54B2" w:rsidR="002250F3" w:rsidRPr="007C4B85" w:rsidRDefault="002250F3" w:rsidP="000E58EA">
      <w:pPr>
        <w:pStyle w:val="para"/>
        <w:ind w:left="3402" w:hanging="567"/>
        <w:rPr>
          <w:lang w:val="en-GB"/>
        </w:rPr>
      </w:pPr>
      <w:bookmarkStart w:id="9" w:name="_Hlk61021325"/>
      <w:r w:rsidRPr="007C4B85">
        <w:rPr>
          <w:lang w:val="en-GB"/>
        </w:rPr>
        <w:t>(ii)</w:t>
      </w:r>
      <w:r w:rsidR="00C87895" w:rsidRPr="007C4B85">
        <w:rPr>
          <w:lang w:val="en-GB"/>
        </w:rPr>
        <w:tab/>
      </w:r>
      <w:r w:rsidRPr="007C4B85">
        <w:rPr>
          <w:lang w:val="en-GB"/>
        </w:rPr>
        <w:t>The specific identification code of the module; This specific identification code shall comprise the starting letters “MD” for “MODULE” followed by the</w:t>
      </w:r>
      <w:bookmarkEnd w:id="9"/>
      <w:r w:rsidRPr="007C4B85">
        <w:rPr>
          <w:lang w:val="en-GB"/>
        </w:rPr>
        <w:t xml:space="preserve"> approval mark without the circle as prescribed in paragraph 3.3.2.1.1. or by the Unique Identifier without the truncated circle as prescribed in paragraph 3.3.3. In case several non-identical light source modules are used, followed by additional symbols or characters; The approval mark or the Unique Identifier does not have to be the same as the one on the lamp in which the module is used, but both marks shall be from the same applicant;</w:t>
      </w:r>
    </w:p>
    <w:p w14:paraId="7645C579" w14:textId="77777777" w:rsidR="002250F3" w:rsidRPr="007C4B85" w:rsidRDefault="002250F3" w:rsidP="000E58EA">
      <w:pPr>
        <w:pStyle w:val="para"/>
        <w:ind w:left="3402" w:hanging="567"/>
        <w:rPr>
          <w:lang w:val="en-GB"/>
        </w:rPr>
      </w:pPr>
      <w:r w:rsidRPr="007C4B85">
        <w:rPr>
          <w:lang w:val="en-GB"/>
        </w:rPr>
        <w:t xml:space="preserve">(iii) </w:t>
      </w:r>
      <w:r w:rsidRPr="007C4B85">
        <w:rPr>
          <w:lang w:val="en-GB"/>
        </w:rPr>
        <w:tab/>
        <w:t>The rated voltage(s) or the range of voltage.</w:t>
      </w:r>
    </w:p>
    <w:p w14:paraId="6DB5A48C" w14:textId="5AE21B75" w:rsidR="002250F3" w:rsidRPr="007C4B85" w:rsidRDefault="002250F3" w:rsidP="000E58EA">
      <w:pPr>
        <w:spacing w:after="120"/>
        <w:ind w:left="2835" w:right="1134" w:hanging="567"/>
        <w:jc w:val="both"/>
      </w:pPr>
      <w:r w:rsidRPr="007C4B85">
        <w:t>(b)</w:t>
      </w:r>
      <w:r w:rsidR="004A3161">
        <w:tab/>
      </w:r>
      <w:r w:rsidRPr="007C4B85">
        <w:t>On the lamp:</w:t>
      </w:r>
    </w:p>
    <w:p w14:paraId="6C7676C8" w14:textId="2E533744" w:rsidR="002250F3" w:rsidRPr="007C4B85" w:rsidRDefault="002250F3" w:rsidP="000E58EA">
      <w:pPr>
        <w:pStyle w:val="para"/>
        <w:ind w:left="3402" w:hanging="567"/>
        <w:rPr>
          <w:lang w:val="en-GB"/>
        </w:rPr>
      </w:pPr>
      <w:r w:rsidRPr="007C4B85">
        <w:rPr>
          <w:lang w:val="en-GB"/>
        </w:rPr>
        <w:t xml:space="preserve">(i) </w:t>
      </w:r>
      <w:r w:rsidRPr="007C4B85">
        <w:rPr>
          <w:lang w:val="en-GB"/>
        </w:rPr>
        <w:tab/>
        <w:t>The specific identification code of the module as prescribed in paragraph 3.3.4.5. (a), (ii);</w:t>
      </w:r>
    </w:p>
    <w:p w14:paraId="17B7D477" w14:textId="77777777" w:rsidR="002250F3" w:rsidRPr="007C4B85" w:rsidRDefault="002250F3" w:rsidP="000E58EA">
      <w:pPr>
        <w:pStyle w:val="para"/>
        <w:ind w:left="3402" w:hanging="567"/>
        <w:rPr>
          <w:lang w:val="en-GB"/>
        </w:rPr>
      </w:pPr>
      <w:r w:rsidRPr="007C4B85">
        <w:rPr>
          <w:lang w:val="en-GB"/>
        </w:rPr>
        <w:t xml:space="preserve">(ii) </w:t>
      </w:r>
      <w:r w:rsidRPr="007C4B85">
        <w:rPr>
          <w:lang w:val="en-GB"/>
        </w:rPr>
        <w:tab/>
        <w:t>The rated voltage(s) or the range of voltage.</w:t>
      </w:r>
    </w:p>
    <w:p w14:paraId="4EC1AD50" w14:textId="77777777" w:rsidR="00C87895" w:rsidRPr="007C4B85" w:rsidRDefault="00C87895" w:rsidP="00A90DBD">
      <w:pPr>
        <w:pStyle w:val="4Para4thlevel"/>
      </w:pPr>
      <w:r w:rsidRPr="007C4B85">
        <w:t>3.3.4.6.</w:t>
      </w:r>
      <w:r w:rsidRPr="007C4B85">
        <w:tab/>
        <w:t>In case an electronic light source control gear or variable luminous intensity control being part of the lamp, but not included into the lamp body, the lamp shall bear its identification number and the name of the manufacturer.</w:t>
      </w:r>
    </w:p>
    <w:p w14:paraId="0A2492B0" w14:textId="77777777" w:rsidR="00C87895" w:rsidRPr="007C4B85" w:rsidRDefault="00C87895" w:rsidP="00A90DBD">
      <w:pPr>
        <w:pStyle w:val="3para3rdlevel"/>
      </w:pPr>
      <w:r w:rsidRPr="007C4B85">
        <w:t>3.3.5.</w:t>
      </w:r>
      <w:r w:rsidRPr="007C4B85">
        <w:tab/>
        <w:t>Marking location</w:t>
      </w:r>
    </w:p>
    <w:p w14:paraId="381C14DF" w14:textId="77777777" w:rsidR="00C87895" w:rsidRPr="007C4B85" w:rsidRDefault="00C87895" w:rsidP="00A90DBD">
      <w:pPr>
        <w:pStyle w:val="4Para4thlevel"/>
      </w:pPr>
      <w:r w:rsidRPr="007C4B85">
        <w:t>3.3.5.1.</w:t>
      </w:r>
      <w:r w:rsidRPr="007C4B85">
        <w:tab/>
        <w:t>The approval marking or the Unique Identifier shall be placed on an inner or outer part (transparent or not) of the lamp which is not designed to be separated from the transparent part of the lamp emitting the light.</w:t>
      </w:r>
    </w:p>
    <w:p w14:paraId="28598BED" w14:textId="77777777" w:rsidR="00C87895" w:rsidRPr="007C4B85" w:rsidRDefault="00C87895" w:rsidP="00A90DBD">
      <w:pPr>
        <w:pStyle w:val="4Para4thlevel"/>
      </w:pPr>
      <w:r w:rsidRPr="007C4B85">
        <w:t>3.3.5.2.</w:t>
      </w:r>
      <w:r w:rsidRPr="007C4B85">
        <w:tab/>
        <w:t>In any case the approval marking or the Unique Identifier</w:t>
      </w:r>
      <w:r w:rsidRPr="00A90DBD">
        <w:t xml:space="preserve"> as well as the category or categories of LED substitute light source(s) prescribed, if any,</w:t>
      </w:r>
      <w:r w:rsidRPr="007C4B85">
        <w:t xml:space="preserve"> shall be visible when the lamp is fitted on the vehicle or when a movable part such as the hood or boot lid or a door is opened.</w:t>
      </w:r>
    </w:p>
    <w:p w14:paraId="0E59BF91" w14:textId="55B211B2" w:rsidR="00C87895" w:rsidRPr="007C4B85" w:rsidRDefault="00C87895" w:rsidP="00A90DBD">
      <w:pPr>
        <w:pStyle w:val="4Para4thlevel"/>
      </w:pPr>
      <w:r w:rsidRPr="007C4B85">
        <w:t>3.3.5.3.</w:t>
      </w:r>
      <w:r w:rsidRPr="007C4B85">
        <w:tab/>
        <w:t>If the outer lens of a device is designed to be separated from the main body, the Unique Identifier or the approval marking shall be placed on both, the detachable lens and the main body.</w:t>
      </w:r>
    </w:p>
    <w:p w14:paraId="2416E78F" w14:textId="77777777" w:rsidR="00C87895" w:rsidRPr="00A90DBD" w:rsidRDefault="00C87895" w:rsidP="00A90DBD">
      <w:pPr>
        <w:pStyle w:val="4Para4thlevel"/>
      </w:pPr>
      <w:r w:rsidRPr="007C4B85">
        <w:t>3.3.5.4.</w:t>
      </w:r>
      <w:r w:rsidRPr="007C4B85">
        <w:tab/>
      </w:r>
      <w:r w:rsidRPr="00A90DBD">
        <w:t>In case an outer lens is used for several devices and bearing different approval markings, the main body of each device shall bear only the approval marking of the function(s) of that device.</w:t>
      </w:r>
    </w:p>
    <w:p w14:paraId="1DBE102C" w14:textId="440FB54B" w:rsidR="00C87895" w:rsidRPr="007C4B85" w:rsidRDefault="00C87895" w:rsidP="00A90DBD">
      <w:pPr>
        <w:pStyle w:val="4Para4thlevel"/>
      </w:pPr>
      <w:r w:rsidRPr="007C4B85">
        <w:t xml:space="preserve">3.3.5.5. </w:t>
      </w:r>
      <w:r w:rsidRPr="007C4B85">
        <w:tab/>
        <w:t>The approval marking or the Unique Identifier and the markings in paragraphs 3.3.4.2., 3.3.4.3., 3.3.4.4., 3.3.4.5. (b) and 3.3.4.6. shall be affixed on the lamp.</w:t>
      </w:r>
    </w:p>
    <w:p w14:paraId="1F7F3CCE" w14:textId="1E88ADC5" w:rsidR="00C87895" w:rsidRPr="00A90DBD" w:rsidRDefault="00C87895" w:rsidP="00A90DBD">
      <w:pPr>
        <w:pStyle w:val="4Para4thlevel"/>
      </w:pPr>
      <w:r w:rsidRPr="00A90DBD">
        <w:t xml:space="preserve">3.3.5.6. </w:t>
      </w:r>
      <w:r w:rsidRPr="00A90DBD">
        <w:tab/>
        <w:t xml:space="preserve">The markings in paragraphs 3.3.4.5.(a) shall be affixed on the component. </w:t>
      </w:r>
    </w:p>
    <w:p w14:paraId="6F4C75FD" w14:textId="14A022EC" w:rsidR="00C87895" w:rsidRPr="007C4B85" w:rsidRDefault="00C87895" w:rsidP="00A90DBD">
      <w:pPr>
        <w:pStyle w:val="4Para4thlevel"/>
        <w:rPr>
          <w:bCs/>
        </w:rPr>
      </w:pPr>
      <w:r w:rsidRPr="00A90DBD">
        <w:t>3.3.5.7.</w:t>
      </w:r>
      <w:r w:rsidRPr="00A90DBD">
        <w:tab/>
        <w:t>The markings in paragraphs 3.3.4.2., 3.3.4.3. (a), 3.3.4.4., 3.3.4.5. and</w:t>
      </w:r>
      <w:r w:rsidRPr="007C4B85">
        <w:rPr>
          <w:bCs/>
        </w:rPr>
        <w:t xml:space="preserve"> 3.3.4.6. do not need to fulfil the requirements of paragraph 3.3.5.2.</w:t>
      </w:r>
    </w:p>
    <w:p w14:paraId="27065F4A" w14:textId="77777777" w:rsidR="00C87895" w:rsidRPr="007C4B85" w:rsidRDefault="00C87895" w:rsidP="00A90DBD">
      <w:pPr>
        <w:pStyle w:val="3para3rdlevel"/>
      </w:pPr>
      <w:r w:rsidRPr="007C4B85">
        <w:t>3.3.6.</w:t>
      </w:r>
      <w:r w:rsidRPr="007C4B85">
        <w:tab/>
      </w:r>
      <w:r w:rsidRPr="007C4B85">
        <w:rPr>
          <w:rStyle w:val="Carpredefinitoparagrafo1"/>
          <w:bCs/>
        </w:rPr>
        <w:t>Grouped, combined or reciprocally incorporated lamps</w:t>
      </w:r>
    </w:p>
    <w:p w14:paraId="3A8252FB" w14:textId="5FB0BEC5" w:rsidR="00C87895" w:rsidRPr="007C4B85" w:rsidRDefault="00C87895" w:rsidP="00A90DBD">
      <w:pPr>
        <w:pStyle w:val="4Para4thlevel"/>
      </w:pPr>
      <w:r w:rsidRPr="007C4B85">
        <w:t>3.3.6.1.</w:t>
      </w:r>
      <w:r w:rsidRPr="007C4B85">
        <w:tab/>
        <w:t>Where grouped, combined or reciprocally incorporated lamps have been found to comply with the requirements of several UN Regulations, a single approval mark with the four to six-digit sequential number or Unique Identifier may be affixed. This marking may be located anywhere on the grouped, combined or reciprocally incorporated lamps, provided that:</w:t>
      </w:r>
    </w:p>
    <w:p w14:paraId="34B62A65" w14:textId="77777777" w:rsidR="00C87895" w:rsidRPr="007C4B85" w:rsidRDefault="00C87895" w:rsidP="00A90DBD">
      <w:pPr>
        <w:pStyle w:val="5para5thlevel"/>
      </w:pPr>
      <w:r w:rsidRPr="007C4B85">
        <w:t>3.3.6.1.1.</w:t>
      </w:r>
      <w:r w:rsidRPr="007C4B85">
        <w:tab/>
        <w:t>It is visible after their installation;</w:t>
      </w:r>
    </w:p>
    <w:p w14:paraId="4B853BE8" w14:textId="77777777" w:rsidR="00C87895" w:rsidRPr="007C4B85" w:rsidRDefault="00C87895" w:rsidP="00A90DBD">
      <w:pPr>
        <w:pStyle w:val="5para5thlevel"/>
      </w:pPr>
      <w:r w:rsidRPr="007C4B85">
        <w:lastRenderedPageBreak/>
        <w:t>3.3.6.1.2.</w:t>
      </w:r>
      <w:r w:rsidRPr="007C4B85">
        <w:tab/>
        <w:t>No part of the grouped, combined or reciprocally incorporated lamps that transmits light can be removed without at the same time removing the approval mark.</w:t>
      </w:r>
    </w:p>
    <w:p w14:paraId="51581D9B" w14:textId="77777777" w:rsidR="00C87895" w:rsidRPr="007C4B85" w:rsidRDefault="00C87895" w:rsidP="00A90DBD">
      <w:pPr>
        <w:pStyle w:val="4Para4thlevel"/>
      </w:pPr>
      <w:r w:rsidRPr="007C4B85">
        <w:t>3.3.6.2.</w:t>
      </w:r>
      <w:r w:rsidRPr="007C4B85">
        <w:tab/>
        <w:t>The size of the components of a single approval mark shall not be less than the minimum size required for the smallest of the individual marks by the pertinent UN Regulations under which approval has been gra</w:t>
      </w:r>
      <w:bookmarkStart w:id="10" w:name="_Hlk29546960"/>
      <w:bookmarkEnd w:id="10"/>
      <w:r w:rsidRPr="007C4B85">
        <w:t>nted.</w:t>
      </w:r>
    </w:p>
    <w:p w14:paraId="3C74937B" w14:textId="77777777" w:rsidR="00C87895" w:rsidRPr="007C4B85" w:rsidRDefault="00C87895" w:rsidP="00A90DBD">
      <w:pPr>
        <w:pStyle w:val="4Para4thlevel"/>
      </w:pPr>
      <w:r w:rsidRPr="007C4B85">
        <w:t>3.3.6.3.</w:t>
      </w:r>
      <w:r w:rsidRPr="007C4B85">
        <w:tab/>
        <w:t>Annex 7 gives examples of approval marking arrangements for grouped, combined or reciprocally incorporated lamps with all the additional symbols mentioned above.</w:t>
      </w:r>
    </w:p>
    <w:p w14:paraId="238F2985" w14:textId="77777777" w:rsidR="00676075" w:rsidRPr="007C4B85" w:rsidRDefault="00676075" w:rsidP="00A90DBD">
      <w:pPr>
        <w:pStyle w:val="2para2ndlevel"/>
      </w:pPr>
      <w:r w:rsidRPr="007C4B85">
        <w:t>3.4.</w:t>
      </w:r>
      <w:r w:rsidRPr="007C4B85">
        <w:tab/>
        <w:t>Modifications of a type of lamp for motor vehicles and their trailers and extension of approval</w:t>
      </w:r>
    </w:p>
    <w:p w14:paraId="4638987A" w14:textId="77777777" w:rsidR="00676075" w:rsidRPr="007C4B85" w:rsidRDefault="00676075" w:rsidP="00A90DBD">
      <w:pPr>
        <w:pStyle w:val="3para3rdlevel"/>
      </w:pPr>
      <w:r w:rsidRPr="007C4B85">
        <w:t>3.4.1.</w:t>
      </w:r>
      <w:r w:rsidRPr="007C4B85">
        <w:tab/>
        <w:t>Every modification of a type of lamp shall be notified to the Type Approval Authority which approved the type. The Authority may then either:</w:t>
      </w:r>
    </w:p>
    <w:p w14:paraId="043E4CE7" w14:textId="77777777" w:rsidR="00676075" w:rsidRPr="007C4B85" w:rsidRDefault="00676075" w:rsidP="00A90DBD">
      <w:pPr>
        <w:pStyle w:val="4Para4thlevel"/>
      </w:pPr>
      <w:r w:rsidRPr="007C4B85">
        <w:t>3.4.1.1.</w:t>
      </w:r>
      <w:r w:rsidRPr="007C4B85">
        <w:tab/>
        <w:t>Consider that the modifications made are unlikely to have an appreciable adverse effect and that in any case the lamp still complies with the requirements; or</w:t>
      </w:r>
    </w:p>
    <w:p w14:paraId="6518DF75" w14:textId="77777777" w:rsidR="00676075" w:rsidRPr="007C4B85" w:rsidRDefault="00676075" w:rsidP="00A90DBD">
      <w:pPr>
        <w:pStyle w:val="4Para4thlevel"/>
      </w:pPr>
      <w:r w:rsidRPr="007C4B85">
        <w:t>3.4.1.2.</w:t>
      </w:r>
      <w:r w:rsidRPr="007C4B85">
        <w:tab/>
        <w:t>Require a further test report from the technical service responsible for conducting the tests.</w:t>
      </w:r>
    </w:p>
    <w:p w14:paraId="0641656C" w14:textId="77777777" w:rsidR="00676075" w:rsidRPr="007C4B85" w:rsidRDefault="00676075" w:rsidP="00A90DBD">
      <w:pPr>
        <w:pStyle w:val="3para3rdlevel"/>
      </w:pPr>
      <w:r w:rsidRPr="007C4B85">
        <w:t>3.4.2.</w:t>
      </w:r>
      <w:r w:rsidRPr="007C4B85">
        <w:tab/>
        <w:t>Confirmation or refusal of approval, specifying the alterations, shall be communicated by the procedure specified in paragraph 3.2.3.1. to the Contracting Parties to the 1958 Agreement applying this Regulation.</w:t>
      </w:r>
    </w:p>
    <w:p w14:paraId="15DC9284" w14:textId="08F4C828" w:rsidR="00676075" w:rsidRPr="007C4B85" w:rsidRDefault="00676075" w:rsidP="00A90DBD">
      <w:pPr>
        <w:pStyle w:val="3para3rdlevel"/>
      </w:pPr>
      <w:r w:rsidRPr="007C4B85">
        <w:t>3.4.3.</w:t>
      </w:r>
      <w:r w:rsidRPr="007C4B85">
        <w:tab/>
      </w:r>
      <w:r w:rsidRPr="007C4B85">
        <w:tab/>
        <w:t xml:space="preserve">The Type Approval Authority issuing the extension of approval shall assign a series number for such an extension and inform thereof the other Contracting Parties to the 1958 Agreement applying the UN Regulation under which the approval has been granted by means of a communication form conforming to </w:t>
      </w:r>
      <w:bookmarkStart w:id="11" w:name="_Hlk21530392"/>
      <w:bookmarkEnd w:id="11"/>
      <w:r w:rsidR="008F07DE" w:rsidRPr="007C4B85">
        <w:t>the model in Annex 1</w:t>
      </w:r>
      <w:r w:rsidR="008F07DE">
        <w:t>.</w:t>
      </w:r>
    </w:p>
    <w:p w14:paraId="49ED80DC" w14:textId="77777777" w:rsidR="00676075" w:rsidRPr="007C4B85" w:rsidRDefault="00676075" w:rsidP="00A90DBD">
      <w:pPr>
        <w:pStyle w:val="2para2ndlevel"/>
      </w:pPr>
      <w:r w:rsidRPr="007C4B85">
        <w:t>3.5.</w:t>
      </w:r>
      <w:r w:rsidRPr="007C4B85">
        <w:tab/>
        <w:t>Conformity of production procedures</w:t>
      </w:r>
    </w:p>
    <w:p w14:paraId="37754686" w14:textId="11E0D9FA" w:rsidR="00676075" w:rsidRPr="007C4B85" w:rsidRDefault="00676075" w:rsidP="00A90DBD">
      <w:pPr>
        <w:pStyle w:val="NoSpacing"/>
        <w:spacing w:after="120"/>
        <w:ind w:left="2268" w:right="1134"/>
        <w:jc w:val="both"/>
      </w:pPr>
      <w:r w:rsidRPr="007C4B85">
        <w:t>The conformity of production procedures shall comply with those set out in the 1958 Agreement, Schedule 1 (E/ECE/TRANS/505/Rev.3), with the requirements set forth in paragraph 6.</w:t>
      </w:r>
    </w:p>
    <w:p w14:paraId="291F4AEA" w14:textId="77777777" w:rsidR="00676075" w:rsidRPr="007C4B85" w:rsidRDefault="00676075" w:rsidP="00A90DBD">
      <w:pPr>
        <w:pStyle w:val="2para2ndlevel"/>
      </w:pPr>
      <w:r w:rsidRPr="007C4B85">
        <w:t>3.6.</w:t>
      </w:r>
      <w:r w:rsidRPr="007C4B85">
        <w:tab/>
        <w:t>Penalties for non-conformity of production</w:t>
      </w:r>
    </w:p>
    <w:p w14:paraId="53401ADA" w14:textId="77777777" w:rsidR="00676075" w:rsidRPr="007C4B85" w:rsidRDefault="00676075" w:rsidP="00A90DBD">
      <w:pPr>
        <w:pStyle w:val="3para3rdlevel"/>
      </w:pPr>
      <w:r w:rsidRPr="007C4B85">
        <w:t>3.6.1.</w:t>
      </w:r>
      <w:r w:rsidRPr="007C4B85">
        <w:tab/>
        <w:t>The approval granted may be withdrawn if the requirements in this Regulation are not met;</w:t>
      </w:r>
    </w:p>
    <w:p w14:paraId="5D52F203" w14:textId="77777777" w:rsidR="00676075" w:rsidRPr="007C4B85" w:rsidRDefault="00676075" w:rsidP="00A90DBD">
      <w:pPr>
        <w:pStyle w:val="3para3rdlevel"/>
      </w:pPr>
      <w:r w:rsidRPr="007C4B85">
        <w:t>3.6.2.</w:t>
      </w:r>
      <w:r w:rsidRPr="007C4B85">
        <w:tab/>
        <w:t>If a Contracting Party to the 1958 Agreement which applies this Regulation withdraws an approval it has previously granted, it shall forthwith so notify the other Contracting Parties applying this Regulation, by means of a communication form conforming to the model in Annex 1.</w:t>
      </w:r>
    </w:p>
    <w:p w14:paraId="521B4E9B" w14:textId="77777777" w:rsidR="00676075" w:rsidRPr="007C4B85" w:rsidRDefault="00676075" w:rsidP="00A90DBD">
      <w:pPr>
        <w:pStyle w:val="2para2ndlevel"/>
      </w:pPr>
      <w:r w:rsidRPr="007C4B85">
        <w:t>3.7.</w:t>
      </w:r>
      <w:r w:rsidRPr="007C4B85">
        <w:tab/>
        <w:t>Production definitively discontinued</w:t>
      </w:r>
    </w:p>
    <w:p w14:paraId="7CA37143" w14:textId="77777777" w:rsidR="00676075" w:rsidRPr="007C4B85" w:rsidRDefault="00676075" w:rsidP="00A90DBD">
      <w:pPr>
        <w:pStyle w:val="NoSpacing"/>
        <w:spacing w:after="120"/>
        <w:ind w:left="2268" w:right="1134"/>
        <w:jc w:val="both"/>
      </w:pPr>
      <w:r w:rsidRPr="007C4B85">
        <w:tab/>
        <w:t>If the holder of the approval completely ceases to manufacture a lamp approved in accordance with this Regulation, he shall so inform the authority which granted the approval. Upon receiving the relevant communication, that authority shall inform thereof the other Contracting Parties to the 1958 Agreement applying this Regulation by means of a communication form conforming to the model in Annex 1.</w:t>
      </w:r>
    </w:p>
    <w:p w14:paraId="253D1931" w14:textId="77777777" w:rsidR="00676075" w:rsidRPr="007C4B85" w:rsidRDefault="00676075" w:rsidP="00A90DBD">
      <w:pPr>
        <w:pStyle w:val="2para2ndlevel"/>
      </w:pPr>
      <w:r w:rsidRPr="007C4B85">
        <w:t>3.8.</w:t>
      </w:r>
      <w:r w:rsidRPr="007C4B85">
        <w:tab/>
        <w:t>Names and addresses of Technical Services responsible for conducting approval tests, and of Type Approval Authorities</w:t>
      </w:r>
    </w:p>
    <w:p w14:paraId="33FC3E66" w14:textId="77777777" w:rsidR="00676075" w:rsidRPr="007C4B85" w:rsidRDefault="00676075" w:rsidP="00A90DBD">
      <w:pPr>
        <w:pStyle w:val="NoSpacing"/>
        <w:spacing w:after="120"/>
        <w:ind w:left="2268" w:right="1134"/>
        <w:jc w:val="both"/>
      </w:pPr>
      <w:r w:rsidRPr="007C4B85">
        <w:t xml:space="preserve">The Contracting Parties to the 1958 Agreement which apply the Regulation shall communicate to the United Nations Secretariat the names and addresses of the Technical Services responsible for conducting approval tests and of the Type Approval Authorities which grant approval and to which forms certifying </w:t>
      </w:r>
      <w:r w:rsidRPr="007C4B85">
        <w:lastRenderedPageBreak/>
        <w:t>approval or extension or refusal or withdrawal of approval, or the definitive discontinuation of production issued in other countries, are to be sent.</w:t>
      </w:r>
    </w:p>
    <w:p w14:paraId="6EF2A179" w14:textId="77777777" w:rsidR="00676075" w:rsidRPr="007C4B85" w:rsidRDefault="00676075" w:rsidP="00A90DBD">
      <w:pPr>
        <w:pStyle w:val="2para2ndlevel"/>
      </w:pPr>
      <w:r w:rsidRPr="007C4B85">
        <w:t>3.9.</w:t>
      </w:r>
      <w:r w:rsidRPr="007C4B85">
        <w:tab/>
      </w:r>
      <w:r w:rsidRPr="007C4B85">
        <w:tab/>
        <w:t>Remarks concerning colours and particular devices in the case of end-outline marker lamps and parking lamps</w:t>
      </w:r>
    </w:p>
    <w:p w14:paraId="6D2997AA" w14:textId="77777777" w:rsidR="00676075" w:rsidRPr="007C4B85" w:rsidRDefault="00676075" w:rsidP="00A90DBD">
      <w:pPr>
        <w:pStyle w:val="NoSpacing"/>
        <w:spacing w:after="120"/>
        <w:ind w:left="2268" w:right="1134"/>
        <w:jc w:val="both"/>
      </w:pPr>
      <w:r w:rsidRPr="007C4B85">
        <w:t>The Contracting Parties to the 1958 Agreement to which this Regulation is annexed are not precluded by Article 3 of that Agreement from prohibiting, for lamps installed on vehicles registered by them, certain colours for which provision is made in this Regulation, or from prohibiting for all categories or for certain categories of vehicles registered by them stop lamps having only steady luminous intensity.</w:t>
      </w:r>
    </w:p>
    <w:p w14:paraId="7576EBB9" w14:textId="5BCA667A" w:rsidR="00AE0DA8" w:rsidRPr="007C4B85" w:rsidRDefault="00676075" w:rsidP="00A90DBD">
      <w:pPr>
        <w:pStyle w:val="HChG"/>
        <w:tabs>
          <w:tab w:val="clear" w:pos="851"/>
          <w:tab w:val="right" w:pos="1134"/>
        </w:tabs>
        <w:ind w:left="2268"/>
        <w:outlineLvl w:val="0"/>
        <w:rPr>
          <w:rFonts w:eastAsia="Times New Roman"/>
          <w:lang w:eastAsia="fr-FR"/>
        </w:rPr>
      </w:pPr>
      <w:r w:rsidRPr="007C4B85">
        <w:rPr>
          <w:rFonts w:eastAsia="Times New Roman"/>
        </w:rPr>
        <w:t>4.</w:t>
      </w:r>
      <w:r w:rsidRPr="007C4B85">
        <w:rPr>
          <w:rFonts w:eastAsia="Times New Roman"/>
        </w:rPr>
        <w:tab/>
      </w:r>
      <w:r w:rsidRPr="007C4B85">
        <w:rPr>
          <w:rFonts w:eastAsia="Times New Roman"/>
          <w:lang w:eastAsia="fr-FR"/>
        </w:rPr>
        <w:t>General technical requirements</w:t>
      </w:r>
    </w:p>
    <w:p w14:paraId="4CE0E65F" w14:textId="77777777" w:rsidR="00676075" w:rsidRPr="007C4B85" w:rsidRDefault="00676075" w:rsidP="00A90DBD">
      <w:pPr>
        <w:pStyle w:val="2para2ndlevel"/>
      </w:pPr>
      <w:r w:rsidRPr="007C4B85">
        <w:t>4.1.</w:t>
      </w:r>
      <w:r w:rsidRPr="007C4B85">
        <w:tab/>
        <w:t>Each lamp submitted for approval shall conform to the requirements set forth in paragraphs 4. and 5.</w:t>
      </w:r>
    </w:p>
    <w:p w14:paraId="6AF2B163" w14:textId="77777777" w:rsidR="00676075" w:rsidRPr="007C4B85" w:rsidRDefault="00676075" w:rsidP="00A90DBD">
      <w:pPr>
        <w:pStyle w:val="2para2ndlevel"/>
      </w:pPr>
      <w:r w:rsidRPr="007C4B85">
        <w:t>4.2.</w:t>
      </w:r>
      <w:r w:rsidRPr="007C4B85">
        <w:tab/>
        <w:t>The requirements contained in sections 5 "General specifications" and 6 "Individual specifications" (and in the Annexes referenced in the said sections) of UN Regulations Nos. 48, 53, 74 or 86, and their series of amendments in force at the time of application for the lamp type approval shall apply to this Regulation.</w:t>
      </w:r>
    </w:p>
    <w:p w14:paraId="7B8C0BDC" w14:textId="74B1BF25" w:rsidR="00676075" w:rsidRPr="007C4B85" w:rsidRDefault="00676075" w:rsidP="00A90DBD">
      <w:pPr>
        <w:pStyle w:val="NoSpacing"/>
        <w:spacing w:after="120"/>
        <w:ind w:left="2268" w:right="1134"/>
        <w:jc w:val="both"/>
      </w:pPr>
      <w:r w:rsidRPr="007C4B85">
        <w:tab/>
        <w:t>The requirements pertinent to each lamp and to the category/ies of vehicle on which the lamp is intended to be installed shall be applied, where its verification at the moment of lamp type approval is feasible.</w:t>
      </w:r>
    </w:p>
    <w:p w14:paraId="46B00283" w14:textId="77777777" w:rsidR="00676075" w:rsidRPr="007C4B85" w:rsidRDefault="00676075" w:rsidP="00A90DBD">
      <w:pPr>
        <w:pStyle w:val="2para2ndlevel"/>
      </w:pPr>
      <w:r w:rsidRPr="007C4B85">
        <w:t>4.3.</w:t>
      </w:r>
      <w:r w:rsidRPr="007C4B85">
        <w:tab/>
        <w:t>The lamps must be so designed and constructed that in normal conditions of use, and notwithstanding the vibrations to which they may be subjected in such use, their satisfactory operation remains assured and they retain the characteristics prescribed by this Regulation.</w:t>
      </w:r>
    </w:p>
    <w:p w14:paraId="695D44B6" w14:textId="77777777" w:rsidR="00676075" w:rsidRPr="007C4B85" w:rsidRDefault="00676075" w:rsidP="00A90DBD">
      <w:pPr>
        <w:pStyle w:val="2para2ndlevel"/>
      </w:pPr>
      <w:r w:rsidRPr="007C4B85">
        <w:t>4.4.</w:t>
      </w:r>
      <w:r w:rsidRPr="007C4B85">
        <w:tab/>
        <w:t>Independent and interdependent lamps</w:t>
      </w:r>
    </w:p>
    <w:p w14:paraId="3A21F440" w14:textId="77777777" w:rsidR="00676075" w:rsidRPr="007C4B85" w:rsidRDefault="00676075" w:rsidP="00A90DBD">
      <w:pPr>
        <w:pStyle w:val="3para3rdlevel"/>
      </w:pPr>
      <w:r w:rsidRPr="007C4B85">
        <w:t>4.4.1.</w:t>
      </w:r>
      <w:r w:rsidRPr="007C4B85">
        <w:tab/>
        <w:t>An assembly of two independent lamps to be type approved as lamp marked "D" is applicable to front and rear position lamps, stop lamps, front and rear end-outline marker lamps, daytime running lamps and direction indicator lamps;</w:t>
      </w:r>
    </w:p>
    <w:p w14:paraId="2D93B963" w14:textId="77777777" w:rsidR="00676075" w:rsidRPr="007C4B85" w:rsidRDefault="00676075" w:rsidP="00A90DBD">
      <w:pPr>
        <w:pStyle w:val="3para3rdlevel"/>
      </w:pPr>
      <w:r w:rsidRPr="007C4B85">
        <w:t>4.4.2.</w:t>
      </w:r>
      <w:r w:rsidRPr="007C4B85">
        <w:tab/>
        <w:t>An interdependent lamp system to be type approved as lamps marked “Y” is applicable to front and rear position lamps, stop lamps, front and rear end-outline marker lamps, daytime running lamps and direction indicator lamps.</w:t>
      </w:r>
    </w:p>
    <w:p w14:paraId="173BC423" w14:textId="775C8DC6" w:rsidR="00676075" w:rsidRPr="007C4B85" w:rsidRDefault="00676075" w:rsidP="00A90DBD">
      <w:pPr>
        <w:pStyle w:val="2para2ndlevel"/>
      </w:pPr>
      <w:r w:rsidRPr="007C4B85">
        <w:t>4.5.</w:t>
      </w:r>
      <w:r w:rsidRPr="007C4B85">
        <w:tab/>
        <w:t>Lamps as such or grouped, combined, reciprocally incorporated</w:t>
      </w:r>
    </w:p>
    <w:p w14:paraId="6AE03CE4" w14:textId="77777777" w:rsidR="00676075" w:rsidRPr="007C4B85" w:rsidRDefault="00676075" w:rsidP="00A90DBD">
      <w:pPr>
        <w:pStyle w:val="3para3rdlevel"/>
      </w:pPr>
      <w:r w:rsidRPr="007C4B85">
        <w:t>4.5.1.</w:t>
      </w:r>
      <w:r w:rsidRPr="007C4B85">
        <w:tab/>
        <w:t>Lamps having been approved as front or rear position lamps, are deemed being also approved end-outline marker lamps.</w:t>
      </w:r>
    </w:p>
    <w:p w14:paraId="378CF04A" w14:textId="77777777" w:rsidR="00676075" w:rsidRPr="007C4B85" w:rsidRDefault="00676075" w:rsidP="00A90DBD">
      <w:pPr>
        <w:pStyle w:val="3para3rdlevel"/>
      </w:pPr>
      <w:r w:rsidRPr="007C4B85">
        <w:t>4.5.2.</w:t>
      </w:r>
      <w:r w:rsidRPr="007C4B85">
        <w:tab/>
        <w:t>Front and rear position lamps which are grouped or combined or reciprocally incorporated may also be used as end-outline marker lamps.</w:t>
      </w:r>
    </w:p>
    <w:p w14:paraId="34EB0B4B" w14:textId="77777777" w:rsidR="00676075" w:rsidRPr="007C4B85" w:rsidRDefault="00676075" w:rsidP="00A90DBD">
      <w:pPr>
        <w:pStyle w:val="3para3rdlevel"/>
      </w:pPr>
      <w:r w:rsidRPr="007C4B85">
        <w:t>4.5.3.</w:t>
      </w:r>
      <w:r w:rsidRPr="007C4B85">
        <w:tab/>
        <w:t>Position lamps or daytime running lamps, which are reciprocally incorporated with another function, using a common light source, and designed to operate permanently with an additional system to regulate the intensity of the light emitted, are permitted.</w:t>
      </w:r>
    </w:p>
    <w:p w14:paraId="076A6F8C" w14:textId="77777777" w:rsidR="00676075" w:rsidRPr="007C4B85" w:rsidRDefault="00676075" w:rsidP="00A90DBD">
      <w:pPr>
        <w:pStyle w:val="4Para4thlevel"/>
      </w:pPr>
      <w:r w:rsidRPr="007C4B85">
        <w:t>4.5.3.1.</w:t>
      </w:r>
      <w:r w:rsidRPr="007C4B85">
        <w:tab/>
        <w:t>However, in the case of a rear position lamp reciprocally incorporated with a stop lamp, these functions shall either:</w:t>
      </w:r>
    </w:p>
    <w:p w14:paraId="4DF68666" w14:textId="0F2E89D5" w:rsidR="00676075" w:rsidRPr="007C4B85" w:rsidRDefault="00676075" w:rsidP="00676075">
      <w:pPr>
        <w:pStyle w:val="SingleTxtG"/>
        <w:ind w:left="2835" w:hanging="567"/>
        <w:rPr>
          <w:rFonts w:ascii="Times New Roman" w:hAnsi="Times New Roman"/>
        </w:rPr>
      </w:pPr>
      <w:r w:rsidRPr="007C4B85">
        <w:rPr>
          <w:rFonts w:ascii="Times New Roman" w:hAnsi="Times New Roman"/>
        </w:rPr>
        <w:t>(a)</w:t>
      </w:r>
      <w:r w:rsidRPr="007C4B85">
        <w:rPr>
          <w:rFonts w:ascii="Times New Roman" w:hAnsi="Times New Roman"/>
        </w:rPr>
        <w:tab/>
        <w:t>be provided by multiple light sources (for instance, a double filament light source); or</w:t>
      </w:r>
    </w:p>
    <w:p w14:paraId="058ECD3A" w14:textId="1B84CD93" w:rsidR="00676075" w:rsidRPr="007C4B85" w:rsidRDefault="00676075" w:rsidP="00676075">
      <w:pPr>
        <w:pStyle w:val="SingleTxtG"/>
        <w:ind w:left="2835" w:hanging="567"/>
        <w:rPr>
          <w:rFonts w:ascii="Times New Roman" w:hAnsi="Times New Roman"/>
        </w:rPr>
      </w:pPr>
      <w:r w:rsidRPr="007C4B85">
        <w:rPr>
          <w:rFonts w:ascii="Times New Roman" w:hAnsi="Times New Roman"/>
        </w:rPr>
        <w:t>(b)</w:t>
      </w:r>
      <w:r w:rsidRPr="007C4B85">
        <w:rPr>
          <w:rFonts w:ascii="Times New Roman" w:hAnsi="Times New Roman"/>
        </w:rPr>
        <w:tab/>
        <w:t>be intended for use in a vehicle equipped with a tell-tale indicating failure for the lamps.</w:t>
      </w:r>
    </w:p>
    <w:p w14:paraId="5263D933" w14:textId="77777777" w:rsidR="00676075" w:rsidRPr="007C4B85" w:rsidRDefault="00676075" w:rsidP="00676075">
      <w:pPr>
        <w:pStyle w:val="SingleTxtG"/>
        <w:ind w:left="2268"/>
        <w:rPr>
          <w:rFonts w:ascii="Times New Roman" w:hAnsi="Times New Roman"/>
        </w:rPr>
      </w:pPr>
      <w:r w:rsidRPr="007C4B85">
        <w:rPr>
          <w:rFonts w:ascii="Times New Roman" w:hAnsi="Times New Roman"/>
        </w:rPr>
        <w:tab/>
        <w:t>In either case, a note shall be made within the communication document.</w:t>
      </w:r>
    </w:p>
    <w:p w14:paraId="5B905D08" w14:textId="5707F99B" w:rsidR="00676075" w:rsidRDefault="00676075" w:rsidP="00A90DBD">
      <w:pPr>
        <w:pStyle w:val="3para3rdlevel"/>
      </w:pPr>
      <w:r w:rsidRPr="007C4B85">
        <w:lastRenderedPageBreak/>
        <w:t>4.5.4.</w:t>
      </w:r>
      <w:r w:rsidRPr="007C4B85">
        <w:tab/>
        <w:t>If a front position lamp incorporates one or more infrared radiation generators, the photometric and colour requirements for this front position lamp shall be met with and without the operation of the infrared radiation generator(s).</w:t>
      </w:r>
    </w:p>
    <w:p w14:paraId="2BA9345D" w14:textId="276B09D6" w:rsidR="00556E5E" w:rsidRPr="008110D6" w:rsidRDefault="00556E5E" w:rsidP="00556E5E">
      <w:pPr>
        <w:pStyle w:val="ListParagraph"/>
        <w:spacing w:after="120"/>
        <w:ind w:left="2268" w:right="1134" w:hanging="1134"/>
        <w:contextualSpacing w:val="0"/>
        <w:jc w:val="both"/>
      </w:pPr>
      <w:r w:rsidRPr="008110D6">
        <w:t>4.5.</w:t>
      </w:r>
      <w:r w:rsidR="008F07DE" w:rsidRPr="008110D6">
        <w:t>5.</w:t>
      </w:r>
      <w:r w:rsidRPr="008110D6">
        <w:tab/>
      </w:r>
      <w:r w:rsidRPr="008110D6">
        <w:tab/>
      </w:r>
      <w:r w:rsidRPr="008110D6">
        <w:rPr>
          <w:lang w:val="en-US"/>
        </w:rPr>
        <w:t>On request of the applicant, the internal structure of the optical components and/or the texture of the outer lens inside of the apparent surface of a lamp (function) may incorporate only one manufacturer logo build by tran</w:t>
      </w:r>
      <w:r w:rsidR="008F07DE" w:rsidRPr="008110D6">
        <w:rPr>
          <w:lang w:val="en-US"/>
        </w:rPr>
        <w:t>s</w:t>
      </w:r>
      <w:r w:rsidRPr="008110D6">
        <w:rPr>
          <w:lang w:val="en-US"/>
        </w:rPr>
        <w:t xml:space="preserve">parent or </w:t>
      </w:r>
      <w:r w:rsidR="008F07DE" w:rsidRPr="008110D6">
        <w:rPr>
          <w:lang w:val="en-US"/>
        </w:rPr>
        <w:t>non-transparent</w:t>
      </w:r>
      <w:r w:rsidRPr="008110D6">
        <w:rPr>
          <w:lang w:val="en-US"/>
        </w:rPr>
        <w:t xml:space="preserve"> components provided that all requirements for the specific function of this Regulation are fulfilled and in addition the following conditions:</w:t>
      </w:r>
    </w:p>
    <w:p w14:paraId="154AAA41" w14:textId="590C60EB" w:rsidR="00556E5E" w:rsidRPr="008110D6" w:rsidRDefault="00556E5E" w:rsidP="00556E5E">
      <w:pPr>
        <w:suppressAutoHyphens w:val="0"/>
        <w:spacing w:after="120"/>
        <w:ind w:left="2835" w:right="1134" w:hanging="567"/>
        <w:jc w:val="both"/>
        <w:rPr>
          <w:lang w:val="en-US"/>
        </w:rPr>
      </w:pPr>
      <w:r w:rsidRPr="008110D6">
        <w:rPr>
          <w:lang w:val="en-US"/>
        </w:rPr>
        <w:t>(a)</w:t>
      </w:r>
      <w:r w:rsidRPr="008110D6">
        <w:rPr>
          <w:lang w:val="en-US"/>
        </w:rPr>
        <w:tab/>
        <w:t xml:space="preserve">Irrespective of the marking requirements in paragraph 3.3., only the logo of the brand name of the vehicle manufacturer or the body manufacturer is allowed. This shall be confirmed by the applicant by a statement (see paragraph </w:t>
      </w:r>
      <w:r w:rsidRPr="008110D6">
        <w:rPr>
          <w:bCs/>
        </w:rPr>
        <w:t>3.1.2.2. (</w:t>
      </w:r>
      <w:r w:rsidR="006C38CF">
        <w:rPr>
          <w:bCs/>
        </w:rPr>
        <w:t>f</w:t>
      </w:r>
      <w:r w:rsidRPr="008110D6">
        <w:rPr>
          <w:bCs/>
        </w:rPr>
        <w:t>))</w:t>
      </w:r>
      <w:r w:rsidRPr="008110D6">
        <w:rPr>
          <w:lang w:val="en-US"/>
        </w:rPr>
        <w:t>.</w:t>
      </w:r>
    </w:p>
    <w:p w14:paraId="6C724A9D" w14:textId="6F95BD65" w:rsidR="00556E5E" w:rsidRPr="008110D6" w:rsidRDefault="00556E5E" w:rsidP="00556E5E">
      <w:pPr>
        <w:suppressAutoHyphens w:val="0"/>
        <w:spacing w:after="120"/>
        <w:ind w:left="2835" w:right="1134" w:hanging="567"/>
        <w:jc w:val="both"/>
      </w:pPr>
      <w:r w:rsidRPr="008110D6">
        <w:t>(b)</w:t>
      </w:r>
      <w:r w:rsidRPr="008110D6">
        <w:tab/>
        <w:t xml:space="preserve">Size: the enclosed light emitting surface of the logo (incorporating </w:t>
      </w:r>
      <w:r w:rsidRPr="008110D6">
        <w:rPr>
          <w:lang w:val="en-US"/>
        </w:rPr>
        <w:t>tran</w:t>
      </w:r>
      <w:r w:rsidR="008F07DE" w:rsidRPr="008110D6">
        <w:rPr>
          <w:lang w:val="en-US"/>
        </w:rPr>
        <w:t>s</w:t>
      </w:r>
      <w:r w:rsidRPr="008110D6">
        <w:rPr>
          <w:lang w:val="en-US"/>
        </w:rPr>
        <w:t xml:space="preserve">parent and </w:t>
      </w:r>
      <w:r w:rsidR="008F07DE" w:rsidRPr="008110D6">
        <w:rPr>
          <w:lang w:val="en-US"/>
        </w:rPr>
        <w:t>non-transparent</w:t>
      </w:r>
      <w:r w:rsidRPr="008110D6">
        <w:rPr>
          <w:lang w:val="en-US"/>
        </w:rPr>
        <w:t xml:space="preserve"> components of the logo)</w:t>
      </w:r>
      <w:r w:rsidRPr="008110D6">
        <w:t xml:space="preserve"> of such a lamp in the direction of the reference axis shall not exceed 100 cm</w:t>
      </w:r>
      <w:r w:rsidRPr="008110D6">
        <w:rPr>
          <w:vertAlign w:val="superscript"/>
        </w:rPr>
        <w:t>2</w:t>
      </w:r>
      <w:r w:rsidRPr="008110D6">
        <w:t xml:space="preserve">. </w:t>
      </w:r>
    </w:p>
    <w:p w14:paraId="77A5626A" w14:textId="13A0ED40" w:rsidR="00556E5E" w:rsidRPr="008110D6" w:rsidRDefault="00556E5E" w:rsidP="00556E5E">
      <w:pPr>
        <w:suppressAutoHyphens w:val="0"/>
        <w:spacing w:after="120"/>
        <w:ind w:left="2835" w:right="1134" w:hanging="567"/>
        <w:jc w:val="both"/>
        <w:rPr>
          <w:lang w:val="en-US"/>
        </w:rPr>
      </w:pPr>
      <w:r w:rsidRPr="008110D6">
        <w:rPr>
          <w:lang w:val="en-US"/>
        </w:rPr>
        <w:t>(c)</w:t>
      </w:r>
      <w:r w:rsidRPr="008110D6">
        <w:rPr>
          <w:lang w:val="en-US"/>
        </w:rPr>
        <w:tab/>
        <w:t xml:space="preserve">Symmetry: notwithstanding the requirements of paragraph 5.5.2. of UN Regulation No. 48, the logo </w:t>
      </w:r>
      <w:r w:rsidRPr="008110D6">
        <w:t>light emitting surface (incorporating tran</w:t>
      </w:r>
      <w:r w:rsidR="008F07DE" w:rsidRPr="008110D6">
        <w:t>s</w:t>
      </w:r>
      <w:r w:rsidRPr="008110D6">
        <w:t xml:space="preserve">parent and non-transparent components of the logo) does not have to be symmetrical by </w:t>
      </w:r>
      <w:r w:rsidRPr="008110D6">
        <w:rPr>
          <w:lang w:val="en-US"/>
        </w:rPr>
        <w:t>itself.</w:t>
      </w:r>
    </w:p>
    <w:p w14:paraId="67FF88FF" w14:textId="1EBD869A" w:rsidR="00556E5E" w:rsidRPr="007C4B85" w:rsidRDefault="00556E5E" w:rsidP="008F07DE">
      <w:pPr>
        <w:suppressAutoHyphens w:val="0"/>
        <w:spacing w:after="120"/>
        <w:ind w:left="2835" w:right="1134" w:hanging="567"/>
        <w:jc w:val="both"/>
      </w:pPr>
      <w:r w:rsidRPr="008110D6">
        <w:rPr>
          <w:lang w:val="en-US"/>
        </w:rPr>
        <w:t>(d)</w:t>
      </w:r>
      <w:r w:rsidRPr="008110D6">
        <w:rPr>
          <w:lang w:val="en-US"/>
        </w:rPr>
        <w:tab/>
        <w:t>Stop lamps, direction indicator lamps, and reversing lamps shall not incorporate a logo.</w:t>
      </w:r>
    </w:p>
    <w:p w14:paraId="61FE932B" w14:textId="77777777" w:rsidR="00676075" w:rsidRPr="007C4B85" w:rsidRDefault="00676075" w:rsidP="00A90DBD">
      <w:pPr>
        <w:pStyle w:val="2para2ndlevel"/>
      </w:pPr>
      <w:r w:rsidRPr="007C4B85">
        <w:t>4.6.</w:t>
      </w:r>
      <w:r w:rsidRPr="007C4B85">
        <w:tab/>
        <w:t>Failure provisions</w:t>
      </w:r>
    </w:p>
    <w:p w14:paraId="7E60C424" w14:textId="77777777" w:rsidR="00676075" w:rsidRPr="007C4B85" w:rsidRDefault="00676075" w:rsidP="00A90DBD">
      <w:pPr>
        <w:pStyle w:val="3para3rdlevel"/>
      </w:pPr>
      <w:r w:rsidRPr="007C4B85">
        <w:t>4.6.1.</w:t>
      </w:r>
      <w:r w:rsidRPr="007C4B85">
        <w:tab/>
        <w:t>Failure of a single lamp containing more than one light source</w:t>
      </w:r>
    </w:p>
    <w:p w14:paraId="61518C04" w14:textId="77777777" w:rsidR="00676075" w:rsidRPr="007C4B85" w:rsidRDefault="00676075" w:rsidP="00A90DBD">
      <w:pPr>
        <w:pStyle w:val="4Para4thlevel"/>
      </w:pPr>
      <w:r w:rsidRPr="007C4B85">
        <w:t>4.6.1.1.</w:t>
      </w:r>
      <w:r w:rsidRPr="007C4B85">
        <w:tab/>
        <w:t>In a single</w:t>
      </w:r>
      <w:r w:rsidRPr="007C4B85">
        <w:rPr>
          <w:rStyle w:val="Carpredefinitoparagrafo1"/>
          <w:rFonts w:eastAsia="Calibri"/>
        </w:rPr>
        <w:t xml:space="preserve"> lamp containing more than one light source, a group of light sources, wired so that the failure of any one of them causes all of them to stop emitting light, shall be considered to be one light source.</w:t>
      </w:r>
    </w:p>
    <w:p w14:paraId="107567DF" w14:textId="77777777" w:rsidR="00676075" w:rsidRPr="007C4B85" w:rsidRDefault="00676075" w:rsidP="00A90DBD">
      <w:pPr>
        <w:pStyle w:val="4Para4thlevel"/>
      </w:pPr>
      <w:r w:rsidRPr="007C4B85">
        <w:t>4.6.1.2.</w:t>
      </w:r>
      <w:r w:rsidRPr="007C4B85">
        <w:tab/>
      </w:r>
      <w:r w:rsidRPr="007C4B85">
        <w:rPr>
          <w:rStyle w:val="Carpredefinitoparagrafo1"/>
          <w:rFonts w:eastAsia="Calibri"/>
          <w:bCs/>
        </w:rPr>
        <w:t>In case of failure of any one light source in a single lamp containing more than one light source, at least one of the following provisions shall apply:</w:t>
      </w:r>
    </w:p>
    <w:p w14:paraId="031E9781" w14:textId="77777777" w:rsidR="00676075" w:rsidRPr="007C4B85" w:rsidRDefault="00676075" w:rsidP="00676075">
      <w:pPr>
        <w:spacing w:after="120"/>
        <w:ind w:left="2835" w:right="1134" w:hanging="567"/>
        <w:jc w:val="both"/>
      </w:pPr>
      <w:r w:rsidRPr="007C4B85">
        <w:rPr>
          <w:rStyle w:val="Carpredefinitoparagrafo1"/>
          <w:rFonts w:eastAsia="Calibri"/>
          <w:bCs/>
        </w:rPr>
        <w:t>(a)</w:t>
      </w:r>
      <w:r w:rsidRPr="007C4B85">
        <w:rPr>
          <w:rStyle w:val="Carpredefinitoparagrafo1"/>
          <w:rFonts w:eastAsia="Calibri"/>
          <w:bCs/>
        </w:rPr>
        <w:tab/>
        <w:t>The light intensity complies with the minimum intensity required in the pertinent table of standard light distribution as shown in Annex 3 and when all light sources are illuminated the maximum intensities shall not be exceeded; or</w:t>
      </w:r>
    </w:p>
    <w:p w14:paraId="47A6D9E6" w14:textId="3399EC28" w:rsidR="00676075" w:rsidRPr="007C4B85" w:rsidRDefault="00676075" w:rsidP="00676075">
      <w:pPr>
        <w:spacing w:after="120"/>
        <w:ind w:left="2835" w:right="1134" w:hanging="567"/>
        <w:jc w:val="both"/>
      </w:pPr>
      <w:r w:rsidRPr="007C4B85">
        <w:rPr>
          <w:rStyle w:val="Carpredefinitoparagrafo1"/>
          <w:rFonts w:eastAsia="Calibri"/>
          <w:bCs/>
        </w:rPr>
        <w:t>(b)</w:t>
      </w:r>
      <w:r w:rsidRPr="007C4B85">
        <w:rPr>
          <w:rStyle w:val="Carpredefinitoparagrafo1"/>
          <w:rFonts w:eastAsia="Calibri"/>
          <w:bCs/>
        </w:rPr>
        <w:tab/>
        <w:t>A signal for activation of a tell-tale indicating failure, as indicated in paragraphs 6.4.8., 6.7.8., 6.9.8, 6.10.8., 6.11.8., 6.12.8., 6.13.8. and 6.18.8. of UN Regulation No. 48, is produced. In this case a note in the communication form states that the lamp is only for use on a vehicle fitted with a tell-tale indicating failure.</w:t>
      </w:r>
    </w:p>
    <w:p w14:paraId="67022293" w14:textId="77777777" w:rsidR="00676075" w:rsidRPr="007C4B85" w:rsidRDefault="00676075" w:rsidP="00A90DBD">
      <w:pPr>
        <w:pStyle w:val="4Para4thlevel"/>
        <w:rPr>
          <w:rStyle w:val="Carpredefinitoparagrafo1"/>
          <w:bCs/>
        </w:rPr>
      </w:pPr>
      <w:r w:rsidRPr="007C4B85">
        <w:rPr>
          <w:rStyle w:val="Carpredefinitoparagrafo1"/>
          <w:bCs/>
        </w:rPr>
        <w:t>4.6.1.3.</w:t>
      </w:r>
      <w:r w:rsidRPr="007C4B85">
        <w:rPr>
          <w:rStyle w:val="Carpredefinitoparagrafo1"/>
          <w:bCs/>
        </w:rPr>
        <w:tab/>
        <w:t>For daytime running lamps, instead of the requirements of paragraph 4.6.1.2. and in addition to the requirements of paragraph 4.6.1.1., the following provisions apply:</w:t>
      </w:r>
    </w:p>
    <w:p w14:paraId="57F53FF6" w14:textId="77777777" w:rsidR="00676075" w:rsidRPr="007C4B85" w:rsidRDefault="00676075" w:rsidP="00676075">
      <w:pPr>
        <w:spacing w:after="120"/>
        <w:ind w:left="2268" w:right="1134"/>
        <w:jc w:val="both"/>
        <w:rPr>
          <w:rStyle w:val="Carpredefinitoparagrafo1"/>
          <w:bCs/>
        </w:rPr>
      </w:pPr>
      <w:r w:rsidRPr="007C4B85">
        <w:rPr>
          <w:rStyle w:val="Carpredefinitoparagrafo1"/>
          <w:bCs/>
        </w:rPr>
        <w:tab/>
        <w:t>In case of failure of any one light source in a single lamp containing more than one light source, at least one of the following provisions shall apply:</w:t>
      </w:r>
    </w:p>
    <w:p w14:paraId="76A3A30B" w14:textId="77777777" w:rsidR="00676075" w:rsidRPr="007C4B85" w:rsidRDefault="00676075" w:rsidP="00676075">
      <w:pPr>
        <w:spacing w:after="120"/>
        <w:ind w:left="2835" w:right="1134" w:hanging="567"/>
        <w:jc w:val="both"/>
        <w:rPr>
          <w:rStyle w:val="Carpredefinitoparagrafo1"/>
          <w:bCs/>
        </w:rPr>
      </w:pPr>
      <w:r w:rsidRPr="007C4B85">
        <w:rPr>
          <w:rStyle w:val="Carpredefinitoparagrafo1"/>
          <w:bCs/>
        </w:rPr>
        <w:t>(a)</w:t>
      </w:r>
      <w:r w:rsidRPr="007C4B85">
        <w:rPr>
          <w:rStyle w:val="Carpredefinitoparagrafo1"/>
          <w:bCs/>
        </w:rPr>
        <w:tab/>
        <w:t>The light intensity at the points of standard light distribution defined in paragraph 2.2. of Annex 3 shall be at least 80 per cent of the minimum intensity required; or</w:t>
      </w:r>
    </w:p>
    <w:p w14:paraId="7EB2E5A9" w14:textId="75930F47" w:rsidR="00676075" w:rsidRPr="007C4B85" w:rsidRDefault="00676075" w:rsidP="00676075">
      <w:pPr>
        <w:spacing w:after="120"/>
        <w:ind w:left="2835" w:right="1134" w:hanging="567"/>
        <w:jc w:val="both"/>
        <w:rPr>
          <w:rStyle w:val="Carpredefinitoparagrafo1"/>
          <w:bCs/>
        </w:rPr>
      </w:pPr>
      <w:r w:rsidRPr="007C4B85">
        <w:rPr>
          <w:rStyle w:val="Carpredefinitoparagrafo1"/>
          <w:bCs/>
        </w:rPr>
        <w:t>(b)</w:t>
      </w:r>
      <w:r w:rsidRPr="007C4B85">
        <w:rPr>
          <w:rStyle w:val="Carpredefinitoparagrafo1"/>
          <w:bCs/>
        </w:rPr>
        <w:tab/>
        <w:t>A signal for activation of a tell-tale indicating failure, as indicated in paragraph 6.19.8. of UN Regulation No. 48, is produced. In this case a note in the communication form states that the lamp is only for use on a vehicle fitted with a tell-tale indicating failure.</w:t>
      </w:r>
    </w:p>
    <w:p w14:paraId="30219096" w14:textId="77777777" w:rsidR="00676075" w:rsidRPr="007C4B85" w:rsidRDefault="00676075" w:rsidP="00A90DBD">
      <w:pPr>
        <w:pStyle w:val="4Para4thlevel"/>
        <w:rPr>
          <w:rStyle w:val="Carpredefinitoparagrafo1"/>
          <w:bCs/>
        </w:rPr>
      </w:pPr>
      <w:r w:rsidRPr="007C4B85">
        <w:rPr>
          <w:rStyle w:val="Carpredefinitoparagrafo1"/>
          <w:bCs/>
        </w:rPr>
        <w:lastRenderedPageBreak/>
        <w:t>4.6.1.4.</w:t>
      </w:r>
      <w:r w:rsidRPr="007C4B85">
        <w:rPr>
          <w:rStyle w:val="Carpredefinitoparagrafo1"/>
          <w:bCs/>
        </w:rPr>
        <w:tab/>
        <w:t>For direction-indicator lamps of categories 1, 1a, 1b, 2a, 2b, 11, 11a, 11b, 11c and 12, instead of the requirements of paragraph 4.6.1.2. and in addition to the requirements of paragraph 4.6.1.1., the following provisions apply:</w:t>
      </w:r>
    </w:p>
    <w:p w14:paraId="12B49EA4" w14:textId="77777777" w:rsidR="00676075" w:rsidRPr="007C4B85" w:rsidRDefault="00676075" w:rsidP="00676075">
      <w:pPr>
        <w:spacing w:after="120"/>
        <w:ind w:left="2268" w:right="1134"/>
        <w:jc w:val="both"/>
        <w:rPr>
          <w:rStyle w:val="Carpredefinitoparagrafo1"/>
          <w:bCs/>
        </w:rPr>
      </w:pPr>
      <w:r w:rsidRPr="007C4B85">
        <w:rPr>
          <w:rStyle w:val="Carpredefinitoparagrafo1"/>
          <w:bCs/>
        </w:rPr>
        <w:tab/>
        <w:t>A signal for activation of the tell-tale prescribed in paragraph 6.5.8. of Regulation No. 48 or paragraph 6.3.8. of Regulation No. 53 shall be produced on the basis of either option a), b) or c) (notwithstanding the provisions stated in paragraph 4.6.):</w:t>
      </w:r>
    </w:p>
    <w:p w14:paraId="3636AC61" w14:textId="77777777" w:rsidR="00676075" w:rsidRPr="007C4B85" w:rsidRDefault="00676075" w:rsidP="00676075">
      <w:pPr>
        <w:spacing w:after="120"/>
        <w:ind w:left="2835" w:right="1134" w:hanging="567"/>
        <w:jc w:val="both"/>
        <w:rPr>
          <w:rStyle w:val="Carpredefinitoparagrafo1"/>
          <w:bCs/>
        </w:rPr>
      </w:pPr>
      <w:r w:rsidRPr="007C4B85">
        <w:rPr>
          <w:rStyle w:val="Carpredefinitoparagrafo1"/>
          <w:bCs/>
        </w:rPr>
        <w:t>(a)</w:t>
      </w:r>
      <w:r w:rsidRPr="007C4B85">
        <w:rPr>
          <w:rStyle w:val="Carpredefinitoparagrafo1"/>
          <w:bCs/>
        </w:rPr>
        <w:tab/>
        <w:t>Any one light source has failed;</w:t>
      </w:r>
    </w:p>
    <w:p w14:paraId="6A7FE4EB" w14:textId="77777777" w:rsidR="00676075" w:rsidRPr="007C4B85" w:rsidRDefault="00676075" w:rsidP="00676075">
      <w:pPr>
        <w:spacing w:after="120"/>
        <w:ind w:left="2835" w:right="1134" w:hanging="567"/>
        <w:jc w:val="both"/>
        <w:rPr>
          <w:rStyle w:val="Carpredefinitoparagrafo1"/>
          <w:bCs/>
        </w:rPr>
      </w:pPr>
      <w:r w:rsidRPr="007C4B85">
        <w:rPr>
          <w:rStyle w:val="Carpredefinitoparagrafo1"/>
          <w:bCs/>
        </w:rPr>
        <w:t>(b)</w:t>
      </w:r>
      <w:r w:rsidRPr="007C4B85">
        <w:rPr>
          <w:rStyle w:val="Carpredefinitoparagrafo1"/>
          <w:bCs/>
        </w:rPr>
        <w:tab/>
        <w:t>In the case of a lamp designed for only two light sources, the intensity in the axis of reference is less than 50 per cent of the minimum intensity required;</w:t>
      </w:r>
    </w:p>
    <w:p w14:paraId="477E09DA" w14:textId="77777777" w:rsidR="00676075" w:rsidRPr="007C4B85" w:rsidRDefault="00676075" w:rsidP="00676075">
      <w:pPr>
        <w:spacing w:after="120"/>
        <w:ind w:left="2835" w:right="1134" w:hanging="567"/>
        <w:jc w:val="both"/>
        <w:rPr>
          <w:rStyle w:val="Carpredefinitoparagrafo1"/>
          <w:bCs/>
        </w:rPr>
      </w:pPr>
      <w:r w:rsidRPr="007C4B85">
        <w:rPr>
          <w:rStyle w:val="Carpredefinitoparagrafo1"/>
          <w:bCs/>
        </w:rPr>
        <w:t>(c)</w:t>
      </w:r>
      <w:r w:rsidRPr="007C4B85">
        <w:rPr>
          <w:rStyle w:val="Carpredefinitoparagrafo1"/>
          <w:bCs/>
        </w:rPr>
        <w:tab/>
        <w:t>As a consequence of a failure of one or more light sources, the intensity in one of the following directions as indicated in paragraph 2.1. of Annex 3, is less than the minimum intensity required:</w:t>
      </w:r>
    </w:p>
    <w:p w14:paraId="494CBB0C" w14:textId="77777777" w:rsidR="00676075" w:rsidRPr="007C4B85" w:rsidRDefault="00676075" w:rsidP="00676075">
      <w:pPr>
        <w:spacing w:after="120"/>
        <w:ind w:left="3402" w:right="1134" w:hanging="567"/>
        <w:jc w:val="both"/>
        <w:rPr>
          <w:rStyle w:val="Carpredefinitoparagrafo1"/>
          <w:bCs/>
        </w:rPr>
      </w:pPr>
      <w:r w:rsidRPr="007C4B85">
        <w:rPr>
          <w:rStyle w:val="Carpredefinitoparagrafo1"/>
          <w:bCs/>
        </w:rPr>
        <w:t>(i)</w:t>
      </w:r>
      <w:r w:rsidRPr="007C4B85">
        <w:rPr>
          <w:rStyle w:val="Carpredefinitoparagrafo1"/>
          <w:bCs/>
        </w:rPr>
        <w:tab/>
        <w:t>H=0°, V=0°</w:t>
      </w:r>
    </w:p>
    <w:p w14:paraId="1FB0A6CF" w14:textId="77777777" w:rsidR="00676075" w:rsidRPr="007C4B85" w:rsidRDefault="00676075" w:rsidP="00676075">
      <w:pPr>
        <w:spacing w:after="120"/>
        <w:ind w:left="3402" w:right="1134" w:hanging="567"/>
        <w:jc w:val="both"/>
        <w:rPr>
          <w:rStyle w:val="Carpredefinitoparagrafo1"/>
          <w:bCs/>
        </w:rPr>
      </w:pPr>
      <w:r w:rsidRPr="007C4B85">
        <w:rPr>
          <w:rStyle w:val="Carpredefinitoparagrafo1"/>
          <w:bCs/>
        </w:rPr>
        <w:t>(ii)</w:t>
      </w:r>
      <w:r w:rsidRPr="007C4B85">
        <w:rPr>
          <w:rStyle w:val="Carpredefinitoparagrafo1"/>
          <w:bCs/>
        </w:rPr>
        <w:tab/>
        <w:t>H=20° outwards to the outside of the vehicle, V= +5°</w:t>
      </w:r>
    </w:p>
    <w:p w14:paraId="56FC18CE" w14:textId="77777777" w:rsidR="00676075" w:rsidRPr="007C4B85" w:rsidRDefault="00676075" w:rsidP="00676075">
      <w:pPr>
        <w:spacing w:after="120"/>
        <w:ind w:left="3402" w:right="1134" w:hanging="567"/>
        <w:jc w:val="both"/>
        <w:rPr>
          <w:rStyle w:val="Carpredefinitoparagrafo1"/>
          <w:bCs/>
        </w:rPr>
      </w:pPr>
      <w:r w:rsidRPr="007C4B85">
        <w:rPr>
          <w:rStyle w:val="Carpredefinitoparagrafo1"/>
          <w:bCs/>
        </w:rPr>
        <w:t>(iii)</w:t>
      </w:r>
      <w:r w:rsidRPr="007C4B85">
        <w:rPr>
          <w:rStyle w:val="Carpredefinitoparagrafo1"/>
          <w:bCs/>
        </w:rPr>
        <w:tab/>
        <w:t>H=10° inwards to the inside of the vehicle, V= 0°.</w:t>
      </w:r>
    </w:p>
    <w:p w14:paraId="20508D3A" w14:textId="77777777" w:rsidR="00676075" w:rsidRPr="007C4B85" w:rsidRDefault="00676075" w:rsidP="00A90DBD">
      <w:pPr>
        <w:pStyle w:val="4Para4thlevel"/>
        <w:rPr>
          <w:rStyle w:val="Carpredefinitoparagrafo1"/>
          <w:bCs/>
        </w:rPr>
      </w:pPr>
      <w:r w:rsidRPr="007C4B85">
        <w:rPr>
          <w:rStyle w:val="Carpredefinitoparagrafo1"/>
          <w:bCs/>
        </w:rPr>
        <w:t>4.6.1.5.</w:t>
      </w:r>
      <w:r w:rsidRPr="007C4B85">
        <w:rPr>
          <w:rStyle w:val="Carpredefinitoparagrafo1"/>
          <w:bCs/>
        </w:rPr>
        <w:tab/>
        <w:t>The requirements of paragraph 4.6.1.2. do not apply to rear registration plate lamps. However, the requirements of paragraph 4.6.1.1. are still applicable.</w:t>
      </w:r>
    </w:p>
    <w:p w14:paraId="4D469D3F" w14:textId="77777777" w:rsidR="00676075" w:rsidRPr="007C4B85" w:rsidRDefault="00676075" w:rsidP="00A90DBD">
      <w:pPr>
        <w:pStyle w:val="4Para4thlevel"/>
        <w:rPr>
          <w:rStyle w:val="Carpredefinitoparagrafo1"/>
          <w:bCs/>
        </w:rPr>
      </w:pPr>
      <w:r w:rsidRPr="007C4B85">
        <w:rPr>
          <w:rStyle w:val="Carpredefinitoparagrafo1"/>
          <w:bCs/>
        </w:rPr>
        <w:t>4.6.1.6.</w:t>
      </w:r>
      <w:r w:rsidRPr="007C4B85">
        <w:rPr>
          <w:rStyle w:val="Carpredefinitoparagrafo1"/>
          <w:bCs/>
        </w:rPr>
        <w:tab/>
        <w:t>The requirements of paragraph 4.6.1.2. (b) do not apply to stop- and position lamps for vehicles of category L. However, the requirements of paragraph 4.6.1.1. and paragraph 4.6.1.2. (a) are still applicable</w:t>
      </w:r>
    </w:p>
    <w:p w14:paraId="290B560D" w14:textId="77777777" w:rsidR="00676075" w:rsidRPr="007C4B85" w:rsidRDefault="00676075" w:rsidP="00A90DBD">
      <w:pPr>
        <w:pStyle w:val="3para3rdlevel"/>
      </w:pPr>
      <w:r w:rsidRPr="007C4B85">
        <w:t>4.6.2.</w:t>
      </w:r>
      <w:r w:rsidRPr="007C4B85">
        <w:tab/>
        <w:t>In case of failure of the variable intensity control of:</w:t>
      </w:r>
    </w:p>
    <w:p w14:paraId="32F0F43C" w14:textId="77777777" w:rsidR="00676075" w:rsidRPr="007C4B85" w:rsidRDefault="00676075" w:rsidP="00676075">
      <w:pPr>
        <w:spacing w:after="120"/>
        <w:ind w:left="2835" w:right="1134" w:hanging="567"/>
        <w:jc w:val="both"/>
      </w:pPr>
      <w:r w:rsidRPr="007C4B85">
        <w:t>(a)</w:t>
      </w:r>
      <w:r w:rsidRPr="007C4B85">
        <w:tab/>
        <w:t>A rear position lamp category R2 emitting more than the maximum value of category R1;</w:t>
      </w:r>
    </w:p>
    <w:p w14:paraId="60D66E86" w14:textId="77777777" w:rsidR="00676075" w:rsidRPr="007C4B85" w:rsidRDefault="00676075" w:rsidP="00676075">
      <w:pPr>
        <w:spacing w:after="120"/>
        <w:ind w:left="2835" w:right="1134" w:hanging="567"/>
        <w:jc w:val="both"/>
      </w:pPr>
      <w:r w:rsidRPr="007C4B85">
        <w:t>(b)</w:t>
      </w:r>
      <w:r w:rsidRPr="007C4B85">
        <w:tab/>
        <w:t>A rear end-outline marker lamp category RM2 emitting more than the maximum value of category RM1;</w:t>
      </w:r>
    </w:p>
    <w:p w14:paraId="1D5AE485" w14:textId="77777777" w:rsidR="00676075" w:rsidRPr="007C4B85" w:rsidRDefault="00676075" w:rsidP="00676075">
      <w:pPr>
        <w:spacing w:after="120"/>
        <w:ind w:left="2835" w:right="1134" w:hanging="567"/>
        <w:jc w:val="both"/>
      </w:pPr>
      <w:r w:rsidRPr="007C4B85">
        <w:t>(c)</w:t>
      </w:r>
      <w:r w:rsidRPr="007C4B85">
        <w:tab/>
        <w:t>A stop lamp category S2 emitting more than the maximum value of category S1;</w:t>
      </w:r>
    </w:p>
    <w:p w14:paraId="42FD93FD" w14:textId="77777777" w:rsidR="00676075" w:rsidRPr="007C4B85" w:rsidRDefault="00676075" w:rsidP="00676075">
      <w:pPr>
        <w:spacing w:after="120"/>
        <w:ind w:left="2835" w:right="1134" w:hanging="567"/>
        <w:jc w:val="both"/>
      </w:pPr>
      <w:r w:rsidRPr="007C4B85">
        <w:t>(d)</w:t>
      </w:r>
      <w:r w:rsidRPr="007C4B85">
        <w:tab/>
        <w:t>A stop lamp category S4 emitting more than the maximum value of category S3;</w:t>
      </w:r>
    </w:p>
    <w:p w14:paraId="15232A4D" w14:textId="77777777" w:rsidR="00676075" w:rsidRPr="007C4B85" w:rsidRDefault="00676075" w:rsidP="00676075">
      <w:pPr>
        <w:spacing w:after="120"/>
        <w:ind w:left="2835" w:right="1134" w:hanging="567"/>
        <w:jc w:val="both"/>
      </w:pPr>
      <w:r w:rsidRPr="007C4B85">
        <w:t>(e)</w:t>
      </w:r>
      <w:r w:rsidRPr="007C4B85">
        <w:tab/>
        <w:t>A direction indicator of category 2b emitting more than the maximum value of category 2a;</w:t>
      </w:r>
    </w:p>
    <w:p w14:paraId="011A9A34" w14:textId="77777777" w:rsidR="00676075" w:rsidRPr="007C4B85" w:rsidRDefault="00676075" w:rsidP="00676075">
      <w:pPr>
        <w:spacing w:after="120"/>
        <w:ind w:left="2835" w:right="1134" w:hanging="567"/>
        <w:jc w:val="both"/>
      </w:pPr>
      <w:r w:rsidRPr="007C4B85">
        <w:t>(f)</w:t>
      </w:r>
      <w:r w:rsidRPr="007C4B85">
        <w:tab/>
        <w:t>A rear fog lamp of category F2 emitting more than the maximum value of category F1.</w:t>
      </w:r>
    </w:p>
    <w:p w14:paraId="749A6247" w14:textId="77777777" w:rsidR="00676075" w:rsidRPr="007C4B85" w:rsidRDefault="00676075" w:rsidP="00676075">
      <w:pPr>
        <w:spacing w:after="120"/>
        <w:ind w:left="2268" w:right="1134"/>
        <w:jc w:val="both"/>
      </w:pPr>
      <w:r w:rsidRPr="007C4B85">
        <w:t>Requirements of steady luminous intensity of the respective category shall be fulfilled automatically.</w:t>
      </w:r>
    </w:p>
    <w:p w14:paraId="61B93022" w14:textId="77777777" w:rsidR="00676075" w:rsidRPr="007C4B85" w:rsidRDefault="00676075" w:rsidP="00A90DBD">
      <w:pPr>
        <w:pStyle w:val="2para2ndlevel"/>
      </w:pPr>
      <w:r w:rsidRPr="007C4B85">
        <w:t>4.7.</w:t>
      </w:r>
      <w:r w:rsidRPr="007C4B85">
        <w:tab/>
        <w:t>Provisions with regard to light sources</w:t>
      </w:r>
    </w:p>
    <w:p w14:paraId="187874C7" w14:textId="77777777" w:rsidR="00676075" w:rsidRPr="007C4B85" w:rsidRDefault="00676075" w:rsidP="00A90DBD">
      <w:pPr>
        <w:pStyle w:val="3para3rdlevel"/>
      </w:pPr>
      <w:r w:rsidRPr="007C4B85">
        <w:t>4.7.1.</w:t>
      </w:r>
      <w:r w:rsidRPr="007C4B85">
        <w:tab/>
        <w:t>Use of light sources.</w:t>
      </w:r>
    </w:p>
    <w:p w14:paraId="6024A366" w14:textId="77777777" w:rsidR="00676075" w:rsidRPr="007C4B85" w:rsidRDefault="00676075" w:rsidP="00676075">
      <w:pPr>
        <w:pStyle w:val="StyleSingleTxtGLeft2cmHanging206cm"/>
        <w:ind w:left="2694" w:hanging="426"/>
      </w:pPr>
      <w:r w:rsidRPr="007C4B85">
        <w:t>The lamp shall only be equipped with:</w:t>
      </w:r>
    </w:p>
    <w:p w14:paraId="789D673A" w14:textId="77777777" w:rsidR="00676075" w:rsidRPr="007C4B85" w:rsidRDefault="00676075" w:rsidP="00676075">
      <w:pPr>
        <w:pStyle w:val="StyleSingleTxtGLeft2cmHanging206cm"/>
        <w:ind w:left="2410" w:hanging="142"/>
      </w:pPr>
      <w:r w:rsidRPr="007C4B85">
        <w:t xml:space="preserve">- </w:t>
      </w:r>
      <w:r w:rsidRPr="007C4B85">
        <w:tab/>
        <w:t>replaceable light source(s) approved according to UN Regulations Nos. 37, 99 and/or 128, provided that no restriction on the use is made at the time of application for type approval, and/or</w:t>
      </w:r>
    </w:p>
    <w:p w14:paraId="498E20D8" w14:textId="77777777" w:rsidR="00676075" w:rsidRPr="007C4B85" w:rsidRDefault="00676075" w:rsidP="00676075">
      <w:pPr>
        <w:pStyle w:val="StyleSingleTxtGLeft2cmHanging206cm"/>
        <w:ind w:left="2410" w:hanging="142"/>
      </w:pPr>
      <w:r w:rsidRPr="007C4B85">
        <w:t xml:space="preserve">- </w:t>
      </w:r>
      <w:r w:rsidRPr="007C4B85">
        <w:tab/>
        <w:t xml:space="preserve">light source module(s) and/or </w:t>
      </w:r>
    </w:p>
    <w:p w14:paraId="6C8ED336" w14:textId="77777777" w:rsidR="00676075" w:rsidRPr="007C4B85" w:rsidRDefault="00676075" w:rsidP="00676075">
      <w:pPr>
        <w:pStyle w:val="StyleSingleTxtGLeft2cmHanging206cm"/>
        <w:ind w:left="2410" w:hanging="142"/>
      </w:pPr>
      <w:r w:rsidRPr="007C4B85">
        <w:t xml:space="preserve">- </w:t>
      </w:r>
      <w:r w:rsidRPr="007C4B85">
        <w:tab/>
        <w:t>non-replaceable light source(s)</w:t>
      </w:r>
    </w:p>
    <w:p w14:paraId="3E49A92A" w14:textId="77777777" w:rsidR="00676075" w:rsidRPr="007C4B85" w:rsidRDefault="00676075" w:rsidP="00A90DBD">
      <w:pPr>
        <w:pStyle w:val="3para3rdlevel"/>
      </w:pPr>
      <w:r w:rsidRPr="007C4B85">
        <w:t>4.7.2.</w:t>
      </w:r>
      <w:r w:rsidRPr="007C4B85">
        <w:tab/>
        <w:t>General requirements with regard to light sources</w:t>
      </w:r>
    </w:p>
    <w:p w14:paraId="2AEB957D" w14:textId="77777777" w:rsidR="00676075" w:rsidRPr="007C4B85" w:rsidRDefault="00676075" w:rsidP="00A90DBD">
      <w:pPr>
        <w:pStyle w:val="4Para4thlevel"/>
      </w:pPr>
      <w:r w:rsidRPr="007C4B85">
        <w:lastRenderedPageBreak/>
        <w:t>4.7.2.1.</w:t>
      </w:r>
      <w:r w:rsidRPr="007C4B85">
        <w:tab/>
        <w:t>In case a light source category or categories or type(s) is restricted for use in lamps on vehicles in use and originally equipped with such lamps, the applicant for type approval of the lamp shall declare that the lamp is only intended for installation on those vehicles; this shall be noted in the communication form</w:t>
      </w:r>
    </w:p>
    <w:p w14:paraId="2AD29F19" w14:textId="77777777" w:rsidR="00676075" w:rsidRPr="007C4B85" w:rsidRDefault="00676075" w:rsidP="00A90DBD">
      <w:pPr>
        <w:pStyle w:val="4Para4thlevel"/>
      </w:pPr>
      <w:r w:rsidRPr="007C4B85">
        <w:t>4.7.2.2.</w:t>
      </w:r>
      <w:r w:rsidRPr="007C4B85">
        <w:tab/>
        <w:t>In case of replaceable UN approved light source(s),</w:t>
      </w:r>
    </w:p>
    <w:p w14:paraId="6D2E4EE2" w14:textId="77777777" w:rsidR="00676075" w:rsidRPr="007C4B85" w:rsidRDefault="00676075" w:rsidP="00676075">
      <w:pPr>
        <w:tabs>
          <w:tab w:val="left" w:pos="1260"/>
        </w:tabs>
        <w:spacing w:before="120" w:after="120"/>
        <w:ind w:left="2835" w:right="1134" w:hanging="567"/>
        <w:jc w:val="both"/>
      </w:pPr>
      <w:r w:rsidRPr="007C4B85">
        <w:t>(a)</w:t>
      </w:r>
      <w:r w:rsidRPr="007C4B85">
        <w:tab/>
        <w:t>The design of the lamp shall be such that the light source(s) can be fixed in no other position but the correct one;</w:t>
      </w:r>
    </w:p>
    <w:p w14:paraId="249514E9" w14:textId="77777777" w:rsidR="00676075" w:rsidRPr="007C4B85" w:rsidRDefault="00676075" w:rsidP="00676075">
      <w:pPr>
        <w:tabs>
          <w:tab w:val="left" w:pos="1260"/>
        </w:tabs>
        <w:spacing w:before="120" w:after="120"/>
        <w:ind w:left="2835" w:right="1134" w:hanging="567"/>
        <w:jc w:val="both"/>
      </w:pPr>
      <w:r w:rsidRPr="007C4B85">
        <w:t>(b)</w:t>
      </w:r>
      <w:r w:rsidRPr="007C4B85">
        <w:tab/>
        <w:t>The light source(s) holder shall conform to the characteristics given in IEC Publication 60061. The holder data sheet relevant to the category of light source(s) prescribed, applies. In addition, where a category of LED substitute light source(s) is also prescribed, the holder data sheet relevant to the category of LED substitute light source(s) applies.</w:t>
      </w:r>
    </w:p>
    <w:p w14:paraId="064FFC33" w14:textId="77777777" w:rsidR="00676075" w:rsidRPr="007C4B85" w:rsidRDefault="00676075" w:rsidP="00A90DBD">
      <w:pPr>
        <w:pStyle w:val="4Para4thlevel"/>
      </w:pPr>
      <w:r w:rsidRPr="007C4B85">
        <w:t>4.7.2.3.</w:t>
      </w:r>
      <w:r w:rsidRPr="007C4B85">
        <w:tab/>
        <w:t>Light Signalling Devices shall not generate radiated or power line disturbances, which cause a malfunction of other electric/electronic systems of the vehicle.</w:t>
      </w:r>
      <w:r w:rsidRPr="007C4B85">
        <w:rPr>
          <w:vertAlign w:val="superscript"/>
        </w:rPr>
        <w:footnoteReference w:id="2"/>
      </w:r>
    </w:p>
    <w:p w14:paraId="458AE3EE" w14:textId="77777777" w:rsidR="00676075" w:rsidRPr="007C4B85" w:rsidRDefault="00676075" w:rsidP="00A90DBD">
      <w:pPr>
        <w:pStyle w:val="4Para4thlevel"/>
      </w:pPr>
      <w:r w:rsidRPr="007C4B85">
        <w:t>4.7.2.4.</w:t>
      </w:r>
      <w:r w:rsidRPr="007C4B85">
        <w:tab/>
        <w:t>In case of replaceable light source module(s), the design of the light source module(s) shall be such that</w:t>
      </w:r>
    </w:p>
    <w:p w14:paraId="7C56EC29" w14:textId="77777777" w:rsidR="00676075" w:rsidRPr="007C4B85" w:rsidRDefault="00676075" w:rsidP="00A1434E">
      <w:pPr>
        <w:pStyle w:val="StyleSingleTxtGLeft2cmHanging206cm"/>
        <w:ind w:left="2694" w:hanging="426"/>
      </w:pPr>
      <w:r w:rsidRPr="007C4B85">
        <w:t>(a)</w:t>
      </w:r>
      <w:r w:rsidRPr="007C4B85">
        <w:tab/>
        <w:t>it can only be fitted in the designated and correct position and can only be removed with the use of tool(s); and</w:t>
      </w:r>
    </w:p>
    <w:p w14:paraId="2DAEE4C5" w14:textId="77777777" w:rsidR="00676075" w:rsidRPr="007C4B85" w:rsidRDefault="00676075" w:rsidP="00A1434E">
      <w:pPr>
        <w:pStyle w:val="StyleSingleTxtGLeft2cmHanging206cm"/>
        <w:ind w:left="2694" w:hanging="426"/>
      </w:pPr>
      <w:r w:rsidRPr="007C4B85">
        <w:t>(b)</w:t>
      </w:r>
      <w:r w:rsidRPr="007C4B85">
        <w:tab/>
        <w:t>it is tamperproof; and</w:t>
      </w:r>
    </w:p>
    <w:p w14:paraId="298B276B" w14:textId="77777777" w:rsidR="00676075" w:rsidRPr="007C4B85" w:rsidRDefault="00676075" w:rsidP="00A1434E">
      <w:pPr>
        <w:pStyle w:val="StyleSingleTxtGLeft2cmHanging206cm"/>
        <w:ind w:left="2694" w:hanging="426"/>
      </w:pPr>
      <w:r w:rsidRPr="007C4B85">
        <w:t>(c)</w:t>
      </w:r>
      <w:r w:rsidRPr="007C4B85">
        <w:tab/>
        <w:t>regardless of the use of tool(s), it is not interchangeable with:</w:t>
      </w:r>
    </w:p>
    <w:p w14:paraId="5A740325" w14:textId="77777777" w:rsidR="00676075" w:rsidRPr="007C4B85" w:rsidRDefault="00676075" w:rsidP="00A1434E">
      <w:pPr>
        <w:pStyle w:val="StyleSingleTxtGLeft2cmHanging206cm"/>
        <w:ind w:left="2694" w:hanging="426"/>
      </w:pPr>
      <w:r w:rsidRPr="007C4B85">
        <w:tab/>
        <w:t>- any replaceable UN approved light source; and/or,</w:t>
      </w:r>
    </w:p>
    <w:p w14:paraId="2FA98306" w14:textId="77777777" w:rsidR="00676075" w:rsidRPr="007C4B85" w:rsidRDefault="00676075" w:rsidP="00A1434E">
      <w:pPr>
        <w:pStyle w:val="StyleSingleTxtGLeft2cmHanging206cm"/>
        <w:ind w:left="2694" w:hanging="426"/>
      </w:pPr>
      <w:r w:rsidRPr="007C4B85">
        <w:tab/>
        <w:t>- any other replaceable light source module having different characteristics that is located in the same lamp housing.</w:t>
      </w:r>
    </w:p>
    <w:p w14:paraId="15145C31" w14:textId="3E6DE7C0" w:rsidR="00676075" w:rsidRPr="007C4B85" w:rsidRDefault="00676075" w:rsidP="00676075">
      <w:pPr>
        <w:pStyle w:val="StyleSingleTxtGLeft2cmHanging206cm"/>
        <w:ind w:left="2694" w:hanging="426"/>
      </w:pPr>
      <w:r w:rsidRPr="007C4B85">
        <w:rPr>
          <w:bCs/>
        </w:rPr>
        <w:t>(d)</w:t>
      </w:r>
      <w:r w:rsidRPr="007C4B85">
        <w:rPr>
          <w:bCs/>
        </w:rPr>
        <w:tab/>
      </w:r>
      <w:r w:rsidRPr="007C4B85">
        <w:t>when the light source module is removed and replaced by another module provided by the applicant and bearing the same light source module identification code, the photometric requirements of device shall be met.</w:t>
      </w:r>
    </w:p>
    <w:p w14:paraId="2104BE00" w14:textId="7D56170F" w:rsidR="0098774B" w:rsidRPr="007C4B85" w:rsidRDefault="0098774B" w:rsidP="00966C2C">
      <w:pPr>
        <w:pStyle w:val="2para2ndlevel"/>
      </w:pPr>
      <w:r w:rsidRPr="007C4B85">
        <w:t>4.8.</w:t>
      </w:r>
      <w:r w:rsidRPr="007C4B85">
        <w:tab/>
        <w:t>Test conditions and measurement methods</w:t>
      </w:r>
    </w:p>
    <w:p w14:paraId="4DF9C95C" w14:textId="77777777" w:rsidR="0098774B" w:rsidRPr="007C4B85" w:rsidRDefault="0098774B" w:rsidP="00966C2C">
      <w:pPr>
        <w:pStyle w:val="3para3rdlevel"/>
      </w:pPr>
      <w:r w:rsidRPr="007C4B85">
        <w:t>4.8.1.</w:t>
      </w:r>
      <w:r w:rsidRPr="007C4B85">
        <w:tab/>
        <w:t>General provisions</w:t>
      </w:r>
    </w:p>
    <w:p w14:paraId="02AEB394" w14:textId="77777777" w:rsidR="0098774B" w:rsidRPr="007C4B85" w:rsidRDefault="0098774B" w:rsidP="0098774B">
      <w:pPr>
        <w:spacing w:after="120"/>
        <w:ind w:left="2268" w:right="1134"/>
        <w:jc w:val="both"/>
      </w:pPr>
      <w:r w:rsidRPr="007C4B85">
        <w:t>All measurements, photometric and colorimetric, shall be made with respect to the following conditions. (Particulars of the methods of measurement to be used are given in Annex 3):</w:t>
      </w:r>
    </w:p>
    <w:p w14:paraId="032BF07D" w14:textId="77777777" w:rsidR="0098774B" w:rsidRPr="007C4B85" w:rsidRDefault="0098774B" w:rsidP="00966C2C">
      <w:pPr>
        <w:pStyle w:val="4Para4thlevel"/>
      </w:pPr>
      <w:r w:rsidRPr="007C4B85">
        <w:rPr>
          <w:color w:val="000000" w:themeColor="text1"/>
        </w:rPr>
        <w:t>4.8.</w:t>
      </w:r>
      <w:r w:rsidRPr="007C4B85">
        <w:t>1.1.</w:t>
      </w:r>
      <w:r w:rsidRPr="007C4B85">
        <w:tab/>
        <w:t xml:space="preserve">In the case of replaceable UN approved light sources, all measurements shall be made using standard light sources as specified in R.E.5. </w:t>
      </w:r>
    </w:p>
    <w:p w14:paraId="47B595F9" w14:textId="77777777" w:rsidR="0098774B" w:rsidRPr="007C4B85" w:rsidRDefault="0098774B" w:rsidP="00966C2C">
      <w:pPr>
        <w:pStyle w:val="5para5thlevel"/>
      </w:pPr>
      <w:r w:rsidRPr="007C4B85">
        <w:t>4.8.1.1.1.</w:t>
      </w:r>
      <w:r w:rsidRPr="007C4B85">
        <w:tab/>
        <w:t>Additionally, in the case of replaceable UN approved light source(s) controlled by an electronic light source control gear or variable intensity control, the standard light source(s) shall have a luminous flux value that does not deviate more than 5 per cent from its reference/objective luminous flux value when test voltage is applied.</w:t>
      </w:r>
    </w:p>
    <w:p w14:paraId="1C474287" w14:textId="77777777" w:rsidR="0098774B" w:rsidRPr="007C4B85" w:rsidRDefault="0098774B" w:rsidP="00966C2C">
      <w:pPr>
        <w:pStyle w:val="4Para4thlevel"/>
      </w:pPr>
      <w:r w:rsidRPr="007C4B85">
        <w:t>4.8.1.2.</w:t>
      </w:r>
      <w:r w:rsidRPr="007C4B85">
        <w:tab/>
        <w:t>In the case of a lamp equipped with light source module(s) or non-replaceable light source(s), all measurements shall be made with the light source(s) present in the lamp.</w:t>
      </w:r>
    </w:p>
    <w:p w14:paraId="74CFF567" w14:textId="5E6882F6" w:rsidR="0098774B" w:rsidRPr="007C4B85" w:rsidRDefault="0098774B" w:rsidP="00966C2C">
      <w:pPr>
        <w:pStyle w:val="4Para4thlevel"/>
      </w:pPr>
      <w:r w:rsidRPr="007C4B85">
        <w:t>4.8.1.3.</w:t>
      </w:r>
      <w:r w:rsidRPr="007C4B85">
        <w:tab/>
        <w:t>In case of a lamp (function) using light sources which are subject to more than one of the conditions prescribed in paragraph 4.8., the photometric measurements shall be made separately, in accordance with each applicable condition(s) set forth in paragraph 4.8.</w:t>
      </w:r>
    </w:p>
    <w:p w14:paraId="690671BE" w14:textId="77777777" w:rsidR="0098774B" w:rsidRPr="007C4B85" w:rsidRDefault="0098774B" w:rsidP="0098774B">
      <w:pPr>
        <w:pStyle w:val="para"/>
        <w:tabs>
          <w:tab w:val="left" w:pos="8505"/>
        </w:tabs>
        <w:suppressAutoHyphens w:val="0"/>
        <w:ind w:right="1133" w:firstLine="0"/>
        <w:rPr>
          <w:lang w:val="en-GB"/>
        </w:rPr>
      </w:pPr>
      <w:r w:rsidRPr="007C4B85">
        <w:rPr>
          <w:lang w:val="en-GB"/>
        </w:rPr>
        <w:t>All separate measurement results shall be added together.</w:t>
      </w:r>
    </w:p>
    <w:p w14:paraId="374673A5" w14:textId="77777777" w:rsidR="0098774B" w:rsidRPr="007C4B85" w:rsidRDefault="0098774B" w:rsidP="0098774B">
      <w:pPr>
        <w:pStyle w:val="para"/>
        <w:tabs>
          <w:tab w:val="left" w:pos="8505"/>
        </w:tabs>
        <w:suppressAutoHyphens w:val="0"/>
        <w:ind w:right="1133" w:firstLine="0"/>
        <w:rPr>
          <w:lang w:val="en-GB"/>
        </w:rPr>
      </w:pPr>
      <w:r w:rsidRPr="007C4B85">
        <w:rPr>
          <w:lang w:val="en-GB"/>
        </w:rPr>
        <w:lastRenderedPageBreak/>
        <w:t>The test laboratory may require from the applicant samples allowing to supply the different light source(s) separately.</w:t>
      </w:r>
    </w:p>
    <w:p w14:paraId="24CF50D1" w14:textId="77777777" w:rsidR="0098774B" w:rsidRPr="007C4B85" w:rsidRDefault="0098774B" w:rsidP="00966C2C">
      <w:pPr>
        <w:pStyle w:val="4Para4thlevel"/>
        <w:rPr>
          <w:color w:val="000000" w:themeColor="text1"/>
        </w:rPr>
      </w:pPr>
      <w:r w:rsidRPr="007C4B85">
        <w:rPr>
          <w:color w:val="000000" w:themeColor="text1"/>
        </w:rPr>
        <w:t>4.8.1.4.</w:t>
      </w:r>
      <w:r w:rsidRPr="007C4B85">
        <w:rPr>
          <w:color w:val="000000" w:themeColor="text1"/>
        </w:rPr>
        <w:tab/>
        <w:t>During photometric measurements, stray reflections shall be avoided by appropriate masking.</w:t>
      </w:r>
    </w:p>
    <w:p w14:paraId="405C2D87" w14:textId="77777777" w:rsidR="0098774B" w:rsidRPr="007C4B85" w:rsidRDefault="0098774B" w:rsidP="00966C2C">
      <w:pPr>
        <w:pStyle w:val="4Para4thlevel"/>
        <w:rPr>
          <w:color w:val="000000" w:themeColor="text1"/>
        </w:rPr>
      </w:pPr>
      <w:r w:rsidRPr="007C4B85">
        <w:rPr>
          <w:color w:val="000000" w:themeColor="text1"/>
        </w:rPr>
        <w:t>4.8.1.5.</w:t>
      </w:r>
      <w:r w:rsidRPr="007C4B85">
        <w:rPr>
          <w:color w:val="000000" w:themeColor="text1"/>
        </w:rPr>
        <w:tab/>
        <w:t>In the case where the lamp may be installed on the vehicle in more than one or in a field of different positions the photometric measurements shall be repeated for each position or for the extreme positions of the field of the reference axis specified by the manufacturer.</w:t>
      </w:r>
    </w:p>
    <w:p w14:paraId="2B4B7873" w14:textId="77777777" w:rsidR="0098774B" w:rsidRPr="007C4B85" w:rsidRDefault="0098774B" w:rsidP="00966C2C">
      <w:pPr>
        <w:pStyle w:val="4Para4thlevel"/>
        <w:rPr>
          <w:color w:val="000000" w:themeColor="text1"/>
        </w:rPr>
      </w:pPr>
      <w:r w:rsidRPr="007C4B85">
        <w:rPr>
          <w:color w:val="000000" w:themeColor="text1"/>
        </w:rPr>
        <w:t>4.8.1.6.</w:t>
      </w:r>
      <w:r w:rsidRPr="007C4B85">
        <w:rPr>
          <w:color w:val="000000" w:themeColor="text1"/>
        </w:rPr>
        <w:tab/>
        <w:t>In the case where the lamp, at the discretion of the applicant, also has to be approved with LED substitute light source(s), all measurements, photometric and colorimetric, shall be repeated using the LED substitute light source(s) prescribed.</w:t>
      </w:r>
    </w:p>
    <w:p w14:paraId="0958968B" w14:textId="77777777" w:rsidR="0098774B" w:rsidRPr="00966C2C" w:rsidRDefault="0098774B" w:rsidP="00966C2C">
      <w:pPr>
        <w:pStyle w:val="4Para4thlevel"/>
        <w:rPr>
          <w:color w:val="000000" w:themeColor="text1"/>
        </w:rPr>
      </w:pPr>
      <w:r w:rsidRPr="007C4B85">
        <w:rPr>
          <w:color w:val="000000" w:themeColor="text1"/>
        </w:rPr>
        <w:t>4.8.1.7.</w:t>
      </w:r>
      <w:r w:rsidRPr="007C4B85">
        <w:rPr>
          <w:color w:val="000000" w:themeColor="text1"/>
        </w:rPr>
        <w:tab/>
        <w:t xml:space="preserve">If not </w:t>
      </w:r>
      <w:r w:rsidRPr="00966C2C">
        <w:rPr>
          <w:color w:val="000000" w:themeColor="text1"/>
        </w:rPr>
        <w:t>otherwise specified, the intensities shall be measured with the light source continuously lit.</w:t>
      </w:r>
    </w:p>
    <w:p w14:paraId="2693FFE8" w14:textId="77777777" w:rsidR="0098774B" w:rsidRPr="007C4B85" w:rsidRDefault="0098774B" w:rsidP="00966C2C">
      <w:pPr>
        <w:pStyle w:val="4Para4thlevel"/>
      </w:pPr>
      <w:r w:rsidRPr="00966C2C">
        <w:rPr>
          <w:color w:val="000000" w:themeColor="text1"/>
        </w:rPr>
        <w:t>4.8</w:t>
      </w:r>
      <w:r w:rsidRPr="007C4B85">
        <w:t>.1.8.</w:t>
      </w:r>
      <w:r w:rsidRPr="007C4B85">
        <w:tab/>
        <w:t>In case the results of measurements should be challenged, measurements shall be carried out in such a way as to meet the following requirements:</w:t>
      </w:r>
    </w:p>
    <w:p w14:paraId="16CD1D9B" w14:textId="77777777" w:rsidR="0098774B" w:rsidRPr="007C4B85" w:rsidRDefault="0098774B" w:rsidP="00966C2C">
      <w:pPr>
        <w:pStyle w:val="5para5thlevel"/>
      </w:pPr>
      <w:r w:rsidRPr="007C4B85">
        <w:t>4.8.1.8.1.</w:t>
      </w:r>
      <w:r w:rsidRPr="007C4B85">
        <w:tab/>
        <w:t>The distance of measurement shall be such that the law of the inverse of the square of the distance is applicable;</w:t>
      </w:r>
    </w:p>
    <w:p w14:paraId="55F5913C" w14:textId="77777777" w:rsidR="0098774B" w:rsidRPr="007C4B85" w:rsidRDefault="0098774B" w:rsidP="00966C2C">
      <w:pPr>
        <w:pStyle w:val="5para5thlevel"/>
      </w:pPr>
      <w:r w:rsidRPr="007C4B85">
        <w:t>4.8.1.8.2.</w:t>
      </w:r>
      <w:r w:rsidRPr="007C4B85">
        <w:tab/>
        <w:t>The measuring equipment shall be such that the angular aperture of the receiver viewed from the reference centre of the light is comprised between 10' and 1 degree;</w:t>
      </w:r>
    </w:p>
    <w:p w14:paraId="48D1810A" w14:textId="77777777" w:rsidR="0098774B" w:rsidRPr="007C4B85" w:rsidRDefault="0098774B" w:rsidP="00966C2C">
      <w:pPr>
        <w:pStyle w:val="5para5thlevel"/>
      </w:pPr>
      <w:r w:rsidRPr="007C4B85">
        <w:t>4.8.1.8.3.</w:t>
      </w:r>
      <w:r w:rsidRPr="007C4B85">
        <w:tab/>
        <w:t>The intensity requirement for a particular direction of observation shall be deemed to be satisfied if that requirement is met in a direction deviating by not more than one-quarter of a degree from the direction of observation.</w:t>
      </w:r>
    </w:p>
    <w:p w14:paraId="28503919" w14:textId="77777777" w:rsidR="0098774B" w:rsidRPr="007C4B85" w:rsidRDefault="0098774B" w:rsidP="00966C2C">
      <w:pPr>
        <w:pStyle w:val="4Para4thlevel"/>
      </w:pPr>
      <w:r w:rsidRPr="007C4B85">
        <w:t>4.8.1.9.</w:t>
      </w:r>
      <w:r w:rsidRPr="007C4B85">
        <w:tab/>
        <w:t>The limits of the apparent surface in the direction of the reference axis of a light-signalling lamp shall be determined. However, in the case of category 5 and 6 direction indicators, the limits of the light emitting surface shall be determined. This requirement shall not apply to rear-registration plate illuminating lamps.</w:t>
      </w:r>
    </w:p>
    <w:p w14:paraId="28AB2D1B" w14:textId="77777777" w:rsidR="0098774B" w:rsidRPr="007C4B85" w:rsidRDefault="0098774B" w:rsidP="00966C2C">
      <w:pPr>
        <w:pStyle w:val="4Para4thlevel"/>
      </w:pPr>
      <w:r w:rsidRPr="007C4B85">
        <w:t>4.8.1.10.</w:t>
      </w:r>
      <w:r w:rsidRPr="007C4B85">
        <w:tab/>
        <w:t>In the case of a lamp, which is intended to be mounted inside the vehicle a sample plate or sample plates (in case of different possibilities) as supplied (see paragraph 3.1.2.8.) shall be positioned in front of the lamp to be tested, in the geometrical position(s) as described in the application drawing(s) (see paragraph 3.1.2.2.).</w:t>
      </w:r>
    </w:p>
    <w:p w14:paraId="49EE210D" w14:textId="77777777" w:rsidR="0098774B" w:rsidRPr="007C4B85" w:rsidRDefault="0098774B" w:rsidP="00966C2C">
      <w:pPr>
        <w:pStyle w:val="3para3rdlevel"/>
      </w:pPr>
      <w:r w:rsidRPr="007C4B85">
        <w:t>4.8.2.</w:t>
      </w:r>
      <w:r w:rsidRPr="007C4B85">
        <w:tab/>
      </w:r>
      <w:r w:rsidRPr="007C4B85">
        <w:rPr>
          <w:color w:val="000000" w:themeColor="text1"/>
        </w:rPr>
        <w:t>Operation</w:t>
      </w:r>
      <w:r w:rsidRPr="007C4B85">
        <w:t xml:space="preserve"> of the lamp for testing.</w:t>
      </w:r>
    </w:p>
    <w:p w14:paraId="4F76CB0F" w14:textId="77777777" w:rsidR="0098774B" w:rsidRPr="007C4B85" w:rsidRDefault="0098774B" w:rsidP="0098774B">
      <w:pPr>
        <w:spacing w:after="120"/>
        <w:ind w:left="2268" w:right="1133"/>
        <w:jc w:val="both"/>
      </w:pPr>
      <w:r w:rsidRPr="007C4B85">
        <w:t xml:space="preserve">Unless otherwise specified, the voltage supplied at the lamp shall be either 6.75 V (6 </w:t>
      </w:r>
      <w:r w:rsidRPr="007C4B85">
        <w:rPr>
          <w:color w:val="000000" w:themeColor="text1"/>
        </w:rPr>
        <w:t>Volt</w:t>
      </w:r>
      <w:r w:rsidRPr="007C4B85">
        <w:t>-Systems), 13.5 V (12 Volt-Systems) or 28 V (24 Volt-Systems).</w:t>
      </w:r>
    </w:p>
    <w:p w14:paraId="1B58E866" w14:textId="77777777" w:rsidR="0098774B" w:rsidRPr="007C4B85" w:rsidRDefault="0098774B" w:rsidP="00966C2C">
      <w:pPr>
        <w:pStyle w:val="4Para4thlevel"/>
      </w:pPr>
      <w:r w:rsidRPr="007C4B85">
        <w:t>4.8.2.1.</w:t>
      </w:r>
      <w:r w:rsidRPr="007C4B85">
        <w:tab/>
        <w:t>In case of a lamp controlled by an electronic light source control gear or a variable intensity control,</w:t>
      </w:r>
      <w:r w:rsidRPr="007C4B85" w:rsidDel="009B1B92">
        <w:t xml:space="preserve"> </w:t>
      </w:r>
      <w:r w:rsidRPr="007C4B85">
        <w:t xml:space="preserve">the lamp shall be operated as specified by the </w:t>
      </w:r>
      <w:r w:rsidRPr="00966C2C">
        <w:t>applicant</w:t>
      </w:r>
      <w:r w:rsidRPr="007C4B85">
        <w:t>;</w:t>
      </w:r>
    </w:p>
    <w:p w14:paraId="3CD864C0" w14:textId="77777777" w:rsidR="0098774B" w:rsidRPr="007C4B85" w:rsidRDefault="0098774B" w:rsidP="00966C2C">
      <w:pPr>
        <w:pStyle w:val="NoSpacing"/>
        <w:spacing w:after="120"/>
        <w:ind w:left="2268" w:right="1133"/>
      </w:pPr>
      <w:r w:rsidRPr="007C4B85">
        <w:t>The test laboratory may require the electronic light source control gear or the variable intensity control</w:t>
      </w:r>
    </w:p>
    <w:p w14:paraId="549DEF78" w14:textId="77777777" w:rsidR="0098774B" w:rsidRPr="007C4B85" w:rsidRDefault="0098774B" w:rsidP="00966C2C">
      <w:pPr>
        <w:pStyle w:val="4Para4thlevel"/>
      </w:pPr>
      <w:r w:rsidRPr="007C4B85">
        <w:t>4.8.2.2.</w:t>
      </w:r>
      <w:r w:rsidRPr="007C4B85">
        <w:tab/>
        <w:t>In case of a lamp not controlled by an electronic light source control gear or a variable intensity control:</w:t>
      </w:r>
    </w:p>
    <w:p w14:paraId="49F8A0A4" w14:textId="77777777" w:rsidR="0098774B" w:rsidRPr="007C4B85" w:rsidRDefault="0098774B" w:rsidP="00966C2C">
      <w:pPr>
        <w:pStyle w:val="5para5thlevel"/>
      </w:pPr>
      <w:r w:rsidRPr="007C4B85">
        <w:t>4.8.2.2.1.</w:t>
      </w:r>
      <w:r w:rsidRPr="007C4B85">
        <w:tab/>
        <w:t>in the case of light source module(s) or non-replaceable light source(s) the lamp shall be operated as specified by the applicant;</w:t>
      </w:r>
    </w:p>
    <w:p w14:paraId="62378972" w14:textId="77777777" w:rsidR="0098774B" w:rsidRPr="007C4B85" w:rsidRDefault="0098774B" w:rsidP="00966C2C">
      <w:pPr>
        <w:pStyle w:val="5para5thlevel"/>
      </w:pPr>
      <w:r w:rsidRPr="007C4B85">
        <w:t>4.8.2.2.2.</w:t>
      </w:r>
      <w:r w:rsidRPr="007C4B85">
        <w:tab/>
        <w:t>in the case of replaceable UN approved light source(s) the light sources shall be operated at the reference/objective luminous flux or alternatively at a different luminous flux with a proportional correction on the measured luminous intensities;</w:t>
      </w:r>
    </w:p>
    <w:p w14:paraId="07A0BA67" w14:textId="77777777" w:rsidR="0098774B" w:rsidRPr="007C4B85" w:rsidRDefault="0098774B" w:rsidP="00966C2C">
      <w:pPr>
        <w:pStyle w:val="4Para4thlevel"/>
      </w:pPr>
      <w:r w:rsidRPr="007C4B85">
        <w:lastRenderedPageBreak/>
        <w:t>4.8.2.3.</w:t>
      </w:r>
      <w:r w:rsidRPr="007C4B85">
        <w:tab/>
        <w:t>In case of lamps equipped with multiple replaceable UN approved light sources:</w:t>
      </w:r>
    </w:p>
    <w:p w14:paraId="3C1BA8AE" w14:textId="77777777" w:rsidR="0098774B" w:rsidRPr="007C4B85" w:rsidRDefault="0098774B" w:rsidP="00966C2C">
      <w:pPr>
        <w:pStyle w:val="5para5thlevel"/>
      </w:pPr>
      <w:r w:rsidRPr="007C4B85">
        <w:t>4.8.2.3.1.</w:t>
      </w:r>
      <w:r w:rsidRPr="007C4B85">
        <w:tab/>
        <w:t xml:space="preserve">shall be operated at a voltage or electrical current setting such that the actual luminous fluxes of the light sources do not deviate by more than 5 per cent from the average luminous flux of the light sources. The measured luminous intensities shall be corrected proportionally for the difference between the average luminous flux and the applicable reference/objective luminous flux. </w:t>
      </w:r>
    </w:p>
    <w:p w14:paraId="0C22FBF2" w14:textId="77777777" w:rsidR="0098774B" w:rsidRPr="007C4B85" w:rsidRDefault="0098774B" w:rsidP="00966C2C">
      <w:pPr>
        <w:pStyle w:val="5para5thlevel"/>
      </w:pPr>
      <w:r w:rsidRPr="007C4B85">
        <w:t>4.8.2.3.2.</w:t>
      </w:r>
      <w:r w:rsidRPr="007C4B85">
        <w:tab/>
        <w:t>alternatively, may be tested by using one light source in each of the individual lamp holder positions operating at the reference/objective luminous flux and application of the sum of the measured luminous intensities for each direction.</w:t>
      </w:r>
    </w:p>
    <w:p w14:paraId="3528397F" w14:textId="77777777" w:rsidR="0098774B" w:rsidRPr="007C4B85" w:rsidRDefault="0098774B" w:rsidP="00966C2C">
      <w:pPr>
        <w:pStyle w:val="4Para4thlevel"/>
      </w:pPr>
      <w:r w:rsidRPr="007C4B85">
        <w:t>4.8.2.4.</w:t>
      </w:r>
      <w:r w:rsidRPr="007C4B85">
        <w:tab/>
        <w:t>The identification of an electronic light source control gear if applicable or variable intensity control if applicable and/or the voltage applied, including the tolerances, shall be noted in the communication form in Annex 1.</w:t>
      </w:r>
    </w:p>
    <w:p w14:paraId="63329B05" w14:textId="77777777" w:rsidR="0098774B" w:rsidRPr="007C4B85" w:rsidRDefault="0098774B" w:rsidP="00966C2C">
      <w:pPr>
        <w:pStyle w:val="3para3rdlevel"/>
      </w:pPr>
      <w:r w:rsidRPr="007C4B85">
        <w:t>4.8.3.</w:t>
      </w:r>
      <w:r w:rsidRPr="007C4B85">
        <w:tab/>
        <w:t>Luminous intensities</w:t>
      </w:r>
    </w:p>
    <w:p w14:paraId="2771FF83" w14:textId="77777777" w:rsidR="0098774B" w:rsidRPr="007C4B85" w:rsidRDefault="0098774B" w:rsidP="00966C2C">
      <w:pPr>
        <w:pStyle w:val="4Para4thlevel"/>
        <w:rPr>
          <w:snapToGrid w:val="0"/>
          <w:color w:val="000000" w:themeColor="text1"/>
        </w:rPr>
      </w:pPr>
      <w:r w:rsidRPr="007C4B85">
        <w:rPr>
          <w:snapToGrid w:val="0"/>
          <w:color w:val="000000" w:themeColor="text1"/>
        </w:rPr>
        <w:t>4.8.3.1.</w:t>
      </w:r>
      <w:r w:rsidRPr="007C4B85">
        <w:rPr>
          <w:snapToGrid w:val="0"/>
          <w:color w:val="000000" w:themeColor="text1"/>
        </w:rPr>
        <w:tab/>
        <w:t>If not otherwise specified, the intensity of light emitted by each of the two samples supplied shall:</w:t>
      </w:r>
    </w:p>
    <w:p w14:paraId="5B63FF42" w14:textId="77777777" w:rsidR="0098774B" w:rsidRPr="007C4B85" w:rsidRDefault="0098774B" w:rsidP="0098774B">
      <w:pPr>
        <w:pStyle w:val="SingleTxtG"/>
        <w:ind w:left="2694" w:hanging="426"/>
        <w:rPr>
          <w:rFonts w:ascii="Times New Roman" w:hAnsi="Times New Roman"/>
          <w:snapToGrid w:val="0"/>
          <w:color w:val="000000" w:themeColor="text1"/>
          <w:lang w:val="en-GB"/>
        </w:rPr>
      </w:pPr>
      <w:r w:rsidRPr="007C4B85">
        <w:rPr>
          <w:rFonts w:ascii="Times New Roman" w:hAnsi="Times New Roman"/>
          <w:snapToGrid w:val="0"/>
          <w:color w:val="000000" w:themeColor="text1"/>
          <w:lang w:val="en-GB"/>
        </w:rPr>
        <w:t>(a)</w:t>
      </w:r>
      <w:r w:rsidRPr="007C4B85">
        <w:rPr>
          <w:rFonts w:ascii="Times New Roman" w:hAnsi="Times New Roman"/>
          <w:snapToGrid w:val="0"/>
          <w:color w:val="000000" w:themeColor="text1"/>
          <w:lang w:val="en-GB"/>
        </w:rPr>
        <w:tab/>
        <w:t>On the reference axis (HV),</w:t>
      </w:r>
      <w:r w:rsidRPr="007C4B85">
        <w:rPr>
          <w:rFonts w:ascii="Times New Roman" w:hAnsi="Times New Roman"/>
          <w:snapToGrid w:val="0"/>
          <w:color w:val="000000" w:themeColor="text1"/>
          <w:lang w:val="en-GB"/>
        </w:rPr>
        <w:tab/>
      </w:r>
      <w:r w:rsidRPr="007C4B85">
        <w:rPr>
          <w:rFonts w:ascii="Times New Roman" w:hAnsi="Times New Roman"/>
          <w:snapToGrid w:val="0"/>
          <w:color w:val="000000" w:themeColor="text1"/>
          <w:lang w:val="en-GB"/>
        </w:rPr>
        <w:br/>
        <w:t>be not less than the minimum specified in the table of the pertinent function in paragraph 5.;</w:t>
      </w:r>
    </w:p>
    <w:p w14:paraId="2644696F" w14:textId="77777777" w:rsidR="0098774B" w:rsidRPr="007C4B85" w:rsidRDefault="0098774B" w:rsidP="0098774B">
      <w:pPr>
        <w:pStyle w:val="SingleTxtG"/>
        <w:ind w:left="2694" w:hanging="426"/>
        <w:rPr>
          <w:rFonts w:ascii="Times New Roman" w:hAnsi="Times New Roman"/>
          <w:snapToGrid w:val="0"/>
          <w:color w:val="000000" w:themeColor="text1"/>
          <w:lang w:val="en-GB"/>
        </w:rPr>
      </w:pPr>
      <w:r w:rsidRPr="007C4B85">
        <w:rPr>
          <w:rFonts w:ascii="Times New Roman" w:hAnsi="Times New Roman"/>
          <w:snapToGrid w:val="0"/>
          <w:color w:val="000000" w:themeColor="text1"/>
          <w:lang w:val="en-GB"/>
        </w:rPr>
        <w:t>(b)</w:t>
      </w:r>
      <w:r w:rsidRPr="007C4B85">
        <w:rPr>
          <w:rFonts w:ascii="Times New Roman" w:hAnsi="Times New Roman"/>
          <w:snapToGrid w:val="0"/>
          <w:color w:val="000000" w:themeColor="text1"/>
          <w:lang w:val="en-GB"/>
        </w:rPr>
        <w:tab/>
        <w:t>In no direction where the lamp is visible,</w:t>
      </w:r>
      <w:r w:rsidRPr="007C4B85">
        <w:rPr>
          <w:rFonts w:ascii="Times New Roman" w:hAnsi="Times New Roman"/>
          <w:snapToGrid w:val="0"/>
          <w:color w:val="000000" w:themeColor="text1"/>
          <w:lang w:val="en-GB"/>
        </w:rPr>
        <w:tab/>
      </w:r>
      <w:r w:rsidRPr="007C4B85">
        <w:rPr>
          <w:rFonts w:ascii="Times New Roman" w:hAnsi="Times New Roman"/>
          <w:snapToGrid w:val="0"/>
          <w:color w:val="000000" w:themeColor="text1"/>
          <w:lang w:val="en-GB"/>
        </w:rPr>
        <w:br/>
        <w:t>exceed the maximum, specified in the table of the pertinent function in paragraph 5.;</w:t>
      </w:r>
    </w:p>
    <w:p w14:paraId="298D94BA" w14:textId="77777777" w:rsidR="0098774B" w:rsidRPr="007C4B85" w:rsidRDefault="0098774B" w:rsidP="0098774B">
      <w:pPr>
        <w:pStyle w:val="SingleTxtG"/>
        <w:ind w:left="2694" w:hanging="426"/>
        <w:rPr>
          <w:rFonts w:ascii="Times New Roman" w:hAnsi="Times New Roman"/>
          <w:snapToGrid w:val="0"/>
          <w:color w:val="000000" w:themeColor="text1"/>
          <w:lang w:val="en-GB"/>
        </w:rPr>
      </w:pPr>
      <w:r w:rsidRPr="007C4B85">
        <w:rPr>
          <w:rFonts w:ascii="Times New Roman" w:hAnsi="Times New Roman"/>
          <w:snapToGrid w:val="0"/>
          <w:color w:val="000000" w:themeColor="text1"/>
          <w:lang w:val="en-GB"/>
        </w:rPr>
        <w:t>(c)</w:t>
      </w:r>
      <w:r w:rsidRPr="007C4B85">
        <w:rPr>
          <w:rFonts w:ascii="Times New Roman" w:hAnsi="Times New Roman"/>
          <w:snapToGrid w:val="0"/>
          <w:color w:val="000000" w:themeColor="text1"/>
          <w:lang w:val="en-GB"/>
        </w:rPr>
        <w:tab/>
        <w:t>Outside the reference axis,</w:t>
      </w:r>
      <w:r w:rsidRPr="007C4B85">
        <w:rPr>
          <w:rFonts w:ascii="Times New Roman" w:hAnsi="Times New Roman"/>
          <w:snapToGrid w:val="0"/>
          <w:color w:val="000000" w:themeColor="text1"/>
          <w:lang w:val="en-GB"/>
        </w:rPr>
        <w:tab/>
      </w:r>
      <w:r w:rsidRPr="007C4B85">
        <w:rPr>
          <w:rFonts w:ascii="Times New Roman" w:hAnsi="Times New Roman"/>
          <w:snapToGrid w:val="0"/>
          <w:color w:val="000000" w:themeColor="text1"/>
          <w:lang w:val="en-GB"/>
        </w:rPr>
        <w:br/>
        <w:t>- be not less than the product of the minimum specified in the table of the pertinent function in paragraph 5., by the percentage specified in the pertinent light distribution figure reproduced in Annex 3 for each direction in question, or</w:t>
      </w:r>
    </w:p>
    <w:p w14:paraId="378F6F66" w14:textId="77777777" w:rsidR="0098774B" w:rsidRPr="007C4B85" w:rsidRDefault="0098774B" w:rsidP="0098774B">
      <w:pPr>
        <w:pStyle w:val="SingleTxtG"/>
        <w:ind w:left="2694" w:hanging="426"/>
        <w:rPr>
          <w:rFonts w:ascii="Times New Roman" w:hAnsi="Times New Roman"/>
          <w:snapToGrid w:val="0"/>
          <w:lang w:val="en-GB"/>
        </w:rPr>
      </w:pPr>
      <w:r w:rsidRPr="007C4B85">
        <w:rPr>
          <w:rFonts w:ascii="Times New Roman" w:hAnsi="Times New Roman"/>
          <w:snapToGrid w:val="0"/>
          <w:lang w:val="en-GB"/>
        </w:rPr>
        <w:tab/>
        <w:t>- be not less than the intensity value as specified in the pertinent light distribution figure reproduced in Annex 3 for each direction in question;</w:t>
      </w:r>
    </w:p>
    <w:p w14:paraId="14B16F01" w14:textId="77777777" w:rsidR="0098774B" w:rsidRPr="007C4B85" w:rsidRDefault="0098774B" w:rsidP="0098774B">
      <w:pPr>
        <w:pStyle w:val="SingleTxtG"/>
        <w:ind w:left="2694" w:hanging="426"/>
        <w:rPr>
          <w:rFonts w:ascii="Times New Roman" w:hAnsi="Times New Roman"/>
          <w:snapToGrid w:val="0"/>
          <w:color w:val="000000" w:themeColor="text1"/>
          <w:lang w:val="en-GB"/>
        </w:rPr>
      </w:pPr>
      <w:r w:rsidRPr="007C4B85">
        <w:rPr>
          <w:rFonts w:ascii="Times New Roman" w:hAnsi="Times New Roman"/>
          <w:snapToGrid w:val="0"/>
          <w:color w:val="000000" w:themeColor="text1"/>
          <w:lang w:val="en-GB"/>
        </w:rPr>
        <w:t>(d)</w:t>
      </w:r>
      <w:r w:rsidRPr="007C4B85">
        <w:rPr>
          <w:rFonts w:ascii="Times New Roman" w:hAnsi="Times New Roman"/>
          <w:snapToGrid w:val="0"/>
          <w:color w:val="000000" w:themeColor="text1"/>
          <w:lang w:val="en-GB"/>
        </w:rPr>
        <w:tab/>
        <w:t>Within the angles of geometric visibility defined in the tables in Annex 2, be not less than the minimum specified in the table of the pertinent function in paragraph 5.</w:t>
      </w:r>
    </w:p>
    <w:p w14:paraId="75FC2FC2" w14:textId="77777777" w:rsidR="0098774B" w:rsidRPr="007C4B85" w:rsidRDefault="0098774B" w:rsidP="0098774B">
      <w:pPr>
        <w:spacing w:after="120"/>
        <w:ind w:left="2268" w:right="1134"/>
        <w:jc w:val="both"/>
        <w:rPr>
          <w:snapToGrid w:val="0"/>
        </w:rPr>
      </w:pPr>
      <w:r w:rsidRPr="007C4B85">
        <w:rPr>
          <w:snapToGrid w:val="0"/>
        </w:rPr>
        <w:t>The provisions of the relevant paragraphs of Annex 3 on local variations of intensity shall be observed.</w:t>
      </w:r>
    </w:p>
    <w:p w14:paraId="66C120BB" w14:textId="50BF93B1" w:rsidR="0098774B" w:rsidRPr="007C4B85" w:rsidRDefault="0098774B" w:rsidP="00966C2C">
      <w:pPr>
        <w:pStyle w:val="5para5thlevel"/>
        <w:rPr>
          <w:bCs/>
          <w:snapToGrid w:val="0"/>
        </w:rPr>
      </w:pPr>
      <w:r w:rsidRPr="007C4B85">
        <w:rPr>
          <w:bCs/>
          <w:snapToGrid w:val="0"/>
        </w:rPr>
        <w:t>4.8.3.1.1.</w:t>
      </w:r>
      <w:r w:rsidRPr="007C4B85">
        <w:rPr>
          <w:bCs/>
          <w:snapToGrid w:val="0"/>
        </w:rPr>
        <w:tab/>
      </w:r>
      <w:r w:rsidRPr="007C4B85">
        <w:rPr>
          <w:bCs/>
          <w:color w:val="000000" w:themeColor="text1"/>
        </w:rPr>
        <w:t xml:space="preserve">In addition, </w:t>
      </w:r>
      <w:r w:rsidRPr="007C4B85">
        <w:rPr>
          <w:bCs/>
          <w:color w:val="000000" w:themeColor="text1"/>
          <w:lang w:eastAsia="ja-JP"/>
        </w:rPr>
        <w:t xml:space="preserve">in order to verify the visibility of red light towards the front and/or white light towards the rear of a vehicle required in UN Regulation No.48, </w:t>
      </w:r>
      <w:r w:rsidRPr="007C4B85">
        <w:rPr>
          <w:bCs/>
          <w:color w:val="000000" w:themeColor="text1"/>
        </w:rPr>
        <w:t>the applicant may request an additional test, to show that in the angular field from 165° to 180° outboard in horizontal direction and -2.5° to +5° in vertical direction, the maximum intensity is not more than 2.5∙10</w:t>
      </w:r>
      <w:r w:rsidRPr="007C4B85">
        <w:rPr>
          <w:bCs/>
          <w:color w:val="000000" w:themeColor="text1"/>
          <w:vertAlign w:val="superscript"/>
        </w:rPr>
        <w:t>-1</w:t>
      </w:r>
      <w:r w:rsidRPr="007C4B85">
        <w:rPr>
          <w:bCs/>
          <w:color w:val="000000" w:themeColor="text1"/>
        </w:rPr>
        <w:t>cd. This additional test may be conducted taking into account the influence of the vehicle body.</w:t>
      </w:r>
    </w:p>
    <w:p w14:paraId="1A119E7F" w14:textId="77777777" w:rsidR="0098774B" w:rsidRPr="007C4B85" w:rsidRDefault="0098774B" w:rsidP="00966C2C">
      <w:pPr>
        <w:pStyle w:val="4Para4thlevel"/>
      </w:pPr>
      <w:r w:rsidRPr="007C4B85">
        <w:rPr>
          <w:color w:val="000000" w:themeColor="text1"/>
        </w:rPr>
        <w:t>4.8.3.2.</w:t>
      </w:r>
      <w:r w:rsidRPr="007C4B85">
        <w:tab/>
        <w:t>When an assembly of two independent lamps, to be type approved as lamps marked "D" and having the same function, is deemed to be a single lamp, it shall comply with the requirements for:</w:t>
      </w:r>
    </w:p>
    <w:p w14:paraId="30FA2B94" w14:textId="77777777" w:rsidR="0098774B" w:rsidRPr="007C4B85" w:rsidRDefault="0098774B" w:rsidP="0098774B">
      <w:pPr>
        <w:pStyle w:val="SingleTxtG"/>
        <w:ind w:left="2835" w:hanging="567"/>
        <w:rPr>
          <w:rFonts w:ascii="Times New Roman" w:hAnsi="Times New Roman"/>
          <w:lang w:val="en-GB"/>
        </w:rPr>
      </w:pPr>
      <w:r w:rsidRPr="007C4B85">
        <w:rPr>
          <w:rFonts w:ascii="Times New Roman" w:hAnsi="Times New Roman"/>
          <w:lang w:val="en-GB"/>
        </w:rPr>
        <w:t>(a)</w:t>
      </w:r>
      <w:r w:rsidRPr="007C4B85">
        <w:rPr>
          <w:rFonts w:ascii="Times New Roman" w:hAnsi="Times New Roman"/>
          <w:lang w:val="en-GB"/>
        </w:rPr>
        <w:tab/>
        <w:t>Maximum intensity if all lamps together are lit;</w:t>
      </w:r>
    </w:p>
    <w:p w14:paraId="0866A483" w14:textId="77777777" w:rsidR="0098774B" w:rsidRPr="007C4B85" w:rsidRDefault="0098774B" w:rsidP="0098774B">
      <w:pPr>
        <w:pStyle w:val="SingleTxtG"/>
        <w:ind w:left="2835" w:hanging="567"/>
        <w:rPr>
          <w:rFonts w:ascii="Times New Roman" w:hAnsi="Times New Roman"/>
          <w:lang w:val="en-GB"/>
        </w:rPr>
      </w:pPr>
      <w:r w:rsidRPr="007C4B85">
        <w:rPr>
          <w:rFonts w:ascii="Times New Roman" w:hAnsi="Times New Roman"/>
          <w:lang w:val="en-GB"/>
        </w:rPr>
        <w:t>(b)</w:t>
      </w:r>
      <w:r w:rsidRPr="007C4B85">
        <w:rPr>
          <w:rFonts w:ascii="Times New Roman" w:hAnsi="Times New Roman"/>
          <w:lang w:val="en-GB"/>
        </w:rPr>
        <w:tab/>
        <w:t>Minimum intensity if either lamp has failed.</w:t>
      </w:r>
    </w:p>
    <w:p w14:paraId="64C1DD9A" w14:textId="5D368B26" w:rsidR="0098774B" w:rsidRPr="007C4B85" w:rsidRDefault="0098774B" w:rsidP="00966C2C">
      <w:pPr>
        <w:pStyle w:val="4Para4thlevel"/>
      </w:pPr>
      <w:r w:rsidRPr="007C4B85">
        <w:rPr>
          <w:color w:val="000000" w:themeColor="text1"/>
        </w:rPr>
        <w:t>4.8.3.3</w:t>
      </w:r>
      <w:r w:rsidR="00F55FC6">
        <w:rPr>
          <w:color w:val="000000" w:themeColor="text1"/>
        </w:rPr>
        <w:t>.</w:t>
      </w:r>
      <w:r w:rsidRPr="007C4B85">
        <w:tab/>
        <w:t>An interdependent lamp system shall meet the requirements when all its interdependent lamps are operated together.</w:t>
      </w:r>
    </w:p>
    <w:p w14:paraId="7C5F36A2" w14:textId="77777777" w:rsidR="0098774B" w:rsidRPr="007C4B85" w:rsidRDefault="0098774B" w:rsidP="0098774B">
      <w:pPr>
        <w:pStyle w:val="SingleTxtG"/>
        <w:ind w:left="2268"/>
        <w:rPr>
          <w:rFonts w:ascii="Times New Roman" w:hAnsi="Times New Roman"/>
          <w:lang w:val="en-GB"/>
        </w:rPr>
      </w:pPr>
      <w:r w:rsidRPr="007C4B85">
        <w:rPr>
          <w:rFonts w:ascii="Times New Roman" w:hAnsi="Times New Roman"/>
          <w:lang w:val="en-GB"/>
        </w:rPr>
        <w:t>However:</w:t>
      </w:r>
    </w:p>
    <w:p w14:paraId="6BBFCEF3" w14:textId="77777777" w:rsidR="0098774B" w:rsidRPr="007C4B85" w:rsidRDefault="0098774B" w:rsidP="0098774B">
      <w:pPr>
        <w:pStyle w:val="SingleTxtG"/>
        <w:ind w:left="2832" w:hanging="564"/>
        <w:rPr>
          <w:rFonts w:ascii="Times New Roman" w:hAnsi="Times New Roman"/>
          <w:lang w:val="en-GB"/>
        </w:rPr>
      </w:pPr>
      <w:r w:rsidRPr="007C4B85">
        <w:rPr>
          <w:rFonts w:ascii="Times New Roman" w:hAnsi="Times New Roman"/>
          <w:lang w:val="en-GB"/>
        </w:rPr>
        <w:t>(a)</w:t>
      </w:r>
      <w:r w:rsidRPr="007C4B85">
        <w:rPr>
          <w:rFonts w:ascii="Times New Roman" w:hAnsi="Times New Roman"/>
          <w:lang w:val="en-GB"/>
        </w:rPr>
        <w:tab/>
        <w:t xml:space="preserve">If the interdependent lamp system providing the rear position lamp is partly mounted on the fixed component and partly mounted on a </w:t>
      </w:r>
      <w:r w:rsidRPr="007C4B85">
        <w:rPr>
          <w:rFonts w:ascii="Times New Roman" w:hAnsi="Times New Roman"/>
          <w:lang w:val="en-GB"/>
        </w:rPr>
        <w:lastRenderedPageBreak/>
        <w:t>movable component, the interdependent lamp(s) specified by the applicant shall meet the outboard geometric visibility colorimetric and photometric requirement, at all fixed positions of the movable component(s). In this case, the inboard geometric visibility requirement is deemed to be satisfied if this (these) interdependent lamp(s) still conform to the photometric values prescribed in the field of light distribution for the approval of the device, at all fixed positions of the moveable component(s);</w:t>
      </w:r>
    </w:p>
    <w:p w14:paraId="387321E9" w14:textId="77777777" w:rsidR="0098774B" w:rsidRPr="007C4B85" w:rsidRDefault="0098774B" w:rsidP="0098774B">
      <w:pPr>
        <w:pStyle w:val="SingleTxtG"/>
        <w:ind w:left="2832" w:hanging="564"/>
        <w:rPr>
          <w:rFonts w:ascii="Times New Roman" w:hAnsi="Times New Roman"/>
          <w:lang w:val="en-GB"/>
        </w:rPr>
      </w:pPr>
      <w:r w:rsidRPr="007C4B85">
        <w:rPr>
          <w:rFonts w:ascii="Times New Roman" w:hAnsi="Times New Roman"/>
          <w:lang w:val="en-GB"/>
        </w:rPr>
        <w:t>(b)</w:t>
      </w:r>
      <w:r w:rsidRPr="007C4B85">
        <w:rPr>
          <w:rFonts w:ascii="Times New Roman" w:hAnsi="Times New Roman"/>
          <w:lang w:val="en-GB"/>
        </w:rPr>
        <w:tab/>
        <w:t>If the interdependent lamp system providing the rear direction indicator function is partly mounted on the fixed component and partly mounted on a movable component, the interdependent lamp(s) specified by the applicant shall meet the geometric visibility, colorimetric and photometric requirement, at all fixed positions of the movable component(s). This does not apply to interdependent direction indicator lamp(s) intended for fitting on vehicle(s) where, to fulfil or complete the geometric visibility angle, additional lamps are activated when the movable component is in any fixed open position, provided that these additional lamps satisfy all the position, photometric and colorimetric requirements applicable to the direction indicator lamps installed on the movable component.</w:t>
      </w:r>
    </w:p>
    <w:p w14:paraId="33E8B532" w14:textId="77777777" w:rsidR="0098774B" w:rsidRPr="007C4B85" w:rsidRDefault="0098774B" w:rsidP="00966C2C">
      <w:pPr>
        <w:pStyle w:val="4Para4thlevel"/>
        <w:rPr>
          <w:color w:val="000000" w:themeColor="text1"/>
        </w:rPr>
      </w:pPr>
      <w:r w:rsidRPr="007C4B85">
        <w:rPr>
          <w:color w:val="000000" w:themeColor="text1"/>
        </w:rPr>
        <w:t>4.8.3.4.</w:t>
      </w:r>
      <w:r w:rsidRPr="007C4B85">
        <w:rPr>
          <w:color w:val="000000" w:themeColor="text1"/>
        </w:rPr>
        <w:tab/>
        <w:t>The variable intensity control shall not generate signals which cause luminous intensities:</w:t>
      </w:r>
    </w:p>
    <w:p w14:paraId="017C18EF" w14:textId="77777777" w:rsidR="0098774B" w:rsidRPr="00966C2C" w:rsidRDefault="0098774B" w:rsidP="00966C2C">
      <w:pPr>
        <w:pStyle w:val="5para5thlevel"/>
        <w:rPr>
          <w:bCs/>
          <w:snapToGrid w:val="0"/>
        </w:rPr>
      </w:pPr>
      <w:r w:rsidRPr="007C4B85">
        <w:rPr>
          <w:color w:val="000000" w:themeColor="text1"/>
        </w:rPr>
        <w:t>4.8</w:t>
      </w:r>
      <w:r w:rsidRPr="00966C2C">
        <w:rPr>
          <w:bCs/>
          <w:snapToGrid w:val="0"/>
        </w:rPr>
        <w:t>.3.4.1.</w:t>
      </w:r>
      <w:r w:rsidRPr="00966C2C">
        <w:rPr>
          <w:bCs/>
          <w:snapToGrid w:val="0"/>
        </w:rPr>
        <w:tab/>
        <w:t>Outside the range specified in paragraph 5.; and</w:t>
      </w:r>
    </w:p>
    <w:p w14:paraId="10D52D2B" w14:textId="77777777" w:rsidR="0098774B" w:rsidRPr="007C4B85" w:rsidRDefault="0098774B" w:rsidP="00966C2C">
      <w:pPr>
        <w:pStyle w:val="5para5thlevel"/>
      </w:pPr>
      <w:r w:rsidRPr="00966C2C">
        <w:rPr>
          <w:bCs/>
          <w:snapToGrid w:val="0"/>
        </w:rPr>
        <w:t>4.8.</w:t>
      </w:r>
      <w:r w:rsidRPr="007C4B85">
        <w:rPr>
          <w:color w:val="000000" w:themeColor="text1"/>
        </w:rPr>
        <w:t>3.4.2.</w:t>
      </w:r>
      <w:r w:rsidRPr="007C4B85">
        <w:rPr>
          <w:color w:val="000000" w:themeColor="text1"/>
        </w:rPr>
        <w:tab/>
      </w:r>
      <w:r w:rsidRPr="007C4B85">
        <w:t>Exceeding the respective steady luminous intensity maximum specified in paragraph 5. for the specific lamp:</w:t>
      </w:r>
    </w:p>
    <w:p w14:paraId="5D3281C5" w14:textId="77777777" w:rsidR="0098774B" w:rsidRPr="007C4B85" w:rsidRDefault="0098774B" w:rsidP="0098774B">
      <w:pPr>
        <w:pStyle w:val="SingleTxtG"/>
        <w:ind w:left="2835" w:hanging="567"/>
        <w:rPr>
          <w:rFonts w:ascii="Times New Roman" w:hAnsi="Times New Roman"/>
          <w:lang w:val="en-GB"/>
        </w:rPr>
      </w:pPr>
      <w:r w:rsidRPr="007C4B85">
        <w:rPr>
          <w:rFonts w:ascii="Times New Roman" w:hAnsi="Times New Roman"/>
          <w:lang w:val="en-GB"/>
        </w:rPr>
        <w:t>(a)</w:t>
      </w:r>
      <w:r w:rsidRPr="007C4B85">
        <w:rPr>
          <w:rFonts w:ascii="Times New Roman" w:hAnsi="Times New Roman"/>
          <w:lang w:val="en-GB"/>
        </w:rPr>
        <w:tab/>
        <w:t>For systems depending only on daytime and night-time conditions: under night-time conditions;</w:t>
      </w:r>
    </w:p>
    <w:p w14:paraId="75A93BEA" w14:textId="77777777" w:rsidR="0098774B" w:rsidRPr="007C4B85" w:rsidRDefault="0098774B" w:rsidP="0098774B">
      <w:pPr>
        <w:pStyle w:val="SingleTxtG"/>
        <w:ind w:left="2835" w:hanging="567"/>
        <w:rPr>
          <w:rFonts w:ascii="Times New Roman" w:hAnsi="Times New Roman"/>
          <w:lang w:val="en-GB"/>
        </w:rPr>
      </w:pPr>
      <w:r w:rsidRPr="007C4B85">
        <w:rPr>
          <w:rFonts w:ascii="Times New Roman" w:hAnsi="Times New Roman"/>
          <w:lang w:val="en-GB"/>
        </w:rPr>
        <w:t>(b)</w:t>
      </w:r>
      <w:r w:rsidRPr="007C4B85">
        <w:rPr>
          <w:rFonts w:ascii="Times New Roman" w:hAnsi="Times New Roman"/>
          <w:lang w:val="en-GB"/>
        </w:rPr>
        <w:tab/>
        <w:t>For other systems: under standard conditions</w:t>
      </w:r>
      <w:r w:rsidRPr="007C4B85">
        <w:rPr>
          <w:rStyle w:val="Rimandonotaapidipagina1"/>
          <w:rFonts w:ascii="Times New Roman" w:hAnsi="Times New Roman"/>
          <w:lang w:val="en-GB"/>
        </w:rPr>
        <w:footnoteReference w:id="3"/>
      </w:r>
      <w:r w:rsidRPr="007C4B85">
        <w:rPr>
          <w:rFonts w:ascii="Times New Roman" w:hAnsi="Times New Roman"/>
          <w:lang w:val="en-GB"/>
        </w:rPr>
        <w:t>.</w:t>
      </w:r>
    </w:p>
    <w:p w14:paraId="786C8454" w14:textId="01A6C717" w:rsidR="0098774B" w:rsidRPr="007C4B85" w:rsidRDefault="0098774B" w:rsidP="00966C2C">
      <w:pPr>
        <w:pStyle w:val="4Para4thlevel"/>
      </w:pPr>
      <w:r w:rsidRPr="007C4B85">
        <w:rPr>
          <w:color w:val="000000" w:themeColor="text1"/>
        </w:rPr>
        <w:t>4.8.3.5.</w:t>
      </w:r>
      <w:r w:rsidRPr="007C4B85">
        <w:rPr>
          <w:color w:val="000000" w:themeColor="text1"/>
        </w:rPr>
        <w:tab/>
        <w:t xml:space="preserve">If a rear position lamp and/or a rear end-outline marker lamp is reciprocally </w:t>
      </w:r>
      <w:r w:rsidRPr="007C4B85">
        <w:t>incorporated with a stop lamp producing either steady or variable luminous intensity, the ratio between the luminous intensities actually measured of the two lamps when turned on simultaneously at the intensity of the rear position lamp or end-outline marker lamp when turned on alone should be at least 5:1 in the field delimited by the straight horizontal lines passing through ±5° V and the straight vertical lines passing through ±10° H of the light distribution table.</w:t>
      </w:r>
    </w:p>
    <w:p w14:paraId="761D8253" w14:textId="77777777" w:rsidR="0098774B" w:rsidRPr="007C4B85" w:rsidRDefault="0098774B" w:rsidP="0098774B">
      <w:pPr>
        <w:pStyle w:val="SingleTxtG"/>
        <w:ind w:left="2268"/>
        <w:rPr>
          <w:rFonts w:ascii="Times New Roman" w:hAnsi="Times New Roman"/>
          <w:lang w:val="en-GB"/>
        </w:rPr>
      </w:pPr>
      <w:r w:rsidRPr="007C4B85">
        <w:rPr>
          <w:rFonts w:ascii="Times New Roman" w:hAnsi="Times New Roman"/>
          <w:lang w:val="en-GB"/>
        </w:rPr>
        <w:t>If the one or both of the two reciprocally incorporated lamps contain(s) more than one light source and is (are) considered as a single lamp, the values to be considered are those obtained with all sources in operation;</w:t>
      </w:r>
    </w:p>
    <w:p w14:paraId="651D9513" w14:textId="77777777" w:rsidR="0098774B" w:rsidRPr="007C4B85" w:rsidRDefault="0098774B" w:rsidP="00966C2C">
      <w:pPr>
        <w:pStyle w:val="4Para4thlevel"/>
      </w:pPr>
      <w:r w:rsidRPr="007C4B85">
        <w:t>4.8.3.6.</w:t>
      </w:r>
      <w:r w:rsidRPr="007C4B85">
        <w:tab/>
      </w:r>
      <w:bookmarkStart w:id="12" w:name="_Hlk66193647"/>
      <w:r w:rsidRPr="007C4B85">
        <w:t>Tests for compliance of the luminous intensities shall be carried out according to Annex 8</w:t>
      </w:r>
      <w:bookmarkEnd w:id="12"/>
      <w:r w:rsidRPr="007C4B85">
        <w:t>.</w:t>
      </w:r>
    </w:p>
    <w:p w14:paraId="3AECDB89" w14:textId="77777777" w:rsidR="0098774B" w:rsidRPr="007C4B85" w:rsidRDefault="0098774B" w:rsidP="00966C2C">
      <w:pPr>
        <w:pStyle w:val="2para2ndlevel"/>
      </w:pPr>
      <w:r w:rsidRPr="007C4B85">
        <w:t>4.9.</w:t>
      </w:r>
      <w:r w:rsidRPr="007C4B85">
        <w:tab/>
        <w:t>Colour of light emitted</w:t>
      </w:r>
    </w:p>
    <w:p w14:paraId="2BAEE43F" w14:textId="77777777" w:rsidR="0098774B" w:rsidRPr="007C4B85" w:rsidRDefault="0098774B" w:rsidP="0098774B">
      <w:pPr>
        <w:pStyle w:val="SingleTxtG"/>
        <w:ind w:left="2268" w:right="1128"/>
        <w:rPr>
          <w:rFonts w:ascii="Times New Roman" w:hAnsi="Times New Roman"/>
          <w:lang w:val="en-GB"/>
        </w:rPr>
      </w:pPr>
      <w:r w:rsidRPr="007C4B85">
        <w:rPr>
          <w:rStyle w:val="Carpredefinitoparagrafo1"/>
          <w:rFonts w:ascii="Times New Roman" w:hAnsi="Times New Roman"/>
          <w:b/>
          <w:lang w:val="en-GB"/>
        </w:rPr>
        <w:tab/>
      </w:r>
      <w:r w:rsidRPr="007C4B85">
        <w:rPr>
          <w:rStyle w:val="Carpredefinitoparagrafo1"/>
          <w:rFonts w:ascii="Times New Roman" w:hAnsi="Times New Roman"/>
          <w:bCs/>
          <w:lang w:val="en-GB"/>
        </w:rPr>
        <w:t>The</w:t>
      </w:r>
      <w:r w:rsidRPr="007C4B85">
        <w:rPr>
          <w:rFonts w:ascii="Times New Roman" w:hAnsi="Times New Roman"/>
          <w:lang w:val="en-GB"/>
        </w:rPr>
        <w:t xml:space="preserve"> colour of the light emitted shall be measured inside the field of the light distribution grid defined for the specific function in the relevant paragraph of Annex 3. To check these colorimetric characteristics, the test procedure described in paragraph 4.8. shall be applied. Outside this field no sharp variation of colour shall be observed.</w:t>
      </w:r>
    </w:p>
    <w:p w14:paraId="6F7717AE" w14:textId="77777777" w:rsidR="0098774B" w:rsidRPr="007C4B85" w:rsidRDefault="0098774B" w:rsidP="0098774B">
      <w:pPr>
        <w:pStyle w:val="SingleTxtG"/>
        <w:ind w:left="2268" w:right="1128"/>
        <w:rPr>
          <w:rFonts w:ascii="Times New Roman" w:hAnsi="Times New Roman"/>
          <w:lang w:val="en-GB"/>
        </w:rPr>
      </w:pPr>
      <w:r w:rsidRPr="007C4B85">
        <w:rPr>
          <w:rFonts w:ascii="Times New Roman" w:hAnsi="Times New Roman"/>
          <w:lang w:val="en-GB"/>
        </w:rPr>
        <w:lastRenderedPageBreak/>
        <w:tab/>
        <w:t>However, for lamps equipped with non-replaceable light sources, the colorimetric characteristics should be verified with the light sources present in the lamp, in accordance with relevant subparagraphs of paragraph 4.8.</w:t>
      </w:r>
    </w:p>
    <w:p w14:paraId="46D46366" w14:textId="0C559C68" w:rsidR="0098774B" w:rsidRPr="007C4B85" w:rsidRDefault="0098774B" w:rsidP="00966C2C">
      <w:pPr>
        <w:pStyle w:val="3para3rdlevel"/>
      </w:pPr>
      <w:r w:rsidRPr="007C4B85">
        <w:t>4.9.1.</w:t>
      </w:r>
      <w:r w:rsidRPr="007C4B85">
        <w:tab/>
        <w:t>For lamps (functions) using different light source technologies, the colorimetric characteristics shall be checked for each light source technology separately according to the applicable provisions in paragraphs 4.8.1. and 4.8.2.</w:t>
      </w:r>
    </w:p>
    <w:p w14:paraId="5CF61D30" w14:textId="77777777" w:rsidR="0098774B" w:rsidRPr="007C4B85" w:rsidRDefault="0098774B" w:rsidP="0098774B">
      <w:pPr>
        <w:pStyle w:val="SingleTxtG"/>
        <w:ind w:left="2268" w:right="1133"/>
        <w:rPr>
          <w:rFonts w:ascii="Times New Roman" w:hAnsi="Times New Roman"/>
          <w:lang w:val="en-GB"/>
        </w:rPr>
      </w:pPr>
      <w:r w:rsidRPr="007C4B85">
        <w:rPr>
          <w:rFonts w:ascii="Times New Roman" w:hAnsi="Times New Roman"/>
          <w:lang w:val="en-GB"/>
        </w:rPr>
        <w:t>The test laboratory may require from the applicant samples allowing to supply the different light source(s) separately.</w:t>
      </w:r>
    </w:p>
    <w:p w14:paraId="54DF9EA5" w14:textId="5E3EAB7C" w:rsidR="006C489C" w:rsidRPr="007C4B85" w:rsidRDefault="006514EF" w:rsidP="00966C2C">
      <w:pPr>
        <w:pStyle w:val="HChG"/>
        <w:tabs>
          <w:tab w:val="clear" w:pos="851"/>
          <w:tab w:val="right" w:pos="1134"/>
        </w:tabs>
        <w:ind w:left="2268"/>
        <w:outlineLvl w:val="0"/>
        <w:rPr>
          <w:rFonts w:eastAsia="Times New Roman"/>
          <w:b w:val="0"/>
          <w:bCs/>
          <w:szCs w:val="28"/>
        </w:rPr>
      </w:pPr>
      <w:r w:rsidRPr="007C4B85">
        <w:rPr>
          <w:rFonts w:eastAsia="Times New Roman"/>
          <w:bCs/>
          <w:szCs w:val="28"/>
        </w:rPr>
        <w:t>5.</w:t>
      </w:r>
      <w:r w:rsidRPr="007C4B85">
        <w:rPr>
          <w:rFonts w:eastAsia="Times New Roman"/>
          <w:bCs/>
          <w:szCs w:val="28"/>
        </w:rPr>
        <w:tab/>
      </w:r>
      <w:r w:rsidRPr="00966C2C">
        <w:rPr>
          <w:rFonts w:eastAsia="Times New Roman"/>
        </w:rPr>
        <w:t>Specific</w:t>
      </w:r>
      <w:r w:rsidRPr="007C4B85">
        <w:rPr>
          <w:rFonts w:eastAsia="Times New Roman"/>
          <w:bCs/>
          <w:szCs w:val="28"/>
        </w:rPr>
        <w:t xml:space="preserve"> technical requirements</w:t>
      </w:r>
    </w:p>
    <w:p w14:paraId="5059C77E" w14:textId="77777777" w:rsidR="00975462" w:rsidRPr="007C4B85" w:rsidRDefault="00975462" w:rsidP="00966C2C">
      <w:pPr>
        <w:pStyle w:val="2para2ndlevel"/>
        <w:rPr>
          <w:bCs/>
        </w:rPr>
      </w:pPr>
      <w:r w:rsidRPr="007C4B85">
        <w:rPr>
          <w:rStyle w:val="Carpredefinitoparagrafo1"/>
          <w:bCs/>
        </w:rPr>
        <w:t>5.1.</w:t>
      </w:r>
      <w:r w:rsidRPr="007C4B85">
        <w:rPr>
          <w:rStyle w:val="Carpredefinitoparagrafo1"/>
          <w:bCs/>
        </w:rPr>
        <w:tab/>
        <w:t>Front position lamps (A, MA) and front end-outline marker lamps (AM)</w:t>
      </w:r>
    </w:p>
    <w:p w14:paraId="1F471E84" w14:textId="77777777" w:rsidR="00975462" w:rsidRPr="007C4B85" w:rsidRDefault="00975462" w:rsidP="00966C2C">
      <w:pPr>
        <w:pStyle w:val="3para3rdlevel"/>
      </w:pPr>
      <w:r w:rsidRPr="007C4B85">
        <w:rPr>
          <w:bCs/>
        </w:rPr>
        <w:t>5.1.1.</w:t>
      </w:r>
      <w:r w:rsidRPr="007C4B85">
        <w:rPr>
          <w:bCs/>
        </w:rPr>
        <w:tab/>
        <w:t>Luminous</w:t>
      </w:r>
      <w:r w:rsidRPr="007C4B85">
        <w:t xml:space="preserve"> intensity and standard light distribution:</w:t>
      </w:r>
    </w:p>
    <w:p w14:paraId="066A7D75" w14:textId="77777777" w:rsidR="00975462" w:rsidRPr="007C4B85" w:rsidRDefault="00975462" w:rsidP="00975462">
      <w:pPr>
        <w:spacing w:after="120"/>
        <w:ind w:left="2268" w:right="1134" w:hanging="1134"/>
        <w:jc w:val="both"/>
      </w:pPr>
      <w:r w:rsidRPr="007C4B85">
        <w:tab/>
        <w:t>The light emitted by each of the two samples supplied shall meet the requirements in Table 3.</w:t>
      </w:r>
    </w:p>
    <w:p w14:paraId="3E5B9A44" w14:textId="77777777" w:rsidR="00975462" w:rsidRPr="007C4B85" w:rsidRDefault="00975462" w:rsidP="00975462">
      <w:pPr>
        <w:spacing w:line="240" w:lineRule="auto"/>
        <w:ind w:left="2268" w:right="1134"/>
        <w:jc w:val="both"/>
      </w:pPr>
      <w:r w:rsidRPr="007C4B85">
        <w:t>Table 3</w:t>
      </w:r>
    </w:p>
    <w:p w14:paraId="5B39F559" w14:textId="77777777" w:rsidR="00975462" w:rsidRPr="00966C2C" w:rsidRDefault="00975462" w:rsidP="00966C2C">
      <w:pPr>
        <w:spacing w:after="120" w:line="240" w:lineRule="auto"/>
        <w:ind w:left="2268" w:right="849"/>
        <w:rPr>
          <w:rStyle w:val="Carpredefinitoparagrafo1"/>
          <w:b/>
          <w:bCs/>
        </w:rPr>
      </w:pPr>
      <w:r w:rsidRPr="00966C2C">
        <w:rPr>
          <w:b/>
          <w:bCs/>
        </w:rPr>
        <w:t>Luminous</w:t>
      </w:r>
      <w:r w:rsidRPr="00966C2C">
        <w:rPr>
          <w:rStyle w:val="Carpredefinitoparagrafo1"/>
          <w:b/>
          <w:bCs/>
        </w:rPr>
        <w:t xml:space="preserve"> intensities for front position and front end-outline marker lamps</w:t>
      </w:r>
    </w:p>
    <w:tbl>
      <w:tblPr>
        <w:tblW w:w="8506" w:type="dxa"/>
        <w:tblInd w:w="703" w:type="dxa"/>
        <w:tblLayout w:type="fixed"/>
        <w:tblCellMar>
          <w:left w:w="10" w:type="dxa"/>
          <w:right w:w="10" w:type="dxa"/>
        </w:tblCellMar>
        <w:tblLook w:val="0000" w:firstRow="0" w:lastRow="0" w:firstColumn="0" w:lastColumn="0" w:noHBand="0" w:noVBand="0"/>
      </w:tblPr>
      <w:tblGrid>
        <w:gridCol w:w="1418"/>
        <w:gridCol w:w="1248"/>
        <w:gridCol w:w="1134"/>
        <w:gridCol w:w="1162"/>
        <w:gridCol w:w="1371"/>
        <w:gridCol w:w="1050"/>
        <w:gridCol w:w="1123"/>
      </w:tblGrid>
      <w:tr w:rsidR="00975462" w:rsidRPr="007C4B85" w14:paraId="42D2726B" w14:textId="77777777" w:rsidTr="00AB11B0">
        <w:trPr>
          <w:trHeight w:val="397"/>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9863E95" w14:textId="77777777" w:rsidR="00975462" w:rsidRPr="007C526E" w:rsidRDefault="00975462" w:rsidP="00AB11B0">
            <w:pPr>
              <w:spacing w:line="240" w:lineRule="auto"/>
              <w:ind w:left="57" w:right="57"/>
              <w:rPr>
                <w:b/>
                <w:bCs/>
                <w:i/>
                <w:iCs/>
                <w:sz w:val="16"/>
                <w:szCs w:val="16"/>
              </w:rPr>
            </w:pPr>
            <w:r w:rsidRPr="007C526E">
              <w:rPr>
                <w:rStyle w:val="Carpredefinitoparagrafo1"/>
                <w:b/>
                <w:bCs/>
                <w:i/>
                <w:iCs/>
                <w:sz w:val="16"/>
                <w:szCs w:val="16"/>
              </w:rPr>
              <w:t>Front position lamps, front end-outline marker lamp of categories</w:t>
            </w:r>
          </w:p>
        </w:tc>
        <w:tc>
          <w:tcPr>
            <w:tcW w:w="124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E1BBF83" w14:textId="77777777" w:rsidR="00975462" w:rsidRPr="007C526E" w:rsidRDefault="00975462" w:rsidP="00AB11B0">
            <w:pPr>
              <w:spacing w:line="240" w:lineRule="auto"/>
              <w:ind w:left="57" w:right="57"/>
              <w:jc w:val="center"/>
              <w:rPr>
                <w:b/>
                <w:bCs/>
                <w:i/>
                <w:iCs/>
                <w:sz w:val="16"/>
                <w:szCs w:val="16"/>
                <w:lang w:val="fr-CH"/>
              </w:rPr>
            </w:pPr>
            <w:r w:rsidRPr="007C526E">
              <w:rPr>
                <w:b/>
                <w:bCs/>
                <w:i/>
                <w:iCs/>
                <w:sz w:val="16"/>
                <w:szCs w:val="16"/>
                <w:lang w:val="fr-CH"/>
              </w:rPr>
              <w:t>Minimum luminous intensity in cd</w:t>
            </w:r>
          </w:p>
          <w:p w14:paraId="598EAED9" w14:textId="77777777" w:rsidR="00975462" w:rsidRPr="007C526E" w:rsidRDefault="00975462" w:rsidP="00AB11B0">
            <w:pPr>
              <w:spacing w:line="240" w:lineRule="auto"/>
              <w:ind w:left="57" w:right="57"/>
              <w:jc w:val="center"/>
              <w:rPr>
                <w:b/>
                <w:bCs/>
                <w:i/>
                <w:iCs/>
                <w:sz w:val="16"/>
                <w:szCs w:val="16"/>
                <w:lang w:val="fr-CH"/>
              </w:rPr>
            </w:pPr>
            <w:r w:rsidRPr="007C526E">
              <w:rPr>
                <w:b/>
                <w:bCs/>
                <w:i/>
                <w:iCs/>
                <w:sz w:val="16"/>
                <w:szCs w:val="16"/>
                <w:lang w:val="fr-CH"/>
              </w:rPr>
              <w:t>(Par. 4.8.3.1. (a))</w:t>
            </w: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1D6A5C1" w14:textId="77777777" w:rsidR="00975462" w:rsidRPr="007C526E" w:rsidRDefault="00975462" w:rsidP="00AB11B0">
            <w:pPr>
              <w:spacing w:line="240" w:lineRule="auto"/>
              <w:ind w:left="57" w:right="57"/>
              <w:jc w:val="center"/>
              <w:rPr>
                <w:b/>
                <w:bCs/>
                <w:i/>
                <w:iCs/>
                <w:sz w:val="16"/>
                <w:szCs w:val="16"/>
              </w:rPr>
            </w:pPr>
            <w:r w:rsidRPr="007C526E">
              <w:rPr>
                <w:b/>
                <w:bCs/>
                <w:i/>
                <w:iCs/>
                <w:sz w:val="16"/>
                <w:szCs w:val="16"/>
              </w:rPr>
              <w:t>Maximum luminous intensity in cd when used as</w:t>
            </w:r>
          </w:p>
          <w:p w14:paraId="32A1BEAC" w14:textId="77777777" w:rsidR="00975462" w:rsidRPr="007C526E" w:rsidRDefault="00975462" w:rsidP="00AB11B0">
            <w:pPr>
              <w:spacing w:line="240" w:lineRule="auto"/>
              <w:ind w:left="57" w:right="57"/>
              <w:jc w:val="center"/>
              <w:rPr>
                <w:b/>
                <w:bCs/>
                <w:i/>
                <w:iCs/>
                <w:sz w:val="16"/>
                <w:szCs w:val="16"/>
              </w:rPr>
            </w:pPr>
            <w:r w:rsidRPr="007C526E">
              <w:rPr>
                <w:b/>
                <w:bCs/>
                <w:i/>
                <w:iCs/>
                <w:sz w:val="16"/>
                <w:szCs w:val="16"/>
              </w:rPr>
              <w:t>(Par. 4.8.3.1. (b))</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21C92FF" w14:textId="77777777" w:rsidR="00975462" w:rsidRPr="007C526E" w:rsidRDefault="00975462" w:rsidP="00AB11B0">
            <w:pPr>
              <w:spacing w:line="240" w:lineRule="auto"/>
              <w:ind w:left="57" w:right="57"/>
              <w:jc w:val="center"/>
              <w:rPr>
                <w:b/>
                <w:bCs/>
                <w:i/>
                <w:iCs/>
                <w:sz w:val="16"/>
                <w:szCs w:val="16"/>
              </w:rPr>
            </w:pPr>
            <w:r w:rsidRPr="007C526E">
              <w:rPr>
                <w:b/>
                <w:bCs/>
                <w:i/>
                <w:iCs/>
                <w:sz w:val="16"/>
                <w:szCs w:val="16"/>
              </w:rPr>
              <w:t>Standard light distribution</w:t>
            </w:r>
          </w:p>
          <w:p w14:paraId="1D3FF131" w14:textId="77777777" w:rsidR="00975462" w:rsidRPr="007C526E" w:rsidRDefault="00975462" w:rsidP="00AB11B0">
            <w:pPr>
              <w:spacing w:line="240" w:lineRule="auto"/>
              <w:ind w:left="57" w:right="57"/>
              <w:jc w:val="center"/>
              <w:rPr>
                <w:b/>
                <w:bCs/>
                <w:i/>
                <w:iCs/>
                <w:sz w:val="16"/>
                <w:szCs w:val="16"/>
              </w:rPr>
            </w:pPr>
            <w:r w:rsidRPr="007C526E">
              <w:rPr>
                <w:b/>
                <w:bCs/>
                <w:i/>
                <w:iCs/>
                <w:sz w:val="16"/>
                <w:szCs w:val="16"/>
              </w:rPr>
              <w:t>(Par. 4.8.3.1. (c))</w:t>
            </w:r>
          </w:p>
        </w:tc>
        <w:tc>
          <w:tcPr>
            <w:tcW w:w="2173"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5" w:type="dxa"/>
              <w:bottom w:w="0" w:type="dxa"/>
              <w:right w:w="5" w:type="dxa"/>
            </w:tcMar>
            <w:vAlign w:val="center"/>
          </w:tcPr>
          <w:p w14:paraId="3914B341" w14:textId="77777777" w:rsidR="00975462" w:rsidRPr="007C526E" w:rsidRDefault="00975462" w:rsidP="00AB11B0">
            <w:pPr>
              <w:spacing w:line="240" w:lineRule="auto"/>
              <w:ind w:left="57" w:right="57"/>
              <w:jc w:val="center"/>
              <w:rPr>
                <w:b/>
                <w:bCs/>
                <w:i/>
                <w:iCs/>
                <w:sz w:val="16"/>
                <w:szCs w:val="16"/>
              </w:rPr>
            </w:pPr>
            <w:r w:rsidRPr="007C526E">
              <w:rPr>
                <w:b/>
                <w:bCs/>
                <w:i/>
                <w:iCs/>
                <w:sz w:val="16"/>
                <w:szCs w:val="16"/>
              </w:rPr>
              <w:t>Angles of</w:t>
            </w:r>
          </w:p>
          <w:p w14:paraId="6A2D95E9" w14:textId="77777777" w:rsidR="00975462" w:rsidRPr="007C526E" w:rsidRDefault="00975462" w:rsidP="00AB11B0">
            <w:pPr>
              <w:spacing w:line="240" w:lineRule="auto"/>
              <w:ind w:left="57" w:right="57"/>
              <w:jc w:val="center"/>
              <w:rPr>
                <w:b/>
                <w:bCs/>
                <w:i/>
                <w:iCs/>
                <w:sz w:val="16"/>
                <w:szCs w:val="16"/>
              </w:rPr>
            </w:pPr>
            <w:r w:rsidRPr="007C526E">
              <w:rPr>
                <w:b/>
                <w:bCs/>
                <w:i/>
                <w:iCs/>
                <w:sz w:val="16"/>
                <w:szCs w:val="16"/>
              </w:rPr>
              <w:t>geometric visibility</w:t>
            </w:r>
          </w:p>
          <w:p w14:paraId="71DCE88E" w14:textId="77777777" w:rsidR="00975462" w:rsidRPr="007C526E" w:rsidRDefault="00975462" w:rsidP="00AB11B0">
            <w:pPr>
              <w:spacing w:line="240" w:lineRule="auto"/>
              <w:ind w:left="57" w:right="57"/>
              <w:jc w:val="center"/>
              <w:rPr>
                <w:b/>
                <w:bCs/>
                <w:i/>
                <w:iCs/>
                <w:sz w:val="16"/>
                <w:szCs w:val="16"/>
              </w:rPr>
            </w:pPr>
            <w:r w:rsidRPr="007C526E">
              <w:rPr>
                <w:b/>
                <w:bCs/>
                <w:i/>
                <w:iCs/>
                <w:sz w:val="16"/>
                <w:szCs w:val="16"/>
              </w:rPr>
              <w:t>(Par. 4.8.3.1. (d))</w:t>
            </w:r>
          </w:p>
        </w:tc>
      </w:tr>
      <w:tr w:rsidR="00975462" w:rsidRPr="007C4B85" w14:paraId="2D0BECE5" w14:textId="77777777" w:rsidTr="007C526E">
        <w:trPr>
          <w:trHeight w:val="672"/>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E7C3CD4" w14:textId="77777777" w:rsidR="00975462" w:rsidRPr="007C526E" w:rsidRDefault="00975462" w:rsidP="00AB11B0">
            <w:pPr>
              <w:pStyle w:val="Normale1"/>
              <w:jc w:val="center"/>
              <w:rPr>
                <w:b/>
                <w:bCs/>
                <w:i/>
                <w:iCs/>
                <w:sz w:val="16"/>
                <w:szCs w:val="16"/>
                <w:lang w:val="en-GB"/>
              </w:rPr>
            </w:pPr>
          </w:p>
        </w:tc>
        <w:tc>
          <w:tcPr>
            <w:tcW w:w="124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F364F35" w14:textId="77777777" w:rsidR="00975462" w:rsidRPr="007C526E" w:rsidRDefault="00975462" w:rsidP="00AB11B0">
            <w:pPr>
              <w:pStyle w:val="Normale1"/>
              <w:jc w:val="center"/>
              <w:rPr>
                <w:b/>
                <w:bCs/>
                <w:i/>
                <w:iCs/>
                <w:sz w:val="16"/>
                <w:szCs w:val="16"/>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18974F5" w14:textId="77777777" w:rsidR="00975462" w:rsidRPr="007C526E" w:rsidRDefault="00975462" w:rsidP="00AB11B0">
            <w:pPr>
              <w:spacing w:line="240" w:lineRule="auto"/>
              <w:ind w:left="57" w:right="57"/>
              <w:jc w:val="center"/>
              <w:rPr>
                <w:b/>
                <w:bCs/>
                <w:i/>
                <w:iCs/>
                <w:sz w:val="16"/>
                <w:szCs w:val="16"/>
              </w:rPr>
            </w:pPr>
            <w:r w:rsidRPr="007C526E">
              <w:rPr>
                <w:b/>
                <w:bCs/>
                <w:i/>
                <w:iCs/>
                <w:sz w:val="16"/>
                <w:szCs w:val="16"/>
              </w:rPr>
              <w:t>A single lamp</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158802C" w14:textId="77777777" w:rsidR="00975462" w:rsidRPr="007C526E" w:rsidRDefault="00975462" w:rsidP="00AB11B0">
            <w:pPr>
              <w:spacing w:line="240" w:lineRule="auto"/>
              <w:ind w:left="57" w:right="57"/>
              <w:jc w:val="center"/>
              <w:rPr>
                <w:b/>
                <w:bCs/>
                <w:i/>
                <w:iCs/>
                <w:sz w:val="16"/>
                <w:szCs w:val="16"/>
              </w:rPr>
            </w:pPr>
            <w:r w:rsidRPr="007C526E">
              <w:rPr>
                <w:b/>
                <w:bCs/>
                <w:i/>
                <w:iCs/>
                <w:sz w:val="16"/>
                <w:szCs w:val="16"/>
              </w:rPr>
              <w:t>A lamp marked "D" (Par. 3.3.2.1.5.2.)</w:t>
            </w: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B39CF10" w14:textId="77777777" w:rsidR="00975462" w:rsidRPr="007C526E" w:rsidRDefault="00975462" w:rsidP="00AB11B0">
            <w:pPr>
              <w:pStyle w:val="Normale1"/>
              <w:jc w:val="center"/>
              <w:rPr>
                <w:b/>
                <w:bCs/>
                <w:i/>
                <w:iCs/>
                <w:sz w:val="16"/>
                <w:szCs w:val="16"/>
                <w:lang w:val="en-GB"/>
              </w:rPr>
            </w:pPr>
          </w:p>
        </w:tc>
        <w:tc>
          <w:tcPr>
            <w:tcW w:w="1050" w:type="dxa"/>
            <w:tcBorders>
              <w:top w:val="single" w:sz="4" w:space="0" w:color="auto"/>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3C944D5" w14:textId="77777777" w:rsidR="00975462" w:rsidRPr="007C526E" w:rsidRDefault="00975462" w:rsidP="00AB11B0">
            <w:pPr>
              <w:pStyle w:val="Normale1"/>
              <w:jc w:val="center"/>
              <w:rPr>
                <w:b/>
                <w:bCs/>
                <w:i/>
                <w:iCs/>
                <w:sz w:val="16"/>
                <w:szCs w:val="16"/>
                <w:lang w:val="en-GB"/>
              </w:rPr>
            </w:pPr>
            <w:r w:rsidRPr="007C526E">
              <w:rPr>
                <w:b/>
                <w:bCs/>
                <w:i/>
                <w:iCs/>
                <w:sz w:val="16"/>
                <w:szCs w:val="16"/>
                <w:lang w:val="en-GB"/>
              </w:rPr>
              <w:t>Definition</w:t>
            </w:r>
          </w:p>
        </w:tc>
        <w:tc>
          <w:tcPr>
            <w:tcW w:w="1123" w:type="dxa"/>
            <w:tcBorders>
              <w:top w:val="single" w:sz="4" w:space="0" w:color="auto"/>
              <w:left w:val="single" w:sz="4" w:space="0" w:color="000000"/>
              <w:bottom w:val="single" w:sz="4" w:space="0" w:color="000000"/>
              <w:right w:val="single" w:sz="4" w:space="0" w:color="000000"/>
            </w:tcBorders>
            <w:shd w:val="clear" w:color="auto" w:fill="auto"/>
            <w:vAlign w:val="center"/>
          </w:tcPr>
          <w:p w14:paraId="1B62816D" w14:textId="77777777" w:rsidR="00975462" w:rsidRPr="007C526E" w:rsidRDefault="00975462" w:rsidP="00AB11B0">
            <w:pPr>
              <w:pStyle w:val="Normale1"/>
              <w:jc w:val="center"/>
              <w:rPr>
                <w:b/>
                <w:bCs/>
                <w:i/>
                <w:iCs/>
                <w:sz w:val="16"/>
                <w:szCs w:val="16"/>
                <w:lang w:val="en-GB"/>
              </w:rPr>
            </w:pPr>
            <w:r w:rsidRPr="007C526E">
              <w:rPr>
                <w:b/>
                <w:bCs/>
                <w:i/>
                <w:iCs/>
                <w:sz w:val="16"/>
                <w:szCs w:val="16"/>
                <w:lang w:val="en-GB"/>
              </w:rPr>
              <w:t>Minimum luminous intensity in cd</w:t>
            </w:r>
          </w:p>
        </w:tc>
      </w:tr>
      <w:tr w:rsidR="00975462" w:rsidRPr="007C4B85" w14:paraId="3F472DFA" w14:textId="77777777" w:rsidTr="007C526E">
        <w:trPr>
          <w:trHeight w:val="361"/>
        </w:trPr>
        <w:tc>
          <w:tcPr>
            <w:tcW w:w="1418"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3D8BCCCE" w14:textId="77777777" w:rsidR="00975462" w:rsidRPr="00885C09" w:rsidRDefault="00975462" w:rsidP="00AB11B0">
            <w:pPr>
              <w:spacing w:line="240" w:lineRule="auto"/>
              <w:ind w:left="57" w:right="57"/>
              <w:jc w:val="center"/>
              <w:rPr>
                <w:sz w:val="18"/>
                <w:szCs w:val="18"/>
              </w:rPr>
            </w:pPr>
            <w:r w:rsidRPr="00885C09">
              <w:rPr>
                <w:sz w:val="18"/>
                <w:szCs w:val="18"/>
              </w:rPr>
              <w:t>A, MA or AM</w:t>
            </w:r>
          </w:p>
        </w:tc>
        <w:tc>
          <w:tcPr>
            <w:tcW w:w="1248"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373CDCD8" w14:textId="77777777" w:rsidR="00975462" w:rsidRPr="00885C09" w:rsidRDefault="00975462" w:rsidP="00AB11B0">
            <w:pPr>
              <w:spacing w:line="240" w:lineRule="auto"/>
              <w:ind w:left="57" w:right="57"/>
              <w:jc w:val="center"/>
              <w:rPr>
                <w:sz w:val="18"/>
                <w:szCs w:val="18"/>
              </w:rPr>
            </w:pPr>
            <w:r w:rsidRPr="00885C09">
              <w:rPr>
                <w:sz w:val="18"/>
                <w:szCs w:val="18"/>
              </w:rPr>
              <w:t>4∙10</w:t>
            </w:r>
            <w:r w:rsidRPr="00885C09">
              <w:rPr>
                <w:sz w:val="18"/>
                <w:szCs w:val="18"/>
                <w:vertAlign w:val="superscript"/>
              </w:rPr>
              <w:t>0</w:t>
            </w: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34F1146D" w14:textId="77777777" w:rsidR="00975462" w:rsidRPr="00885C09" w:rsidRDefault="00975462" w:rsidP="00AB11B0">
            <w:pPr>
              <w:spacing w:line="240" w:lineRule="auto"/>
              <w:ind w:left="57" w:right="57"/>
              <w:jc w:val="center"/>
              <w:rPr>
                <w:sz w:val="18"/>
                <w:szCs w:val="18"/>
              </w:rPr>
            </w:pPr>
            <w:r w:rsidRPr="00885C09">
              <w:rPr>
                <w:sz w:val="18"/>
                <w:szCs w:val="18"/>
              </w:rPr>
              <w:t>1.40∙10</w:t>
            </w:r>
            <w:r w:rsidRPr="00885C09">
              <w:rPr>
                <w:sz w:val="18"/>
                <w:szCs w:val="18"/>
                <w:vertAlign w:val="superscript"/>
              </w:rPr>
              <w:t>2</w:t>
            </w:r>
          </w:p>
        </w:tc>
        <w:tc>
          <w:tcPr>
            <w:tcW w:w="1162"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1FA957CA" w14:textId="77777777" w:rsidR="00975462" w:rsidRPr="00885C09" w:rsidRDefault="00975462" w:rsidP="00AB11B0">
            <w:pPr>
              <w:spacing w:line="240" w:lineRule="auto"/>
              <w:ind w:left="57" w:right="57"/>
              <w:jc w:val="center"/>
              <w:rPr>
                <w:sz w:val="18"/>
                <w:szCs w:val="18"/>
              </w:rPr>
            </w:pPr>
            <w:r w:rsidRPr="00885C09">
              <w:rPr>
                <w:sz w:val="18"/>
                <w:szCs w:val="18"/>
              </w:rPr>
              <w:t>7.0∙10</w:t>
            </w:r>
            <w:r w:rsidRPr="00885C09">
              <w:rPr>
                <w:sz w:val="18"/>
                <w:szCs w:val="18"/>
                <w:vertAlign w:val="superscript"/>
              </w:rPr>
              <w:t>1</w:t>
            </w:r>
          </w:p>
        </w:tc>
        <w:tc>
          <w:tcPr>
            <w:tcW w:w="1371"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3E99B115" w14:textId="77777777" w:rsidR="00975462" w:rsidRPr="00885C09" w:rsidRDefault="00975462" w:rsidP="00AB11B0">
            <w:pPr>
              <w:spacing w:line="240" w:lineRule="auto"/>
              <w:ind w:left="57" w:right="57"/>
              <w:jc w:val="center"/>
              <w:rPr>
                <w:sz w:val="18"/>
                <w:szCs w:val="18"/>
              </w:rPr>
            </w:pPr>
            <w:r w:rsidRPr="00885C09">
              <w:rPr>
                <w:sz w:val="18"/>
                <w:szCs w:val="18"/>
              </w:rPr>
              <w:t>Figure A3-I</w:t>
            </w:r>
          </w:p>
        </w:tc>
        <w:tc>
          <w:tcPr>
            <w:tcW w:w="1050"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292B3E29" w14:textId="77777777" w:rsidR="00975462" w:rsidRPr="00885C09" w:rsidRDefault="00975462" w:rsidP="00AB11B0">
            <w:pPr>
              <w:spacing w:line="240" w:lineRule="auto"/>
              <w:ind w:left="57" w:right="57"/>
              <w:jc w:val="center"/>
              <w:rPr>
                <w:sz w:val="18"/>
                <w:szCs w:val="18"/>
              </w:rPr>
            </w:pPr>
            <w:r w:rsidRPr="00885C09">
              <w:rPr>
                <w:sz w:val="18"/>
                <w:szCs w:val="18"/>
              </w:rPr>
              <w:t>Table A2-1</w:t>
            </w:r>
          </w:p>
        </w:tc>
        <w:tc>
          <w:tcPr>
            <w:tcW w:w="1123"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7AFC61F7" w14:textId="77777777" w:rsidR="00975462" w:rsidRPr="00885C09" w:rsidRDefault="00975462" w:rsidP="00AB11B0">
            <w:pPr>
              <w:spacing w:line="240" w:lineRule="auto"/>
              <w:ind w:left="57" w:right="57"/>
              <w:jc w:val="center"/>
              <w:rPr>
                <w:sz w:val="18"/>
                <w:szCs w:val="18"/>
              </w:rPr>
            </w:pPr>
            <w:r w:rsidRPr="00885C09">
              <w:rPr>
                <w:sz w:val="18"/>
                <w:szCs w:val="18"/>
              </w:rPr>
              <w:t>5∙10</w:t>
            </w:r>
            <w:r w:rsidRPr="00885C09">
              <w:rPr>
                <w:sz w:val="18"/>
                <w:szCs w:val="18"/>
                <w:vertAlign w:val="superscript"/>
              </w:rPr>
              <w:t>-2</w:t>
            </w:r>
          </w:p>
        </w:tc>
      </w:tr>
    </w:tbl>
    <w:p w14:paraId="28BBA35E" w14:textId="77777777" w:rsidR="00975462" w:rsidRPr="007C4B85" w:rsidRDefault="00975462" w:rsidP="007C4B85">
      <w:pPr>
        <w:ind w:right="1134"/>
        <w:jc w:val="both"/>
      </w:pPr>
    </w:p>
    <w:p w14:paraId="0193C813" w14:textId="77777777" w:rsidR="00975462" w:rsidRPr="00966C2C" w:rsidRDefault="00975462" w:rsidP="00966C2C">
      <w:pPr>
        <w:pStyle w:val="3para3rdlevel"/>
        <w:rPr>
          <w:bCs/>
        </w:rPr>
      </w:pPr>
      <w:r w:rsidRPr="007C4B85">
        <w:t>5.</w:t>
      </w:r>
      <w:r w:rsidRPr="00966C2C">
        <w:rPr>
          <w:bCs/>
        </w:rPr>
        <w:t>1.2.</w:t>
      </w:r>
      <w:r w:rsidRPr="00966C2C">
        <w:rPr>
          <w:bCs/>
        </w:rPr>
        <w:tab/>
        <w:t>Minimum luminous intensity within the angles of geometric visibility:</w:t>
      </w:r>
    </w:p>
    <w:p w14:paraId="1D6F3B0D" w14:textId="77777777" w:rsidR="00975462" w:rsidRPr="00966C2C" w:rsidRDefault="00975462" w:rsidP="00966C2C">
      <w:pPr>
        <w:spacing w:after="120"/>
        <w:ind w:left="2268" w:right="1134" w:hanging="1134"/>
        <w:jc w:val="both"/>
        <w:rPr>
          <w:bCs/>
        </w:rPr>
      </w:pPr>
      <w:r w:rsidRPr="00966C2C">
        <w:rPr>
          <w:bCs/>
        </w:rPr>
        <w:tab/>
      </w:r>
      <w:r w:rsidRPr="00966C2C">
        <w:t>See</w:t>
      </w:r>
      <w:r w:rsidRPr="00966C2C">
        <w:rPr>
          <w:bCs/>
        </w:rPr>
        <w:t xml:space="preserve"> Table 3.</w:t>
      </w:r>
    </w:p>
    <w:p w14:paraId="4F391367" w14:textId="77777777" w:rsidR="00975462" w:rsidRPr="00966C2C" w:rsidRDefault="00975462" w:rsidP="00966C2C">
      <w:pPr>
        <w:pStyle w:val="3para3rdlevel"/>
        <w:rPr>
          <w:bCs/>
        </w:rPr>
      </w:pPr>
      <w:r w:rsidRPr="00966C2C">
        <w:rPr>
          <w:bCs/>
        </w:rPr>
        <w:t>5.1.3.</w:t>
      </w:r>
      <w:r w:rsidRPr="00966C2C">
        <w:rPr>
          <w:bCs/>
        </w:rPr>
        <w:tab/>
      </w:r>
      <w:bookmarkStart w:id="13" w:name="_Hlk21592134"/>
      <w:r w:rsidRPr="00966C2C">
        <w:rPr>
          <w:bCs/>
        </w:rPr>
        <w:t>Minimum or maximum area of apparent surface</w:t>
      </w:r>
      <w:bookmarkEnd w:id="13"/>
      <w:r w:rsidRPr="00966C2C">
        <w:rPr>
          <w:bCs/>
        </w:rPr>
        <w:t>:</w:t>
      </w:r>
    </w:p>
    <w:p w14:paraId="5BAA25CE" w14:textId="77777777" w:rsidR="00975462" w:rsidRPr="00966C2C" w:rsidRDefault="00975462" w:rsidP="00966C2C">
      <w:pPr>
        <w:spacing w:after="120"/>
        <w:ind w:left="2268" w:right="1134" w:hanging="1134"/>
        <w:jc w:val="both"/>
        <w:rPr>
          <w:bCs/>
        </w:rPr>
      </w:pPr>
      <w:r w:rsidRPr="00966C2C">
        <w:rPr>
          <w:bCs/>
        </w:rPr>
        <w:tab/>
        <w:t>No requirements.</w:t>
      </w:r>
    </w:p>
    <w:p w14:paraId="297927A7" w14:textId="77777777" w:rsidR="00975462" w:rsidRPr="00966C2C" w:rsidRDefault="00975462" w:rsidP="00966C2C">
      <w:pPr>
        <w:pStyle w:val="3para3rdlevel"/>
        <w:rPr>
          <w:bCs/>
        </w:rPr>
      </w:pPr>
      <w:r w:rsidRPr="00966C2C">
        <w:rPr>
          <w:bCs/>
        </w:rPr>
        <w:t>5.1.4.</w:t>
      </w:r>
      <w:r w:rsidRPr="00966C2C">
        <w:rPr>
          <w:bCs/>
        </w:rPr>
        <w:tab/>
        <w:t>Measurement:</w:t>
      </w:r>
    </w:p>
    <w:p w14:paraId="27F30703" w14:textId="77777777" w:rsidR="00975462" w:rsidRPr="00966C2C" w:rsidRDefault="00975462" w:rsidP="00966C2C">
      <w:pPr>
        <w:spacing w:after="120"/>
        <w:ind w:left="2268" w:right="1134"/>
        <w:jc w:val="both"/>
        <w:rPr>
          <w:bCs/>
        </w:rPr>
      </w:pPr>
      <w:r w:rsidRPr="00966C2C">
        <w:rPr>
          <w:bCs/>
        </w:rPr>
        <w:t>For end-outline marker lamps (AM) the standard light distribution may be considered at the request of the applicant from VV line to the outboard only.</w:t>
      </w:r>
    </w:p>
    <w:p w14:paraId="3160D3A9" w14:textId="77777777" w:rsidR="00975462" w:rsidRPr="00966C2C" w:rsidRDefault="00975462" w:rsidP="00966C2C">
      <w:pPr>
        <w:pStyle w:val="3para3rdlevel"/>
        <w:rPr>
          <w:bCs/>
        </w:rPr>
      </w:pPr>
      <w:r w:rsidRPr="00966C2C">
        <w:rPr>
          <w:bCs/>
        </w:rPr>
        <w:t>5.1.5.</w:t>
      </w:r>
      <w:r w:rsidRPr="00966C2C">
        <w:rPr>
          <w:bCs/>
        </w:rPr>
        <w:tab/>
      </w:r>
      <w:r w:rsidRPr="00966C2C">
        <w:rPr>
          <w:bCs/>
        </w:rPr>
        <w:tab/>
        <w:t>Additional specific requirements:</w:t>
      </w:r>
    </w:p>
    <w:p w14:paraId="6AA4BE81" w14:textId="77777777" w:rsidR="00975462" w:rsidRPr="00966C2C" w:rsidRDefault="00975462" w:rsidP="00966C2C">
      <w:pPr>
        <w:spacing w:after="120"/>
        <w:ind w:left="2268" w:right="1134"/>
        <w:jc w:val="both"/>
        <w:rPr>
          <w:bCs/>
        </w:rPr>
      </w:pPr>
      <w:r w:rsidRPr="00966C2C">
        <w:rPr>
          <w:bCs/>
        </w:rPr>
        <w:tab/>
        <w:t>No.</w:t>
      </w:r>
    </w:p>
    <w:p w14:paraId="4D2D38F9" w14:textId="77777777" w:rsidR="00975462" w:rsidRPr="00966C2C" w:rsidRDefault="00975462" w:rsidP="00966C2C">
      <w:pPr>
        <w:pStyle w:val="3para3rdlevel"/>
        <w:rPr>
          <w:bCs/>
        </w:rPr>
      </w:pPr>
      <w:r w:rsidRPr="00966C2C">
        <w:rPr>
          <w:bCs/>
        </w:rPr>
        <w:t>5.1.6.</w:t>
      </w:r>
      <w:r w:rsidRPr="00966C2C">
        <w:rPr>
          <w:bCs/>
        </w:rPr>
        <w:tab/>
        <w:t>Failure provisions:</w:t>
      </w:r>
    </w:p>
    <w:p w14:paraId="5AEF87B1" w14:textId="623A49C9" w:rsidR="00975462" w:rsidRPr="00966C2C" w:rsidRDefault="00975462" w:rsidP="00966C2C">
      <w:pPr>
        <w:spacing w:after="120"/>
        <w:ind w:left="2268" w:right="1134"/>
        <w:jc w:val="both"/>
        <w:rPr>
          <w:bCs/>
        </w:rPr>
      </w:pPr>
      <w:r w:rsidRPr="00966C2C">
        <w:rPr>
          <w:bCs/>
        </w:rPr>
        <w:tab/>
      </w:r>
      <w:r w:rsidR="0006236B" w:rsidRPr="00966C2C">
        <w:rPr>
          <w:bCs/>
        </w:rPr>
        <w:t>See paragraph 4.6.</w:t>
      </w:r>
    </w:p>
    <w:p w14:paraId="323565F9" w14:textId="77777777" w:rsidR="00975462" w:rsidRPr="007C4B85" w:rsidRDefault="00975462" w:rsidP="00966C2C">
      <w:pPr>
        <w:pStyle w:val="3para3rdlevel"/>
      </w:pPr>
      <w:r w:rsidRPr="00966C2C">
        <w:rPr>
          <w:bCs/>
        </w:rPr>
        <w:t>5.1.7</w:t>
      </w:r>
      <w:r w:rsidRPr="007C4B85">
        <w:t>.</w:t>
      </w:r>
      <w:r w:rsidRPr="007C4B85">
        <w:tab/>
        <w:t>Colour:</w:t>
      </w:r>
    </w:p>
    <w:p w14:paraId="4595BEAC" w14:textId="0107D2BD" w:rsidR="00975462" w:rsidRPr="007C4B85" w:rsidRDefault="00975462" w:rsidP="00966C2C">
      <w:pPr>
        <w:spacing w:after="120"/>
        <w:ind w:left="2268" w:right="1134"/>
        <w:jc w:val="both"/>
      </w:pPr>
      <w:r w:rsidRPr="007C4B85">
        <w:rPr>
          <w:rStyle w:val="Carpredefinitoparagrafo1"/>
          <w:b/>
        </w:rPr>
        <w:tab/>
      </w:r>
      <w:r w:rsidRPr="007C4B85">
        <w:t xml:space="preserve">The colour of the light emitted shall be white, however the lamp identified by </w:t>
      </w:r>
      <w:r w:rsidRPr="00966C2C">
        <w:rPr>
          <w:bCs/>
        </w:rPr>
        <w:t>symbol</w:t>
      </w:r>
      <w:r w:rsidRPr="007C4B85">
        <w:t xml:space="preserve"> MA may be amber.</w:t>
      </w:r>
    </w:p>
    <w:p w14:paraId="1CC0B5B0" w14:textId="77777777" w:rsidR="00975462" w:rsidRPr="007C4B85" w:rsidRDefault="00975462" w:rsidP="00966C2C">
      <w:pPr>
        <w:pStyle w:val="2para2ndlevel"/>
        <w:rPr>
          <w:bCs/>
        </w:rPr>
      </w:pPr>
      <w:r w:rsidRPr="007C4B85">
        <w:rPr>
          <w:rStyle w:val="Carpredefinitoparagrafo1"/>
          <w:bCs/>
        </w:rPr>
        <w:t>5.2.</w:t>
      </w:r>
      <w:r w:rsidRPr="007C4B85">
        <w:rPr>
          <w:rStyle w:val="Carpredefinitoparagrafo1"/>
          <w:bCs/>
        </w:rPr>
        <w:tab/>
        <w:t>Rear position lamps (R1, R2, MR) and rear end-outline marker lamps, (RM1, RM2)</w:t>
      </w:r>
    </w:p>
    <w:p w14:paraId="2806D550" w14:textId="77777777" w:rsidR="00975462" w:rsidRPr="007C4B85" w:rsidRDefault="00975462" w:rsidP="00966C2C">
      <w:pPr>
        <w:pStyle w:val="3para3rdlevel"/>
      </w:pPr>
      <w:r w:rsidRPr="007C4B85">
        <w:t>5.2.1.</w:t>
      </w:r>
      <w:r w:rsidRPr="007C4B85">
        <w:tab/>
      </w:r>
      <w:r w:rsidRPr="007C4B85">
        <w:rPr>
          <w:rStyle w:val="Carpredefinitoparagrafo1"/>
          <w:bCs/>
        </w:rPr>
        <w:t>Luminous intensity and standard light distribution:</w:t>
      </w:r>
    </w:p>
    <w:p w14:paraId="293236A1" w14:textId="77777777" w:rsidR="00975462" w:rsidRPr="007C4B85" w:rsidRDefault="00975462" w:rsidP="00966C2C">
      <w:pPr>
        <w:spacing w:after="120"/>
        <w:ind w:left="2268" w:right="1134"/>
        <w:jc w:val="both"/>
      </w:pPr>
      <w:r w:rsidRPr="007C4B85">
        <w:tab/>
        <w:t xml:space="preserve">The light emitted by each of the two </w:t>
      </w:r>
      <w:r w:rsidRPr="007C4B85">
        <w:rPr>
          <w:rStyle w:val="Carpredefinitoparagrafo1"/>
          <w:bCs/>
        </w:rPr>
        <w:t>samples</w:t>
      </w:r>
      <w:r w:rsidRPr="007C4B85">
        <w:t xml:space="preserve"> supplied shall meet the requirements in Table 4.</w:t>
      </w:r>
    </w:p>
    <w:p w14:paraId="06668CCB" w14:textId="1BA3353E" w:rsidR="00975462" w:rsidRPr="007C4B85" w:rsidRDefault="00975462" w:rsidP="00975462">
      <w:pPr>
        <w:spacing w:after="120"/>
        <w:ind w:left="2268" w:right="1134"/>
        <w:jc w:val="both"/>
      </w:pPr>
      <w:r w:rsidRPr="007C4B85">
        <w:t xml:space="preserve">However, a luminous intensity of </w:t>
      </w:r>
      <w:r w:rsidRPr="007C4B85">
        <w:rPr>
          <w:lang w:val="en-US"/>
        </w:rPr>
        <w:t>6.0∙10</w:t>
      </w:r>
      <w:r w:rsidRPr="007C4B85">
        <w:rPr>
          <w:vertAlign w:val="superscript"/>
          <w:lang w:val="en-US"/>
        </w:rPr>
        <w:t>1</w:t>
      </w:r>
      <w:r w:rsidR="00A92AB4" w:rsidRPr="008F07DE">
        <w:rPr>
          <w:lang w:val="en-US"/>
        </w:rPr>
        <w:t xml:space="preserve"> </w:t>
      </w:r>
      <w:r w:rsidRPr="007C4B85">
        <w:t>cd shall be permitted for rear position lamps reciprocally incorporated with stop lamps below a plane forming an angle of 5° with and downward from the horizontal plane.</w:t>
      </w:r>
    </w:p>
    <w:p w14:paraId="74993ED7" w14:textId="77777777" w:rsidR="00975462" w:rsidRPr="007C4B85" w:rsidRDefault="00975462" w:rsidP="00975462">
      <w:pPr>
        <w:spacing w:line="240" w:lineRule="auto"/>
        <w:ind w:left="2268" w:right="1134"/>
        <w:jc w:val="both"/>
      </w:pPr>
      <w:r w:rsidRPr="007C4B85">
        <w:lastRenderedPageBreak/>
        <w:t>Table 4</w:t>
      </w:r>
    </w:p>
    <w:p w14:paraId="360CB491" w14:textId="77777777" w:rsidR="00975462" w:rsidRPr="00966C2C" w:rsidRDefault="00975462" w:rsidP="00966C2C">
      <w:pPr>
        <w:spacing w:after="120" w:line="240" w:lineRule="auto"/>
        <w:ind w:left="2268" w:right="849"/>
        <w:rPr>
          <w:rStyle w:val="Carpredefinitoparagrafo1"/>
          <w:b/>
          <w:bCs/>
        </w:rPr>
      </w:pPr>
      <w:r w:rsidRPr="00966C2C">
        <w:rPr>
          <w:b/>
          <w:bCs/>
        </w:rPr>
        <w:t>Luminous</w:t>
      </w:r>
      <w:r w:rsidRPr="00966C2C">
        <w:rPr>
          <w:rStyle w:val="Carpredefinitoparagrafo1"/>
          <w:b/>
          <w:bCs/>
        </w:rPr>
        <w:t xml:space="preserve"> intensities for rear position and rear end-outline marker lamps</w:t>
      </w:r>
    </w:p>
    <w:tbl>
      <w:tblPr>
        <w:tblW w:w="8505" w:type="dxa"/>
        <w:jc w:val="center"/>
        <w:tblLayout w:type="fixed"/>
        <w:tblCellMar>
          <w:left w:w="10" w:type="dxa"/>
          <w:right w:w="10" w:type="dxa"/>
        </w:tblCellMar>
        <w:tblLook w:val="0000" w:firstRow="0" w:lastRow="0" w:firstColumn="0" w:lastColumn="0" w:noHBand="0" w:noVBand="0"/>
      </w:tblPr>
      <w:tblGrid>
        <w:gridCol w:w="1255"/>
        <w:gridCol w:w="1440"/>
        <w:gridCol w:w="990"/>
        <w:gridCol w:w="1276"/>
        <w:gridCol w:w="1419"/>
        <w:gridCol w:w="991"/>
        <w:gridCol w:w="1134"/>
      </w:tblGrid>
      <w:tr w:rsidR="00975462" w:rsidRPr="007C4B85" w14:paraId="412ACF88" w14:textId="77777777" w:rsidTr="007C526E">
        <w:trPr>
          <w:trHeight w:val="406"/>
          <w:jc w:val="center"/>
        </w:trPr>
        <w:tc>
          <w:tcPr>
            <w:tcW w:w="1255" w:type="dxa"/>
            <w:vMerge w:val="restart"/>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2077FF43" w14:textId="77777777" w:rsidR="00975462" w:rsidRPr="007C526E" w:rsidRDefault="00975462" w:rsidP="00AB11B0">
            <w:pPr>
              <w:spacing w:line="240" w:lineRule="auto"/>
              <w:ind w:left="57" w:right="57"/>
              <w:jc w:val="center"/>
              <w:rPr>
                <w:b/>
                <w:bCs/>
                <w:i/>
                <w:iCs/>
                <w:sz w:val="16"/>
                <w:szCs w:val="16"/>
              </w:rPr>
            </w:pPr>
            <w:r w:rsidRPr="007C526E">
              <w:rPr>
                <w:b/>
                <w:bCs/>
                <w:i/>
                <w:iCs/>
                <w:sz w:val="16"/>
                <w:szCs w:val="16"/>
              </w:rPr>
              <w:t>Rear position lamps, rear end-outline marker lamps of categories</w:t>
            </w:r>
          </w:p>
        </w:tc>
        <w:tc>
          <w:tcPr>
            <w:tcW w:w="1440" w:type="dxa"/>
            <w:vMerge w:val="restart"/>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368865FD" w14:textId="77777777" w:rsidR="00975462" w:rsidRPr="007C526E" w:rsidRDefault="00975462" w:rsidP="00AB11B0">
            <w:pPr>
              <w:spacing w:line="240" w:lineRule="auto"/>
              <w:ind w:left="57" w:right="57"/>
              <w:jc w:val="center"/>
              <w:rPr>
                <w:b/>
                <w:bCs/>
                <w:i/>
                <w:iCs/>
                <w:sz w:val="16"/>
                <w:szCs w:val="16"/>
                <w:lang w:val="fr-CH"/>
              </w:rPr>
            </w:pPr>
            <w:r w:rsidRPr="007C526E">
              <w:rPr>
                <w:b/>
                <w:bCs/>
                <w:i/>
                <w:iCs/>
                <w:sz w:val="16"/>
                <w:szCs w:val="16"/>
                <w:lang w:val="fr-CH"/>
              </w:rPr>
              <w:t>Minimum luminous intensity in cd</w:t>
            </w:r>
          </w:p>
          <w:p w14:paraId="29BD5AAD" w14:textId="77777777" w:rsidR="00975462" w:rsidRPr="007C526E" w:rsidRDefault="00975462" w:rsidP="00AB11B0">
            <w:pPr>
              <w:spacing w:line="240" w:lineRule="auto"/>
              <w:ind w:left="57" w:right="57"/>
              <w:jc w:val="center"/>
              <w:rPr>
                <w:b/>
                <w:bCs/>
                <w:i/>
                <w:iCs/>
                <w:sz w:val="16"/>
                <w:szCs w:val="16"/>
                <w:lang w:val="fr-CH"/>
              </w:rPr>
            </w:pPr>
            <w:r w:rsidRPr="007C526E">
              <w:rPr>
                <w:b/>
                <w:bCs/>
                <w:i/>
                <w:iCs/>
                <w:sz w:val="16"/>
                <w:szCs w:val="16"/>
                <w:lang w:val="fr-CH"/>
              </w:rPr>
              <w:t>(Par. 4.8.3.1. (a))</w:t>
            </w: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04C686D" w14:textId="77777777" w:rsidR="00975462" w:rsidRPr="007C526E" w:rsidRDefault="00975462" w:rsidP="00AB11B0">
            <w:pPr>
              <w:spacing w:line="240" w:lineRule="auto"/>
              <w:ind w:left="57" w:right="57"/>
              <w:jc w:val="center"/>
              <w:rPr>
                <w:b/>
                <w:bCs/>
                <w:i/>
                <w:iCs/>
                <w:sz w:val="16"/>
                <w:szCs w:val="16"/>
              </w:rPr>
            </w:pPr>
            <w:r w:rsidRPr="007C526E">
              <w:rPr>
                <w:b/>
                <w:bCs/>
                <w:i/>
                <w:iCs/>
                <w:sz w:val="16"/>
                <w:szCs w:val="16"/>
              </w:rPr>
              <w:t>Maximum luminous intensity in cd when used as</w:t>
            </w:r>
          </w:p>
          <w:p w14:paraId="6E4F05AC" w14:textId="77777777" w:rsidR="00975462" w:rsidRPr="007C526E" w:rsidRDefault="00975462" w:rsidP="00AB11B0">
            <w:pPr>
              <w:spacing w:line="240" w:lineRule="auto"/>
              <w:ind w:left="57" w:right="57"/>
              <w:jc w:val="center"/>
              <w:rPr>
                <w:b/>
                <w:bCs/>
                <w:i/>
                <w:iCs/>
                <w:sz w:val="16"/>
                <w:szCs w:val="16"/>
              </w:rPr>
            </w:pPr>
            <w:r w:rsidRPr="007C526E">
              <w:rPr>
                <w:b/>
                <w:bCs/>
                <w:i/>
                <w:iCs/>
                <w:sz w:val="16"/>
                <w:szCs w:val="16"/>
              </w:rPr>
              <w:t>(Par. 4.8.3.1. (b))</w:t>
            </w:r>
          </w:p>
        </w:tc>
        <w:tc>
          <w:tcPr>
            <w:tcW w:w="1419"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68997CC9" w14:textId="77777777" w:rsidR="00975462" w:rsidRPr="007C526E" w:rsidRDefault="00975462" w:rsidP="00AB11B0">
            <w:pPr>
              <w:spacing w:line="240" w:lineRule="auto"/>
              <w:ind w:left="57" w:right="57"/>
              <w:jc w:val="center"/>
              <w:rPr>
                <w:b/>
                <w:bCs/>
                <w:i/>
                <w:iCs/>
                <w:sz w:val="16"/>
                <w:szCs w:val="16"/>
              </w:rPr>
            </w:pPr>
            <w:r w:rsidRPr="007C526E">
              <w:rPr>
                <w:b/>
                <w:bCs/>
                <w:i/>
                <w:iCs/>
                <w:sz w:val="16"/>
                <w:szCs w:val="16"/>
              </w:rPr>
              <w:t>Standard light distribution</w:t>
            </w:r>
          </w:p>
          <w:p w14:paraId="63551B09" w14:textId="77777777" w:rsidR="00975462" w:rsidRPr="007C526E" w:rsidRDefault="00975462" w:rsidP="00AB11B0">
            <w:pPr>
              <w:spacing w:line="240" w:lineRule="auto"/>
              <w:ind w:left="57" w:right="57"/>
              <w:jc w:val="center"/>
              <w:rPr>
                <w:b/>
                <w:bCs/>
                <w:i/>
                <w:iCs/>
                <w:sz w:val="16"/>
                <w:szCs w:val="16"/>
              </w:rPr>
            </w:pPr>
            <w:r w:rsidRPr="007C526E">
              <w:rPr>
                <w:b/>
                <w:bCs/>
                <w:i/>
                <w:iCs/>
                <w:sz w:val="16"/>
                <w:szCs w:val="16"/>
              </w:rPr>
              <w:t>(Par. 4.8.3.1. (c))</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2FB1750" w14:textId="77777777" w:rsidR="00975462" w:rsidRPr="007C526E" w:rsidRDefault="00975462" w:rsidP="00AB11B0">
            <w:pPr>
              <w:spacing w:line="240" w:lineRule="auto"/>
              <w:ind w:left="57" w:right="57"/>
              <w:jc w:val="center"/>
              <w:rPr>
                <w:b/>
                <w:bCs/>
                <w:i/>
                <w:iCs/>
                <w:sz w:val="16"/>
                <w:szCs w:val="16"/>
              </w:rPr>
            </w:pPr>
            <w:r w:rsidRPr="007C526E">
              <w:rPr>
                <w:b/>
                <w:bCs/>
                <w:i/>
                <w:iCs/>
                <w:sz w:val="16"/>
                <w:szCs w:val="16"/>
              </w:rPr>
              <w:t>Angles of</w:t>
            </w:r>
          </w:p>
          <w:p w14:paraId="05BA3940" w14:textId="77777777" w:rsidR="00975462" w:rsidRPr="007C526E" w:rsidRDefault="00975462" w:rsidP="00AB11B0">
            <w:pPr>
              <w:spacing w:line="240" w:lineRule="auto"/>
              <w:ind w:left="57" w:right="57"/>
              <w:jc w:val="center"/>
              <w:rPr>
                <w:b/>
                <w:bCs/>
                <w:i/>
                <w:iCs/>
                <w:sz w:val="16"/>
                <w:szCs w:val="16"/>
              </w:rPr>
            </w:pPr>
            <w:r w:rsidRPr="007C526E">
              <w:rPr>
                <w:b/>
                <w:bCs/>
                <w:i/>
                <w:iCs/>
                <w:sz w:val="16"/>
                <w:szCs w:val="16"/>
              </w:rPr>
              <w:t>geometric visibility</w:t>
            </w:r>
          </w:p>
          <w:p w14:paraId="5432EFEA" w14:textId="77777777" w:rsidR="00975462" w:rsidRPr="007C526E" w:rsidRDefault="00975462" w:rsidP="00AB11B0">
            <w:pPr>
              <w:spacing w:line="240" w:lineRule="auto"/>
              <w:ind w:left="57" w:right="57"/>
              <w:jc w:val="center"/>
              <w:rPr>
                <w:b/>
                <w:bCs/>
                <w:i/>
                <w:iCs/>
                <w:sz w:val="16"/>
                <w:szCs w:val="16"/>
              </w:rPr>
            </w:pPr>
            <w:r w:rsidRPr="007C526E">
              <w:rPr>
                <w:b/>
                <w:bCs/>
                <w:i/>
                <w:iCs/>
                <w:sz w:val="16"/>
                <w:szCs w:val="16"/>
              </w:rPr>
              <w:t>(Par. 4.8.3.1. (d))</w:t>
            </w:r>
          </w:p>
        </w:tc>
      </w:tr>
      <w:tr w:rsidR="00975462" w:rsidRPr="007C4B85" w14:paraId="3732FA0E" w14:textId="77777777" w:rsidTr="007C526E">
        <w:trPr>
          <w:trHeight w:val="688"/>
          <w:jc w:val="center"/>
        </w:trPr>
        <w:tc>
          <w:tcPr>
            <w:tcW w:w="1255" w:type="dxa"/>
            <w:vMerge/>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226860FC" w14:textId="77777777" w:rsidR="00975462" w:rsidRPr="007C526E" w:rsidRDefault="00975462" w:rsidP="00AB11B0">
            <w:pPr>
              <w:pStyle w:val="Normale1"/>
              <w:jc w:val="center"/>
              <w:rPr>
                <w:b/>
                <w:bCs/>
                <w:i/>
                <w:iCs/>
                <w:sz w:val="16"/>
                <w:szCs w:val="16"/>
                <w:lang w:val="en-GB"/>
              </w:rPr>
            </w:pPr>
          </w:p>
        </w:tc>
        <w:tc>
          <w:tcPr>
            <w:tcW w:w="1440" w:type="dxa"/>
            <w:vMerge/>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195D6F74" w14:textId="77777777" w:rsidR="00975462" w:rsidRPr="007C526E" w:rsidRDefault="00975462" w:rsidP="00AB11B0">
            <w:pPr>
              <w:pStyle w:val="Normale1"/>
              <w:jc w:val="center"/>
              <w:rPr>
                <w:b/>
                <w:bCs/>
                <w:i/>
                <w:iCs/>
                <w:sz w:val="16"/>
                <w:szCs w:val="16"/>
                <w:lang w:val="en-GB"/>
              </w:rPr>
            </w:pPr>
          </w:p>
        </w:tc>
        <w:tc>
          <w:tcPr>
            <w:tcW w:w="990"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308968B1" w14:textId="77777777" w:rsidR="00975462" w:rsidRPr="007C526E" w:rsidRDefault="00975462" w:rsidP="00AB11B0">
            <w:pPr>
              <w:spacing w:line="240" w:lineRule="auto"/>
              <w:ind w:left="57" w:right="57"/>
              <w:jc w:val="center"/>
              <w:rPr>
                <w:b/>
                <w:bCs/>
                <w:i/>
                <w:iCs/>
                <w:sz w:val="16"/>
                <w:szCs w:val="16"/>
              </w:rPr>
            </w:pPr>
            <w:r w:rsidRPr="007C526E">
              <w:rPr>
                <w:b/>
                <w:bCs/>
                <w:i/>
                <w:iCs/>
                <w:sz w:val="16"/>
                <w:szCs w:val="16"/>
              </w:rPr>
              <w:t>A single lamp</w:t>
            </w:r>
          </w:p>
        </w:tc>
        <w:tc>
          <w:tcPr>
            <w:tcW w:w="1276"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228226F1" w14:textId="77777777" w:rsidR="00975462" w:rsidRPr="007C526E" w:rsidRDefault="00975462" w:rsidP="00AB11B0">
            <w:pPr>
              <w:spacing w:line="240" w:lineRule="auto"/>
              <w:ind w:left="57" w:right="57"/>
              <w:jc w:val="center"/>
              <w:rPr>
                <w:b/>
                <w:bCs/>
                <w:i/>
                <w:iCs/>
                <w:sz w:val="16"/>
                <w:szCs w:val="16"/>
              </w:rPr>
            </w:pPr>
            <w:r w:rsidRPr="007C526E">
              <w:rPr>
                <w:b/>
                <w:bCs/>
                <w:i/>
                <w:iCs/>
                <w:sz w:val="16"/>
                <w:szCs w:val="16"/>
              </w:rPr>
              <w:t>A lamp marked "D" (Par. 3.3.2.1.5.2.)</w:t>
            </w:r>
          </w:p>
        </w:tc>
        <w:tc>
          <w:tcPr>
            <w:tcW w:w="1419"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761CC0D1" w14:textId="77777777" w:rsidR="00975462" w:rsidRPr="007C526E" w:rsidRDefault="00975462" w:rsidP="00AB11B0">
            <w:pPr>
              <w:pStyle w:val="Normale1"/>
              <w:jc w:val="center"/>
              <w:rPr>
                <w:b/>
                <w:bCs/>
                <w:i/>
                <w:iCs/>
                <w:sz w:val="16"/>
                <w:szCs w:val="16"/>
                <w:lang w:val="en-GB"/>
              </w:rPr>
            </w:pPr>
          </w:p>
        </w:tc>
        <w:tc>
          <w:tcPr>
            <w:tcW w:w="991"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481E06E4" w14:textId="77777777" w:rsidR="00975462" w:rsidRPr="007C526E" w:rsidRDefault="00975462" w:rsidP="00AB11B0">
            <w:pPr>
              <w:pStyle w:val="Normale1"/>
              <w:jc w:val="center"/>
              <w:rPr>
                <w:b/>
                <w:bCs/>
                <w:i/>
                <w:iCs/>
                <w:sz w:val="16"/>
                <w:szCs w:val="16"/>
                <w:lang w:val="en-GB"/>
              </w:rPr>
            </w:pPr>
            <w:r w:rsidRPr="007C526E">
              <w:rPr>
                <w:b/>
                <w:bCs/>
                <w:i/>
                <w:iCs/>
                <w:sz w:val="16"/>
                <w:szCs w:val="16"/>
                <w:lang w:val="en-GB"/>
              </w:rPr>
              <w:t>Definition</w:t>
            </w:r>
          </w:p>
        </w:tc>
        <w:tc>
          <w:tcPr>
            <w:tcW w:w="1134"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2FB2122" w14:textId="77777777" w:rsidR="00975462" w:rsidRPr="007C526E" w:rsidRDefault="00975462" w:rsidP="00AB11B0">
            <w:pPr>
              <w:pStyle w:val="Normale1"/>
              <w:jc w:val="center"/>
              <w:rPr>
                <w:b/>
                <w:bCs/>
                <w:i/>
                <w:iCs/>
                <w:sz w:val="16"/>
                <w:szCs w:val="16"/>
                <w:lang w:val="en-GB"/>
              </w:rPr>
            </w:pPr>
            <w:r w:rsidRPr="007C526E">
              <w:rPr>
                <w:b/>
                <w:bCs/>
                <w:i/>
                <w:iCs/>
                <w:sz w:val="16"/>
                <w:szCs w:val="16"/>
                <w:lang w:val="en-GB"/>
              </w:rPr>
              <w:t>Minimum luminous intensity in cd</w:t>
            </w:r>
          </w:p>
        </w:tc>
      </w:tr>
      <w:tr w:rsidR="00975462" w:rsidRPr="007C4B85" w14:paraId="028BB301" w14:textId="77777777" w:rsidTr="007C526E">
        <w:trPr>
          <w:trHeight w:val="369"/>
          <w:jc w:val="center"/>
        </w:trPr>
        <w:tc>
          <w:tcPr>
            <w:tcW w:w="1255" w:type="dxa"/>
            <w:tcBorders>
              <w:top w:val="single" w:sz="12"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AFC9B9" w14:textId="77777777" w:rsidR="00975462" w:rsidRPr="00885C09" w:rsidRDefault="00975462" w:rsidP="00AB11B0">
            <w:pPr>
              <w:ind w:left="57" w:right="57"/>
              <w:jc w:val="center"/>
              <w:rPr>
                <w:sz w:val="18"/>
                <w:szCs w:val="18"/>
              </w:rPr>
            </w:pPr>
            <w:r w:rsidRPr="00885C09">
              <w:rPr>
                <w:rStyle w:val="Carpredefinitoparagrafo1"/>
                <w:bCs/>
                <w:sz w:val="18"/>
                <w:szCs w:val="18"/>
              </w:rPr>
              <w:t>R1, MR or RM1 (steady)</w:t>
            </w:r>
          </w:p>
        </w:tc>
        <w:tc>
          <w:tcPr>
            <w:tcW w:w="1440" w:type="dxa"/>
            <w:tcBorders>
              <w:top w:val="single" w:sz="12"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7DA817F" w14:textId="77777777" w:rsidR="00975462" w:rsidRPr="00885C09" w:rsidRDefault="00975462" w:rsidP="00AB11B0">
            <w:pPr>
              <w:ind w:left="57" w:right="57"/>
              <w:jc w:val="center"/>
              <w:rPr>
                <w:sz w:val="18"/>
                <w:szCs w:val="18"/>
              </w:rPr>
            </w:pPr>
            <w:r w:rsidRPr="00885C09">
              <w:rPr>
                <w:sz w:val="18"/>
                <w:szCs w:val="18"/>
              </w:rPr>
              <w:t>4∙10</w:t>
            </w:r>
            <w:r w:rsidRPr="00885C09">
              <w:rPr>
                <w:sz w:val="18"/>
                <w:szCs w:val="18"/>
                <w:vertAlign w:val="superscript"/>
              </w:rPr>
              <w:t>0</w:t>
            </w:r>
          </w:p>
        </w:tc>
        <w:tc>
          <w:tcPr>
            <w:tcW w:w="990" w:type="dxa"/>
            <w:tcBorders>
              <w:top w:val="single" w:sz="12"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4A69CF6" w14:textId="77777777" w:rsidR="00975462" w:rsidRPr="00885C09" w:rsidRDefault="00975462" w:rsidP="00AB11B0">
            <w:pPr>
              <w:ind w:left="57" w:right="57"/>
              <w:jc w:val="center"/>
              <w:rPr>
                <w:sz w:val="18"/>
                <w:szCs w:val="18"/>
              </w:rPr>
            </w:pPr>
            <w:r w:rsidRPr="00885C09">
              <w:rPr>
                <w:rStyle w:val="Carpredefinitoparagrafo1"/>
                <w:bCs/>
                <w:sz w:val="18"/>
                <w:szCs w:val="18"/>
              </w:rPr>
              <w:t>1.7</w:t>
            </w:r>
            <w:r w:rsidRPr="00885C09">
              <w:rPr>
                <w:sz w:val="18"/>
                <w:szCs w:val="18"/>
              </w:rPr>
              <w:t>∙10</w:t>
            </w:r>
            <w:r w:rsidRPr="00885C09">
              <w:rPr>
                <w:sz w:val="18"/>
                <w:szCs w:val="18"/>
                <w:vertAlign w:val="superscript"/>
              </w:rPr>
              <w:t>1</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6E04936" w14:textId="77777777" w:rsidR="00975462" w:rsidRPr="00885C09" w:rsidRDefault="00975462" w:rsidP="00AB11B0">
            <w:pPr>
              <w:ind w:left="57" w:right="57"/>
              <w:jc w:val="center"/>
              <w:rPr>
                <w:sz w:val="18"/>
                <w:szCs w:val="18"/>
              </w:rPr>
            </w:pPr>
            <w:r w:rsidRPr="00885C09">
              <w:rPr>
                <w:sz w:val="18"/>
                <w:szCs w:val="18"/>
              </w:rPr>
              <w:t>8.5∙10</w:t>
            </w:r>
            <w:r w:rsidRPr="00885C09">
              <w:rPr>
                <w:sz w:val="18"/>
                <w:szCs w:val="18"/>
                <w:vertAlign w:val="superscript"/>
              </w:rPr>
              <w:t>0</w:t>
            </w:r>
          </w:p>
        </w:tc>
        <w:tc>
          <w:tcPr>
            <w:tcW w:w="1419"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56546CD" w14:textId="77777777" w:rsidR="00975462" w:rsidRPr="00885C09" w:rsidRDefault="00975462" w:rsidP="00AB11B0">
            <w:pPr>
              <w:ind w:left="57" w:right="57"/>
              <w:jc w:val="center"/>
              <w:rPr>
                <w:sz w:val="18"/>
                <w:szCs w:val="18"/>
              </w:rPr>
            </w:pPr>
            <w:r w:rsidRPr="00885C09">
              <w:rPr>
                <w:sz w:val="18"/>
                <w:szCs w:val="18"/>
              </w:rPr>
              <w:t>Figure A3-I</w:t>
            </w:r>
          </w:p>
        </w:tc>
        <w:tc>
          <w:tcPr>
            <w:tcW w:w="991"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95A0A6C" w14:textId="77777777" w:rsidR="00975462" w:rsidRPr="00885C09" w:rsidRDefault="00975462" w:rsidP="00AB11B0">
            <w:pPr>
              <w:ind w:left="57" w:right="57"/>
              <w:jc w:val="center"/>
              <w:rPr>
                <w:sz w:val="18"/>
                <w:szCs w:val="18"/>
              </w:rPr>
            </w:pPr>
            <w:r w:rsidRPr="00885C09">
              <w:rPr>
                <w:sz w:val="18"/>
                <w:szCs w:val="18"/>
              </w:rPr>
              <w:t>Table A2-1</w:t>
            </w:r>
          </w:p>
        </w:tc>
        <w:tc>
          <w:tcPr>
            <w:tcW w:w="1134"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E4EDD47" w14:textId="77777777" w:rsidR="00975462" w:rsidRPr="00885C09" w:rsidRDefault="00975462" w:rsidP="00AB11B0">
            <w:pPr>
              <w:ind w:left="57" w:right="57"/>
              <w:jc w:val="center"/>
              <w:rPr>
                <w:sz w:val="18"/>
                <w:szCs w:val="18"/>
              </w:rPr>
            </w:pPr>
            <w:r w:rsidRPr="00885C09">
              <w:rPr>
                <w:sz w:val="18"/>
                <w:szCs w:val="18"/>
              </w:rPr>
              <w:t>5∙10</w:t>
            </w:r>
            <w:r w:rsidRPr="00885C09">
              <w:rPr>
                <w:sz w:val="18"/>
                <w:szCs w:val="18"/>
                <w:vertAlign w:val="superscript"/>
              </w:rPr>
              <w:t>-2</w:t>
            </w:r>
          </w:p>
        </w:tc>
      </w:tr>
      <w:tr w:rsidR="00975462" w:rsidRPr="007C4B85" w14:paraId="0925A9BE" w14:textId="77777777" w:rsidTr="007C526E">
        <w:trPr>
          <w:trHeight w:val="220"/>
          <w:jc w:val="center"/>
        </w:trPr>
        <w:tc>
          <w:tcPr>
            <w:tcW w:w="1255"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445EE868" w14:textId="77777777" w:rsidR="00975462" w:rsidRPr="00885C09" w:rsidRDefault="00975462" w:rsidP="00AB11B0">
            <w:pPr>
              <w:ind w:left="57" w:right="57"/>
              <w:jc w:val="center"/>
              <w:rPr>
                <w:sz w:val="18"/>
                <w:szCs w:val="18"/>
              </w:rPr>
            </w:pPr>
            <w:r w:rsidRPr="00885C09">
              <w:rPr>
                <w:rStyle w:val="Carpredefinitoparagrafo1"/>
                <w:bCs/>
                <w:sz w:val="18"/>
                <w:szCs w:val="18"/>
              </w:rPr>
              <w:t>R2 or RM2 (variable)</w:t>
            </w:r>
          </w:p>
        </w:tc>
        <w:tc>
          <w:tcPr>
            <w:tcW w:w="1440"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0806BCB9" w14:textId="77777777" w:rsidR="00975462" w:rsidRPr="00885C09" w:rsidRDefault="00975462" w:rsidP="00AB11B0">
            <w:pPr>
              <w:ind w:left="57" w:right="57"/>
              <w:jc w:val="center"/>
              <w:rPr>
                <w:sz w:val="18"/>
                <w:szCs w:val="18"/>
              </w:rPr>
            </w:pPr>
            <w:r w:rsidRPr="00885C09">
              <w:rPr>
                <w:sz w:val="18"/>
                <w:szCs w:val="18"/>
              </w:rPr>
              <w:t>4∙10</w:t>
            </w:r>
            <w:r w:rsidRPr="00885C09">
              <w:rPr>
                <w:sz w:val="18"/>
                <w:szCs w:val="18"/>
                <w:vertAlign w:val="superscript"/>
              </w:rPr>
              <w:t>0</w:t>
            </w:r>
          </w:p>
        </w:tc>
        <w:tc>
          <w:tcPr>
            <w:tcW w:w="990"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0582AEA5" w14:textId="77777777" w:rsidR="00975462" w:rsidRPr="00885C09" w:rsidRDefault="00975462" w:rsidP="00AB11B0">
            <w:pPr>
              <w:ind w:left="57" w:right="57"/>
              <w:jc w:val="center"/>
              <w:rPr>
                <w:sz w:val="18"/>
                <w:szCs w:val="18"/>
              </w:rPr>
            </w:pPr>
            <w:r w:rsidRPr="00885C09">
              <w:rPr>
                <w:rStyle w:val="Carpredefinitoparagrafo1"/>
                <w:bCs/>
                <w:sz w:val="18"/>
                <w:szCs w:val="18"/>
              </w:rPr>
              <w:t>4.2</w:t>
            </w:r>
            <w:r w:rsidRPr="00885C09">
              <w:rPr>
                <w:sz w:val="18"/>
                <w:szCs w:val="18"/>
              </w:rPr>
              <w:t>∙10</w:t>
            </w:r>
            <w:r w:rsidRPr="00885C09">
              <w:rPr>
                <w:sz w:val="18"/>
                <w:szCs w:val="18"/>
                <w:vertAlign w:val="superscript"/>
              </w:rPr>
              <w:t>1</w:t>
            </w:r>
          </w:p>
        </w:tc>
        <w:tc>
          <w:tcPr>
            <w:tcW w:w="1276"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0172B494" w14:textId="77777777" w:rsidR="00975462" w:rsidRPr="00885C09" w:rsidRDefault="00975462" w:rsidP="00AB11B0">
            <w:pPr>
              <w:ind w:left="57" w:right="57"/>
              <w:jc w:val="center"/>
              <w:rPr>
                <w:sz w:val="18"/>
                <w:szCs w:val="18"/>
              </w:rPr>
            </w:pPr>
            <w:r w:rsidRPr="00885C09">
              <w:rPr>
                <w:rStyle w:val="Carpredefinitoparagrafo1"/>
                <w:bCs/>
                <w:sz w:val="18"/>
                <w:szCs w:val="18"/>
              </w:rPr>
              <w:t>2.1</w:t>
            </w:r>
            <w:r w:rsidRPr="00885C09">
              <w:rPr>
                <w:sz w:val="18"/>
                <w:szCs w:val="18"/>
              </w:rPr>
              <w:t>∙10</w:t>
            </w:r>
            <w:r w:rsidRPr="00885C09">
              <w:rPr>
                <w:sz w:val="18"/>
                <w:szCs w:val="18"/>
                <w:vertAlign w:val="superscript"/>
              </w:rPr>
              <w:t>1</w:t>
            </w:r>
          </w:p>
        </w:tc>
        <w:tc>
          <w:tcPr>
            <w:tcW w:w="1419"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288653EE" w14:textId="77777777" w:rsidR="00975462" w:rsidRPr="00885C09" w:rsidRDefault="00975462" w:rsidP="00AB11B0">
            <w:pPr>
              <w:ind w:left="57" w:right="57"/>
              <w:jc w:val="center"/>
              <w:rPr>
                <w:sz w:val="18"/>
                <w:szCs w:val="18"/>
              </w:rPr>
            </w:pPr>
            <w:r w:rsidRPr="00885C09">
              <w:rPr>
                <w:sz w:val="18"/>
                <w:szCs w:val="18"/>
              </w:rPr>
              <w:t>Figure A3-I</w:t>
            </w:r>
          </w:p>
        </w:tc>
        <w:tc>
          <w:tcPr>
            <w:tcW w:w="991"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444E93D9" w14:textId="77777777" w:rsidR="00975462" w:rsidRPr="00885C09" w:rsidRDefault="00975462" w:rsidP="00AB11B0">
            <w:pPr>
              <w:ind w:left="57" w:right="57"/>
              <w:jc w:val="center"/>
              <w:rPr>
                <w:sz w:val="18"/>
                <w:szCs w:val="18"/>
              </w:rPr>
            </w:pPr>
            <w:r w:rsidRPr="00885C09">
              <w:rPr>
                <w:sz w:val="18"/>
                <w:szCs w:val="18"/>
              </w:rPr>
              <w:t>Table A2-1</w:t>
            </w: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158ACEA1" w14:textId="77777777" w:rsidR="00975462" w:rsidRPr="00885C09" w:rsidRDefault="00975462" w:rsidP="00AB11B0">
            <w:pPr>
              <w:ind w:left="57" w:right="57"/>
              <w:jc w:val="center"/>
              <w:rPr>
                <w:sz w:val="18"/>
                <w:szCs w:val="18"/>
              </w:rPr>
            </w:pPr>
            <w:r w:rsidRPr="00885C09">
              <w:rPr>
                <w:sz w:val="18"/>
                <w:szCs w:val="18"/>
              </w:rPr>
              <w:t>5∙10</w:t>
            </w:r>
            <w:r w:rsidRPr="00885C09">
              <w:rPr>
                <w:sz w:val="18"/>
                <w:szCs w:val="18"/>
                <w:vertAlign w:val="superscript"/>
              </w:rPr>
              <w:t>-2</w:t>
            </w:r>
          </w:p>
        </w:tc>
      </w:tr>
    </w:tbl>
    <w:p w14:paraId="04ED9ACB" w14:textId="77777777" w:rsidR="00975462" w:rsidRPr="007C4B85" w:rsidRDefault="00975462" w:rsidP="00975462">
      <w:pPr>
        <w:spacing w:after="120"/>
        <w:ind w:right="1134"/>
        <w:jc w:val="both"/>
      </w:pPr>
      <w:r w:rsidRPr="007C4B85">
        <w:rPr>
          <w:rStyle w:val="Carpredefinitoparagrafo1"/>
          <w:b/>
          <w:bCs/>
        </w:rPr>
        <w:tab/>
      </w:r>
    </w:p>
    <w:p w14:paraId="2A581D23" w14:textId="77777777" w:rsidR="00975462" w:rsidRPr="007C4B85" w:rsidRDefault="00975462" w:rsidP="00966C2C">
      <w:pPr>
        <w:pStyle w:val="3para3rdlevel"/>
      </w:pPr>
      <w:r w:rsidRPr="007C4B85">
        <w:t>5.2.2.</w:t>
      </w:r>
      <w:r w:rsidRPr="007C4B85">
        <w:tab/>
        <w:t>Minimum luminous intensity within the angles of geometric visibility:</w:t>
      </w:r>
    </w:p>
    <w:p w14:paraId="116294D2" w14:textId="77777777" w:rsidR="00975462" w:rsidRPr="007C4B85" w:rsidRDefault="00975462" w:rsidP="00966C2C">
      <w:pPr>
        <w:spacing w:after="120"/>
        <w:ind w:left="2268" w:right="1134"/>
        <w:jc w:val="both"/>
      </w:pPr>
      <w:r w:rsidRPr="007C4B85">
        <w:tab/>
        <w:t>See Table 4</w:t>
      </w:r>
    </w:p>
    <w:p w14:paraId="0DF3EC3F" w14:textId="77777777" w:rsidR="00975462" w:rsidRPr="007C4B85" w:rsidRDefault="00975462" w:rsidP="00966C2C">
      <w:pPr>
        <w:pStyle w:val="3para3rdlevel"/>
      </w:pPr>
      <w:r w:rsidRPr="007C4B85">
        <w:t>5.2.3.</w:t>
      </w:r>
      <w:r w:rsidRPr="00966C2C">
        <w:tab/>
        <w:t>Minimum or maximum area of apparent surface:</w:t>
      </w:r>
    </w:p>
    <w:p w14:paraId="61BAE9F4" w14:textId="77777777" w:rsidR="00975462" w:rsidRPr="007C4B85" w:rsidRDefault="00975462" w:rsidP="00966C2C">
      <w:pPr>
        <w:spacing w:after="120"/>
        <w:ind w:left="2268" w:right="1134"/>
        <w:jc w:val="both"/>
      </w:pPr>
      <w:r w:rsidRPr="007C4B85">
        <w:tab/>
      </w:r>
      <w:r w:rsidRPr="00966C2C">
        <w:t>No requirements.</w:t>
      </w:r>
    </w:p>
    <w:p w14:paraId="5AAE10E7" w14:textId="77777777" w:rsidR="00975462" w:rsidRPr="00966C2C" w:rsidRDefault="00975462" w:rsidP="00966C2C">
      <w:pPr>
        <w:pStyle w:val="3para3rdlevel"/>
      </w:pPr>
      <w:r w:rsidRPr="007C4B85">
        <w:t>5.2.4.</w:t>
      </w:r>
      <w:r w:rsidRPr="00966C2C">
        <w:tab/>
        <w:t>Measurement:</w:t>
      </w:r>
    </w:p>
    <w:p w14:paraId="62CB50E5" w14:textId="77777777" w:rsidR="00975462" w:rsidRPr="007C4B85" w:rsidRDefault="00975462" w:rsidP="00966C2C">
      <w:pPr>
        <w:spacing w:after="120"/>
        <w:ind w:left="2268" w:right="1134"/>
        <w:jc w:val="both"/>
      </w:pPr>
      <w:r w:rsidRPr="00966C2C">
        <w:tab/>
        <w:t>For end-outline marker lamps (RM1, RM2) the standard light distribution may be considered at the request of the applicant from VV line to the outboard only.</w:t>
      </w:r>
    </w:p>
    <w:p w14:paraId="112861FD" w14:textId="77777777" w:rsidR="00975462" w:rsidRPr="007C4B85" w:rsidRDefault="00975462" w:rsidP="00966C2C">
      <w:pPr>
        <w:pStyle w:val="3para3rdlevel"/>
      </w:pPr>
      <w:r w:rsidRPr="00966C2C">
        <w:t>5.2.5.</w:t>
      </w:r>
      <w:r w:rsidRPr="00966C2C">
        <w:tab/>
        <w:t>Additional specific requirements:</w:t>
      </w:r>
    </w:p>
    <w:p w14:paraId="5543D18B" w14:textId="77777777" w:rsidR="00975462" w:rsidRPr="007C4B85" w:rsidRDefault="00975462" w:rsidP="00966C2C">
      <w:pPr>
        <w:spacing w:after="120"/>
        <w:ind w:left="2268" w:right="1134"/>
        <w:jc w:val="both"/>
      </w:pPr>
      <w:r w:rsidRPr="00966C2C">
        <w:tab/>
        <w:t>No.</w:t>
      </w:r>
    </w:p>
    <w:p w14:paraId="25CAA8E6" w14:textId="77777777" w:rsidR="00975462" w:rsidRPr="007C4B85" w:rsidRDefault="00975462" w:rsidP="00966C2C">
      <w:pPr>
        <w:pStyle w:val="3para3rdlevel"/>
      </w:pPr>
      <w:r w:rsidRPr="00966C2C">
        <w:t>5.2.6.</w:t>
      </w:r>
      <w:r w:rsidRPr="00966C2C">
        <w:tab/>
        <w:t>Failure provisions:</w:t>
      </w:r>
    </w:p>
    <w:p w14:paraId="6ABE4C81" w14:textId="145A7E54" w:rsidR="00975462" w:rsidRPr="007C4B85" w:rsidRDefault="00975462" w:rsidP="00966C2C">
      <w:pPr>
        <w:spacing w:after="120"/>
        <w:ind w:left="2268" w:right="1134"/>
        <w:jc w:val="both"/>
      </w:pPr>
      <w:r w:rsidRPr="00966C2C">
        <w:tab/>
        <w:t xml:space="preserve">See </w:t>
      </w:r>
      <w:r w:rsidR="0006236B" w:rsidRPr="00966C2C">
        <w:t>paragraph</w:t>
      </w:r>
      <w:r w:rsidRPr="00966C2C">
        <w:t xml:space="preserve"> 4.6.</w:t>
      </w:r>
    </w:p>
    <w:p w14:paraId="2189DF9C" w14:textId="77777777" w:rsidR="00975462" w:rsidRPr="007C4B85" w:rsidRDefault="00975462" w:rsidP="00966C2C">
      <w:pPr>
        <w:pStyle w:val="3para3rdlevel"/>
      </w:pPr>
      <w:r w:rsidRPr="007C4B85">
        <w:t>5.2.7.</w:t>
      </w:r>
      <w:r w:rsidRPr="007C4B85">
        <w:tab/>
      </w:r>
      <w:r w:rsidRPr="00966C2C">
        <w:t>Colour:</w:t>
      </w:r>
    </w:p>
    <w:p w14:paraId="415428FB" w14:textId="77777777" w:rsidR="00975462" w:rsidRPr="007C4B85" w:rsidRDefault="00975462" w:rsidP="00966C2C">
      <w:pPr>
        <w:spacing w:after="120"/>
        <w:ind w:left="2268" w:right="1134"/>
        <w:jc w:val="both"/>
      </w:pPr>
      <w:r w:rsidRPr="007C4B85">
        <w:tab/>
        <w:t>The colour of light emitted shall be red.</w:t>
      </w:r>
    </w:p>
    <w:p w14:paraId="54B4FFB2" w14:textId="77777777" w:rsidR="00975462" w:rsidRPr="007C4B85" w:rsidRDefault="00975462" w:rsidP="00966C2C">
      <w:pPr>
        <w:pStyle w:val="2para2ndlevel"/>
      </w:pPr>
      <w:r w:rsidRPr="007C4B85">
        <w:t>5.3.</w:t>
      </w:r>
      <w:r w:rsidRPr="007C4B85">
        <w:tab/>
      </w:r>
      <w:r w:rsidRPr="007C4B85">
        <w:rPr>
          <w:rStyle w:val="Carpredefinitoparagrafo1"/>
        </w:rPr>
        <w:t>Parking lamps (77R)</w:t>
      </w:r>
    </w:p>
    <w:p w14:paraId="3EC239B0" w14:textId="77777777" w:rsidR="00975462" w:rsidRPr="007C4B85" w:rsidRDefault="00975462" w:rsidP="00966C2C">
      <w:pPr>
        <w:pStyle w:val="3para3rdlevel"/>
      </w:pPr>
      <w:r w:rsidRPr="007C4B85">
        <w:t>5.3.1.</w:t>
      </w:r>
      <w:r w:rsidRPr="007C4B85">
        <w:tab/>
      </w:r>
      <w:r w:rsidRPr="007C4B85">
        <w:rPr>
          <w:rStyle w:val="Carpredefinitoparagrafo1"/>
          <w:bCs/>
        </w:rPr>
        <w:t>Luminous intensity and standard light distribution:</w:t>
      </w:r>
    </w:p>
    <w:p w14:paraId="3C2BEF9A" w14:textId="77777777" w:rsidR="00975462" w:rsidRPr="007C4B85" w:rsidRDefault="00975462" w:rsidP="00975462">
      <w:pPr>
        <w:spacing w:after="120"/>
        <w:ind w:left="2268" w:right="1134" w:hanging="1134"/>
        <w:jc w:val="both"/>
      </w:pPr>
      <w:r w:rsidRPr="007C4B85">
        <w:tab/>
        <w:t xml:space="preserve">The light emitted by each of the two </w:t>
      </w:r>
      <w:r w:rsidRPr="007C4B85">
        <w:rPr>
          <w:rStyle w:val="Carpredefinitoparagrafo1"/>
          <w:bCs/>
        </w:rPr>
        <w:t>samples</w:t>
      </w:r>
      <w:r w:rsidRPr="007C4B85">
        <w:t xml:space="preserve"> supplied shall meet the requirements in Table 5.</w:t>
      </w:r>
    </w:p>
    <w:p w14:paraId="7C93B88A" w14:textId="1A8D9139" w:rsidR="00975462" w:rsidRPr="007C4B85" w:rsidRDefault="00975462" w:rsidP="00975462">
      <w:pPr>
        <w:spacing w:after="120"/>
        <w:ind w:left="2268" w:right="1134"/>
        <w:jc w:val="both"/>
      </w:pPr>
      <w:r w:rsidRPr="007C4B85">
        <w:t xml:space="preserve">However, a luminous intensity of </w:t>
      </w:r>
      <w:r w:rsidRPr="007C4B85">
        <w:rPr>
          <w:lang w:val="en-US"/>
        </w:rPr>
        <w:t>6.0∙10</w:t>
      </w:r>
      <w:r w:rsidRPr="007C4B85">
        <w:rPr>
          <w:vertAlign w:val="superscript"/>
          <w:lang w:val="en-US"/>
        </w:rPr>
        <w:t>1</w:t>
      </w:r>
      <w:r w:rsidRPr="007C4B85">
        <w:t xml:space="preserve"> cd shall be permitted for parking lamps directed to the rear incorporated with stop lamps below a plane forming an angle of 5° with and downward from the horizontal plane;</w:t>
      </w:r>
    </w:p>
    <w:p w14:paraId="792EE774" w14:textId="5B810F0D" w:rsidR="00657FBD" w:rsidRPr="007C4B85" w:rsidRDefault="00657FBD" w:rsidP="00657FBD">
      <w:pPr>
        <w:spacing w:line="240" w:lineRule="auto"/>
        <w:ind w:left="2268" w:right="1134"/>
        <w:jc w:val="both"/>
        <w:rPr>
          <w:rStyle w:val="Carpredefinitoparagrafo1"/>
          <w:bCs/>
        </w:rPr>
      </w:pPr>
      <w:r w:rsidRPr="007C4B85">
        <w:t>Table</w:t>
      </w:r>
      <w:r w:rsidRPr="007C4B85">
        <w:rPr>
          <w:rStyle w:val="Carpredefinitoparagrafo1"/>
          <w:bCs/>
        </w:rPr>
        <w:t xml:space="preserve"> 5</w:t>
      </w:r>
    </w:p>
    <w:p w14:paraId="17725118" w14:textId="77777777" w:rsidR="00657FBD" w:rsidRPr="007C4B85" w:rsidRDefault="00657FBD" w:rsidP="00966C2C">
      <w:pPr>
        <w:spacing w:after="120" w:line="240" w:lineRule="auto"/>
        <w:ind w:left="2268" w:right="849"/>
        <w:rPr>
          <w:rStyle w:val="Carpredefinitoparagrafo1"/>
          <w:b/>
          <w:bCs/>
        </w:rPr>
      </w:pPr>
      <w:r w:rsidRPr="002B1F4E">
        <w:rPr>
          <w:b/>
          <w:bCs/>
        </w:rPr>
        <w:t>Luminous</w:t>
      </w:r>
      <w:r w:rsidRPr="002B1F4E">
        <w:rPr>
          <w:rStyle w:val="Carpredefinitoparagrafo1"/>
          <w:b/>
          <w:bCs/>
        </w:rPr>
        <w:t xml:space="preserve"> intensities</w:t>
      </w:r>
      <w:r w:rsidRPr="007C4B85">
        <w:rPr>
          <w:rStyle w:val="Carpredefinitoparagrafo1"/>
          <w:b/>
          <w:bCs/>
        </w:rPr>
        <w:t xml:space="preserve"> for parking lamps</w:t>
      </w:r>
    </w:p>
    <w:tbl>
      <w:tblPr>
        <w:tblStyle w:val="TableGrid"/>
        <w:tblW w:w="0" w:type="auto"/>
        <w:jc w:val="center"/>
        <w:tblCellMar>
          <w:left w:w="57" w:type="dxa"/>
          <w:right w:w="57" w:type="dxa"/>
        </w:tblCellMar>
        <w:tblLook w:val="04A0" w:firstRow="1" w:lastRow="0" w:firstColumn="1" w:lastColumn="0" w:noHBand="0" w:noVBand="1"/>
      </w:tblPr>
      <w:tblGrid>
        <w:gridCol w:w="1418"/>
        <w:gridCol w:w="1417"/>
        <w:gridCol w:w="1418"/>
        <w:gridCol w:w="1417"/>
        <w:gridCol w:w="1134"/>
        <w:gridCol w:w="1276"/>
      </w:tblGrid>
      <w:tr w:rsidR="00657FBD" w:rsidRPr="00602509" w14:paraId="085C047A" w14:textId="77777777" w:rsidTr="008F07DE">
        <w:trPr>
          <w:jc w:val="center"/>
        </w:trPr>
        <w:tc>
          <w:tcPr>
            <w:tcW w:w="1418" w:type="dxa"/>
            <w:vMerge w:val="restart"/>
            <w:tcBorders>
              <w:bottom w:val="single" w:sz="12" w:space="0" w:color="000000"/>
            </w:tcBorders>
            <w:vAlign w:val="bottom"/>
          </w:tcPr>
          <w:p w14:paraId="179DB441" w14:textId="77777777" w:rsidR="00657FBD" w:rsidRPr="00602509" w:rsidRDefault="00657FBD" w:rsidP="008F07DE">
            <w:pPr>
              <w:spacing w:after="120" w:line="240" w:lineRule="auto"/>
              <w:jc w:val="center"/>
              <w:rPr>
                <w:rStyle w:val="Carpredefinitoparagrafo1"/>
                <w:b/>
                <w:i/>
                <w:iCs/>
                <w:sz w:val="16"/>
                <w:szCs w:val="16"/>
              </w:rPr>
            </w:pPr>
            <w:r w:rsidRPr="00602509">
              <w:rPr>
                <w:rStyle w:val="Carpredefinitoparagrafo1"/>
                <w:b/>
                <w:i/>
                <w:iCs/>
                <w:sz w:val="16"/>
                <w:szCs w:val="16"/>
              </w:rPr>
              <w:t>Parking lamps</w:t>
            </w:r>
          </w:p>
        </w:tc>
        <w:tc>
          <w:tcPr>
            <w:tcW w:w="1417" w:type="dxa"/>
            <w:vMerge w:val="restart"/>
            <w:tcBorders>
              <w:bottom w:val="single" w:sz="12" w:space="0" w:color="000000"/>
            </w:tcBorders>
            <w:vAlign w:val="center"/>
          </w:tcPr>
          <w:p w14:paraId="1818CD60" w14:textId="77777777" w:rsidR="00657FBD" w:rsidRPr="00602509" w:rsidRDefault="00657FBD" w:rsidP="00A7728E">
            <w:pPr>
              <w:spacing w:line="240" w:lineRule="auto"/>
              <w:jc w:val="center"/>
              <w:rPr>
                <w:b/>
                <w:i/>
                <w:iCs/>
                <w:sz w:val="16"/>
                <w:szCs w:val="16"/>
                <w:lang w:val="fr-CH"/>
              </w:rPr>
            </w:pPr>
            <w:r w:rsidRPr="00602509">
              <w:rPr>
                <w:b/>
                <w:i/>
                <w:iCs/>
                <w:sz w:val="16"/>
                <w:szCs w:val="16"/>
                <w:lang w:val="fr-CH"/>
              </w:rPr>
              <w:t>Minimum luminous intensity in cd</w:t>
            </w:r>
          </w:p>
          <w:p w14:paraId="0A8B925A" w14:textId="77777777" w:rsidR="00657FBD" w:rsidRPr="00602509" w:rsidRDefault="00657FBD" w:rsidP="00A7728E">
            <w:pPr>
              <w:spacing w:line="240" w:lineRule="auto"/>
              <w:jc w:val="center"/>
              <w:rPr>
                <w:rStyle w:val="Carpredefinitoparagrafo1"/>
                <w:b/>
                <w:i/>
                <w:iCs/>
                <w:sz w:val="16"/>
                <w:szCs w:val="16"/>
              </w:rPr>
            </w:pPr>
            <w:r w:rsidRPr="00602509">
              <w:rPr>
                <w:b/>
                <w:i/>
                <w:iCs/>
                <w:sz w:val="16"/>
                <w:szCs w:val="16"/>
                <w:lang w:val="fr-CH"/>
              </w:rPr>
              <w:t>(Par. 4.8.3.1. (a))</w:t>
            </w:r>
          </w:p>
        </w:tc>
        <w:tc>
          <w:tcPr>
            <w:tcW w:w="1418" w:type="dxa"/>
            <w:vMerge w:val="restart"/>
            <w:tcBorders>
              <w:bottom w:val="single" w:sz="12" w:space="0" w:color="000000"/>
            </w:tcBorders>
            <w:vAlign w:val="center"/>
          </w:tcPr>
          <w:p w14:paraId="277A3C32" w14:textId="77777777" w:rsidR="00657FBD" w:rsidRPr="00602509" w:rsidRDefault="00657FBD" w:rsidP="00A7728E">
            <w:pPr>
              <w:spacing w:line="240" w:lineRule="auto"/>
              <w:jc w:val="center"/>
              <w:rPr>
                <w:b/>
                <w:i/>
                <w:iCs/>
                <w:sz w:val="16"/>
                <w:szCs w:val="16"/>
                <w:lang w:val="fr-CH"/>
              </w:rPr>
            </w:pPr>
            <w:r w:rsidRPr="00602509">
              <w:rPr>
                <w:b/>
                <w:i/>
                <w:iCs/>
                <w:sz w:val="16"/>
                <w:szCs w:val="16"/>
                <w:lang w:val="fr-CH"/>
              </w:rPr>
              <w:t>Maximum luminous intensity in cd</w:t>
            </w:r>
          </w:p>
          <w:p w14:paraId="1764182B" w14:textId="77777777" w:rsidR="00657FBD" w:rsidRPr="00602509" w:rsidRDefault="00657FBD" w:rsidP="00A7728E">
            <w:pPr>
              <w:spacing w:line="240" w:lineRule="auto"/>
              <w:jc w:val="center"/>
              <w:rPr>
                <w:rStyle w:val="Carpredefinitoparagrafo1"/>
                <w:b/>
                <w:i/>
                <w:iCs/>
                <w:sz w:val="16"/>
                <w:szCs w:val="16"/>
              </w:rPr>
            </w:pPr>
            <w:r w:rsidRPr="00602509">
              <w:rPr>
                <w:b/>
                <w:i/>
                <w:iCs/>
                <w:sz w:val="16"/>
                <w:szCs w:val="16"/>
                <w:lang w:val="fr-CH"/>
              </w:rPr>
              <w:t>(Par. 4.8.3.1. (b))</w:t>
            </w:r>
          </w:p>
        </w:tc>
        <w:tc>
          <w:tcPr>
            <w:tcW w:w="1417" w:type="dxa"/>
            <w:vMerge w:val="restart"/>
            <w:tcBorders>
              <w:bottom w:val="single" w:sz="12" w:space="0" w:color="000000"/>
            </w:tcBorders>
            <w:vAlign w:val="center"/>
          </w:tcPr>
          <w:p w14:paraId="75FFE077" w14:textId="77777777" w:rsidR="00657FBD" w:rsidRPr="00602509" w:rsidRDefault="00657FBD" w:rsidP="00A7728E">
            <w:pPr>
              <w:spacing w:line="240" w:lineRule="auto"/>
              <w:jc w:val="center"/>
              <w:rPr>
                <w:b/>
                <w:i/>
                <w:iCs/>
                <w:sz w:val="16"/>
                <w:szCs w:val="16"/>
              </w:rPr>
            </w:pPr>
            <w:r w:rsidRPr="00602509">
              <w:rPr>
                <w:b/>
                <w:i/>
                <w:iCs/>
                <w:sz w:val="16"/>
                <w:szCs w:val="16"/>
              </w:rPr>
              <w:t>Standard light distribution</w:t>
            </w:r>
          </w:p>
          <w:p w14:paraId="745333EE" w14:textId="77777777" w:rsidR="00657FBD" w:rsidRPr="00602509" w:rsidRDefault="00657FBD" w:rsidP="00A7728E">
            <w:pPr>
              <w:spacing w:line="240" w:lineRule="auto"/>
              <w:jc w:val="center"/>
              <w:rPr>
                <w:rStyle w:val="Carpredefinitoparagrafo1"/>
                <w:b/>
                <w:i/>
                <w:iCs/>
                <w:sz w:val="16"/>
                <w:szCs w:val="16"/>
              </w:rPr>
            </w:pPr>
            <w:r w:rsidRPr="00602509">
              <w:rPr>
                <w:b/>
                <w:i/>
                <w:iCs/>
                <w:sz w:val="16"/>
                <w:szCs w:val="16"/>
              </w:rPr>
              <w:t>(Par. 4.8.3.1. (c))</w:t>
            </w:r>
          </w:p>
        </w:tc>
        <w:tc>
          <w:tcPr>
            <w:tcW w:w="2410" w:type="dxa"/>
            <w:gridSpan w:val="2"/>
            <w:tcBorders>
              <w:bottom w:val="single" w:sz="4" w:space="0" w:color="auto"/>
            </w:tcBorders>
            <w:vAlign w:val="center"/>
          </w:tcPr>
          <w:p w14:paraId="36FC37A9" w14:textId="77777777" w:rsidR="00657FBD" w:rsidRPr="00602509" w:rsidRDefault="00657FBD" w:rsidP="00A7728E">
            <w:pPr>
              <w:spacing w:line="240" w:lineRule="auto"/>
              <w:jc w:val="center"/>
              <w:rPr>
                <w:b/>
                <w:i/>
                <w:iCs/>
                <w:sz w:val="16"/>
                <w:szCs w:val="16"/>
              </w:rPr>
            </w:pPr>
            <w:r w:rsidRPr="00602509">
              <w:rPr>
                <w:b/>
                <w:i/>
                <w:iCs/>
                <w:sz w:val="16"/>
                <w:szCs w:val="16"/>
              </w:rPr>
              <w:t>Angles of geometric visibility</w:t>
            </w:r>
          </w:p>
          <w:p w14:paraId="04F00E2A" w14:textId="77777777" w:rsidR="00657FBD" w:rsidRPr="00602509" w:rsidRDefault="00657FBD" w:rsidP="00A7728E">
            <w:pPr>
              <w:spacing w:line="240" w:lineRule="auto"/>
              <w:jc w:val="center"/>
              <w:rPr>
                <w:rStyle w:val="Carpredefinitoparagrafo1"/>
                <w:b/>
                <w:i/>
                <w:iCs/>
                <w:sz w:val="16"/>
                <w:szCs w:val="16"/>
              </w:rPr>
            </w:pPr>
            <w:r w:rsidRPr="00602509">
              <w:rPr>
                <w:b/>
                <w:i/>
                <w:iCs/>
                <w:sz w:val="16"/>
                <w:szCs w:val="16"/>
              </w:rPr>
              <w:t>(Par. 4.8.3.1. (d))</w:t>
            </w:r>
          </w:p>
        </w:tc>
      </w:tr>
      <w:tr w:rsidR="00657FBD" w:rsidRPr="00602509" w14:paraId="4D9D3062" w14:textId="77777777" w:rsidTr="008F07DE">
        <w:trPr>
          <w:jc w:val="center"/>
        </w:trPr>
        <w:tc>
          <w:tcPr>
            <w:tcW w:w="1418" w:type="dxa"/>
            <w:vMerge/>
            <w:tcBorders>
              <w:bottom w:val="single" w:sz="12" w:space="0" w:color="000000"/>
            </w:tcBorders>
          </w:tcPr>
          <w:p w14:paraId="4D247E08" w14:textId="77777777" w:rsidR="00657FBD" w:rsidRPr="00602509" w:rsidRDefault="00657FBD" w:rsidP="00406C42">
            <w:pPr>
              <w:spacing w:after="120" w:line="240" w:lineRule="auto"/>
              <w:jc w:val="center"/>
              <w:rPr>
                <w:rStyle w:val="Carpredefinitoparagrafo1"/>
                <w:b/>
                <w:i/>
                <w:iCs/>
                <w:sz w:val="16"/>
                <w:szCs w:val="16"/>
              </w:rPr>
            </w:pPr>
          </w:p>
        </w:tc>
        <w:tc>
          <w:tcPr>
            <w:tcW w:w="1417" w:type="dxa"/>
            <w:vMerge/>
            <w:tcBorders>
              <w:bottom w:val="single" w:sz="12" w:space="0" w:color="000000"/>
            </w:tcBorders>
          </w:tcPr>
          <w:p w14:paraId="0C03DE36" w14:textId="77777777" w:rsidR="00657FBD" w:rsidRPr="00602509" w:rsidRDefault="00657FBD" w:rsidP="00A7728E">
            <w:pPr>
              <w:spacing w:line="240" w:lineRule="auto"/>
              <w:jc w:val="center"/>
              <w:rPr>
                <w:rStyle w:val="Carpredefinitoparagrafo1"/>
                <w:b/>
                <w:i/>
                <w:iCs/>
                <w:sz w:val="16"/>
                <w:szCs w:val="16"/>
              </w:rPr>
            </w:pPr>
          </w:p>
        </w:tc>
        <w:tc>
          <w:tcPr>
            <w:tcW w:w="1418" w:type="dxa"/>
            <w:vMerge/>
            <w:tcBorders>
              <w:bottom w:val="single" w:sz="12" w:space="0" w:color="000000"/>
            </w:tcBorders>
          </w:tcPr>
          <w:p w14:paraId="0B708746" w14:textId="77777777" w:rsidR="00657FBD" w:rsidRPr="00602509" w:rsidRDefault="00657FBD" w:rsidP="00A7728E">
            <w:pPr>
              <w:spacing w:line="240" w:lineRule="auto"/>
              <w:jc w:val="center"/>
              <w:rPr>
                <w:rStyle w:val="Carpredefinitoparagrafo1"/>
                <w:b/>
                <w:i/>
                <w:iCs/>
                <w:sz w:val="16"/>
                <w:szCs w:val="16"/>
              </w:rPr>
            </w:pPr>
          </w:p>
        </w:tc>
        <w:tc>
          <w:tcPr>
            <w:tcW w:w="1417" w:type="dxa"/>
            <w:vMerge/>
            <w:tcBorders>
              <w:bottom w:val="single" w:sz="12" w:space="0" w:color="000000"/>
            </w:tcBorders>
          </w:tcPr>
          <w:p w14:paraId="7702511B" w14:textId="77777777" w:rsidR="00657FBD" w:rsidRPr="00602509" w:rsidRDefault="00657FBD" w:rsidP="00A7728E">
            <w:pPr>
              <w:spacing w:line="240" w:lineRule="auto"/>
              <w:jc w:val="center"/>
              <w:rPr>
                <w:rStyle w:val="Carpredefinitoparagrafo1"/>
                <w:b/>
                <w:i/>
                <w:iCs/>
                <w:sz w:val="16"/>
                <w:szCs w:val="16"/>
              </w:rPr>
            </w:pPr>
          </w:p>
        </w:tc>
        <w:tc>
          <w:tcPr>
            <w:tcW w:w="1134" w:type="dxa"/>
            <w:tcBorders>
              <w:bottom w:val="single" w:sz="12" w:space="0" w:color="000000"/>
            </w:tcBorders>
          </w:tcPr>
          <w:p w14:paraId="2EEE805B" w14:textId="77777777" w:rsidR="00657FBD" w:rsidRPr="00602509" w:rsidRDefault="00657FBD" w:rsidP="00A7728E">
            <w:pPr>
              <w:spacing w:line="240" w:lineRule="auto"/>
              <w:jc w:val="center"/>
              <w:rPr>
                <w:rStyle w:val="Carpredefinitoparagrafo1"/>
                <w:b/>
                <w:i/>
                <w:iCs/>
                <w:sz w:val="16"/>
                <w:szCs w:val="16"/>
              </w:rPr>
            </w:pPr>
            <w:r w:rsidRPr="00602509">
              <w:rPr>
                <w:rStyle w:val="Carpredefinitoparagrafo1"/>
                <w:b/>
                <w:i/>
                <w:iCs/>
                <w:sz w:val="16"/>
                <w:szCs w:val="16"/>
              </w:rPr>
              <w:t>Definition</w:t>
            </w:r>
          </w:p>
        </w:tc>
        <w:tc>
          <w:tcPr>
            <w:tcW w:w="1276" w:type="dxa"/>
            <w:tcBorders>
              <w:bottom w:val="single" w:sz="12" w:space="0" w:color="000000"/>
            </w:tcBorders>
            <w:vAlign w:val="center"/>
          </w:tcPr>
          <w:p w14:paraId="0EBEED2A" w14:textId="77777777" w:rsidR="00657FBD" w:rsidRPr="00602509" w:rsidRDefault="00657FBD" w:rsidP="00A7728E">
            <w:pPr>
              <w:spacing w:line="240" w:lineRule="auto"/>
              <w:jc w:val="center"/>
              <w:rPr>
                <w:rStyle w:val="Carpredefinitoparagrafo1"/>
                <w:b/>
                <w:i/>
                <w:iCs/>
                <w:sz w:val="16"/>
                <w:szCs w:val="16"/>
              </w:rPr>
            </w:pPr>
            <w:r w:rsidRPr="00602509">
              <w:rPr>
                <w:rStyle w:val="Carpredefinitoparagrafo1"/>
                <w:b/>
                <w:i/>
                <w:iCs/>
                <w:sz w:val="16"/>
                <w:szCs w:val="16"/>
              </w:rPr>
              <w:t>Minimum luminous intensity in cd</w:t>
            </w:r>
          </w:p>
        </w:tc>
      </w:tr>
      <w:tr w:rsidR="00657FBD" w:rsidRPr="00602509" w14:paraId="234B5FAE" w14:textId="77777777" w:rsidTr="008F07DE">
        <w:trPr>
          <w:jc w:val="center"/>
        </w:trPr>
        <w:tc>
          <w:tcPr>
            <w:tcW w:w="1418" w:type="dxa"/>
            <w:tcBorders>
              <w:top w:val="single" w:sz="12" w:space="0" w:color="000000"/>
              <w:bottom w:val="single" w:sz="4" w:space="0" w:color="auto"/>
            </w:tcBorders>
            <w:vAlign w:val="center"/>
          </w:tcPr>
          <w:p w14:paraId="22560E6C" w14:textId="77777777" w:rsidR="00657FBD" w:rsidRPr="00602509" w:rsidRDefault="00657FBD" w:rsidP="008F07DE">
            <w:pPr>
              <w:spacing w:after="120" w:line="240" w:lineRule="auto"/>
              <w:jc w:val="center"/>
              <w:rPr>
                <w:rStyle w:val="Carpredefinitoparagrafo1"/>
                <w:bCs/>
                <w:sz w:val="18"/>
                <w:szCs w:val="18"/>
              </w:rPr>
            </w:pPr>
            <w:r w:rsidRPr="00602509">
              <w:rPr>
                <w:rStyle w:val="Carpredefinitoparagrafo1"/>
                <w:bCs/>
                <w:sz w:val="18"/>
                <w:szCs w:val="18"/>
              </w:rPr>
              <w:t>forward facing</w:t>
            </w:r>
          </w:p>
        </w:tc>
        <w:tc>
          <w:tcPr>
            <w:tcW w:w="1417" w:type="dxa"/>
            <w:tcBorders>
              <w:top w:val="single" w:sz="12" w:space="0" w:color="000000"/>
              <w:bottom w:val="single" w:sz="4" w:space="0" w:color="auto"/>
            </w:tcBorders>
            <w:vAlign w:val="center"/>
          </w:tcPr>
          <w:p w14:paraId="5A741183" w14:textId="77777777" w:rsidR="00657FBD" w:rsidRPr="00602509" w:rsidRDefault="00657FBD" w:rsidP="00A7728E">
            <w:pPr>
              <w:spacing w:after="120" w:line="240" w:lineRule="auto"/>
              <w:jc w:val="center"/>
              <w:rPr>
                <w:rStyle w:val="Carpredefinitoparagrafo1"/>
                <w:bCs/>
                <w:sz w:val="18"/>
                <w:szCs w:val="18"/>
              </w:rPr>
            </w:pPr>
            <w:r w:rsidRPr="00602509">
              <w:rPr>
                <w:sz w:val="18"/>
                <w:szCs w:val="18"/>
              </w:rPr>
              <w:t>2∙10</w:t>
            </w:r>
            <w:r w:rsidRPr="00602509">
              <w:rPr>
                <w:sz w:val="18"/>
                <w:szCs w:val="18"/>
                <w:vertAlign w:val="superscript"/>
              </w:rPr>
              <w:t>0</w:t>
            </w:r>
          </w:p>
        </w:tc>
        <w:tc>
          <w:tcPr>
            <w:tcW w:w="1418" w:type="dxa"/>
            <w:tcBorders>
              <w:top w:val="single" w:sz="12" w:space="0" w:color="000000"/>
              <w:bottom w:val="single" w:sz="4" w:space="0" w:color="auto"/>
            </w:tcBorders>
            <w:vAlign w:val="center"/>
          </w:tcPr>
          <w:p w14:paraId="31D0A4FC" w14:textId="77777777" w:rsidR="00657FBD" w:rsidRPr="00602509" w:rsidRDefault="00657FBD" w:rsidP="00A7728E">
            <w:pPr>
              <w:spacing w:after="120" w:line="240" w:lineRule="auto"/>
              <w:jc w:val="center"/>
              <w:rPr>
                <w:rStyle w:val="Carpredefinitoparagrafo1"/>
                <w:bCs/>
                <w:sz w:val="18"/>
                <w:szCs w:val="18"/>
              </w:rPr>
            </w:pPr>
            <w:r w:rsidRPr="00602509">
              <w:rPr>
                <w:rStyle w:val="Carpredefinitoparagrafo1"/>
                <w:bCs/>
                <w:sz w:val="18"/>
                <w:szCs w:val="18"/>
              </w:rPr>
              <w:t>6.0</w:t>
            </w:r>
            <w:r w:rsidRPr="00602509">
              <w:rPr>
                <w:sz w:val="18"/>
                <w:szCs w:val="18"/>
              </w:rPr>
              <w:t>∙10</w:t>
            </w:r>
            <w:r w:rsidRPr="00602509">
              <w:rPr>
                <w:sz w:val="18"/>
                <w:szCs w:val="18"/>
                <w:vertAlign w:val="superscript"/>
              </w:rPr>
              <w:t>1</w:t>
            </w:r>
          </w:p>
        </w:tc>
        <w:tc>
          <w:tcPr>
            <w:tcW w:w="1417" w:type="dxa"/>
            <w:tcBorders>
              <w:top w:val="single" w:sz="12" w:space="0" w:color="000000"/>
              <w:bottom w:val="single" w:sz="4" w:space="0" w:color="auto"/>
            </w:tcBorders>
            <w:vAlign w:val="center"/>
          </w:tcPr>
          <w:p w14:paraId="2C561B95" w14:textId="77777777" w:rsidR="00657FBD" w:rsidRPr="00602509" w:rsidRDefault="00657FBD" w:rsidP="00A7728E">
            <w:pPr>
              <w:spacing w:after="120" w:line="240" w:lineRule="auto"/>
              <w:jc w:val="center"/>
              <w:rPr>
                <w:rStyle w:val="Carpredefinitoparagrafo1"/>
                <w:bCs/>
                <w:sz w:val="18"/>
                <w:szCs w:val="18"/>
              </w:rPr>
            </w:pPr>
            <w:r w:rsidRPr="00602509">
              <w:rPr>
                <w:sz w:val="18"/>
                <w:szCs w:val="18"/>
              </w:rPr>
              <w:t>Figure A3-I</w:t>
            </w:r>
          </w:p>
        </w:tc>
        <w:tc>
          <w:tcPr>
            <w:tcW w:w="1134" w:type="dxa"/>
            <w:tcBorders>
              <w:top w:val="single" w:sz="12" w:space="0" w:color="000000"/>
              <w:bottom w:val="single" w:sz="4" w:space="0" w:color="auto"/>
            </w:tcBorders>
            <w:vAlign w:val="center"/>
          </w:tcPr>
          <w:p w14:paraId="7E6CFA44" w14:textId="77777777" w:rsidR="00657FBD" w:rsidRPr="00602509" w:rsidRDefault="00657FBD" w:rsidP="00A7728E">
            <w:pPr>
              <w:spacing w:after="120" w:line="240" w:lineRule="auto"/>
              <w:jc w:val="center"/>
              <w:rPr>
                <w:rStyle w:val="Carpredefinitoparagrafo1"/>
                <w:bCs/>
                <w:sz w:val="18"/>
                <w:szCs w:val="18"/>
              </w:rPr>
            </w:pPr>
            <w:r w:rsidRPr="00602509">
              <w:rPr>
                <w:sz w:val="18"/>
                <w:szCs w:val="18"/>
              </w:rPr>
              <w:t>Table A2-1</w:t>
            </w:r>
          </w:p>
        </w:tc>
        <w:tc>
          <w:tcPr>
            <w:tcW w:w="1276" w:type="dxa"/>
            <w:tcBorders>
              <w:top w:val="single" w:sz="12" w:space="0" w:color="000000"/>
              <w:bottom w:val="single" w:sz="4" w:space="0" w:color="auto"/>
            </w:tcBorders>
            <w:vAlign w:val="center"/>
          </w:tcPr>
          <w:p w14:paraId="35CA0C6C" w14:textId="77777777" w:rsidR="00657FBD" w:rsidRPr="00602509" w:rsidRDefault="00657FBD" w:rsidP="00A7728E">
            <w:pPr>
              <w:spacing w:after="120" w:line="240" w:lineRule="auto"/>
              <w:jc w:val="center"/>
              <w:rPr>
                <w:rStyle w:val="Carpredefinitoparagrafo1"/>
                <w:bCs/>
                <w:sz w:val="18"/>
                <w:szCs w:val="18"/>
              </w:rPr>
            </w:pPr>
            <w:r w:rsidRPr="00602509">
              <w:rPr>
                <w:sz w:val="18"/>
                <w:szCs w:val="18"/>
              </w:rPr>
              <w:t>5∙10</w:t>
            </w:r>
            <w:r w:rsidRPr="00602509">
              <w:rPr>
                <w:sz w:val="18"/>
                <w:szCs w:val="18"/>
                <w:vertAlign w:val="superscript"/>
              </w:rPr>
              <w:t>-2</w:t>
            </w:r>
          </w:p>
        </w:tc>
      </w:tr>
      <w:tr w:rsidR="00657FBD" w:rsidRPr="007C4B85" w14:paraId="7B67B27F" w14:textId="77777777" w:rsidTr="008F07DE">
        <w:trPr>
          <w:jc w:val="center"/>
        </w:trPr>
        <w:tc>
          <w:tcPr>
            <w:tcW w:w="1418" w:type="dxa"/>
            <w:tcBorders>
              <w:bottom w:val="single" w:sz="12" w:space="0" w:color="000000"/>
            </w:tcBorders>
            <w:vAlign w:val="center"/>
          </w:tcPr>
          <w:p w14:paraId="1DA264E3" w14:textId="77777777" w:rsidR="00657FBD" w:rsidRPr="00602509" w:rsidRDefault="00657FBD" w:rsidP="008F07DE">
            <w:pPr>
              <w:spacing w:after="120" w:line="240" w:lineRule="auto"/>
              <w:jc w:val="center"/>
              <w:rPr>
                <w:rStyle w:val="Carpredefinitoparagrafo1"/>
                <w:bCs/>
                <w:sz w:val="18"/>
                <w:szCs w:val="18"/>
              </w:rPr>
            </w:pPr>
            <w:r w:rsidRPr="00602509">
              <w:rPr>
                <w:rStyle w:val="Carpredefinitoparagrafo1"/>
                <w:bCs/>
                <w:sz w:val="18"/>
                <w:szCs w:val="18"/>
              </w:rPr>
              <w:t>rearward facing</w:t>
            </w:r>
          </w:p>
        </w:tc>
        <w:tc>
          <w:tcPr>
            <w:tcW w:w="1417" w:type="dxa"/>
            <w:tcBorders>
              <w:bottom w:val="single" w:sz="12" w:space="0" w:color="000000"/>
            </w:tcBorders>
            <w:vAlign w:val="center"/>
          </w:tcPr>
          <w:p w14:paraId="7A0527A9" w14:textId="77777777" w:rsidR="00657FBD" w:rsidRPr="00602509" w:rsidRDefault="00657FBD" w:rsidP="00A7728E">
            <w:pPr>
              <w:spacing w:after="120" w:line="240" w:lineRule="auto"/>
              <w:jc w:val="center"/>
              <w:rPr>
                <w:rStyle w:val="Carpredefinitoparagrafo1"/>
                <w:bCs/>
                <w:sz w:val="18"/>
                <w:szCs w:val="18"/>
              </w:rPr>
            </w:pPr>
            <w:r w:rsidRPr="00602509">
              <w:rPr>
                <w:sz w:val="18"/>
                <w:szCs w:val="18"/>
              </w:rPr>
              <w:t>2∙10</w:t>
            </w:r>
            <w:r w:rsidRPr="00602509">
              <w:rPr>
                <w:sz w:val="18"/>
                <w:szCs w:val="18"/>
                <w:vertAlign w:val="superscript"/>
              </w:rPr>
              <w:t>0</w:t>
            </w:r>
          </w:p>
        </w:tc>
        <w:tc>
          <w:tcPr>
            <w:tcW w:w="1418" w:type="dxa"/>
            <w:tcBorders>
              <w:bottom w:val="single" w:sz="12" w:space="0" w:color="000000"/>
            </w:tcBorders>
            <w:vAlign w:val="center"/>
          </w:tcPr>
          <w:p w14:paraId="32CF7E60" w14:textId="77777777" w:rsidR="00657FBD" w:rsidRPr="00602509" w:rsidRDefault="00657FBD" w:rsidP="00A7728E">
            <w:pPr>
              <w:spacing w:after="120" w:line="240" w:lineRule="auto"/>
              <w:jc w:val="center"/>
              <w:rPr>
                <w:rStyle w:val="Carpredefinitoparagrafo1"/>
                <w:bCs/>
                <w:sz w:val="18"/>
                <w:szCs w:val="18"/>
              </w:rPr>
            </w:pPr>
            <w:r w:rsidRPr="00602509">
              <w:rPr>
                <w:rStyle w:val="Carpredefinitoparagrafo1"/>
                <w:bCs/>
                <w:sz w:val="18"/>
                <w:szCs w:val="18"/>
              </w:rPr>
              <w:t>3.0</w:t>
            </w:r>
            <w:r w:rsidRPr="00602509">
              <w:rPr>
                <w:sz w:val="18"/>
                <w:szCs w:val="18"/>
              </w:rPr>
              <w:t>∙10</w:t>
            </w:r>
            <w:r w:rsidRPr="00602509">
              <w:rPr>
                <w:sz w:val="18"/>
                <w:szCs w:val="18"/>
                <w:vertAlign w:val="superscript"/>
              </w:rPr>
              <w:t>1</w:t>
            </w:r>
          </w:p>
        </w:tc>
        <w:tc>
          <w:tcPr>
            <w:tcW w:w="1417" w:type="dxa"/>
            <w:tcBorders>
              <w:bottom w:val="single" w:sz="12" w:space="0" w:color="000000"/>
            </w:tcBorders>
            <w:vAlign w:val="center"/>
          </w:tcPr>
          <w:p w14:paraId="5D2FE5A4" w14:textId="77777777" w:rsidR="00657FBD" w:rsidRPr="00602509" w:rsidRDefault="00657FBD" w:rsidP="00A7728E">
            <w:pPr>
              <w:spacing w:after="120" w:line="240" w:lineRule="auto"/>
              <w:jc w:val="center"/>
              <w:rPr>
                <w:rStyle w:val="Carpredefinitoparagrafo1"/>
                <w:bCs/>
                <w:sz w:val="18"/>
                <w:szCs w:val="18"/>
              </w:rPr>
            </w:pPr>
            <w:r w:rsidRPr="00602509">
              <w:rPr>
                <w:sz w:val="18"/>
                <w:szCs w:val="18"/>
              </w:rPr>
              <w:t>Figure A3-I</w:t>
            </w:r>
          </w:p>
        </w:tc>
        <w:tc>
          <w:tcPr>
            <w:tcW w:w="1134" w:type="dxa"/>
            <w:tcBorders>
              <w:bottom w:val="single" w:sz="12" w:space="0" w:color="000000"/>
            </w:tcBorders>
            <w:vAlign w:val="center"/>
          </w:tcPr>
          <w:p w14:paraId="1189AA55" w14:textId="77777777" w:rsidR="00657FBD" w:rsidRPr="00602509" w:rsidRDefault="00657FBD" w:rsidP="00A7728E">
            <w:pPr>
              <w:spacing w:after="120" w:line="240" w:lineRule="auto"/>
              <w:jc w:val="center"/>
              <w:rPr>
                <w:rStyle w:val="Carpredefinitoparagrafo1"/>
                <w:bCs/>
                <w:sz w:val="18"/>
                <w:szCs w:val="18"/>
              </w:rPr>
            </w:pPr>
            <w:r w:rsidRPr="00602509">
              <w:rPr>
                <w:sz w:val="18"/>
                <w:szCs w:val="18"/>
              </w:rPr>
              <w:t>Table A2-1</w:t>
            </w:r>
          </w:p>
        </w:tc>
        <w:tc>
          <w:tcPr>
            <w:tcW w:w="1276" w:type="dxa"/>
            <w:tcBorders>
              <w:bottom w:val="single" w:sz="12" w:space="0" w:color="000000"/>
            </w:tcBorders>
            <w:vAlign w:val="center"/>
          </w:tcPr>
          <w:p w14:paraId="69584BFA" w14:textId="77777777" w:rsidR="00657FBD" w:rsidRPr="00885C09" w:rsidRDefault="00657FBD" w:rsidP="00A7728E">
            <w:pPr>
              <w:spacing w:after="120" w:line="240" w:lineRule="auto"/>
              <w:jc w:val="center"/>
              <w:rPr>
                <w:rStyle w:val="Carpredefinitoparagrafo1"/>
                <w:bCs/>
                <w:sz w:val="18"/>
                <w:szCs w:val="18"/>
              </w:rPr>
            </w:pPr>
            <w:r w:rsidRPr="00602509">
              <w:rPr>
                <w:sz w:val="18"/>
                <w:szCs w:val="18"/>
              </w:rPr>
              <w:t>5∙10</w:t>
            </w:r>
            <w:r w:rsidRPr="00602509">
              <w:rPr>
                <w:sz w:val="18"/>
                <w:szCs w:val="18"/>
                <w:vertAlign w:val="superscript"/>
              </w:rPr>
              <w:t>-2</w:t>
            </w:r>
          </w:p>
        </w:tc>
      </w:tr>
    </w:tbl>
    <w:p w14:paraId="5437BBEE" w14:textId="77777777" w:rsidR="00657FBD" w:rsidRPr="007C4B85" w:rsidRDefault="00657FBD" w:rsidP="00657FBD">
      <w:pPr>
        <w:spacing w:after="120"/>
        <w:ind w:right="1134"/>
        <w:jc w:val="both"/>
      </w:pPr>
      <w:r w:rsidRPr="007C4B85">
        <w:rPr>
          <w:rStyle w:val="Carpredefinitoparagrafo1"/>
          <w:bCs/>
        </w:rPr>
        <w:tab/>
      </w:r>
    </w:p>
    <w:p w14:paraId="793174CC" w14:textId="77777777" w:rsidR="00657FBD" w:rsidRPr="007C4B85" w:rsidRDefault="00657FBD" w:rsidP="002B1F4E">
      <w:pPr>
        <w:pStyle w:val="3para3rdlevel"/>
      </w:pPr>
      <w:r w:rsidRPr="007C4B85">
        <w:t>5.3.2.</w:t>
      </w:r>
      <w:r w:rsidRPr="007C4B85">
        <w:tab/>
        <w:t>Minimum luminous intensity within the angles of geometric visibility</w:t>
      </w:r>
    </w:p>
    <w:p w14:paraId="795AA00E" w14:textId="77777777" w:rsidR="00657FBD" w:rsidRPr="007C4B85" w:rsidRDefault="00657FBD" w:rsidP="002B1F4E">
      <w:pPr>
        <w:spacing w:after="120"/>
        <w:ind w:left="2268" w:right="1134"/>
        <w:jc w:val="both"/>
      </w:pPr>
      <w:r w:rsidRPr="007C4B85">
        <w:tab/>
        <w:t>See Table 5.</w:t>
      </w:r>
    </w:p>
    <w:p w14:paraId="24BB334C" w14:textId="77777777" w:rsidR="00657FBD" w:rsidRPr="007C4B85" w:rsidRDefault="00657FBD" w:rsidP="002B1F4E">
      <w:pPr>
        <w:pStyle w:val="3para3rdlevel"/>
      </w:pPr>
      <w:r w:rsidRPr="007C4B85">
        <w:t>5.3.3.</w:t>
      </w:r>
      <w:r w:rsidRPr="002B1F4E">
        <w:tab/>
        <w:t>Minimum or maximum area of apparent surface:</w:t>
      </w:r>
    </w:p>
    <w:p w14:paraId="3CABA7FA" w14:textId="77777777" w:rsidR="00657FBD" w:rsidRPr="007C4B85" w:rsidRDefault="00657FBD" w:rsidP="002B1F4E">
      <w:pPr>
        <w:spacing w:after="120"/>
        <w:ind w:left="2268" w:right="1134"/>
        <w:jc w:val="both"/>
      </w:pPr>
      <w:r w:rsidRPr="007C4B85">
        <w:tab/>
      </w:r>
      <w:r w:rsidRPr="002B1F4E">
        <w:t>No requirements.</w:t>
      </w:r>
    </w:p>
    <w:p w14:paraId="2057F298" w14:textId="77777777" w:rsidR="00657FBD" w:rsidRPr="002B1F4E" w:rsidRDefault="00657FBD" w:rsidP="002B1F4E">
      <w:pPr>
        <w:pStyle w:val="3para3rdlevel"/>
      </w:pPr>
      <w:r w:rsidRPr="007C4B85">
        <w:lastRenderedPageBreak/>
        <w:t>5.3.4.</w:t>
      </w:r>
      <w:r w:rsidRPr="002B1F4E">
        <w:tab/>
        <w:t>Measurement:</w:t>
      </w:r>
    </w:p>
    <w:p w14:paraId="690283B6" w14:textId="77777777" w:rsidR="00657FBD" w:rsidRPr="007C4B85" w:rsidRDefault="00657FBD" w:rsidP="002B1F4E">
      <w:pPr>
        <w:spacing w:after="120"/>
        <w:ind w:left="2268" w:right="1134"/>
        <w:jc w:val="both"/>
      </w:pPr>
      <w:r w:rsidRPr="007C4B85">
        <w:t>For front and rear parking lamps the standard light distribution may be considered at the request of the applicant from VV line to the outboard only.</w:t>
      </w:r>
    </w:p>
    <w:p w14:paraId="2083DCCC" w14:textId="77777777" w:rsidR="00657FBD" w:rsidRPr="007C4B85" w:rsidRDefault="00657FBD" w:rsidP="002B1F4E">
      <w:pPr>
        <w:pStyle w:val="3para3rdlevel"/>
      </w:pPr>
      <w:r w:rsidRPr="002B1F4E">
        <w:t>5.3.5.</w:t>
      </w:r>
      <w:r w:rsidRPr="002B1F4E">
        <w:tab/>
        <w:t>Additional specific requirements:</w:t>
      </w:r>
    </w:p>
    <w:p w14:paraId="7DBA455D" w14:textId="77777777" w:rsidR="00657FBD" w:rsidRPr="007C4B85" w:rsidRDefault="00657FBD" w:rsidP="002B1F4E">
      <w:pPr>
        <w:spacing w:after="120"/>
        <w:ind w:left="2268" w:right="1134"/>
        <w:jc w:val="both"/>
      </w:pPr>
      <w:r w:rsidRPr="002B1F4E">
        <w:tab/>
        <w:t>No.</w:t>
      </w:r>
    </w:p>
    <w:p w14:paraId="6E03F705" w14:textId="77777777" w:rsidR="00657FBD" w:rsidRPr="007C4B85" w:rsidRDefault="00657FBD" w:rsidP="002B1F4E">
      <w:pPr>
        <w:pStyle w:val="3para3rdlevel"/>
      </w:pPr>
      <w:r w:rsidRPr="002B1F4E">
        <w:t>5.3.6.</w:t>
      </w:r>
      <w:r w:rsidRPr="002B1F4E">
        <w:tab/>
        <w:t>Failure provisions:</w:t>
      </w:r>
    </w:p>
    <w:p w14:paraId="29286CEF" w14:textId="016A83A3" w:rsidR="00657FBD" w:rsidRPr="007C4B85" w:rsidRDefault="00657FBD" w:rsidP="002B1F4E">
      <w:pPr>
        <w:spacing w:after="120"/>
        <w:ind w:left="2268" w:right="1134"/>
        <w:jc w:val="both"/>
      </w:pPr>
      <w:r w:rsidRPr="002B1F4E">
        <w:tab/>
        <w:t xml:space="preserve">See </w:t>
      </w:r>
      <w:r w:rsidR="0006236B" w:rsidRPr="002B1F4E">
        <w:t>paragraph</w:t>
      </w:r>
      <w:r w:rsidRPr="002B1F4E">
        <w:t xml:space="preserve"> 4.6.</w:t>
      </w:r>
    </w:p>
    <w:p w14:paraId="0EE7D8E1" w14:textId="77777777" w:rsidR="00657FBD" w:rsidRPr="007C4B85" w:rsidRDefault="00657FBD" w:rsidP="002B1F4E">
      <w:pPr>
        <w:pStyle w:val="3para3rdlevel"/>
      </w:pPr>
      <w:r w:rsidRPr="007C4B85">
        <w:t xml:space="preserve">5.3.7. </w:t>
      </w:r>
      <w:r w:rsidRPr="007C4B85">
        <w:tab/>
      </w:r>
      <w:r w:rsidRPr="007C4B85">
        <w:rPr>
          <w:rStyle w:val="Carpredefinitoparagrafo1"/>
          <w:bCs/>
        </w:rPr>
        <w:t>Colour:</w:t>
      </w:r>
    </w:p>
    <w:p w14:paraId="6F77F139" w14:textId="77777777" w:rsidR="00657FBD" w:rsidRPr="007C4B85" w:rsidRDefault="00657FBD" w:rsidP="00657FBD">
      <w:pPr>
        <w:spacing w:after="120"/>
        <w:ind w:left="2268" w:right="1134" w:hanging="1134"/>
        <w:jc w:val="both"/>
      </w:pPr>
      <w:r w:rsidRPr="007C4B85">
        <w:tab/>
        <w:t>The colour of light emitted shall:</w:t>
      </w:r>
    </w:p>
    <w:p w14:paraId="676E0E77" w14:textId="77777777" w:rsidR="00657FBD" w:rsidRPr="007C4B85" w:rsidRDefault="00657FBD" w:rsidP="00657FBD">
      <w:pPr>
        <w:spacing w:after="120"/>
        <w:ind w:left="2268" w:right="1134" w:hanging="1134"/>
        <w:jc w:val="both"/>
      </w:pPr>
      <w:r w:rsidRPr="007C4B85">
        <w:tab/>
        <w:t>(a)</w:t>
      </w:r>
      <w:r w:rsidRPr="007C4B85">
        <w:tab/>
        <w:t xml:space="preserve">For </w:t>
      </w:r>
      <w:r w:rsidRPr="007C4B85">
        <w:rPr>
          <w:rStyle w:val="Carpredefinitoparagrafo1"/>
          <w:bCs/>
        </w:rPr>
        <w:t>front</w:t>
      </w:r>
      <w:r w:rsidRPr="007C4B85">
        <w:t xml:space="preserve"> parking lamps be white;</w:t>
      </w:r>
    </w:p>
    <w:p w14:paraId="042DE7B1" w14:textId="77777777" w:rsidR="00657FBD" w:rsidRPr="007C4B85" w:rsidRDefault="00657FBD" w:rsidP="00657FBD">
      <w:pPr>
        <w:spacing w:after="120"/>
        <w:ind w:left="2268" w:right="1134" w:hanging="1134"/>
        <w:jc w:val="both"/>
      </w:pPr>
      <w:r w:rsidRPr="007C4B85">
        <w:tab/>
        <w:t>(b)</w:t>
      </w:r>
      <w:r w:rsidRPr="007C4B85">
        <w:tab/>
        <w:t xml:space="preserve">For </w:t>
      </w:r>
      <w:r w:rsidRPr="007C4B85">
        <w:rPr>
          <w:rStyle w:val="Carpredefinitoparagrafo1"/>
          <w:bCs/>
        </w:rPr>
        <w:t>rear</w:t>
      </w:r>
      <w:r w:rsidRPr="007C4B85">
        <w:t xml:space="preserve"> parking lamps be red;</w:t>
      </w:r>
    </w:p>
    <w:p w14:paraId="4E04D319" w14:textId="77777777" w:rsidR="00657FBD" w:rsidRPr="007C4B85" w:rsidRDefault="00657FBD" w:rsidP="002B1F4E">
      <w:pPr>
        <w:pStyle w:val="2para2ndlevel"/>
      </w:pPr>
      <w:r w:rsidRPr="007C4B85">
        <w:t>5.4.</w:t>
      </w:r>
      <w:r w:rsidRPr="007C4B85">
        <w:tab/>
      </w:r>
      <w:r w:rsidRPr="007C4B85">
        <w:rPr>
          <w:rStyle w:val="Carpredefinitoparagrafo1"/>
        </w:rPr>
        <w:t>Daytime running lamps (RL)</w:t>
      </w:r>
    </w:p>
    <w:p w14:paraId="2A235308" w14:textId="77777777" w:rsidR="00657FBD" w:rsidRPr="007C4B85" w:rsidRDefault="00657FBD" w:rsidP="002B1F4E">
      <w:pPr>
        <w:pStyle w:val="3para3rdlevel"/>
      </w:pPr>
      <w:r w:rsidRPr="007C4B85">
        <w:t>5.4.1.</w:t>
      </w:r>
      <w:r w:rsidRPr="007C4B85">
        <w:tab/>
      </w:r>
      <w:r w:rsidRPr="007C4B85">
        <w:rPr>
          <w:rStyle w:val="Carpredefinitoparagrafo1"/>
        </w:rPr>
        <w:t>Luminous</w:t>
      </w:r>
      <w:r w:rsidRPr="007C4B85">
        <w:rPr>
          <w:rStyle w:val="Carpredefinitoparagrafo1"/>
          <w:bCs/>
        </w:rPr>
        <w:t xml:space="preserve"> intensity</w:t>
      </w:r>
      <w:r w:rsidRPr="007C4B85">
        <w:t xml:space="preserve"> </w:t>
      </w:r>
      <w:r w:rsidRPr="007C4B85">
        <w:rPr>
          <w:rStyle w:val="Carpredefinitoparagrafo1"/>
          <w:bCs/>
        </w:rPr>
        <w:t>and standard light distribution:</w:t>
      </w:r>
    </w:p>
    <w:p w14:paraId="2835116E" w14:textId="77777777" w:rsidR="00657FBD" w:rsidRPr="007C4B85" w:rsidRDefault="00657FBD" w:rsidP="002B1F4E">
      <w:pPr>
        <w:spacing w:after="120"/>
        <w:ind w:left="2268" w:right="1134"/>
        <w:jc w:val="both"/>
      </w:pPr>
      <w:r w:rsidRPr="007C4B85">
        <w:tab/>
        <w:t xml:space="preserve">The light emitted by each of the two </w:t>
      </w:r>
      <w:r w:rsidRPr="007C4B85">
        <w:rPr>
          <w:rStyle w:val="Carpredefinitoparagrafo1"/>
          <w:bCs/>
        </w:rPr>
        <w:t>samples</w:t>
      </w:r>
      <w:r w:rsidRPr="007C4B85">
        <w:t xml:space="preserve"> supplied shall meet the requirements in Table 6.</w:t>
      </w:r>
    </w:p>
    <w:p w14:paraId="16EA734B" w14:textId="77777777" w:rsidR="00657FBD" w:rsidRPr="007C4B85" w:rsidRDefault="00657FBD" w:rsidP="00657FBD">
      <w:pPr>
        <w:spacing w:line="240" w:lineRule="auto"/>
        <w:ind w:left="2268" w:right="1134"/>
        <w:jc w:val="both"/>
        <w:rPr>
          <w:rStyle w:val="Carpredefinitoparagrafo1"/>
          <w:bCs/>
        </w:rPr>
      </w:pPr>
      <w:r w:rsidRPr="007C4B85">
        <w:rPr>
          <w:rStyle w:val="Carpredefinitoparagrafo1"/>
          <w:bCs/>
        </w:rPr>
        <w:t>Table 6</w:t>
      </w:r>
    </w:p>
    <w:p w14:paraId="3B55BEEA" w14:textId="77777777" w:rsidR="00657FBD" w:rsidRPr="007C4B85" w:rsidRDefault="00657FBD" w:rsidP="002B1F4E">
      <w:pPr>
        <w:spacing w:after="120" w:line="240" w:lineRule="auto"/>
        <w:ind w:left="2268" w:right="849"/>
        <w:rPr>
          <w:rStyle w:val="Carpredefinitoparagrafo1"/>
          <w:b/>
          <w:bCs/>
        </w:rPr>
      </w:pPr>
      <w:r w:rsidRPr="007C4B85">
        <w:rPr>
          <w:rStyle w:val="Carpredefinitoparagrafo1"/>
          <w:b/>
          <w:bCs/>
        </w:rPr>
        <w:t>Luminous intensities for daytime running lamps</w:t>
      </w:r>
    </w:p>
    <w:tbl>
      <w:tblPr>
        <w:tblW w:w="8514" w:type="dxa"/>
        <w:tblInd w:w="695" w:type="dxa"/>
        <w:tblLayout w:type="fixed"/>
        <w:tblCellMar>
          <w:left w:w="10" w:type="dxa"/>
          <w:right w:w="10" w:type="dxa"/>
        </w:tblCellMar>
        <w:tblLook w:val="0000" w:firstRow="0" w:lastRow="0" w:firstColumn="0" w:lastColumn="0" w:noHBand="0" w:noVBand="0"/>
      </w:tblPr>
      <w:tblGrid>
        <w:gridCol w:w="1427"/>
        <w:gridCol w:w="1308"/>
        <w:gridCol w:w="1100"/>
        <w:gridCol w:w="1134"/>
        <w:gridCol w:w="1310"/>
        <w:gridCol w:w="1101"/>
        <w:gridCol w:w="1134"/>
      </w:tblGrid>
      <w:tr w:rsidR="00657FBD" w:rsidRPr="007C4B85" w14:paraId="1849A175" w14:textId="77777777" w:rsidTr="007C526E">
        <w:tc>
          <w:tcPr>
            <w:tcW w:w="1427" w:type="dxa"/>
            <w:vMerge w:val="restart"/>
            <w:tcBorders>
              <w:top w:val="single" w:sz="4"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6389F976" w14:textId="77777777" w:rsidR="00657FBD" w:rsidRPr="007C526E" w:rsidRDefault="00657FBD" w:rsidP="00AB11B0">
            <w:pPr>
              <w:spacing w:line="240" w:lineRule="auto"/>
              <w:jc w:val="center"/>
              <w:rPr>
                <w:b/>
                <w:bCs/>
                <w:i/>
                <w:iCs/>
                <w:sz w:val="18"/>
                <w:szCs w:val="18"/>
                <w:lang w:val="fr-CH"/>
              </w:rPr>
            </w:pPr>
            <w:r w:rsidRPr="007C526E">
              <w:rPr>
                <w:b/>
                <w:bCs/>
                <w:i/>
                <w:iCs/>
                <w:sz w:val="18"/>
                <w:szCs w:val="18"/>
                <w:lang w:val="fr-CH"/>
              </w:rPr>
              <w:t>Daytime running lamp</w:t>
            </w:r>
          </w:p>
        </w:tc>
        <w:tc>
          <w:tcPr>
            <w:tcW w:w="1308" w:type="dxa"/>
            <w:vMerge w:val="restart"/>
            <w:tcBorders>
              <w:top w:val="single" w:sz="4" w:space="0" w:color="000000"/>
              <w:left w:val="single" w:sz="4" w:space="0" w:color="000000"/>
              <w:bottom w:val="single" w:sz="12" w:space="0" w:color="000000"/>
              <w:right w:val="single" w:sz="4" w:space="0" w:color="000000"/>
            </w:tcBorders>
            <w:shd w:val="clear" w:color="auto" w:fill="auto"/>
            <w:vAlign w:val="center"/>
          </w:tcPr>
          <w:p w14:paraId="3F3417A2" w14:textId="77777777" w:rsidR="00657FBD" w:rsidRPr="007C526E" w:rsidRDefault="00657FBD" w:rsidP="00AB11B0">
            <w:pPr>
              <w:spacing w:line="240" w:lineRule="auto"/>
              <w:jc w:val="center"/>
              <w:rPr>
                <w:b/>
                <w:bCs/>
                <w:i/>
                <w:iCs/>
                <w:sz w:val="18"/>
                <w:szCs w:val="18"/>
                <w:lang w:val="fr-CH"/>
              </w:rPr>
            </w:pPr>
            <w:r w:rsidRPr="007C526E">
              <w:rPr>
                <w:b/>
                <w:bCs/>
                <w:i/>
                <w:iCs/>
                <w:sz w:val="18"/>
                <w:szCs w:val="18"/>
                <w:lang w:val="fr-CH"/>
              </w:rPr>
              <w:t>Minimum luminous intensity in cd (Par. 4.8.3.1. (a))</w:t>
            </w:r>
          </w:p>
        </w:tc>
        <w:tc>
          <w:tcPr>
            <w:tcW w:w="2234"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4C7B6DAE" w14:textId="77777777" w:rsidR="00657FBD" w:rsidRPr="007C526E" w:rsidRDefault="00657FBD" w:rsidP="00AB11B0">
            <w:pPr>
              <w:spacing w:line="240" w:lineRule="auto"/>
              <w:jc w:val="center"/>
              <w:rPr>
                <w:b/>
                <w:bCs/>
                <w:i/>
                <w:iCs/>
                <w:sz w:val="18"/>
                <w:szCs w:val="18"/>
              </w:rPr>
            </w:pPr>
            <w:r w:rsidRPr="007C526E">
              <w:rPr>
                <w:b/>
                <w:bCs/>
                <w:i/>
                <w:iCs/>
                <w:sz w:val="18"/>
                <w:szCs w:val="18"/>
              </w:rPr>
              <w:t>Maximum luminous intensity in cd when used as</w:t>
            </w:r>
          </w:p>
          <w:p w14:paraId="362B7F28" w14:textId="77777777" w:rsidR="00657FBD" w:rsidRPr="007C526E" w:rsidRDefault="00657FBD" w:rsidP="00AB11B0">
            <w:pPr>
              <w:spacing w:line="240" w:lineRule="auto"/>
              <w:jc w:val="center"/>
              <w:rPr>
                <w:b/>
                <w:bCs/>
                <w:i/>
                <w:iCs/>
                <w:sz w:val="18"/>
                <w:szCs w:val="18"/>
              </w:rPr>
            </w:pPr>
            <w:r w:rsidRPr="007C526E">
              <w:rPr>
                <w:b/>
                <w:bCs/>
                <w:i/>
                <w:iCs/>
                <w:sz w:val="18"/>
                <w:szCs w:val="18"/>
              </w:rPr>
              <w:t>(Par. 4.8.3.1. (b))</w:t>
            </w:r>
          </w:p>
        </w:tc>
        <w:tc>
          <w:tcPr>
            <w:tcW w:w="1310" w:type="dxa"/>
            <w:vMerge w:val="restart"/>
            <w:tcBorders>
              <w:top w:val="single" w:sz="4"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3DB9FE4B" w14:textId="77777777" w:rsidR="00657FBD" w:rsidRPr="007C526E" w:rsidRDefault="00657FBD" w:rsidP="00AB11B0">
            <w:pPr>
              <w:spacing w:line="240" w:lineRule="auto"/>
              <w:jc w:val="center"/>
              <w:rPr>
                <w:b/>
                <w:bCs/>
                <w:i/>
                <w:iCs/>
                <w:sz w:val="18"/>
                <w:szCs w:val="18"/>
              </w:rPr>
            </w:pPr>
            <w:r w:rsidRPr="007C526E">
              <w:rPr>
                <w:b/>
                <w:bCs/>
                <w:i/>
                <w:iCs/>
                <w:sz w:val="18"/>
                <w:szCs w:val="18"/>
              </w:rPr>
              <w:t>Standard light distribution</w:t>
            </w:r>
          </w:p>
          <w:p w14:paraId="235D5824" w14:textId="77777777" w:rsidR="00657FBD" w:rsidRPr="007C526E" w:rsidRDefault="00657FBD" w:rsidP="00AB11B0">
            <w:pPr>
              <w:spacing w:line="240" w:lineRule="auto"/>
              <w:jc w:val="center"/>
              <w:rPr>
                <w:b/>
                <w:bCs/>
                <w:i/>
                <w:iCs/>
                <w:sz w:val="18"/>
                <w:szCs w:val="18"/>
              </w:rPr>
            </w:pPr>
            <w:r w:rsidRPr="007C526E">
              <w:rPr>
                <w:b/>
                <w:bCs/>
                <w:i/>
                <w:iCs/>
                <w:sz w:val="18"/>
                <w:szCs w:val="18"/>
              </w:rPr>
              <w:t>(Par. 4.8.3.1. (c))</w:t>
            </w:r>
          </w:p>
        </w:tc>
        <w:tc>
          <w:tcPr>
            <w:tcW w:w="2235" w:type="dxa"/>
            <w:gridSpan w:val="2"/>
            <w:tcBorders>
              <w:top w:val="single" w:sz="4" w:space="0" w:color="000000"/>
              <w:left w:val="single" w:sz="4" w:space="0" w:color="000000"/>
              <w:bottom w:val="single" w:sz="4" w:space="0" w:color="auto"/>
              <w:right w:val="single" w:sz="4" w:space="0" w:color="000000"/>
            </w:tcBorders>
            <w:shd w:val="clear" w:color="auto" w:fill="auto"/>
            <w:tcMar>
              <w:top w:w="28" w:type="dxa"/>
              <w:left w:w="28" w:type="dxa"/>
              <w:bottom w:w="28" w:type="dxa"/>
              <w:right w:w="28" w:type="dxa"/>
            </w:tcMar>
            <w:vAlign w:val="center"/>
          </w:tcPr>
          <w:p w14:paraId="4F0B2F33" w14:textId="77777777" w:rsidR="00657FBD" w:rsidRPr="007C526E" w:rsidRDefault="00657FBD" w:rsidP="00AB11B0">
            <w:pPr>
              <w:spacing w:line="240" w:lineRule="auto"/>
              <w:jc w:val="center"/>
              <w:rPr>
                <w:b/>
                <w:bCs/>
                <w:i/>
                <w:iCs/>
                <w:sz w:val="18"/>
                <w:szCs w:val="18"/>
              </w:rPr>
            </w:pPr>
            <w:r w:rsidRPr="007C526E">
              <w:rPr>
                <w:b/>
                <w:bCs/>
                <w:i/>
                <w:iCs/>
                <w:sz w:val="18"/>
                <w:szCs w:val="18"/>
              </w:rPr>
              <w:t>Angles of</w:t>
            </w:r>
          </w:p>
          <w:p w14:paraId="7B1E945C" w14:textId="77777777" w:rsidR="00657FBD" w:rsidRPr="007C526E" w:rsidRDefault="00657FBD" w:rsidP="00AB11B0">
            <w:pPr>
              <w:spacing w:line="240" w:lineRule="auto"/>
              <w:jc w:val="center"/>
              <w:rPr>
                <w:b/>
                <w:bCs/>
                <w:i/>
                <w:iCs/>
                <w:sz w:val="18"/>
                <w:szCs w:val="18"/>
              </w:rPr>
            </w:pPr>
            <w:r w:rsidRPr="007C526E">
              <w:rPr>
                <w:b/>
                <w:bCs/>
                <w:i/>
                <w:iCs/>
                <w:sz w:val="18"/>
                <w:szCs w:val="18"/>
              </w:rPr>
              <w:t>geometric visibility</w:t>
            </w:r>
          </w:p>
          <w:p w14:paraId="5F2E8FA5" w14:textId="77777777" w:rsidR="00657FBD" w:rsidRPr="007C526E" w:rsidRDefault="00657FBD" w:rsidP="00AB11B0">
            <w:pPr>
              <w:spacing w:line="240" w:lineRule="auto"/>
              <w:jc w:val="center"/>
              <w:rPr>
                <w:b/>
                <w:bCs/>
                <w:i/>
                <w:iCs/>
                <w:sz w:val="18"/>
                <w:szCs w:val="18"/>
              </w:rPr>
            </w:pPr>
            <w:r w:rsidRPr="007C526E">
              <w:rPr>
                <w:b/>
                <w:bCs/>
                <w:i/>
                <w:iCs/>
                <w:sz w:val="18"/>
                <w:szCs w:val="18"/>
              </w:rPr>
              <w:t>(Par. 4.8.3.1. (d))</w:t>
            </w:r>
          </w:p>
        </w:tc>
      </w:tr>
      <w:tr w:rsidR="00657FBD" w:rsidRPr="007C4B85" w14:paraId="2B54C742" w14:textId="77777777" w:rsidTr="007C526E">
        <w:trPr>
          <w:trHeight w:val="860"/>
        </w:trPr>
        <w:tc>
          <w:tcPr>
            <w:tcW w:w="1427" w:type="dxa"/>
            <w:vMerge/>
            <w:tcBorders>
              <w:top w:val="single" w:sz="4"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5BC3CA49" w14:textId="77777777" w:rsidR="00657FBD" w:rsidRPr="007C526E" w:rsidRDefault="00657FBD" w:rsidP="00AB11B0">
            <w:pPr>
              <w:pStyle w:val="Normale1"/>
              <w:jc w:val="center"/>
              <w:rPr>
                <w:b/>
                <w:bCs/>
                <w:i/>
                <w:iCs/>
                <w:sz w:val="18"/>
                <w:szCs w:val="18"/>
                <w:lang w:val="en-GB"/>
              </w:rPr>
            </w:pPr>
          </w:p>
        </w:tc>
        <w:tc>
          <w:tcPr>
            <w:tcW w:w="1308"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14:paraId="013448FC" w14:textId="77777777" w:rsidR="00657FBD" w:rsidRPr="007C526E" w:rsidRDefault="00657FBD" w:rsidP="00AB11B0">
            <w:pPr>
              <w:pStyle w:val="Normale1"/>
              <w:jc w:val="center"/>
              <w:rPr>
                <w:b/>
                <w:bCs/>
                <w:i/>
                <w:iCs/>
                <w:sz w:val="18"/>
                <w:szCs w:val="18"/>
                <w:lang w:val="en-GB"/>
              </w:rPr>
            </w:pPr>
          </w:p>
        </w:tc>
        <w:tc>
          <w:tcPr>
            <w:tcW w:w="1100" w:type="dxa"/>
            <w:tcBorders>
              <w:top w:val="single" w:sz="4"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4DE0A5B1" w14:textId="77777777" w:rsidR="00657FBD" w:rsidRPr="007C526E" w:rsidRDefault="00657FBD" w:rsidP="00AB11B0">
            <w:pPr>
              <w:spacing w:line="240" w:lineRule="auto"/>
              <w:jc w:val="center"/>
              <w:rPr>
                <w:b/>
                <w:bCs/>
                <w:i/>
                <w:iCs/>
                <w:sz w:val="18"/>
                <w:szCs w:val="18"/>
              </w:rPr>
            </w:pPr>
            <w:r w:rsidRPr="007C526E">
              <w:rPr>
                <w:b/>
                <w:bCs/>
                <w:i/>
                <w:iCs/>
                <w:sz w:val="18"/>
                <w:szCs w:val="18"/>
              </w:rPr>
              <w:t>A single lamp</w:t>
            </w: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3E414F58" w14:textId="77777777" w:rsidR="00657FBD" w:rsidRPr="007C526E" w:rsidRDefault="00657FBD" w:rsidP="00AB11B0">
            <w:pPr>
              <w:spacing w:line="240" w:lineRule="auto"/>
              <w:jc w:val="center"/>
              <w:rPr>
                <w:b/>
                <w:bCs/>
                <w:i/>
                <w:iCs/>
                <w:sz w:val="18"/>
                <w:szCs w:val="18"/>
              </w:rPr>
            </w:pPr>
            <w:r w:rsidRPr="007C526E">
              <w:rPr>
                <w:b/>
                <w:bCs/>
                <w:i/>
                <w:iCs/>
                <w:sz w:val="18"/>
                <w:szCs w:val="18"/>
              </w:rPr>
              <w:t>A lamp marked "D" (Par. 3.3.2.1.5.2.)</w:t>
            </w:r>
          </w:p>
        </w:tc>
        <w:tc>
          <w:tcPr>
            <w:tcW w:w="1310" w:type="dxa"/>
            <w:vMerge/>
            <w:tcBorders>
              <w:top w:val="single" w:sz="4"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6A8DB251" w14:textId="77777777" w:rsidR="00657FBD" w:rsidRPr="007C526E" w:rsidRDefault="00657FBD" w:rsidP="00AB11B0">
            <w:pPr>
              <w:pStyle w:val="Normale1"/>
              <w:jc w:val="center"/>
              <w:rPr>
                <w:b/>
                <w:bCs/>
                <w:i/>
                <w:iCs/>
                <w:sz w:val="18"/>
                <w:szCs w:val="18"/>
                <w:lang w:val="en-GB"/>
              </w:rPr>
            </w:pPr>
          </w:p>
        </w:tc>
        <w:tc>
          <w:tcPr>
            <w:tcW w:w="1101" w:type="dxa"/>
            <w:tcBorders>
              <w:top w:val="single" w:sz="4" w:space="0" w:color="auto"/>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58FEB4FA" w14:textId="77777777" w:rsidR="00657FBD" w:rsidRPr="007C526E" w:rsidRDefault="00657FBD" w:rsidP="00AB11B0">
            <w:pPr>
              <w:pStyle w:val="Normale1"/>
              <w:jc w:val="center"/>
              <w:rPr>
                <w:b/>
                <w:bCs/>
                <w:i/>
                <w:iCs/>
                <w:sz w:val="18"/>
                <w:szCs w:val="18"/>
                <w:lang w:val="en-GB"/>
              </w:rPr>
            </w:pPr>
            <w:r w:rsidRPr="007C526E">
              <w:rPr>
                <w:b/>
                <w:bCs/>
                <w:i/>
                <w:iCs/>
                <w:sz w:val="18"/>
                <w:szCs w:val="18"/>
                <w:lang w:val="en-GB"/>
              </w:rPr>
              <w:t>Definition</w:t>
            </w:r>
          </w:p>
        </w:tc>
        <w:tc>
          <w:tcPr>
            <w:tcW w:w="1134" w:type="dxa"/>
            <w:tcBorders>
              <w:top w:val="single" w:sz="4" w:space="0" w:color="auto"/>
              <w:left w:val="single" w:sz="4" w:space="0" w:color="000000"/>
              <w:bottom w:val="single" w:sz="12" w:space="0" w:color="000000"/>
              <w:right w:val="single" w:sz="4" w:space="0" w:color="000000"/>
            </w:tcBorders>
            <w:shd w:val="clear" w:color="auto" w:fill="auto"/>
            <w:vAlign w:val="center"/>
          </w:tcPr>
          <w:p w14:paraId="3E71B5B5" w14:textId="77777777" w:rsidR="00657FBD" w:rsidRPr="007C526E" w:rsidRDefault="00657FBD" w:rsidP="00AB11B0">
            <w:pPr>
              <w:pStyle w:val="Normale1"/>
              <w:jc w:val="center"/>
              <w:rPr>
                <w:rStyle w:val="Carpredefinitoparagrafo1"/>
                <w:b/>
                <w:bCs/>
                <w:i/>
                <w:iCs/>
                <w:sz w:val="18"/>
                <w:szCs w:val="18"/>
                <w:shd w:val="clear" w:color="auto" w:fill="FFFF00"/>
                <w:lang w:val="en-GB"/>
              </w:rPr>
            </w:pPr>
            <w:r w:rsidRPr="007C526E">
              <w:rPr>
                <w:b/>
                <w:bCs/>
                <w:i/>
                <w:iCs/>
                <w:sz w:val="18"/>
                <w:szCs w:val="18"/>
                <w:lang w:val="en-GB"/>
              </w:rPr>
              <w:t>Minimum luminous intensity in cd</w:t>
            </w:r>
          </w:p>
        </w:tc>
      </w:tr>
      <w:tr w:rsidR="00657FBD" w:rsidRPr="007C4B85" w14:paraId="1F553812" w14:textId="77777777" w:rsidTr="007C526E">
        <w:tc>
          <w:tcPr>
            <w:tcW w:w="1427" w:type="dxa"/>
            <w:tcBorders>
              <w:top w:val="single" w:sz="12"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6E6CF508" w14:textId="77777777" w:rsidR="00657FBD" w:rsidRPr="00885C09" w:rsidRDefault="00657FBD" w:rsidP="00AB11B0">
            <w:pPr>
              <w:spacing w:before="120" w:after="120"/>
              <w:ind w:left="57" w:right="57"/>
              <w:jc w:val="center"/>
              <w:rPr>
                <w:sz w:val="18"/>
                <w:szCs w:val="18"/>
              </w:rPr>
            </w:pPr>
            <w:r w:rsidRPr="00885C09">
              <w:rPr>
                <w:sz w:val="18"/>
                <w:szCs w:val="18"/>
              </w:rPr>
              <w:t>RL</w:t>
            </w:r>
          </w:p>
        </w:tc>
        <w:tc>
          <w:tcPr>
            <w:tcW w:w="1308" w:type="dxa"/>
            <w:tcBorders>
              <w:top w:val="single" w:sz="12"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65012DBD" w14:textId="77777777" w:rsidR="00657FBD" w:rsidRPr="00885C09" w:rsidRDefault="00657FBD" w:rsidP="00AB11B0">
            <w:pPr>
              <w:spacing w:before="120" w:after="120"/>
              <w:ind w:left="57" w:right="57"/>
              <w:jc w:val="center"/>
              <w:rPr>
                <w:sz w:val="18"/>
                <w:szCs w:val="18"/>
              </w:rPr>
            </w:pPr>
            <w:r w:rsidRPr="00885C09">
              <w:rPr>
                <w:sz w:val="18"/>
                <w:szCs w:val="18"/>
              </w:rPr>
              <w:t>4.00∙10</w:t>
            </w:r>
            <w:r w:rsidRPr="00885C09">
              <w:rPr>
                <w:sz w:val="18"/>
                <w:szCs w:val="18"/>
                <w:vertAlign w:val="superscript"/>
              </w:rPr>
              <w:t>2</w:t>
            </w:r>
          </w:p>
        </w:tc>
        <w:tc>
          <w:tcPr>
            <w:tcW w:w="1100" w:type="dxa"/>
            <w:tcBorders>
              <w:top w:val="single" w:sz="12"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794492FC" w14:textId="77777777" w:rsidR="00657FBD" w:rsidRPr="00885C09" w:rsidRDefault="00657FBD" w:rsidP="00AB11B0">
            <w:pPr>
              <w:spacing w:before="120" w:after="120"/>
              <w:ind w:left="57" w:right="57"/>
              <w:jc w:val="center"/>
              <w:rPr>
                <w:sz w:val="18"/>
                <w:szCs w:val="18"/>
              </w:rPr>
            </w:pPr>
            <w:r w:rsidRPr="00885C09">
              <w:rPr>
                <w:sz w:val="18"/>
                <w:szCs w:val="18"/>
              </w:rPr>
              <w:t>1.20∙10</w:t>
            </w:r>
            <w:r w:rsidRPr="00885C09">
              <w:rPr>
                <w:sz w:val="18"/>
                <w:szCs w:val="18"/>
                <w:vertAlign w:val="superscript"/>
              </w:rPr>
              <w:t>3</w:t>
            </w:r>
          </w:p>
        </w:tc>
        <w:tc>
          <w:tcPr>
            <w:tcW w:w="1134" w:type="dxa"/>
            <w:tcBorders>
              <w:top w:val="single" w:sz="12"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56C7B9E4" w14:textId="77777777" w:rsidR="00657FBD" w:rsidRPr="00885C09" w:rsidRDefault="00657FBD" w:rsidP="00AB11B0">
            <w:pPr>
              <w:spacing w:before="120" w:after="120"/>
              <w:ind w:left="57" w:right="57"/>
              <w:jc w:val="center"/>
              <w:rPr>
                <w:sz w:val="18"/>
                <w:szCs w:val="18"/>
              </w:rPr>
            </w:pPr>
            <w:r w:rsidRPr="00885C09">
              <w:rPr>
                <w:sz w:val="18"/>
                <w:szCs w:val="18"/>
              </w:rPr>
              <w:t>6.00∙10²</w:t>
            </w:r>
          </w:p>
        </w:tc>
        <w:tc>
          <w:tcPr>
            <w:tcW w:w="1310" w:type="dxa"/>
            <w:tcBorders>
              <w:top w:val="single" w:sz="12"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tcPr>
          <w:p w14:paraId="473352D8" w14:textId="77777777" w:rsidR="00657FBD" w:rsidRPr="00885C09" w:rsidRDefault="00657FBD" w:rsidP="00AB11B0">
            <w:pPr>
              <w:spacing w:before="120" w:after="120"/>
              <w:ind w:left="57" w:right="57"/>
              <w:jc w:val="center"/>
              <w:rPr>
                <w:sz w:val="18"/>
                <w:szCs w:val="18"/>
              </w:rPr>
            </w:pPr>
            <w:r w:rsidRPr="00885C09">
              <w:rPr>
                <w:sz w:val="18"/>
                <w:szCs w:val="18"/>
              </w:rPr>
              <w:t>Figure A3-II</w:t>
            </w:r>
          </w:p>
        </w:tc>
        <w:tc>
          <w:tcPr>
            <w:tcW w:w="1101" w:type="dxa"/>
            <w:tcBorders>
              <w:top w:val="single" w:sz="12"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tcPr>
          <w:p w14:paraId="16FDFB58" w14:textId="77777777" w:rsidR="00657FBD" w:rsidRPr="00885C09" w:rsidRDefault="00657FBD" w:rsidP="00AB11B0">
            <w:pPr>
              <w:spacing w:before="120" w:after="120"/>
              <w:ind w:left="57" w:right="57"/>
              <w:jc w:val="center"/>
              <w:rPr>
                <w:sz w:val="18"/>
                <w:szCs w:val="18"/>
              </w:rPr>
            </w:pPr>
            <w:r w:rsidRPr="00885C09">
              <w:rPr>
                <w:sz w:val="18"/>
                <w:szCs w:val="18"/>
              </w:rPr>
              <w:t>Table A2-1</w:t>
            </w:r>
          </w:p>
        </w:tc>
        <w:tc>
          <w:tcPr>
            <w:tcW w:w="1134" w:type="dxa"/>
            <w:tcBorders>
              <w:top w:val="single" w:sz="12"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28A00E66" w14:textId="77777777" w:rsidR="00657FBD" w:rsidRPr="00885C09" w:rsidRDefault="00657FBD" w:rsidP="00AB11B0">
            <w:pPr>
              <w:spacing w:before="120" w:after="120"/>
              <w:ind w:left="57" w:right="57"/>
              <w:jc w:val="center"/>
              <w:rPr>
                <w:sz w:val="18"/>
                <w:szCs w:val="18"/>
              </w:rPr>
            </w:pPr>
            <w:r w:rsidRPr="00885C09">
              <w:rPr>
                <w:sz w:val="18"/>
                <w:szCs w:val="18"/>
              </w:rPr>
              <w:t>1.0∙10</w:t>
            </w:r>
            <w:r w:rsidRPr="00885C09">
              <w:rPr>
                <w:sz w:val="18"/>
                <w:szCs w:val="18"/>
                <w:vertAlign w:val="superscript"/>
              </w:rPr>
              <w:t>0</w:t>
            </w:r>
          </w:p>
        </w:tc>
      </w:tr>
    </w:tbl>
    <w:p w14:paraId="0993BCE2" w14:textId="77777777" w:rsidR="00657FBD" w:rsidRPr="007C4B85" w:rsidRDefault="00657FBD" w:rsidP="002B1F4E">
      <w:pPr>
        <w:pStyle w:val="3para3rdlevel"/>
      </w:pPr>
      <w:r w:rsidRPr="007C4B85">
        <w:t>5.4.2.</w:t>
      </w:r>
      <w:r w:rsidRPr="007C4B85">
        <w:tab/>
        <w:t>Minimum luminous intensity within the angles of geometric visibility</w:t>
      </w:r>
    </w:p>
    <w:p w14:paraId="03C1CDD9" w14:textId="77777777" w:rsidR="00657FBD" w:rsidRPr="007C4B85" w:rsidRDefault="00657FBD" w:rsidP="002B1F4E">
      <w:pPr>
        <w:spacing w:after="120"/>
        <w:ind w:left="2268" w:right="1134"/>
        <w:jc w:val="both"/>
      </w:pPr>
      <w:r w:rsidRPr="007C4B85">
        <w:tab/>
        <w:t>See Table 6.</w:t>
      </w:r>
    </w:p>
    <w:p w14:paraId="3D02A399" w14:textId="77777777" w:rsidR="00657FBD" w:rsidRPr="007C4B85" w:rsidRDefault="00657FBD" w:rsidP="002B1F4E">
      <w:pPr>
        <w:pStyle w:val="3para3rdlevel"/>
      </w:pPr>
      <w:r w:rsidRPr="007C4B85">
        <w:t>5.4.3.</w:t>
      </w:r>
      <w:r w:rsidRPr="002B1F4E">
        <w:tab/>
        <w:t>Minimum or maximum area of apparent surface:</w:t>
      </w:r>
    </w:p>
    <w:p w14:paraId="294AED0A" w14:textId="77777777" w:rsidR="00657FBD" w:rsidRPr="007C4B85" w:rsidRDefault="00657FBD" w:rsidP="002B1F4E">
      <w:pPr>
        <w:spacing w:after="120"/>
        <w:ind w:left="2268" w:right="1134"/>
        <w:jc w:val="both"/>
      </w:pPr>
      <w:r w:rsidRPr="007C4B85">
        <w:tab/>
        <w:t>The area of the apparent surface in the direction of the axis of reference of the daytime running lamp shall be not less than 25 cm</w:t>
      </w:r>
      <w:r w:rsidRPr="002B1F4E">
        <w:rPr>
          <w:vertAlign w:val="superscript"/>
        </w:rPr>
        <w:t>2</w:t>
      </w:r>
      <w:r w:rsidRPr="007C4B85">
        <w:t xml:space="preserve"> and not more than 200 cm</w:t>
      </w:r>
      <w:r w:rsidRPr="002B1F4E">
        <w:rPr>
          <w:vertAlign w:val="superscript"/>
        </w:rPr>
        <w:t>2</w:t>
      </w:r>
      <w:r w:rsidRPr="007C4B85">
        <w:t>.</w:t>
      </w:r>
    </w:p>
    <w:p w14:paraId="3A7464E9" w14:textId="3626F066" w:rsidR="00657FBD" w:rsidRPr="007C4B85" w:rsidRDefault="00657FBD" w:rsidP="002B1F4E">
      <w:pPr>
        <w:spacing w:after="120"/>
        <w:ind w:left="2268" w:right="1134"/>
        <w:jc w:val="both"/>
      </w:pPr>
      <w:r w:rsidRPr="007C4B85">
        <w:tab/>
        <w:t>When a daytime running lamp is to be type approved as a lamp marked “D”, the apparent surface of such a lamp shall not be more than 100 cm</w:t>
      </w:r>
      <w:r w:rsidR="002B1F4E" w:rsidRPr="002B1F4E">
        <w:rPr>
          <w:vertAlign w:val="superscript"/>
        </w:rPr>
        <w:t>2</w:t>
      </w:r>
      <w:r w:rsidRPr="007C4B85">
        <w:t>.</w:t>
      </w:r>
    </w:p>
    <w:p w14:paraId="1E50150A" w14:textId="77777777" w:rsidR="00657FBD" w:rsidRPr="007C4B85" w:rsidRDefault="00657FBD" w:rsidP="002B1F4E">
      <w:pPr>
        <w:pStyle w:val="3para3rdlevel"/>
      </w:pPr>
      <w:r w:rsidRPr="007C4B85">
        <w:t>5.4.4.</w:t>
      </w:r>
      <w:r w:rsidRPr="007C4B85">
        <w:tab/>
        <w:t>Measurement:</w:t>
      </w:r>
    </w:p>
    <w:p w14:paraId="0143E4AC" w14:textId="77777777" w:rsidR="00657FBD" w:rsidRPr="007C4B85" w:rsidRDefault="00657FBD" w:rsidP="002B1F4E">
      <w:pPr>
        <w:spacing w:after="120"/>
        <w:ind w:left="2268" w:right="1134"/>
        <w:jc w:val="both"/>
      </w:pPr>
      <w:r w:rsidRPr="007C4B85">
        <w:tab/>
      </w:r>
      <w:r w:rsidRPr="002B1F4E">
        <w:t>No additional requirements.</w:t>
      </w:r>
    </w:p>
    <w:p w14:paraId="24A84B44" w14:textId="77777777" w:rsidR="00657FBD" w:rsidRPr="007C4B85" w:rsidRDefault="00657FBD" w:rsidP="002B1F4E">
      <w:pPr>
        <w:pStyle w:val="3para3rdlevel"/>
      </w:pPr>
      <w:r w:rsidRPr="007C4B85">
        <w:t>5.4.5.</w:t>
      </w:r>
      <w:r w:rsidRPr="002B1F4E">
        <w:tab/>
        <w:t>Additional specific requirements:</w:t>
      </w:r>
    </w:p>
    <w:p w14:paraId="675C2CB2" w14:textId="20DA9A14" w:rsidR="00657FBD" w:rsidRPr="007C4B85" w:rsidRDefault="00657FBD" w:rsidP="002B1F4E">
      <w:pPr>
        <w:spacing w:after="120"/>
        <w:ind w:left="2268" w:right="1134"/>
        <w:jc w:val="both"/>
      </w:pPr>
      <w:r w:rsidRPr="002B1F4E">
        <w:tab/>
      </w:r>
      <w:r w:rsidRPr="007C4B85">
        <w:t>The daytime running lamp shall be subjected to the heat resistance test specified in Annex 6.</w:t>
      </w:r>
    </w:p>
    <w:p w14:paraId="562B8875" w14:textId="77777777" w:rsidR="00657FBD" w:rsidRPr="007C4B85" w:rsidRDefault="00657FBD" w:rsidP="002B1F4E">
      <w:pPr>
        <w:pStyle w:val="3para3rdlevel"/>
      </w:pPr>
      <w:r w:rsidRPr="002B1F4E">
        <w:t>5.4.6.</w:t>
      </w:r>
      <w:r w:rsidRPr="007C4B85">
        <w:tab/>
      </w:r>
      <w:r w:rsidRPr="002B1F4E">
        <w:t>Failure provisions:</w:t>
      </w:r>
    </w:p>
    <w:p w14:paraId="5F1EE64A" w14:textId="0B39F77A" w:rsidR="00657FBD" w:rsidRPr="007C4B85" w:rsidRDefault="00657FBD" w:rsidP="002B1F4E">
      <w:pPr>
        <w:spacing w:after="120"/>
        <w:ind w:left="2268" w:right="1134"/>
        <w:jc w:val="both"/>
      </w:pPr>
      <w:r w:rsidRPr="007C4B85">
        <w:tab/>
        <w:t xml:space="preserve">See </w:t>
      </w:r>
      <w:r w:rsidR="0006236B">
        <w:t>paragraph</w:t>
      </w:r>
      <w:r w:rsidRPr="007C4B85">
        <w:t xml:space="preserve"> 4.6.</w:t>
      </w:r>
    </w:p>
    <w:p w14:paraId="3F759367" w14:textId="77777777" w:rsidR="00657FBD" w:rsidRPr="007C4B85" w:rsidRDefault="00657FBD" w:rsidP="002B1F4E">
      <w:pPr>
        <w:pStyle w:val="3para3rdlevel"/>
      </w:pPr>
      <w:r w:rsidRPr="007C4B85">
        <w:t>5.4.7.</w:t>
      </w:r>
      <w:r w:rsidRPr="007C4B85">
        <w:tab/>
      </w:r>
      <w:r w:rsidRPr="007C4B85">
        <w:rPr>
          <w:rStyle w:val="Carpredefinitoparagrafo1"/>
          <w:bCs/>
        </w:rPr>
        <w:t>Colour:</w:t>
      </w:r>
    </w:p>
    <w:p w14:paraId="1CA4AD30" w14:textId="77777777" w:rsidR="00657FBD" w:rsidRPr="007C4B85" w:rsidRDefault="00657FBD" w:rsidP="002B1F4E">
      <w:pPr>
        <w:spacing w:after="120"/>
        <w:ind w:left="2268" w:right="1134"/>
        <w:jc w:val="both"/>
      </w:pPr>
      <w:r w:rsidRPr="007C4B85">
        <w:tab/>
        <w:t>The colour of the light emitted shall be white.</w:t>
      </w:r>
      <w:bookmarkStart w:id="14" w:name="_Hlk10540159"/>
      <w:bookmarkEnd w:id="14"/>
    </w:p>
    <w:p w14:paraId="40E3EA45" w14:textId="77777777" w:rsidR="00657FBD" w:rsidRPr="007C4B85" w:rsidRDefault="00657FBD" w:rsidP="002B1F4E">
      <w:pPr>
        <w:pStyle w:val="2para2ndlevel"/>
      </w:pPr>
      <w:r w:rsidRPr="007C4B85">
        <w:t>5.5.</w:t>
      </w:r>
      <w:r w:rsidRPr="007C4B85">
        <w:tab/>
      </w:r>
      <w:r w:rsidRPr="007C4B85">
        <w:rPr>
          <w:rStyle w:val="Carpredefinitoparagrafo1"/>
        </w:rPr>
        <w:t>Stop lamps (S1, S2, S3, S4, MS)</w:t>
      </w:r>
    </w:p>
    <w:p w14:paraId="029F3BFA" w14:textId="77777777" w:rsidR="00657FBD" w:rsidRPr="007C4B85" w:rsidRDefault="00657FBD" w:rsidP="002B1F4E">
      <w:pPr>
        <w:pStyle w:val="3para3rdlevel"/>
      </w:pPr>
      <w:r w:rsidRPr="007C4B85">
        <w:t>5.5.1.</w:t>
      </w:r>
      <w:r w:rsidRPr="007C4B85">
        <w:tab/>
      </w:r>
      <w:r w:rsidRPr="007C4B85">
        <w:rPr>
          <w:rStyle w:val="Carpredefinitoparagrafo1"/>
        </w:rPr>
        <w:t>Luminous intensity</w:t>
      </w:r>
      <w:r w:rsidRPr="007C4B85">
        <w:t xml:space="preserve"> </w:t>
      </w:r>
      <w:r w:rsidRPr="007C4B85">
        <w:rPr>
          <w:rStyle w:val="Carpredefinitoparagrafo1"/>
          <w:bCs/>
        </w:rPr>
        <w:t>and standard light distribution:</w:t>
      </w:r>
    </w:p>
    <w:p w14:paraId="31CC904E" w14:textId="77777777" w:rsidR="00657FBD" w:rsidRPr="007C4B85" w:rsidRDefault="00657FBD" w:rsidP="002B1F4E">
      <w:pPr>
        <w:spacing w:after="120"/>
        <w:ind w:left="2268" w:right="1134"/>
        <w:jc w:val="both"/>
      </w:pPr>
      <w:r w:rsidRPr="007C4B85">
        <w:lastRenderedPageBreak/>
        <w:tab/>
        <w:t xml:space="preserve">The light emitted by each of the two </w:t>
      </w:r>
      <w:r w:rsidRPr="007C4B85">
        <w:rPr>
          <w:rStyle w:val="Carpredefinitoparagrafo1"/>
          <w:bCs/>
        </w:rPr>
        <w:t>samples</w:t>
      </w:r>
      <w:r w:rsidRPr="007C4B85">
        <w:t xml:space="preserve"> supplied shall meet the requirements in Table 7.</w:t>
      </w:r>
    </w:p>
    <w:p w14:paraId="0FC8D9CE" w14:textId="77777777" w:rsidR="00657FBD" w:rsidRPr="007C4B85" w:rsidRDefault="00657FBD" w:rsidP="00AE5CAE">
      <w:pPr>
        <w:spacing w:before="240" w:line="240" w:lineRule="auto"/>
        <w:ind w:left="1701" w:right="1134" w:firstLine="567"/>
        <w:jc w:val="both"/>
        <w:rPr>
          <w:rStyle w:val="Carpredefinitoparagrafo1"/>
          <w:bCs/>
        </w:rPr>
      </w:pPr>
      <w:r w:rsidRPr="007C4B85">
        <w:rPr>
          <w:rStyle w:val="Carpredefinitoparagrafo1"/>
          <w:bCs/>
        </w:rPr>
        <w:t>Table 7</w:t>
      </w:r>
    </w:p>
    <w:p w14:paraId="275879AC" w14:textId="77777777" w:rsidR="00657FBD" w:rsidRPr="007C4B85" w:rsidRDefault="00657FBD" w:rsidP="00657FBD">
      <w:pPr>
        <w:autoSpaceDN w:val="0"/>
        <w:spacing w:after="120"/>
        <w:ind w:left="2268" w:right="1134"/>
        <w:jc w:val="both"/>
        <w:textAlignment w:val="baseline"/>
        <w:rPr>
          <w:rStyle w:val="Carpredefinitoparagrafo1"/>
          <w:b/>
          <w:bCs/>
        </w:rPr>
      </w:pPr>
      <w:r w:rsidRPr="007C4B85">
        <w:rPr>
          <w:rStyle w:val="Carpredefinitoparagrafo1"/>
          <w:b/>
          <w:bCs/>
        </w:rPr>
        <w:t>Luminous intensities for stop lamps</w:t>
      </w:r>
    </w:p>
    <w:tbl>
      <w:tblPr>
        <w:tblW w:w="8687" w:type="dxa"/>
        <w:tblInd w:w="683"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10" w:type="dxa"/>
          <w:right w:w="10" w:type="dxa"/>
        </w:tblCellMar>
        <w:tblLook w:val="0000" w:firstRow="0" w:lastRow="0" w:firstColumn="0" w:lastColumn="0" w:noHBand="0" w:noVBand="0"/>
      </w:tblPr>
      <w:tblGrid>
        <w:gridCol w:w="1175"/>
        <w:gridCol w:w="1498"/>
        <w:gridCol w:w="1053"/>
        <w:gridCol w:w="1201"/>
        <w:gridCol w:w="1273"/>
        <w:gridCol w:w="1092"/>
        <w:gridCol w:w="1395"/>
      </w:tblGrid>
      <w:tr w:rsidR="00657FBD" w:rsidRPr="00602509" w14:paraId="4E23C4CB" w14:textId="77777777" w:rsidTr="008F07DE">
        <w:trPr>
          <w:trHeight w:val="339"/>
        </w:trPr>
        <w:tc>
          <w:tcPr>
            <w:tcW w:w="117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8407A0E" w14:textId="77777777" w:rsidR="00657FBD" w:rsidRPr="00602509" w:rsidRDefault="00657FBD" w:rsidP="00A92AB4">
            <w:pPr>
              <w:spacing w:line="240" w:lineRule="auto"/>
              <w:ind w:left="57" w:right="57"/>
              <w:jc w:val="center"/>
              <w:rPr>
                <w:b/>
                <w:i/>
                <w:iCs/>
                <w:sz w:val="16"/>
                <w:szCs w:val="16"/>
              </w:rPr>
            </w:pPr>
            <w:r w:rsidRPr="00602509">
              <w:rPr>
                <w:rStyle w:val="Carpredefinitoparagrafo1"/>
                <w:b/>
                <w:i/>
                <w:iCs/>
                <w:sz w:val="16"/>
                <w:szCs w:val="16"/>
              </w:rPr>
              <w:t>Stop lamp of category</w:t>
            </w:r>
          </w:p>
        </w:tc>
        <w:tc>
          <w:tcPr>
            <w:tcW w:w="149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C9711E6" w14:textId="77777777" w:rsidR="00657FBD" w:rsidRPr="00602509" w:rsidRDefault="00657FBD" w:rsidP="00A92AB4">
            <w:pPr>
              <w:spacing w:line="240" w:lineRule="auto"/>
              <w:ind w:left="57" w:right="57"/>
              <w:jc w:val="center"/>
              <w:rPr>
                <w:b/>
                <w:i/>
                <w:iCs/>
                <w:sz w:val="16"/>
                <w:szCs w:val="16"/>
                <w:lang w:val="fr-CH"/>
              </w:rPr>
            </w:pPr>
            <w:r w:rsidRPr="00602509">
              <w:rPr>
                <w:b/>
                <w:i/>
                <w:iCs/>
                <w:sz w:val="16"/>
                <w:szCs w:val="16"/>
                <w:lang w:val="fr-CH"/>
              </w:rPr>
              <w:t>Minimum luminous intensity in cd</w:t>
            </w:r>
          </w:p>
          <w:p w14:paraId="3A9681D7" w14:textId="77777777" w:rsidR="00657FBD" w:rsidRPr="00602509" w:rsidRDefault="00657FBD" w:rsidP="00A92AB4">
            <w:pPr>
              <w:spacing w:line="240" w:lineRule="auto"/>
              <w:ind w:left="57" w:right="57"/>
              <w:jc w:val="center"/>
              <w:rPr>
                <w:b/>
                <w:i/>
                <w:iCs/>
                <w:sz w:val="16"/>
                <w:szCs w:val="16"/>
                <w:lang w:val="fr-CH"/>
              </w:rPr>
            </w:pPr>
            <w:r w:rsidRPr="00602509">
              <w:rPr>
                <w:b/>
                <w:i/>
                <w:iCs/>
                <w:sz w:val="16"/>
                <w:szCs w:val="16"/>
                <w:lang w:val="fr-CH"/>
              </w:rPr>
              <w:t>(Par. 4.8.3.1. (a))</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AFFF46A" w14:textId="77777777" w:rsidR="00657FBD" w:rsidRPr="00602509" w:rsidRDefault="00657FBD" w:rsidP="00A92AB4">
            <w:pPr>
              <w:spacing w:line="240" w:lineRule="auto"/>
              <w:ind w:left="57" w:right="57"/>
              <w:jc w:val="center"/>
              <w:rPr>
                <w:b/>
                <w:i/>
                <w:iCs/>
                <w:sz w:val="16"/>
                <w:szCs w:val="16"/>
              </w:rPr>
            </w:pPr>
            <w:r w:rsidRPr="00602509">
              <w:rPr>
                <w:b/>
                <w:i/>
                <w:iCs/>
                <w:sz w:val="16"/>
                <w:szCs w:val="16"/>
              </w:rPr>
              <w:t>Maximum luminous intensity in cd when used as</w:t>
            </w:r>
          </w:p>
          <w:p w14:paraId="08506226" w14:textId="77777777" w:rsidR="00657FBD" w:rsidRPr="00602509" w:rsidRDefault="00657FBD" w:rsidP="00A92AB4">
            <w:pPr>
              <w:spacing w:line="240" w:lineRule="auto"/>
              <w:ind w:left="57" w:right="57"/>
              <w:jc w:val="center"/>
              <w:rPr>
                <w:b/>
                <w:i/>
                <w:iCs/>
                <w:sz w:val="16"/>
                <w:szCs w:val="16"/>
              </w:rPr>
            </w:pPr>
            <w:r w:rsidRPr="00602509">
              <w:rPr>
                <w:b/>
                <w:i/>
                <w:iCs/>
                <w:sz w:val="16"/>
                <w:szCs w:val="16"/>
              </w:rPr>
              <w:t>(Par. 4.8.3.1. (b))</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0ED204E7" w14:textId="77777777" w:rsidR="00657FBD" w:rsidRPr="00602509" w:rsidRDefault="00657FBD" w:rsidP="00A92AB4">
            <w:pPr>
              <w:spacing w:line="240" w:lineRule="auto"/>
              <w:ind w:left="57" w:right="57"/>
              <w:jc w:val="center"/>
              <w:rPr>
                <w:b/>
                <w:i/>
                <w:iCs/>
                <w:sz w:val="16"/>
                <w:szCs w:val="16"/>
              </w:rPr>
            </w:pPr>
            <w:r w:rsidRPr="00602509">
              <w:rPr>
                <w:b/>
                <w:i/>
                <w:iCs/>
                <w:sz w:val="16"/>
                <w:szCs w:val="16"/>
              </w:rPr>
              <w:t>Standard light distribution</w:t>
            </w:r>
          </w:p>
          <w:p w14:paraId="2A12D521" w14:textId="77777777" w:rsidR="00657FBD" w:rsidRPr="00602509" w:rsidRDefault="00657FBD" w:rsidP="00A92AB4">
            <w:pPr>
              <w:spacing w:line="240" w:lineRule="auto"/>
              <w:ind w:left="57" w:right="57"/>
              <w:jc w:val="center"/>
              <w:rPr>
                <w:b/>
                <w:i/>
                <w:iCs/>
                <w:sz w:val="16"/>
                <w:szCs w:val="16"/>
              </w:rPr>
            </w:pPr>
            <w:r w:rsidRPr="00602509">
              <w:rPr>
                <w:b/>
                <w:i/>
                <w:iCs/>
                <w:sz w:val="16"/>
                <w:szCs w:val="16"/>
              </w:rPr>
              <w:t>(Par. 4.8.3.1. (c))</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2F872A35" w14:textId="77777777" w:rsidR="00657FBD" w:rsidRPr="00602509" w:rsidRDefault="00657FBD" w:rsidP="00A92AB4">
            <w:pPr>
              <w:spacing w:line="240" w:lineRule="auto"/>
              <w:ind w:left="57" w:right="57"/>
              <w:jc w:val="center"/>
              <w:rPr>
                <w:b/>
                <w:i/>
                <w:iCs/>
                <w:sz w:val="16"/>
                <w:szCs w:val="16"/>
              </w:rPr>
            </w:pPr>
            <w:r w:rsidRPr="00602509">
              <w:rPr>
                <w:b/>
                <w:i/>
                <w:iCs/>
                <w:sz w:val="16"/>
                <w:szCs w:val="16"/>
              </w:rPr>
              <w:t>Angles of</w:t>
            </w:r>
          </w:p>
          <w:p w14:paraId="6F6AF736" w14:textId="77777777" w:rsidR="00657FBD" w:rsidRPr="00602509" w:rsidRDefault="00657FBD" w:rsidP="00A92AB4">
            <w:pPr>
              <w:spacing w:line="240" w:lineRule="auto"/>
              <w:ind w:left="57" w:right="57"/>
              <w:jc w:val="center"/>
              <w:rPr>
                <w:b/>
                <w:i/>
                <w:iCs/>
                <w:sz w:val="16"/>
                <w:szCs w:val="16"/>
              </w:rPr>
            </w:pPr>
            <w:r w:rsidRPr="00602509">
              <w:rPr>
                <w:b/>
                <w:i/>
                <w:iCs/>
                <w:sz w:val="16"/>
                <w:szCs w:val="16"/>
              </w:rPr>
              <w:t>geometric visibility</w:t>
            </w:r>
          </w:p>
          <w:p w14:paraId="759AC927" w14:textId="77777777" w:rsidR="00657FBD" w:rsidRPr="00602509" w:rsidRDefault="00657FBD" w:rsidP="00A92AB4">
            <w:pPr>
              <w:spacing w:line="240" w:lineRule="auto"/>
              <w:ind w:left="57" w:right="57"/>
              <w:jc w:val="center"/>
              <w:rPr>
                <w:b/>
                <w:i/>
                <w:iCs/>
                <w:sz w:val="16"/>
                <w:szCs w:val="16"/>
              </w:rPr>
            </w:pPr>
            <w:r w:rsidRPr="00602509">
              <w:rPr>
                <w:b/>
                <w:i/>
                <w:iCs/>
                <w:sz w:val="16"/>
                <w:szCs w:val="16"/>
              </w:rPr>
              <w:t>(Par. 4.8.3.1. (d))</w:t>
            </w:r>
          </w:p>
        </w:tc>
      </w:tr>
      <w:tr w:rsidR="00657FBD" w:rsidRPr="00602509" w14:paraId="60716467" w14:textId="77777777" w:rsidTr="008F07DE">
        <w:trPr>
          <w:trHeight w:val="363"/>
        </w:trPr>
        <w:tc>
          <w:tcPr>
            <w:tcW w:w="117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D4181AD" w14:textId="77777777" w:rsidR="00657FBD" w:rsidRPr="00602509" w:rsidRDefault="00657FBD" w:rsidP="00A92AB4">
            <w:pPr>
              <w:pStyle w:val="Normale1"/>
              <w:jc w:val="center"/>
              <w:rPr>
                <w:b/>
                <w:i/>
                <w:iCs/>
                <w:sz w:val="16"/>
                <w:szCs w:val="16"/>
                <w:lang w:val="en-GB"/>
              </w:rPr>
            </w:pPr>
          </w:p>
        </w:tc>
        <w:tc>
          <w:tcPr>
            <w:tcW w:w="149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518B332" w14:textId="77777777" w:rsidR="00657FBD" w:rsidRPr="00602509" w:rsidRDefault="00657FBD" w:rsidP="00A92AB4">
            <w:pPr>
              <w:pStyle w:val="Normale1"/>
              <w:jc w:val="center"/>
              <w:rPr>
                <w:b/>
                <w:i/>
                <w:iCs/>
                <w:sz w:val="16"/>
                <w:szCs w:val="16"/>
                <w:lang w:val="en-GB"/>
              </w:rPr>
            </w:pPr>
          </w:p>
        </w:tc>
        <w:tc>
          <w:tcPr>
            <w:tcW w:w="10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F9F6DD6" w14:textId="77777777" w:rsidR="00657FBD" w:rsidRPr="00602509" w:rsidRDefault="00657FBD" w:rsidP="00A92AB4">
            <w:pPr>
              <w:spacing w:line="240" w:lineRule="auto"/>
              <w:ind w:left="57" w:right="57"/>
              <w:jc w:val="center"/>
              <w:rPr>
                <w:b/>
                <w:i/>
                <w:iCs/>
                <w:sz w:val="16"/>
                <w:szCs w:val="16"/>
              </w:rPr>
            </w:pPr>
            <w:r w:rsidRPr="00602509">
              <w:rPr>
                <w:b/>
                <w:i/>
                <w:iCs/>
                <w:sz w:val="16"/>
                <w:szCs w:val="16"/>
              </w:rPr>
              <w:t>A single lamp</w:t>
            </w:r>
          </w:p>
        </w:tc>
        <w:tc>
          <w:tcPr>
            <w:tcW w:w="12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245A16E" w14:textId="77777777" w:rsidR="00657FBD" w:rsidRPr="00602509" w:rsidRDefault="00657FBD" w:rsidP="00A92AB4">
            <w:pPr>
              <w:spacing w:line="240" w:lineRule="auto"/>
              <w:ind w:left="57" w:right="57"/>
              <w:jc w:val="center"/>
              <w:rPr>
                <w:b/>
                <w:i/>
                <w:iCs/>
                <w:sz w:val="16"/>
                <w:szCs w:val="16"/>
              </w:rPr>
            </w:pPr>
            <w:r w:rsidRPr="00602509">
              <w:rPr>
                <w:b/>
                <w:i/>
                <w:iCs/>
                <w:sz w:val="16"/>
                <w:szCs w:val="16"/>
              </w:rPr>
              <w:t>A lamp marked "D" (Par. 3.3.2.1.5.2.)</w:t>
            </w:r>
          </w:p>
        </w:tc>
        <w:tc>
          <w:tcPr>
            <w:tcW w:w="1273" w:type="dxa"/>
            <w:vMerge/>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644EC802" w14:textId="77777777" w:rsidR="00657FBD" w:rsidRPr="00602509" w:rsidRDefault="00657FBD" w:rsidP="00A92AB4">
            <w:pPr>
              <w:pStyle w:val="Normale1"/>
              <w:jc w:val="center"/>
              <w:rPr>
                <w:b/>
                <w:i/>
                <w:iCs/>
                <w:sz w:val="16"/>
                <w:szCs w:val="16"/>
                <w:lang w:val="en-GB"/>
              </w:rPr>
            </w:pPr>
          </w:p>
        </w:tc>
        <w:tc>
          <w:tcPr>
            <w:tcW w:w="109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3D5BE6C5" w14:textId="77777777" w:rsidR="00657FBD" w:rsidRPr="00602509" w:rsidRDefault="00657FBD" w:rsidP="00A92AB4">
            <w:pPr>
              <w:pStyle w:val="Normale1"/>
              <w:jc w:val="center"/>
              <w:rPr>
                <w:b/>
                <w:i/>
                <w:iCs/>
                <w:sz w:val="16"/>
                <w:szCs w:val="16"/>
                <w:lang w:val="en-GB"/>
              </w:rPr>
            </w:pPr>
            <w:r w:rsidRPr="00602509">
              <w:rPr>
                <w:b/>
                <w:i/>
                <w:iCs/>
                <w:sz w:val="16"/>
                <w:szCs w:val="16"/>
                <w:lang w:val="en-GB"/>
              </w:rPr>
              <w:t>Definition</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09B0D894" w14:textId="77777777" w:rsidR="00657FBD" w:rsidRPr="00602509" w:rsidRDefault="00657FBD" w:rsidP="00A92AB4">
            <w:pPr>
              <w:pStyle w:val="Normale1"/>
              <w:jc w:val="center"/>
              <w:rPr>
                <w:b/>
                <w:i/>
                <w:iCs/>
                <w:sz w:val="16"/>
                <w:szCs w:val="16"/>
                <w:lang w:val="en-GB"/>
              </w:rPr>
            </w:pPr>
            <w:r w:rsidRPr="00602509">
              <w:rPr>
                <w:b/>
                <w:i/>
                <w:iCs/>
                <w:sz w:val="16"/>
                <w:szCs w:val="16"/>
                <w:lang w:val="en-GB"/>
              </w:rPr>
              <w:t>Minimum luminous intensity in cd</w:t>
            </w:r>
          </w:p>
        </w:tc>
      </w:tr>
      <w:tr w:rsidR="00657FBD" w:rsidRPr="00602509" w14:paraId="000C7A1C" w14:textId="77777777" w:rsidTr="008F07DE">
        <w:trPr>
          <w:trHeight w:val="265"/>
        </w:trPr>
        <w:tc>
          <w:tcPr>
            <w:tcW w:w="11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925BDEC" w14:textId="77777777" w:rsidR="00657FBD" w:rsidRPr="00602509" w:rsidRDefault="00657FBD" w:rsidP="00A92AB4">
            <w:pPr>
              <w:ind w:left="57" w:right="57"/>
              <w:jc w:val="center"/>
              <w:rPr>
                <w:sz w:val="18"/>
                <w:szCs w:val="18"/>
              </w:rPr>
            </w:pPr>
            <w:r w:rsidRPr="00602509">
              <w:rPr>
                <w:rStyle w:val="Carpredefinitoparagrafo1"/>
                <w:bCs/>
                <w:sz w:val="18"/>
                <w:szCs w:val="18"/>
              </w:rPr>
              <w:t>S1 (steady)</w:t>
            </w:r>
          </w:p>
        </w:tc>
        <w:tc>
          <w:tcPr>
            <w:tcW w:w="14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7F40643" w14:textId="77777777" w:rsidR="00657FBD" w:rsidRPr="00602509" w:rsidRDefault="00657FBD" w:rsidP="00A92AB4">
            <w:pPr>
              <w:ind w:left="57" w:right="57"/>
              <w:jc w:val="center"/>
              <w:rPr>
                <w:sz w:val="18"/>
                <w:szCs w:val="18"/>
              </w:rPr>
            </w:pPr>
            <w:r w:rsidRPr="00602509">
              <w:rPr>
                <w:bCs/>
                <w:sz w:val="18"/>
                <w:szCs w:val="18"/>
              </w:rPr>
              <w:t>6.0∙10</w:t>
            </w:r>
            <w:r w:rsidRPr="00602509">
              <w:rPr>
                <w:bCs/>
                <w:sz w:val="18"/>
                <w:szCs w:val="18"/>
                <w:vertAlign w:val="superscript"/>
              </w:rPr>
              <w:t>1</w:t>
            </w:r>
          </w:p>
        </w:tc>
        <w:tc>
          <w:tcPr>
            <w:tcW w:w="10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7A1182D" w14:textId="77777777" w:rsidR="00657FBD" w:rsidRPr="00602509" w:rsidRDefault="00657FBD" w:rsidP="00A92AB4">
            <w:pPr>
              <w:ind w:left="57" w:right="57"/>
              <w:jc w:val="center"/>
              <w:rPr>
                <w:sz w:val="18"/>
                <w:szCs w:val="18"/>
              </w:rPr>
            </w:pPr>
            <w:r w:rsidRPr="00602509">
              <w:rPr>
                <w:bCs/>
                <w:sz w:val="18"/>
                <w:szCs w:val="18"/>
              </w:rPr>
              <w:t>2.60∙10</w:t>
            </w:r>
            <w:r w:rsidRPr="00602509">
              <w:rPr>
                <w:bCs/>
                <w:sz w:val="18"/>
                <w:szCs w:val="18"/>
                <w:vertAlign w:val="superscript"/>
              </w:rPr>
              <w:t>2</w:t>
            </w:r>
          </w:p>
        </w:tc>
        <w:tc>
          <w:tcPr>
            <w:tcW w:w="12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293609" w14:textId="77777777" w:rsidR="00657FBD" w:rsidRPr="00602509" w:rsidRDefault="00657FBD" w:rsidP="00A92AB4">
            <w:pPr>
              <w:ind w:left="57" w:right="57"/>
              <w:jc w:val="center"/>
              <w:rPr>
                <w:sz w:val="18"/>
                <w:szCs w:val="18"/>
              </w:rPr>
            </w:pPr>
            <w:r w:rsidRPr="00602509">
              <w:rPr>
                <w:bCs/>
                <w:sz w:val="18"/>
                <w:szCs w:val="18"/>
              </w:rPr>
              <w:t>1.30∙10</w:t>
            </w:r>
            <w:r w:rsidRPr="00602509">
              <w:rPr>
                <w:bCs/>
                <w:sz w:val="18"/>
                <w:szCs w:val="18"/>
                <w:vertAlign w:val="superscript"/>
              </w:rPr>
              <w:t>2</w:t>
            </w:r>
          </w:p>
        </w:tc>
        <w:tc>
          <w:tcPr>
            <w:tcW w:w="127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4A0AE03E" w14:textId="77777777" w:rsidR="00657FBD" w:rsidRPr="00602509" w:rsidRDefault="00657FBD" w:rsidP="00A92AB4">
            <w:pPr>
              <w:ind w:left="57" w:right="57"/>
              <w:jc w:val="center"/>
              <w:rPr>
                <w:sz w:val="18"/>
                <w:szCs w:val="18"/>
              </w:rPr>
            </w:pPr>
            <w:r w:rsidRPr="00602509">
              <w:rPr>
                <w:sz w:val="18"/>
                <w:szCs w:val="18"/>
              </w:rPr>
              <w:t>Figure A3-I</w:t>
            </w:r>
          </w:p>
        </w:tc>
        <w:tc>
          <w:tcPr>
            <w:tcW w:w="109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1E4996B9" w14:textId="77777777" w:rsidR="00657FBD" w:rsidRPr="00602509" w:rsidRDefault="00657FBD" w:rsidP="00A92AB4">
            <w:pPr>
              <w:ind w:left="57" w:right="57"/>
              <w:jc w:val="center"/>
              <w:rPr>
                <w:sz w:val="18"/>
                <w:szCs w:val="18"/>
              </w:rPr>
            </w:pPr>
            <w:r w:rsidRPr="00602509">
              <w:rPr>
                <w:sz w:val="18"/>
                <w:szCs w:val="18"/>
              </w:rPr>
              <w:t>Table A2-1</w:t>
            </w:r>
          </w:p>
        </w:tc>
        <w:tc>
          <w:tcPr>
            <w:tcW w:w="1395"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0827F5C7" w14:textId="3973BB5D" w:rsidR="00657FBD" w:rsidRPr="00602509" w:rsidRDefault="00657FBD" w:rsidP="00A92AB4">
            <w:pPr>
              <w:ind w:left="57" w:right="57"/>
              <w:jc w:val="center"/>
              <w:rPr>
                <w:sz w:val="18"/>
                <w:szCs w:val="18"/>
              </w:rPr>
            </w:pPr>
            <w:r w:rsidRPr="00602509">
              <w:rPr>
                <w:rStyle w:val="Carpredefinitoparagrafo1"/>
                <w:bCs/>
                <w:sz w:val="18"/>
                <w:szCs w:val="18"/>
              </w:rPr>
              <w:t>3</w:t>
            </w:r>
            <w:r w:rsidRPr="00602509">
              <w:rPr>
                <w:bCs/>
                <w:sz w:val="18"/>
                <w:szCs w:val="18"/>
              </w:rPr>
              <w:t>∙10</w:t>
            </w:r>
            <w:r w:rsidRPr="00602509">
              <w:rPr>
                <w:bCs/>
                <w:sz w:val="18"/>
                <w:szCs w:val="18"/>
                <w:vertAlign w:val="superscript"/>
              </w:rPr>
              <w:t>-1</w:t>
            </w:r>
          </w:p>
        </w:tc>
      </w:tr>
      <w:tr w:rsidR="00657FBD" w:rsidRPr="00602509" w14:paraId="2A4B1AD1" w14:textId="77777777" w:rsidTr="008F07DE">
        <w:trPr>
          <w:trHeight w:val="265"/>
        </w:trPr>
        <w:tc>
          <w:tcPr>
            <w:tcW w:w="11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9B53B17" w14:textId="77777777" w:rsidR="00657FBD" w:rsidRPr="00602509" w:rsidRDefault="00657FBD" w:rsidP="00A92AB4">
            <w:pPr>
              <w:ind w:left="57" w:right="57"/>
              <w:jc w:val="center"/>
              <w:rPr>
                <w:sz w:val="18"/>
                <w:szCs w:val="18"/>
              </w:rPr>
            </w:pPr>
            <w:r w:rsidRPr="00602509">
              <w:rPr>
                <w:rStyle w:val="Carpredefinitoparagrafo1"/>
                <w:bCs/>
                <w:sz w:val="18"/>
                <w:szCs w:val="18"/>
              </w:rPr>
              <w:t>S2 (variable)</w:t>
            </w:r>
          </w:p>
        </w:tc>
        <w:tc>
          <w:tcPr>
            <w:tcW w:w="14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8A8E708" w14:textId="77777777" w:rsidR="00657FBD" w:rsidRPr="00602509" w:rsidRDefault="00657FBD" w:rsidP="00A92AB4">
            <w:pPr>
              <w:ind w:left="57" w:right="57"/>
              <w:jc w:val="center"/>
              <w:rPr>
                <w:sz w:val="18"/>
                <w:szCs w:val="18"/>
              </w:rPr>
            </w:pPr>
            <w:r w:rsidRPr="00602509">
              <w:rPr>
                <w:bCs/>
                <w:sz w:val="18"/>
                <w:szCs w:val="18"/>
              </w:rPr>
              <w:t>6.0∙10</w:t>
            </w:r>
            <w:r w:rsidRPr="00602509">
              <w:rPr>
                <w:bCs/>
                <w:sz w:val="18"/>
                <w:szCs w:val="18"/>
                <w:vertAlign w:val="superscript"/>
              </w:rPr>
              <w:t>1</w:t>
            </w:r>
          </w:p>
        </w:tc>
        <w:tc>
          <w:tcPr>
            <w:tcW w:w="10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2B3E0F8" w14:textId="77777777" w:rsidR="00657FBD" w:rsidRPr="00602509" w:rsidRDefault="00657FBD" w:rsidP="00A92AB4">
            <w:pPr>
              <w:ind w:left="57" w:right="57"/>
              <w:jc w:val="center"/>
              <w:rPr>
                <w:sz w:val="18"/>
                <w:szCs w:val="18"/>
              </w:rPr>
            </w:pPr>
            <w:r w:rsidRPr="00602509">
              <w:rPr>
                <w:bCs/>
                <w:sz w:val="18"/>
                <w:szCs w:val="18"/>
              </w:rPr>
              <w:t>7.30∙10</w:t>
            </w:r>
            <w:r w:rsidRPr="00602509">
              <w:rPr>
                <w:bCs/>
                <w:sz w:val="18"/>
                <w:szCs w:val="18"/>
                <w:vertAlign w:val="superscript"/>
              </w:rPr>
              <w:t>2</w:t>
            </w:r>
          </w:p>
        </w:tc>
        <w:tc>
          <w:tcPr>
            <w:tcW w:w="12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9CA5361" w14:textId="77777777" w:rsidR="00657FBD" w:rsidRPr="00602509" w:rsidRDefault="00657FBD" w:rsidP="00A92AB4">
            <w:pPr>
              <w:ind w:left="57" w:right="57"/>
              <w:jc w:val="center"/>
              <w:rPr>
                <w:sz w:val="18"/>
                <w:szCs w:val="18"/>
              </w:rPr>
            </w:pPr>
            <w:r w:rsidRPr="00602509">
              <w:rPr>
                <w:bCs/>
                <w:sz w:val="18"/>
                <w:szCs w:val="18"/>
              </w:rPr>
              <w:t>3.65∙10</w:t>
            </w:r>
            <w:r w:rsidRPr="00602509">
              <w:rPr>
                <w:bCs/>
                <w:sz w:val="18"/>
                <w:szCs w:val="18"/>
                <w:vertAlign w:val="superscript"/>
              </w:rPr>
              <w:t>2</w:t>
            </w:r>
          </w:p>
        </w:tc>
        <w:tc>
          <w:tcPr>
            <w:tcW w:w="127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31ED5614" w14:textId="77777777" w:rsidR="00657FBD" w:rsidRPr="00602509" w:rsidRDefault="00657FBD" w:rsidP="00A92AB4">
            <w:pPr>
              <w:ind w:left="57" w:right="57"/>
              <w:jc w:val="center"/>
              <w:rPr>
                <w:sz w:val="18"/>
                <w:szCs w:val="18"/>
              </w:rPr>
            </w:pPr>
            <w:r w:rsidRPr="00602509">
              <w:rPr>
                <w:sz w:val="18"/>
                <w:szCs w:val="18"/>
              </w:rPr>
              <w:t>Figure A3-I</w:t>
            </w:r>
          </w:p>
        </w:tc>
        <w:tc>
          <w:tcPr>
            <w:tcW w:w="109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790C0CB0" w14:textId="77777777" w:rsidR="00657FBD" w:rsidRPr="00602509" w:rsidRDefault="00657FBD" w:rsidP="00A92AB4">
            <w:pPr>
              <w:ind w:left="57" w:right="57"/>
              <w:jc w:val="center"/>
              <w:rPr>
                <w:sz w:val="18"/>
                <w:szCs w:val="18"/>
              </w:rPr>
            </w:pPr>
            <w:r w:rsidRPr="00602509">
              <w:rPr>
                <w:sz w:val="18"/>
                <w:szCs w:val="18"/>
              </w:rPr>
              <w:t>Table A2-1</w:t>
            </w:r>
          </w:p>
        </w:tc>
        <w:tc>
          <w:tcPr>
            <w:tcW w:w="1395"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5E4FAA75" w14:textId="77777777" w:rsidR="00657FBD" w:rsidRPr="00602509" w:rsidRDefault="00657FBD" w:rsidP="00A92AB4">
            <w:pPr>
              <w:ind w:left="57" w:right="57"/>
              <w:jc w:val="center"/>
              <w:rPr>
                <w:rStyle w:val="Carpredefinitoparagrafo1"/>
                <w:bCs/>
                <w:sz w:val="18"/>
                <w:szCs w:val="18"/>
              </w:rPr>
            </w:pPr>
            <w:r w:rsidRPr="00602509">
              <w:rPr>
                <w:rStyle w:val="Carpredefinitoparagrafo1"/>
                <w:bCs/>
                <w:sz w:val="18"/>
                <w:szCs w:val="18"/>
              </w:rPr>
              <w:t>3</w:t>
            </w:r>
            <w:r w:rsidRPr="00602509">
              <w:rPr>
                <w:bCs/>
                <w:sz w:val="18"/>
                <w:szCs w:val="18"/>
              </w:rPr>
              <w:t>∙10</w:t>
            </w:r>
            <w:r w:rsidRPr="00602509">
              <w:rPr>
                <w:bCs/>
                <w:sz w:val="18"/>
                <w:szCs w:val="18"/>
                <w:vertAlign w:val="superscript"/>
              </w:rPr>
              <w:t>-1</w:t>
            </w:r>
            <w:r w:rsidRPr="00602509">
              <w:rPr>
                <w:rStyle w:val="Carpredefinitoparagrafo1"/>
                <w:bCs/>
                <w:sz w:val="18"/>
                <w:szCs w:val="18"/>
              </w:rPr>
              <w:t xml:space="preserve">  (day)</w:t>
            </w:r>
          </w:p>
          <w:p w14:paraId="314B2159" w14:textId="77777777" w:rsidR="00657FBD" w:rsidRPr="00602509" w:rsidRDefault="00657FBD" w:rsidP="00A92AB4">
            <w:pPr>
              <w:ind w:left="57" w:right="57"/>
              <w:jc w:val="center"/>
              <w:rPr>
                <w:sz w:val="18"/>
                <w:szCs w:val="18"/>
              </w:rPr>
            </w:pPr>
            <w:r w:rsidRPr="00602509">
              <w:rPr>
                <w:rStyle w:val="Carpredefinitoparagrafo1"/>
                <w:bCs/>
                <w:sz w:val="18"/>
                <w:szCs w:val="18"/>
              </w:rPr>
              <w:t>7</w:t>
            </w:r>
            <w:r w:rsidRPr="00602509">
              <w:rPr>
                <w:bCs/>
                <w:sz w:val="18"/>
                <w:szCs w:val="18"/>
              </w:rPr>
              <w:t>∙10</w:t>
            </w:r>
            <w:r w:rsidRPr="00602509">
              <w:rPr>
                <w:bCs/>
                <w:sz w:val="18"/>
                <w:szCs w:val="18"/>
                <w:vertAlign w:val="superscript"/>
              </w:rPr>
              <w:t>-2</w:t>
            </w:r>
            <w:r w:rsidRPr="00602509">
              <w:rPr>
                <w:rStyle w:val="Carpredefinitoparagrafo1"/>
                <w:bCs/>
                <w:sz w:val="18"/>
                <w:szCs w:val="18"/>
              </w:rPr>
              <w:t xml:space="preserve">  (night)</w:t>
            </w:r>
          </w:p>
        </w:tc>
      </w:tr>
      <w:tr w:rsidR="00657FBD" w:rsidRPr="00602509" w14:paraId="2CD360A1" w14:textId="77777777" w:rsidTr="008F07DE">
        <w:trPr>
          <w:trHeight w:val="265"/>
        </w:trPr>
        <w:tc>
          <w:tcPr>
            <w:tcW w:w="11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E508258" w14:textId="77777777" w:rsidR="00657FBD" w:rsidRPr="00602509" w:rsidRDefault="00657FBD" w:rsidP="00A92AB4">
            <w:pPr>
              <w:ind w:left="57" w:right="57"/>
              <w:jc w:val="center"/>
              <w:rPr>
                <w:sz w:val="18"/>
                <w:szCs w:val="18"/>
              </w:rPr>
            </w:pPr>
            <w:r w:rsidRPr="00602509">
              <w:rPr>
                <w:rStyle w:val="Carpredefinitoparagrafo1"/>
                <w:bCs/>
                <w:sz w:val="18"/>
                <w:szCs w:val="18"/>
              </w:rPr>
              <w:t>S3 (steady)</w:t>
            </w:r>
          </w:p>
        </w:tc>
        <w:tc>
          <w:tcPr>
            <w:tcW w:w="14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1A52936" w14:textId="77777777" w:rsidR="00657FBD" w:rsidRPr="00602509" w:rsidRDefault="00657FBD" w:rsidP="00A92AB4">
            <w:pPr>
              <w:ind w:left="57" w:right="57"/>
              <w:jc w:val="center"/>
              <w:rPr>
                <w:sz w:val="18"/>
                <w:szCs w:val="18"/>
              </w:rPr>
            </w:pPr>
            <w:r w:rsidRPr="00602509">
              <w:rPr>
                <w:bCs/>
                <w:sz w:val="18"/>
                <w:szCs w:val="18"/>
              </w:rPr>
              <w:t>2.5∙10</w:t>
            </w:r>
            <w:r w:rsidRPr="00602509">
              <w:rPr>
                <w:bCs/>
                <w:sz w:val="18"/>
                <w:szCs w:val="18"/>
                <w:vertAlign w:val="superscript"/>
              </w:rPr>
              <w:t>1</w:t>
            </w:r>
          </w:p>
        </w:tc>
        <w:tc>
          <w:tcPr>
            <w:tcW w:w="10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82ABBC9" w14:textId="77777777" w:rsidR="00657FBD" w:rsidRPr="00602509" w:rsidRDefault="00657FBD" w:rsidP="00A92AB4">
            <w:pPr>
              <w:ind w:left="57" w:right="57"/>
              <w:jc w:val="center"/>
              <w:rPr>
                <w:sz w:val="18"/>
                <w:szCs w:val="18"/>
              </w:rPr>
            </w:pPr>
            <w:r w:rsidRPr="00602509">
              <w:rPr>
                <w:bCs/>
                <w:sz w:val="18"/>
                <w:szCs w:val="18"/>
              </w:rPr>
              <w:t>1.10∙10</w:t>
            </w:r>
            <w:r w:rsidRPr="00602509">
              <w:rPr>
                <w:bCs/>
                <w:sz w:val="18"/>
                <w:szCs w:val="18"/>
                <w:vertAlign w:val="superscript"/>
              </w:rPr>
              <w:t>2</w:t>
            </w:r>
          </w:p>
        </w:tc>
        <w:tc>
          <w:tcPr>
            <w:tcW w:w="12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72C637" w14:textId="77777777" w:rsidR="00657FBD" w:rsidRPr="00602509" w:rsidRDefault="00657FBD" w:rsidP="00A92AB4">
            <w:pPr>
              <w:ind w:left="57" w:right="57"/>
              <w:jc w:val="center"/>
              <w:rPr>
                <w:sz w:val="18"/>
                <w:szCs w:val="18"/>
              </w:rPr>
            </w:pPr>
            <w:r w:rsidRPr="00602509">
              <w:rPr>
                <w:bCs/>
                <w:sz w:val="18"/>
                <w:szCs w:val="18"/>
              </w:rPr>
              <w:t>5.5∙10</w:t>
            </w:r>
            <w:r w:rsidRPr="00602509">
              <w:rPr>
                <w:bCs/>
                <w:sz w:val="18"/>
                <w:szCs w:val="18"/>
                <w:vertAlign w:val="superscript"/>
              </w:rPr>
              <w:t>1</w:t>
            </w:r>
          </w:p>
        </w:tc>
        <w:tc>
          <w:tcPr>
            <w:tcW w:w="127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502B0EA9" w14:textId="77777777" w:rsidR="00657FBD" w:rsidRPr="00602509" w:rsidRDefault="00657FBD" w:rsidP="00A92AB4">
            <w:pPr>
              <w:ind w:left="57" w:right="57"/>
              <w:jc w:val="center"/>
              <w:rPr>
                <w:sz w:val="18"/>
                <w:szCs w:val="18"/>
              </w:rPr>
            </w:pPr>
            <w:r w:rsidRPr="00602509">
              <w:rPr>
                <w:sz w:val="18"/>
                <w:szCs w:val="18"/>
              </w:rPr>
              <w:t>Figure A3-III</w:t>
            </w:r>
          </w:p>
        </w:tc>
        <w:tc>
          <w:tcPr>
            <w:tcW w:w="109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1EDE4BB4" w14:textId="77777777" w:rsidR="00657FBD" w:rsidRPr="00602509" w:rsidRDefault="00657FBD" w:rsidP="00A92AB4">
            <w:pPr>
              <w:ind w:left="57" w:right="57"/>
              <w:jc w:val="center"/>
              <w:rPr>
                <w:sz w:val="18"/>
                <w:szCs w:val="18"/>
              </w:rPr>
            </w:pPr>
            <w:r w:rsidRPr="00602509">
              <w:rPr>
                <w:sz w:val="18"/>
                <w:szCs w:val="18"/>
              </w:rPr>
              <w:t>Table A2-1</w:t>
            </w:r>
          </w:p>
        </w:tc>
        <w:tc>
          <w:tcPr>
            <w:tcW w:w="1395"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510AF7DB" w14:textId="7CEC5AB3" w:rsidR="00657FBD" w:rsidRPr="00602509" w:rsidRDefault="00657FBD" w:rsidP="00A92AB4">
            <w:pPr>
              <w:ind w:left="57" w:right="57"/>
              <w:jc w:val="center"/>
              <w:rPr>
                <w:sz w:val="18"/>
                <w:szCs w:val="18"/>
              </w:rPr>
            </w:pPr>
            <w:r w:rsidRPr="00602509">
              <w:rPr>
                <w:bCs/>
                <w:sz w:val="18"/>
                <w:szCs w:val="18"/>
                <w:lang w:val="en-US"/>
              </w:rPr>
              <w:t>3∙10</w:t>
            </w:r>
            <w:r w:rsidRPr="00602509">
              <w:rPr>
                <w:bCs/>
                <w:sz w:val="18"/>
                <w:szCs w:val="18"/>
                <w:vertAlign w:val="superscript"/>
                <w:lang w:val="en-US"/>
              </w:rPr>
              <w:t>-1</w:t>
            </w:r>
          </w:p>
        </w:tc>
      </w:tr>
      <w:tr w:rsidR="00657FBD" w:rsidRPr="00602509" w14:paraId="35E963E0" w14:textId="77777777" w:rsidTr="008F07DE">
        <w:trPr>
          <w:trHeight w:val="265"/>
        </w:trPr>
        <w:tc>
          <w:tcPr>
            <w:tcW w:w="11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42ED2AF" w14:textId="77777777" w:rsidR="00657FBD" w:rsidRPr="00602509" w:rsidRDefault="00657FBD" w:rsidP="00A92AB4">
            <w:pPr>
              <w:ind w:left="57" w:right="57"/>
              <w:jc w:val="center"/>
              <w:rPr>
                <w:sz w:val="18"/>
                <w:szCs w:val="18"/>
              </w:rPr>
            </w:pPr>
            <w:r w:rsidRPr="00602509">
              <w:rPr>
                <w:rStyle w:val="Carpredefinitoparagrafo1"/>
                <w:bCs/>
                <w:sz w:val="18"/>
                <w:szCs w:val="18"/>
              </w:rPr>
              <w:t>S4 (variable)</w:t>
            </w:r>
          </w:p>
        </w:tc>
        <w:tc>
          <w:tcPr>
            <w:tcW w:w="14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3556761" w14:textId="77777777" w:rsidR="00657FBD" w:rsidRPr="00602509" w:rsidRDefault="00657FBD" w:rsidP="00A92AB4">
            <w:pPr>
              <w:ind w:left="57" w:right="57"/>
              <w:jc w:val="center"/>
              <w:rPr>
                <w:sz w:val="18"/>
                <w:szCs w:val="18"/>
              </w:rPr>
            </w:pPr>
            <w:r w:rsidRPr="00602509">
              <w:rPr>
                <w:bCs/>
                <w:sz w:val="18"/>
                <w:szCs w:val="18"/>
              </w:rPr>
              <w:t>2.5∙10</w:t>
            </w:r>
            <w:r w:rsidRPr="00602509">
              <w:rPr>
                <w:bCs/>
                <w:sz w:val="18"/>
                <w:szCs w:val="18"/>
                <w:vertAlign w:val="superscript"/>
              </w:rPr>
              <w:t>1</w:t>
            </w:r>
          </w:p>
        </w:tc>
        <w:tc>
          <w:tcPr>
            <w:tcW w:w="10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E6BCBFC" w14:textId="77777777" w:rsidR="00657FBD" w:rsidRPr="00602509" w:rsidRDefault="00657FBD" w:rsidP="00A92AB4">
            <w:pPr>
              <w:ind w:left="57" w:right="57"/>
              <w:jc w:val="center"/>
              <w:rPr>
                <w:sz w:val="18"/>
                <w:szCs w:val="18"/>
              </w:rPr>
            </w:pPr>
            <w:r w:rsidRPr="00602509">
              <w:rPr>
                <w:bCs/>
                <w:sz w:val="18"/>
                <w:szCs w:val="18"/>
              </w:rPr>
              <w:t>1.60∙10</w:t>
            </w:r>
            <w:r w:rsidRPr="00602509">
              <w:rPr>
                <w:bCs/>
                <w:sz w:val="18"/>
                <w:szCs w:val="18"/>
                <w:vertAlign w:val="superscript"/>
              </w:rPr>
              <w:t>2</w:t>
            </w:r>
          </w:p>
        </w:tc>
        <w:tc>
          <w:tcPr>
            <w:tcW w:w="12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87D2A8F" w14:textId="77777777" w:rsidR="00657FBD" w:rsidRPr="00602509" w:rsidRDefault="00657FBD" w:rsidP="00A92AB4">
            <w:pPr>
              <w:ind w:left="57" w:right="57"/>
              <w:jc w:val="center"/>
              <w:rPr>
                <w:sz w:val="18"/>
                <w:szCs w:val="18"/>
              </w:rPr>
            </w:pPr>
            <w:r w:rsidRPr="00602509">
              <w:rPr>
                <w:bCs/>
                <w:sz w:val="18"/>
                <w:szCs w:val="18"/>
              </w:rPr>
              <w:t>8.0∙10</w:t>
            </w:r>
            <w:r w:rsidRPr="00602509">
              <w:rPr>
                <w:bCs/>
                <w:sz w:val="18"/>
                <w:szCs w:val="18"/>
                <w:vertAlign w:val="superscript"/>
              </w:rPr>
              <w:t>1</w:t>
            </w:r>
          </w:p>
        </w:tc>
        <w:tc>
          <w:tcPr>
            <w:tcW w:w="127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54D689A3" w14:textId="77777777" w:rsidR="00657FBD" w:rsidRPr="00602509" w:rsidRDefault="00657FBD" w:rsidP="00A92AB4">
            <w:pPr>
              <w:ind w:left="57" w:right="57"/>
              <w:jc w:val="center"/>
              <w:rPr>
                <w:sz w:val="18"/>
                <w:szCs w:val="18"/>
              </w:rPr>
            </w:pPr>
            <w:r w:rsidRPr="00602509">
              <w:rPr>
                <w:sz w:val="18"/>
                <w:szCs w:val="18"/>
              </w:rPr>
              <w:t>Figure A3-III</w:t>
            </w:r>
          </w:p>
        </w:tc>
        <w:tc>
          <w:tcPr>
            <w:tcW w:w="109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456B1C50" w14:textId="77777777" w:rsidR="00657FBD" w:rsidRPr="00602509" w:rsidRDefault="00657FBD" w:rsidP="00A92AB4">
            <w:pPr>
              <w:ind w:left="57" w:right="57"/>
              <w:jc w:val="center"/>
              <w:rPr>
                <w:sz w:val="18"/>
                <w:szCs w:val="18"/>
              </w:rPr>
            </w:pPr>
            <w:r w:rsidRPr="00602509">
              <w:rPr>
                <w:sz w:val="18"/>
                <w:szCs w:val="18"/>
              </w:rPr>
              <w:t>Table A2-1</w:t>
            </w:r>
          </w:p>
        </w:tc>
        <w:tc>
          <w:tcPr>
            <w:tcW w:w="1395"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392A0AB2" w14:textId="77777777" w:rsidR="00657FBD" w:rsidRPr="00602509" w:rsidRDefault="00657FBD" w:rsidP="00A92AB4">
            <w:pPr>
              <w:ind w:left="57" w:right="57"/>
              <w:jc w:val="center"/>
              <w:rPr>
                <w:rStyle w:val="Carpredefinitoparagrafo1"/>
                <w:bCs/>
                <w:sz w:val="18"/>
                <w:szCs w:val="18"/>
              </w:rPr>
            </w:pPr>
            <w:r w:rsidRPr="00602509">
              <w:rPr>
                <w:rStyle w:val="Carpredefinitoparagrafo1"/>
                <w:bCs/>
                <w:sz w:val="18"/>
                <w:szCs w:val="18"/>
              </w:rPr>
              <w:t>3</w:t>
            </w:r>
            <w:r w:rsidRPr="00602509">
              <w:rPr>
                <w:bCs/>
                <w:sz w:val="18"/>
                <w:szCs w:val="18"/>
              </w:rPr>
              <w:t>∙10</w:t>
            </w:r>
            <w:r w:rsidRPr="00602509">
              <w:rPr>
                <w:bCs/>
                <w:sz w:val="18"/>
                <w:szCs w:val="18"/>
                <w:vertAlign w:val="superscript"/>
              </w:rPr>
              <w:t>-1</w:t>
            </w:r>
            <w:r w:rsidRPr="00602509">
              <w:rPr>
                <w:rStyle w:val="Carpredefinitoparagrafo1"/>
                <w:bCs/>
                <w:sz w:val="18"/>
                <w:szCs w:val="18"/>
              </w:rPr>
              <w:t xml:space="preserve">  (day)</w:t>
            </w:r>
          </w:p>
          <w:p w14:paraId="1CE91C24" w14:textId="77777777" w:rsidR="00657FBD" w:rsidRPr="00602509" w:rsidRDefault="00657FBD" w:rsidP="00A92AB4">
            <w:pPr>
              <w:ind w:left="57" w:right="57"/>
              <w:jc w:val="center"/>
              <w:rPr>
                <w:sz w:val="18"/>
                <w:szCs w:val="18"/>
              </w:rPr>
            </w:pPr>
            <w:r w:rsidRPr="00602509">
              <w:rPr>
                <w:rStyle w:val="Carpredefinitoparagrafo1"/>
                <w:bCs/>
                <w:sz w:val="18"/>
                <w:szCs w:val="18"/>
              </w:rPr>
              <w:t>7</w:t>
            </w:r>
            <w:r w:rsidRPr="00602509">
              <w:rPr>
                <w:bCs/>
                <w:sz w:val="18"/>
                <w:szCs w:val="18"/>
              </w:rPr>
              <w:t>∙10</w:t>
            </w:r>
            <w:r w:rsidRPr="00602509">
              <w:rPr>
                <w:bCs/>
                <w:sz w:val="18"/>
                <w:szCs w:val="18"/>
                <w:vertAlign w:val="superscript"/>
              </w:rPr>
              <w:t>-2</w:t>
            </w:r>
            <w:r w:rsidRPr="00602509">
              <w:rPr>
                <w:rStyle w:val="Carpredefinitoparagrafo1"/>
                <w:bCs/>
                <w:sz w:val="18"/>
                <w:szCs w:val="18"/>
              </w:rPr>
              <w:t xml:space="preserve">  (night)</w:t>
            </w:r>
          </w:p>
        </w:tc>
      </w:tr>
      <w:tr w:rsidR="00657FBD" w:rsidRPr="007C4B85" w14:paraId="76A6C917" w14:textId="77777777" w:rsidTr="008F07DE">
        <w:trPr>
          <w:trHeight w:val="265"/>
        </w:trPr>
        <w:tc>
          <w:tcPr>
            <w:tcW w:w="11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5A95733" w14:textId="77777777" w:rsidR="00657FBD" w:rsidRPr="00602509" w:rsidRDefault="00657FBD" w:rsidP="00A92AB4">
            <w:pPr>
              <w:ind w:left="57" w:right="57"/>
              <w:jc w:val="center"/>
              <w:rPr>
                <w:sz w:val="18"/>
                <w:szCs w:val="18"/>
              </w:rPr>
            </w:pPr>
            <w:r w:rsidRPr="00602509">
              <w:rPr>
                <w:rStyle w:val="Carpredefinitoparagrafo1"/>
                <w:bCs/>
                <w:sz w:val="18"/>
                <w:szCs w:val="18"/>
              </w:rPr>
              <w:t>MS (steady)</w:t>
            </w:r>
          </w:p>
        </w:tc>
        <w:tc>
          <w:tcPr>
            <w:tcW w:w="14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C831CA9" w14:textId="77777777" w:rsidR="00657FBD" w:rsidRPr="00602509" w:rsidRDefault="00657FBD" w:rsidP="00A92AB4">
            <w:pPr>
              <w:ind w:left="57" w:right="57"/>
              <w:jc w:val="center"/>
              <w:rPr>
                <w:sz w:val="18"/>
                <w:szCs w:val="18"/>
              </w:rPr>
            </w:pPr>
            <w:r w:rsidRPr="00602509">
              <w:rPr>
                <w:bCs/>
                <w:sz w:val="18"/>
                <w:szCs w:val="18"/>
              </w:rPr>
              <w:t>4.0∙10</w:t>
            </w:r>
            <w:r w:rsidRPr="00602509">
              <w:rPr>
                <w:bCs/>
                <w:sz w:val="18"/>
                <w:szCs w:val="18"/>
                <w:vertAlign w:val="superscript"/>
              </w:rPr>
              <w:t>1</w:t>
            </w:r>
          </w:p>
        </w:tc>
        <w:tc>
          <w:tcPr>
            <w:tcW w:w="10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CEF7722" w14:textId="77777777" w:rsidR="00657FBD" w:rsidRPr="00602509" w:rsidRDefault="00657FBD" w:rsidP="00A92AB4">
            <w:pPr>
              <w:ind w:left="57" w:right="57"/>
              <w:jc w:val="center"/>
              <w:rPr>
                <w:sz w:val="18"/>
                <w:szCs w:val="18"/>
              </w:rPr>
            </w:pPr>
            <w:r w:rsidRPr="00602509">
              <w:rPr>
                <w:bCs/>
                <w:sz w:val="18"/>
                <w:szCs w:val="18"/>
              </w:rPr>
              <w:t>2.60∙10</w:t>
            </w:r>
            <w:r w:rsidRPr="00602509">
              <w:rPr>
                <w:bCs/>
                <w:sz w:val="18"/>
                <w:szCs w:val="18"/>
                <w:vertAlign w:val="superscript"/>
              </w:rPr>
              <w:t>2</w:t>
            </w:r>
          </w:p>
        </w:tc>
        <w:tc>
          <w:tcPr>
            <w:tcW w:w="12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9BA10DD" w14:textId="77777777" w:rsidR="00657FBD" w:rsidRPr="00602509" w:rsidRDefault="00657FBD" w:rsidP="00A92AB4">
            <w:pPr>
              <w:ind w:left="57" w:right="57"/>
              <w:jc w:val="center"/>
              <w:rPr>
                <w:sz w:val="18"/>
                <w:szCs w:val="18"/>
              </w:rPr>
            </w:pPr>
            <w:r w:rsidRPr="00602509">
              <w:rPr>
                <w:bCs/>
                <w:sz w:val="18"/>
                <w:szCs w:val="18"/>
              </w:rPr>
              <w:t>1.30∙10</w:t>
            </w:r>
            <w:r w:rsidRPr="00602509">
              <w:rPr>
                <w:bCs/>
                <w:sz w:val="18"/>
                <w:szCs w:val="18"/>
                <w:vertAlign w:val="superscript"/>
              </w:rPr>
              <w:t>2</w:t>
            </w:r>
          </w:p>
        </w:tc>
        <w:tc>
          <w:tcPr>
            <w:tcW w:w="127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7225F35B" w14:textId="77777777" w:rsidR="00657FBD" w:rsidRPr="00602509" w:rsidRDefault="00657FBD" w:rsidP="00A92AB4">
            <w:pPr>
              <w:ind w:left="57" w:right="57"/>
              <w:jc w:val="center"/>
              <w:rPr>
                <w:sz w:val="18"/>
                <w:szCs w:val="18"/>
              </w:rPr>
            </w:pPr>
            <w:r w:rsidRPr="00602509">
              <w:rPr>
                <w:sz w:val="18"/>
                <w:szCs w:val="18"/>
              </w:rPr>
              <w:t>Figure A3-I</w:t>
            </w:r>
          </w:p>
        </w:tc>
        <w:tc>
          <w:tcPr>
            <w:tcW w:w="109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34F5DAAD" w14:textId="77777777" w:rsidR="00657FBD" w:rsidRPr="00602509" w:rsidRDefault="00657FBD" w:rsidP="00A92AB4">
            <w:pPr>
              <w:ind w:left="57" w:right="57"/>
              <w:jc w:val="center"/>
              <w:rPr>
                <w:sz w:val="18"/>
                <w:szCs w:val="18"/>
              </w:rPr>
            </w:pPr>
            <w:r w:rsidRPr="00602509">
              <w:rPr>
                <w:sz w:val="18"/>
                <w:szCs w:val="18"/>
              </w:rPr>
              <w:t>Table A2-1</w:t>
            </w:r>
          </w:p>
        </w:tc>
        <w:tc>
          <w:tcPr>
            <w:tcW w:w="1395"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56D2F8FC" w14:textId="27E7C165" w:rsidR="00657FBD" w:rsidRPr="00885C09" w:rsidRDefault="00657FBD" w:rsidP="00A92AB4">
            <w:pPr>
              <w:ind w:left="57" w:right="57"/>
              <w:jc w:val="center"/>
              <w:rPr>
                <w:sz w:val="18"/>
                <w:szCs w:val="18"/>
              </w:rPr>
            </w:pPr>
            <w:r w:rsidRPr="00602509">
              <w:rPr>
                <w:rStyle w:val="Carpredefinitoparagrafo1"/>
                <w:bCs/>
                <w:sz w:val="18"/>
                <w:szCs w:val="18"/>
              </w:rPr>
              <w:t>3</w:t>
            </w:r>
            <w:r w:rsidRPr="00602509">
              <w:rPr>
                <w:bCs/>
                <w:sz w:val="18"/>
                <w:szCs w:val="18"/>
              </w:rPr>
              <w:t>∙10</w:t>
            </w:r>
            <w:r w:rsidRPr="00602509">
              <w:rPr>
                <w:bCs/>
                <w:sz w:val="18"/>
                <w:szCs w:val="18"/>
                <w:vertAlign w:val="superscript"/>
              </w:rPr>
              <w:t>-1</w:t>
            </w:r>
          </w:p>
        </w:tc>
      </w:tr>
    </w:tbl>
    <w:p w14:paraId="777D669F" w14:textId="77777777" w:rsidR="00657FBD" w:rsidRPr="007C4B85" w:rsidRDefault="00657FBD" w:rsidP="00657FBD">
      <w:pPr>
        <w:spacing w:after="120"/>
        <w:ind w:right="1134"/>
        <w:jc w:val="both"/>
      </w:pPr>
      <w:r w:rsidRPr="007C4B85">
        <w:rPr>
          <w:rStyle w:val="Carpredefinitoparagrafo1"/>
          <w:bCs/>
        </w:rPr>
        <w:tab/>
      </w:r>
    </w:p>
    <w:p w14:paraId="20D6D7ED" w14:textId="77777777" w:rsidR="00657FBD" w:rsidRPr="007C4B85" w:rsidRDefault="00657FBD" w:rsidP="002B1F4E">
      <w:pPr>
        <w:pStyle w:val="3para3rdlevel"/>
      </w:pPr>
      <w:r w:rsidRPr="007C4B85">
        <w:t>5.5.2.</w:t>
      </w:r>
      <w:r w:rsidRPr="007C4B85">
        <w:tab/>
        <w:t>Minimum luminous intensity within the angles of geometric visibility</w:t>
      </w:r>
    </w:p>
    <w:p w14:paraId="6D2663CE" w14:textId="77777777" w:rsidR="00657FBD" w:rsidRPr="007C4B85" w:rsidRDefault="00657FBD" w:rsidP="002B1F4E">
      <w:pPr>
        <w:spacing w:after="120"/>
        <w:ind w:left="2268" w:right="1134"/>
        <w:jc w:val="both"/>
      </w:pPr>
      <w:r w:rsidRPr="007C4B85">
        <w:tab/>
        <w:t>See Table 7.</w:t>
      </w:r>
    </w:p>
    <w:p w14:paraId="74CFC554" w14:textId="77777777" w:rsidR="00657FBD" w:rsidRPr="007C4B85" w:rsidRDefault="00657FBD" w:rsidP="002B1F4E">
      <w:pPr>
        <w:pStyle w:val="3para3rdlevel"/>
      </w:pPr>
      <w:r w:rsidRPr="007C4B85">
        <w:t>5.5.3.</w:t>
      </w:r>
      <w:r w:rsidRPr="002B1F4E">
        <w:tab/>
        <w:t>Minimum or maximum area of apparent surface:</w:t>
      </w:r>
    </w:p>
    <w:p w14:paraId="61D20C25" w14:textId="77777777" w:rsidR="00657FBD" w:rsidRPr="007C4B85" w:rsidRDefault="00657FBD" w:rsidP="002B1F4E">
      <w:pPr>
        <w:spacing w:after="120"/>
        <w:ind w:left="2268" w:right="1134"/>
        <w:jc w:val="both"/>
      </w:pPr>
      <w:r w:rsidRPr="007C4B85">
        <w:tab/>
      </w:r>
      <w:r w:rsidRPr="002B1F4E">
        <w:t>No requirements.</w:t>
      </w:r>
    </w:p>
    <w:p w14:paraId="5228BF2F" w14:textId="77777777" w:rsidR="00657FBD" w:rsidRPr="007C4B85" w:rsidRDefault="00657FBD" w:rsidP="002B1F4E">
      <w:pPr>
        <w:pStyle w:val="3para3rdlevel"/>
      </w:pPr>
      <w:r w:rsidRPr="002B1F4E">
        <w:t>5.5.</w:t>
      </w:r>
      <w:r w:rsidRPr="007C4B85">
        <w:rPr>
          <w:rStyle w:val="Carpredefinitoparagrafo1"/>
          <w:bCs/>
        </w:rPr>
        <w:t>4.</w:t>
      </w:r>
      <w:r w:rsidRPr="007C4B85">
        <w:rPr>
          <w:rStyle w:val="Carpredefinitoparagrafo1"/>
          <w:bCs/>
        </w:rPr>
        <w:tab/>
        <w:t>Measurement:</w:t>
      </w:r>
    </w:p>
    <w:p w14:paraId="003B3C74" w14:textId="795D8B78" w:rsidR="00657FBD" w:rsidRPr="007C4B85" w:rsidRDefault="00657FBD" w:rsidP="002B1F4E">
      <w:pPr>
        <w:pStyle w:val="4Para4thlevel"/>
      </w:pPr>
      <w:r w:rsidRPr="007C4B85">
        <w:t>5.5.4.1.</w:t>
      </w:r>
      <w:r w:rsidRPr="007C4B85">
        <w:tab/>
        <w:t>In the case of a category S3 or S4 stop lamp, which is intended to be mounted inside the vehicle, the colorimetric characteristics shall be verified with the worst-case combination(s) of lamp and rear window(s) or sample plate(s).</w:t>
      </w:r>
    </w:p>
    <w:p w14:paraId="7B8AE177" w14:textId="77777777" w:rsidR="00657FBD" w:rsidRPr="007C4B85" w:rsidRDefault="00657FBD" w:rsidP="002B1F4E">
      <w:pPr>
        <w:pStyle w:val="4Para4thlevel"/>
      </w:pPr>
      <w:r w:rsidRPr="007C4B85">
        <w:t>5.5.4.2.</w:t>
      </w:r>
      <w:r w:rsidRPr="007C4B85">
        <w:tab/>
        <w:t>For stop lamps pair (MS) the standard light distribution may be considered at the request of the applicant from VV line to the outboard only.</w:t>
      </w:r>
    </w:p>
    <w:p w14:paraId="19F87C55" w14:textId="77777777" w:rsidR="00657FBD" w:rsidRPr="007C4B85" w:rsidRDefault="00657FBD" w:rsidP="002B1F4E">
      <w:pPr>
        <w:pStyle w:val="3para3rdlevel"/>
      </w:pPr>
      <w:r w:rsidRPr="007C4B85">
        <w:rPr>
          <w:rStyle w:val="Carpredefinitoparagrafo1"/>
          <w:bCs/>
        </w:rPr>
        <w:t>5.5</w:t>
      </w:r>
      <w:r w:rsidRPr="002B1F4E">
        <w:t>.5.</w:t>
      </w:r>
      <w:r w:rsidRPr="002B1F4E">
        <w:tab/>
        <w:t>Additional specific requirements:</w:t>
      </w:r>
    </w:p>
    <w:p w14:paraId="6CC69288" w14:textId="77777777" w:rsidR="00657FBD" w:rsidRPr="007C4B85" w:rsidRDefault="00657FBD" w:rsidP="002B1F4E">
      <w:pPr>
        <w:spacing w:after="120"/>
        <w:ind w:left="2268" w:right="1134"/>
        <w:jc w:val="both"/>
      </w:pPr>
      <w:r w:rsidRPr="002B1F4E">
        <w:tab/>
        <w:t>No.</w:t>
      </w:r>
    </w:p>
    <w:p w14:paraId="18F05A74" w14:textId="77777777" w:rsidR="00657FBD" w:rsidRPr="007C4B85" w:rsidRDefault="00657FBD" w:rsidP="002B1F4E">
      <w:pPr>
        <w:pStyle w:val="3para3rdlevel"/>
      </w:pPr>
      <w:r w:rsidRPr="002B1F4E">
        <w:t>5.5.6.</w:t>
      </w:r>
      <w:r w:rsidRPr="002B1F4E">
        <w:tab/>
        <w:t>Failure provisions:</w:t>
      </w:r>
    </w:p>
    <w:p w14:paraId="57CACF1C" w14:textId="5AD36886" w:rsidR="00657FBD" w:rsidRPr="007C4B85" w:rsidRDefault="00657FBD" w:rsidP="002B1F4E">
      <w:pPr>
        <w:spacing w:after="120"/>
        <w:ind w:left="2268" w:right="1134"/>
        <w:jc w:val="both"/>
      </w:pPr>
      <w:r w:rsidRPr="002B1F4E">
        <w:tab/>
      </w:r>
      <w:r w:rsidR="0006236B" w:rsidRPr="002B1F4E">
        <w:t>See paragraph 4.6.</w:t>
      </w:r>
    </w:p>
    <w:p w14:paraId="1A783D24" w14:textId="77777777" w:rsidR="00657FBD" w:rsidRPr="007C4B85" w:rsidRDefault="00657FBD" w:rsidP="002B1F4E">
      <w:pPr>
        <w:pStyle w:val="3para3rdlevel"/>
      </w:pPr>
      <w:r w:rsidRPr="007C4B85">
        <w:t>5.5.7.</w:t>
      </w:r>
      <w:r w:rsidRPr="007C4B85">
        <w:tab/>
      </w:r>
      <w:r w:rsidRPr="007C4B85">
        <w:rPr>
          <w:rStyle w:val="Carpredefinitoparagrafo1"/>
          <w:bCs/>
        </w:rPr>
        <w:t>Colour:</w:t>
      </w:r>
    </w:p>
    <w:p w14:paraId="11CE4AFF" w14:textId="77777777" w:rsidR="00657FBD" w:rsidRPr="007C4B85" w:rsidRDefault="00657FBD" w:rsidP="00657FBD">
      <w:pPr>
        <w:spacing w:after="120"/>
        <w:ind w:left="2268" w:right="1134"/>
        <w:jc w:val="both"/>
      </w:pPr>
      <w:r w:rsidRPr="007C4B85">
        <w:t>The colour of light emitted shall be red.</w:t>
      </w:r>
    </w:p>
    <w:p w14:paraId="5CAD28E6" w14:textId="77777777" w:rsidR="007C4B85" w:rsidRPr="007C4B85" w:rsidRDefault="007C4B85" w:rsidP="002B1F4E">
      <w:pPr>
        <w:pStyle w:val="2para2ndlevel"/>
      </w:pPr>
      <w:r w:rsidRPr="007C4B85">
        <w:t>5.6.</w:t>
      </w:r>
      <w:r w:rsidRPr="007C4B85">
        <w:tab/>
      </w:r>
      <w:r w:rsidRPr="007C4B85">
        <w:rPr>
          <w:rStyle w:val="Carpredefinitoparagrafo1"/>
        </w:rPr>
        <w:t>Direction indicator lamps (1, 1a, 1b, 2a, 2b, 5, 6, 11, 11a, 11b, 11c, 12)</w:t>
      </w:r>
    </w:p>
    <w:p w14:paraId="7A06FA6F" w14:textId="77777777" w:rsidR="007C4B85" w:rsidRPr="007C4B85" w:rsidRDefault="007C4B85" w:rsidP="002B1F4E">
      <w:pPr>
        <w:pStyle w:val="3para3rdlevel"/>
      </w:pPr>
      <w:r w:rsidRPr="007C4B85">
        <w:t>5.6.1.</w:t>
      </w:r>
      <w:r w:rsidRPr="007C4B85">
        <w:tab/>
      </w:r>
      <w:r w:rsidRPr="007C4B85">
        <w:rPr>
          <w:rStyle w:val="Carpredefinitoparagrafo1"/>
        </w:rPr>
        <w:t>Luminous</w:t>
      </w:r>
      <w:r w:rsidRPr="007C4B85">
        <w:rPr>
          <w:rStyle w:val="Carpredefinitoparagrafo1"/>
          <w:bCs/>
        </w:rPr>
        <w:t xml:space="preserve"> intensity</w:t>
      </w:r>
      <w:r w:rsidRPr="007C4B85">
        <w:t xml:space="preserve"> </w:t>
      </w:r>
      <w:r w:rsidRPr="007C4B85">
        <w:rPr>
          <w:rStyle w:val="Carpredefinitoparagrafo1"/>
          <w:bCs/>
        </w:rPr>
        <w:t>and standard light distribution:</w:t>
      </w:r>
    </w:p>
    <w:p w14:paraId="78C27054" w14:textId="77777777" w:rsidR="007C4B85" w:rsidRPr="007C4B85" w:rsidRDefault="007C4B85" w:rsidP="007C4B85">
      <w:pPr>
        <w:spacing w:after="120"/>
        <w:ind w:left="2268" w:right="1134"/>
        <w:jc w:val="both"/>
      </w:pPr>
      <w:r w:rsidRPr="007C4B85">
        <w:t xml:space="preserve">The light emitted by each of the two </w:t>
      </w:r>
      <w:r w:rsidRPr="007C4B85">
        <w:rPr>
          <w:rStyle w:val="Carpredefinitoparagrafo1"/>
          <w:bCs/>
        </w:rPr>
        <w:t>samples</w:t>
      </w:r>
      <w:r w:rsidRPr="007C4B85">
        <w:t xml:space="preserve"> supplied shall meet the requirements in Table 8 where the minimum luminous intensities shall be fulfilled:</w:t>
      </w:r>
    </w:p>
    <w:p w14:paraId="565C3808" w14:textId="77777777" w:rsidR="007C4B85" w:rsidRPr="007C4B85" w:rsidRDefault="007C4B85" w:rsidP="007C4B85">
      <w:pPr>
        <w:spacing w:after="120"/>
        <w:ind w:left="2694" w:right="1134" w:hanging="426"/>
        <w:jc w:val="both"/>
      </w:pPr>
      <w:r w:rsidRPr="007C4B85">
        <w:t>(a)</w:t>
      </w:r>
      <w:r w:rsidRPr="007C4B85">
        <w:tab/>
      </w:r>
      <w:r w:rsidRPr="007C4B85">
        <w:rPr>
          <w:rStyle w:val="Carpredefinitoparagrafo1"/>
          <w:rFonts w:eastAsia="Calibri"/>
          <w:bCs/>
        </w:rPr>
        <w:t>In</w:t>
      </w:r>
      <w:r w:rsidRPr="007C4B85">
        <w:t xml:space="preserve"> the case of direction indicators of categories 1, 1a, 1b, 2a, 2b, 11, 11a, 11b, 11c and 12 in the reference axis; or</w:t>
      </w:r>
    </w:p>
    <w:p w14:paraId="2ADE6BF1" w14:textId="77777777" w:rsidR="007C4B85" w:rsidRPr="007C4B85" w:rsidRDefault="007C4B85" w:rsidP="007C4B85">
      <w:pPr>
        <w:spacing w:after="120"/>
        <w:ind w:left="2694" w:right="1134" w:hanging="426"/>
        <w:jc w:val="both"/>
      </w:pPr>
      <w:r w:rsidRPr="007C4B85">
        <w:t>(b)</w:t>
      </w:r>
      <w:r w:rsidRPr="007C4B85">
        <w:tab/>
      </w:r>
      <w:r w:rsidRPr="007C4B85">
        <w:rPr>
          <w:rStyle w:val="Carpredefinitoparagrafo1"/>
          <w:rFonts w:eastAsia="Calibri"/>
          <w:bCs/>
        </w:rPr>
        <w:t>in</w:t>
      </w:r>
      <w:r w:rsidRPr="007C4B85">
        <w:t xml:space="preserve"> the case of direction indicators of categories 5 and 6 in direction A according to Annex 2.</w:t>
      </w:r>
    </w:p>
    <w:p w14:paraId="2ABA2FDC" w14:textId="77777777" w:rsidR="008F07DE" w:rsidRDefault="008F07DE">
      <w:pPr>
        <w:suppressAutoHyphens w:val="0"/>
        <w:spacing w:line="240" w:lineRule="auto"/>
        <w:rPr>
          <w:rStyle w:val="Carpredefinitoparagrafo1"/>
          <w:bCs/>
        </w:rPr>
      </w:pPr>
      <w:r>
        <w:rPr>
          <w:rStyle w:val="Carpredefinitoparagrafo1"/>
          <w:bCs/>
        </w:rPr>
        <w:br w:type="page"/>
      </w:r>
    </w:p>
    <w:p w14:paraId="31DFB8A5" w14:textId="48C0E266" w:rsidR="007C4B85" w:rsidRPr="007C4B85" w:rsidRDefault="007C4B85" w:rsidP="007C4B85">
      <w:pPr>
        <w:spacing w:line="240" w:lineRule="auto"/>
        <w:ind w:left="1701" w:right="1134" w:firstLine="567"/>
        <w:jc w:val="both"/>
      </w:pPr>
      <w:r w:rsidRPr="007C4B85">
        <w:rPr>
          <w:rStyle w:val="Carpredefinitoparagrafo1"/>
          <w:bCs/>
        </w:rPr>
        <w:lastRenderedPageBreak/>
        <w:t>Table</w:t>
      </w:r>
      <w:r w:rsidRPr="007C4B85">
        <w:t xml:space="preserve"> 8</w:t>
      </w:r>
    </w:p>
    <w:p w14:paraId="6EBB5F57" w14:textId="77777777" w:rsidR="007C4B85" w:rsidRPr="007C4B85" w:rsidRDefault="007C4B85" w:rsidP="007C4B85">
      <w:pPr>
        <w:spacing w:after="120"/>
        <w:ind w:left="2694" w:right="1134" w:hanging="426"/>
        <w:jc w:val="both"/>
        <w:rPr>
          <w:b/>
          <w:bCs/>
        </w:rPr>
      </w:pPr>
      <w:r w:rsidRPr="007C4B85">
        <w:rPr>
          <w:b/>
          <w:bCs/>
        </w:rPr>
        <w:t>Luminous intensities for direction indicator lamps</w:t>
      </w:r>
    </w:p>
    <w:tbl>
      <w:tblPr>
        <w:tblW w:w="8428" w:type="dxa"/>
        <w:tblInd w:w="988" w:type="dxa"/>
        <w:tblLayout w:type="fixed"/>
        <w:tblCellMar>
          <w:left w:w="10" w:type="dxa"/>
          <w:right w:w="10" w:type="dxa"/>
        </w:tblCellMar>
        <w:tblLook w:val="0000" w:firstRow="0" w:lastRow="0" w:firstColumn="0" w:lastColumn="0" w:noHBand="0" w:noVBand="0"/>
      </w:tblPr>
      <w:tblGrid>
        <w:gridCol w:w="1154"/>
        <w:gridCol w:w="1397"/>
        <w:gridCol w:w="992"/>
        <w:gridCol w:w="1134"/>
        <w:gridCol w:w="1276"/>
        <w:gridCol w:w="1159"/>
        <w:gridCol w:w="1316"/>
      </w:tblGrid>
      <w:tr w:rsidR="007C4B85" w:rsidRPr="007C4B85" w14:paraId="78D5640F" w14:textId="77777777" w:rsidTr="00C17248">
        <w:trPr>
          <w:trHeight w:val="229"/>
        </w:trPr>
        <w:tc>
          <w:tcPr>
            <w:tcW w:w="1154" w:type="dxa"/>
            <w:vMerge w:val="restart"/>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25457ECC" w14:textId="77777777" w:rsidR="007C4B85" w:rsidRPr="00C17248" w:rsidRDefault="007C4B85" w:rsidP="00AB11B0">
            <w:pPr>
              <w:spacing w:line="240" w:lineRule="auto"/>
              <w:jc w:val="center"/>
              <w:rPr>
                <w:b/>
                <w:i/>
                <w:iCs/>
                <w:sz w:val="16"/>
                <w:szCs w:val="16"/>
              </w:rPr>
            </w:pPr>
            <w:r w:rsidRPr="00C17248">
              <w:rPr>
                <w:rStyle w:val="Carpredefinitoparagrafo1"/>
                <w:b/>
                <w:i/>
                <w:iCs/>
                <w:sz w:val="16"/>
                <w:szCs w:val="16"/>
              </w:rPr>
              <w:t>Direction indicator of categories</w:t>
            </w:r>
          </w:p>
        </w:tc>
        <w:tc>
          <w:tcPr>
            <w:tcW w:w="1397" w:type="dxa"/>
            <w:vMerge w:val="restart"/>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761E2B0D" w14:textId="77777777" w:rsidR="007C4B85" w:rsidRPr="00C17248" w:rsidRDefault="007C4B85" w:rsidP="00AB11B0">
            <w:pPr>
              <w:spacing w:line="240" w:lineRule="auto"/>
              <w:jc w:val="center"/>
              <w:rPr>
                <w:b/>
                <w:i/>
                <w:iCs/>
                <w:sz w:val="16"/>
                <w:szCs w:val="16"/>
                <w:lang w:val="fr-CH"/>
              </w:rPr>
            </w:pPr>
            <w:r w:rsidRPr="00C17248">
              <w:rPr>
                <w:b/>
                <w:i/>
                <w:iCs/>
                <w:sz w:val="16"/>
                <w:szCs w:val="16"/>
                <w:lang w:val="fr-CH"/>
              </w:rPr>
              <w:t>Minimum luminous intensity in cd</w:t>
            </w:r>
          </w:p>
          <w:p w14:paraId="7E6694D8" w14:textId="77777777" w:rsidR="007C4B85" w:rsidRPr="00C17248" w:rsidRDefault="007C4B85" w:rsidP="00AB11B0">
            <w:pPr>
              <w:spacing w:line="240" w:lineRule="auto"/>
              <w:jc w:val="center"/>
              <w:rPr>
                <w:b/>
                <w:i/>
                <w:iCs/>
                <w:sz w:val="16"/>
                <w:szCs w:val="16"/>
                <w:lang w:val="fr-CH"/>
              </w:rPr>
            </w:pPr>
            <w:r w:rsidRPr="00C17248">
              <w:rPr>
                <w:b/>
                <w:i/>
                <w:iCs/>
                <w:sz w:val="16"/>
                <w:szCs w:val="16"/>
                <w:lang w:val="fr-CH"/>
              </w:rPr>
              <w:t>(Par. 4.8.3.1. (a))</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0691DE0" w14:textId="77777777" w:rsidR="007C4B85" w:rsidRPr="00C17248" w:rsidRDefault="007C4B85" w:rsidP="00AB11B0">
            <w:pPr>
              <w:spacing w:line="240" w:lineRule="auto"/>
              <w:jc w:val="center"/>
              <w:rPr>
                <w:b/>
                <w:i/>
                <w:iCs/>
                <w:sz w:val="16"/>
                <w:szCs w:val="16"/>
              </w:rPr>
            </w:pPr>
            <w:r w:rsidRPr="00C17248">
              <w:rPr>
                <w:b/>
                <w:i/>
                <w:iCs/>
                <w:sz w:val="16"/>
                <w:szCs w:val="16"/>
              </w:rPr>
              <w:t>Maximum luminous intensity in cd when used as (Par. 4.8.3.1. (b))</w:t>
            </w:r>
          </w:p>
        </w:tc>
        <w:tc>
          <w:tcPr>
            <w:tcW w:w="1276"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1BABFA83" w14:textId="77777777" w:rsidR="007C4B85" w:rsidRPr="00C17248" w:rsidRDefault="007C4B85" w:rsidP="00AB11B0">
            <w:pPr>
              <w:spacing w:line="240" w:lineRule="auto"/>
              <w:jc w:val="center"/>
              <w:rPr>
                <w:b/>
                <w:i/>
                <w:iCs/>
                <w:sz w:val="16"/>
                <w:szCs w:val="16"/>
              </w:rPr>
            </w:pPr>
            <w:r w:rsidRPr="00C17248">
              <w:rPr>
                <w:b/>
                <w:i/>
                <w:iCs/>
                <w:sz w:val="16"/>
                <w:szCs w:val="16"/>
              </w:rPr>
              <w:t>Standard light distribution</w:t>
            </w:r>
          </w:p>
          <w:p w14:paraId="2FB628CA" w14:textId="77777777" w:rsidR="007C4B85" w:rsidRPr="00C17248" w:rsidRDefault="007C4B85" w:rsidP="00AB11B0">
            <w:pPr>
              <w:spacing w:line="240" w:lineRule="auto"/>
              <w:jc w:val="center"/>
              <w:rPr>
                <w:b/>
                <w:i/>
                <w:iCs/>
                <w:sz w:val="16"/>
                <w:szCs w:val="16"/>
              </w:rPr>
            </w:pPr>
            <w:r w:rsidRPr="00C17248">
              <w:rPr>
                <w:b/>
                <w:i/>
                <w:iCs/>
                <w:sz w:val="16"/>
                <w:szCs w:val="16"/>
              </w:rPr>
              <w:t>(Par. 4.8.3.1. (c))</w:t>
            </w:r>
          </w:p>
        </w:tc>
        <w:tc>
          <w:tcPr>
            <w:tcW w:w="2475"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5" w:type="dxa"/>
              <w:bottom w:w="0" w:type="dxa"/>
              <w:right w:w="5" w:type="dxa"/>
            </w:tcMar>
            <w:vAlign w:val="center"/>
          </w:tcPr>
          <w:p w14:paraId="7A47A5DF" w14:textId="77777777" w:rsidR="007C4B85" w:rsidRPr="00C17248" w:rsidRDefault="007C4B85" w:rsidP="00AB11B0">
            <w:pPr>
              <w:spacing w:line="240" w:lineRule="auto"/>
              <w:jc w:val="center"/>
              <w:rPr>
                <w:b/>
                <w:i/>
                <w:iCs/>
                <w:sz w:val="16"/>
                <w:szCs w:val="16"/>
              </w:rPr>
            </w:pPr>
            <w:r w:rsidRPr="00C17248">
              <w:rPr>
                <w:b/>
                <w:i/>
                <w:iCs/>
                <w:sz w:val="16"/>
                <w:szCs w:val="16"/>
              </w:rPr>
              <w:t>Angles of</w:t>
            </w:r>
          </w:p>
          <w:p w14:paraId="29B349B5" w14:textId="77777777" w:rsidR="007C4B85" w:rsidRPr="00C17248" w:rsidRDefault="007C4B85" w:rsidP="00AB11B0">
            <w:pPr>
              <w:spacing w:line="240" w:lineRule="auto"/>
              <w:jc w:val="center"/>
              <w:rPr>
                <w:b/>
                <w:i/>
                <w:iCs/>
                <w:sz w:val="16"/>
                <w:szCs w:val="16"/>
              </w:rPr>
            </w:pPr>
            <w:r w:rsidRPr="00C17248">
              <w:rPr>
                <w:b/>
                <w:i/>
                <w:iCs/>
                <w:sz w:val="16"/>
                <w:szCs w:val="16"/>
              </w:rPr>
              <w:t>geometric visibility</w:t>
            </w:r>
          </w:p>
          <w:p w14:paraId="5E1F7B98" w14:textId="77777777" w:rsidR="007C4B85" w:rsidRPr="00C17248" w:rsidRDefault="007C4B85" w:rsidP="00AB11B0">
            <w:pPr>
              <w:spacing w:line="240" w:lineRule="auto"/>
              <w:jc w:val="center"/>
              <w:rPr>
                <w:b/>
                <w:i/>
                <w:iCs/>
                <w:sz w:val="16"/>
                <w:szCs w:val="16"/>
              </w:rPr>
            </w:pPr>
            <w:r w:rsidRPr="00C17248">
              <w:rPr>
                <w:b/>
                <w:i/>
                <w:iCs/>
                <w:sz w:val="16"/>
                <w:szCs w:val="16"/>
              </w:rPr>
              <w:t>(Par. 4.8.3.1. (d))</w:t>
            </w:r>
          </w:p>
        </w:tc>
      </w:tr>
      <w:tr w:rsidR="007C4B85" w:rsidRPr="007C4B85" w14:paraId="753A823C" w14:textId="77777777" w:rsidTr="00C17248">
        <w:trPr>
          <w:trHeight w:val="228"/>
        </w:trPr>
        <w:tc>
          <w:tcPr>
            <w:tcW w:w="1154" w:type="dxa"/>
            <w:vMerge/>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2D6C9E98" w14:textId="77777777" w:rsidR="007C4B85" w:rsidRPr="00C17248" w:rsidRDefault="007C4B85" w:rsidP="00AB11B0">
            <w:pPr>
              <w:pStyle w:val="Normale1"/>
              <w:jc w:val="center"/>
              <w:rPr>
                <w:b/>
                <w:i/>
                <w:iCs/>
                <w:sz w:val="16"/>
                <w:szCs w:val="16"/>
                <w:lang w:val="en-GB"/>
              </w:rPr>
            </w:pPr>
          </w:p>
        </w:tc>
        <w:tc>
          <w:tcPr>
            <w:tcW w:w="1397" w:type="dxa"/>
            <w:vMerge/>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3B0CEC89" w14:textId="77777777" w:rsidR="007C4B85" w:rsidRPr="00C17248" w:rsidRDefault="007C4B85" w:rsidP="00AB11B0">
            <w:pPr>
              <w:pStyle w:val="Normale1"/>
              <w:jc w:val="center"/>
              <w:rPr>
                <w:b/>
                <w:i/>
                <w:iCs/>
                <w:sz w:val="16"/>
                <w:szCs w:val="16"/>
                <w:lang w:val="en-GB"/>
              </w:rPr>
            </w:pPr>
          </w:p>
        </w:tc>
        <w:tc>
          <w:tcPr>
            <w:tcW w:w="992"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79DB09E6" w14:textId="77777777" w:rsidR="007C4B85" w:rsidRPr="00C17248" w:rsidRDefault="007C4B85" w:rsidP="00AB11B0">
            <w:pPr>
              <w:spacing w:line="240" w:lineRule="auto"/>
              <w:jc w:val="center"/>
              <w:rPr>
                <w:b/>
                <w:i/>
                <w:iCs/>
                <w:sz w:val="16"/>
                <w:szCs w:val="16"/>
              </w:rPr>
            </w:pPr>
            <w:r w:rsidRPr="00C17248">
              <w:rPr>
                <w:b/>
                <w:i/>
                <w:iCs/>
                <w:sz w:val="16"/>
                <w:szCs w:val="16"/>
              </w:rPr>
              <w:t>A single lamp</w:t>
            </w: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6317BD5B" w14:textId="77777777" w:rsidR="007C4B85" w:rsidRPr="00C17248" w:rsidRDefault="007C4B85" w:rsidP="00AB11B0">
            <w:pPr>
              <w:spacing w:line="240" w:lineRule="auto"/>
              <w:jc w:val="center"/>
              <w:rPr>
                <w:b/>
                <w:i/>
                <w:iCs/>
                <w:sz w:val="16"/>
                <w:szCs w:val="16"/>
              </w:rPr>
            </w:pPr>
            <w:r w:rsidRPr="00C17248">
              <w:rPr>
                <w:b/>
                <w:i/>
                <w:iCs/>
                <w:sz w:val="16"/>
                <w:szCs w:val="16"/>
              </w:rPr>
              <w:t>A lamp marked "D" (Par. 3.3.2.1.5.2.)</w:t>
            </w:r>
          </w:p>
        </w:tc>
        <w:tc>
          <w:tcPr>
            <w:tcW w:w="1276"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20C82F31" w14:textId="77777777" w:rsidR="007C4B85" w:rsidRPr="00C17248" w:rsidRDefault="007C4B85" w:rsidP="00AB11B0">
            <w:pPr>
              <w:pStyle w:val="Normale1"/>
              <w:jc w:val="center"/>
              <w:rPr>
                <w:b/>
                <w:i/>
                <w:iCs/>
                <w:sz w:val="16"/>
                <w:szCs w:val="16"/>
                <w:lang w:val="en-GB"/>
              </w:rPr>
            </w:pPr>
          </w:p>
        </w:tc>
        <w:tc>
          <w:tcPr>
            <w:tcW w:w="1159" w:type="dxa"/>
            <w:tcBorders>
              <w:top w:val="single" w:sz="4" w:space="0" w:color="auto"/>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3AC72A31" w14:textId="77777777" w:rsidR="007C4B85" w:rsidRPr="00C17248" w:rsidRDefault="007C4B85" w:rsidP="00AB11B0">
            <w:pPr>
              <w:pStyle w:val="Normale1"/>
              <w:jc w:val="center"/>
              <w:rPr>
                <w:b/>
                <w:i/>
                <w:iCs/>
                <w:sz w:val="16"/>
                <w:szCs w:val="16"/>
                <w:lang w:val="en-GB"/>
              </w:rPr>
            </w:pPr>
            <w:r w:rsidRPr="00C17248">
              <w:rPr>
                <w:b/>
                <w:i/>
                <w:iCs/>
                <w:sz w:val="16"/>
                <w:szCs w:val="16"/>
                <w:lang w:val="en-GB"/>
              </w:rPr>
              <w:t>Definition</w:t>
            </w:r>
          </w:p>
        </w:tc>
        <w:tc>
          <w:tcPr>
            <w:tcW w:w="1316" w:type="dxa"/>
            <w:tcBorders>
              <w:top w:val="single" w:sz="4" w:space="0" w:color="auto"/>
              <w:left w:val="single" w:sz="4" w:space="0" w:color="000000"/>
              <w:bottom w:val="single" w:sz="12" w:space="0" w:color="000000"/>
              <w:right w:val="single" w:sz="4" w:space="0" w:color="000000"/>
            </w:tcBorders>
            <w:shd w:val="clear" w:color="auto" w:fill="auto"/>
            <w:vAlign w:val="center"/>
          </w:tcPr>
          <w:p w14:paraId="05AA66E8" w14:textId="77777777" w:rsidR="007C4B85" w:rsidRPr="00C17248" w:rsidRDefault="007C4B85" w:rsidP="00AB11B0">
            <w:pPr>
              <w:pStyle w:val="Normale1"/>
              <w:jc w:val="center"/>
              <w:rPr>
                <w:b/>
                <w:i/>
                <w:iCs/>
                <w:sz w:val="16"/>
                <w:szCs w:val="16"/>
                <w:lang w:val="en-GB"/>
              </w:rPr>
            </w:pPr>
            <w:r w:rsidRPr="00C17248">
              <w:rPr>
                <w:b/>
                <w:i/>
                <w:iCs/>
                <w:sz w:val="16"/>
                <w:szCs w:val="16"/>
                <w:lang w:val="en-GB"/>
              </w:rPr>
              <w:t>Minimum luminous intensity in cd</w:t>
            </w:r>
          </w:p>
        </w:tc>
      </w:tr>
      <w:tr w:rsidR="007C4B85" w:rsidRPr="007C4B85" w14:paraId="166ED1D4" w14:textId="77777777" w:rsidTr="00C17248">
        <w:trPr>
          <w:trHeight w:val="142"/>
        </w:trPr>
        <w:tc>
          <w:tcPr>
            <w:tcW w:w="1154"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0A31B3A" w14:textId="77777777" w:rsidR="007C4B85" w:rsidRPr="0099388B" w:rsidRDefault="007C4B85" w:rsidP="00AB11B0">
            <w:pPr>
              <w:ind w:left="57" w:right="57"/>
              <w:jc w:val="center"/>
              <w:rPr>
                <w:sz w:val="18"/>
                <w:szCs w:val="18"/>
              </w:rPr>
            </w:pPr>
            <w:r w:rsidRPr="0099388B">
              <w:rPr>
                <w:rStyle w:val="Carpredefinitoparagrafo1"/>
                <w:bCs/>
                <w:sz w:val="18"/>
                <w:szCs w:val="18"/>
              </w:rPr>
              <w:t>1</w:t>
            </w:r>
          </w:p>
        </w:tc>
        <w:tc>
          <w:tcPr>
            <w:tcW w:w="1397"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6C585B68" w14:textId="77777777" w:rsidR="007C4B85" w:rsidRPr="0099388B" w:rsidRDefault="007C4B85" w:rsidP="00AB11B0">
            <w:pPr>
              <w:ind w:left="57" w:right="57"/>
              <w:jc w:val="center"/>
              <w:rPr>
                <w:sz w:val="18"/>
                <w:szCs w:val="18"/>
              </w:rPr>
            </w:pPr>
            <w:r w:rsidRPr="0099388B">
              <w:rPr>
                <w:bCs/>
                <w:sz w:val="18"/>
                <w:szCs w:val="18"/>
              </w:rPr>
              <w:t>1.75∙10</w:t>
            </w:r>
            <w:r w:rsidRPr="0099388B">
              <w:rPr>
                <w:bCs/>
                <w:sz w:val="18"/>
                <w:szCs w:val="18"/>
                <w:vertAlign w:val="superscript"/>
              </w:rPr>
              <w:t>2</w:t>
            </w:r>
          </w:p>
        </w:tc>
        <w:tc>
          <w:tcPr>
            <w:tcW w:w="992"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14B78EBC" w14:textId="77777777" w:rsidR="007C4B85" w:rsidRPr="0099388B" w:rsidRDefault="007C4B85" w:rsidP="00AB11B0">
            <w:pPr>
              <w:ind w:left="57" w:right="57"/>
              <w:jc w:val="center"/>
              <w:rPr>
                <w:sz w:val="18"/>
                <w:szCs w:val="18"/>
              </w:rPr>
            </w:pPr>
            <w:r w:rsidRPr="0099388B">
              <w:rPr>
                <w:bCs/>
                <w:sz w:val="18"/>
                <w:szCs w:val="18"/>
              </w:rPr>
              <w:t>1.20∙10</w:t>
            </w:r>
            <w:r w:rsidRPr="0099388B">
              <w:rPr>
                <w:bCs/>
                <w:sz w:val="18"/>
                <w:szCs w:val="18"/>
                <w:vertAlign w:val="superscript"/>
              </w:rPr>
              <w:t>3</w:t>
            </w:r>
          </w:p>
        </w:tc>
        <w:tc>
          <w:tcPr>
            <w:tcW w:w="1134"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60EB6FC7" w14:textId="77777777" w:rsidR="007C4B85" w:rsidRPr="0099388B" w:rsidRDefault="007C4B85" w:rsidP="00AB11B0">
            <w:pPr>
              <w:ind w:left="57" w:right="57"/>
              <w:jc w:val="center"/>
              <w:rPr>
                <w:sz w:val="18"/>
                <w:szCs w:val="18"/>
              </w:rPr>
            </w:pPr>
            <w:r w:rsidRPr="0099388B">
              <w:rPr>
                <w:bCs/>
                <w:sz w:val="18"/>
                <w:szCs w:val="18"/>
              </w:rPr>
              <w:t>6.00∙10</w:t>
            </w:r>
            <w:r w:rsidRPr="0099388B">
              <w:rPr>
                <w:bCs/>
                <w:sz w:val="18"/>
                <w:szCs w:val="18"/>
                <w:vertAlign w:val="superscript"/>
              </w:rPr>
              <w:t>2</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32C08F3" w14:textId="77777777" w:rsidR="007C4B85" w:rsidRPr="0099388B" w:rsidRDefault="007C4B85" w:rsidP="00AB11B0">
            <w:pPr>
              <w:ind w:left="57" w:right="57"/>
              <w:jc w:val="center"/>
              <w:rPr>
                <w:sz w:val="18"/>
                <w:szCs w:val="18"/>
              </w:rPr>
            </w:pPr>
            <w:r w:rsidRPr="0099388B">
              <w:rPr>
                <w:sz w:val="18"/>
                <w:szCs w:val="18"/>
              </w:rPr>
              <w:t>Figure A3-I</w:t>
            </w:r>
          </w:p>
        </w:tc>
        <w:tc>
          <w:tcPr>
            <w:tcW w:w="1159"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B601C16" w14:textId="77777777" w:rsidR="007C4B85" w:rsidRPr="0099388B" w:rsidRDefault="007C4B85" w:rsidP="00AB11B0">
            <w:pPr>
              <w:ind w:left="57" w:right="57"/>
              <w:jc w:val="center"/>
              <w:rPr>
                <w:sz w:val="18"/>
                <w:szCs w:val="18"/>
              </w:rPr>
            </w:pPr>
            <w:r w:rsidRPr="0099388B">
              <w:rPr>
                <w:sz w:val="18"/>
                <w:szCs w:val="18"/>
              </w:rPr>
              <w:t>Table A2-1</w:t>
            </w:r>
          </w:p>
        </w:tc>
        <w:tc>
          <w:tcPr>
            <w:tcW w:w="1316"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1222840" w14:textId="77777777" w:rsidR="007C4B85" w:rsidRPr="0099388B" w:rsidRDefault="007C4B85" w:rsidP="00AB11B0">
            <w:pPr>
              <w:ind w:left="57" w:right="57"/>
              <w:jc w:val="center"/>
              <w:rPr>
                <w:sz w:val="18"/>
                <w:szCs w:val="18"/>
              </w:rPr>
            </w:pPr>
            <w:r w:rsidRPr="0099388B">
              <w:rPr>
                <w:rStyle w:val="Carpredefinitoparagrafo1"/>
                <w:bCs/>
                <w:sz w:val="18"/>
                <w:szCs w:val="18"/>
              </w:rPr>
              <w:t>3</w:t>
            </w:r>
            <w:r w:rsidRPr="0099388B">
              <w:rPr>
                <w:bCs/>
                <w:sz w:val="18"/>
                <w:szCs w:val="18"/>
              </w:rPr>
              <w:t>∙10</w:t>
            </w:r>
            <w:r w:rsidRPr="0099388B">
              <w:rPr>
                <w:bCs/>
                <w:sz w:val="18"/>
                <w:szCs w:val="18"/>
                <w:vertAlign w:val="superscript"/>
              </w:rPr>
              <w:t>-1</w:t>
            </w:r>
          </w:p>
        </w:tc>
      </w:tr>
      <w:tr w:rsidR="007C4B85" w:rsidRPr="007C4B85" w14:paraId="001B193A" w14:textId="77777777" w:rsidTr="0099388B">
        <w:trPr>
          <w:trHeight w:val="142"/>
        </w:trPr>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4747CCC" w14:textId="77777777" w:rsidR="007C4B85" w:rsidRPr="0099388B" w:rsidRDefault="007C4B85" w:rsidP="00AB11B0">
            <w:pPr>
              <w:ind w:left="57" w:right="57"/>
              <w:jc w:val="center"/>
              <w:rPr>
                <w:sz w:val="18"/>
                <w:szCs w:val="18"/>
              </w:rPr>
            </w:pPr>
            <w:r w:rsidRPr="0099388B">
              <w:rPr>
                <w:rStyle w:val="Carpredefinitoparagrafo1"/>
                <w:bCs/>
                <w:sz w:val="18"/>
                <w:szCs w:val="18"/>
              </w:rPr>
              <w:t>1a</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73E467B9" w14:textId="77777777" w:rsidR="007C4B85" w:rsidRPr="0099388B" w:rsidRDefault="007C4B85" w:rsidP="00AB11B0">
            <w:pPr>
              <w:ind w:left="57" w:right="57"/>
              <w:jc w:val="center"/>
              <w:rPr>
                <w:sz w:val="18"/>
                <w:szCs w:val="18"/>
              </w:rPr>
            </w:pPr>
            <w:r w:rsidRPr="0099388B">
              <w:rPr>
                <w:bCs/>
                <w:sz w:val="18"/>
                <w:szCs w:val="18"/>
              </w:rPr>
              <w:t>2.50∙10</w:t>
            </w:r>
            <w:r w:rsidRPr="0099388B">
              <w:rPr>
                <w:bCs/>
                <w:sz w:val="18"/>
                <w:szCs w:val="18"/>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1C6C22F3" w14:textId="77777777" w:rsidR="007C4B85" w:rsidRPr="0099388B" w:rsidRDefault="007C4B85" w:rsidP="00AB11B0">
            <w:pPr>
              <w:ind w:left="57" w:right="57"/>
              <w:jc w:val="center"/>
              <w:rPr>
                <w:sz w:val="18"/>
                <w:szCs w:val="18"/>
              </w:rPr>
            </w:pPr>
            <w:r w:rsidRPr="0099388B">
              <w:rPr>
                <w:bCs/>
                <w:sz w:val="18"/>
                <w:szCs w:val="18"/>
              </w:rPr>
              <w:t>1.20∙10</w:t>
            </w:r>
            <w:r w:rsidRPr="0099388B">
              <w:rPr>
                <w:bCs/>
                <w:sz w:val="18"/>
                <w:szCs w:val="18"/>
                <w:vertAlign w:val="superscript"/>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7B85945F" w14:textId="77777777" w:rsidR="007C4B85" w:rsidRPr="0099388B" w:rsidRDefault="007C4B85" w:rsidP="00AB11B0">
            <w:pPr>
              <w:ind w:left="57" w:right="57"/>
              <w:jc w:val="center"/>
              <w:rPr>
                <w:sz w:val="18"/>
                <w:szCs w:val="18"/>
              </w:rPr>
            </w:pPr>
            <w:r w:rsidRPr="0099388B">
              <w:rPr>
                <w:bCs/>
                <w:sz w:val="18"/>
                <w:szCs w:val="18"/>
              </w:rPr>
              <w:t>6.00∙10</w:t>
            </w:r>
            <w:r w:rsidRPr="0099388B">
              <w:rPr>
                <w:bCs/>
                <w:sz w:val="18"/>
                <w:szCs w:val="18"/>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E9A0762" w14:textId="77777777" w:rsidR="007C4B85" w:rsidRPr="0099388B" w:rsidRDefault="007C4B85" w:rsidP="00AB11B0">
            <w:pPr>
              <w:ind w:left="57" w:right="57"/>
              <w:jc w:val="center"/>
              <w:rPr>
                <w:sz w:val="18"/>
                <w:szCs w:val="18"/>
              </w:rPr>
            </w:pPr>
            <w:r w:rsidRPr="0099388B">
              <w:rPr>
                <w:sz w:val="18"/>
                <w:szCs w:val="18"/>
              </w:rPr>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61A12A5" w14:textId="77777777" w:rsidR="007C4B85" w:rsidRPr="0099388B" w:rsidRDefault="007C4B85" w:rsidP="00AB11B0">
            <w:pPr>
              <w:ind w:left="57" w:right="57"/>
              <w:jc w:val="center"/>
              <w:rPr>
                <w:sz w:val="18"/>
                <w:szCs w:val="18"/>
              </w:rPr>
            </w:pPr>
            <w:r w:rsidRPr="0099388B">
              <w:rPr>
                <w:sz w:val="18"/>
                <w:szCs w:val="18"/>
              </w:rPr>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14A07D4" w14:textId="77777777" w:rsidR="007C4B85" w:rsidRPr="0099388B" w:rsidRDefault="007C4B85" w:rsidP="00AB11B0">
            <w:pPr>
              <w:ind w:left="57" w:right="57"/>
              <w:jc w:val="center"/>
              <w:rPr>
                <w:sz w:val="18"/>
                <w:szCs w:val="18"/>
              </w:rPr>
            </w:pPr>
            <w:r w:rsidRPr="0099388B">
              <w:rPr>
                <w:rStyle w:val="Carpredefinitoparagrafo1"/>
                <w:bCs/>
                <w:sz w:val="18"/>
                <w:szCs w:val="18"/>
              </w:rPr>
              <w:t>3</w:t>
            </w:r>
            <w:r w:rsidRPr="0099388B">
              <w:rPr>
                <w:bCs/>
                <w:sz w:val="18"/>
                <w:szCs w:val="18"/>
              </w:rPr>
              <w:t>∙10</w:t>
            </w:r>
            <w:r w:rsidRPr="0099388B">
              <w:rPr>
                <w:bCs/>
                <w:sz w:val="18"/>
                <w:szCs w:val="18"/>
                <w:vertAlign w:val="superscript"/>
              </w:rPr>
              <w:t>-1</w:t>
            </w:r>
          </w:p>
        </w:tc>
      </w:tr>
      <w:tr w:rsidR="007C4B85" w:rsidRPr="007C4B85" w14:paraId="2C031647" w14:textId="77777777" w:rsidTr="0099388B">
        <w:trPr>
          <w:trHeight w:val="142"/>
        </w:trPr>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AA364F1" w14:textId="77777777" w:rsidR="007C4B85" w:rsidRPr="0099388B" w:rsidRDefault="007C4B85" w:rsidP="00AB11B0">
            <w:pPr>
              <w:ind w:left="57" w:right="57"/>
              <w:jc w:val="center"/>
              <w:rPr>
                <w:sz w:val="18"/>
                <w:szCs w:val="18"/>
              </w:rPr>
            </w:pPr>
            <w:r w:rsidRPr="0099388B">
              <w:rPr>
                <w:rStyle w:val="Carpredefinitoparagrafo1"/>
                <w:bCs/>
                <w:sz w:val="18"/>
                <w:szCs w:val="18"/>
              </w:rPr>
              <w:t>1b</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59644519" w14:textId="77777777" w:rsidR="007C4B85" w:rsidRPr="0099388B" w:rsidRDefault="007C4B85" w:rsidP="00AB11B0">
            <w:pPr>
              <w:ind w:left="57" w:right="57"/>
              <w:jc w:val="center"/>
              <w:rPr>
                <w:sz w:val="18"/>
                <w:szCs w:val="18"/>
              </w:rPr>
            </w:pPr>
            <w:r w:rsidRPr="0099388B">
              <w:rPr>
                <w:bCs/>
                <w:sz w:val="18"/>
                <w:szCs w:val="18"/>
              </w:rPr>
              <w:t>4.00∙10</w:t>
            </w:r>
            <w:r w:rsidRPr="0099388B">
              <w:rPr>
                <w:bCs/>
                <w:sz w:val="18"/>
                <w:szCs w:val="18"/>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76BBA63F" w14:textId="77777777" w:rsidR="007C4B85" w:rsidRPr="0099388B" w:rsidRDefault="007C4B85" w:rsidP="00AB11B0">
            <w:pPr>
              <w:ind w:left="57" w:right="57"/>
              <w:jc w:val="center"/>
              <w:rPr>
                <w:sz w:val="18"/>
                <w:szCs w:val="18"/>
              </w:rPr>
            </w:pPr>
            <w:r w:rsidRPr="0099388B">
              <w:rPr>
                <w:bCs/>
                <w:sz w:val="18"/>
                <w:szCs w:val="18"/>
              </w:rPr>
              <w:t>1.20∙10</w:t>
            </w:r>
            <w:r w:rsidRPr="0099388B">
              <w:rPr>
                <w:bCs/>
                <w:sz w:val="18"/>
                <w:szCs w:val="18"/>
                <w:vertAlign w:val="superscript"/>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17E5BABF" w14:textId="77777777" w:rsidR="007C4B85" w:rsidRPr="0099388B" w:rsidRDefault="007C4B85" w:rsidP="00AB11B0">
            <w:pPr>
              <w:ind w:left="57" w:right="57"/>
              <w:jc w:val="center"/>
              <w:rPr>
                <w:sz w:val="18"/>
                <w:szCs w:val="18"/>
              </w:rPr>
            </w:pPr>
            <w:r w:rsidRPr="0099388B">
              <w:rPr>
                <w:bCs/>
                <w:sz w:val="18"/>
                <w:szCs w:val="18"/>
              </w:rPr>
              <w:t>6.00∙10</w:t>
            </w:r>
            <w:r w:rsidRPr="0099388B">
              <w:rPr>
                <w:bCs/>
                <w:sz w:val="18"/>
                <w:szCs w:val="18"/>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339EE9A" w14:textId="77777777" w:rsidR="007C4B85" w:rsidRPr="0099388B" w:rsidRDefault="007C4B85" w:rsidP="00AB11B0">
            <w:pPr>
              <w:ind w:left="57" w:right="57"/>
              <w:jc w:val="center"/>
              <w:rPr>
                <w:sz w:val="18"/>
                <w:szCs w:val="18"/>
              </w:rPr>
            </w:pPr>
            <w:r w:rsidRPr="0099388B">
              <w:rPr>
                <w:sz w:val="18"/>
                <w:szCs w:val="18"/>
              </w:rPr>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0837325" w14:textId="77777777" w:rsidR="007C4B85" w:rsidRPr="0099388B" w:rsidRDefault="007C4B85" w:rsidP="00AB11B0">
            <w:pPr>
              <w:ind w:left="57" w:right="57"/>
              <w:jc w:val="center"/>
              <w:rPr>
                <w:sz w:val="18"/>
                <w:szCs w:val="18"/>
              </w:rPr>
            </w:pPr>
            <w:r w:rsidRPr="0099388B">
              <w:rPr>
                <w:sz w:val="18"/>
                <w:szCs w:val="18"/>
              </w:rPr>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DE52D2F" w14:textId="77777777" w:rsidR="007C4B85" w:rsidRPr="0099388B" w:rsidRDefault="007C4B85" w:rsidP="00AB11B0">
            <w:pPr>
              <w:ind w:left="57" w:right="57"/>
              <w:jc w:val="center"/>
              <w:rPr>
                <w:sz w:val="18"/>
                <w:szCs w:val="18"/>
              </w:rPr>
            </w:pPr>
            <w:r w:rsidRPr="0099388B">
              <w:rPr>
                <w:sz w:val="18"/>
                <w:szCs w:val="18"/>
              </w:rPr>
              <w:t>7</w:t>
            </w:r>
            <w:r w:rsidRPr="0099388B">
              <w:rPr>
                <w:bCs/>
                <w:sz w:val="18"/>
                <w:szCs w:val="18"/>
              </w:rPr>
              <w:t>∙10</w:t>
            </w:r>
            <w:r w:rsidRPr="0099388B">
              <w:rPr>
                <w:bCs/>
                <w:sz w:val="18"/>
                <w:szCs w:val="18"/>
                <w:vertAlign w:val="superscript"/>
              </w:rPr>
              <w:t>-1</w:t>
            </w:r>
          </w:p>
        </w:tc>
      </w:tr>
      <w:tr w:rsidR="007C4B85" w:rsidRPr="007C4B85" w14:paraId="5CB54989" w14:textId="77777777" w:rsidTr="0099388B">
        <w:trPr>
          <w:trHeight w:val="142"/>
        </w:trPr>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D7A7019" w14:textId="77777777" w:rsidR="007C4B85" w:rsidRPr="0099388B" w:rsidRDefault="007C4B85" w:rsidP="00AB11B0">
            <w:pPr>
              <w:ind w:left="57" w:right="57"/>
              <w:jc w:val="center"/>
              <w:rPr>
                <w:sz w:val="18"/>
                <w:szCs w:val="18"/>
              </w:rPr>
            </w:pPr>
            <w:r w:rsidRPr="0099388B">
              <w:rPr>
                <w:rStyle w:val="Carpredefinitoparagrafo1"/>
                <w:bCs/>
                <w:sz w:val="18"/>
                <w:szCs w:val="18"/>
              </w:rPr>
              <w:t>2a (steady)</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2D2B1B71" w14:textId="77777777" w:rsidR="007C4B85" w:rsidRPr="0099388B" w:rsidRDefault="007C4B85" w:rsidP="00AB11B0">
            <w:pPr>
              <w:ind w:left="57" w:right="57"/>
              <w:jc w:val="center"/>
              <w:rPr>
                <w:sz w:val="18"/>
                <w:szCs w:val="18"/>
              </w:rPr>
            </w:pPr>
            <w:r w:rsidRPr="0099388B">
              <w:rPr>
                <w:bCs/>
                <w:sz w:val="18"/>
                <w:szCs w:val="18"/>
              </w:rPr>
              <w:t>5.0∙10</w:t>
            </w:r>
            <w:r w:rsidRPr="0099388B">
              <w:rPr>
                <w:bCs/>
                <w:sz w:val="18"/>
                <w:szCs w:val="18"/>
                <w:vertAlign w:val="superscript"/>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69C885E8" w14:textId="77777777" w:rsidR="007C4B85" w:rsidRPr="0099388B" w:rsidRDefault="007C4B85" w:rsidP="00AB11B0">
            <w:pPr>
              <w:ind w:left="57" w:right="57"/>
              <w:jc w:val="center"/>
              <w:rPr>
                <w:sz w:val="18"/>
                <w:szCs w:val="18"/>
              </w:rPr>
            </w:pPr>
            <w:r w:rsidRPr="0099388B">
              <w:rPr>
                <w:bCs/>
                <w:sz w:val="18"/>
                <w:szCs w:val="18"/>
              </w:rPr>
              <w:t>5.00∙10</w:t>
            </w:r>
            <w:r w:rsidRPr="0099388B">
              <w:rPr>
                <w:bCs/>
                <w:sz w:val="18"/>
                <w:szCs w:val="18"/>
                <w:vertAlign w:val="superscript"/>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4CC5F68A" w14:textId="77777777" w:rsidR="007C4B85" w:rsidRPr="0099388B" w:rsidRDefault="007C4B85" w:rsidP="00AB11B0">
            <w:pPr>
              <w:ind w:left="57" w:right="57"/>
              <w:jc w:val="center"/>
              <w:rPr>
                <w:sz w:val="18"/>
                <w:szCs w:val="18"/>
              </w:rPr>
            </w:pPr>
            <w:r w:rsidRPr="0099388B">
              <w:rPr>
                <w:bCs/>
                <w:sz w:val="18"/>
                <w:szCs w:val="18"/>
              </w:rPr>
              <w:t>2.50∙10</w:t>
            </w:r>
            <w:r w:rsidRPr="0099388B">
              <w:rPr>
                <w:bCs/>
                <w:sz w:val="18"/>
                <w:szCs w:val="18"/>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18FDD21" w14:textId="77777777" w:rsidR="007C4B85" w:rsidRPr="0099388B" w:rsidRDefault="007C4B85" w:rsidP="00AB11B0">
            <w:pPr>
              <w:ind w:left="57" w:right="57"/>
              <w:jc w:val="center"/>
              <w:rPr>
                <w:sz w:val="18"/>
                <w:szCs w:val="18"/>
              </w:rPr>
            </w:pPr>
            <w:r w:rsidRPr="0099388B">
              <w:rPr>
                <w:sz w:val="18"/>
                <w:szCs w:val="18"/>
              </w:rPr>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7232263" w14:textId="77777777" w:rsidR="007C4B85" w:rsidRPr="0099388B" w:rsidRDefault="007C4B85" w:rsidP="00AB11B0">
            <w:pPr>
              <w:ind w:left="57" w:right="57"/>
              <w:jc w:val="center"/>
              <w:rPr>
                <w:sz w:val="18"/>
                <w:szCs w:val="18"/>
              </w:rPr>
            </w:pPr>
            <w:r w:rsidRPr="0099388B">
              <w:rPr>
                <w:sz w:val="18"/>
                <w:szCs w:val="18"/>
              </w:rPr>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9EB2347" w14:textId="77777777" w:rsidR="007C4B85" w:rsidRPr="0099388B" w:rsidRDefault="007C4B85" w:rsidP="00AB11B0">
            <w:pPr>
              <w:ind w:left="57" w:right="57"/>
              <w:jc w:val="center"/>
              <w:rPr>
                <w:sz w:val="18"/>
                <w:szCs w:val="18"/>
              </w:rPr>
            </w:pPr>
            <w:r w:rsidRPr="0099388B">
              <w:rPr>
                <w:rStyle w:val="Carpredefinitoparagrafo1"/>
                <w:bCs/>
                <w:sz w:val="18"/>
                <w:szCs w:val="18"/>
              </w:rPr>
              <w:t>3</w:t>
            </w:r>
            <w:r w:rsidRPr="0099388B">
              <w:rPr>
                <w:bCs/>
                <w:sz w:val="18"/>
                <w:szCs w:val="18"/>
              </w:rPr>
              <w:t>∙10</w:t>
            </w:r>
            <w:r w:rsidRPr="0099388B">
              <w:rPr>
                <w:bCs/>
                <w:sz w:val="18"/>
                <w:szCs w:val="18"/>
                <w:vertAlign w:val="superscript"/>
              </w:rPr>
              <w:t>-1</w:t>
            </w:r>
          </w:p>
        </w:tc>
      </w:tr>
      <w:tr w:rsidR="007C4B85" w:rsidRPr="007C4B85" w14:paraId="6CDB1090" w14:textId="77777777" w:rsidTr="008F07DE">
        <w:trPr>
          <w:trHeight w:val="142"/>
        </w:trPr>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1D2F871" w14:textId="77777777" w:rsidR="007C4B85" w:rsidRPr="00602509" w:rsidRDefault="007C4B85" w:rsidP="00EB3DE6">
            <w:pPr>
              <w:ind w:left="57" w:right="57"/>
              <w:jc w:val="center"/>
              <w:rPr>
                <w:sz w:val="18"/>
                <w:szCs w:val="18"/>
              </w:rPr>
            </w:pPr>
            <w:r w:rsidRPr="00602509">
              <w:rPr>
                <w:rStyle w:val="Carpredefinitoparagrafo1"/>
                <w:bCs/>
                <w:sz w:val="18"/>
                <w:szCs w:val="18"/>
              </w:rPr>
              <w:t>2b (variable)</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591E191" w14:textId="77777777" w:rsidR="007C4B85" w:rsidRPr="00602509" w:rsidRDefault="007C4B85" w:rsidP="00EB3DE6">
            <w:pPr>
              <w:ind w:left="57" w:right="57"/>
              <w:jc w:val="center"/>
              <w:rPr>
                <w:sz w:val="18"/>
                <w:szCs w:val="18"/>
              </w:rPr>
            </w:pPr>
            <w:r w:rsidRPr="00602509">
              <w:rPr>
                <w:bCs/>
                <w:sz w:val="18"/>
                <w:szCs w:val="18"/>
              </w:rPr>
              <w:t>5.0∙10</w:t>
            </w:r>
            <w:r w:rsidRPr="00602509">
              <w:rPr>
                <w:bCs/>
                <w:sz w:val="18"/>
                <w:szCs w:val="18"/>
                <w:vertAlign w:val="superscript"/>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8873B56" w14:textId="77777777" w:rsidR="007C4B85" w:rsidRPr="00602509" w:rsidRDefault="007C4B85" w:rsidP="00EB3DE6">
            <w:pPr>
              <w:ind w:left="57" w:right="57"/>
              <w:jc w:val="center"/>
              <w:rPr>
                <w:sz w:val="18"/>
                <w:szCs w:val="18"/>
              </w:rPr>
            </w:pPr>
            <w:r w:rsidRPr="00602509">
              <w:rPr>
                <w:bCs/>
                <w:sz w:val="18"/>
                <w:szCs w:val="18"/>
              </w:rPr>
              <w:t>1.00∙10</w:t>
            </w:r>
            <w:r w:rsidRPr="00602509">
              <w:rPr>
                <w:bCs/>
                <w:sz w:val="18"/>
                <w:szCs w:val="18"/>
                <w:vertAlign w:val="superscript"/>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6FC2CE9" w14:textId="77777777" w:rsidR="007C4B85" w:rsidRPr="00602509" w:rsidRDefault="007C4B85" w:rsidP="00EB3DE6">
            <w:pPr>
              <w:ind w:left="57" w:right="57"/>
              <w:jc w:val="center"/>
              <w:rPr>
                <w:sz w:val="18"/>
                <w:szCs w:val="18"/>
              </w:rPr>
            </w:pPr>
            <w:r w:rsidRPr="00602509">
              <w:rPr>
                <w:bCs/>
                <w:sz w:val="18"/>
                <w:szCs w:val="18"/>
              </w:rPr>
              <w:t>5.00∙10</w:t>
            </w:r>
            <w:r w:rsidRPr="00602509">
              <w:rPr>
                <w:bCs/>
                <w:sz w:val="18"/>
                <w:szCs w:val="18"/>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35391E2" w14:textId="77777777" w:rsidR="007C4B85" w:rsidRPr="00602509" w:rsidRDefault="007C4B85" w:rsidP="00EB3DE6">
            <w:pPr>
              <w:ind w:left="57" w:right="57"/>
              <w:jc w:val="center"/>
              <w:rPr>
                <w:sz w:val="18"/>
                <w:szCs w:val="18"/>
              </w:rPr>
            </w:pPr>
            <w:r w:rsidRPr="00602509">
              <w:rPr>
                <w:sz w:val="18"/>
                <w:szCs w:val="18"/>
              </w:rPr>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810372A" w14:textId="77777777" w:rsidR="007C4B85" w:rsidRPr="00602509" w:rsidRDefault="007C4B85" w:rsidP="00EB3DE6">
            <w:pPr>
              <w:ind w:left="57" w:right="57"/>
              <w:jc w:val="center"/>
              <w:rPr>
                <w:sz w:val="18"/>
                <w:szCs w:val="18"/>
              </w:rPr>
            </w:pPr>
            <w:r w:rsidRPr="00602509">
              <w:rPr>
                <w:sz w:val="18"/>
                <w:szCs w:val="18"/>
              </w:rPr>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120F23D" w14:textId="77777777" w:rsidR="007C4B85" w:rsidRPr="00602509" w:rsidRDefault="007C4B85" w:rsidP="00EB3DE6">
            <w:pPr>
              <w:spacing w:line="240" w:lineRule="auto"/>
              <w:ind w:left="57" w:right="57"/>
              <w:jc w:val="center"/>
              <w:rPr>
                <w:rStyle w:val="Carpredefinitoparagrafo1"/>
                <w:bCs/>
                <w:sz w:val="18"/>
                <w:szCs w:val="18"/>
              </w:rPr>
            </w:pPr>
            <w:r w:rsidRPr="00602509">
              <w:rPr>
                <w:rStyle w:val="Carpredefinitoparagrafo1"/>
                <w:bCs/>
                <w:sz w:val="18"/>
                <w:szCs w:val="18"/>
              </w:rPr>
              <w:t>3</w:t>
            </w:r>
            <w:r w:rsidRPr="00602509">
              <w:rPr>
                <w:bCs/>
                <w:sz w:val="18"/>
                <w:szCs w:val="18"/>
              </w:rPr>
              <w:t>∙10</w:t>
            </w:r>
            <w:r w:rsidRPr="00602509">
              <w:rPr>
                <w:bCs/>
                <w:sz w:val="18"/>
                <w:szCs w:val="18"/>
                <w:vertAlign w:val="superscript"/>
              </w:rPr>
              <w:t>-1</w:t>
            </w:r>
            <w:r w:rsidRPr="00602509">
              <w:rPr>
                <w:rStyle w:val="Carpredefinitoparagrafo1"/>
                <w:bCs/>
                <w:sz w:val="18"/>
                <w:szCs w:val="18"/>
              </w:rPr>
              <w:t xml:space="preserve"> (day)</w:t>
            </w:r>
          </w:p>
          <w:p w14:paraId="17F9FFE7" w14:textId="77777777" w:rsidR="007C4B85" w:rsidRPr="0099388B" w:rsidRDefault="007C4B85" w:rsidP="00EB3DE6">
            <w:pPr>
              <w:ind w:left="57" w:right="57"/>
              <w:jc w:val="center"/>
              <w:rPr>
                <w:sz w:val="18"/>
                <w:szCs w:val="18"/>
              </w:rPr>
            </w:pPr>
            <w:r w:rsidRPr="00602509">
              <w:rPr>
                <w:sz w:val="18"/>
                <w:szCs w:val="18"/>
              </w:rPr>
              <w:t>7</w:t>
            </w:r>
            <w:r w:rsidRPr="00602509">
              <w:rPr>
                <w:bCs/>
                <w:sz w:val="18"/>
                <w:szCs w:val="18"/>
              </w:rPr>
              <w:t>∙10</w:t>
            </w:r>
            <w:r w:rsidRPr="00602509">
              <w:rPr>
                <w:bCs/>
                <w:sz w:val="18"/>
                <w:szCs w:val="18"/>
                <w:vertAlign w:val="superscript"/>
              </w:rPr>
              <w:t>-2</w:t>
            </w:r>
            <w:r w:rsidRPr="00602509">
              <w:rPr>
                <w:rStyle w:val="Carpredefinitoparagrafo1"/>
                <w:bCs/>
                <w:sz w:val="18"/>
                <w:szCs w:val="18"/>
              </w:rPr>
              <w:t xml:space="preserve"> (night)</w:t>
            </w:r>
          </w:p>
        </w:tc>
      </w:tr>
      <w:tr w:rsidR="007C4B85" w:rsidRPr="007C4B85" w14:paraId="12ABB464" w14:textId="77777777" w:rsidTr="0099388B">
        <w:trPr>
          <w:trHeight w:val="142"/>
        </w:trPr>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B1767BD" w14:textId="77777777" w:rsidR="007C4B85" w:rsidRPr="0099388B" w:rsidRDefault="007C4B85" w:rsidP="00AB11B0">
            <w:pPr>
              <w:ind w:left="57" w:right="57"/>
              <w:jc w:val="center"/>
              <w:rPr>
                <w:sz w:val="18"/>
                <w:szCs w:val="18"/>
              </w:rPr>
            </w:pPr>
            <w:r w:rsidRPr="0099388B">
              <w:rPr>
                <w:rStyle w:val="Carpredefinitoparagrafo1"/>
                <w:bCs/>
                <w:sz w:val="18"/>
                <w:szCs w:val="18"/>
              </w:rPr>
              <w:t>5</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3BF38837" w14:textId="77777777" w:rsidR="007C4B85" w:rsidRPr="0099388B" w:rsidRDefault="007C4B85" w:rsidP="00AB11B0">
            <w:pPr>
              <w:ind w:left="57" w:right="57"/>
              <w:jc w:val="center"/>
              <w:rPr>
                <w:sz w:val="18"/>
                <w:szCs w:val="18"/>
              </w:rPr>
            </w:pPr>
            <w:r w:rsidRPr="0099388B">
              <w:rPr>
                <w:bCs/>
                <w:sz w:val="18"/>
                <w:szCs w:val="18"/>
              </w:rPr>
              <w:t>6∙10</w:t>
            </w:r>
            <w:r w:rsidRPr="0099388B">
              <w:rPr>
                <w:bCs/>
                <w:sz w:val="18"/>
                <w:szCs w:val="18"/>
                <w:vertAlign w:val="superscript"/>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08BD758F" w14:textId="77777777" w:rsidR="007C4B85" w:rsidRPr="0099388B" w:rsidRDefault="007C4B85" w:rsidP="00AB11B0">
            <w:pPr>
              <w:ind w:left="57" w:right="57"/>
              <w:jc w:val="center"/>
              <w:rPr>
                <w:sz w:val="18"/>
                <w:szCs w:val="18"/>
              </w:rPr>
            </w:pPr>
            <w:r w:rsidRPr="0099388B">
              <w:rPr>
                <w:bCs/>
                <w:sz w:val="18"/>
                <w:szCs w:val="18"/>
              </w:rPr>
              <w:t>2.80∙10</w:t>
            </w:r>
            <w:r w:rsidRPr="0099388B">
              <w:rPr>
                <w:bCs/>
                <w:sz w:val="18"/>
                <w:szCs w:val="18"/>
                <w:vertAlign w:val="superscript"/>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67539EAD" w14:textId="77777777" w:rsidR="007C4B85" w:rsidRPr="0099388B" w:rsidRDefault="007C4B85" w:rsidP="00AB11B0">
            <w:pPr>
              <w:ind w:left="57" w:right="57"/>
              <w:jc w:val="center"/>
              <w:rPr>
                <w:sz w:val="18"/>
                <w:szCs w:val="18"/>
              </w:rPr>
            </w:pPr>
            <w:r w:rsidRPr="0099388B">
              <w:rPr>
                <w:bCs/>
                <w:sz w:val="18"/>
                <w:szCs w:val="18"/>
              </w:rPr>
              <w:t>1.40∙10</w:t>
            </w:r>
            <w:r w:rsidRPr="0099388B">
              <w:rPr>
                <w:bCs/>
                <w:sz w:val="18"/>
                <w:szCs w:val="18"/>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DFB47BD" w14:textId="77777777" w:rsidR="007C4B85" w:rsidRPr="0099388B" w:rsidRDefault="007C4B85" w:rsidP="00AB11B0">
            <w:pPr>
              <w:ind w:left="57" w:right="57"/>
              <w:jc w:val="center"/>
              <w:rPr>
                <w:sz w:val="18"/>
                <w:szCs w:val="18"/>
              </w:rPr>
            </w:pPr>
            <w:r w:rsidRPr="0099388B">
              <w:rPr>
                <w:sz w:val="18"/>
                <w:szCs w:val="18"/>
              </w:rPr>
              <w:t>Table A2-2</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BFBDEEB" w14:textId="77777777" w:rsidR="007C4B85" w:rsidRPr="0099388B" w:rsidRDefault="007C4B85" w:rsidP="00AB11B0">
            <w:pPr>
              <w:ind w:left="57" w:right="57"/>
              <w:jc w:val="center"/>
              <w:rPr>
                <w:sz w:val="18"/>
                <w:szCs w:val="18"/>
              </w:rPr>
            </w:pPr>
            <w:r w:rsidRPr="0099388B">
              <w:rPr>
                <w:sz w:val="18"/>
                <w:szCs w:val="18"/>
              </w:rPr>
              <w:t>Table A2-2</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8A3E598" w14:textId="0F7DCDAB" w:rsidR="007C4B85" w:rsidRPr="0099388B" w:rsidRDefault="007C4B85" w:rsidP="00AB11B0">
            <w:pPr>
              <w:ind w:left="57" w:right="57"/>
              <w:jc w:val="center"/>
              <w:rPr>
                <w:sz w:val="18"/>
                <w:szCs w:val="18"/>
              </w:rPr>
            </w:pPr>
            <w:r w:rsidRPr="0099388B">
              <w:rPr>
                <w:sz w:val="18"/>
                <w:szCs w:val="18"/>
              </w:rPr>
              <w:t>6</w:t>
            </w:r>
            <w:r w:rsidRPr="0099388B">
              <w:rPr>
                <w:bCs/>
                <w:sz w:val="18"/>
                <w:szCs w:val="18"/>
              </w:rPr>
              <w:t>∙10</w:t>
            </w:r>
            <w:r w:rsidRPr="0099388B">
              <w:rPr>
                <w:bCs/>
                <w:sz w:val="18"/>
                <w:szCs w:val="18"/>
                <w:vertAlign w:val="superscript"/>
              </w:rPr>
              <w:t>-1</w:t>
            </w:r>
          </w:p>
        </w:tc>
      </w:tr>
      <w:tr w:rsidR="007C4B85" w:rsidRPr="007C4B85" w14:paraId="2A69C392" w14:textId="77777777" w:rsidTr="0099388B">
        <w:trPr>
          <w:trHeight w:val="142"/>
        </w:trPr>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0340E55" w14:textId="77777777" w:rsidR="007C4B85" w:rsidRPr="0099388B" w:rsidRDefault="007C4B85" w:rsidP="00AB11B0">
            <w:pPr>
              <w:ind w:left="57" w:right="57"/>
              <w:jc w:val="center"/>
              <w:rPr>
                <w:sz w:val="18"/>
                <w:szCs w:val="18"/>
              </w:rPr>
            </w:pPr>
            <w:r w:rsidRPr="0099388B">
              <w:rPr>
                <w:rStyle w:val="Carpredefinitoparagrafo1"/>
                <w:bCs/>
                <w:sz w:val="18"/>
                <w:szCs w:val="18"/>
              </w:rPr>
              <w:t>6</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4816C0F3" w14:textId="77777777" w:rsidR="007C4B85" w:rsidRPr="0099388B" w:rsidRDefault="007C4B85" w:rsidP="00AB11B0">
            <w:pPr>
              <w:ind w:left="57" w:right="57"/>
              <w:jc w:val="center"/>
              <w:rPr>
                <w:sz w:val="18"/>
                <w:szCs w:val="18"/>
              </w:rPr>
            </w:pPr>
            <w:r w:rsidRPr="0099388B">
              <w:rPr>
                <w:bCs/>
                <w:sz w:val="18"/>
                <w:szCs w:val="18"/>
              </w:rPr>
              <w:t>5.0∙10</w:t>
            </w:r>
            <w:r w:rsidRPr="0099388B">
              <w:rPr>
                <w:bCs/>
                <w:sz w:val="18"/>
                <w:szCs w:val="18"/>
                <w:vertAlign w:val="superscript"/>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2BF4FD99" w14:textId="77777777" w:rsidR="007C4B85" w:rsidRPr="0099388B" w:rsidRDefault="007C4B85" w:rsidP="00AB11B0">
            <w:pPr>
              <w:ind w:left="57" w:right="57"/>
              <w:jc w:val="center"/>
              <w:rPr>
                <w:sz w:val="18"/>
                <w:szCs w:val="18"/>
              </w:rPr>
            </w:pPr>
            <w:r w:rsidRPr="0099388B">
              <w:rPr>
                <w:bCs/>
                <w:sz w:val="18"/>
                <w:szCs w:val="18"/>
              </w:rPr>
              <w:t>2.80∙10</w:t>
            </w:r>
            <w:r w:rsidRPr="0099388B">
              <w:rPr>
                <w:bCs/>
                <w:sz w:val="18"/>
                <w:szCs w:val="18"/>
                <w:vertAlign w:val="superscript"/>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14:paraId="70B1AFD2" w14:textId="77777777" w:rsidR="007C4B85" w:rsidRPr="0099388B" w:rsidRDefault="007C4B85" w:rsidP="00AB11B0">
            <w:pPr>
              <w:ind w:left="57" w:right="57"/>
              <w:jc w:val="center"/>
              <w:rPr>
                <w:sz w:val="18"/>
                <w:szCs w:val="18"/>
              </w:rPr>
            </w:pPr>
            <w:r w:rsidRPr="0099388B">
              <w:rPr>
                <w:bCs/>
                <w:sz w:val="18"/>
                <w:szCs w:val="18"/>
              </w:rPr>
              <w:t>1.40∙10</w:t>
            </w:r>
            <w:r w:rsidRPr="0099388B">
              <w:rPr>
                <w:bCs/>
                <w:sz w:val="18"/>
                <w:szCs w:val="18"/>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BB2F1F0" w14:textId="77777777" w:rsidR="007C4B85" w:rsidRPr="0099388B" w:rsidRDefault="007C4B85" w:rsidP="00AB11B0">
            <w:pPr>
              <w:ind w:left="57" w:right="57"/>
              <w:jc w:val="center"/>
              <w:rPr>
                <w:sz w:val="18"/>
                <w:szCs w:val="18"/>
              </w:rPr>
            </w:pPr>
            <w:r w:rsidRPr="0099388B">
              <w:rPr>
                <w:sz w:val="18"/>
                <w:szCs w:val="18"/>
              </w:rPr>
              <w:t>Figure A3-IV</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AF87EB2" w14:textId="70E84537" w:rsidR="007C4B85" w:rsidRPr="0099388B" w:rsidRDefault="007C4B85" w:rsidP="00AB11B0">
            <w:pPr>
              <w:ind w:left="57" w:right="57"/>
              <w:jc w:val="center"/>
              <w:rPr>
                <w:sz w:val="18"/>
                <w:szCs w:val="18"/>
              </w:rPr>
            </w:pPr>
            <w:r w:rsidRPr="0099388B">
              <w:rPr>
                <w:sz w:val="18"/>
                <w:szCs w:val="18"/>
              </w:rPr>
              <w:t>N.A.</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A214BE8" w14:textId="010F9EE8" w:rsidR="007C4B85" w:rsidRPr="0099388B" w:rsidRDefault="007C4B85" w:rsidP="00AB11B0">
            <w:pPr>
              <w:ind w:left="57" w:right="57"/>
              <w:jc w:val="center"/>
              <w:rPr>
                <w:sz w:val="18"/>
                <w:szCs w:val="18"/>
              </w:rPr>
            </w:pPr>
            <w:r w:rsidRPr="0099388B">
              <w:rPr>
                <w:sz w:val="18"/>
                <w:szCs w:val="18"/>
              </w:rPr>
              <w:t>N.A.</w:t>
            </w:r>
          </w:p>
        </w:tc>
      </w:tr>
      <w:tr w:rsidR="007C4B85" w:rsidRPr="007C4B85" w14:paraId="20DABB3B" w14:textId="77777777" w:rsidTr="0099388B">
        <w:trPr>
          <w:trHeight w:val="142"/>
        </w:trPr>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6808C09" w14:textId="77777777" w:rsidR="007C4B85" w:rsidRPr="0099388B" w:rsidRDefault="007C4B85" w:rsidP="00AB11B0">
            <w:pPr>
              <w:ind w:left="57" w:right="57"/>
              <w:jc w:val="center"/>
              <w:rPr>
                <w:sz w:val="18"/>
                <w:szCs w:val="18"/>
              </w:rPr>
            </w:pPr>
            <w:r w:rsidRPr="0099388B">
              <w:rPr>
                <w:rStyle w:val="Carpredefinitoparagrafo1"/>
                <w:bCs/>
                <w:sz w:val="18"/>
                <w:szCs w:val="18"/>
              </w:rPr>
              <w:t>11</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C89007F" w14:textId="77777777" w:rsidR="007C4B85" w:rsidRPr="0099388B" w:rsidRDefault="007C4B85" w:rsidP="00AB11B0">
            <w:pPr>
              <w:ind w:left="57" w:right="57"/>
              <w:jc w:val="center"/>
              <w:rPr>
                <w:sz w:val="18"/>
                <w:szCs w:val="18"/>
              </w:rPr>
            </w:pPr>
            <w:r w:rsidRPr="0099388B">
              <w:rPr>
                <w:bCs/>
                <w:sz w:val="18"/>
                <w:szCs w:val="18"/>
              </w:rPr>
              <w:t>9.0∙10</w:t>
            </w:r>
            <w:r w:rsidRPr="0099388B">
              <w:rPr>
                <w:bCs/>
                <w:sz w:val="18"/>
                <w:szCs w:val="18"/>
                <w:vertAlign w:val="superscript"/>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EE4F010" w14:textId="77777777" w:rsidR="007C4B85" w:rsidRPr="0099388B" w:rsidRDefault="007C4B85" w:rsidP="00AB11B0">
            <w:pPr>
              <w:ind w:left="57" w:right="57"/>
              <w:jc w:val="center"/>
              <w:rPr>
                <w:sz w:val="18"/>
                <w:szCs w:val="18"/>
              </w:rPr>
            </w:pPr>
            <w:r w:rsidRPr="0099388B">
              <w:rPr>
                <w:rStyle w:val="Carpredefinitoparagrafo1"/>
                <w:bCs/>
                <w:sz w:val="18"/>
                <w:szCs w:val="18"/>
              </w:rPr>
              <w:t>1.20</w:t>
            </w:r>
            <w:r w:rsidRPr="0099388B">
              <w:rPr>
                <w:bCs/>
                <w:sz w:val="18"/>
                <w:szCs w:val="18"/>
              </w:rPr>
              <w:t>∙10</w:t>
            </w:r>
            <w:r w:rsidRPr="0099388B">
              <w:rPr>
                <w:bCs/>
                <w:sz w:val="18"/>
                <w:szCs w:val="18"/>
                <w:vertAlign w:val="superscript"/>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FDA6D42" w14:textId="77777777" w:rsidR="007C4B85" w:rsidRPr="0099388B" w:rsidRDefault="007C4B85" w:rsidP="00AB11B0">
            <w:pPr>
              <w:ind w:left="57" w:right="57"/>
              <w:jc w:val="center"/>
              <w:rPr>
                <w:sz w:val="18"/>
                <w:szCs w:val="18"/>
              </w:rPr>
            </w:pPr>
            <w:r w:rsidRPr="0099388B">
              <w:rPr>
                <w:rStyle w:val="Carpredefinitoparagrafo1"/>
                <w:bCs/>
                <w:sz w:val="18"/>
                <w:szCs w:val="18"/>
              </w:rPr>
              <w:t>6.00</w:t>
            </w:r>
            <w:r w:rsidRPr="0099388B">
              <w:rPr>
                <w:bCs/>
                <w:sz w:val="18"/>
                <w:szCs w:val="18"/>
              </w:rPr>
              <w:t>∙10</w:t>
            </w:r>
            <w:r w:rsidRPr="0099388B">
              <w:rPr>
                <w:bCs/>
                <w:sz w:val="18"/>
                <w:szCs w:val="18"/>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99E2F7B" w14:textId="77777777" w:rsidR="007C4B85" w:rsidRPr="0099388B" w:rsidRDefault="007C4B85" w:rsidP="00AB11B0">
            <w:pPr>
              <w:ind w:left="57" w:right="57"/>
              <w:jc w:val="center"/>
              <w:rPr>
                <w:sz w:val="18"/>
                <w:szCs w:val="18"/>
              </w:rPr>
            </w:pPr>
            <w:r w:rsidRPr="0099388B">
              <w:rPr>
                <w:sz w:val="18"/>
                <w:szCs w:val="18"/>
              </w:rPr>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490457E" w14:textId="77777777" w:rsidR="007C4B85" w:rsidRPr="0099388B" w:rsidRDefault="007C4B85" w:rsidP="00AB11B0">
            <w:pPr>
              <w:ind w:left="57" w:right="57"/>
              <w:jc w:val="center"/>
              <w:rPr>
                <w:sz w:val="18"/>
                <w:szCs w:val="18"/>
              </w:rPr>
            </w:pPr>
            <w:r w:rsidRPr="0099388B">
              <w:rPr>
                <w:sz w:val="18"/>
                <w:szCs w:val="18"/>
              </w:rPr>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DC6DB60" w14:textId="77777777" w:rsidR="007C4B85" w:rsidRPr="0099388B" w:rsidRDefault="007C4B85" w:rsidP="00AB11B0">
            <w:pPr>
              <w:ind w:left="57" w:right="57"/>
              <w:jc w:val="center"/>
              <w:rPr>
                <w:sz w:val="18"/>
                <w:szCs w:val="18"/>
              </w:rPr>
            </w:pPr>
            <w:r w:rsidRPr="0099388B">
              <w:rPr>
                <w:rStyle w:val="Carpredefinitoparagrafo1"/>
                <w:bCs/>
                <w:sz w:val="18"/>
                <w:szCs w:val="18"/>
              </w:rPr>
              <w:t>3</w:t>
            </w:r>
            <w:r w:rsidRPr="0099388B">
              <w:rPr>
                <w:bCs/>
                <w:sz w:val="18"/>
                <w:szCs w:val="18"/>
              </w:rPr>
              <w:t>∙10</w:t>
            </w:r>
            <w:r w:rsidRPr="0099388B">
              <w:rPr>
                <w:bCs/>
                <w:sz w:val="18"/>
                <w:szCs w:val="18"/>
                <w:vertAlign w:val="superscript"/>
              </w:rPr>
              <w:t>-1</w:t>
            </w:r>
          </w:p>
        </w:tc>
      </w:tr>
      <w:tr w:rsidR="007C4B85" w:rsidRPr="007C4B85" w14:paraId="38D3ECA5" w14:textId="77777777" w:rsidTr="0099388B">
        <w:trPr>
          <w:trHeight w:val="142"/>
        </w:trPr>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24D999C" w14:textId="77777777" w:rsidR="007C4B85" w:rsidRPr="0099388B" w:rsidRDefault="007C4B85" w:rsidP="00AB11B0">
            <w:pPr>
              <w:ind w:left="57" w:right="57"/>
              <w:jc w:val="center"/>
              <w:rPr>
                <w:sz w:val="18"/>
                <w:szCs w:val="18"/>
              </w:rPr>
            </w:pPr>
            <w:r w:rsidRPr="0099388B">
              <w:rPr>
                <w:rStyle w:val="Carpredefinitoparagrafo1"/>
                <w:bCs/>
                <w:sz w:val="18"/>
                <w:szCs w:val="18"/>
              </w:rPr>
              <w:t>11a</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60A9A9C" w14:textId="77777777" w:rsidR="007C4B85" w:rsidRPr="0099388B" w:rsidRDefault="007C4B85" w:rsidP="00AB11B0">
            <w:pPr>
              <w:ind w:left="57" w:right="57"/>
              <w:jc w:val="center"/>
              <w:rPr>
                <w:sz w:val="18"/>
                <w:szCs w:val="18"/>
              </w:rPr>
            </w:pPr>
            <w:r w:rsidRPr="0099388B">
              <w:rPr>
                <w:rStyle w:val="Carpredefinitoparagrafo1"/>
                <w:bCs/>
                <w:sz w:val="18"/>
                <w:szCs w:val="18"/>
              </w:rPr>
              <w:t>1.75</w:t>
            </w:r>
            <w:r w:rsidRPr="0099388B">
              <w:rPr>
                <w:bCs/>
                <w:sz w:val="18"/>
                <w:szCs w:val="18"/>
              </w:rPr>
              <w:t>∙10</w:t>
            </w:r>
            <w:r w:rsidRPr="0099388B">
              <w:rPr>
                <w:bCs/>
                <w:sz w:val="18"/>
                <w:szCs w:val="18"/>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FDA4192" w14:textId="77777777" w:rsidR="007C4B85" w:rsidRPr="0099388B" w:rsidRDefault="007C4B85" w:rsidP="00AB11B0">
            <w:pPr>
              <w:ind w:left="57" w:right="57"/>
              <w:jc w:val="center"/>
              <w:rPr>
                <w:sz w:val="18"/>
                <w:szCs w:val="18"/>
              </w:rPr>
            </w:pPr>
            <w:r w:rsidRPr="0099388B">
              <w:rPr>
                <w:rStyle w:val="Carpredefinitoparagrafo1"/>
                <w:bCs/>
                <w:sz w:val="18"/>
                <w:szCs w:val="18"/>
              </w:rPr>
              <w:t>1.20</w:t>
            </w:r>
            <w:r w:rsidRPr="0099388B">
              <w:rPr>
                <w:bCs/>
                <w:sz w:val="18"/>
                <w:szCs w:val="18"/>
              </w:rPr>
              <w:t>∙10</w:t>
            </w:r>
            <w:r w:rsidRPr="0099388B">
              <w:rPr>
                <w:bCs/>
                <w:sz w:val="18"/>
                <w:szCs w:val="18"/>
                <w:vertAlign w:val="superscript"/>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3124200" w14:textId="77777777" w:rsidR="007C4B85" w:rsidRPr="0099388B" w:rsidRDefault="007C4B85" w:rsidP="00AB11B0">
            <w:pPr>
              <w:ind w:left="57" w:right="57"/>
              <w:jc w:val="center"/>
              <w:rPr>
                <w:sz w:val="18"/>
                <w:szCs w:val="18"/>
              </w:rPr>
            </w:pPr>
            <w:r w:rsidRPr="0099388B">
              <w:rPr>
                <w:rStyle w:val="Carpredefinitoparagrafo1"/>
                <w:bCs/>
                <w:sz w:val="18"/>
                <w:szCs w:val="18"/>
              </w:rPr>
              <w:t>6.00</w:t>
            </w:r>
            <w:r w:rsidRPr="0099388B">
              <w:rPr>
                <w:bCs/>
                <w:sz w:val="18"/>
                <w:szCs w:val="18"/>
              </w:rPr>
              <w:t>∙10</w:t>
            </w:r>
            <w:r w:rsidRPr="0099388B">
              <w:rPr>
                <w:bCs/>
                <w:sz w:val="18"/>
                <w:szCs w:val="18"/>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E7ACA2D" w14:textId="77777777" w:rsidR="007C4B85" w:rsidRPr="0099388B" w:rsidRDefault="007C4B85" w:rsidP="00AB11B0">
            <w:pPr>
              <w:ind w:left="57" w:right="57"/>
              <w:jc w:val="center"/>
              <w:rPr>
                <w:sz w:val="18"/>
                <w:szCs w:val="18"/>
              </w:rPr>
            </w:pPr>
            <w:r w:rsidRPr="0099388B">
              <w:rPr>
                <w:sz w:val="18"/>
                <w:szCs w:val="18"/>
              </w:rPr>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7AAE176" w14:textId="77777777" w:rsidR="007C4B85" w:rsidRPr="0099388B" w:rsidRDefault="007C4B85" w:rsidP="00AB11B0">
            <w:pPr>
              <w:ind w:left="57" w:right="57"/>
              <w:jc w:val="center"/>
              <w:rPr>
                <w:sz w:val="18"/>
                <w:szCs w:val="18"/>
              </w:rPr>
            </w:pPr>
            <w:r w:rsidRPr="0099388B">
              <w:rPr>
                <w:sz w:val="18"/>
                <w:szCs w:val="18"/>
              </w:rPr>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1983FCA" w14:textId="77777777" w:rsidR="007C4B85" w:rsidRPr="0099388B" w:rsidRDefault="007C4B85" w:rsidP="00AB11B0">
            <w:pPr>
              <w:ind w:left="57" w:right="57"/>
              <w:jc w:val="center"/>
              <w:rPr>
                <w:sz w:val="18"/>
                <w:szCs w:val="18"/>
              </w:rPr>
            </w:pPr>
            <w:r w:rsidRPr="0099388B">
              <w:rPr>
                <w:rStyle w:val="Carpredefinitoparagrafo1"/>
                <w:bCs/>
                <w:sz w:val="18"/>
                <w:szCs w:val="18"/>
              </w:rPr>
              <w:t>3</w:t>
            </w:r>
            <w:r w:rsidRPr="0099388B">
              <w:rPr>
                <w:bCs/>
                <w:sz w:val="18"/>
                <w:szCs w:val="18"/>
              </w:rPr>
              <w:t>∙10</w:t>
            </w:r>
            <w:r w:rsidRPr="0099388B">
              <w:rPr>
                <w:bCs/>
                <w:sz w:val="18"/>
                <w:szCs w:val="18"/>
                <w:vertAlign w:val="superscript"/>
              </w:rPr>
              <w:t>-1</w:t>
            </w:r>
          </w:p>
        </w:tc>
      </w:tr>
      <w:tr w:rsidR="007C4B85" w:rsidRPr="007C4B85" w14:paraId="518EBC7F" w14:textId="77777777" w:rsidTr="0099388B">
        <w:trPr>
          <w:trHeight w:val="142"/>
        </w:trPr>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52A3BA0" w14:textId="77777777" w:rsidR="007C4B85" w:rsidRPr="0099388B" w:rsidRDefault="007C4B85" w:rsidP="00AB11B0">
            <w:pPr>
              <w:ind w:left="57" w:right="57"/>
              <w:jc w:val="center"/>
              <w:rPr>
                <w:sz w:val="18"/>
                <w:szCs w:val="18"/>
              </w:rPr>
            </w:pPr>
            <w:r w:rsidRPr="0099388B">
              <w:rPr>
                <w:rStyle w:val="Carpredefinitoparagrafo1"/>
                <w:bCs/>
                <w:sz w:val="18"/>
                <w:szCs w:val="18"/>
              </w:rPr>
              <w:t>11b</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03E401E" w14:textId="77777777" w:rsidR="007C4B85" w:rsidRPr="0099388B" w:rsidRDefault="007C4B85" w:rsidP="00AB11B0">
            <w:pPr>
              <w:ind w:left="57" w:right="57"/>
              <w:jc w:val="center"/>
              <w:rPr>
                <w:sz w:val="18"/>
                <w:szCs w:val="18"/>
              </w:rPr>
            </w:pPr>
            <w:r w:rsidRPr="0099388B">
              <w:rPr>
                <w:rStyle w:val="Carpredefinitoparagrafo1"/>
                <w:bCs/>
                <w:sz w:val="18"/>
                <w:szCs w:val="18"/>
              </w:rPr>
              <w:t>2.50</w:t>
            </w:r>
            <w:r w:rsidRPr="0099388B">
              <w:rPr>
                <w:bCs/>
                <w:sz w:val="18"/>
                <w:szCs w:val="18"/>
              </w:rPr>
              <w:t>∙10</w:t>
            </w:r>
            <w:r w:rsidRPr="0099388B">
              <w:rPr>
                <w:bCs/>
                <w:sz w:val="18"/>
                <w:szCs w:val="18"/>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F2E9451" w14:textId="77777777" w:rsidR="007C4B85" w:rsidRPr="0099388B" w:rsidRDefault="007C4B85" w:rsidP="00AB11B0">
            <w:pPr>
              <w:ind w:left="57" w:right="57"/>
              <w:jc w:val="center"/>
              <w:rPr>
                <w:sz w:val="18"/>
                <w:szCs w:val="18"/>
              </w:rPr>
            </w:pPr>
            <w:r w:rsidRPr="0099388B">
              <w:rPr>
                <w:rStyle w:val="Carpredefinitoparagrafo1"/>
                <w:bCs/>
                <w:sz w:val="18"/>
                <w:szCs w:val="18"/>
              </w:rPr>
              <w:t>1.20</w:t>
            </w:r>
            <w:r w:rsidRPr="0099388B">
              <w:rPr>
                <w:bCs/>
                <w:sz w:val="18"/>
                <w:szCs w:val="18"/>
              </w:rPr>
              <w:t>∙10</w:t>
            </w:r>
            <w:r w:rsidRPr="0099388B">
              <w:rPr>
                <w:bCs/>
                <w:sz w:val="18"/>
                <w:szCs w:val="18"/>
                <w:vertAlign w:val="superscript"/>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8FCC3F7" w14:textId="77777777" w:rsidR="007C4B85" w:rsidRPr="0099388B" w:rsidRDefault="007C4B85" w:rsidP="00AB11B0">
            <w:pPr>
              <w:ind w:left="57" w:right="57"/>
              <w:jc w:val="center"/>
              <w:rPr>
                <w:sz w:val="18"/>
                <w:szCs w:val="18"/>
              </w:rPr>
            </w:pPr>
            <w:r w:rsidRPr="0099388B">
              <w:rPr>
                <w:rStyle w:val="Carpredefinitoparagrafo1"/>
                <w:bCs/>
                <w:sz w:val="18"/>
                <w:szCs w:val="18"/>
              </w:rPr>
              <w:t>6.00</w:t>
            </w:r>
            <w:r w:rsidRPr="0099388B">
              <w:rPr>
                <w:bCs/>
                <w:sz w:val="18"/>
                <w:szCs w:val="18"/>
              </w:rPr>
              <w:t>∙10</w:t>
            </w:r>
            <w:r w:rsidRPr="0099388B">
              <w:rPr>
                <w:bCs/>
                <w:sz w:val="18"/>
                <w:szCs w:val="18"/>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3F69AB8" w14:textId="77777777" w:rsidR="007C4B85" w:rsidRPr="0099388B" w:rsidRDefault="007C4B85" w:rsidP="00AB11B0">
            <w:pPr>
              <w:ind w:left="57" w:right="57"/>
              <w:jc w:val="center"/>
              <w:rPr>
                <w:sz w:val="18"/>
                <w:szCs w:val="18"/>
              </w:rPr>
            </w:pPr>
            <w:r w:rsidRPr="0099388B">
              <w:rPr>
                <w:sz w:val="18"/>
                <w:szCs w:val="18"/>
              </w:rPr>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69A6355" w14:textId="77777777" w:rsidR="007C4B85" w:rsidRPr="0099388B" w:rsidRDefault="007C4B85" w:rsidP="00AB11B0">
            <w:pPr>
              <w:ind w:left="57" w:right="57"/>
              <w:jc w:val="center"/>
              <w:rPr>
                <w:sz w:val="18"/>
                <w:szCs w:val="18"/>
              </w:rPr>
            </w:pPr>
            <w:r w:rsidRPr="0099388B">
              <w:rPr>
                <w:sz w:val="18"/>
                <w:szCs w:val="18"/>
              </w:rPr>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BE1693A" w14:textId="77777777" w:rsidR="007C4B85" w:rsidRPr="0099388B" w:rsidRDefault="007C4B85" w:rsidP="00AB11B0">
            <w:pPr>
              <w:ind w:left="57" w:right="57"/>
              <w:jc w:val="center"/>
              <w:rPr>
                <w:sz w:val="18"/>
                <w:szCs w:val="18"/>
              </w:rPr>
            </w:pPr>
            <w:r w:rsidRPr="0099388B">
              <w:rPr>
                <w:rStyle w:val="Carpredefinitoparagrafo1"/>
                <w:bCs/>
                <w:sz w:val="18"/>
                <w:szCs w:val="18"/>
              </w:rPr>
              <w:t>3</w:t>
            </w:r>
            <w:r w:rsidRPr="0099388B">
              <w:rPr>
                <w:bCs/>
                <w:sz w:val="18"/>
                <w:szCs w:val="18"/>
              </w:rPr>
              <w:t>∙10</w:t>
            </w:r>
            <w:r w:rsidRPr="0099388B">
              <w:rPr>
                <w:bCs/>
                <w:sz w:val="18"/>
                <w:szCs w:val="18"/>
                <w:vertAlign w:val="superscript"/>
              </w:rPr>
              <w:t>-1</w:t>
            </w:r>
          </w:p>
        </w:tc>
      </w:tr>
      <w:tr w:rsidR="007C4B85" w:rsidRPr="007C4B85" w14:paraId="41920EE7" w14:textId="77777777" w:rsidTr="00C17248">
        <w:trPr>
          <w:trHeight w:val="142"/>
        </w:trPr>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BE23996" w14:textId="77777777" w:rsidR="007C4B85" w:rsidRPr="0099388B" w:rsidRDefault="007C4B85" w:rsidP="00AB11B0">
            <w:pPr>
              <w:ind w:left="57" w:right="57"/>
              <w:jc w:val="center"/>
              <w:rPr>
                <w:sz w:val="18"/>
                <w:szCs w:val="18"/>
              </w:rPr>
            </w:pPr>
            <w:r w:rsidRPr="0099388B">
              <w:rPr>
                <w:rStyle w:val="Carpredefinitoparagrafo1"/>
                <w:bCs/>
                <w:sz w:val="18"/>
                <w:szCs w:val="18"/>
              </w:rPr>
              <w:t>11c</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0C82D72" w14:textId="77777777" w:rsidR="007C4B85" w:rsidRPr="0099388B" w:rsidRDefault="007C4B85" w:rsidP="00AB11B0">
            <w:pPr>
              <w:ind w:left="57" w:right="57"/>
              <w:jc w:val="center"/>
              <w:rPr>
                <w:sz w:val="18"/>
                <w:szCs w:val="18"/>
              </w:rPr>
            </w:pPr>
            <w:r w:rsidRPr="0099388B">
              <w:rPr>
                <w:rStyle w:val="Carpredefinitoparagrafo1"/>
                <w:bCs/>
                <w:sz w:val="18"/>
                <w:szCs w:val="18"/>
              </w:rPr>
              <w:t>4,00</w:t>
            </w:r>
            <w:r w:rsidRPr="0099388B">
              <w:rPr>
                <w:bCs/>
                <w:sz w:val="18"/>
                <w:szCs w:val="18"/>
              </w:rPr>
              <w:t>∙10</w:t>
            </w:r>
            <w:r w:rsidRPr="0099388B">
              <w:rPr>
                <w:bCs/>
                <w:sz w:val="18"/>
                <w:szCs w:val="18"/>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A84554A" w14:textId="77777777" w:rsidR="007C4B85" w:rsidRPr="0099388B" w:rsidRDefault="007C4B85" w:rsidP="00AB11B0">
            <w:pPr>
              <w:ind w:left="57" w:right="57"/>
              <w:jc w:val="center"/>
              <w:rPr>
                <w:sz w:val="18"/>
                <w:szCs w:val="18"/>
              </w:rPr>
            </w:pPr>
            <w:r w:rsidRPr="0099388B">
              <w:rPr>
                <w:rStyle w:val="Carpredefinitoparagrafo1"/>
                <w:bCs/>
                <w:sz w:val="18"/>
                <w:szCs w:val="18"/>
              </w:rPr>
              <w:t>1.20</w:t>
            </w:r>
            <w:r w:rsidRPr="0099388B">
              <w:rPr>
                <w:bCs/>
                <w:sz w:val="18"/>
                <w:szCs w:val="18"/>
              </w:rPr>
              <w:t>∙10</w:t>
            </w:r>
            <w:r w:rsidRPr="0099388B">
              <w:rPr>
                <w:bCs/>
                <w:sz w:val="18"/>
                <w:szCs w:val="18"/>
                <w:vertAlign w:val="superscript"/>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1C8E0C8" w14:textId="77777777" w:rsidR="007C4B85" w:rsidRPr="0099388B" w:rsidRDefault="007C4B85" w:rsidP="00AB11B0">
            <w:pPr>
              <w:ind w:left="57" w:right="57"/>
              <w:jc w:val="center"/>
              <w:rPr>
                <w:sz w:val="18"/>
                <w:szCs w:val="18"/>
              </w:rPr>
            </w:pPr>
            <w:r w:rsidRPr="0099388B">
              <w:rPr>
                <w:rStyle w:val="Carpredefinitoparagrafo1"/>
                <w:bCs/>
                <w:sz w:val="18"/>
                <w:szCs w:val="18"/>
              </w:rPr>
              <w:t>6.00</w:t>
            </w:r>
            <w:r w:rsidRPr="0099388B">
              <w:rPr>
                <w:bCs/>
                <w:sz w:val="18"/>
                <w:szCs w:val="18"/>
              </w:rPr>
              <w:t>∙10</w:t>
            </w:r>
            <w:r w:rsidRPr="0099388B">
              <w:rPr>
                <w:bCs/>
                <w:sz w:val="18"/>
                <w:szCs w:val="18"/>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2643DE2" w14:textId="77777777" w:rsidR="007C4B85" w:rsidRPr="0099388B" w:rsidRDefault="007C4B85" w:rsidP="00AB11B0">
            <w:pPr>
              <w:ind w:left="57" w:right="57"/>
              <w:jc w:val="center"/>
              <w:rPr>
                <w:sz w:val="18"/>
                <w:szCs w:val="18"/>
              </w:rPr>
            </w:pPr>
            <w:r w:rsidRPr="0099388B">
              <w:rPr>
                <w:sz w:val="18"/>
                <w:szCs w:val="18"/>
              </w:rPr>
              <w:t>Figure A3-I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AA6F026" w14:textId="77777777" w:rsidR="007C4B85" w:rsidRPr="0099388B" w:rsidRDefault="007C4B85" w:rsidP="00AB11B0">
            <w:pPr>
              <w:ind w:left="57" w:right="57"/>
              <w:jc w:val="center"/>
              <w:rPr>
                <w:sz w:val="18"/>
                <w:szCs w:val="18"/>
              </w:rPr>
            </w:pPr>
            <w:r w:rsidRPr="0099388B">
              <w:rPr>
                <w:sz w:val="18"/>
                <w:szCs w:val="18"/>
              </w:rPr>
              <w:t>Table A2-1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157D4F9" w14:textId="77777777" w:rsidR="007C4B85" w:rsidRPr="0099388B" w:rsidRDefault="007C4B85" w:rsidP="00AB11B0">
            <w:pPr>
              <w:ind w:left="57" w:right="57"/>
              <w:jc w:val="center"/>
              <w:rPr>
                <w:sz w:val="18"/>
                <w:szCs w:val="18"/>
              </w:rPr>
            </w:pPr>
            <w:r w:rsidRPr="0099388B">
              <w:rPr>
                <w:rStyle w:val="Carpredefinitoparagrafo1"/>
                <w:bCs/>
                <w:sz w:val="18"/>
                <w:szCs w:val="18"/>
              </w:rPr>
              <w:t>3</w:t>
            </w:r>
            <w:r w:rsidRPr="0099388B">
              <w:rPr>
                <w:bCs/>
                <w:sz w:val="18"/>
                <w:szCs w:val="18"/>
              </w:rPr>
              <w:t>∙10</w:t>
            </w:r>
            <w:r w:rsidRPr="0099388B">
              <w:rPr>
                <w:bCs/>
                <w:sz w:val="18"/>
                <w:szCs w:val="18"/>
                <w:vertAlign w:val="superscript"/>
              </w:rPr>
              <w:t>-1</w:t>
            </w:r>
          </w:p>
        </w:tc>
      </w:tr>
      <w:tr w:rsidR="007C4B85" w:rsidRPr="007C4B85" w14:paraId="6E69E4EE" w14:textId="77777777" w:rsidTr="00C17248">
        <w:trPr>
          <w:trHeight w:val="142"/>
        </w:trPr>
        <w:tc>
          <w:tcPr>
            <w:tcW w:w="1154"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1B528179" w14:textId="77777777" w:rsidR="007C4B85" w:rsidRPr="0099388B" w:rsidRDefault="007C4B85" w:rsidP="00AB11B0">
            <w:pPr>
              <w:ind w:left="57" w:right="57"/>
              <w:jc w:val="center"/>
              <w:rPr>
                <w:sz w:val="18"/>
                <w:szCs w:val="18"/>
              </w:rPr>
            </w:pPr>
            <w:r w:rsidRPr="0099388B">
              <w:rPr>
                <w:rStyle w:val="Carpredefinitoparagrafo1"/>
                <w:bCs/>
                <w:sz w:val="18"/>
                <w:szCs w:val="18"/>
              </w:rPr>
              <w:t>12</w:t>
            </w:r>
          </w:p>
        </w:tc>
        <w:tc>
          <w:tcPr>
            <w:tcW w:w="1397"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473DB25C" w14:textId="77777777" w:rsidR="007C4B85" w:rsidRPr="0099388B" w:rsidRDefault="007C4B85" w:rsidP="00AB11B0">
            <w:pPr>
              <w:ind w:left="57" w:right="57"/>
              <w:jc w:val="center"/>
              <w:rPr>
                <w:sz w:val="18"/>
                <w:szCs w:val="18"/>
              </w:rPr>
            </w:pPr>
            <w:r w:rsidRPr="0099388B">
              <w:rPr>
                <w:rStyle w:val="Carpredefinitoparagrafo1"/>
                <w:bCs/>
                <w:sz w:val="18"/>
                <w:szCs w:val="18"/>
              </w:rPr>
              <w:t>5.0</w:t>
            </w:r>
            <w:r w:rsidRPr="0099388B">
              <w:rPr>
                <w:bCs/>
                <w:sz w:val="18"/>
                <w:szCs w:val="18"/>
              </w:rPr>
              <w:t>∙10</w:t>
            </w:r>
            <w:r w:rsidRPr="0099388B">
              <w:rPr>
                <w:bCs/>
                <w:sz w:val="18"/>
                <w:szCs w:val="18"/>
                <w:vertAlign w:val="superscript"/>
              </w:rPr>
              <w:t>1</w:t>
            </w:r>
          </w:p>
        </w:tc>
        <w:tc>
          <w:tcPr>
            <w:tcW w:w="992"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24F03E21" w14:textId="77777777" w:rsidR="007C4B85" w:rsidRPr="0099388B" w:rsidRDefault="007C4B85" w:rsidP="00AB11B0">
            <w:pPr>
              <w:ind w:left="57" w:right="57"/>
              <w:jc w:val="center"/>
              <w:rPr>
                <w:sz w:val="18"/>
                <w:szCs w:val="18"/>
              </w:rPr>
            </w:pPr>
            <w:r w:rsidRPr="0099388B">
              <w:rPr>
                <w:rStyle w:val="Carpredefinitoparagrafo1"/>
                <w:bCs/>
                <w:sz w:val="18"/>
                <w:szCs w:val="18"/>
              </w:rPr>
              <w:t>5.00</w:t>
            </w:r>
            <w:r w:rsidRPr="0099388B">
              <w:rPr>
                <w:bCs/>
                <w:sz w:val="18"/>
                <w:szCs w:val="18"/>
              </w:rPr>
              <w:t>∙10</w:t>
            </w:r>
            <w:r w:rsidRPr="0099388B">
              <w:rPr>
                <w:bCs/>
                <w:sz w:val="18"/>
                <w:szCs w:val="18"/>
                <w:vertAlign w:val="superscript"/>
              </w:rPr>
              <w:t>2</w:t>
            </w: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2F8C2F23" w14:textId="77777777" w:rsidR="007C4B85" w:rsidRPr="0099388B" w:rsidRDefault="007C4B85" w:rsidP="00AB11B0">
            <w:pPr>
              <w:ind w:left="57" w:right="57"/>
              <w:jc w:val="center"/>
              <w:rPr>
                <w:sz w:val="18"/>
                <w:szCs w:val="18"/>
              </w:rPr>
            </w:pPr>
            <w:r w:rsidRPr="0099388B">
              <w:rPr>
                <w:rStyle w:val="Carpredefinitoparagrafo1"/>
                <w:bCs/>
                <w:sz w:val="18"/>
                <w:szCs w:val="18"/>
              </w:rPr>
              <w:t>2.50</w:t>
            </w:r>
            <w:r w:rsidRPr="0099388B">
              <w:rPr>
                <w:bCs/>
                <w:sz w:val="18"/>
                <w:szCs w:val="18"/>
              </w:rPr>
              <w:t>∙10</w:t>
            </w:r>
            <w:r w:rsidRPr="0099388B">
              <w:rPr>
                <w:bCs/>
                <w:sz w:val="18"/>
                <w:szCs w:val="18"/>
                <w:vertAlign w:val="superscript"/>
              </w:rPr>
              <w:t>2</w:t>
            </w:r>
          </w:p>
        </w:tc>
        <w:tc>
          <w:tcPr>
            <w:tcW w:w="1276"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tcPr>
          <w:p w14:paraId="2FF91F91" w14:textId="77777777" w:rsidR="007C4B85" w:rsidRPr="0099388B" w:rsidRDefault="007C4B85" w:rsidP="00AB11B0">
            <w:pPr>
              <w:ind w:left="57" w:right="57"/>
              <w:jc w:val="center"/>
              <w:rPr>
                <w:sz w:val="18"/>
                <w:szCs w:val="18"/>
              </w:rPr>
            </w:pPr>
            <w:r w:rsidRPr="0099388B">
              <w:rPr>
                <w:sz w:val="18"/>
                <w:szCs w:val="18"/>
              </w:rPr>
              <w:t>Figure A3-I</w:t>
            </w:r>
          </w:p>
        </w:tc>
        <w:tc>
          <w:tcPr>
            <w:tcW w:w="1159"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tcPr>
          <w:p w14:paraId="033CCCF4" w14:textId="77777777" w:rsidR="007C4B85" w:rsidRPr="0099388B" w:rsidRDefault="007C4B85" w:rsidP="00AB11B0">
            <w:pPr>
              <w:ind w:left="57" w:right="57"/>
              <w:jc w:val="center"/>
              <w:rPr>
                <w:sz w:val="18"/>
                <w:szCs w:val="18"/>
              </w:rPr>
            </w:pPr>
            <w:r w:rsidRPr="0099388B">
              <w:rPr>
                <w:sz w:val="18"/>
                <w:szCs w:val="18"/>
              </w:rPr>
              <w:t>Table A2-1</w:t>
            </w:r>
          </w:p>
        </w:tc>
        <w:tc>
          <w:tcPr>
            <w:tcW w:w="1316"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4E8F66DC" w14:textId="77777777" w:rsidR="007C4B85" w:rsidRPr="0099388B" w:rsidRDefault="007C4B85" w:rsidP="00AB11B0">
            <w:pPr>
              <w:ind w:left="57" w:right="57"/>
              <w:jc w:val="center"/>
              <w:rPr>
                <w:sz w:val="18"/>
                <w:szCs w:val="18"/>
              </w:rPr>
            </w:pPr>
            <w:r w:rsidRPr="0099388B">
              <w:rPr>
                <w:rStyle w:val="Carpredefinitoparagrafo1"/>
                <w:bCs/>
                <w:sz w:val="18"/>
                <w:szCs w:val="18"/>
              </w:rPr>
              <w:t>3</w:t>
            </w:r>
            <w:r w:rsidRPr="0099388B">
              <w:rPr>
                <w:bCs/>
                <w:sz w:val="18"/>
                <w:szCs w:val="18"/>
              </w:rPr>
              <w:t>∙10</w:t>
            </w:r>
            <w:r w:rsidRPr="0099388B">
              <w:rPr>
                <w:bCs/>
                <w:sz w:val="18"/>
                <w:szCs w:val="18"/>
                <w:vertAlign w:val="superscript"/>
              </w:rPr>
              <w:t>-1</w:t>
            </w:r>
          </w:p>
        </w:tc>
      </w:tr>
    </w:tbl>
    <w:p w14:paraId="6F807B97" w14:textId="77777777" w:rsidR="007C4B85" w:rsidRPr="007C4B85" w:rsidRDefault="007C4B85" w:rsidP="007C4B85">
      <w:pPr>
        <w:spacing w:after="120"/>
        <w:ind w:left="709" w:right="1134"/>
        <w:jc w:val="both"/>
      </w:pPr>
    </w:p>
    <w:p w14:paraId="2F1236E2" w14:textId="77777777" w:rsidR="007C4B85" w:rsidRPr="007C4B85" w:rsidRDefault="007C4B85" w:rsidP="002B1F4E">
      <w:pPr>
        <w:pStyle w:val="3para3rdlevel"/>
      </w:pPr>
      <w:r w:rsidRPr="007C4B85">
        <w:t>5.6.2.</w:t>
      </w:r>
      <w:r w:rsidRPr="007C4B85">
        <w:tab/>
        <w:t>Minimum luminous intensity within the angles of geometric visibility</w:t>
      </w:r>
    </w:p>
    <w:p w14:paraId="68D04CA6" w14:textId="77777777" w:rsidR="007C4B85" w:rsidRPr="007C4B85" w:rsidRDefault="007C4B85" w:rsidP="002B1F4E">
      <w:pPr>
        <w:spacing w:after="120"/>
        <w:ind w:left="2268" w:right="1134"/>
        <w:jc w:val="both"/>
      </w:pPr>
      <w:r w:rsidRPr="007C4B85">
        <w:tab/>
        <w:t>See Table 8.</w:t>
      </w:r>
    </w:p>
    <w:p w14:paraId="1A196043" w14:textId="77777777" w:rsidR="007C4B85" w:rsidRPr="007C4B85" w:rsidRDefault="007C4B85" w:rsidP="002B1F4E">
      <w:pPr>
        <w:pStyle w:val="3para3rdlevel"/>
      </w:pPr>
      <w:r w:rsidRPr="007C4B85">
        <w:t>5.6.3.</w:t>
      </w:r>
      <w:r w:rsidRPr="002B1F4E">
        <w:tab/>
        <w:t>Minimum or maximum area of apparent surface:</w:t>
      </w:r>
    </w:p>
    <w:p w14:paraId="5A8EA9A7" w14:textId="77777777" w:rsidR="007C4B85" w:rsidRPr="007C4B85" w:rsidRDefault="007C4B85" w:rsidP="002B1F4E">
      <w:pPr>
        <w:spacing w:after="120"/>
        <w:ind w:left="2268" w:right="1134"/>
        <w:jc w:val="both"/>
      </w:pPr>
      <w:r w:rsidRPr="007C4B85">
        <w:tab/>
      </w:r>
      <w:r w:rsidRPr="002B1F4E">
        <w:t>No requirements.</w:t>
      </w:r>
    </w:p>
    <w:p w14:paraId="2E0F582A" w14:textId="77777777" w:rsidR="007C4B85" w:rsidRPr="007C4B85" w:rsidRDefault="007C4B85" w:rsidP="002B1F4E">
      <w:pPr>
        <w:pStyle w:val="3para3rdlevel"/>
      </w:pPr>
      <w:r w:rsidRPr="007C4B85">
        <w:t>5.6.4.</w:t>
      </w:r>
      <w:r w:rsidRPr="007C4B85">
        <w:rPr>
          <w:rStyle w:val="Carpredefinitoparagrafo1"/>
          <w:b/>
          <w:bCs/>
        </w:rPr>
        <w:tab/>
      </w:r>
      <w:r w:rsidRPr="007C4B85">
        <w:rPr>
          <w:rStyle w:val="Carpredefinitoparagrafo1"/>
          <w:bCs/>
        </w:rPr>
        <w:t>Measurement:</w:t>
      </w:r>
    </w:p>
    <w:p w14:paraId="1DB61DB3" w14:textId="77777777" w:rsidR="007C4B85" w:rsidRPr="007C4B85" w:rsidRDefault="007C4B85" w:rsidP="007C4B85">
      <w:pPr>
        <w:spacing w:after="120"/>
        <w:ind w:left="2268" w:right="1134"/>
        <w:jc w:val="both"/>
      </w:pPr>
      <w:r w:rsidRPr="007C4B85">
        <w:tab/>
        <w:t>In general, the intensities shall be measured with the light source(s) continuously alight.</w:t>
      </w:r>
    </w:p>
    <w:p w14:paraId="6E9E18B7" w14:textId="77777777" w:rsidR="007C4B85" w:rsidRPr="007C4B85" w:rsidRDefault="007C4B85" w:rsidP="007C4B85">
      <w:pPr>
        <w:spacing w:after="120"/>
        <w:ind w:left="2268" w:right="1134"/>
        <w:jc w:val="both"/>
      </w:pPr>
      <w:r w:rsidRPr="007C4B85">
        <w:tab/>
        <w:t>However, depending on the construction of the lamp, for example, the use of light-emitting diodes (LED), or the need to take precautions to avoid overheating, it is allowed to measure the lamps in flashing mode.</w:t>
      </w:r>
    </w:p>
    <w:p w14:paraId="422729A1" w14:textId="77777777" w:rsidR="007C4B85" w:rsidRPr="007C4B85" w:rsidRDefault="007C4B85" w:rsidP="007C4B85">
      <w:pPr>
        <w:spacing w:after="120"/>
        <w:ind w:left="2694" w:right="1134" w:hanging="426"/>
        <w:jc w:val="both"/>
      </w:pPr>
      <w:r w:rsidRPr="007C4B85">
        <w:t>(a)</w:t>
      </w:r>
      <w:r w:rsidRPr="007C4B85">
        <w:tab/>
      </w:r>
      <w:r w:rsidRPr="007C4B85">
        <w:rPr>
          <w:rStyle w:val="Carpredefinitoparagrafo1"/>
          <w:rFonts w:eastAsia="Calibri"/>
          <w:bCs/>
        </w:rPr>
        <w:t>This</w:t>
      </w:r>
      <w:r w:rsidRPr="007C4B85">
        <w:t xml:space="preserve"> shall be achieved by switching with a frequency of f = 1.5 ± 0.5 Hz with the pulse width greater than 0.3 s, measured at 95 per cent peak light intensity. In all other cases the voltage as required in paragraph 4.8. shall be switched with a rise time and fall time shorter than 0.01 s; no overshoot is allowed;</w:t>
      </w:r>
    </w:p>
    <w:p w14:paraId="7374D6C8" w14:textId="77777777" w:rsidR="007C4B85" w:rsidRPr="007C4B85" w:rsidRDefault="007C4B85" w:rsidP="007C4B85">
      <w:pPr>
        <w:spacing w:after="120"/>
        <w:ind w:left="2694" w:right="1134" w:hanging="426"/>
        <w:jc w:val="both"/>
      </w:pPr>
      <w:r w:rsidRPr="007C4B85">
        <w:t>(b)</w:t>
      </w:r>
      <w:r w:rsidRPr="007C4B85">
        <w:tab/>
        <w:t xml:space="preserve">In the </w:t>
      </w:r>
      <w:r w:rsidRPr="007C4B85">
        <w:rPr>
          <w:rStyle w:val="Carpredefinitoparagrafo1"/>
          <w:rFonts w:eastAsia="Calibri"/>
          <w:bCs/>
        </w:rPr>
        <w:t>case</w:t>
      </w:r>
      <w:r w:rsidRPr="007C4B85">
        <w:t xml:space="preserve"> of measurements taken in flashing mode the reported luminous intensity shall be represented by the maximum intensity.</w:t>
      </w:r>
    </w:p>
    <w:p w14:paraId="6460B9EE" w14:textId="77777777" w:rsidR="007C4B85" w:rsidRPr="007C4B85" w:rsidRDefault="007C4B85" w:rsidP="003034F7">
      <w:pPr>
        <w:pStyle w:val="3para3rdlevel"/>
      </w:pPr>
      <w:r w:rsidRPr="007C4B85">
        <w:t>5.6.5.</w:t>
      </w:r>
      <w:r w:rsidRPr="007C4B85">
        <w:rPr>
          <w:rStyle w:val="Carpredefinitoparagrafo1"/>
          <w:bCs/>
        </w:rPr>
        <w:tab/>
        <w:t>Additional specific requirements:</w:t>
      </w:r>
    </w:p>
    <w:p w14:paraId="6DC9C24A" w14:textId="77777777" w:rsidR="007C4B85" w:rsidRPr="007C4B85" w:rsidRDefault="007C4B85" w:rsidP="007C4B85">
      <w:pPr>
        <w:spacing w:after="120"/>
        <w:ind w:left="2268" w:right="1134"/>
        <w:jc w:val="both"/>
      </w:pPr>
      <w:r w:rsidRPr="007C4B85">
        <w:t>For direction indicator lamps of categories 1, 1a, 1b, 2a, 2b, 11, 11a, 11b, 11c or 12 the flash may be produced by sequential activation of their light sources if the following conditions are met:</w:t>
      </w:r>
    </w:p>
    <w:p w14:paraId="702F811F" w14:textId="77777777" w:rsidR="007C4B85" w:rsidRPr="007C4B85" w:rsidRDefault="007C4B85" w:rsidP="007C4B85">
      <w:pPr>
        <w:spacing w:after="120"/>
        <w:ind w:left="2694" w:right="1134" w:hanging="426"/>
        <w:jc w:val="both"/>
      </w:pPr>
      <w:r w:rsidRPr="007C4B85">
        <w:t>(a)</w:t>
      </w:r>
      <w:r w:rsidRPr="007C4B85">
        <w:tab/>
        <w:t>Each light source, after its activation, shall remain lit until the end of the ON cycle;</w:t>
      </w:r>
    </w:p>
    <w:p w14:paraId="6979865C" w14:textId="77777777" w:rsidR="007C4B85" w:rsidRPr="007C4B85" w:rsidRDefault="007C4B85" w:rsidP="007C4B85">
      <w:pPr>
        <w:spacing w:after="120"/>
        <w:ind w:left="2694" w:right="1134" w:hanging="426"/>
        <w:jc w:val="both"/>
      </w:pPr>
      <w:r w:rsidRPr="007C4B85">
        <w:t>(b)</w:t>
      </w:r>
      <w:r w:rsidRPr="007C4B85">
        <w:tab/>
        <w:t>The sequence of activation of the light sources shall produce a signal which proceeds in a uniform progressive manner from inboard towards the outboard edge of the light emitting surface;</w:t>
      </w:r>
    </w:p>
    <w:p w14:paraId="76245A40" w14:textId="77777777" w:rsidR="007C4B85" w:rsidRPr="007C4B85" w:rsidRDefault="007C4B85" w:rsidP="007C4B85">
      <w:pPr>
        <w:spacing w:after="120"/>
        <w:ind w:left="2694" w:right="1134" w:hanging="426"/>
        <w:jc w:val="both"/>
      </w:pPr>
      <w:r w:rsidRPr="007C4B85">
        <w:t>(c)</w:t>
      </w:r>
      <w:r w:rsidRPr="007C4B85">
        <w:tab/>
        <w:t xml:space="preserve">It shall be one signal with no interruption and no vertical oscillations (e.g. not more than one change of direction along the vertical axis). The distance between two adjacent/tangential distinct parts of the light emitting surface of the sequential direction indicator shall not exceed </w:t>
      </w:r>
      <w:r w:rsidRPr="007C4B85">
        <w:lastRenderedPageBreak/>
        <w:t>50mm, when measured perpendicularly to the reference axis, instead of the values defined in paragraph 5.7.2. of UN Regulation No. 48 or paragraph 5.7.2. of UN Regulation No. 86 or paragraph 5.6.2. of UN Regulation No. 53. These interruptions of the signal shall not create any overlap in the vertical axis between the different parts, from inboard towards the outboard of the vehicle, and shall not be used for any other lighting or light signalling functions;</w:t>
      </w:r>
    </w:p>
    <w:p w14:paraId="6BA7397E" w14:textId="77777777" w:rsidR="007C4B85" w:rsidRPr="007C4B85" w:rsidRDefault="007C4B85" w:rsidP="007C4B85">
      <w:pPr>
        <w:spacing w:after="120"/>
        <w:ind w:left="2694" w:right="1134" w:hanging="426"/>
        <w:jc w:val="both"/>
      </w:pPr>
      <w:r w:rsidRPr="007C4B85">
        <w:t>(d)</w:t>
      </w:r>
      <w:r w:rsidRPr="007C4B85">
        <w:tab/>
        <w:t>The variation shall finish no more than 200ms after the beginning of the ON cycle;</w:t>
      </w:r>
    </w:p>
    <w:p w14:paraId="09557483" w14:textId="77777777" w:rsidR="007C4B85" w:rsidRPr="007C4B85" w:rsidRDefault="007C4B85" w:rsidP="007C4B85">
      <w:pPr>
        <w:spacing w:after="120"/>
        <w:ind w:left="2694" w:right="1134" w:hanging="426"/>
        <w:jc w:val="both"/>
      </w:pPr>
      <w:r w:rsidRPr="007C4B85">
        <w:t>(e)</w:t>
      </w:r>
      <w:r w:rsidRPr="007C4B85">
        <w:tab/>
        <w:t>The orthogonal projection of the light emitting surfaces of the direction indicator in the direction of the axis of reference shall be circumscribed by a rectangle on a plane normal to the axis of reference and having its longer sides parallel to the H-plane. The ratio of the horizontal to the vertical sides shall not be less than 1.7.</w:t>
      </w:r>
    </w:p>
    <w:p w14:paraId="2E63820F" w14:textId="77777777" w:rsidR="007C4B85" w:rsidRPr="007C4B85" w:rsidRDefault="007C4B85" w:rsidP="007C4B85">
      <w:pPr>
        <w:spacing w:after="120"/>
        <w:ind w:left="2268" w:right="1134" w:hanging="1134"/>
        <w:jc w:val="both"/>
      </w:pPr>
      <w:r w:rsidRPr="007C4B85">
        <w:tab/>
        <w:t>Compliance to the conditions mentioned above shall be verified in flashing mode.</w:t>
      </w:r>
    </w:p>
    <w:p w14:paraId="3A814354" w14:textId="77777777" w:rsidR="007C4B85" w:rsidRPr="007C4B85" w:rsidRDefault="007C4B85" w:rsidP="003034F7">
      <w:pPr>
        <w:pStyle w:val="3para3rdlevel"/>
      </w:pPr>
      <w:r w:rsidRPr="007C4B85">
        <w:rPr>
          <w:rStyle w:val="Carpredefinitoparagrafo1"/>
          <w:bCs/>
        </w:rPr>
        <w:t>5.</w:t>
      </w:r>
      <w:r w:rsidRPr="003034F7">
        <w:t>6.6.</w:t>
      </w:r>
      <w:r w:rsidRPr="003034F7">
        <w:tab/>
        <w:t>Failure provisions.</w:t>
      </w:r>
    </w:p>
    <w:p w14:paraId="0C00CB1B" w14:textId="573546B5" w:rsidR="007C4B85" w:rsidRPr="007C4B85" w:rsidRDefault="007C4B85" w:rsidP="003034F7">
      <w:pPr>
        <w:spacing w:after="120"/>
        <w:ind w:left="2268" w:right="1134"/>
        <w:jc w:val="both"/>
      </w:pPr>
      <w:r w:rsidRPr="007C4B85">
        <w:tab/>
      </w:r>
      <w:r w:rsidR="0006236B">
        <w:t>See paragraph 4.6.</w:t>
      </w:r>
    </w:p>
    <w:p w14:paraId="157C7944" w14:textId="77777777" w:rsidR="007C4B85" w:rsidRPr="007C4B85" w:rsidRDefault="007C4B85" w:rsidP="003034F7">
      <w:pPr>
        <w:pStyle w:val="3para3rdlevel"/>
      </w:pPr>
      <w:r w:rsidRPr="007C4B85">
        <w:t>5.6.7.</w:t>
      </w:r>
      <w:r w:rsidRPr="007C4B85">
        <w:tab/>
      </w:r>
      <w:r w:rsidRPr="003034F7">
        <w:t>Colour:</w:t>
      </w:r>
    </w:p>
    <w:p w14:paraId="6344F0DB" w14:textId="77777777" w:rsidR="007C4B85" w:rsidRPr="007C4B85" w:rsidRDefault="007C4B85" w:rsidP="003034F7">
      <w:pPr>
        <w:spacing w:after="120"/>
        <w:ind w:left="2268" w:right="1134"/>
        <w:jc w:val="both"/>
      </w:pPr>
      <w:r w:rsidRPr="007C4B85">
        <w:tab/>
        <w:t>The colour of light emitted shall be amber.</w:t>
      </w:r>
    </w:p>
    <w:p w14:paraId="6DEF1CF6" w14:textId="77777777" w:rsidR="007C4B85" w:rsidRPr="007C4B85" w:rsidRDefault="007C4B85" w:rsidP="003034F7">
      <w:pPr>
        <w:pStyle w:val="2para2ndlevel"/>
      </w:pPr>
      <w:r w:rsidRPr="007C4B85">
        <w:t>5.7.</w:t>
      </w:r>
      <w:r w:rsidRPr="007C4B85">
        <w:tab/>
      </w:r>
      <w:r w:rsidRPr="007C4B85">
        <w:rPr>
          <w:rStyle w:val="Carpredefinitoparagrafo1"/>
        </w:rPr>
        <w:t>Side marker lamps (SM1, SM2)</w:t>
      </w:r>
    </w:p>
    <w:p w14:paraId="0936F0C6" w14:textId="77777777" w:rsidR="007C4B85" w:rsidRPr="007C4B85" w:rsidRDefault="007C4B85" w:rsidP="003034F7">
      <w:pPr>
        <w:pStyle w:val="3para3rdlevel"/>
      </w:pPr>
      <w:r w:rsidRPr="007C4B85">
        <w:t>5.7.1.</w:t>
      </w:r>
      <w:r w:rsidRPr="007C4B85">
        <w:tab/>
      </w:r>
      <w:r w:rsidRPr="007C4B85">
        <w:rPr>
          <w:rStyle w:val="Carpredefinitoparagrafo1"/>
          <w:bCs/>
        </w:rPr>
        <w:t>Luminous intensity</w:t>
      </w:r>
      <w:r w:rsidRPr="007C4B85">
        <w:t xml:space="preserve"> </w:t>
      </w:r>
      <w:r w:rsidRPr="007C4B85">
        <w:rPr>
          <w:rStyle w:val="Carpredefinitoparagrafo1"/>
          <w:bCs/>
        </w:rPr>
        <w:t>and standard light distribution:</w:t>
      </w:r>
    </w:p>
    <w:p w14:paraId="1BBF8285" w14:textId="77777777" w:rsidR="007C4B85" w:rsidRPr="007C4B85" w:rsidRDefault="007C4B85" w:rsidP="007C4B85">
      <w:pPr>
        <w:spacing w:after="120"/>
        <w:ind w:left="2268" w:right="1134" w:hanging="1134"/>
        <w:jc w:val="both"/>
      </w:pPr>
      <w:r w:rsidRPr="007C4B85">
        <w:tab/>
        <w:t xml:space="preserve">The light emitted by each of the two </w:t>
      </w:r>
      <w:r w:rsidRPr="007C4B85">
        <w:rPr>
          <w:rStyle w:val="Carpredefinitoparagrafo1"/>
          <w:bCs/>
        </w:rPr>
        <w:t>samples</w:t>
      </w:r>
      <w:r w:rsidRPr="007C4B85">
        <w:t xml:space="preserve"> supplied shall meet the requirements in Table 9.</w:t>
      </w:r>
    </w:p>
    <w:p w14:paraId="12F8C8E3" w14:textId="7DA13FC0" w:rsidR="00426B87" w:rsidRDefault="007C4B85" w:rsidP="00602509">
      <w:pPr>
        <w:pStyle w:val="SingleTxtG"/>
        <w:ind w:left="2268" w:right="1467" w:hanging="1134"/>
        <w:rPr>
          <w:rStyle w:val="Carpredefinitoparagrafo1"/>
          <w:bCs/>
        </w:rPr>
      </w:pPr>
      <w:r w:rsidRPr="007C4B85">
        <w:rPr>
          <w:rFonts w:ascii="Times New Roman" w:hAnsi="Times New Roman"/>
        </w:rPr>
        <w:tab/>
      </w:r>
      <w:r w:rsidRPr="007C4B85">
        <w:rPr>
          <w:rFonts w:ascii="Times New Roman" w:hAnsi="Times New Roman"/>
        </w:rPr>
        <w:tab/>
        <w:t>In addition, for red side marker lamp, in the angular field from 60° to 90° in horizontal direction and ±20° in vertical direction towards the front of the vehicle, the maximum intensity is limited to 2.5∙10</w:t>
      </w:r>
      <w:r w:rsidRPr="007C4B85">
        <w:rPr>
          <w:rFonts w:ascii="Times New Roman" w:hAnsi="Times New Roman"/>
          <w:vertAlign w:val="superscript"/>
        </w:rPr>
        <w:t>-1</w:t>
      </w:r>
      <w:r w:rsidRPr="007C4B85">
        <w:rPr>
          <w:rFonts w:ascii="Times New Roman" w:hAnsi="Times New Roman"/>
        </w:rPr>
        <w:t xml:space="preserve"> cd.</w:t>
      </w:r>
    </w:p>
    <w:p w14:paraId="1AE46CC8" w14:textId="647FB968" w:rsidR="007C4B85" w:rsidRDefault="007C4B85" w:rsidP="007C4B85">
      <w:pPr>
        <w:spacing w:line="240" w:lineRule="auto"/>
        <w:ind w:left="2268" w:right="1134"/>
        <w:jc w:val="both"/>
        <w:rPr>
          <w:rStyle w:val="Carpredefinitoparagrafo1"/>
          <w:bCs/>
        </w:rPr>
      </w:pPr>
      <w:r w:rsidRPr="007F0C97">
        <w:rPr>
          <w:rStyle w:val="Carpredefinitoparagrafo1"/>
          <w:bCs/>
        </w:rPr>
        <w:t>Table 9</w:t>
      </w:r>
    </w:p>
    <w:p w14:paraId="482E014F" w14:textId="77777777" w:rsidR="007C4B85" w:rsidRPr="00665E80" w:rsidRDefault="007C4B85" w:rsidP="007C4B85">
      <w:pPr>
        <w:spacing w:after="120"/>
        <w:ind w:left="2268" w:right="1134"/>
        <w:jc w:val="both"/>
        <w:rPr>
          <w:rStyle w:val="Carpredefinitoparagrafo1"/>
          <w:bCs/>
        </w:rPr>
      </w:pPr>
      <w:r w:rsidRPr="00665E80">
        <w:rPr>
          <w:rStyle w:val="Carpredefinitoparagrafo1"/>
          <w:b/>
          <w:bCs/>
        </w:rPr>
        <w:t>Luminous intensities for side marker lamps</w:t>
      </w:r>
    </w:p>
    <w:tbl>
      <w:tblPr>
        <w:tblW w:w="9356" w:type="dxa"/>
        <w:jc w:val="center"/>
        <w:tblLayout w:type="fixed"/>
        <w:tblCellMar>
          <w:left w:w="0" w:type="dxa"/>
          <w:right w:w="0" w:type="dxa"/>
        </w:tblCellMar>
        <w:tblLook w:val="0000" w:firstRow="0" w:lastRow="0" w:firstColumn="0" w:lastColumn="0" w:noHBand="0" w:noVBand="0"/>
      </w:tblPr>
      <w:tblGrid>
        <w:gridCol w:w="1106"/>
        <w:gridCol w:w="1515"/>
        <w:gridCol w:w="1490"/>
        <w:gridCol w:w="1531"/>
        <w:gridCol w:w="1446"/>
        <w:gridCol w:w="1134"/>
        <w:gridCol w:w="1134"/>
      </w:tblGrid>
      <w:tr w:rsidR="007C4B85" w:rsidRPr="00602509" w14:paraId="6D19A8F3" w14:textId="77777777" w:rsidTr="008F07DE">
        <w:trPr>
          <w:trHeight w:val="600"/>
          <w:jc w:val="center"/>
        </w:trPr>
        <w:tc>
          <w:tcPr>
            <w:tcW w:w="1106"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7F50692" w14:textId="77777777" w:rsidR="007C4B85" w:rsidRPr="00602509" w:rsidRDefault="007C4B85" w:rsidP="008F07DE">
            <w:pPr>
              <w:spacing w:line="240" w:lineRule="auto"/>
              <w:jc w:val="center"/>
              <w:rPr>
                <w:b/>
                <w:bCs/>
                <w:i/>
                <w:iCs/>
                <w:sz w:val="16"/>
                <w:szCs w:val="16"/>
              </w:rPr>
            </w:pPr>
            <w:r w:rsidRPr="00602509">
              <w:rPr>
                <w:b/>
                <w:bCs/>
                <w:i/>
                <w:iCs/>
                <w:sz w:val="16"/>
                <w:szCs w:val="16"/>
              </w:rPr>
              <w:t>Side marker lamp of categories</w:t>
            </w:r>
          </w:p>
        </w:tc>
        <w:tc>
          <w:tcPr>
            <w:tcW w:w="1515"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E09E4D4" w14:textId="0F548D43" w:rsidR="007C4B85" w:rsidRPr="00602509" w:rsidRDefault="007C4B85" w:rsidP="00A7728E">
            <w:pPr>
              <w:spacing w:line="240" w:lineRule="auto"/>
              <w:jc w:val="center"/>
              <w:rPr>
                <w:b/>
                <w:bCs/>
                <w:i/>
                <w:iCs/>
                <w:sz w:val="16"/>
                <w:szCs w:val="16"/>
              </w:rPr>
            </w:pPr>
            <w:r w:rsidRPr="00602509">
              <w:rPr>
                <w:b/>
                <w:bCs/>
                <w:i/>
                <w:iCs/>
                <w:sz w:val="16"/>
                <w:szCs w:val="16"/>
              </w:rPr>
              <w:t>Minimum luminous intensity in cd in the axis of reference</w:t>
            </w:r>
          </w:p>
          <w:p w14:paraId="5C9C9864" w14:textId="77777777" w:rsidR="007C4B85" w:rsidRPr="00602509" w:rsidRDefault="007C4B85" w:rsidP="00A7728E">
            <w:pPr>
              <w:spacing w:line="240" w:lineRule="auto"/>
              <w:jc w:val="center"/>
              <w:rPr>
                <w:b/>
                <w:bCs/>
                <w:i/>
                <w:iCs/>
                <w:sz w:val="16"/>
                <w:szCs w:val="16"/>
              </w:rPr>
            </w:pPr>
            <w:r w:rsidRPr="00602509">
              <w:rPr>
                <w:b/>
                <w:bCs/>
                <w:i/>
                <w:iCs/>
                <w:sz w:val="16"/>
                <w:szCs w:val="16"/>
              </w:rPr>
              <w:t>(Par. 4.8.3.1. (a))</w:t>
            </w:r>
          </w:p>
        </w:tc>
        <w:tc>
          <w:tcPr>
            <w:tcW w:w="1490" w:type="dxa"/>
            <w:vMerge w:val="restart"/>
            <w:tcBorders>
              <w:top w:val="single" w:sz="4" w:space="0" w:color="000000"/>
              <w:left w:val="single" w:sz="4" w:space="0" w:color="000000"/>
              <w:bottom w:val="single" w:sz="12" w:space="0" w:color="000000"/>
              <w:right w:val="single" w:sz="4" w:space="0" w:color="000000"/>
            </w:tcBorders>
            <w:vAlign w:val="center"/>
          </w:tcPr>
          <w:p w14:paraId="7E8F2C6F" w14:textId="77777777" w:rsidR="007C4B85" w:rsidRPr="00602509" w:rsidRDefault="007C4B85" w:rsidP="00A7728E">
            <w:pPr>
              <w:spacing w:line="240" w:lineRule="auto"/>
              <w:jc w:val="center"/>
              <w:rPr>
                <w:b/>
                <w:bCs/>
                <w:i/>
                <w:iCs/>
                <w:sz w:val="16"/>
                <w:szCs w:val="16"/>
              </w:rPr>
            </w:pPr>
            <w:r w:rsidRPr="00602509">
              <w:rPr>
                <w:b/>
                <w:bCs/>
                <w:i/>
                <w:iCs/>
                <w:sz w:val="16"/>
                <w:szCs w:val="16"/>
              </w:rPr>
              <w:t>Minimum luminous intensity in cd within the standard light distribution</w:t>
            </w:r>
          </w:p>
          <w:p w14:paraId="55A8A50B" w14:textId="77777777" w:rsidR="007C4B85" w:rsidRPr="00602509" w:rsidRDefault="007C4B85" w:rsidP="00A7728E">
            <w:pPr>
              <w:spacing w:line="240" w:lineRule="auto"/>
              <w:jc w:val="center"/>
              <w:rPr>
                <w:rStyle w:val="Carpredefinitoparagrafo1"/>
                <w:b/>
                <w:bCs/>
                <w:i/>
                <w:iCs/>
                <w:sz w:val="16"/>
                <w:szCs w:val="16"/>
                <w:shd w:val="clear" w:color="auto" w:fill="FFFF00"/>
              </w:rPr>
            </w:pPr>
            <w:r w:rsidRPr="00602509">
              <w:rPr>
                <w:b/>
                <w:bCs/>
                <w:i/>
                <w:iCs/>
                <w:sz w:val="16"/>
                <w:szCs w:val="16"/>
              </w:rPr>
              <w:t>(Par. 4.8.3.1. (c))</w:t>
            </w:r>
          </w:p>
        </w:tc>
        <w:tc>
          <w:tcPr>
            <w:tcW w:w="1531"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1D0879D" w14:textId="77777777" w:rsidR="007C4B85" w:rsidRPr="00602509" w:rsidRDefault="007C4B85" w:rsidP="00A7728E">
            <w:pPr>
              <w:spacing w:line="240" w:lineRule="auto"/>
              <w:jc w:val="center"/>
              <w:rPr>
                <w:b/>
                <w:bCs/>
                <w:i/>
                <w:iCs/>
                <w:sz w:val="16"/>
                <w:szCs w:val="16"/>
              </w:rPr>
            </w:pPr>
            <w:r w:rsidRPr="00602509">
              <w:rPr>
                <w:b/>
                <w:bCs/>
                <w:i/>
                <w:iCs/>
                <w:sz w:val="16"/>
                <w:szCs w:val="16"/>
              </w:rPr>
              <w:t>Maximum luminous intensity in cd</w:t>
            </w:r>
          </w:p>
          <w:p w14:paraId="77EF6C19" w14:textId="77777777" w:rsidR="007C4B85" w:rsidRPr="00602509" w:rsidRDefault="007C4B85" w:rsidP="00A7728E">
            <w:pPr>
              <w:spacing w:line="240" w:lineRule="auto"/>
              <w:jc w:val="center"/>
              <w:rPr>
                <w:b/>
                <w:bCs/>
                <w:i/>
                <w:iCs/>
                <w:sz w:val="16"/>
                <w:szCs w:val="16"/>
              </w:rPr>
            </w:pPr>
            <w:r w:rsidRPr="00602509">
              <w:rPr>
                <w:b/>
                <w:bCs/>
                <w:i/>
                <w:iCs/>
                <w:sz w:val="16"/>
                <w:szCs w:val="16"/>
              </w:rPr>
              <w:t>(Par. 4.8.3.1. (b))</w:t>
            </w:r>
          </w:p>
        </w:tc>
        <w:tc>
          <w:tcPr>
            <w:tcW w:w="1446"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712E1A9" w14:textId="77777777" w:rsidR="007C4B85" w:rsidRPr="00602509" w:rsidRDefault="007C4B85" w:rsidP="00A7728E">
            <w:pPr>
              <w:spacing w:line="240" w:lineRule="auto"/>
              <w:jc w:val="center"/>
              <w:rPr>
                <w:b/>
                <w:bCs/>
                <w:i/>
                <w:iCs/>
                <w:sz w:val="16"/>
                <w:szCs w:val="16"/>
              </w:rPr>
            </w:pPr>
            <w:r w:rsidRPr="00602509">
              <w:rPr>
                <w:b/>
                <w:bCs/>
                <w:i/>
                <w:iCs/>
                <w:sz w:val="16"/>
                <w:szCs w:val="16"/>
              </w:rPr>
              <w:t>Standard light distribution</w:t>
            </w:r>
          </w:p>
          <w:p w14:paraId="6A67DD7E" w14:textId="77777777" w:rsidR="007C4B85" w:rsidRPr="00602509" w:rsidRDefault="007C4B85" w:rsidP="00A7728E">
            <w:pPr>
              <w:spacing w:line="240" w:lineRule="auto"/>
              <w:jc w:val="center"/>
              <w:rPr>
                <w:b/>
                <w:bCs/>
                <w:i/>
                <w:iCs/>
                <w:sz w:val="16"/>
                <w:szCs w:val="16"/>
              </w:rPr>
            </w:pPr>
            <w:r w:rsidRPr="00602509">
              <w:rPr>
                <w:b/>
                <w:bCs/>
                <w:i/>
                <w:iCs/>
                <w:sz w:val="16"/>
                <w:szCs w:val="16"/>
              </w:rPr>
              <w:t>(Par. 4.8.3.1. (c))</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92775" w14:textId="77777777" w:rsidR="007C4B85" w:rsidRPr="00602509" w:rsidRDefault="007C4B85" w:rsidP="00A7728E">
            <w:pPr>
              <w:spacing w:line="240" w:lineRule="auto"/>
              <w:jc w:val="center"/>
              <w:rPr>
                <w:b/>
                <w:bCs/>
                <w:i/>
                <w:iCs/>
                <w:sz w:val="16"/>
                <w:szCs w:val="16"/>
              </w:rPr>
            </w:pPr>
            <w:r w:rsidRPr="00602509">
              <w:rPr>
                <w:b/>
                <w:bCs/>
                <w:i/>
                <w:iCs/>
                <w:sz w:val="16"/>
                <w:szCs w:val="16"/>
              </w:rPr>
              <w:t>Angles of</w:t>
            </w:r>
          </w:p>
          <w:p w14:paraId="4D5B7092" w14:textId="77777777" w:rsidR="007C4B85" w:rsidRPr="00602509" w:rsidRDefault="007C4B85" w:rsidP="00A7728E">
            <w:pPr>
              <w:spacing w:line="240" w:lineRule="auto"/>
              <w:jc w:val="center"/>
              <w:rPr>
                <w:b/>
                <w:bCs/>
                <w:i/>
                <w:iCs/>
                <w:sz w:val="16"/>
                <w:szCs w:val="16"/>
              </w:rPr>
            </w:pPr>
            <w:r w:rsidRPr="00602509">
              <w:rPr>
                <w:b/>
                <w:bCs/>
                <w:i/>
                <w:iCs/>
                <w:sz w:val="16"/>
                <w:szCs w:val="16"/>
              </w:rPr>
              <w:t>geometric visibility</w:t>
            </w:r>
          </w:p>
          <w:p w14:paraId="47FA6C4D" w14:textId="77777777" w:rsidR="007C4B85" w:rsidRPr="00602509" w:rsidRDefault="007C4B85" w:rsidP="00A7728E">
            <w:pPr>
              <w:spacing w:line="240" w:lineRule="auto"/>
              <w:jc w:val="center"/>
              <w:rPr>
                <w:b/>
                <w:bCs/>
                <w:i/>
                <w:iCs/>
                <w:sz w:val="16"/>
                <w:szCs w:val="16"/>
              </w:rPr>
            </w:pPr>
            <w:r w:rsidRPr="00602509">
              <w:rPr>
                <w:b/>
                <w:bCs/>
                <w:i/>
                <w:iCs/>
                <w:sz w:val="16"/>
                <w:szCs w:val="16"/>
              </w:rPr>
              <w:t>(Par. 4.8.3.1. (d))</w:t>
            </w:r>
          </w:p>
        </w:tc>
      </w:tr>
      <w:tr w:rsidR="007C4B85" w:rsidRPr="00602509" w14:paraId="05954993" w14:textId="77777777" w:rsidTr="008F07DE">
        <w:trPr>
          <w:jc w:val="center"/>
        </w:trPr>
        <w:tc>
          <w:tcPr>
            <w:tcW w:w="1106"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C737076" w14:textId="77777777" w:rsidR="007C4B85" w:rsidRPr="00602509" w:rsidRDefault="007C4B85" w:rsidP="00406C42">
            <w:pPr>
              <w:spacing w:line="240" w:lineRule="auto"/>
              <w:jc w:val="center"/>
              <w:rPr>
                <w:b/>
                <w:bCs/>
                <w:i/>
                <w:iCs/>
                <w:sz w:val="16"/>
                <w:szCs w:val="16"/>
              </w:rPr>
            </w:pPr>
          </w:p>
        </w:tc>
        <w:tc>
          <w:tcPr>
            <w:tcW w:w="1515"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3AE0DD9" w14:textId="77777777" w:rsidR="007C4B85" w:rsidRPr="00602509" w:rsidRDefault="007C4B85" w:rsidP="00A7728E">
            <w:pPr>
              <w:spacing w:line="240" w:lineRule="auto"/>
              <w:jc w:val="center"/>
              <w:rPr>
                <w:b/>
                <w:bCs/>
                <w:i/>
                <w:iCs/>
                <w:sz w:val="16"/>
                <w:szCs w:val="16"/>
              </w:rPr>
            </w:pPr>
          </w:p>
        </w:tc>
        <w:tc>
          <w:tcPr>
            <w:tcW w:w="1490" w:type="dxa"/>
            <w:vMerge/>
            <w:tcBorders>
              <w:top w:val="single" w:sz="4" w:space="0" w:color="000000"/>
              <w:left w:val="single" w:sz="4" w:space="0" w:color="000000"/>
              <w:bottom w:val="single" w:sz="12" w:space="0" w:color="000000"/>
              <w:right w:val="single" w:sz="4" w:space="0" w:color="000000"/>
            </w:tcBorders>
            <w:vAlign w:val="center"/>
          </w:tcPr>
          <w:p w14:paraId="07561367" w14:textId="77777777" w:rsidR="007C4B85" w:rsidRPr="00602509" w:rsidRDefault="007C4B85" w:rsidP="00A7728E">
            <w:pPr>
              <w:spacing w:line="240" w:lineRule="auto"/>
              <w:jc w:val="center"/>
              <w:rPr>
                <w:b/>
                <w:bCs/>
                <w:i/>
                <w:iCs/>
                <w:sz w:val="16"/>
                <w:szCs w:val="16"/>
              </w:rPr>
            </w:pPr>
          </w:p>
        </w:tc>
        <w:tc>
          <w:tcPr>
            <w:tcW w:w="1531"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C331A88" w14:textId="77777777" w:rsidR="007C4B85" w:rsidRPr="00602509" w:rsidRDefault="007C4B85" w:rsidP="00A7728E">
            <w:pPr>
              <w:spacing w:line="240" w:lineRule="auto"/>
              <w:jc w:val="center"/>
              <w:rPr>
                <w:b/>
                <w:bCs/>
                <w:i/>
                <w:iCs/>
                <w:color w:val="000000" w:themeColor="text1"/>
                <w:sz w:val="16"/>
                <w:szCs w:val="16"/>
              </w:rPr>
            </w:pPr>
          </w:p>
        </w:tc>
        <w:tc>
          <w:tcPr>
            <w:tcW w:w="1446"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F8D8B28" w14:textId="77777777" w:rsidR="007C4B85" w:rsidRPr="00602509" w:rsidRDefault="007C4B85" w:rsidP="00A7728E">
            <w:pPr>
              <w:spacing w:line="240" w:lineRule="auto"/>
              <w:jc w:val="center"/>
              <w:rPr>
                <w:b/>
                <w:bCs/>
                <w:i/>
                <w:iCs/>
                <w:sz w:val="16"/>
                <w:szCs w:val="16"/>
              </w:rPr>
            </w:pP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4203668" w14:textId="77777777" w:rsidR="007C4B85" w:rsidRPr="00602509" w:rsidRDefault="007C4B85" w:rsidP="00A7728E">
            <w:pPr>
              <w:spacing w:line="240" w:lineRule="auto"/>
              <w:jc w:val="center"/>
              <w:rPr>
                <w:b/>
                <w:bCs/>
                <w:i/>
                <w:iCs/>
                <w:sz w:val="16"/>
                <w:szCs w:val="16"/>
              </w:rPr>
            </w:pPr>
            <w:r w:rsidRPr="00602509">
              <w:rPr>
                <w:b/>
                <w:bCs/>
                <w:i/>
                <w:iCs/>
                <w:color w:val="000000" w:themeColor="text1"/>
                <w:sz w:val="16"/>
                <w:szCs w:val="16"/>
              </w:rPr>
              <w:t>Definition</w:t>
            </w: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2D3E217" w14:textId="77777777" w:rsidR="007C4B85" w:rsidRPr="00602509" w:rsidRDefault="007C4B85" w:rsidP="00A7728E">
            <w:pPr>
              <w:spacing w:line="240" w:lineRule="auto"/>
              <w:jc w:val="center"/>
              <w:rPr>
                <w:b/>
                <w:bCs/>
                <w:i/>
                <w:iCs/>
                <w:sz w:val="16"/>
                <w:szCs w:val="16"/>
              </w:rPr>
            </w:pPr>
            <w:r w:rsidRPr="00602509">
              <w:rPr>
                <w:b/>
                <w:bCs/>
                <w:i/>
                <w:iCs/>
                <w:sz w:val="16"/>
                <w:szCs w:val="16"/>
              </w:rPr>
              <w:t>Minimum luminous intensity in cd</w:t>
            </w:r>
          </w:p>
        </w:tc>
      </w:tr>
      <w:tr w:rsidR="007C4B85" w:rsidRPr="00602509" w14:paraId="39FD531A" w14:textId="77777777" w:rsidTr="008F07DE">
        <w:trPr>
          <w:jc w:val="center"/>
        </w:trPr>
        <w:tc>
          <w:tcPr>
            <w:tcW w:w="110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44F3D" w14:textId="77777777" w:rsidR="007C4B85" w:rsidRPr="00602509" w:rsidRDefault="007C4B85" w:rsidP="008F07DE">
            <w:pPr>
              <w:spacing w:line="240" w:lineRule="auto"/>
              <w:jc w:val="center"/>
              <w:rPr>
                <w:sz w:val="18"/>
                <w:szCs w:val="18"/>
              </w:rPr>
            </w:pPr>
            <w:r w:rsidRPr="00602509">
              <w:rPr>
                <w:sz w:val="18"/>
                <w:szCs w:val="18"/>
              </w:rPr>
              <w:t>SM1</w:t>
            </w:r>
          </w:p>
        </w:tc>
        <w:tc>
          <w:tcPr>
            <w:tcW w:w="151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0B1E6" w14:textId="77777777" w:rsidR="007C4B85" w:rsidRPr="00602509" w:rsidRDefault="007C4B85" w:rsidP="00A7728E">
            <w:pPr>
              <w:spacing w:line="240" w:lineRule="auto"/>
              <w:jc w:val="center"/>
              <w:rPr>
                <w:bCs/>
                <w:sz w:val="18"/>
                <w:szCs w:val="18"/>
              </w:rPr>
            </w:pPr>
            <w:r w:rsidRPr="00602509">
              <w:rPr>
                <w:bCs/>
                <w:sz w:val="18"/>
                <w:szCs w:val="18"/>
              </w:rPr>
              <w:t>4.0∙10</w:t>
            </w:r>
            <w:r w:rsidRPr="00602509">
              <w:rPr>
                <w:bCs/>
                <w:sz w:val="18"/>
                <w:szCs w:val="18"/>
                <w:vertAlign w:val="superscript"/>
              </w:rPr>
              <w:t>0</w:t>
            </w:r>
          </w:p>
        </w:tc>
        <w:tc>
          <w:tcPr>
            <w:tcW w:w="1490" w:type="dxa"/>
            <w:tcBorders>
              <w:top w:val="single" w:sz="12" w:space="0" w:color="000000"/>
              <w:left w:val="single" w:sz="4" w:space="0" w:color="000000"/>
              <w:bottom w:val="single" w:sz="4" w:space="0" w:color="000000"/>
              <w:right w:val="single" w:sz="4" w:space="0" w:color="000000"/>
            </w:tcBorders>
            <w:vAlign w:val="center"/>
          </w:tcPr>
          <w:p w14:paraId="51459D1F" w14:textId="77777777" w:rsidR="007C4B85" w:rsidRPr="00602509" w:rsidRDefault="007C4B85" w:rsidP="00A7728E">
            <w:pPr>
              <w:spacing w:line="240" w:lineRule="auto"/>
              <w:jc w:val="center"/>
              <w:rPr>
                <w:bCs/>
                <w:sz w:val="18"/>
                <w:szCs w:val="18"/>
              </w:rPr>
            </w:pPr>
            <w:r w:rsidRPr="00602509">
              <w:rPr>
                <w:bCs/>
                <w:sz w:val="18"/>
                <w:szCs w:val="18"/>
              </w:rPr>
              <w:t>6∙10</w:t>
            </w:r>
            <w:r w:rsidRPr="00602509">
              <w:rPr>
                <w:bCs/>
                <w:sz w:val="18"/>
                <w:szCs w:val="18"/>
                <w:vertAlign w:val="superscript"/>
              </w:rPr>
              <w:t>-1</w:t>
            </w:r>
          </w:p>
        </w:tc>
        <w:tc>
          <w:tcPr>
            <w:tcW w:w="153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97C8F" w14:textId="77777777" w:rsidR="007C4B85" w:rsidRPr="00602509" w:rsidRDefault="007C4B85" w:rsidP="00A7728E">
            <w:pPr>
              <w:spacing w:line="240" w:lineRule="auto"/>
              <w:jc w:val="center"/>
              <w:rPr>
                <w:bCs/>
                <w:color w:val="000000" w:themeColor="text1"/>
                <w:sz w:val="18"/>
                <w:szCs w:val="18"/>
              </w:rPr>
            </w:pPr>
            <w:r w:rsidRPr="00602509">
              <w:rPr>
                <w:bCs/>
                <w:color w:val="000000" w:themeColor="text1"/>
                <w:sz w:val="18"/>
                <w:szCs w:val="18"/>
              </w:rPr>
              <w:t>2.50∙10</w:t>
            </w:r>
            <w:r w:rsidRPr="00602509">
              <w:rPr>
                <w:bCs/>
                <w:color w:val="000000" w:themeColor="text1"/>
                <w:sz w:val="18"/>
                <w:szCs w:val="18"/>
                <w:vertAlign w:val="superscript"/>
              </w:rPr>
              <w:t>1</w:t>
            </w:r>
          </w:p>
        </w:tc>
        <w:tc>
          <w:tcPr>
            <w:tcW w:w="144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C7308" w14:textId="77777777" w:rsidR="007C4B85" w:rsidRPr="00602509" w:rsidRDefault="007C4B85" w:rsidP="00A7728E">
            <w:pPr>
              <w:spacing w:line="240" w:lineRule="auto"/>
              <w:jc w:val="center"/>
              <w:rPr>
                <w:sz w:val="18"/>
                <w:szCs w:val="18"/>
              </w:rPr>
            </w:pPr>
            <w:r w:rsidRPr="00602509">
              <w:rPr>
                <w:sz w:val="18"/>
                <w:szCs w:val="18"/>
              </w:rPr>
              <w:t>Figure A3-VII</w:t>
            </w:r>
          </w:p>
        </w:tc>
        <w:tc>
          <w:tcPr>
            <w:tcW w:w="113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5E820" w14:textId="77777777" w:rsidR="007C4B85" w:rsidRPr="00602509" w:rsidRDefault="007C4B85" w:rsidP="00A7728E">
            <w:pPr>
              <w:spacing w:line="240" w:lineRule="auto"/>
              <w:jc w:val="center"/>
              <w:rPr>
                <w:sz w:val="18"/>
                <w:szCs w:val="18"/>
              </w:rPr>
            </w:pPr>
            <w:r w:rsidRPr="00602509">
              <w:rPr>
                <w:sz w:val="18"/>
                <w:szCs w:val="18"/>
              </w:rPr>
              <w:t>Table A2-3</w:t>
            </w:r>
          </w:p>
        </w:tc>
        <w:tc>
          <w:tcPr>
            <w:tcW w:w="113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56F4E3" w14:textId="77777777" w:rsidR="007C4B85" w:rsidRPr="00602509" w:rsidRDefault="007C4B85" w:rsidP="00A7728E">
            <w:pPr>
              <w:spacing w:line="240" w:lineRule="auto"/>
              <w:jc w:val="center"/>
              <w:rPr>
                <w:bCs/>
                <w:sz w:val="18"/>
                <w:szCs w:val="18"/>
              </w:rPr>
            </w:pPr>
            <w:r w:rsidRPr="00602509">
              <w:rPr>
                <w:bCs/>
                <w:sz w:val="18"/>
                <w:szCs w:val="18"/>
              </w:rPr>
              <w:t>6∙10</w:t>
            </w:r>
            <w:r w:rsidRPr="00602509">
              <w:rPr>
                <w:bCs/>
                <w:sz w:val="18"/>
                <w:szCs w:val="18"/>
                <w:vertAlign w:val="superscript"/>
              </w:rPr>
              <w:t>-1</w:t>
            </w:r>
          </w:p>
        </w:tc>
      </w:tr>
      <w:tr w:rsidR="007C4B85" w:rsidRPr="007F0C97" w14:paraId="1A38530D" w14:textId="77777777" w:rsidTr="008F07DE">
        <w:trPr>
          <w:jc w:val="center"/>
        </w:trPr>
        <w:tc>
          <w:tcPr>
            <w:tcW w:w="110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669CD7C" w14:textId="77777777" w:rsidR="007C4B85" w:rsidRPr="00602509" w:rsidRDefault="007C4B85" w:rsidP="008F07DE">
            <w:pPr>
              <w:spacing w:line="240" w:lineRule="auto"/>
              <w:jc w:val="center"/>
              <w:rPr>
                <w:sz w:val="18"/>
                <w:szCs w:val="18"/>
              </w:rPr>
            </w:pPr>
            <w:r w:rsidRPr="00602509">
              <w:rPr>
                <w:sz w:val="18"/>
                <w:szCs w:val="18"/>
              </w:rPr>
              <w:t>SM2</w:t>
            </w:r>
          </w:p>
        </w:tc>
        <w:tc>
          <w:tcPr>
            <w:tcW w:w="151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3FCDAFF" w14:textId="77777777" w:rsidR="007C4B85" w:rsidRPr="00602509" w:rsidRDefault="007C4B85" w:rsidP="00A7728E">
            <w:pPr>
              <w:spacing w:line="240" w:lineRule="auto"/>
              <w:jc w:val="center"/>
              <w:rPr>
                <w:sz w:val="18"/>
                <w:szCs w:val="18"/>
              </w:rPr>
            </w:pPr>
            <w:r w:rsidRPr="00602509">
              <w:rPr>
                <w:bCs/>
                <w:sz w:val="18"/>
                <w:szCs w:val="18"/>
              </w:rPr>
              <w:t>6∙10</w:t>
            </w:r>
            <w:r w:rsidRPr="00602509">
              <w:rPr>
                <w:bCs/>
                <w:sz w:val="18"/>
                <w:szCs w:val="18"/>
                <w:vertAlign w:val="superscript"/>
              </w:rPr>
              <w:t>-1</w:t>
            </w:r>
          </w:p>
        </w:tc>
        <w:tc>
          <w:tcPr>
            <w:tcW w:w="1490" w:type="dxa"/>
            <w:tcBorders>
              <w:top w:val="single" w:sz="4" w:space="0" w:color="000000"/>
              <w:left w:val="single" w:sz="4" w:space="0" w:color="000000"/>
              <w:bottom w:val="single" w:sz="12" w:space="0" w:color="000000"/>
              <w:right w:val="single" w:sz="4" w:space="0" w:color="000000"/>
            </w:tcBorders>
            <w:vAlign w:val="center"/>
          </w:tcPr>
          <w:p w14:paraId="766A5761" w14:textId="77777777" w:rsidR="007C4B85" w:rsidRPr="00602509" w:rsidRDefault="007C4B85" w:rsidP="00A7728E">
            <w:pPr>
              <w:spacing w:line="240" w:lineRule="auto"/>
              <w:jc w:val="center"/>
              <w:rPr>
                <w:sz w:val="18"/>
                <w:szCs w:val="18"/>
              </w:rPr>
            </w:pPr>
            <w:r w:rsidRPr="00602509">
              <w:rPr>
                <w:bCs/>
                <w:sz w:val="18"/>
                <w:szCs w:val="18"/>
              </w:rPr>
              <w:t>6∙10</w:t>
            </w:r>
            <w:r w:rsidRPr="00602509">
              <w:rPr>
                <w:bCs/>
                <w:sz w:val="18"/>
                <w:szCs w:val="18"/>
                <w:vertAlign w:val="superscript"/>
              </w:rPr>
              <w:t>-1</w:t>
            </w:r>
          </w:p>
        </w:tc>
        <w:tc>
          <w:tcPr>
            <w:tcW w:w="153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8A70FE8" w14:textId="77777777" w:rsidR="007C4B85" w:rsidRPr="00602509" w:rsidRDefault="007C4B85" w:rsidP="00A7728E">
            <w:pPr>
              <w:spacing w:line="240" w:lineRule="auto"/>
              <w:jc w:val="center"/>
              <w:rPr>
                <w:color w:val="000000" w:themeColor="text1"/>
                <w:sz w:val="18"/>
                <w:szCs w:val="18"/>
              </w:rPr>
            </w:pPr>
            <w:r w:rsidRPr="00602509">
              <w:rPr>
                <w:bCs/>
                <w:color w:val="000000" w:themeColor="text1"/>
                <w:sz w:val="18"/>
                <w:szCs w:val="18"/>
              </w:rPr>
              <w:t>2.50∙10</w:t>
            </w:r>
            <w:r w:rsidRPr="00602509">
              <w:rPr>
                <w:bCs/>
                <w:color w:val="000000" w:themeColor="text1"/>
                <w:sz w:val="18"/>
                <w:szCs w:val="18"/>
                <w:vertAlign w:val="superscript"/>
              </w:rPr>
              <w:t>1</w:t>
            </w:r>
          </w:p>
        </w:tc>
        <w:tc>
          <w:tcPr>
            <w:tcW w:w="144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C1A383B" w14:textId="77777777" w:rsidR="007C4B85" w:rsidRPr="00602509" w:rsidRDefault="007C4B85" w:rsidP="00A7728E">
            <w:pPr>
              <w:spacing w:line="240" w:lineRule="auto"/>
              <w:jc w:val="center"/>
              <w:rPr>
                <w:sz w:val="18"/>
                <w:szCs w:val="18"/>
              </w:rPr>
            </w:pPr>
            <w:r w:rsidRPr="00602509">
              <w:rPr>
                <w:sz w:val="18"/>
                <w:szCs w:val="18"/>
              </w:rPr>
              <w:t>Figure A3-VIII</w:t>
            </w: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4EC206D" w14:textId="77777777" w:rsidR="007C4B85" w:rsidRPr="00602509" w:rsidRDefault="007C4B85" w:rsidP="00A7728E">
            <w:pPr>
              <w:spacing w:line="240" w:lineRule="auto"/>
              <w:jc w:val="center"/>
              <w:rPr>
                <w:sz w:val="18"/>
                <w:szCs w:val="18"/>
              </w:rPr>
            </w:pPr>
            <w:r w:rsidRPr="00602509">
              <w:rPr>
                <w:sz w:val="18"/>
                <w:szCs w:val="18"/>
              </w:rPr>
              <w:t>Table A2-3</w:t>
            </w: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1A4CC24" w14:textId="77777777" w:rsidR="007C4B85" w:rsidRPr="0099388B" w:rsidRDefault="007C4B85" w:rsidP="00A7728E">
            <w:pPr>
              <w:spacing w:line="240" w:lineRule="auto"/>
              <w:jc w:val="center"/>
              <w:rPr>
                <w:sz w:val="18"/>
                <w:szCs w:val="18"/>
              </w:rPr>
            </w:pPr>
            <w:r w:rsidRPr="00602509">
              <w:rPr>
                <w:bCs/>
                <w:sz w:val="18"/>
                <w:szCs w:val="18"/>
              </w:rPr>
              <w:t>6∙10</w:t>
            </w:r>
            <w:r w:rsidRPr="00602509">
              <w:rPr>
                <w:bCs/>
                <w:sz w:val="18"/>
                <w:szCs w:val="18"/>
                <w:vertAlign w:val="superscript"/>
              </w:rPr>
              <w:t>-1</w:t>
            </w:r>
          </w:p>
        </w:tc>
      </w:tr>
    </w:tbl>
    <w:p w14:paraId="7DD6E89E" w14:textId="77777777" w:rsidR="007C4B85" w:rsidRPr="007F0C97" w:rsidRDefault="007C4B85" w:rsidP="007C4B85">
      <w:pPr>
        <w:spacing w:after="120"/>
        <w:ind w:left="709" w:right="1134" w:hanging="709"/>
        <w:jc w:val="both"/>
        <w:rPr>
          <w:shd w:val="clear" w:color="auto" w:fill="00FFFF"/>
        </w:rPr>
      </w:pPr>
    </w:p>
    <w:p w14:paraId="38A6FFDE" w14:textId="77777777" w:rsidR="007C4B85" w:rsidRDefault="007C4B85" w:rsidP="003034F7">
      <w:pPr>
        <w:pStyle w:val="3para3rdlevel"/>
      </w:pPr>
      <w:r w:rsidRPr="007F0C97">
        <w:t>5.7.2.</w:t>
      </w:r>
      <w:r w:rsidRPr="007F0C97">
        <w:tab/>
      </w:r>
      <w:r>
        <w:t>Minimum luminous intensity within the angles of geometric visibility</w:t>
      </w:r>
    </w:p>
    <w:p w14:paraId="79B2B4E5" w14:textId="77777777" w:rsidR="007C4B85" w:rsidRPr="007F0C97" w:rsidRDefault="007C4B85" w:rsidP="003034F7">
      <w:pPr>
        <w:spacing w:after="120"/>
        <w:ind w:left="2268" w:right="1134"/>
        <w:jc w:val="both"/>
      </w:pPr>
      <w:r>
        <w:tab/>
        <w:t>See Table 9.</w:t>
      </w:r>
    </w:p>
    <w:p w14:paraId="57D2BFCF" w14:textId="77777777" w:rsidR="007C4B85" w:rsidRPr="007F0C97" w:rsidRDefault="007C4B85" w:rsidP="003034F7">
      <w:pPr>
        <w:pStyle w:val="3para3rdlevel"/>
      </w:pPr>
      <w:r w:rsidRPr="007F0C97">
        <w:t>5.7.3.</w:t>
      </w:r>
      <w:r w:rsidRPr="003034F7">
        <w:tab/>
        <w:t>Minimum or maximum area of apparent surface:</w:t>
      </w:r>
    </w:p>
    <w:p w14:paraId="4B154389" w14:textId="77777777" w:rsidR="007C4B85" w:rsidRPr="007F0C97" w:rsidRDefault="007C4B85" w:rsidP="003034F7">
      <w:pPr>
        <w:spacing w:after="120"/>
        <w:ind w:left="2268" w:right="1134"/>
        <w:jc w:val="both"/>
      </w:pPr>
      <w:r w:rsidRPr="007F0C97">
        <w:tab/>
      </w:r>
      <w:r w:rsidRPr="003034F7">
        <w:t>No requirements.</w:t>
      </w:r>
    </w:p>
    <w:p w14:paraId="09CCC8B9" w14:textId="77777777" w:rsidR="007C4B85" w:rsidRPr="003034F7" w:rsidRDefault="007C4B85" w:rsidP="003034F7">
      <w:pPr>
        <w:pStyle w:val="3para3rdlevel"/>
      </w:pPr>
      <w:r w:rsidRPr="003034F7">
        <w:t>5.7.4.</w:t>
      </w:r>
      <w:r w:rsidRPr="003034F7">
        <w:tab/>
        <w:t>Measurement:</w:t>
      </w:r>
    </w:p>
    <w:p w14:paraId="103D0E8B" w14:textId="77777777" w:rsidR="007C4B85" w:rsidRPr="007F0C97" w:rsidRDefault="007C4B85" w:rsidP="003034F7">
      <w:pPr>
        <w:spacing w:after="120"/>
        <w:ind w:left="2268" w:right="1134"/>
        <w:jc w:val="both"/>
      </w:pPr>
      <w:r w:rsidRPr="00DF04F8">
        <w:tab/>
        <w:t>For SM1 and SM2 category of side marker lamps it may be sufficient to check only five points selected by the Type Approval Authority.</w:t>
      </w:r>
    </w:p>
    <w:p w14:paraId="116399DB" w14:textId="77777777" w:rsidR="007C4B85" w:rsidRPr="007F0C97" w:rsidRDefault="007C4B85" w:rsidP="003034F7">
      <w:pPr>
        <w:pStyle w:val="3para3rdlevel"/>
      </w:pPr>
      <w:r w:rsidRPr="003034F7">
        <w:t>5.7.5.</w:t>
      </w:r>
      <w:r w:rsidRPr="003034F7">
        <w:tab/>
        <w:t>Additional specific requirements:</w:t>
      </w:r>
    </w:p>
    <w:p w14:paraId="3512123E" w14:textId="77777777" w:rsidR="007C4B85" w:rsidRPr="007F0C97" w:rsidRDefault="007C4B85" w:rsidP="003034F7">
      <w:pPr>
        <w:spacing w:after="120"/>
        <w:ind w:left="2268" w:right="1134"/>
        <w:jc w:val="both"/>
      </w:pPr>
      <w:r w:rsidRPr="003034F7">
        <w:tab/>
        <w:t>No.</w:t>
      </w:r>
    </w:p>
    <w:p w14:paraId="1152AA65" w14:textId="77777777" w:rsidR="007C4B85" w:rsidRPr="007F0C97" w:rsidRDefault="007C4B85" w:rsidP="003034F7">
      <w:pPr>
        <w:pStyle w:val="3para3rdlevel"/>
      </w:pPr>
      <w:r w:rsidRPr="003034F7">
        <w:t>5.7.6.</w:t>
      </w:r>
      <w:r w:rsidRPr="003034F7">
        <w:tab/>
        <w:t>Failure provisions:</w:t>
      </w:r>
    </w:p>
    <w:p w14:paraId="2B5F9E50" w14:textId="72E6D86F" w:rsidR="007C4B85" w:rsidRPr="007F0C97" w:rsidRDefault="007C4B85" w:rsidP="003034F7">
      <w:pPr>
        <w:spacing w:after="120"/>
        <w:ind w:left="2268" w:right="1134"/>
        <w:jc w:val="both"/>
      </w:pPr>
      <w:r w:rsidRPr="003034F7">
        <w:lastRenderedPageBreak/>
        <w:tab/>
      </w:r>
      <w:r w:rsidR="0006236B" w:rsidRPr="003034F7">
        <w:t>See paragraph 4.6.</w:t>
      </w:r>
    </w:p>
    <w:p w14:paraId="0E4930B1" w14:textId="77777777" w:rsidR="007C4B85" w:rsidRPr="007F0C97" w:rsidRDefault="007C4B85" w:rsidP="003034F7">
      <w:pPr>
        <w:pStyle w:val="3para3rdlevel"/>
      </w:pPr>
      <w:r w:rsidRPr="003034F7">
        <w:t>5.7.7.</w:t>
      </w:r>
      <w:r w:rsidRPr="007F0C97">
        <w:rPr>
          <w:rStyle w:val="Carpredefinitoparagrafo1"/>
        </w:rPr>
        <w:tab/>
      </w:r>
      <w:r w:rsidRPr="007F0C97">
        <w:rPr>
          <w:rStyle w:val="Carpredefinitoparagrafo1"/>
          <w:bCs/>
        </w:rPr>
        <w:t>Colour:</w:t>
      </w:r>
    </w:p>
    <w:p w14:paraId="28DDB0AC" w14:textId="77777777" w:rsidR="007C4B85" w:rsidRPr="007C4B85" w:rsidRDefault="007C4B85" w:rsidP="003034F7">
      <w:pPr>
        <w:spacing w:after="120"/>
        <w:ind w:left="2268" w:right="1134"/>
        <w:jc w:val="both"/>
      </w:pPr>
      <w:r w:rsidRPr="007F0C97">
        <w:rPr>
          <w:rStyle w:val="Carpredefinitoparagrafo1"/>
        </w:rPr>
        <w:tab/>
      </w:r>
      <w:r w:rsidRPr="007C4B85">
        <w:t>The colour of the light emitted shall be amber.</w:t>
      </w:r>
    </w:p>
    <w:p w14:paraId="3AC20D39" w14:textId="77777777" w:rsidR="007C4B85" w:rsidRPr="007C4B85" w:rsidRDefault="007C4B85" w:rsidP="003034F7">
      <w:pPr>
        <w:pStyle w:val="2para2ndlevel"/>
      </w:pPr>
      <w:r w:rsidRPr="007C4B85">
        <w:t>5.8.</w:t>
      </w:r>
      <w:r w:rsidRPr="007C4B85">
        <w:tab/>
      </w:r>
      <w:r w:rsidRPr="007C4B85">
        <w:rPr>
          <w:rStyle w:val="Carpredefinitoparagrafo1"/>
        </w:rPr>
        <w:t>Reversing lamps (AR)</w:t>
      </w:r>
    </w:p>
    <w:p w14:paraId="41821348" w14:textId="77777777" w:rsidR="007C4B85" w:rsidRPr="007F0C97" w:rsidRDefault="007C4B85" w:rsidP="003034F7">
      <w:pPr>
        <w:pStyle w:val="3para3rdlevel"/>
      </w:pPr>
      <w:r w:rsidRPr="007C4B85">
        <w:t>5.8.1.</w:t>
      </w:r>
      <w:r w:rsidRPr="007C4B85">
        <w:tab/>
      </w:r>
      <w:r w:rsidRPr="007C4B85">
        <w:rPr>
          <w:rStyle w:val="Carpredefinitoparagrafo1"/>
        </w:rPr>
        <w:t>Luminous inte</w:t>
      </w:r>
      <w:r w:rsidRPr="007F0C97">
        <w:rPr>
          <w:rStyle w:val="Carpredefinitoparagrafo1"/>
          <w:bCs/>
        </w:rPr>
        <w:t>nsity</w:t>
      </w:r>
      <w:r w:rsidRPr="00DF04F8">
        <w:t xml:space="preserve"> </w:t>
      </w:r>
      <w:r w:rsidRPr="00DF04F8">
        <w:rPr>
          <w:rStyle w:val="Carpredefinitoparagrafo1"/>
          <w:bCs/>
        </w:rPr>
        <w:t>and standard light distribution</w:t>
      </w:r>
      <w:r w:rsidRPr="007F0C97">
        <w:rPr>
          <w:rStyle w:val="Carpredefinitoparagrafo1"/>
          <w:bCs/>
        </w:rPr>
        <w:t>:</w:t>
      </w:r>
    </w:p>
    <w:p w14:paraId="362A8740" w14:textId="77777777" w:rsidR="007C4B85" w:rsidRPr="007F0C97" w:rsidRDefault="007C4B85" w:rsidP="007C4B85">
      <w:pPr>
        <w:widowControl w:val="0"/>
        <w:spacing w:after="120"/>
        <w:ind w:left="2268" w:right="1134"/>
        <w:jc w:val="both"/>
      </w:pPr>
      <w:r w:rsidRPr="007F0C97">
        <w:tab/>
        <w:t xml:space="preserve">The light emitted by each of the two </w:t>
      </w:r>
      <w:r w:rsidRPr="007F0C97">
        <w:rPr>
          <w:rStyle w:val="Carpredefinitoparagrafo1"/>
          <w:bCs/>
        </w:rPr>
        <w:t>samples</w:t>
      </w:r>
      <w:r w:rsidRPr="007F0C97">
        <w:t xml:space="preserve"> supplied shall meet the requirements in Table 10.</w:t>
      </w:r>
    </w:p>
    <w:p w14:paraId="189370C7" w14:textId="2DBD9B05" w:rsidR="007C4B85" w:rsidRPr="007F0C97" w:rsidRDefault="007C4B85" w:rsidP="007C4B85">
      <w:pPr>
        <w:spacing w:after="120"/>
        <w:ind w:left="2268" w:right="1134" w:hanging="1134"/>
        <w:jc w:val="both"/>
      </w:pPr>
      <w:r w:rsidRPr="007F0C97">
        <w:tab/>
        <w:t xml:space="preserve">However, in the case where the reversing lamp is intended to be installed on a vehicle exclusively in a pair of devices, the photometric intensity may be verified only up to an angle of 30° inwards where a photometric value of at least </w:t>
      </w:r>
      <w:r w:rsidRPr="00C83532">
        <w:rPr>
          <w:lang w:val="en-US"/>
        </w:rPr>
        <w:t>2.5∙10</w:t>
      </w:r>
      <w:r w:rsidRPr="00C83532">
        <w:rPr>
          <w:vertAlign w:val="superscript"/>
          <w:lang w:val="en-US"/>
        </w:rPr>
        <w:t>1</w:t>
      </w:r>
      <w:r>
        <w:rPr>
          <w:vertAlign w:val="superscript"/>
          <w:lang w:val="en-US"/>
        </w:rPr>
        <w:t xml:space="preserve"> </w:t>
      </w:r>
      <w:r w:rsidRPr="007F0C97">
        <w:t>cd shall be satisfied.</w:t>
      </w:r>
    </w:p>
    <w:p w14:paraId="6B5A438E" w14:textId="77777777" w:rsidR="007C4B85" w:rsidRPr="00EE6140" w:rsidRDefault="007C4B85" w:rsidP="007C4B85">
      <w:pPr>
        <w:spacing w:after="120"/>
        <w:ind w:left="2268" w:right="1134"/>
        <w:jc w:val="both"/>
      </w:pPr>
      <w:r w:rsidRPr="007F0C97">
        <w:tab/>
        <w:t xml:space="preserve">This condition </w:t>
      </w:r>
      <w:r w:rsidRPr="00EE6140">
        <w:t>shall be clearly explained in the application for approval and relating documents (see paragraph 3.1.).</w:t>
      </w:r>
    </w:p>
    <w:p w14:paraId="00DE8072" w14:textId="77777777" w:rsidR="007C4B85" w:rsidRPr="007F0C97" w:rsidRDefault="007C4B85" w:rsidP="007C4B85">
      <w:pPr>
        <w:spacing w:after="120"/>
        <w:ind w:left="2268" w:right="1134"/>
        <w:jc w:val="both"/>
      </w:pPr>
      <w:r w:rsidRPr="00EE6140">
        <w:rPr>
          <w:rStyle w:val="Carpredefinitoparagrafo1"/>
          <w:bCs/>
        </w:rPr>
        <w:tab/>
      </w:r>
      <w:r w:rsidRPr="00EE6140">
        <w:t>Moreover, in the case where the type approval will be granted applying the condition above, a statement in paragraph 9.1.3. of the communication form (see Annex 1) will inform that the device shall only be</w:t>
      </w:r>
      <w:r w:rsidRPr="007F0C97">
        <w:t xml:space="preserve"> installed in a pair.</w:t>
      </w:r>
    </w:p>
    <w:p w14:paraId="43E422BF" w14:textId="2F01E012" w:rsidR="007C4B85" w:rsidRDefault="007C4B85" w:rsidP="00426B87">
      <w:pPr>
        <w:widowControl w:val="0"/>
        <w:spacing w:before="240" w:line="240" w:lineRule="auto"/>
        <w:ind w:left="2268" w:right="1134"/>
        <w:jc w:val="both"/>
        <w:rPr>
          <w:rStyle w:val="Carpredefinitoparagrafo1"/>
          <w:bCs/>
        </w:rPr>
      </w:pPr>
      <w:r w:rsidRPr="007F0C97">
        <w:rPr>
          <w:rStyle w:val="Carpredefinitoparagrafo1"/>
          <w:bCs/>
        </w:rPr>
        <w:t>Table 10</w:t>
      </w:r>
    </w:p>
    <w:p w14:paraId="2215CBA9" w14:textId="77777777" w:rsidR="007C4B85" w:rsidRPr="00665E80" w:rsidRDefault="007C4B85" w:rsidP="007C4B85">
      <w:pPr>
        <w:widowControl w:val="0"/>
        <w:spacing w:after="120"/>
        <w:ind w:left="1701" w:right="1134" w:firstLine="567"/>
        <w:jc w:val="both"/>
        <w:rPr>
          <w:rStyle w:val="Carpredefinitoparagrafo1"/>
          <w:b/>
        </w:rPr>
      </w:pPr>
      <w:r w:rsidRPr="00665E80">
        <w:rPr>
          <w:rStyle w:val="Carpredefinitoparagrafo1"/>
          <w:b/>
        </w:rPr>
        <w:t>Luminous intensities for reversing lamps</w:t>
      </w:r>
    </w:p>
    <w:tbl>
      <w:tblPr>
        <w:tblW w:w="8105" w:type="dxa"/>
        <w:tblInd w:w="1129" w:type="dxa"/>
        <w:tblLayout w:type="fixed"/>
        <w:tblCellMar>
          <w:left w:w="10" w:type="dxa"/>
          <w:right w:w="10" w:type="dxa"/>
        </w:tblCellMar>
        <w:tblLook w:val="0000" w:firstRow="0" w:lastRow="0" w:firstColumn="0" w:lastColumn="0" w:noHBand="0" w:noVBand="0"/>
      </w:tblPr>
      <w:tblGrid>
        <w:gridCol w:w="993"/>
        <w:gridCol w:w="992"/>
        <w:gridCol w:w="899"/>
        <w:gridCol w:w="1085"/>
        <w:gridCol w:w="851"/>
        <w:gridCol w:w="1276"/>
        <w:gridCol w:w="945"/>
        <w:gridCol w:w="1064"/>
      </w:tblGrid>
      <w:tr w:rsidR="007C4B85" w:rsidRPr="007F0C97" w14:paraId="5015609D" w14:textId="77777777" w:rsidTr="00AB11B0">
        <w:tc>
          <w:tcPr>
            <w:tcW w:w="993" w:type="dxa"/>
            <w:vMerge w:val="restart"/>
            <w:tcBorders>
              <w:top w:val="single" w:sz="4" w:space="0" w:color="000000"/>
              <w:left w:val="single" w:sz="4" w:space="0" w:color="000000"/>
              <w:right w:val="single" w:sz="4" w:space="0" w:color="000000"/>
            </w:tcBorders>
            <w:shd w:val="clear" w:color="auto" w:fill="auto"/>
            <w:tcMar>
              <w:top w:w="15" w:type="dxa"/>
              <w:left w:w="15" w:type="dxa"/>
              <w:bottom w:w="0" w:type="dxa"/>
              <w:right w:w="15" w:type="dxa"/>
            </w:tcMar>
            <w:vAlign w:val="center"/>
          </w:tcPr>
          <w:p w14:paraId="3932D6CE" w14:textId="77777777" w:rsidR="007C4B85" w:rsidRPr="00FB10B3" w:rsidRDefault="007C4B85" w:rsidP="00AB11B0">
            <w:pPr>
              <w:spacing w:line="240" w:lineRule="auto"/>
              <w:ind w:left="57" w:right="57"/>
              <w:jc w:val="center"/>
              <w:rPr>
                <w:b/>
                <w:i/>
                <w:iCs/>
                <w:sz w:val="16"/>
                <w:szCs w:val="16"/>
              </w:rPr>
            </w:pPr>
            <w:r w:rsidRPr="00FB10B3">
              <w:rPr>
                <w:rStyle w:val="Carpredefinitoparagrafo1"/>
                <w:b/>
                <w:i/>
                <w:iCs/>
                <w:sz w:val="16"/>
                <w:szCs w:val="16"/>
              </w:rPr>
              <w:t>Reversing lamps of category</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E677074" w14:textId="77777777" w:rsidR="007C4B85" w:rsidRPr="00FB10B3" w:rsidRDefault="007C4B85" w:rsidP="00AB11B0">
            <w:pPr>
              <w:widowControl w:val="0"/>
              <w:spacing w:line="240" w:lineRule="auto"/>
              <w:ind w:left="57" w:right="57"/>
              <w:jc w:val="center"/>
              <w:rPr>
                <w:b/>
                <w:i/>
                <w:iCs/>
                <w:sz w:val="16"/>
                <w:szCs w:val="16"/>
              </w:rPr>
            </w:pPr>
            <w:r w:rsidRPr="00FB10B3">
              <w:rPr>
                <w:b/>
                <w:i/>
                <w:iCs/>
                <w:sz w:val="16"/>
                <w:szCs w:val="16"/>
              </w:rPr>
              <w:t>Minimum luminous intensity in cd</w:t>
            </w:r>
          </w:p>
          <w:p w14:paraId="11520742" w14:textId="77777777" w:rsidR="007C4B85" w:rsidRPr="00FB10B3" w:rsidRDefault="007C4B85" w:rsidP="00AB11B0">
            <w:pPr>
              <w:widowControl w:val="0"/>
              <w:spacing w:line="240" w:lineRule="auto"/>
              <w:ind w:left="57" w:right="57"/>
              <w:jc w:val="center"/>
              <w:rPr>
                <w:b/>
                <w:i/>
                <w:iCs/>
                <w:sz w:val="16"/>
                <w:szCs w:val="16"/>
              </w:rPr>
            </w:pPr>
            <w:r w:rsidRPr="00FB10B3">
              <w:rPr>
                <w:b/>
                <w:i/>
                <w:iCs/>
                <w:sz w:val="16"/>
                <w:szCs w:val="16"/>
              </w:rPr>
              <w:t>(Par. 4.8.3.1. (a))</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2ED1EDC" w14:textId="77777777" w:rsidR="007C4B85" w:rsidRPr="00FB10B3" w:rsidRDefault="007C4B85" w:rsidP="00AB11B0">
            <w:pPr>
              <w:widowControl w:val="0"/>
              <w:spacing w:line="240" w:lineRule="auto"/>
              <w:ind w:left="57" w:right="57"/>
              <w:jc w:val="center"/>
              <w:rPr>
                <w:b/>
                <w:i/>
                <w:iCs/>
                <w:sz w:val="16"/>
                <w:szCs w:val="16"/>
              </w:rPr>
            </w:pPr>
            <w:r w:rsidRPr="00FB10B3">
              <w:rPr>
                <w:b/>
                <w:i/>
                <w:iCs/>
                <w:sz w:val="16"/>
                <w:szCs w:val="16"/>
              </w:rPr>
              <w:t>Maximum luminous intensity in cd</w:t>
            </w:r>
          </w:p>
          <w:p w14:paraId="2DC59406" w14:textId="77777777" w:rsidR="007C4B85" w:rsidRPr="00FB10B3" w:rsidRDefault="007C4B85" w:rsidP="00AB11B0">
            <w:pPr>
              <w:widowControl w:val="0"/>
              <w:spacing w:line="240" w:lineRule="auto"/>
              <w:ind w:left="57" w:right="57"/>
              <w:jc w:val="center"/>
              <w:rPr>
                <w:b/>
                <w:i/>
                <w:iCs/>
                <w:sz w:val="16"/>
                <w:szCs w:val="16"/>
              </w:rPr>
            </w:pPr>
            <w:r w:rsidRPr="00FB10B3">
              <w:rPr>
                <w:b/>
                <w:i/>
                <w:iCs/>
                <w:sz w:val="16"/>
                <w:szCs w:val="16"/>
              </w:rPr>
              <w:t>(Par. 4.8.3.1. (b))</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FCC6334" w14:textId="77777777" w:rsidR="007C4B85" w:rsidRPr="00FB10B3" w:rsidRDefault="007C4B85" w:rsidP="00AB11B0">
            <w:pPr>
              <w:widowControl w:val="0"/>
              <w:spacing w:line="240" w:lineRule="auto"/>
              <w:ind w:left="57" w:right="57"/>
              <w:jc w:val="center"/>
              <w:rPr>
                <w:b/>
                <w:i/>
                <w:iCs/>
                <w:sz w:val="16"/>
                <w:szCs w:val="16"/>
              </w:rPr>
            </w:pPr>
            <w:r w:rsidRPr="00FB10B3">
              <w:rPr>
                <w:b/>
                <w:i/>
                <w:iCs/>
                <w:sz w:val="16"/>
                <w:szCs w:val="16"/>
              </w:rPr>
              <w:t>Standard light distribution</w:t>
            </w:r>
          </w:p>
          <w:p w14:paraId="2F067E22" w14:textId="77777777" w:rsidR="007C4B85" w:rsidRPr="00FB10B3" w:rsidRDefault="007C4B85" w:rsidP="00AB11B0">
            <w:pPr>
              <w:widowControl w:val="0"/>
              <w:spacing w:line="240" w:lineRule="auto"/>
              <w:ind w:left="57" w:right="57"/>
              <w:jc w:val="center"/>
              <w:rPr>
                <w:b/>
                <w:i/>
                <w:iCs/>
                <w:sz w:val="16"/>
                <w:szCs w:val="16"/>
              </w:rPr>
            </w:pPr>
            <w:r w:rsidRPr="00FB10B3">
              <w:rPr>
                <w:b/>
                <w:i/>
                <w:iCs/>
                <w:sz w:val="16"/>
                <w:szCs w:val="16"/>
              </w:rPr>
              <w:t>(Par. 4.8.3.1. (c))</w:t>
            </w:r>
          </w:p>
        </w:tc>
        <w:tc>
          <w:tcPr>
            <w:tcW w:w="2009"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5" w:type="dxa"/>
              <w:bottom w:w="0" w:type="dxa"/>
              <w:right w:w="5" w:type="dxa"/>
            </w:tcMar>
            <w:vAlign w:val="center"/>
          </w:tcPr>
          <w:p w14:paraId="2721B9B1" w14:textId="77777777" w:rsidR="007C4B85" w:rsidRPr="00FB10B3" w:rsidRDefault="007C4B85" w:rsidP="00AB11B0">
            <w:pPr>
              <w:widowControl w:val="0"/>
              <w:spacing w:line="240" w:lineRule="auto"/>
              <w:ind w:left="57" w:right="57"/>
              <w:jc w:val="center"/>
              <w:rPr>
                <w:b/>
                <w:i/>
                <w:iCs/>
                <w:color w:val="000000" w:themeColor="text1"/>
                <w:sz w:val="16"/>
                <w:szCs w:val="16"/>
              </w:rPr>
            </w:pPr>
            <w:r w:rsidRPr="00FB10B3">
              <w:rPr>
                <w:b/>
                <w:i/>
                <w:iCs/>
                <w:color w:val="000000" w:themeColor="text1"/>
                <w:sz w:val="16"/>
                <w:szCs w:val="16"/>
              </w:rPr>
              <w:t>Angles of</w:t>
            </w:r>
          </w:p>
          <w:p w14:paraId="53DD7EE3" w14:textId="77777777" w:rsidR="007C4B85" w:rsidRPr="00FB10B3" w:rsidRDefault="007C4B85" w:rsidP="00AB11B0">
            <w:pPr>
              <w:widowControl w:val="0"/>
              <w:spacing w:line="240" w:lineRule="auto"/>
              <w:ind w:left="57" w:right="57"/>
              <w:jc w:val="center"/>
              <w:rPr>
                <w:b/>
                <w:i/>
                <w:iCs/>
                <w:color w:val="000000" w:themeColor="text1"/>
                <w:sz w:val="16"/>
                <w:szCs w:val="16"/>
              </w:rPr>
            </w:pPr>
            <w:r w:rsidRPr="00FB10B3">
              <w:rPr>
                <w:b/>
                <w:i/>
                <w:iCs/>
                <w:color w:val="000000" w:themeColor="text1"/>
                <w:sz w:val="16"/>
                <w:szCs w:val="16"/>
              </w:rPr>
              <w:t>geometric visibility</w:t>
            </w:r>
          </w:p>
          <w:p w14:paraId="73599E28" w14:textId="77777777" w:rsidR="007C4B85" w:rsidRPr="00FB10B3" w:rsidRDefault="007C4B85" w:rsidP="00AB11B0">
            <w:pPr>
              <w:widowControl w:val="0"/>
              <w:spacing w:line="240" w:lineRule="auto"/>
              <w:ind w:left="57" w:right="57"/>
              <w:jc w:val="center"/>
              <w:rPr>
                <w:b/>
                <w:i/>
                <w:iCs/>
                <w:color w:val="EEECE1" w:themeColor="background2"/>
                <w:sz w:val="16"/>
                <w:szCs w:val="16"/>
              </w:rPr>
            </w:pPr>
            <w:r w:rsidRPr="00FB10B3">
              <w:rPr>
                <w:b/>
                <w:i/>
                <w:iCs/>
                <w:color w:val="000000" w:themeColor="text1"/>
                <w:sz w:val="16"/>
                <w:szCs w:val="16"/>
              </w:rPr>
              <w:t>(Par. 4.8.3.1. (d))</w:t>
            </w:r>
          </w:p>
        </w:tc>
      </w:tr>
      <w:tr w:rsidR="007C4B85" w:rsidRPr="007F0C97" w14:paraId="053B3654" w14:textId="77777777" w:rsidTr="00AB11B0">
        <w:tc>
          <w:tcPr>
            <w:tcW w:w="993" w:type="dxa"/>
            <w:vMerge/>
            <w:tcBorders>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tcPr>
          <w:p w14:paraId="5F283914" w14:textId="77777777" w:rsidR="007C4B85" w:rsidRPr="00FB10B3" w:rsidRDefault="007C4B85" w:rsidP="00AB11B0">
            <w:pPr>
              <w:spacing w:line="240" w:lineRule="auto"/>
              <w:ind w:left="57" w:right="57"/>
              <w:jc w:val="center"/>
              <w:rPr>
                <w:b/>
                <w:i/>
                <w:iCs/>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522B080" w14:textId="77777777" w:rsidR="007C4B85" w:rsidRPr="00FB10B3" w:rsidRDefault="007C4B85" w:rsidP="00AB11B0">
            <w:pPr>
              <w:pStyle w:val="Normale1"/>
              <w:jc w:val="center"/>
              <w:rPr>
                <w:b/>
                <w:i/>
                <w:iCs/>
                <w:sz w:val="16"/>
                <w:szCs w:val="16"/>
                <w:lang w:val="en-GB"/>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ED9D81F" w14:textId="77777777" w:rsidR="007C4B85" w:rsidRPr="00FB10B3" w:rsidRDefault="007C4B85" w:rsidP="00AB11B0">
            <w:pPr>
              <w:widowControl w:val="0"/>
              <w:spacing w:line="240" w:lineRule="auto"/>
              <w:ind w:left="57" w:right="57"/>
              <w:jc w:val="center"/>
              <w:rPr>
                <w:b/>
                <w:i/>
                <w:iCs/>
                <w:sz w:val="16"/>
                <w:szCs w:val="16"/>
              </w:rPr>
            </w:pPr>
            <w:r w:rsidRPr="00FB10B3">
              <w:rPr>
                <w:rStyle w:val="Carpredefinitoparagrafo1"/>
                <w:b/>
                <w:i/>
                <w:iCs/>
                <w:sz w:val="16"/>
                <w:szCs w:val="16"/>
              </w:rPr>
              <w:t>in or above the h-plane</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644EAE3" w14:textId="77777777" w:rsidR="007C4B85" w:rsidRPr="00FB10B3" w:rsidRDefault="007C4B85" w:rsidP="00AB11B0">
            <w:pPr>
              <w:widowControl w:val="0"/>
              <w:spacing w:line="240" w:lineRule="auto"/>
              <w:ind w:left="57" w:right="57"/>
              <w:jc w:val="center"/>
              <w:rPr>
                <w:b/>
                <w:i/>
                <w:iCs/>
                <w:sz w:val="16"/>
                <w:szCs w:val="16"/>
              </w:rPr>
            </w:pPr>
            <w:r w:rsidRPr="00FB10B3">
              <w:rPr>
                <w:rStyle w:val="Carpredefinitoparagrafo1"/>
                <w:b/>
                <w:i/>
                <w:iCs/>
                <w:sz w:val="16"/>
                <w:szCs w:val="16"/>
              </w:rPr>
              <w:t>below the h-plane, down to 5°D</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CF3E732" w14:textId="77777777" w:rsidR="007C4B85" w:rsidRPr="00FB10B3" w:rsidRDefault="007C4B85" w:rsidP="00AB11B0">
            <w:pPr>
              <w:widowControl w:val="0"/>
              <w:spacing w:line="240" w:lineRule="auto"/>
              <w:ind w:left="57" w:right="57"/>
              <w:jc w:val="center"/>
              <w:rPr>
                <w:b/>
                <w:i/>
                <w:iCs/>
                <w:sz w:val="16"/>
                <w:szCs w:val="16"/>
              </w:rPr>
            </w:pPr>
            <w:r w:rsidRPr="00FB10B3">
              <w:rPr>
                <w:b/>
                <w:i/>
                <w:iCs/>
                <w:sz w:val="16"/>
                <w:szCs w:val="16"/>
              </w:rPr>
              <w:t>below 5°D</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3F9561D" w14:textId="77777777" w:rsidR="007C4B85" w:rsidRPr="00FB10B3" w:rsidRDefault="007C4B85" w:rsidP="00AB11B0">
            <w:pPr>
              <w:pStyle w:val="Normale1"/>
              <w:jc w:val="center"/>
              <w:rPr>
                <w:b/>
                <w:i/>
                <w:iCs/>
                <w:sz w:val="16"/>
                <w:szCs w:val="16"/>
                <w:lang w:val="en-GB"/>
              </w:rPr>
            </w:pPr>
          </w:p>
        </w:tc>
        <w:tc>
          <w:tcPr>
            <w:tcW w:w="945" w:type="dxa"/>
            <w:tcBorders>
              <w:top w:val="single" w:sz="4" w:space="0" w:color="auto"/>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F694E0E" w14:textId="77777777" w:rsidR="007C4B85" w:rsidRPr="00FB10B3" w:rsidRDefault="007C4B85" w:rsidP="00AB11B0">
            <w:pPr>
              <w:pStyle w:val="Normale1"/>
              <w:jc w:val="center"/>
              <w:rPr>
                <w:b/>
                <w:i/>
                <w:iCs/>
                <w:color w:val="000000" w:themeColor="text1"/>
                <w:sz w:val="16"/>
                <w:szCs w:val="16"/>
                <w:lang w:val="en-GB"/>
              </w:rPr>
            </w:pPr>
            <w:r w:rsidRPr="00FB10B3">
              <w:rPr>
                <w:b/>
                <w:i/>
                <w:iCs/>
                <w:color w:val="000000" w:themeColor="text1"/>
                <w:sz w:val="16"/>
                <w:szCs w:val="16"/>
                <w:lang w:val="en-GB"/>
              </w:rPr>
              <w:t>Definition</w:t>
            </w:r>
          </w:p>
        </w:tc>
        <w:tc>
          <w:tcPr>
            <w:tcW w:w="1064" w:type="dxa"/>
            <w:tcBorders>
              <w:top w:val="single" w:sz="4" w:space="0" w:color="auto"/>
              <w:left w:val="single" w:sz="4" w:space="0" w:color="000000"/>
              <w:bottom w:val="single" w:sz="4" w:space="0" w:color="000000"/>
              <w:right w:val="single" w:sz="4" w:space="0" w:color="000000"/>
            </w:tcBorders>
            <w:shd w:val="clear" w:color="auto" w:fill="auto"/>
            <w:vAlign w:val="center"/>
          </w:tcPr>
          <w:p w14:paraId="65E45FC7" w14:textId="77777777" w:rsidR="007C4B85" w:rsidRPr="00FB10B3" w:rsidRDefault="007C4B85" w:rsidP="00AB11B0">
            <w:pPr>
              <w:pStyle w:val="Normale1"/>
              <w:jc w:val="center"/>
              <w:rPr>
                <w:b/>
                <w:i/>
                <w:iCs/>
                <w:sz w:val="16"/>
                <w:szCs w:val="16"/>
                <w:lang w:val="en-GB"/>
              </w:rPr>
            </w:pPr>
            <w:r w:rsidRPr="00FB10B3">
              <w:rPr>
                <w:b/>
                <w:i/>
                <w:iCs/>
                <w:sz w:val="16"/>
                <w:szCs w:val="16"/>
                <w:lang w:val="en-GB"/>
              </w:rPr>
              <w:t>Minimum luminous intensity in cd</w:t>
            </w:r>
          </w:p>
        </w:tc>
      </w:tr>
      <w:tr w:rsidR="007C4B85" w:rsidRPr="007F0C97" w14:paraId="32A9AB4F" w14:textId="77777777" w:rsidTr="00FB10B3">
        <w:tc>
          <w:tcPr>
            <w:tcW w:w="993" w:type="dxa"/>
            <w:tcBorders>
              <w:top w:val="single" w:sz="4" w:space="0" w:color="auto"/>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4B9FF09C" w14:textId="77777777" w:rsidR="007C4B85" w:rsidRPr="0099388B" w:rsidRDefault="007C4B85" w:rsidP="00AB11B0">
            <w:pPr>
              <w:widowControl w:val="0"/>
              <w:ind w:left="57" w:right="57"/>
              <w:jc w:val="center"/>
              <w:rPr>
                <w:sz w:val="18"/>
                <w:szCs w:val="18"/>
              </w:rPr>
            </w:pPr>
            <w:r w:rsidRPr="0099388B">
              <w:rPr>
                <w:sz w:val="18"/>
                <w:szCs w:val="18"/>
              </w:rPr>
              <w:t>AR</w:t>
            </w:r>
          </w:p>
        </w:tc>
        <w:tc>
          <w:tcPr>
            <w:tcW w:w="992"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51DE5E12" w14:textId="77777777" w:rsidR="007C4B85" w:rsidRPr="0099388B" w:rsidRDefault="007C4B85" w:rsidP="00AB11B0">
            <w:pPr>
              <w:widowControl w:val="0"/>
              <w:ind w:left="57" w:right="57"/>
              <w:jc w:val="center"/>
              <w:rPr>
                <w:sz w:val="18"/>
                <w:szCs w:val="18"/>
              </w:rPr>
            </w:pPr>
            <w:r w:rsidRPr="0099388B">
              <w:rPr>
                <w:bCs/>
                <w:sz w:val="18"/>
                <w:szCs w:val="18"/>
              </w:rPr>
              <w:t>8.0∙10</w:t>
            </w:r>
            <w:r w:rsidRPr="0099388B">
              <w:rPr>
                <w:bCs/>
                <w:sz w:val="18"/>
                <w:szCs w:val="18"/>
                <w:vertAlign w:val="superscript"/>
              </w:rPr>
              <w:t>1</w:t>
            </w:r>
          </w:p>
        </w:tc>
        <w:tc>
          <w:tcPr>
            <w:tcW w:w="899"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5ACBCABA" w14:textId="77777777" w:rsidR="007C4B85" w:rsidRPr="0099388B" w:rsidRDefault="007C4B85" w:rsidP="00AB11B0">
            <w:pPr>
              <w:widowControl w:val="0"/>
              <w:ind w:left="57" w:right="57"/>
              <w:jc w:val="center"/>
              <w:rPr>
                <w:sz w:val="18"/>
                <w:szCs w:val="18"/>
              </w:rPr>
            </w:pPr>
            <w:r w:rsidRPr="0099388B">
              <w:rPr>
                <w:bCs/>
                <w:sz w:val="18"/>
                <w:szCs w:val="18"/>
              </w:rPr>
              <w:t>3.00∙10</w:t>
            </w:r>
            <w:r w:rsidRPr="0099388B">
              <w:rPr>
                <w:bCs/>
                <w:sz w:val="18"/>
                <w:szCs w:val="18"/>
                <w:vertAlign w:val="superscript"/>
              </w:rPr>
              <w:t>2</w:t>
            </w:r>
          </w:p>
        </w:tc>
        <w:tc>
          <w:tcPr>
            <w:tcW w:w="1085"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572D3AE1" w14:textId="77777777" w:rsidR="007C4B85" w:rsidRPr="0099388B" w:rsidRDefault="007C4B85" w:rsidP="00AB11B0">
            <w:pPr>
              <w:widowControl w:val="0"/>
              <w:ind w:left="57" w:right="57"/>
              <w:jc w:val="center"/>
              <w:rPr>
                <w:sz w:val="18"/>
                <w:szCs w:val="18"/>
              </w:rPr>
            </w:pPr>
            <w:r w:rsidRPr="0099388B">
              <w:rPr>
                <w:bCs/>
                <w:sz w:val="18"/>
                <w:szCs w:val="18"/>
              </w:rPr>
              <w:t>6.00∙10</w:t>
            </w:r>
            <w:r w:rsidRPr="0099388B">
              <w:rPr>
                <w:bCs/>
                <w:sz w:val="18"/>
                <w:szCs w:val="18"/>
                <w:vertAlign w:val="superscript"/>
              </w:rPr>
              <w:t>2</w:t>
            </w:r>
          </w:p>
        </w:tc>
        <w:tc>
          <w:tcPr>
            <w:tcW w:w="851"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7D38A67F" w14:textId="77777777" w:rsidR="007C4B85" w:rsidRPr="0099388B" w:rsidRDefault="007C4B85" w:rsidP="00AB11B0">
            <w:pPr>
              <w:widowControl w:val="0"/>
              <w:ind w:left="57" w:right="57"/>
              <w:jc w:val="center"/>
              <w:rPr>
                <w:sz w:val="18"/>
                <w:szCs w:val="18"/>
              </w:rPr>
            </w:pPr>
            <w:r w:rsidRPr="0099388B">
              <w:rPr>
                <w:bCs/>
                <w:sz w:val="18"/>
                <w:szCs w:val="18"/>
              </w:rPr>
              <w:t>8.00∙10</w:t>
            </w:r>
            <w:r w:rsidRPr="0099388B">
              <w:rPr>
                <w:bCs/>
                <w:sz w:val="18"/>
                <w:szCs w:val="18"/>
                <w:vertAlign w:val="superscript"/>
              </w:rPr>
              <w:t>3</w:t>
            </w:r>
          </w:p>
        </w:tc>
        <w:tc>
          <w:tcPr>
            <w:tcW w:w="1276"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tcPr>
          <w:p w14:paraId="01585166" w14:textId="77777777" w:rsidR="007C4B85" w:rsidRPr="0099388B" w:rsidRDefault="007C4B85" w:rsidP="00AB11B0">
            <w:pPr>
              <w:widowControl w:val="0"/>
              <w:ind w:left="57" w:right="57"/>
              <w:jc w:val="center"/>
              <w:rPr>
                <w:sz w:val="18"/>
                <w:szCs w:val="18"/>
              </w:rPr>
            </w:pPr>
            <w:r w:rsidRPr="0099388B">
              <w:rPr>
                <w:sz w:val="18"/>
                <w:szCs w:val="18"/>
              </w:rPr>
              <w:t>Figure A3-V</w:t>
            </w:r>
          </w:p>
        </w:tc>
        <w:tc>
          <w:tcPr>
            <w:tcW w:w="945"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tcPr>
          <w:p w14:paraId="343761E4" w14:textId="77777777" w:rsidR="007C4B85" w:rsidRPr="0099388B" w:rsidRDefault="007C4B85" w:rsidP="00AB11B0">
            <w:pPr>
              <w:widowControl w:val="0"/>
              <w:ind w:left="57" w:right="57"/>
              <w:jc w:val="center"/>
              <w:rPr>
                <w:sz w:val="18"/>
                <w:szCs w:val="18"/>
              </w:rPr>
            </w:pPr>
            <w:r w:rsidRPr="0099388B">
              <w:rPr>
                <w:sz w:val="18"/>
                <w:szCs w:val="18"/>
              </w:rPr>
              <w:t>N.A.</w:t>
            </w:r>
          </w:p>
        </w:tc>
        <w:tc>
          <w:tcPr>
            <w:tcW w:w="1064"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tcPr>
          <w:p w14:paraId="4BB32545" w14:textId="77777777" w:rsidR="007C4B85" w:rsidRPr="0099388B" w:rsidRDefault="007C4B85" w:rsidP="00AB11B0">
            <w:pPr>
              <w:widowControl w:val="0"/>
              <w:ind w:left="57" w:right="57"/>
              <w:jc w:val="center"/>
              <w:rPr>
                <w:sz w:val="18"/>
                <w:szCs w:val="18"/>
              </w:rPr>
            </w:pPr>
            <w:bookmarkStart w:id="15" w:name="_Hlk19004791"/>
            <w:bookmarkStart w:id="16" w:name="_Hlk19004208"/>
            <w:bookmarkEnd w:id="15"/>
            <w:bookmarkEnd w:id="16"/>
            <w:r w:rsidRPr="0099388B">
              <w:rPr>
                <w:sz w:val="18"/>
                <w:szCs w:val="18"/>
              </w:rPr>
              <w:t>N.A.</w:t>
            </w:r>
          </w:p>
        </w:tc>
      </w:tr>
    </w:tbl>
    <w:p w14:paraId="3D2B4D3E" w14:textId="77777777" w:rsidR="007C4B85" w:rsidRPr="00B35C7B" w:rsidRDefault="007C4B85" w:rsidP="00F40BBA">
      <w:pPr>
        <w:pStyle w:val="3para3rdlevel"/>
        <w:spacing w:before="120"/>
      </w:pPr>
      <w:r w:rsidRPr="00B35C7B">
        <w:t>5.8.2.</w:t>
      </w:r>
      <w:r w:rsidRPr="00B35C7B">
        <w:tab/>
        <w:t>Minimum luminous intensity within the angles of geometric visibility</w:t>
      </w:r>
    </w:p>
    <w:p w14:paraId="413F2B86" w14:textId="77777777" w:rsidR="007C4B85" w:rsidRPr="00B35C7B" w:rsidRDefault="007C4B85" w:rsidP="003034F7">
      <w:pPr>
        <w:spacing w:after="120"/>
        <w:ind w:left="2268" w:right="1134"/>
        <w:jc w:val="both"/>
      </w:pPr>
      <w:r w:rsidRPr="00B35C7B">
        <w:tab/>
        <w:t>No requirements.</w:t>
      </w:r>
    </w:p>
    <w:p w14:paraId="2F759204" w14:textId="77777777" w:rsidR="007C4B85" w:rsidRPr="00B35C7B" w:rsidRDefault="007C4B85" w:rsidP="003034F7">
      <w:pPr>
        <w:pStyle w:val="3para3rdlevel"/>
      </w:pPr>
      <w:r w:rsidRPr="003034F7">
        <w:t>5.8.3.</w:t>
      </w:r>
      <w:r w:rsidRPr="003034F7">
        <w:tab/>
        <w:t>Minimum or maximum area of apparent surface:</w:t>
      </w:r>
    </w:p>
    <w:p w14:paraId="4C6F713A" w14:textId="77777777" w:rsidR="007C4B85" w:rsidRPr="00B35C7B" w:rsidRDefault="007C4B85" w:rsidP="003034F7">
      <w:pPr>
        <w:spacing w:after="120"/>
        <w:ind w:left="2268" w:right="1134"/>
        <w:jc w:val="both"/>
      </w:pPr>
      <w:r w:rsidRPr="00B35C7B">
        <w:tab/>
      </w:r>
      <w:r w:rsidRPr="003034F7">
        <w:t>No requirements.</w:t>
      </w:r>
    </w:p>
    <w:p w14:paraId="6A57ACBD" w14:textId="77777777" w:rsidR="007C4B85" w:rsidRPr="00B35C7B" w:rsidRDefault="007C4B85" w:rsidP="003034F7">
      <w:pPr>
        <w:pStyle w:val="3para3rdlevel"/>
      </w:pPr>
      <w:r w:rsidRPr="003034F7">
        <w:t>5.8.4.</w:t>
      </w:r>
      <w:r w:rsidRPr="003034F7">
        <w:tab/>
        <w:t>Measurement:</w:t>
      </w:r>
    </w:p>
    <w:p w14:paraId="408AB35D" w14:textId="77777777" w:rsidR="007C4B85" w:rsidRPr="00B35C7B" w:rsidRDefault="007C4B85" w:rsidP="003034F7">
      <w:pPr>
        <w:spacing w:after="120"/>
        <w:ind w:left="2268" w:right="1134"/>
        <w:jc w:val="both"/>
      </w:pPr>
      <w:r w:rsidRPr="00B35C7B">
        <w:tab/>
      </w:r>
      <w:r w:rsidRPr="003034F7">
        <w:t>No additional requirements.</w:t>
      </w:r>
    </w:p>
    <w:p w14:paraId="240FD56C" w14:textId="77777777" w:rsidR="007C4B85" w:rsidRPr="00B35C7B" w:rsidRDefault="007C4B85" w:rsidP="003034F7">
      <w:pPr>
        <w:pStyle w:val="3para3rdlevel"/>
      </w:pPr>
      <w:r w:rsidRPr="003034F7">
        <w:t>5.8.5.</w:t>
      </w:r>
      <w:r w:rsidRPr="003034F7">
        <w:tab/>
        <w:t>Additional specific requirements:</w:t>
      </w:r>
    </w:p>
    <w:p w14:paraId="0E7B5386" w14:textId="77777777" w:rsidR="007C4B85" w:rsidRPr="00B35C7B" w:rsidRDefault="007C4B85" w:rsidP="003034F7">
      <w:pPr>
        <w:spacing w:after="120"/>
        <w:ind w:left="2268" w:right="1134"/>
        <w:jc w:val="both"/>
      </w:pPr>
      <w:r w:rsidRPr="003034F7">
        <w:tab/>
        <w:t>No.</w:t>
      </w:r>
    </w:p>
    <w:p w14:paraId="2C3FF381" w14:textId="77777777" w:rsidR="007C4B85" w:rsidRPr="00B35C7B" w:rsidRDefault="007C4B85" w:rsidP="003034F7">
      <w:pPr>
        <w:pStyle w:val="3para3rdlevel"/>
      </w:pPr>
      <w:r w:rsidRPr="003034F7">
        <w:t>5.8.6.</w:t>
      </w:r>
      <w:r w:rsidRPr="003034F7">
        <w:tab/>
        <w:t>Failure provisions:</w:t>
      </w:r>
    </w:p>
    <w:p w14:paraId="2C6D5BB4" w14:textId="270D45C6" w:rsidR="007C4B85" w:rsidRPr="00B35C7B" w:rsidRDefault="007C4B85" w:rsidP="003034F7">
      <w:pPr>
        <w:spacing w:after="120"/>
        <w:ind w:left="2268" w:right="1134"/>
        <w:jc w:val="both"/>
      </w:pPr>
      <w:r w:rsidRPr="003034F7">
        <w:tab/>
      </w:r>
      <w:r w:rsidR="0006236B" w:rsidRPr="003034F7">
        <w:t>See paragraph 4.6.</w:t>
      </w:r>
    </w:p>
    <w:p w14:paraId="7A63D8EF" w14:textId="77777777" w:rsidR="007C4B85" w:rsidRPr="00B35C7B" w:rsidRDefault="007C4B85" w:rsidP="003034F7">
      <w:pPr>
        <w:pStyle w:val="3para3rdlevel"/>
      </w:pPr>
      <w:r w:rsidRPr="00B35C7B">
        <w:t>5.8.7.</w:t>
      </w:r>
      <w:r w:rsidRPr="00B35C7B">
        <w:tab/>
      </w:r>
      <w:r w:rsidRPr="00B35C7B">
        <w:rPr>
          <w:rStyle w:val="Carpredefinitoparagrafo1"/>
          <w:bCs/>
        </w:rPr>
        <w:t>Colour:</w:t>
      </w:r>
    </w:p>
    <w:p w14:paraId="63865324" w14:textId="77777777" w:rsidR="007C4B85" w:rsidRPr="00B35C7B" w:rsidRDefault="007C4B85" w:rsidP="003034F7">
      <w:pPr>
        <w:spacing w:after="120"/>
        <w:ind w:left="2268" w:right="1134"/>
        <w:jc w:val="both"/>
      </w:pPr>
      <w:r w:rsidRPr="00B35C7B">
        <w:tab/>
        <w:t>The colour of light emitted shall be white.</w:t>
      </w:r>
    </w:p>
    <w:p w14:paraId="047EAE55" w14:textId="77777777" w:rsidR="00885C09" w:rsidRPr="00B35C7B" w:rsidRDefault="00885C09" w:rsidP="003034F7">
      <w:pPr>
        <w:pStyle w:val="2para2ndlevel"/>
      </w:pPr>
      <w:r w:rsidRPr="00B35C7B">
        <w:t>5.9.</w:t>
      </w:r>
      <w:r w:rsidRPr="00B35C7B">
        <w:tab/>
      </w:r>
      <w:r w:rsidRPr="00B35C7B">
        <w:rPr>
          <w:rStyle w:val="Carpredefinitoparagrafo1"/>
        </w:rPr>
        <w:t>Rear fog lamps (F1, F2)</w:t>
      </w:r>
    </w:p>
    <w:p w14:paraId="0AF29486" w14:textId="77777777" w:rsidR="00885C09" w:rsidRPr="00B35C7B" w:rsidRDefault="00885C09" w:rsidP="003034F7">
      <w:pPr>
        <w:pStyle w:val="3para3rdlevel"/>
      </w:pPr>
      <w:r w:rsidRPr="00B35C7B">
        <w:t>5.9.1.</w:t>
      </w:r>
      <w:r w:rsidRPr="00B35C7B">
        <w:tab/>
      </w:r>
      <w:r w:rsidRPr="00B35C7B">
        <w:rPr>
          <w:rStyle w:val="Carpredefinitoparagrafo1"/>
        </w:rPr>
        <w:t>Luminous intensity</w:t>
      </w:r>
      <w:r w:rsidRPr="00B35C7B">
        <w:t xml:space="preserve"> </w:t>
      </w:r>
      <w:r w:rsidRPr="00B35C7B">
        <w:rPr>
          <w:rStyle w:val="Carpredefinitoparagrafo1"/>
          <w:bCs/>
        </w:rPr>
        <w:t>and standard light distribution:</w:t>
      </w:r>
    </w:p>
    <w:p w14:paraId="1738A183" w14:textId="77777777" w:rsidR="00885C09" w:rsidRPr="00B35C7B" w:rsidRDefault="00885C09" w:rsidP="00885C09">
      <w:pPr>
        <w:spacing w:after="120"/>
        <w:ind w:left="2268" w:right="1134" w:hanging="1134"/>
        <w:jc w:val="both"/>
      </w:pPr>
      <w:r w:rsidRPr="00B35C7B">
        <w:tab/>
        <w:t xml:space="preserve">The light emitted by each of the two </w:t>
      </w:r>
      <w:r w:rsidRPr="00B35C7B">
        <w:rPr>
          <w:rStyle w:val="Carpredefinitoparagrafo1"/>
          <w:bCs/>
        </w:rPr>
        <w:t>samples</w:t>
      </w:r>
      <w:r w:rsidRPr="00B35C7B">
        <w:t xml:space="preserve"> supplied shall meet the requirements in Table 11.</w:t>
      </w:r>
    </w:p>
    <w:p w14:paraId="718FBF2F" w14:textId="77777777" w:rsidR="00197443" w:rsidRDefault="00197443">
      <w:pPr>
        <w:suppressAutoHyphens w:val="0"/>
        <w:spacing w:line="240" w:lineRule="auto"/>
      </w:pPr>
      <w:r>
        <w:br w:type="page"/>
      </w:r>
    </w:p>
    <w:p w14:paraId="7298E758" w14:textId="0CA6AEE2" w:rsidR="00885C09" w:rsidRPr="00B35C7B" w:rsidRDefault="00885C09" w:rsidP="00426B87">
      <w:pPr>
        <w:spacing w:before="240" w:line="240" w:lineRule="auto"/>
        <w:ind w:left="1701" w:right="1134" w:firstLine="567"/>
        <w:jc w:val="both"/>
        <w:rPr>
          <w:rStyle w:val="Carpredefinitoparagrafo1"/>
          <w:bCs/>
        </w:rPr>
      </w:pPr>
      <w:r w:rsidRPr="00B35C7B">
        <w:lastRenderedPageBreak/>
        <w:t>Table</w:t>
      </w:r>
      <w:r w:rsidRPr="00B35C7B">
        <w:rPr>
          <w:rStyle w:val="Carpredefinitoparagrafo1"/>
          <w:bCs/>
        </w:rPr>
        <w:t xml:space="preserve"> 11</w:t>
      </w:r>
    </w:p>
    <w:p w14:paraId="6EF0031E" w14:textId="77777777" w:rsidR="00885C09" w:rsidRPr="00B35C7B" w:rsidRDefault="00885C09" w:rsidP="00885C09">
      <w:pPr>
        <w:spacing w:after="120"/>
        <w:ind w:left="2268" w:right="1134"/>
        <w:jc w:val="both"/>
        <w:rPr>
          <w:rStyle w:val="Carpredefinitoparagrafo1"/>
          <w:b/>
          <w:bCs/>
        </w:rPr>
      </w:pPr>
      <w:r w:rsidRPr="00B35C7B">
        <w:rPr>
          <w:rStyle w:val="Carpredefinitoparagrafo1"/>
          <w:b/>
          <w:bCs/>
        </w:rPr>
        <w:t>Luminous intensities for rear fog lamps</w:t>
      </w:r>
    </w:p>
    <w:tbl>
      <w:tblPr>
        <w:tblStyle w:val="TableGrid"/>
        <w:tblW w:w="0" w:type="auto"/>
        <w:tblInd w:w="1129" w:type="dxa"/>
        <w:tblLook w:val="04A0" w:firstRow="1" w:lastRow="0" w:firstColumn="1" w:lastColumn="0" w:noHBand="0" w:noVBand="1"/>
      </w:tblPr>
      <w:tblGrid>
        <w:gridCol w:w="1570"/>
        <w:gridCol w:w="1407"/>
        <w:gridCol w:w="1418"/>
        <w:gridCol w:w="1559"/>
        <w:gridCol w:w="1028"/>
        <w:gridCol w:w="1098"/>
      </w:tblGrid>
      <w:tr w:rsidR="00885C09" w:rsidRPr="00B35C7B" w14:paraId="15BB17AA" w14:textId="77777777" w:rsidTr="00CF3391">
        <w:tc>
          <w:tcPr>
            <w:tcW w:w="1570" w:type="dxa"/>
            <w:vMerge w:val="restart"/>
            <w:tcBorders>
              <w:bottom w:val="single" w:sz="12" w:space="0" w:color="000000"/>
            </w:tcBorders>
            <w:vAlign w:val="center"/>
          </w:tcPr>
          <w:p w14:paraId="08B48253" w14:textId="77777777" w:rsidR="00885C09" w:rsidRPr="00CF3391" w:rsidRDefault="00885C09" w:rsidP="00AB11B0">
            <w:pPr>
              <w:spacing w:after="120"/>
              <w:jc w:val="center"/>
              <w:rPr>
                <w:b/>
                <w:bCs/>
                <w:i/>
                <w:iCs/>
                <w:sz w:val="16"/>
                <w:szCs w:val="16"/>
              </w:rPr>
            </w:pPr>
            <w:r w:rsidRPr="00CF3391">
              <w:rPr>
                <w:b/>
                <w:bCs/>
                <w:i/>
                <w:iCs/>
                <w:sz w:val="16"/>
                <w:szCs w:val="16"/>
              </w:rPr>
              <w:t>Rear fog lamps of categories</w:t>
            </w:r>
          </w:p>
        </w:tc>
        <w:tc>
          <w:tcPr>
            <w:tcW w:w="1407" w:type="dxa"/>
            <w:vMerge w:val="restart"/>
            <w:tcBorders>
              <w:bottom w:val="single" w:sz="12" w:space="0" w:color="000000"/>
            </w:tcBorders>
            <w:vAlign w:val="center"/>
          </w:tcPr>
          <w:p w14:paraId="0FF85756" w14:textId="77777777" w:rsidR="00885C09" w:rsidRPr="00CF3391" w:rsidRDefault="00885C09" w:rsidP="00AB11B0">
            <w:pPr>
              <w:spacing w:line="240" w:lineRule="auto"/>
              <w:jc w:val="center"/>
              <w:rPr>
                <w:b/>
                <w:bCs/>
                <w:i/>
                <w:iCs/>
                <w:sz w:val="16"/>
                <w:szCs w:val="16"/>
              </w:rPr>
            </w:pPr>
            <w:r w:rsidRPr="00CF3391">
              <w:rPr>
                <w:b/>
                <w:bCs/>
                <w:i/>
                <w:iCs/>
                <w:sz w:val="16"/>
                <w:szCs w:val="16"/>
              </w:rPr>
              <w:t>Minimum luminous intensity in cd</w:t>
            </w:r>
          </w:p>
          <w:p w14:paraId="453B4606" w14:textId="77777777" w:rsidR="00885C09" w:rsidRPr="00CF3391" w:rsidRDefault="00885C09" w:rsidP="00AB11B0">
            <w:pPr>
              <w:spacing w:after="120"/>
              <w:jc w:val="center"/>
              <w:rPr>
                <w:b/>
                <w:bCs/>
                <w:i/>
                <w:iCs/>
                <w:sz w:val="16"/>
                <w:szCs w:val="16"/>
              </w:rPr>
            </w:pPr>
            <w:r w:rsidRPr="00CF3391">
              <w:rPr>
                <w:b/>
                <w:bCs/>
                <w:i/>
                <w:iCs/>
                <w:sz w:val="16"/>
                <w:szCs w:val="16"/>
              </w:rPr>
              <w:t>(Par. 4.8.3.1. (a))</w:t>
            </w:r>
          </w:p>
        </w:tc>
        <w:tc>
          <w:tcPr>
            <w:tcW w:w="1418" w:type="dxa"/>
            <w:vMerge w:val="restart"/>
            <w:tcBorders>
              <w:bottom w:val="single" w:sz="12" w:space="0" w:color="000000"/>
            </w:tcBorders>
            <w:vAlign w:val="center"/>
          </w:tcPr>
          <w:p w14:paraId="0DFA2E79" w14:textId="77777777" w:rsidR="00885C09" w:rsidRPr="00CF3391" w:rsidRDefault="00885C09" w:rsidP="00AB11B0">
            <w:pPr>
              <w:spacing w:line="240" w:lineRule="auto"/>
              <w:jc w:val="center"/>
              <w:rPr>
                <w:b/>
                <w:bCs/>
                <w:i/>
                <w:iCs/>
                <w:sz w:val="16"/>
                <w:szCs w:val="16"/>
              </w:rPr>
            </w:pPr>
            <w:r w:rsidRPr="00CF3391">
              <w:rPr>
                <w:b/>
                <w:bCs/>
                <w:i/>
                <w:iCs/>
                <w:sz w:val="16"/>
                <w:szCs w:val="16"/>
              </w:rPr>
              <w:t>Maximum luminous intensity in cd when used as</w:t>
            </w:r>
          </w:p>
          <w:p w14:paraId="51D586B6" w14:textId="77777777" w:rsidR="00885C09" w:rsidRPr="00CF3391" w:rsidRDefault="00885C09" w:rsidP="00AB11B0">
            <w:pPr>
              <w:spacing w:after="120"/>
              <w:jc w:val="center"/>
              <w:rPr>
                <w:b/>
                <w:bCs/>
                <w:i/>
                <w:iCs/>
                <w:sz w:val="16"/>
                <w:szCs w:val="16"/>
              </w:rPr>
            </w:pPr>
            <w:r w:rsidRPr="00CF3391">
              <w:rPr>
                <w:b/>
                <w:bCs/>
                <w:i/>
                <w:iCs/>
                <w:sz w:val="16"/>
                <w:szCs w:val="16"/>
              </w:rPr>
              <w:t>(Par. 4.8.3.1. (b))</w:t>
            </w:r>
          </w:p>
        </w:tc>
        <w:tc>
          <w:tcPr>
            <w:tcW w:w="1559" w:type="dxa"/>
            <w:vMerge w:val="restart"/>
            <w:tcBorders>
              <w:bottom w:val="single" w:sz="12" w:space="0" w:color="000000"/>
            </w:tcBorders>
            <w:vAlign w:val="center"/>
          </w:tcPr>
          <w:p w14:paraId="079DDB26" w14:textId="77777777" w:rsidR="00885C09" w:rsidRPr="00CF3391" w:rsidRDefault="00885C09" w:rsidP="00AB11B0">
            <w:pPr>
              <w:spacing w:line="240" w:lineRule="auto"/>
              <w:jc w:val="center"/>
              <w:rPr>
                <w:b/>
                <w:bCs/>
                <w:i/>
                <w:iCs/>
                <w:sz w:val="16"/>
                <w:szCs w:val="16"/>
              </w:rPr>
            </w:pPr>
            <w:r w:rsidRPr="00CF3391">
              <w:rPr>
                <w:b/>
                <w:bCs/>
                <w:i/>
                <w:iCs/>
                <w:sz w:val="16"/>
                <w:szCs w:val="16"/>
              </w:rPr>
              <w:t>Standard light distribution</w:t>
            </w:r>
          </w:p>
          <w:p w14:paraId="4DECEAEA" w14:textId="77777777" w:rsidR="00885C09" w:rsidRPr="00CF3391" w:rsidRDefault="00885C09" w:rsidP="00AB11B0">
            <w:pPr>
              <w:spacing w:after="120"/>
              <w:jc w:val="center"/>
              <w:rPr>
                <w:b/>
                <w:bCs/>
                <w:i/>
                <w:iCs/>
                <w:sz w:val="16"/>
                <w:szCs w:val="16"/>
              </w:rPr>
            </w:pPr>
            <w:r w:rsidRPr="00CF3391">
              <w:rPr>
                <w:b/>
                <w:bCs/>
                <w:i/>
                <w:iCs/>
                <w:sz w:val="16"/>
                <w:szCs w:val="16"/>
              </w:rPr>
              <w:t>(Par. 4.8.3.1. (c))</w:t>
            </w:r>
          </w:p>
        </w:tc>
        <w:tc>
          <w:tcPr>
            <w:tcW w:w="2126" w:type="dxa"/>
            <w:gridSpan w:val="2"/>
            <w:tcBorders>
              <w:bottom w:val="single" w:sz="4" w:space="0" w:color="auto"/>
            </w:tcBorders>
            <w:vAlign w:val="center"/>
          </w:tcPr>
          <w:p w14:paraId="14FCEFFF" w14:textId="77777777" w:rsidR="00885C09" w:rsidRPr="00CF3391" w:rsidRDefault="00885C09" w:rsidP="00AB11B0">
            <w:pPr>
              <w:spacing w:after="120" w:line="240" w:lineRule="auto"/>
              <w:jc w:val="center"/>
              <w:rPr>
                <w:b/>
                <w:bCs/>
                <w:i/>
                <w:iCs/>
                <w:sz w:val="16"/>
                <w:szCs w:val="16"/>
              </w:rPr>
            </w:pPr>
            <w:r w:rsidRPr="00CF3391">
              <w:rPr>
                <w:b/>
                <w:bCs/>
                <w:i/>
                <w:iCs/>
                <w:sz w:val="16"/>
                <w:szCs w:val="16"/>
              </w:rPr>
              <w:t>Angles of geometric visibility</w:t>
            </w:r>
          </w:p>
          <w:p w14:paraId="468FCD12" w14:textId="77777777" w:rsidR="00885C09" w:rsidRPr="00CF3391" w:rsidRDefault="00885C09" w:rsidP="00AB11B0">
            <w:pPr>
              <w:spacing w:after="120"/>
              <w:jc w:val="center"/>
              <w:rPr>
                <w:b/>
                <w:bCs/>
                <w:i/>
                <w:iCs/>
                <w:sz w:val="16"/>
                <w:szCs w:val="16"/>
              </w:rPr>
            </w:pPr>
            <w:r w:rsidRPr="00CF3391">
              <w:rPr>
                <w:b/>
                <w:bCs/>
                <w:i/>
                <w:iCs/>
                <w:sz w:val="16"/>
                <w:szCs w:val="16"/>
              </w:rPr>
              <w:t>(Par. 4.8.3.1. (d))</w:t>
            </w:r>
          </w:p>
        </w:tc>
      </w:tr>
      <w:tr w:rsidR="00885C09" w:rsidRPr="00B35C7B" w14:paraId="0BA7C87F" w14:textId="77777777" w:rsidTr="00CF3391">
        <w:tc>
          <w:tcPr>
            <w:tcW w:w="1570" w:type="dxa"/>
            <w:vMerge/>
            <w:tcBorders>
              <w:bottom w:val="single" w:sz="12" w:space="0" w:color="000000"/>
            </w:tcBorders>
            <w:vAlign w:val="center"/>
          </w:tcPr>
          <w:p w14:paraId="45878C5B" w14:textId="77777777" w:rsidR="00885C09" w:rsidRPr="00CF3391" w:rsidRDefault="00885C09" w:rsidP="00AB11B0">
            <w:pPr>
              <w:spacing w:after="120"/>
              <w:jc w:val="center"/>
              <w:rPr>
                <w:b/>
                <w:bCs/>
                <w:i/>
                <w:iCs/>
                <w:sz w:val="16"/>
                <w:szCs w:val="16"/>
              </w:rPr>
            </w:pPr>
          </w:p>
        </w:tc>
        <w:tc>
          <w:tcPr>
            <w:tcW w:w="1407" w:type="dxa"/>
            <w:vMerge/>
            <w:tcBorders>
              <w:bottom w:val="single" w:sz="12" w:space="0" w:color="000000"/>
            </w:tcBorders>
            <w:vAlign w:val="center"/>
          </w:tcPr>
          <w:p w14:paraId="7C20505A" w14:textId="77777777" w:rsidR="00885C09" w:rsidRPr="00CF3391" w:rsidRDefault="00885C09" w:rsidP="00AB11B0">
            <w:pPr>
              <w:spacing w:after="120"/>
              <w:jc w:val="center"/>
              <w:rPr>
                <w:b/>
                <w:bCs/>
                <w:i/>
                <w:iCs/>
                <w:sz w:val="16"/>
                <w:szCs w:val="16"/>
              </w:rPr>
            </w:pPr>
          </w:p>
        </w:tc>
        <w:tc>
          <w:tcPr>
            <w:tcW w:w="1418" w:type="dxa"/>
            <w:vMerge/>
            <w:tcBorders>
              <w:bottom w:val="single" w:sz="12" w:space="0" w:color="000000"/>
            </w:tcBorders>
            <w:vAlign w:val="center"/>
          </w:tcPr>
          <w:p w14:paraId="7EB78FF7" w14:textId="77777777" w:rsidR="00885C09" w:rsidRPr="00CF3391" w:rsidRDefault="00885C09" w:rsidP="00AB11B0">
            <w:pPr>
              <w:spacing w:after="120"/>
              <w:jc w:val="center"/>
              <w:rPr>
                <w:b/>
                <w:bCs/>
                <w:i/>
                <w:iCs/>
                <w:sz w:val="16"/>
                <w:szCs w:val="16"/>
              </w:rPr>
            </w:pPr>
          </w:p>
        </w:tc>
        <w:tc>
          <w:tcPr>
            <w:tcW w:w="1559" w:type="dxa"/>
            <w:vMerge/>
            <w:tcBorders>
              <w:bottom w:val="single" w:sz="12" w:space="0" w:color="000000"/>
            </w:tcBorders>
            <w:vAlign w:val="center"/>
          </w:tcPr>
          <w:p w14:paraId="631AFFEC" w14:textId="77777777" w:rsidR="00885C09" w:rsidRPr="00CF3391" w:rsidRDefault="00885C09" w:rsidP="00AB11B0">
            <w:pPr>
              <w:spacing w:after="120"/>
              <w:jc w:val="center"/>
              <w:rPr>
                <w:b/>
                <w:bCs/>
                <w:i/>
                <w:iCs/>
                <w:sz w:val="16"/>
                <w:szCs w:val="16"/>
              </w:rPr>
            </w:pPr>
          </w:p>
        </w:tc>
        <w:tc>
          <w:tcPr>
            <w:tcW w:w="1028" w:type="dxa"/>
            <w:tcBorders>
              <w:bottom w:val="single" w:sz="12" w:space="0" w:color="000000"/>
            </w:tcBorders>
            <w:vAlign w:val="center"/>
          </w:tcPr>
          <w:p w14:paraId="1DD8F10E" w14:textId="77777777" w:rsidR="00885C09" w:rsidRPr="00CF3391" w:rsidRDefault="00885C09" w:rsidP="00AB11B0">
            <w:pPr>
              <w:spacing w:after="120"/>
              <w:jc w:val="center"/>
              <w:rPr>
                <w:b/>
                <w:bCs/>
                <w:i/>
                <w:iCs/>
                <w:sz w:val="16"/>
                <w:szCs w:val="16"/>
              </w:rPr>
            </w:pPr>
            <w:r w:rsidRPr="00CF3391">
              <w:rPr>
                <w:b/>
                <w:bCs/>
                <w:i/>
                <w:iCs/>
                <w:color w:val="000000" w:themeColor="text1"/>
                <w:sz w:val="16"/>
                <w:szCs w:val="16"/>
              </w:rPr>
              <w:t>Definition</w:t>
            </w:r>
          </w:p>
        </w:tc>
        <w:tc>
          <w:tcPr>
            <w:tcW w:w="1098" w:type="dxa"/>
            <w:tcBorders>
              <w:bottom w:val="single" w:sz="12" w:space="0" w:color="000000"/>
            </w:tcBorders>
            <w:vAlign w:val="center"/>
          </w:tcPr>
          <w:p w14:paraId="26A46447" w14:textId="77777777" w:rsidR="00885C09" w:rsidRPr="00CF3391" w:rsidRDefault="00885C09" w:rsidP="00AB11B0">
            <w:pPr>
              <w:spacing w:after="120"/>
              <w:jc w:val="center"/>
              <w:rPr>
                <w:b/>
                <w:bCs/>
                <w:i/>
                <w:iCs/>
                <w:sz w:val="16"/>
                <w:szCs w:val="16"/>
              </w:rPr>
            </w:pPr>
            <w:r w:rsidRPr="00CF3391">
              <w:rPr>
                <w:b/>
                <w:bCs/>
                <w:i/>
                <w:iCs/>
                <w:sz w:val="16"/>
                <w:szCs w:val="16"/>
              </w:rPr>
              <w:t>Minimum luminous intensities in cd</w:t>
            </w:r>
          </w:p>
        </w:tc>
      </w:tr>
      <w:tr w:rsidR="00885C09" w:rsidRPr="00B35C7B" w14:paraId="04335EF9" w14:textId="77777777" w:rsidTr="00CF3391">
        <w:tc>
          <w:tcPr>
            <w:tcW w:w="1570" w:type="dxa"/>
            <w:tcBorders>
              <w:top w:val="single" w:sz="12" w:space="0" w:color="000000"/>
              <w:bottom w:val="single" w:sz="4" w:space="0" w:color="auto"/>
            </w:tcBorders>
            <w:vAlign w:val="center"/>
          </w:tcPr>
          <w:p w14:paraId="3EC3554D" w14:textId="77777777" w:rsidR="00885C09" w:rsidRPr="00B35C7B" w:rsidRDefault="00885C09" w:rsidP="00AB11B0">
            <w:pPr>
              <w:spacing w:after="120"/>
              <w:jc w:val="center"/>
              <w:rPr>
                <w:sz w:val="18"/>
                <w:szCs w:val="18"/>
              </w:rPr>
            </w:pPr>
            <w:r w:rsidRPr="00B35C7B">
              <w:rPr>
                <w:rStyle w:val="Carpredefinitoparagrafo1"/>
                <w:bCs/>
                <w:sz w:val="18"/>
                <w:szCs w:val="18"/>
              </w:rPr>
              <w:t>F1 (steady)</w:t>
            </w:r>
          </w:p>
        </w:tc>
        <w:tc>
          <w:tcPr>
            <w:tcW w:w="1407" w:type="dxa"/>
            <w:tcBorders>
              <w:top w:val="single" w:sz="12" w:space="0" w:color="000000"/>
              <w:bottom w:val="single" w:sz="4" w:space="0" w:color="auto"/>
            </w:tcBorders>
            <w:vAlign w:val="center"/>
          </w:tcPr>
          <w:p w14:paraId="66AC4868" w14:textId="77777777" w:rsidR="00885C09" w:rsidRPr="00B35C7B" w:rsidRDefault="00885C09" w:rsidP="00AB11B0">
            <w:pPr>
              <w:spacing w:after="120"/>
              <w:jc w:val="center"/>
              <w:rPr>
                <w:sz w:val="18"/>
                <w:szCs w:val="18"/>
              </w:rPr>
            </w:pPr>
            <w:r w:rsidRPr="00B35C7B">
              <w:rPr>
                <w:bCs/>
                <w:sz w:val="18"/>
                <w:szCs w:val="18"/>
              </w:rPr>
              <w:t>1.50∙10</w:t>
            </w:r>
            <w:r w:rsidRPr="00B35C7B">
              <w:rPr>
                <w:bCs/>
                <w:sz w:val="18"/>
                <w:szCs w:val="18"/>
                <w:vertAlign w:val="superscript"/>
              </w:rPr>
              <w:t>2</w:t>
            </w:r>
          </w:p>
        </w:tc>
        <w:tc>
          <w:tcPr>
            <w:tcW w:w="1418" w:type="dxa"/>
            <w:tcBorders>
              <w:top w:val="single" w:sz="12" w:space="0" w:color="000000"/>
              <w:bottom w:val="single" w:sz="4" w:space="0" w:color="auto"/>
            </w:tcBorders>
            <w:vAlign w:val="center"/>
          </w:tcPr>
          <w:p w14:paraId="7A62AB06" w14:textId="77777777" w:rsidR="00885C09" w:rsidRPr="00B35C7B" w:rsidRDefault="00885C09" w:rsidP="00AB11B0">
            <w:pPr>
              <w:spacing w:after="120"/>
              <w:jc w:val="center"/>
              <w:rPr>
                <w:sz w:val="18"/>
                <w:szCs w:val="18"/>
              </w:rPr>
            </w:pPr>
            <w:r w:rsidRPr="00B35C7B">
              <w:rPr>
                <w:bCs/>
                <w:sz w:val="18"/>
                <w:szCs w:val="18"/>
              </w:rPr>
              <w:t>3.00∙10</w:t>
            </w:r>
            <w:r w:rsidRPr="00B35C7B">
              <w:rPr>
                <w:bCs/>
                <w:sz w:val="18"/>
                <w:szCs w:val="18"/>
                <w:vertAlign w:val="superscript"/>
              </w:rPr>
              <w:t>2</w:t>
            </w:r>
          </w:p>
        </w:tc>
        <w:tc>
          <w:tcPr>
            <w:tcW w:w="1559" w:type="dxa"/>
            <w:tcBorders>
              <w:top w:val="single" w:sz="12" w:space="0" w:color="000000"/>
              <w:bottom w:val="single" w:sz="4" w:space="0" w:color="auto"/>
            </w:tcBorders>
            <w:vAlign w:val="center"/>
          </w:tcPr>
          <w:p w14:paraId="3647FEF0" w14:textId="77777777" w:rsidR="00885C09" w:rsidRPr="00B35C7B" w:rsidRDefault="00885C09" w:rsidP="00AB11B0">
            <w:pPr>
              <w:spacing w:after="120"/>
              <w:jc w:val="center"/>
              <w:rPr>
                <w:sz w:val="18"/>
                <w:szCs w:val="18"/>
              </w:rPr>
            </w:pPr>
            <w:r w:rsidRPr="00B35C7B">
              <w:rPr>
                <w:sz w:val="18"/>
                <w:szCs w:val="18"/>
              </w:rPr>
              <w:t>Figure A3-VI</w:t>
            </w:r>
          </w:p>
        </w:tc>
        <w:tc>
          <w:tcPr>
            <w:tcW w:w="1028" w:type="dxa"/>
            <w:tcBorders>
              <w:top w:val="single" w:sz="12" w:space="0" w:color="000000"/>
              <w:bottom w:val="single" w:sz="4" w:space="0" w:color="auto"/>
            </w:tcBorders>
            <w:vAlign w:val="center"/>
          </w:tcPr>
          <w:p w14:paraId="030C1D79" w14:textId="77777777" w:rsidR="00885C09" w:rsidRPr="00B35C7B" w:rsidRDefault="00885C09" w:rsidP="00AB11B0">
            <w:pPr>
              <w:spacing w:after="120"/>
              <w:jc w:val="center"/>
              <w:rPr>
                <w:sz w:val="18"/>
                <w:szCs w:val="18"/>
              </w:rPr>
            </w:pPr>
            <w:r w:rsidRPr="00B35C7B">
              <w:rPr>
                <w:sz w:val="18"/>
                <w:szCs w:val="18"/>
              </w:rPr>
              <w:t>N.A.</w:t>
            </w:r>
          </w:p>
        </w:tc>
        <w:tc>
          <w:tcPr>
            <w:tcW w:w="1098" w:type="dxa"/>
            <w:tcBorders>
              <w:top w:val="single" w:sz="12" w:space="0" w:color="000000"/>
              <w:bottom w:val="single" w:sz="4" w:space="0" w:color="auto"/>
            </w:tcBorders>
            <w:vAlign w:val="center"/>
          </w:tcPr>
          <w:p w14:paraId="02D36E19" w14:textId="77777777" w:rsidR="00885C09" w:rsidRPr="00B35C7B" w:rsidRDefault="00885C09" w:rsidP="00AB11B0">
            <w:pPr>
              <w:spacing w:after="120"/>
              <w:jc w:val="center"/>
              <w:rPr>
                <w:sz w:val="18"/>
                <w:szCs w:val="18"/>
              </w:rPr>
            </w:pPr>
            <w:r w:rsidRPr="00B35C7B">
              <w:rPr>
                <w:sz w:val="18"/>
                <w:szCs w:val="18"/>
              </w:rPr>
              <w:t>N.A.</w:t>
            </w:r>
          </w:p>
        </w:tc>
      </w:tr>
      <w:tr w:rsidR="00885C09" w:rsidRPr="00B35C7B" w14:paraId="5560312A" w14:textId="77777777" w:rsidTr="00CF3391">
        <w:tc>
          <w:tcPr>
            <w:tcW w:w="1570" w:type="dxa"/>
            <w:tcBorders>
              <w:bottom w:val="single" w:sz="12" w:space="0" w:color="000000"/>
            </w:tcBorders>
            <w:vAlign w:val="center"/>
          </w:tcPr>
          <w:p w14:paraId="41CF2F2C" w14:textId="77777777" w:rsidR="00885C09" w:rsidRPr="00B35C7B" w:rsidRDefault="00885C09" w:rsidP="00AB11B0">
            <w:pPr>
              <w:spacing w:after="120"/>
              <w:jc w:val="center"/>
              <w:rPr>
                <w:sz w:val="18"/>
                <w:szCs w:val="18"/>
              </w:rPr>
            </w:pPr>
            <w:r w:rsidRPr="00B35C7B">
              <w:rPr>
                <w:rStyle w:val="Carpredefinitoparagrafo1"/>
                <w:bCs/>
                <w:sz w:val="18"/>
                <w:szCs w:val="18"/>
              </w:rPr>
              <w:t>F2 (variable)</w:t>
            </w:r>
          </w:p>
        </w:tc>
        <w:tc>
          <w:tcPr>
            <w:tcW w:w="1407" w:type="dxa"/>
            <w:tcBorders>
              <w:bottom w:val="single" w:sz="12" w:space="0" w:color="000000"/>
            </w:tcBorders>
            <w:vAlign w:val="center"/>
          </w:tcPr>
          <w:p w14:paraId="44519074" w14:textId="77777777" w:rsidR="00885C09" w:rsidRPr="00B35C7B" w:rsidRDefault="00885C09" w:rsidP="00AB11B0">
            <w:pPr>
              <w:spacing w:after="120"/>
              <w:jc w:val="center"/>
              <w:rPr>
                <w:sz w:val="18"/>
                <w:szCs w:val="18"/>
              </w:rPr>
            </w:pPr>
            <w:r w:rsidRPr="00B35C7B">
              <w:rPr>
                <w:bCs/>
                <w:sz w:val="18"/>
                <w:szCs w:val="18"/>
              </w:rPr>
              <w:t>1.50∙10</w:t>
            </w:r>
            <w:r w:rsidRPr="00B35C7B">
              <w:rPr>
                <w:bCs/>
                <w:sz w:val="18"/>
                <w:szCs w:val="18"/>
                <w:vertAlign w:val="superscript"/>
              </w:rPr>
              <w:t>2</w:t>
            </w:r>
          </w:p>
        </w:tc>
        <w:tc>
          <w:tcPr>
            <w:tcW w:w="1418" w:type="dxa"/>
            <w:tcBorders>
              <w:bottom w:val="single" w:sz="12" w:space="0" w:color="000000"/>
            </w:tcBorders>
            <w:vAlign w:val="center"/>
          </w:tcPr>
          <w:p w14:paraId="081F7A3A" w14:textId="77777777" w:rsidR="00885C09" w:rsidRPr="00B35C7B" w:rsidRDefault="00885C09" w:rsidP="00AB11B0">
            <w:pPr>
              <w:spacing w:after="120"/>
              <w:jc w:val="center"/>
              <w:rPr>
                <w:sz w:val="18"/>
                <w:szCs w:val="18"/>
              </w:rPr>
            </w:pPr>
            <w:r w:rsidRPr="00B35C7B">
              <w:rPr>
                <w:bCs/>
                <w:sz w:val="18"/>
                <w:szCs w:val="18"/>
              </w:rPr>
              <w:t>8.40∙10</w:t>
            </w:r>
            <w:r w:rsidRPr="00B35C7B">
              <w:rPr>
                <w:bCs/>
                <w:sz w:val="18"/>
                <w:szCs w:val="18"/>
                <w:vertAlign w:val="superscript"/>
              </w:rPr>
              <w:t>2</w:t>
            </w:r>
          </w:p>
        </w:tc>
        <w:tc>
          <w:tcPr>
            <w:tcW w:w="1559" w:type="dxa"/>
            <w:tcBorders>
              <w:bottom w:val="single" w:sz="12" w:space="0" w:color="000000"/>
            </w:tcBorders>
            <w:vAlign w:val="center"/>
          </w:tcPr>
          <w:p w14:paraId="3AA0AC82" w14:textId="77777777" w:rsidR="00885C09" w:rsidRPr="00B35C7B" w:rsidRDefault="00885C09" w:rsidP="00AB11B0">
            <w:pPr>
              <w:spacing w:after="120"/>
              <w:jc w:val="center"/>
              <w:rPr>
                <w:sz w:val="18"/>
                <w:szCs w:val="18"/>
              </w:rPr>
            </w:pPr>
            <w:r w:rsidRPr="00B35C7B">
              <w:rPr>
                <w:sz w:val="18"/>
                <w:szCs w:val="18"/>
              </w:rPr>
              <w:t>Figure A3-VI</w:t>
            </w:r>
          </w:p>
        </w:tc>
        <w:tc>
          <w:tcPr>
            <w:tcW w:w="1028" w:type="dxa"/>
            <w:tcBorders>
              <w:bottom w:val="single" w:sz="12" w:space="0" w:color="000000"/>
            </w:tcBorders>
            <w:vAlign w:val="center"/>
          </w:tcPr>
          <w:p w14:paraId="4106BBDC" w14:textId="77777777" w:rsidR="00885C09" w:rsidRPr="00B35C7B" w:rsidRDefault="00885C09" w:rsidP="00AB11B0">
            <w:pPr>
              <w:spacing w:after="120"/>
              <w:jc w:val="center"/>
              <w:rPr>
                <w:sz w:val="18"/>
                <w:szCs w:val="18"/>
              </w:rPr>
            </w:pPr>
            <w:r w:rsidRPr="00B35C7B">
              <w:rPr>
                <w:sz w:val="18"/>
                <w:szCs w:val="18"/>
              </w:rPr>
              <w:t>N.A.</w:t>
            </w:r>
          </w:p>
        </w:tc>
        <w:tc>
          <w:tcPr>
            <w:tcW w:w="1098" w:type="dxa"/>
            <w:tcBorders>
              <w:bottom w:val="single" w:sz="12" w:space="0" w:color="000000"/>
            </w:tcBorders>
            <w:vAlign w:val="center"/>
          </w:tcPr>
          <w:p w14:paraId="3A61CF73" w14:textId="77777777" w:rsidR="00885C09" w:rsidRPr="00B35C7B" w:rsidRDefault="00885C09" w:rsidP="00AB11B0">
            <w:pPr>
              <w:spacing w:after="120"/>
              <w:jc w:val="center"/>
              <w:rPr>
                <w:sz w:val="18"/>
                <w:szCs w:val="18"/>
              </w:rPr>
            </w:pPr>
            <w:r w:rsidRPr="00B35C7B">
              <w:rPr>
                <w:sz w:val="18"/>
                <w:szCs w:val="18"/>
              </w:rPr>
              <w:t>N.A.</w:t>
            </w:r>
          </w:p>
        </w:tc>
      </w:tr>
    </w:tbl>
    <w:p w14:paraId="63D4BF26" w14:textId="77777777" w:rsidR="00885C09" w:rsidRPr="00B35C7B" w:rsidRDefault="00885C09" w:rsidP="00F40BBA">
      <w:pPr>
        <w:pStyle w:val="3para3rdlevel"/>
        <w:spacing w:before="120"/>
      </w:pPr>
      <w:r w:rsidRPr="00B35C7B">
        <w:t>5.9.2.</w:t>
      </w:r>
      <w:r w:rsidRPr="00B35C7B">
        <w:tab/>
        <w:t>Minimum luminous intensity within the angles of geometric visibility</w:t>
      </w:r>
    </w:p>
    <w:p w14:paraId="73B60738" w14:textId="77777777" w:rsidR="00885C09" w:rsidRPr="00B35C7B" w:rsidRDefault="00885C09" w:rsidP="003034F7">
      <w:pPr>
        <w:spacing w:after="120"/>
        <w:ind w:left="2268" w:right="1134"/>
        <w:jc w:val="both"/>
      </w:pPr>
      <w:r w:rsidRPr="00B35C7B">
        <w:tab/>
        <w:t>No requirements.</w:t>
      </w:r>
    </w:p>
    <w:p w14:paraId="293FD732" w14:textId="77777777" w:rsidR="00885C09" w:rsidRPr="00B35C7B" w:rsidRDefault="00885C09" w:rsidP="003034F7">
      <w:pPr>
        <w:pStyle w:val="3para3rdlevel"/>
      </w:pPr>
      <w:r w:rsidRPr="00B35C7B">
        <w:t>5.9.3.</w:t>
      </w:r>
      <w:r w:rsidRPr="003034F7">
        <w:tab/>
        <w:t>Minimum or maximum area of apparent surface:</w:t>
      </w:r>
    </w:p>
    <w:p w14:paraId="112F69B7" w14:textId="77777777" w:rsidR="00885C09" w:rsidRPr="00B35C7B" w:rsidRDefault="00885C09" w:rsidP="003034F7">
      <w:pPr>
        <w:spacing w:after="120"/>
        <w:ind w:left="2268" w:right="1134"/>
        <w:jc w:val="both"/>
      </w:pPr>
      <w:r w:rsidRPr="00B35C7B">
        <w:tab/>
        <w:t xml:space="preserve">The area of the apparent surface in the direction of the reference axis shall not </w:t>
      </w:r>
      <w:r w:rsidRPr="00602509">
        <w:t>exceed 140 cm</w:t>
      </w:r>
      <w:r w:rsidRPr="00602509">
        <w:rPr>
          <w:vertAlign w:val="superscript"/>
        </w:rPr>
        <w:t>2</w:t>
      </w:r>
      <w:r w:rsidRPr="00602509">
        <w:t>.</w:t>
      </w:r>
    </w:p>
    <w:p w14:paraId="62F74F12" w14:textId="77777777" w:rsidR="00885C09" w:rsidRPr="00B35C7B" w:rsidRDefault="00885C09" w:rsidP="003034F7">
      <w:pPr>
        <w:pStyle w:val="3para3rdlevel"/>
      </w:pPr>
      <w:r w:rsidRPr="00B35C7B">
        <w:t>5.9.4.</w:t>
      </w:r>
      <w:r w:rsidRPr="003034F7">
        <w:tab/>
        <w:t>Measurement:</w:t>
      </w:r>
    </w:p>
    <w:p w14:paraId="44A14B37" w14:textId="77777777" w:rsidR="00885C09" w:rsidRPr="00B35C7B" w:rsidRDefault="00885C09" w:rsidP="003034F7">
      <w:pPr>
        <w:spacing w:after="120"/>
        <w:ind w:left="2268" w:right="1134"/>
        <w:jc w:val="both"/>
      </w:pPr>
      <w:r w:rsidRPr="00B35C7B">
        <w:tab/>
      </w:r>
      <w:r w:rsidRPr="003034F7">
        <w:t>No additional requirements.</w:t>
      </w:r>
    </w:p>
    <w:p w14:paraId="7ACF6979" w14:textId="77777777" w:rsidR="00885C09" w:rsidRPr="00B35C7B" w:rsidRDefault="00885C09" w:rsidP="003034F7">
      <w:pPr>
        <w:pStyle w:val="3para3rdlevel"/>
      </w:pPr>
      <w:r w:rsidRPr="00B35C7B">
        <w:t>5.9.5.</w:t>
      </w:r>
      <w:r w:rsidRPr="003034F7">
        <w:tab/>
        <w:t>Additional specific requirements:</w:t>
      </w:r>
    </w:p>
    <w:p w14:paraId="020E47C3" w14:textId="77777777" w:rsidR="00885C09" w:rsidRPr="00B35C7B" w:rsidRDefault="00885C09" w:rsidP="003034F7">
      <w:pPr>
        <w:spacing w:after="120"/>
        <w:ind w:left="2268" w:right="1134"/>
        <w:jc w:val="both"/>
      </w:pPr>
      <w:r w:rsidRPr="003034F7">
        <w:tab/>
      </w:r>
      <w:r w:rsidRPr="00B35C7B">
        <w:t xml:space="preserve">The rear fog lamp shall be subjected to the </w:t>
      </w:r>
      <w:r w:rsidRPr="003034F7">
        <w:t>heat resistance</w:t>
      </w:r>
      <w:r w:rsidRPr="00B35C7B">
        <w:t xml:space="preserve"> test specified in Annex 6.</w:t>
      </w:r>
    </w:p>
    <w:p w14:paraId="78E3C09B" w14:textId="77777777" w:rsidR="00885C09" w:rsidRPr="00B35C7B" w:rsidRDefault="00885C09" w:rsidP="003034F7">
      <w:pPr>
        <w:pStyle w:val="3para3rdlevel"/>
      </w:pPr>
      <w:r w:rsidRPr="003034F7">
        <w:t>5.9.6.</w:t>
      </w:r>
      <w:r w:rsidRPr="003034F7">
        <w:tab/>
        <w:t>Failure provisions:</w:t>
      </w:r>
    </w:p>
    <w:p w14:paraId="5460E010" w14:textId="398BB72E" w:rsidR="00885C09" w:rsidRPr="00B35C7B" w:rsidRDefault="00885C09" w:rsidP="003034F7">
      <w:pPr>
        <w:spacing w:after="120"/>
        <w:ind w:left="2268" w:right="1134"/>
        <w:jc w:val="both"/>
      </w:pPr>
      <w:r w:rsidRPr="003034F7">
        <w:tab/>
      </w:r>
      <w:r w:rsidR="0006236B" w:rsidRPr="003034F7">
        <w:t>See paragraph 4.6.</w:t>
      </w:r>
    </w:p>
    <w:p w14:paraId="2380A9FE" w14:textId="77777777" w:rsidR="00885C09" w:rsidRPr="00B35C7B" w:rsidRDefault="00885C09" w:rsidP="003034F7">
      <w:pPr>
        <w:pStyle w:val="3para3rdlevel"/>
      </w:pPr>
      <w:r w:rsidRPr="003034F7">
        <w:t>5.9.7.</w:t>
      </w:r>
      <w:r w:rsidRPr="003034F7">
        <w:tab/>
      </w:r>
      <w:r w:rsidRPr="00B35C7B">
        <w:rPr>
          <w:rStyle w:val="Carpredefinitoparagrafo1"/>
          <w:bCs/>
        </w:rPr>
        <w:t>Colour:</w:t>
      </w:r>
    </w:p>
    <w:p w14:paraId="1A06497F" w14:textId="77777777" w:rsidR="00885C09" w:rsidRPr="00B35C7B" w:rsidRDefault="00885C09" w:rsidP="003034F7">
      <w:pPr>
        <w:spacing w:after="120"/>
        <w:ind w:left="2268" w:right="1134"/>
        <w:jc w:val="both"/>
      </w:pPr>
      <w:r w:rsidRPr="00B35C7B">
        <w:rPr>
          <w:rStyle w:val="Carpredefinitoparagrafo1"/>
        </w:rPr>
        <w:tab/>
      </w:r>
      <w:r w:rsidRPr="00B35C7B">
        <w:t>The colour of light emitted shall be red.</w:t>
      </w:r>
    </w:p>
    <w:p w14:paraId="7E3E46E7" w14:textId="77777777" w:rsidR="00885C09" w:rsidRPr="00B35C7B" w:rsidRDefault="00885C09" w:rsidP="003034F7">
      <w:pPr>
        <w:pStyle w:val="2para2ndlevel"/>
        <w:rPr>
          <w:color w:val="000000" w:themeColor="text1"/>
        </w:rPr>
      </w:pPr>
      <w:r w:rsidRPr="00B35C7B">
        <w:rPr>
          <w:color w:val="000000" w:themeColor="text1"/>
        </w:rPr>
        <w:t>5.</w:t>
      </w:r>
      <w:r w:rsidRPr="003034F7">
        <w:t>10</w:t>
      </w:r>
      <w:r w:rsidRPr="00B35C7B">
        <w:rPr>
          <w:color w:val="000000" w:themeColor="text1"/>
        </w:rPr>
        <w:t>.</w:t>
      </w:r>
      <w:r w:rsidRPr="00B35C7B">
        <w:rPr>
          <w:color w:val="000000" w:themeColor="text1"/>
        </w:rPr>
        <w:tab/>
        <w:t>Manoeuvring lamps (ML)</w:t>
      </w:r>
    </w:p>
    <w:p w14:paraId="36330DD8" w14:textId="77777777" w:rsidR="00885C09" w:rsidRPr="00B35C7B" w:rsidRDefault="00885C09" w:rsidP="003034F7">
      <w:pPr>
        <w:pStyle w:val="3para3rdlevel"/>
      </w:pPr>
      <w:r w:rsidRPr="00B35C7B">
        <w:rPr>
          <w:rStyle w:val="Carpredefinitoparagrafo1"/>
        </w:rPr>
        <w:t>5.10.1.</w:t>
      </w:r>
      <w:r w:rsidRPr="00B35C7B">
        <w:rPr>
          <w:rStyle w:val="Carpredefinitoparagrafo1"/>
        </w:rPr>
        <w:tab/>
      </w:r>
      <w:r w:rsidRPr="00B35C7B">
        <w:rPr>
          <w:rStyle w:val="Carpredefinitoparagrafo1"/>
          <w:bCs/>
        </w:rPr>
        <w:t>Luminous intensity and standard light distribution:</w:t>
      </w:r>
    </w:p>
    <w:p w14:paraId="5FA6F01B" w14:textId="77777777" w:rsidR="00885C09" w:rsidRPr="00B35C7B" w:rsidRDefault="00885C09" w:rsidP="00F546CF">
      <w:pPr>
        <w:pStyle w:val="4Para4thlevel"/>
      </w:pPr>
      <w:r w:rsidRPr="00B35C7B">
        <w:rPr>
          <w:rStyle w:val="Carpredefinitoparagrafo1"/>
        </w:rPr>
        <w:t>5.10.1.1.</w:t>
      </w:r>
      <w:r w:rsidRPr="00B35C7B">
        <w:rPr>
          <w:rStyle w:val="Carpredefinitoparagrafo1"/>
        </w:rPr>
        <w:tab/>
      </w:r>
      <w:r w:rsidRPr="00B35C7B">
        <w:t>The intensity of light emitted shall not exceed 5.00∙10</w:t>
      </w:r>
      <w:r w:rsidRPr="00B35C7B">
        <w:rPr>
          <w:vertAlign w:val="superscript"/>
        </w:rPr>
        <w:t>2</w:t>
      </w:r>
      <w:r w:rsidRPr="00B35C7B">
        <w:t xml:space="preserve"> cd in all directions in which the light can be observed, when installed in any mounting position specified by the applicant.</w:t>
      </w:r>
    </w:p>
    <w:p w14:paraId="22563771" w14:textId="48C785CE" w:rsidR="00885C09" w:rsidRPr="00B35C7B" w:rsidRDefault="00885C09" w:rsidP="00F546CF">
      <w:pPr>
        <w:pStyle w:val="4Para4thlevel"/>
      </w:pPr>
      <w:r w:rsidRPr="00B35C7B">
        <w:t>5.10.1.2.</w:t>
      </w:r>
      <w:r w:rsidRPr="00B35C7B">
        <w:tab/>
        <w:t>The lamp must be so designed that the light emitted directly towards the side, the front or the rear of the vehicle does not exceed 5∙10</w:t>
      </w:r>
      <w:r w:rsidRPr="00B35C7B">
        <w:rPr>
          <w:vertAlign w:val="superscript"/>
        </w:rPr>
        <w:t>-1</w:t>
      </w:r>
      <w:r w:rsidRPr="00B35C7B">
        <w:t>cd within the angular field as defined below.</w:t>
      </w:r>
    </w:p>
    <w:p w14:paraId="6099B8A6" w14:textId="77777777" w:rsidR="00885C09" w:rsidRPr="00B35C7B" w:rsidRDefault="00885C09" w:rsidP="00885C09">
      <w:pPr>
        <w:spacing w:after="120"/>
        <w:ind w:left="2694" w:right="1134" w:hanging="426"/>
        <w:jc w:val="both"/>
      </w:pPr>
      <w:r w:rsidRPr="00B35C7B">
        <w:t>(a)</w:t>
      </w:r>
      <w:r w:rsidRPr="00B35C7B">
        <w:tab/>
        <w:t>The vertical minimum angle φmin (in degrees) is:</w:t>
      </w:r>
    </w:p>
    <w:p w14:paraId="044DA6E7" w14:textId="0A538594" w:rsidR="00885C09" w:rsidRPr="00B35C7B" w:rsidRDefault="00885C09" w:rsidP="00885C09">
      <w:pPr>
        <w:spacing w:after="120"/>
        <w:ind w:left="2694" w:right="1134" w:hanging="426"/>
        <w:jc w:val="both"/>
      </w:pPr>
      <w:r w:rsidRPr="00B35C7B">
        <w:tab/>
      </w:r>
      <w:r w:rsidRPr="00602509">
        <w:t xml:space="preserve">φmin = arctan </w:t>
      </w:r>
      <w:r w:rsidR="006F34F0" w:rsidRPr="00602509">
        <w:t>(</w:t>
      </w:r>
      <w:r w:rsidRPr="00602509">
        <w:t>(1-</w:t>
      </w:r>
      <w:r w:rsidRPr="00602509">
        <w:rPr>
          <w:rStyle w:val="Carpredefinitoparagrafo1"/>
          <w:bCs/>
        </w:rPr>
        <w:t>h</w:t>
      </w:r>
      <w:r w:rsidRPr="00602509">
        <w:t>)/10</w:t>
      </w:r>
      <w:r w:rsidR="006F34F0" w:rsidRPr="00602509">
        <w:t>)</w:t>
      </w:r>
      <w:r w:rsidRPr="00602509">
        <w:t>; where h is mounting height in m</w:t>
      </w:r>
    </w:p>
    <w:p w14:paraId="3208A34B" w14:textId="77777777" w:rsidR="00885C09" w:rsidRPr="00B35C7B" w:rsidRDefault="00885C09" w:rsidP="00885C09">
      <w:pPr>
        <w:spacing w:after="120"/>
        <w:ind w:left="2694" w:right="1134" w:hanging="426"/>
        <w:jc w:val="both"/>
      </w:pPr>
      <w:r w:rsidRPr="00B35C7B">
        <w:t>(b)</w:t>
      </w:r>
      <w:r w:rsidRPr="00B35C7B">
        <w:tab/>
        <w:t>The vertical maximum angle φmax (in degrees) is: φmax = φmin + 11.3</w:t>
      </w:r>
    </w:p>
    <w:p w14:paraId="106D30A4" w14:textId="77777777" w:rsidR="00885C09" w:rsidRPr="00B35C7B" w:rsidRDefault="00885C09" w:rsidP="00885C09">
      <w:pPr>
        <w:spacing w:after="120"/>
        <w:ind w:left="2694" w:right="1134" w:hanging="426"/>
        <w:jc w:val="both"/>
      </w:pPr>
      <w:r w:rsidRPr="00B35C7B">
        <w:tab/>
        <w:t>The measurement shall be limited to a horizontal angle ranging from +90° to -90° with respect to the line which cuts the reference axis and which is perpendicular to the vertical longitudinal plane of the vehicle.</w:t>
      </w:r>
    </w:p>
    <w:p w14:paraId="47EFC67D" w14:textId="77777777" w:rsidR="00885C09" w:rsidRPr="00F546CF" w:rsidRDefault="00885C09" w:rsidP="00F546CF">
      <w:pPr>
        <w:pStyle w:val="3para3rdlevel"/>
        <w:rPr>
          <w:rStyle w:val="Carpredefinitoparagrafo1"/>
        </w:rPr>
      </w:pPr>
      <w:r w:rsidRPr="00F546CF">
        <w:rPr>
          <w:rStyle w:val="Carpredefinitoparagrafo1"/>
        </w:rPr>
        <w:t>5.10.2.</w:t>
      </w:r>
      <w:r w:rsidRPr="00F546CF">
        <w:rPr>
          <w:rStyle w:val="Carpredefinitoparagrafo1"/>
        </w:rPr>
        <w:tab/>
        <w:t>Minimum luminous intensity within the angles of geometric visibility</w:t>
      </w:r>
    </w:p>
    <w:p w14:paraId="549E8B1E" w14:textId="77777777" w:rsidR="00885C09" w:rsidRPr="00F546CF" w:rsidRDefault="00885C09" w:rsidP="00F546CF">
      <w:pPr>
        <w:spacing w:after="120"/>
        <w:ind w:left="2268" w:right="1134"/>
        <w:jc w:val="both"/>
        <w:rPr>
          <w:rStyle w:val="Carpredefinitoparagrafo1"/>
        </w:rPr>
      </w:pPr>
      <w:r w:rsidRPr="00F546CF">
        <w:rPr>
          <w:rStyle w:val="Carpredefinitoparagrafo1"/>
        </w:rPr>
        <w:tab/>
        <w:t xml:space="preserve">No </w:t>
      </w:r>
      <w:r w:rsidRPr="00F546CF">
        <w:t>requirements</w:t>
      </w:r>
      <w:r w:rsidRPr="00F546CF">
        <w:rPr>
          <w:rStyle w:val="Carpredefinitoparagrafo1"/>
        </w:rPr>
        <w:t>.</w:t>
      </w:r>
    </w:p>
    <w:p w14:paraId="614BD257" w14:textId="77777777" w:rsidR="00885C09" w:rsidRPr="00F546CF" w:rsidRDefault="00885C09" w:rsidP="00F546CF">
      <w:pPr>
        <w:pStyle w:val="3para3rdlevel"/>
        <w:rPr>
          <w:rStyle w:val="Carpredefinitoparagrafo1"/>
        </w:rPr>
      </w:pPr>
      <w:r w:rsidRPr="00F546CF">
        <w:rPr>
          <w:rStyle w:val="Carpredefinitoparagrafo1"/>
        </w:rPr>
        <w:t>5.10.3.</w:t>
      </w:r>
      <w:r w:rsidRPr="00F546CF">
        <w:rPr>
          <w:rStyle w:val="Carpredefinitoparagrafo1"/>
        </w:rPr>
        <w:tab/>
        <w:t>Minimum or maximum area of apparent surface:</w:t>
      </w:r>
    </w:p>
    <w:p w14:paraId="34D148A5" w14:textId="77777777" w:rsidR="00885C09" w:rsidRPr="00F546CF" w:rsidRDefault="00885C09" w:rsidP="00F546CF">
      <w:pPr>
        <w:spacing w:after="120"/>
        <w:ind w:left="2268" w:right="1134"/>
        <w:jc w:val="both"/>
        <w:rPr>
          <w:rStyle w:val="Carpredefinitoparagrafo1"/>
        </w:rPr>
      </w:pPr>
      <w:r w:rsidRPr="00F546CF">
        <w:rPr>
          <w:rStyle w:val="Carpredefinitoparagrafo1"/>
        </w:rPr>
        <w:tab/>
        <w:t xml:space="preserve">No </w:t>
      </w:r>
      <w:r w:rsidRPr="00F546CF">
        <w:t>requirements</w:t>
      </w:r>
      <w:r w:rsidRPr="00F546CF">
        <w:rPr>
          <w:rStyle w:val="Carpredefinitoparagrafo1"/>
        </w:rPr>
        <w:t>.</w:t>
      </w:r>
    </w:p>
    <w:p w14:paraId="5BDCB124" w14:textId="77777777" w:rsidR="00885C09" w:rsidRPr="00F546CF" w:rsidRDefault="00885C09" w:rsidP="00F546CF">
      <w:pPr>
        <w:pStyle w:val="3para3rdlevel"/>
        <w:rPr>
          <w:rStyle w:val="Carpredefinitoparagrafo1"/>
        </w:rPr>
      </w:pPr>
      <w:r w:rsidRPr="00F546CF">
        <w:rPr>
          <w:rStyle w:val="Carpredefinitoparagrafo1"/>
        </w:rPr>
        <w:t>5.10.4.</w:t>
      </w:r>
      <w:r w:rsidRPr="00F546CF">
        <w:rPr>
          <w:rStyle w:val="Carpredefinitoparagrafo1"/>
        </w:rPr>
        <w:tab/>
        <w:t>Measurement:</w:t>
      </w:r>
    </w:p>
    <w:p w14:paraId="3C848BB1" w14:textId="77777777" w:rsidR="00885C09" w:rsidRPr="00F546CF" w:rsidRDefault="00885C09" w:rsidP="00F546CF">
      <w:pPr>
        <w:spacing w:after="120"/>
        <w:ind w:left="2268" w:right="1134"/>
        <w:jc w:val="both"/>
        <w:rPr>
          <w:rStyle w:val="Carpredefinitoparagrafo1"/>
        </w:rPr>
      </w:pPr>
      <w:r w:rsidRPr="00F546CF">
        <w:rPr>
          <w:rStyle w:val="Carpredefinitoparagrafo1"/>
        </w:rPr>
        <w:tab/>
        <w:t xml:space="preserve">The </w:t>
      </w:r>
      <w:r w:rsidRPr="00F546CF">
        <w:t>measurement</w:t>
      </w:r>
      <w:r w:rsidRPr="00F546CF">
        <w:rPr>
          <w:rStyle w:val="Carpredefinitoparagrafo1"/>
        </w:rPr>
        <w:t xml:space="preserve"> distance shall be 3.0 m minimum.</w:t>
      </w:r>
    </w:p>
    <w:p w14:paraId="43EFE86E" w14:textId="77777777" w:rsidR="00885C09" w:rsidRPr="00F546CF" w:rsidRDefault="00885C09" w:rsidP="00F546CF">
      <w:pPr>
        <w:pStyle w:val="3para3rdlevel"/>
        <w:rPr>
          <w:rStyle w:val="Carpredefinitoparagrafo1"/>
        </w:rPr>
      </w:pPr>
      <w:r w:rsidRPr="00F546CF">
        <w:rPr>
          <w:rStyle w:val="Carpredefinitoparagrafo1"/>
        </w:rPr>
        <w:lastRenderedPageBreak/>
        <w:t>5.10.5.</w:t>
      </w:r>
      <w:r w:rsidRPr="00F546CF">
        <w:rPr>
          <w:rStyle w:val="Carpredefinitoparagrafo1"/>
        </w:rPr>
        <w:tab/>
        <w:t>Additional specific requirements:</w:t>
      </w:r>
    </w:p>
    <w:p w14:paraId="65B4A9B6" w14:textId="77777777" w:rsidR="00885C09" w:rsidRPr="00F546CF" w:rsidRDefault="00885C09" w:rsidP="00F546CF">
      <w:pPr>
        <w:spacing w:after="120"/>
        <w:ind w:left="2268" w:right="1134"/>
        <w:jc w:val="both"/>
        <w:rPr>
          <w:rStyle w:val="Carpredefinitoparagrafo1"/>
        </w:rPr>
      </w:pPr>
      <w:r w:rsidRPr="00F546CF">
        <w:rPr>
          <w:rStyle w:val="Carpredefinitoparagrafo1"/>
        </w:rPr>
        <w:tab/>
        <w:t>No.</w:t>
      </w:r>
    </w:p>
    <w:p w14:paraId="5EDF9E95" w14:textId="77777777" w:rsidR="00885C09" w:rsidRPr="00F546CF" w:rsidRDefault="00885C09" w:rsidP="00F546CF">
      <w:pPr>
        <w:pStyle w:val="3para3rdlevel"/>
        <w:rPr>
          <w:rStyle w:val="Carpredefinitoparagrafo1"/>
        </w:rPr>
      </w:pPr>
      <w:r w:rsidRPr="00F546CF">
        <w:rPr>
          <w:rStyle w:val="Carpredefinitoparagrafo1"/>
        </w:rPr>
        <w:t>5.10.6.</w:t>
      </w:r>
      <w:r w:rsidRPr="00F546CF">
        <w:rPr>
          <w:rStyle w:val="Carpredefinitoparagrafo1"/>
        </w:rPr>
        <w:tab/>
        <w:t>Failure provisions:</w:t>
      </w:r>
    </w:p>
    <w:p w14:paraId="43D39072" w14:textId="3B026268" w:rsidR="00885C09" w:rsidRPr="00F546CF" w:rsidRDefault="00885C09" w:rsidP="00F546CF">
      <w:pPr>
        <w:spacing w:after="120"/>
        <w:ind w:left="2268" w:right="1134"/>
        <w:jc w:val="both"/>
        <w:rPr>
          <w:rStyle w:val="Carpredefinitoparagrafo1"/>
        </w:rPr>
      </w:pPr>
      <w:r w:rsidRPr="00F546CF">
        <w:rPr>
          <w:rStyle w:val="Carpredefinitoparagrafo1"/>
        </w:rPr>
        <w:tab/>
      </w:r>
      <w:r w:rsidR="0006236B" w:rsidRPr="00F546CF">
        <w:rPr>
          <w:rStyle w:val="Carpredefinitoparagrafo1"/>
        </w:rPr>
        <w:t>See paragraph 4.6.</w:t>
      </w:r>
    </w:p>
    <w:p w14:paraId="265948D9" w14:textId="77777777" w:rsidR="00885C09" w:rsidRPr="00B35C7B" w:rsidRDefault="00885C09" w:rsidP="00F546CF">
      <w:pPr>
        <w:pStyle w:val="3para3rdlevel"/>
      </w:pPr>
      <w:r w:rsidRPr="00F546CF">
        <w:rPr>
          <w:rStyle w:val="Carpredefinitoparagrafo1"/>
        </w:rPr>
        <w:t>5.10.7.</w:t>
      </w:r>
      <w:r w:rsidRPr="00B35C7B">
        <w:tab/>
      </w:r>
      <w:r w:rsidRPr="00B35C7B">
        <w:rPr>
          <w:rStyle w:val="Carpredefinitoparagrafo1"/>
          <w:bCs/>
        </w:rPr>
        <w:t>Colour:</w:t>
      </w:r>
    </w:p>
    <w:p w14:paraId="4A4C61BB" w14:textId="77777777" w:rsidR="00885C09" w:rsidRPr="00B35C7B" w:rsidRDefault="00885C09" w:rsidP="00F546CF">
      <w:pPr>
        <w:spacing w:after="120"/>
        <w:ind w:left="2268" w:right="1134"/>
        <w:jc w:val="both"/>
      </w:pPr>
      <w:r w:rsidRPr="00B35C7B">
        <w:tab/>
        <w:t xml:space="preserve">The </w:t>
      </w:r>
      <w:r w:rsidRPr="00F546CF">
        <w:rPr>
          <w:rStyle w:val="Carpredefinitoparagrafo1"/>
        </w:rPr>
        <w:t>colour</w:t>
      </w:r>
      <w:r w:rsidRPr="00B35C7B">
        <w:t xml:space="preserve"> of light emitted shall be white.</w:t>
      </w:r>
    </w:p>
    <w:p w14:paraId="481AA178" w14:textId="77777777" w:rsidR="00B35C7B" w:rsidRPr="00B35C7B" w:rsidRDefault="00B35C7B" w:rsidP="00F546CF">
      <w:pPr>
        <w:pStyle w:val="2para2ndlevel"/>
      </w:pPr>
      <w:r w:rsidRPr="00B35C7B">
        <w:t>5.11.</w:t>
      </w:r>
      <w:r w:rsidRPr="00B35C7B">
        <w:tab/>
        <w:t>Rear registration plate illuminating lamp (L, LM1)</w:t>
      </w:r>
    </w:p>
    <w:p w14:paraId="40B15714" w14:textId="77777777" w:rsidR="00B35C7B" w:rsidRPr="00F546CF" w:rsidRDefault="00B35C7B" w:rsidP="00F546CF">
      <w:pPr>
        <w:pStyle w:val="3para3rdlevel"/>
        <w:rPr>
          <w:rStyle w:val="Carpredefinitoparagrafo1"/>
        </w:rPr>
      </w:pPr>
      <w:r w:rsidRPr="00B35C7B">
        <w:t>5.</w:t>
      </w:r>
      <w:r w:rsidRPr="00F546CF">
        <w:rPr>
          <w:rStyle w:val="Carpredefinitoparagrafo1"/>
        </w:rPr>
        <w:t>11.1.</w:t>
      </w:r>
      <w:r w:rsidRPr="00F546CF">
        <w:rPr>
          <w:rStyle w:val="Carpredefinitoparagrafo1"/>
        </w:rPr>
        <w:tab/>
        <w:t>Luminous intensity:</w:t>
      </w:r>
    </w:p>
    <w:p w14:paraId="6E6675FA" w14:textId="77777777" w:rsidR="00B35C7B" w:rsidRPr="00F546CF" w:rsidRDefault="00B35C7B" w:rsidP="00F546CF">
      <w:pPr>
        <w:spacing w:after="120"/>
        <w:ind w:left="2268" w:right="1134"/>
        <w:jc w:val="both"/>
        <w:rPr>
          <w:rStyle w:val="Carpredefinitoparagrafo1"/>
        </w:rPr>
      </w:pPr>
      <w:r w:rsidRPr="00F546CF">
        <w:rPr>
          <w:rStyle w:val="Carpredefinitoparagrafo1"/>
        </w:rPr>
        <w:tab/>
      </w:r>
      <w:r w:rsidRPr="00F546CF">
        <w:t>Not</w:t>
      </w:r>
      <w:r w:rsidRPr="00F546CF">
        <w:rPr>
          <w:rStyle w:val="Carpredefinitoparagrafo1"/>
        </w:rPr>
        <w:t xml:space="preserve"> applicable</w:t>
      </w:r>
    </w:p>
    <w:p w14:paraId="6BC8DE3F" w14:textId="77777777" w:rsidR="00B35C7B" w:rsidRPr="00B35C7B" w:rsidRDefault="00B35C7B" w:rsidP="00F546CF">
      <w:pPr>
        <w:pStyle w:val="3para3rdlevel"/>
        <w:rPr>
          <w:rStyle w:val="Carpredefinitoparagrafo1"/>
          <w:bCs/>
        </w:rPr>
      </w:pPr>
      <w:r w:rsidRPr="00F546CF">
        <w:rPr>
          <w:rStyle w:val="Carpredefinitoparagrafo1"/>
        </w:rPr>
        <w:t>5.</w:t>
      </w:r>
      <w:r w:rsidRPr="00B35C7B">
        <w:t>11.2.</w:t>
      </w:r>
      <w:r w:rsidRPr="00B35C7B">
        <w:tab/>
      </w:r>
      <w:r w:rsidRPr="00B35C7B">
        <w:rPr>
          <w:rStyle w:val="Carpredefinitoparagrafo1"/>
          <w:bCs/>
        </w:rPr>
        <w:t>Photometric characteristics:</w:t>
      </w:r>
    </w:p>
    <w:p w14:paraId="1402FC6B" w14:textId="77777777" w:rsidR="00B35C7B" w:rsidRPr="00B35C7B" w:rsidRDefault="00B35C7B" w:rsidP="00B35C7B">
      <w:pPr>
        <w:pStyle w:val="SingleTxtG"/>
        <w:ind w:left="2268" w:right="1133"/>
        <w:rPr>
          <w:rFonts w:ascii="Times New Roman" w:hAnsi="Times New Roman"/>
          <w:bCs/>
          <w:lang w:val="en-GB"/>
        </w:rPr>
      </w:pPr>
      <w:r w:rsidRPr="00B35C7B">
        <w:rPr>
          <w:rFonts w:ascii="Times New Roman" w:hAnsi="Times New Roman"/>
          <w:bCs/>
          <w:lang w:val="en-GB"/>
        </w:rPr>
        <w:t xml:space="preserve">For the approval of this device, the illuminated area to be occupied by the plate is determined. The illuminated areas are grouped in the following categories: </w:t>
      </w:r>
    </w:p>
    <w:p w14:paraId="519A4D24" w14:textId="77777777" w:rsidR="00B35C7B" w:rsidRPr="00B35C7B" w:rsidRDefault="00B35C7B" w:rsidP="00B35C7B">
      <w:pPr>
        <w:pStyle w:val="SingleTxtG"/>
        <w:tabs>
          <w:tab w:val="left" w:pos="2410"/>
        </w:tabs>
        <w:ind w:left="2410" w:right="1133" w:hanging="142"/>
        <w:rPr>
          <w:rFonts w:ascii="Times New Roman" w:hAnsi="Times New Roman"/>
          <w:bCs/>
          <w:lang w:val="en-GB"/>
        </w:rPr>
      </w:pPr>
      <w:r w:rsidRPr="00B35C7B">
        <w:rPr>
          <w:rFonts w:ascii="Times New Roman" w:hAnsi="Times New Roman"/>
          <w:bCs/>
          <w:lang w:val="en-GB"/>
        </w:rPr>
        <w:t>-</w:t>
      </w:r>
      <w:r w:rsidRPr="00B35C7B">
        <w:rPr>
          <w:rFonts w:ascii="Times New Roman" w:hAnsi="Times New Roman"/>
          <w:bCs/>
          <w:lang w:val="en-GB"/>
        </w:rPr>
        <w:tab/>
        <w:t>Category 1a: illuminated area of at least 340 x 240 mm (Figure A3-IX).</w:t>
      </w:r>
    </w:p>
    <w:p w14:paraId="278E47BB" w14:textId="77777777" w:rsidR="00B35C7B" w:rsidRPr="00B35C7B" w:rsidRDefault="00B35C7B" w:rsidP="00B35C7B">
      <w:pPr>
        <w:pStyle w:val="SingleTxtG"/>
        <w:tabs>
          <w:tab w:val="left" w:pos="2410"/>
        </w:tabs>
        <w:ind w:left="2410" w:right="1133" w:hanging="142"/>
        <w:rPr>
          <w:rFonts w:ascii="Times New Roman" w:hAnsi="Times New Roman"/>
          <w:bCs/>
          <w:lang w:val="en-GB"/>
        </w:rPr>
      </w:pPr>
      <w:r w:rsidRPr="00B35C7B">
        <w:rPr>
          <w:rFonts w:ascii="Times New Roman" w:hAnsi="Times New Roman"/>
          <w:bCs/>
          <w:lang w:val="en-GB"/>
        </w:rPr>
        <w:t>-</w:t>
      </w:r>
      <w:r w:rsidRPr="00B35C7B">
        <w:rPr>
          <w:rFonts w:ascii="Times New Roman" w:hAnsi="Times New Roman"/>
          <w:bCs/>
          <w:lang w:val="en-GB"/>
        </w:rPr>
        <w:tab/>
        <w:t>Category 1b: illuminated area of at least 520 x 120 mm (Figure A3-X).</w:t>
      </w:r>
    </w:p>
    <w:p w14:paraId="186288C2" w14:textId="77777777" w:rsidR="00B35C7B" w:rsidRPr="00B35C7B" w:rsidRDefault="00B35C7B" w:rsidP="00B35C7B">
      <w:pPr>
        <w:pStyle w:val="SingleTxtG"/>
        <w:tabs>
          <w:tab w:val="left" w:pos="2410"/>
        </w:tabs>
        <w:ind w:left="2410" w:right="1133" w:hanging="142"/>
        <w:rPr>
          <w:rFonts w:ascii="Times New Roman" w:hAnsi="Times New Roman"/>
          <w:bCs/>
          <w:lang w:val="en-GB"/>
        </w:rPr>
      </w:pPr>
      <w:r w:rsidRPr="00B35C7B">
        <w:rPr>
          <w:rFonts w:ascii="Times New Roman" w:hAnsi="Times New Roman"/>
          <w:bCs/>
          <w:lang w:val="en-GB"/>
        </w:rPr>
        <w:t>-</w:t>
      </w:r>
      <w:r w:rsidRPr="00B35C7B">
        <w:rPr>
          <w:rFonts w:ascii="Times New Roman" w:hAnsi="Times New Roman"/>
          <w:bCs/>
          <w:lang w:val="en-GB"/>
        </w:rPr>
        <w:tab/>
        <w:t>Category 1c: illuminated area of at least 255 x 165 mm, for use on agricultural or forestry tractors, (Figure A3-XI).</w:t>
      </w:r>
    </w:p>
    <w:p w14:paraId="17253A51" w14:textId="77777777" w:rsidR="00B35C7B" w:rsidRPr="00B35C7B" w:rsidRDefault="00B35C7B" w:rsidP="00B35C7B">
      <w:pPr>
        <w:pStyle w:val="SingleTxtG"/>
        <w:tabs>
          <w:tab w:val="left" w:pos="2410"/>
        </w:tabs>
        <w:ind w:left="2410" w:right="1133" w:hanging="142"/>
        <w:rPr>
          <w:rFonts w:ascii="Times New Roman" w:hAnsi="Times New Roman"/>
          <w:bCs/>
          <w:lang w:val="en-GB"/>
        </w:rPr>
      </w:pPr>
      <w:r w:rsidRPr="00B35C7B">
        <w:rPr>
          <w:rFonts w:ascii="Times New Roman" w:hAnsi="Times New Roman"/>
          <w:bCs/>
          <w:lang w:val="en-GB"/>
        </w:rPr>
        <w:t>-</w:t>
      </w:r>
      <w:r w:rsidRPr="00B35C7B">
        <w:rPr>
          <w:rFonts w:ascii="Times New Roman" w:hAnsi="Times New Roman"/>
          <w:bCs/>
          <w:lang w:val="en-GB"/>
        </w:rPr>
        <w:tab/>
        <w:t>Category 2a: illuminated area of at least 330 x 165 mm (Figure A3-XII).</w:t>
      </w:r>
    </w:p>
    <w:p w14:paraId="0A3B05FA" w14:textId="77777777" w:rsidR="00B35C7B" w:rsidRPr="00B35C7B" w:rsidRDefault="00B35C7B" w:rsidP="00B35C7B">
      <w:pPr>
        <w:pStyle w:val="SingleTxtG"/>
        <w:tabs>
          <w:tab w:val="left" w:pos="2410"/>
        </w:tabs>
        <w:ind w:left="2410" w:right="1133" w:hanging="142"/>
        <w:rPr>
          <w:rFonts w:ascii="Times New Roman" w:hAnsi="Times New Roman"/>
          <w:bCs/>
          <w:lang w:val="en-GB"/>
        </w:rPr>
      </w:pPr>
      <w:r w:rsidRPr="00B35C7B">
        <w:rPr>
          <w:rFonts w:ascii="Times New Roman" w:hAnsi="Times New Roman"/>
          <w:bCs/>
          <w:lang w:val="en-GB"/>
        </w:rPr>
        <w:t>-</w:t>
      </w:r>
      <w:r w:rsidRPr="00B35C7B">
        <w:rPr>
          <w:rFonts w:ascii="Times New Roman" w:hAnsi="Times New Roman"/>
          <w:bCs/>
          <w:lang w:val="en-GB"/>
        </w:rPr>
        <w:tab/>
        <w:t>Category 2b:  illuminated area of at least 440 x 220 mm (Figure A3-XIII).</w:t>
      </w:r>
    </w:p>
    <w:p w14:paraId="1561056A" w14:textId="77777777" w:rsidR="00B35C7B" w:rsidRPr="00B35C7B" w:rsidRDefault="00B35C7B" w:rsidP="00B35C7B">
      <w:pPr>
        <w:pStyle w:val="SingleTxtG"/>
        <w:tabs>
          <w:tab w:val="left" w:pos="2410"/>
        </w:tabs>
        <w:ind w:left="2410" w:right="1133" w:hanging="142"/>
        <w:rPr>
          <w:rFonts w:ascii="Times New Roman" w:hAnsi="Times New Roman"/>
          <w:bCs/>
          <w:lang w:val="en-GB"/>
        </w:rPr>
      </w:pPr>
      <w:r w:rsidRPr="00B35C7B">
        <w:rPr>
          <w:rFonts w:ascii="Times New Roman" w:hAnsi="Times New Roman"/>
          <w:bCs/>
          <w:lang w:val="en-GB"/>
        </w:rPr>
        <w:t>-</w:t>
      </w:r>
      <w:r w:rsidRPr="00B35C7B">
        <w:rPr>
          <w:rFonts w:ascii="Times New Roman" w:hAnsi="Times New Roman"/>
          <w:bCs/>
          <w:lang w:val="en-GB"/>
        </w:rPr>
        <w:tab/>
        <w:t>Category 1: illuminated area of at least 130 x 240 mm for use on a vehicle of category L (Figure A3-XIV).</w:t>
      </w:r>
    </w:p>
    <w:p w14:paraId="461972D2" w14:textId="77777777" w:rsidR="00B35C7B" w:rsidRPr="00B35C7B" w:rsidRDefault="00B35C7B" w:rsidP="00B35C7B">
      <w:pPr>
        <w:pStyle w:val="SingleTxtG"/>
        <w:tabs>
          <w:tab w:val="left" w:pos="2410"/>
        </w:tabs>
        <w:ind w:left="2410" w:right="1133" w:hanging="142"/>
        <w:rPr>
          <w:rFonts w:ascii="Times New Roman" w:hAnsi="Times New Roman"/>
          <w:bCs/>
          <w:lang w:val="en-GB"/>
        </w:rPr>
      </w:pPr>
      <w:r w:rsidRPr="00B35C7B">
        <w:rPr>
          <w:rFonts w:ascii="Times New Roman" w:hAnsi="Times New Roman"/>
          <w:bCs/>
          <w:lang w:val="en-GB"/>
        </w:rPr>
        <w:t>-</w:t>
      </w:r>
      <w:r w:rsidRPr="00B35C7B">
        <w:rPr>
          <w:rFonts w:ascii="Times New Roman" w:hAnsi="Times New Roman"/>
          <w:bCs/>
          <w:lang w:val="en-GB"/>
        </w:rPr>
        <w:tab/>
        <w:t>Category 2: illuminated area of at least 200 x 280 mm for use on a vehicle of category L (Figure A3-XV).</w:t>
      </w:r>
    </w:p>
    <w:p w14:paraId="5956CEC9" w14:textId="77777777" w:rsidR="00B35C7B" w:rsidRPr="00B35C7B" w:rsidRDefault="00B35C7B" w:rsidP="00B35C7B">
      <w:pPr>
        <w:spacing w:after="120"/>
        <w:ind w:left="2268" w:right="1134" w:hanging="1134"/>
        <w:jc w:val="both"/>
      </w:pPr>
      <w:r w:rsidRPr="00B35C7B">
        <w:tab/>
        <w:t>At each of the points of measurement for the categories of illuminated areas shown in paragraph 3. of Annex 3, the luminance B shall be at least</w:t>
      </w:r>
    </w:p>
    <w:p w14:paraId="7247CF75" w14:textId="77777777" w:rsidR="00B35C7B" w:rsidRPr="00B35C7B" w:rsidRDefault="00B35C7B" w:rsidP="00E831FF">
      <w:pPr>
        <w:spacing w:after="120"/>
        <w:ind w:left="2835" w:right="1134" w:hanging="567"/>
        <w:jc w:val="both"/>
      </w:pPr>
      <w:r w:rsidRPr="00B35C7B">
        <w:t>(a)</w:t>
      </w:r>
      <w:r w:rsidRPr="00B35C7B">
        <w:tab/>
        <w:t>For categories 1a, 1b, 1c, 2a and 2b equal to 2.5∙10</w:t>
      </w:r>
      <w:r w:rsidRPr="00B35C7B">
        <w:rPr>
          <w:vertAlign w:val="superscript"/>
        </w:rPr>
        <w:t>0</w:t>
      </w:r>
      <w:r w:rsidRPr="00B35C7B">
        <w:t xml:space="preserve"> cd/m</w:t>
      </w:r>
      <w:r w:rsidRPr="00B35C7B">
        <w:rPr>
          <w:vertAlign w:val="superscript"/>
        </w:rPr>
        <w:t>2</w:t>
      </w:r>
      <w:r w:rsidRPr="00B35C7B">
        <w:t>;</w:t>
      </w:r>
    </w:p>
    <w:p w14:paraId="47EE9E8F" w14:textId="4A1A488E" w:rsidR="00B35C7B" w:rsidRPr="00B35C7B" w:rsidRDefault="00B35C7B" w:rsidP="00E831FF">
      <w:pPr>
        <w:spacing w:after="120"/>
        <w:ind w:left="2835" w:right="1134" w:hanging="567"/>
        <w:jc w:val="both"/>
      </w:pPr>
      <w:r w:rsidRPr="00B35C7B">
        <w:t>(b)</w:t>
      </w:r>
      <w:r w:rsidRPr="00B35C7B">
        <w:tab/>
        <w:t>For categories 1 and 2 equal to 2∙10</w:t>
      </w:r>
      <w:r w:rsidRPr="00B35C7B">
        <w:rPr>
          <w:vertAlign w:val="superscript"/>
        </w:rPr>
        <w:t>0</w:t>
      </w:r>
      <w:r w:rsidRPr="00B35C7B">
        <w:t xml:space="preserve"> cd/m².</w:t>
      </w:r>
    </w:p>
    <w:p w14:paraId="2845B2E3" w14:textId="77777777" w:rsidR="00B35C7B" w:rsidRPr="00B35C7B" w:rsidRDefault="00B35C7B" w:rsidP="00B35C7B">
      <w:pPr>
        <w:spacing w:after="120"/>
        <w:ind w:left="2268" w:right="1134" w:hanging="1134"/>
        <w:jc w:val="both"/>
      </w:pPr>
      <w:r w:rsidRPr="00B35C7B">
        <w:tab/>
        <w:t>The gradient of the luminance between the values B</w:t>
      </w:r>
      <w:r w:rsidRPr="00670B59">
        <w:rPr>
          <w:highlight w:val="lightGray"/>
          <w:vertAlign w:val="subscript"/>
        </w:rPr>
        <w:t>1</w:t>
      </w:r>
      <w:r w:rsidRPr="00B35C7B">
        <w:t xml:space="preserve"> and B</w:t>
      </w:r>
      <w:r w:rsidRPr="00670B59">
        <w:rPr>
          <w:highlight w:val="lightGray"/>
          <w:vertAlign w:val="subscript"/>
        </w:rPr>
        <w:t>2</w:t>
      </w:r>
      <w:r w:rsidRPr="00B35C7B">
        <w:t>, measured at any two points 1 and 2 selected from among those mentioned above, shall not exceed 2 x Bo/cm, Bo being the minimum luminance measured at the various points, i.e.:</w:t>
      </w:r>
    </w:p>
    <w:p w14:paraId="14EC6743" w14:textId="77777777" w:rsidR="00B35C7B" w:rsidRPr="00B35C7B" w:rsidRDefault="00B35C7B" w:rsidP="00B35C7B">
      <w:pPr>
        <w:spacing w:after="120"/>
        <w:ind w:left="709" w:right="1134" w:hanging="709"/>
        <w:jc w:val="center"/>
      </w:pPr>
      <w:r w:rsidRPr="00B35C7B">
        <w:object w:dxaOrig="3360" w:dyaOrig="600" w14:anchorId="280AF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164.55pt;height:29.9pt;visibility:visible" o:ole="">
            <v:imagedata r:id="rId13" o:title=""/>
          </v:shape>
          <o:OLEObject Type="Embed" ProgID="Unknown" ShapeID="Object 1" DrawAspect="Content" ObjectID="_1710941060" r:id="rId14"/>
        </w:object>
      </w:r>
    </w:p>
    <w:p w14:paraId="4C42430A" w14:textId="77777777" w:rsidR="00B35C7B" w:rsidRPr="00B35C7B" w:rsidRDefault="00B35C7B" w:rsidP="00F546CF">
      <w:pPr>
        <w:pStyle w:val="3para3rdlevel"/>
      </w:pPr>
      <w:r w:rsidRPr="00B35C7B">
        <w:t>5.11.3.</w:t>
      </w:r>
      <w:r w:rsidRPr="00B35C7B">
        <w:rPr>
          <w:rStyle w:val="Carpredefinitoparagrafo1"/>
          <w:bCs/>
        </w:rPr>
        <w:tab/>
        <w:t>Minimum or maximum area of apparent surface:</w:t>
      </w:r>
    </w:p>
    <w:p w14:paraId="2512BE56" w14:textId="77777777" w:rsidR="00B35C7B" w:rsidRPr="00B35C7B" w:rsidRDefault="00B35C7B" w:rsidP="00B35C7B">
      <w:pPr>
        <w:spacing w:after="120"/>
        <w:ind w:left="2268" w:right="1134" w:hanging="1134"/>
        <w:jc w:val="both"/>
      </w:pPr>
      <w:r w:rsidRPr="00B35C7B">
        <w:tab/>
      </w:r>
      <w:r w:rsidRPr="00B35C7B">
        <w:rPr>
          <w:rStyle w:val="Carpredefinitoparagrafo1"/>
          <w:bCs/>
        </w:rPr>
        <w:t>Not applicable.</w:t>
      </w:r>
    </w:p>
    <w:p w14:paraId="5B1CABB4" w14:textId="77777777" w:rsidR="00B35C7B" w:rsidRPr="00B35C7B" w:rsidRDefault="00B35C7B" w:rsidP="00F546CF">
      <w:pPr>
        <w:pStyle w:val="3para3rdlevel"/>
      </w:pPr>
      <w:r w:rsidRPr="00B35C7B">
        <w:t>5.11.4.</w:t>
      </w:r>
      <w:r w:rsidRPr="00B35C7B">
        <w:rPr>
          <w:rStyle w:val="Carpredefinitoparagrafo1"/>
          <w:bCs/>
        </w:rPr>
        <w:tab/>
        <w:t>Measurement:</w:t>
      </w:r>
    </w:p>
    <w:p w14:paraId="75F3F6A6" w14:textId="77777777" w:rsidR="00B35C7B" w:rsidRPr="00B35C7B" w:rsidRDefault="00B35C7B" w:rsidP="00B35C7B">
      <w:pPr>
        <w:spacing w:after="120"/>
        <w:ind w:left="2268" w:right="1134" w:hanging="1134"/>
        <w:jc w:val="both"/>
      </w:pPr>
      <w:r w:rsidRPr="00B35C7B">
        <w:tab/>
        <w:t>The luminance measurements shall be made on a diffuse colourless surface with known diffuse reflection factor. The diffuse colourless surface shall have the dimensions of the registration plate or the dimension exceeding one measuring point. Its centre shall be placed in the centre of the positions of the measuring points.</w:t>
      </w:r>
    </w:p>
    <w:p w14:paraId="2B4A2B7A" w14:textId="77777777" w:rsidR="00B35C7B" w:rsidRPr="00B35C7B" w:rsidRDefault="00B35C7B" w:rsidP="00B35C7B">
      <w:pPr>
        <w:spacing w:after="120"/>
        <w:ind w:left="2268" w:right="1134" w:hanging="1134"/>
        <w:jc w:val="both"/>
      </w:pPr>
      <w:r w:rsidRPr="00B35C7B">
        <w:tab/>
        <w:t>This (These) diffuse colourless surface(s) shall be placed in the position normally occupied by the registration plate and 2 mm in front of its holder.</w:t>
      </w:r>
    </w:p>
    <w:p w14:paraId="5772B3D2" w14:textId="77777777" w:rsidR="00B35C7B" w:rsidRPr="00B35C7B" w:rsidRDefault="00B35C7B" w:rsidP="00B35C7B">
      <w:pPr>
        <w:spacing w:after="120"/>
        <w:ind w:left="2268" w:right="1134" w:hanging="1134"/>
        <w:jc w:val="both"/>
      </w:pPr>
      <w:r w:rsidRPr="00B35C7B">
        <w:tab/>
        <w:t xml:space="preserve">Luminance measurements shall be made perpendicularly to the surface of the diffuse colourless surface with the tolerance of 5° in each direction at the points shown in paragraph 3. of Annex 3, each point representing a circular area of </w:t>
      </w:r>
      <w:r w:rsidRPr="00B35C7B">
        <w:lastRenderedPageBreak/>
        <w:t>25 mm in diameter. The measured luminance shall be corrected for the diffuse reflection factor 1.0.</w:t>
      </w:r>
    </w:p>
    <w:p w14:paraId="66696A96" w14:textId="77777777" w:rsidR="00B35C7B" w:rsidRPr="00B35C7B" w:rsidRDefault="00B35C7B" w:rsidP="00F546CF">
      <w:pPr>
        <w:pStyle w:val="3para3rdlevel"/>
      </w:pPr>
      <w:r w:rsidRPr="00B35C7B">
        <w:rPr>
          <w:rStyle w:val="Carpredefinitoparagrafo1"/>
          <w:bCs/>
        </w:rPr>
        <w:t>5.11.5.</w:t>
      </w:r>
      <w:r w:rsidRPr="00B35C7B">
        <w:rPr>
          <w:rStyle w:val="Carpredefinitoparagrafo1"/>
          <w:bCs/>
        </w:rPr>
        <w:tab/>
        <w:t>Additional specific requirements:</w:t>
      </w:r>
    </w:p>
    <w:p w14:paraId="752ADA86" w14:textId="77777777" w:rsidR="00B35C7B" w:rsidRPr="00B35C7B" w:rsidRDefault="00B35C7B" w:rsidP="00F546CF">
      <w:pPr>
        <w:pStyle w:val="4Para4thlevel"/>
      </w:pPr>
      <w:r w:rsidRPr="00B35C7B">
        <w:rPr>
          <w:rStyle w:val="Carpredefinitoparagrafo1"/>
          <w:bCs/>
        </w:rPr>
        <w:t>5.11.5.1.</w:t>
      </w:r>
      <w:r w:rsidRPr="00B35C7B">
        <w:rPr>
          <w:rStyle w:val="Carpredefinitoparagrafo1"/>
          <w:bCs/>
        </w:rPr>
        <w:tab/>
      </w:r>
      <w:r w:rsidRPr="00B35C7B">
        <w:t>The devices for the illumination of rear-registration plates of categories 1a, 1b, 1c, 2a and 2b shall be so constructed that the whole surface of the plate will be visible within the angles given in Part D of Annex 2.</w:t>
      </w:r>
    </w:p>
    <w:p w14:paraId="080E4550" w14:textId="77777777" w:rsidR="00B35C7B" w:rsidRPr="00B35C7B" w:rsidRDefault="00B35C7B" w:rsidP="00F546CF">
      <w:pPr>
        <w:pStyle w:val="4Para4thlevel"/>
      </w:pPr>
      <w:r w:rsidRPr="00B35C7B">
        <w:rPr>
          <w:rStyle w:val="Carpredefinitoparagrafo1"/>
          <w:bCs/>
        </w:rPr>
        <w:t>5.11.5.2.</w:t>
      </w:r>
      <w:r w:rsidRPr="00B35C7B">
        <w:rPr>
          <w:rStyle w:val="Carpredefinitoparagrafo1"/>
          <w:bCs/>
        </w:rPr>
        <w:tab/>
      </w:r>
      <w:r w:rsidRPr="00B35C7B">
        <w:t>Incidence of the light</w:t>
      </w:r>
    </w:p>
    <w:p w14:paraId="2685C0A4" w14:textId="4D3979E9" w:rsidR="00B35C7B" w:rsidRPr="00B35C7B" w:rsidRDefault="00B35C7B" w:rsidP="00B35C7B">
      <w:pPr>
        <w:spacing w:after="120"/>
        <w:ind w:left="2268" w:right="1134" w:hanging="1134"/>
        <w:jc w:val="both"/>
      </w:pPr>
      <w:r w:rsidRPr="00B35C7B">
        <w:tab/>
        <w:t>The manufacturer of the rear registration plate illuminating lamp</w:t>
      </w:r>
      <w:r w:rsidRPr="00B35C7B" w:rsidDel="00984F88">
        <w:t xml:space="preserve"> </w:t>
      </w:r>
      <w:r w:rsidRPr="00B35C7B">
        <w:t>shall specify one or more or a field of positions in which the device is to be fitted in relation to the space for the registration plate; when the lamp is placed in the position(s) specified by the manufacturer the angle of incidence of the light on the surface of the plate does not exceed 82° at any point on the surface to be illuminated, this angle being measured from the extremity of the device's illuminating area which is furthest from the surface of the plate. If there is more than one part, the foregoing requirement shall apply only to that part of the plate intended to be illuminated by the device concerned.</w:t>
      </w:r>
    </w:p>
    <w:p w14:paraId="743C1E5B" w14:textId="77777777" w:rsidR="00B35C7B" w:rsidRPr="00B35C7B" w:rsidRDefault="00B35C7B" w:rsidP="00B35C7B">
      <w:pPr>
        <w:spacing w:after="120"/>
        <w:ind w:left="2268" w:right="1134" w:hanging="1134"/>
        <w:jc w:val="both"/>
      </w:pPr>
      <w:r w:rsidRPr="00B35C7B">
        <w:tab/>
        <w:t>When the device has one outer edge of the illuminating surface that is parallel to the surface of the registration plate, the extremity of the illuminating surface of the device which is furthest from the surface of the plate is the middle point of the edge of the illuminating surface, which is parallel to the plate and is furthest from the surface of the plate.</w:t>
      </w:r>
    </w:p>
    <w:p w14:paraId="41656D8A" w14:textId="77777777" w:rsidR="00B35C7B" w:rsidRPr="00B35C7B" w:rsidRDefault="00B35C7B" w:rsidP="00B35C7B">
      <w:pPr>
        <w:spacing w:after="120"/>
        <w:ind w:left="2268" w:right="1134" w:hanging="1134"/>
        <w:jc w:val="both"/>
      </w:pPr>
      <w:r w:rsidRPr="00B35C7B">
        <w:tab/>
        <w:t>The device must be so designed that no light is emitted directly towards the rear, with the exception of red light if the device is combined or grouped with a rear lamp.</w:t>
      </w:r>
    </w:p>
    <w:p w14:paraId="6B2810EF" w14:textId="77777777" w:rsidR="00B35C7B" w:rsidRPr="00B35C7B" w:rsidRDefault="00B35C7B" w:rsidP="00F546CF">
      <w:pPr>
        <w:pStyle w:val="3para3rdlevel"/>
      </w:pPr>
      <w:r w:rsidRPr="00B35C7B">
        <w:rPr>
          <w:rStyle w:val="Carpredefinitoparagrafo1"/>
          <w:bCs/>
        </w:rPr>
        <w:t>5.11.6.</w:t>
      </w:r>
      <w:r w:rsidRPr="00B35C7B">
        <w:rPr>
          <w:rStyle w:val="Carpredefinitoparagrafo1"/>
          <w:bCs/>
        </w:rPr>
        <w:tab/>
        <w:t>Failure provisions:</w:t>
      </w:r>
    </w:p>
    <w:p w14:paraId="7B1E9DCD" w14:textId="3106B391" w:rsidR="00B35C7B" w:rsidRPr="00B35C7B" w:rsidRDefault="00B35C7B" w:rsidP="00B35C7B">
      <w:pPr>
        <w:spacing w:after="120"/>
        <w:ind w:left="2268" w:right="1134" w:hanging="1134"/>
        <w:jc w:val="both"/>
      </w:pPr>
      <w:r w:rsidRPr="00B35C7B">
        <w:rPr>
          <w:rStyle w:val="Carpredefinitoparagrafo1"/>
          <w:bCs/>
        </w:rPr>
        <w:tab/>
        <w:t xml:space="preserve">See </w:t>
      </w:r>
      <w:r w:rsidRPr="00B35C7B">
        <w:t>paragraph</w:t>
      </w:r>
      <w:r w:rsidRPr="00B35C7B">
        <w:rPr>
          <w:rStyle w:val="Carpredefinitoparagrafo1"/>
          <w:bCs/>
        </w:rPr>
        <w:t xml:space="preserve"> 4.6.</w:t>
      </w:r>
    </w:p>
    <w:p w14:paraId="6098C0C6" w14:textId="77777777" w:rsidR="00B35C7B" w:rsidRPr="00B35C7B" w:rsidRDefault="00B35C7B" w:rsidP="00F546CF">
      <w:pPr>
        <w:pStyle w:val="3para3rdlevel"/>
      </w:pPr>
      <w:r w:rsidRPr="00B35C7B">
        <w:rPr>
          <w:rStyle w:val="Carpredefinitoparagrafo1"/>
        </w:rPr>
        <w:t>5.</w:t>
      </w:r>
      <w:r w:rsidRPr="00F546CF">
        <w:rPr>
          <w:rStyle w:val="Carpredefinitoparagrafo1"/>
          <w:bCs/>
        </w:rPr>
        <w:t>11</w:t>
      </w:r>
      <w:r w:rsidRPr="00B35C7B">
        <w:rPr>
          <w:rStyle w:val="Carpredefinitoparagrafo1"/>
        </w:rPr>
        <w:t>.7.</w:t>
      </w:r>
      <w:r w:rsidRPr="00B35C7B">
        <w:rPr>
          <w:rStyle w:val="Carpredefinitoparagrafo1"/>
        </w:rPr>
        <w:tab/>
      </w:r>
      <w:r w:rsidRPr="00B35C7B">
        <w:rPr>
          <w:rStyle w:val="Carpredefinitoparagrafo1"/>
          <w:bCs/>
        </w:rPr>
        <w:t>Colour:</w:t>
      </w:r>
    </w:p>
    <w:p w14:paraId="5F285D25" w14:textId="77777777" w:rsidR="00B35C7B" w:rsidRPr="00B35C7B" w:rsidRDefault="00B35C7B" w:rsidP="00B35C7B">
      <w:pPr>
        <w:pStyle w:val="SingleTxtG"/>
        <w:ind w:left="2268"/>
        <w:rPr>
          <w:rFonts w:ascii="Times New Roman" w:hAnsi="Times New Roman"/>
          <w:lang w:val="en-GB"/>
        </w:rPr>
      </w:pPr>
      <w:r w:rsidRPr="00B35C7B">
        <w:rPr>
          <w:rStyle w:val="Carpredefinitoparagrafo1"/>
          <w:rFonts w:ascii="Times New Roman" w:hAnsi="Times New Roman"/>
          <w:lang w:val="en-GB"/>
        </w:rPr>
        <w:tab/>
      </w:r>
      <w:r w:rsidRPr="00B35C7B">
        <w:rPr>
          <w:rFonts w:ascii="Times New Roman" w:hAnsi="Times New Roman"/>
          <w:lang w:val="en-GB"/>
        </w:rPr>
        <w:t>The colour of the light emitted shall be sufficiently colourless not to cause any appreciable change in the colour of the registration plate.</w:t>
      </w:r>
    </w:p>
    <w:p w14:paraId="431AEC1C" w14:textId="33FD44D2" w:rsidR="00C73718" w:rsidRPr="00C73718" w:rsidRDefault="00C73718" w:rsidP="00F546CF">
      <w:pPr>
        <w:pStyle w:val="HChG"/>
        <w:tabs>
          <w:tab w:val="clear" w:pos="851"/>
          <w:tab w:val="right" w:pos="1134"/>
        </w:tabs>
        <w:ind w:left="2268"/>
        <w:outlineLvl w:val="0"/>
        <w:rPr>
          <w:rFonts w:eastAsia="Times New Roman"/>
          <w:b w:val="0"/>
          <w:bCs/>
          <w:szCs w:val="28"/>
        </w:rPr>
      </w:pPr>
      <w:r w:rsidRPr="00C73718">
        <w:rPr>
          <w:rFonts w:eastAsia="Times New Roman"/>
          <w:bCs/>
          <w:szCs w:val="28"/>
        </w:rPr>
        <w:t>6.</w:t>
      </w:r>
      <w:r w:rsidRPr="00C73718">
        <w:rPr>
          <w:rFonts w:eastAsia="Times New Roman"/>
          <w:bCs/>
          <w:szCs w:val="28"/>
        </w:rPr>
        <w:tab/>
        <w:t xml:space="preserve">Conformity of </w:t>
      </w:r>
      <w:r w:rsidR="005F6458">
        <w:rPr>
          <w:rFonts w:eastAsia="Times New Roman"/>
          <w:bCs/>
          <w:szCs w:val="28"/>
        </w:rPr>
        <w:t>p</w:t>
      </w:r>
      <w:r w:rsidRPr="00C73718">
        <w:rPr>
          <w:rFonts w:eastAsia="Times New Roman"/>
          <w:bCs/>
          <w:szCs w:val="28"/>
        </w:rPr>
        <w:t>roduction</w:t>
      </w:r>
    </w:p>
    <w:p w14:paraId="7AE0CCE1" w14:textId="3DF7D336" w:rsidR="00C73718" w:rsidRPr="00C73718" w:rsidRDefault="00C73718" w:rsidP="00F546CF">
      <w:pPr>
        <w:pStyle w:val="2para2ndlevel"/>
      </w:pPr>
      <w:r w:rsidRPr="00C73718">
        <w:t>6.1.</w:t>
      </w:r>
      <w:r w:rsidRPr="00C73718">
        <w:tab/>
        <w:t>Lamps shall be so manufactured as to conform to the type approved under this Regulation. The compliance with the requirements set forth in paragraph 5. shall be verified as follows:</w:t>
      </w:r>
    </w:p>
    <w:p w14:paraId="1D20C45C" w14:textId="77777777" w:rsidR="00C73718" w:rsidRPr="00F546CF" w:rsidRDefault="00C73718" w:rsidP="00F546CF">
      <w:pPr>
        <w:pStyle w:val="3para3rdlevel"/>
        <w:rPr>
          <w:rStyle w:val="Carpredefinitoparagrafo1"/>
          <w:bCs/>
        </w:rPr>
      </w:pPr>
      <w:r w:rsidRPr="00C73718">
        <w:t>6.</w:t>
      </w:r>
      <w:r w:rsidRPr="00F546CF">
        <w:rPr>
          <w:rStyle w:val="Carpredefinitoparagrafo1"/>
          <w:bCs/>
        </w:rPr>
        <w:t>1.1.</w:t>
      </w:r>
      <w:r w:rsidRPr="00F546CF">
        <w:rPr>
          <w:rStyle w:val="Carpredefinitoparagrafo1"/>
          <w:bCs/>
        </w:rPr>
        <w:tab/>
        <w:t>The minimum requirements for conformity of production control procedures set forth in Annex 4 shall be complied with;</w:t>
      </w:r>
    </w:p>
    <w:p w14:paraId="0D19B133" w14:textId="77777777" w:rsidR="00C73718" w:rsidRPr="00F546CF" w:rsidRDefault="00C73718" w:rsidP="00F546CF">
      <w:pPr>
        <w:pStyle w:val="3para3rdlevel"/>
        <w:rPr>
          <w:rStyle w:val="Carpredefinitoparagrafo1"/>
          <w:bCs/>
        </w:rPr>
      </w:pPr>
      <w:r w:rsidRPr="00F546CF">
        <w:rPr>
          <w:rStyle w:val="Carpredefinitoparagrafo1"/>
          <w:bCs/>
        </w:rPr>
        <w:t>6.1.2.</w:t>
      </w:r>
      <w:r w:rsidRPr="00F546CF">
        <w:rPr>
          <w:rStyle w:val="Carpredefinitoparagrafo1"/>
          <w:bCs/>
        </w:rPr>
        <w:tab/>
        <w:t>The minimum requirements for sampling by an inspector set forth in Annex 5 shall be complied with;</w:t>
      </w:r>
    </w:p>
    <w:p w14:paraId="2DAFB8B6" w14:textId="77777777" w:rsidR="00C73718" w:rsidRPr="00C73718" w:rsidRDefault="00C73718" w:rsidP="00F546CF">
      <w:pPr>
        <w:pStyle w:val="3para3rdlevel"/>
      </w:pPr>
      <w:r w:rsidRPr="00F546CF">
        <w:rPr>
          <w:rStyle w:val="Carpredefinitoparagrafo1"/>
          <w:bCs/>
        </w:rPr>
        <w:t>6</w:t>
      </w:r>
      <w:r w:rsidRPr="00C73718">
        <w:t xml:space="preserve">.1.3. </w:t>
      </w:r>
      <w:r w:rsidRPr="00C73718">
        <w:tab/>
        <w:t>No measured value deviates unfavourably by more than 20 per cent from the values prescribed in this Regulation.</w:t>
      </w:r>
    </w:p>
    <w:p w14:paraId="494DE706" w14:textId="77777777" w:rsidR="00C73718" w:rsidRPr="00C73718" w:rsidRDefault="00C73718" w:rsidP="00C73718">
      <w:pPr>
        <w:pStyle w:val="SingleTxtG"/>
        <w:ind w:left="2268"/>
        <w:rPr>
          <w:rFonts w:ascii="Times New Roman" w:hAnsi="Times New Roman"/>
          <w:lang w:val="en-GB"/>
        </w:rPr>
      </w:pPr>
      <w:r w:rsidRPr="00C73718">
        <w:rPr>
          <w:rFonts w:ascii="Times New Roman" w:hAnsi="Times New Roman"/>
          <w:lang w:val="en-GB"/>
        </w:rPr>
        <w:t>For the minimum values required throughout the fields specified in Annexes 2 and 3 the measured values shall correspond to the values shown in Table 12:</w:t>
      </w:r>
    </w:p>
    <w:p w14:paraId="6EDCF467" w14:textId="77777777" w:rsidR="00130565" w:rsidRDefault="00130565">
      <w:pPr>
        <w:suppressAutoHyphens w:val="0"/>
        <w:spacing w:line="240" w:lineRule="auto"/>
      </w:pPr>
      <w:r>
        <w:br w:type="page"/>
      </w:r>
    </w:p>
    <w:p w14:paraId="4CA4A0E7" w14:textId="261AD7FE" w:rsidR="00C73718" w:rsidRPr="00C73718" w:rsidRDefault="00C73718" w:rsidP="00C73718">
      <w:pPr>
        <w:spacing w:line="240" w:lineRule="auto"/>
        <w:ind w:left="1701" w:right="1134" w:firstLine="567"/>
        <w:jc w:val="both"/>
      </w:pPr>
      <w:r w:rsidRPr="00C73718">
        <w:lastRenderedPageBreak/>
        <w:t>Table 12</w:t>
      </w:r>
    </w:p>
    <w:p w14:paraId="62BDA1F2" w14:textId="77777777" w:rsidR="00C73718" w:rsidRPr="00C73718" w:rsidRDefault="00C73718" w:rsidP="00C73718">
      <w:pPr>
        <w:pStyle w:val="SingleTxtG"/>
        <w:ind w:firstLine="1134"/>
        <w:rPr>
          <w:rFonts w:ascii="Times New Roman" w:hAnsi="Times New Roman"/>
          <w:b/>
          <w:bCs/>
        </w:rPr>
      </w:pPr>
      <w:r w:rsidRPr="00C73718">
        <w:rPr>
          <w:rFonts w:ascii="Times New Roman" w:hAnsi="Times New Roman"/>
          <w:b/>
          <w:bCs/>
        </w:rPr>
        <w:t>20 and 30 per cent values for CoP</w:t>
      </w:r>
    </w:p>
    <w:tbl>
      <w:tblPr>
        <w:tblStyle w:val="TableGrid"/>
        <w:tblW w:w="0" w:type="auto"/>
        <w:tblInd w:w="2263" w:type="dxa"/>
        <w:tblLook w:val="04A0" w:firstRow="1" w:lastRow="0" w:firstColumn="1" w:lastColumn="0" w:noHBand="0" w:noVBand="1"/>
      </w:tblPr>
      <w:tblGrid>
        <w:gridCol w:w="2268"/>
        <w:gridCol w:w="1985"/>
        <w:gridCol w:w="1984"/>
      </w:tblGrid>
      <w:tr w:rsidR="00C73718" w:rsidRPr="00CF3391" w14:paraId="13DEAC44" w14:textId="77777777" w:rsidTr="00CF3391">
        <w:trPr>
          <w:trHeight w:val="400"/>
        </w:trPr>
        <w:tc>
          <w:tcPr>
            <w:tcW w:w="2268" w:type="dxa"/>
            <w:tcBorders>
              <w:bottom w:val="single" w:sz="12" w:space="0" w:color="000000"/>
            </w:tcBorders>
            <w:vAlign w:val="center"/>
          </w:tcPr>
          <w:p w14:paraId="1FFAAD90" w14:textId="77777777" w:rsidR="00C73718" w:rsidRPr="00CF3391" w:rsidRDefault="00C73718" w:rsidP="000D1D73">
            <w:pPr>
              <w:pStyle w:val="SingleTxtG"/>
              <w:spacing w:after="40" w:line="240" w:lineRule="auto"/>
              <w:ind w:left="0" w:right="0"/>
              <w:jc w:val="center"/>
              <w:rPr>
                <w:rFonts w:ascii="Times New Roman" w:hAnsi="Times New Roman"/>
                <w:b/>
                <w:bCs/>
                <w:i/>
                <w:iCs/>
                <w:sz w:val="16"/>
                <w:szCs w:val="16"/>
              </w:rPr>
            </w:pPr>
            <w:r w:rsidRPr="00CF3391">
              <w:rPr>
                <w:rFonts w:ascii="Times New Roman" w:hAnsi="Times New Roman"/>
                <w:b/>
                <w:bCs/>
                <w:i/>
                <w:iCs/>
                <w:sz w:val="16"/>
                <w:szCs w:val="16"/>
              </w:rPr>
              <w:t>Required minimum value / cd</w:t>
            </w:r>
          </w:p>
        </w:tc>
        <w:tc>
          <w:tcPr>
            <w:tcW w:w="1985" w:type="dxa"/>
            <w:tcBorders>
              <w:bottom w:val="single" w:sz="12" w:space="0" w:color="000000"/>
            </w:tcBorders>
            <w:vAlign w:val="center"/>
          </w:tcPr>
          <w:p w14:paraId="6EE12F52" w14:textId="77777777" w:rsidR="00C73718" w:rsidRPr="00CF3391" w:rsidRDefault="00C73718" w:rsidP="000D1D73">
            <w:pPr>
              <w:pStyle w:val="SingleTxtG"/>
              <w:spacing w:after="40" w:line="240" w:lineRule="auto"/>
              <w:ind w:left="0" w:right="0"/>
              <w:jc w:val="center"/>
              <w:rPr>
                <w:rFonts w:ascii="Times New Roman" w:hAnsi="Times New Roman"/>
                <w:b/>
                <w:bCs/>
                <w:i/>
                <w:iCs/>
                <w:sz w:val="16"/>
                <w:szCs w:val="16"/>
              </w:rPr>
            </w:pPr>
            <w:r w:rsidRPr="00CF3391">
              <w:rPr>
                <w:rFonts w:ascii="Times New Roman" w:hAnsi="Times New Roman"/>
                <w:b/>
                <w:bCs/>
                <w:i/>
                <w:iCs/>
                <w:sz w:val="16"/>
                <w:szCs w:val="16"/>
              </w:rPr>
              <w:t>Equivalent 20 per cent /cd</w:t>
            </w:r>
          </w:p>
        </w:tc>
        <w:tc>
          <w:tcPr>
            <w:tcW w:w="1984" w:type="dxa"/>
            <w:tcBorders>
              <w:bottom w:val="single" w:sz="12" w:space="0" w:color="000000"/>
            </w:tcBorders>
            <w:vAlign w:val="center"/>
          </w:tcPr>
          <w:p w14:paraId="4FE15DF7" w14:textId="77777777" w:rsidR="00C73718" w:rsidRPr="00CF3391" w:rsidRDefault="00C73718" w:rsidP="000D1D73">
            <w:pPr>
              <w:pStyle w:val="SingleTxtG"/>
              <w:spacing w:after="40" w:line="240" w:lineRule="auto"/>
              <w:ind w:left="0" w:right="0"/>
              <w:jc w:val="center"/>
              <w:rPr>
                <w:rFonts w:ascii="Times New Roman" w:hAnsi="Times New Roman"/>
                <w:b/>
                <w:bCs/>
                <w:i/>
                <w:iCs/>
                <w:sz w:val="16"/>
                <w:szCs w:val="16"/>
              </w:rPr>
            </w:pPr>
            <w:r w:rsidRPr="00CF3391">
              <w:rPr>
                <w:rFonts w:ascii="Times New Roman" w:hAnsi="Times New Roman"/>
                <w:b/>
                <w:bCs/>
                <w:i/>
                <w:iCs/>
                <w:sz w:val="16"/>
                <w:szCs w:val="16"/>
              </w:rPr>
              <w:t>Equivalent 30 per cent /cd</w:t>
            </w:r>
          </w:p>
        </w:tc>
      </w:tr>
      <w:tr w:rsidR="00C73718" w:rsidRPr="00C73718" w14:paraId="311EF9F0" w14:textId="77777777" w:rsidTr="00CF3391">
        <w:trPr>
          <w:trHeight w:val="340"/>
        </w:trPr>
        <w:tc>
          <w:tcPr>
            <w:tcW w:w="2268" w:type="dxa"/>
            <w:tcBorders>
              <w:top w:val="single" w:sz="12" w:space="0" w:color="000000"/>
            </w:tcBorders>
            <w:vAlign w:val="center"/>
          </w:tcPr>
          <w:p w14:paraId="608376E1" w14:textId="77777777" w:rsidR="00C73718" w:rsidRPr="00C73718" w:rsidRDefault="00C73718" w:rsidP="00F546CF">
            <w:pPr>
              <w:pStyle w:val="SingleTxtG"/>
              <w:spacing w:before="20" w:after="20" w:line="240" w:lineRule="auto"/>
              <w:ind w:left="0" w:right="0"/>
              <w:jc w:val="center"/>
              <w:rPr>
                <w:rFonts w:ascii="Times New Roman" w:hAnsi="Times New Roman"/>
                <w:b/>
                <w:bCs/>
                <w:sz w:val="18"/>
                <w:szCs w:val="18"/>
              </w:rPr>
            </w:pPr>
            <w:r w:rsidRPr="00C73718">
              <w:rPr>
                <w:rFonts w:ascii="Times New Roman" w:hAnsi="Times New Roman"/>
                <w:sz w:val="18"/>
                <w:szCs w:val="18"/>
              </w:rPr>
              <w:t>7∙10</w:t>
            </w:r>
            <w:r w:rsidRPr="00C73718">
              <w:rPr>
                <w:rFonts w:ascii="Times New Roman" w:hAnsi="Times New Roman"/>
                <w:sz w:val="18"/>
                <w:szCs w:val="18"/>
                <w:vertAlign w:val="superscript"/>
              </w:rPr>
              <w:t>-1</w:t>
            </w:r>
          </w:p>
        </w:tc>
        <w:tc>
          <w:tcPr>
            <w:tcW w:w="1985" w:type="dxa"/>
            <w:tcBorders>
              <w:top w:val="single" w:sz="12" w:space="0" w:color="000000"/>
            </w:tcBorders>
            <w:vAlign w:val="center"/>
          </w:tcPr>
          <w:p w14:paraId="2E748F33" w14:textId="77777777" w:rsidR="00C73718" w:rsidRPr="00C73718" w:rsidRDefault="00C73718" w:rsidP="00F546CF">
            <w:pPr>
              <w:pStyle w:val="SingleTxtG"/>
              <w:spacing w:before="20" w:after="20" w:line="240" w:lineRule="auto"/>
              <w:ind w:left="0" w:right="0"/>
              <w:jc w:val="center"/>
              <w:rPr>
                <w:rFonts w:ascii="Times New Roman" w:hAnsi="Times New Roman"/>
                <w:b/>
                <w:bCs/>
                <w:sz w:val="18"/>
                <w:szCs w:val="18"/>
              </w:rPr>
            </w:pPr>
            <w:r w:rsidRPr="00C73718">
              <w:rPr>
                <w:rFonts w:ascii="Times New Roman" w:hAnsi="Times New Roman"/>
                <w:sz w:val="18"/>
                <w:szCs w:val="18"/>
              </w:rPr>
              <w:t>5∙10</w:t>
            </w:r>
            <w:r w:rsidRPr="00C73718">
              <w:rPr>
                <w:rFonts w:ascii="Times New Roman" w:hAnsi="Times New Roman"/>
                <w:sz w:val="18"/>
                <w:szCs w:val="18"/>
                <w:vertAlign w:val="superscript"/>
              </w:rPr>
              <w:t>-1</w:t>
            </w:r>
          </w:p>
        </w:tc>
        <w:tc>
          <w:tcPr>
            <w:tcW w:w="1984" w:type="dxa"/>
            <w:tcBorders>
              <w:top w:val="single" w:sz="12" w:space="0" w:color="000000"/>
            </w:tcBorders>
            <w:vAlign w:val="center"/>
          </w:tcPr>
          <w:p w14:paraId="48A65BDD" w14:textId="77777777" w:rsidR="00C73718" w:rsidRPr="00C73718" w:rsidRDefault="00C73718" w:rsidP="00F546CF">
            <w:pPr>
              <w:pStyle w:val="SingleTxtG"/>
              <w:spacing w:before="20" w:after="20" w:line="240" w:lineRule="auto"/>
              <w:ind w:left="0" w:right="0"/>
              <w:jc w:val="center"/>
              <w:rPr>
                <w:rFonts w:ascii="Times New Roman" w:hAnsi="Times New Roman"/>
                <w:b/>
                <w:bCs/>
                <w:sz w:val="18"/>
                <w:szCs w:val="18"/>
              </w:rPr>
            </w:pPr>
            <w:r w:rsidRPr="00C73718">
              <w:rPr>
                <w:rFonts w:ascii="Times New Roman" w:hAnsi="Times New Roman"/>
                <w:sz w:val="18"/>
                <w:szCs w:val="18"/>
              </w:rPr>
              <w:t>3∙10</w:t>
            </w:r>
            <w:r w:rsidRPr="00C73718">
              <w:rPr>
                <w:rFonts w:ascii="Times New Roman" w:hAnsi="Times New Roman"/>
                <w:sz w:val="18"/>
                <w:szCs w:val="18"/>
                <w:vertAlign w:val="superscript"/>
              </w:rPr>
              <w:t>-1</w:t>
            </w:r>
          </w:p>
        </w:tc>
      </w:tr>
      <w:tr w:rsidR="00C73718" w:rsidRPr="00C73718" w14:paraId="1BF2EEE2" w14:textId="77777777" w:rsidTr="00F546CF">
        <w:trPr>
          <w:trHeight w:val="340"/>
        </w:trPr>
        <w:tc>
          <w:tcPr>
            <w:tcW w:w="2268" w:type="dxa"/>
            <w:vAlign w:val="center"/>
          </w:tcPr>
          <w:p w14:paraId="0C673F10" w14:textId="77777777" w:rsidR="00C73718" w:rsidRPr="00C73718" w:rsidRDefault="00C73718" w:rsidP="00F546CF">
            <w:pPr>
              <w:pStyle w:val="SingleTxtG"/>
              <w:spacing w:before="20" w:after="20" w:line="240" w:lineRule="auto"/>
              <w:ind w:left="0" w:right="0"/>
              <w:jc w:val="center"/>
              <w:rPr>
                <w:rFonts w:ascii="Times New Roman" w:hAnsi="Times New Roman"/>
                <w:b/>
                <w:bCs/>
                <w:sz w:val="18"/>
                <w:szCs w:val="18"/>
              </w:rPr>
            </w:pPr>
            <w:r w:rsidRPr="00C73718">
              <w:rPr>
                <w:rFonts w:ascii="Times New Roman" w:hAnsi="Times New Roman"/>
                <w:sz w:val="18"/>
                <w:szCs w:val="18"/>
              </w:rPr>
              <w:t>6∙10</w:t>
            </w:r>
            <w:r w:rsidRPr="00C73718">
              <w:rPr>
                <w:rFonts w:ascii="Times New Roman" w:hAnsi="Times New Roman"/>
                <w:sz w:val="18"/>
                <w:szCs w:val="18"/>
                <w:vertAlign w:val="superscript"/>
              </w:rPr>
              <w:t>-1</w:t>
            </w:r>
          </w:p>
        </w:tc>
        <w:tc>
          <w:tcPr>
            <w:tcW w:w="1985" w:type="dxa"/>
            <w:vAlign w:val="center"/>
          </w:tcPr>
          <w:p w14:paraId="6FEAF83D" w14:textId="77777777" w:rsidR="00C73718" w:rsidRPr="00C73718" w:rsidRDefault="00C73718" w:rsidP="00F546CF">
            <w:pPr>
              <w:pStyle w:val="SingleTxtG"/>
              <w:spacing w:before="20" w:after="20" w:line="240" w:lineRule="auto"/>
              <w:ind w:left="0" w:right="0"/>
              <w:jc w:val="center"/>
              <w:rPr>
                <w:rFonts w:ascii="Times New Roman" w:hAnsi="Times New Roman"/>
                <w:b/>
                <w:bCs/>
                <w:sz w:val="18"/>
                <w:szCs w:val="18"/>
              </w:rPr>
            </w:pPr>
            <w:r w:rsidRPr="00C73718">
              <w:rPr>
                <w:rFonts w:ascii="Times New Roman" w:hAnsi="Times New Roman"/>
                <w:sz w:val="18"/>
                <w:szCs w:val="18"/>
              </w:rPr>
              <w:t>4∙10</w:t>
            </w:r>
            <w:r w:rsidRPr="00C73718">
              <w:rPr>
                <w:rFonts w:ascii="Times New Roman" w:hAnsi="Times New Roman"/>
                <w:sz w:val="18"/>
                <w:szCs w:val="18"/>
                <w:vertAlign w:val="superscript"/>
              </w:rPr>
              <w:t>-1</w:t>
            </w:r>
          </w:p>
        </w:tc>
        <w:tc>
          <w:tcPr>
            <w:tcW w:w="1984" w:type="dxa"/>
            <w:vAlign w:val="center"/>
          </w:tcPr>
          <w:p w14:paraId="24423B8A" w14:textId="77777777" w:rsidR="00C73718" w:rsidRPr="00C73718" w:rsidRDefault="00C73718" w:rsidP="00F546CF">
            <w:pPr>
              <w:pStyle w:val="SingleTxtG"/>
              <w:spacing w:before="20" w:after="20" w:line="240" w:lineRule="auto"/>
              <w:ind w:left="0" w:right="0"/>
              <w:jc w:val="center"/>
              <w:rPr>
                <w:rFonts w:ascii="Times New Roman" w:hAnsi="Times New Roman"/>
                <w:b/>
                <w:bCs/>
                <w:sz w:val="18"/>
                <w:szCs w:val="18"/>
              </w:rPr>
            </w:pPr>
            <w:r w:rsidRPr="00C73718">
              <w:rPr>
                <w:rFonts w:ascii="Times New Roman" w:hAnsi="Times New Roman"/>
                <w:sz w:val="18"/>
                <w:szCs w:val="18"/>
              </w:rPr>
              <w:t>2∙10</w:t>
            </w:r>
            <w:r w:rsidRPr="00C73718">
              <w:rPr>
                <w:rFonts w:ascii="Times New Roman" w:hAnsi="Times New Roman"/>
                <w:sz w:val="18"/>
                <w:szCs w:val="18"/>
                <w:vertAlign w:val="superscript"/>
              </w:rPr>
              <w:t>-1</w:t>
            </w:r>
          </w:p>
        </w:tc>
      </w:tr>
      <w:tr w:rsidR="00C73718" w:rsidRPr="00C73718" w14:paraId="1AD34322" w14:textId="77777777" w:rsidTr="00F546CF">
        <w:trPr>
          <w:trHeight w:val="340"/>
        </w:trPr>
        <w:tc>
          <w:tcPr>
            <w:tcW w:w="2268" w:type="dxa"/>
            <w:vAlign w:val="center"/>
          </w:tcPr>
          <w:p w14:paraId="51C30E18" w14:textId="77777777" w:rsidR="00C73718" w:rsidRPr="00C73718" w:rsidRDefault="00C73718" w:rsidP="00F546CF">
            <w:pPr>
              <w:pStyle w:val="SingleTxtG"/>
              <w:spacing w:before="20" w:after="20" w:line="240" w:lineRule="auto"/>
              <w:ind w:left="0" w:right="0"/>
              <w:jc w:val="center"/>
              <w:rPr>
                <w:rFonts w:ascii="Times New Roman" w:hAnsi="Times New Roman"/>
                <w:b/>
                <w:bCs/>
                <w:sz w:val="18"/>
                <w:szCs w:val="18"/>
              </w:rPr>
            </w:pPr>
            <w:r w:rsidRPr="00C73718">
              <w:rPr>
                <w:rFonts w:ascii="Times New Roman" w:hAnsi="Times New Roman"/>
                <w:sz w:val="18"/>
                <w:szCs w:val="18"/>
              </w:rPr>
              <w:t>3∙10</w:t>
            </w:r>
            <w:r w:rsidRPr="00C73718">
              <w:rPr>
                <w:rFonts w:ascii="Times New Roman" w:hAnsi="Times New Roman"/>
                <w:sz w:val="18"/>
                <w:szCs w:val="18"/>
                <w:vertAlign w:val="superscript"/>
              </w:rPr>
              <w:t>-1</w:t>
            </w:r>
          </w:p>
        </w:tc>
        <w:tc>
          <w:tcPr>
            <w:tcW w:w="1985" w:type="dxa"/>
            <w:vAlign w:val="center"/>
          </w:tcPr>
          <w:p w14:paraId="43009F30" w14:textId="77777777" w:rsidR="00C73718" w:rsidRPr="00C73718" w:rsidRDefault="00C73718" w:rsidP="00F546CF">
            <w:pPr>
              <w:pStyle w:val="SingleTxtG"/>
              <w:spacing w:before="20" w:after="20" w:line="240" w:lineRule="auto"/>
              <w:ind w:left="0" w:right="0"/>
              <w:jc w:val="center"/>
              <w:rPr>
                <w:rFonts w:ascii="Times New Roman" w:hAnsi="Times New Roman"/>
                <w:b/>
                <w:bCs/>
                <w:sz w:val="18"/>
                <w:szCs w:val="18"/>
              </w:rPr>
            </w:pPr>
            <w:r w:rsidRPr="00C73718">
              <w:rPr>
                <w:rFonts w:ascii="Times New Roman" w:hAnsi="Times New Roman"/>
                <w:sz w:val="18"/>
                <w:szCs w:val="18"/>
              </w:rPr>
              <w:t>2∙10</w:t>
            </w:r>
            <w:r w:rsidRPr="00C73718">
              <w:rPr>
                <w:rFonts w:ascii="Times New Roman" w:hAnsi="Times New Roman"/>
                <w:sz w:val="18"/>
                <w:szCs w:val="18"/>
                <w:vertAlign w:val="superscript"/>
              </w:rPr>
              <w:t>-1</w:t>
            </w:r>
          </w:p>
        </w:tc>
        <w:tc>
          <w:tcPr>
            <w:tcW w:w="1984" w:type="dxa"/>
            <w:vAlign w:val="center"/>
          </w:tcPr>
          <w:p w14:paraId="09E7C091" w14:textId="77777777" w:rsidR="00C73718" w:rsidRPr="00C73718" w:rsidRDefault="00C73718" w:rsidP="00F546CF">
            <w:pPr>
              <w:pStyle w:val="SingleTxtG"/>
              <w:spacing w:before="20" w:after="20" w:line="240" w:lineRule="auto"/>
              <w:ind w:left="0" w:right="0"/>
              <w:jc w:val="center"/>
              <w:rPr>
                <w:rFonts w:ascii="Times New Roman" w:hAnsi="Times New Roman"/>
                <w:b/>
                <w:bCs/>
                <w:sz w:val="18"/>
                <w:szCs w:val="18"/>
              </w:rPr>
            </w:pPr>
            <w:r w:rsidRPr="00C73718">
              <w:rPr>
                <w:rFonts w:ascii="Times New Roman" w:hAnsi="Times New Roman"/>
                <w:sz w:val="18"/>
                <w:szCs w:val="18"/>
              </w:rPr>
              <w:t>1∙10</w:t>
            </w:r>
            <w:r w:rsidRPr="00C73718">
              <w:rPr>
                <w:rFonts w:ascii="Times New Roman" w:hAnsi="Times New Roman"/>
                <w:sz w:val="18"/>
                <w:szCs w:val="18"/>
                <w:vertAlign w:val="superscript"/>
              </w:rPr>
              <w:t>-1</w:t>
            </w:r>
          </w:p>
        </w:tc>
      </w:tr>
      <w:tr w:rsidR="00C73718" w:rsidRPr="00C73718" w14:paraId="3E9A3CDB" w14:textId="77777777" w:rsidTr="00CF3391">
        <w:trPr>
          <w:trHeight w:val="340"/>
        </w:trPr>
        <w:tc>
          <w:tcPr>
            <w:tcW w:w="2268" w:type="dxa"/>
            <w:tcBorders>
              <w:bottom w:val="single" w:sz="4" w:space="0" w:color="auto"/>
            </w:tcBorders>
            <w:vAlign w:val="center"/>
          </w:tcPr>
          <w:p w14:paraId="35C33BA1" w14:textId="77777777" w:rsidR="00C73718" w:rsidRPr="00C73718" w:rsidRDefault="00C73718" w:rsidP="00F546CF">
            <w:pPr>
              <w:pStyle w:val="SingleTxtG"/>
              <w:spacing w:before="20" w:after="20" w:line="240" w:lineRule="auto"/>
              <w:ind w:left="0" w:right="0"/>
              <w:jc w:val="center"/>
              <w:rPr>
                <w:rFonts w:ascii="Times New Roman" w:hAnsi="Times New Roman"/>
                <w:b/>
                <w:bCs/>
                <w:sz w:val="18"/>
                <w:szCs w:val="18"/>
              </w:rPr>
            </w:pPr>
            <w:r w:rsidRPr="00C73718">
              <w:rPr>
                <w:rFonts w:ascii="Times New Roman" w:hAnsi="Times New Roman"/>
                <w:sz w:val="18"/>
                <w:szCs w:val="18"/>
              </w:rPr>
              <w:t>7∙10</w:t>
            </w:r>
            <w:r w:rsidRPr="00C73718">
              <w:rPr>
                <w:rFonts w:ascii="Times New Roman" w:hAnsi="Times New Roman"/>
                <w:sz w:val="18"/>
                <w:szCs w:val="18"/>
                <w:vertAlign w:val="superscript"/>
              </w:rPr>
              <w:t>-2</w:t>
            </w:r>
          </w:p>
        </w:tc>
        <w:tc>
          <w:tcPr>
            <w:tcW w:w="1985" w:type="dxa"/>
            <w:tcBorders>
              <w:bottom w:val="single" w:sz="4" w:space="0" w:color="auto"/>
            </w:tcBorders>
            <w:vAlign w:val="center"/>
          </w:tcPr>
          <w:p w14:paraId="1DD365E2" w14:textId="77777777" w:rsidR="00C73718" w:rsidRPr="00C73718" w:rsidRDefault="00C73718" w:rsidP="00F546CF">
            <w:pPr>
              <w:pStyle w:val="SingleTxtG"/>
              <w:spacing w:before="20" w:after="20" w:line="240" w:lineRule="auto"/>
              <w:ind w:left="0" w:right="0"/>
              <w:jc w:val="center"/>
              <w:rPr>
                <w:rFonts w:ascii="Times New Roman" w:hAnsi="Times New Roman"/>
                <w:b/>
                <w:bCs/>
                <w:sz w:val="18"/>
                <w:szCs w:val="18"/>
              </w:rPr>
            </w:pPr>
            <w:r w:rsidRPr="00C73718">
              <w:rPr>
                <w:rFonts w:ascii="Times New Roman" w:hAnsi="Times New Roman"/>
                <w:sz w:val="18"/>
                <w:szCs w:val="18"/>
              </w:rPr>
              <w:t>5∙10</w:t>
            </w:r>
            <w:r w:rsidRPr="00C73718">
              <w:rPr>
                <w:rFonts w:ascii="Times New Roman" w:hAnsi="Times New Roman"/>
                <w:sz w:val="18"/>
                <w:szCs w:val="18"/>
                <w:vertAlign w:val="superscript"/>
              </w:rPr>
              <w:t>-2</w:t>
            </w:r>
          </w:p>
        </w:tc>
        <w:tc>
          <w:tcPr>
            <w:tcW w:w="1984" w:type="dxa"/>
            <w:tcBorders>
              <w:bottom w:val="single" w:sz="4" w:space="0" w:color="auto"/>
            </w:tcBorders>
            <w:vAlign w:val="center"/>
          </w:tcPr>
          <w:p w14:paraId="51F85323" w14:textId="77777777" w:rsidR="00C73718" w:rsidRPr="00C73718" w:rsidRDefault="00C73718" w:rsidP="00F546CF">
            <w:pPr>
              <w:pStyle w:val="SingleTxtG"/>
              <w:spacing w:before="20" w:after="20" w:line="240" w:lineRule="auto"/>
              <w:ind w:left="0" w:right="0"/>
              <w:jc w:val="center"/>
              <w:rPr>
                <w:rFonts w:ascii="Times New Roman" w:hAnsi="Times New Roman"/>
                <w:b/>
                <w:bCs/>
                <w:sz w:val="18"/>
                <w:szCs w:val="18"/>
              </w:rPr>
            </w:pPr>
            <w:r w:rsidRPr="00C73718">
              <w:rPr>
                <w:rFonts w:ascii="Times New Roman" w:hAnsi="Times New Roman"/>
                <w:sz w:val="18"/>
                <w:szCs w:val="18"/>
              </w:rPr>
              <w:t>3∙10</w:t>
            </w:r>
            <w:r w:rsidRPr="00C73718">
              <w:rPr>
                <w:rFonts w:ascii="Times New Roman" w:hAnsi="Times New Roman"/>
                <w:sz w:val="18"/>
                <w:szCs w:val="18"/>
                <w:vertAlign w:val="superscript"/>
              </w:rPr>
              <w:t>-2</w:t>
            </w:r>
          </w:p>
        </w:tc>
      </w:tr>
      <w:tr w:rsidR="00C73718" w:rsidRPr="00C73718" w14:paraId="65F60A57" w14:textId="77777777" w:rsidTr="00CF3391">
        <w:trPr>
          <w:trHeight w:val="340"/>
        </w:trPr>
        <w:tc>
          <w:tcPr>
            <w:tcW w:w="2268" w:type="dxa"/>
            <w:tcBorders>
              <w:bottom w:val="single" w:sz="12" w:space="0" w:color="000000"/>
            </w:tcBorders>
            <w:vAlign w:val="center"/>
          </w:tcPr>
          <w:p w14:paraId="3E1D80EA" w14:textId="77777777" w:rsidR="00C73718" w:rsidRPr="00C73718" w:rsidRDefault="00C73718" w:rsidP="00F546CF">
            <w:pPr>
              <w:pStyle w:val="SingleTxtG"/>
              <w:spacing w:before="20" w:after="20" w:line="240" w:lineRule="auto"/>
              <w:ind w:left="0" w:right="0"/>
              <w:jc w:val="center"/>
              <w:rPr>
                <w:rFonts w:ascii="Times New Roman" w:hAnsi="Times New Roman"/>
                <w:b/>
                <w:bCs/>
                <w:sz w:val="18"/>
                <w:szCs w:val="18"/>
              </w:rPr>
            </w:pPr>
            <w:r w:rsidRPr="00C73718">
              <w:rPr>
                <w:rFonts w:ascii="Times New Roman" w:hAnsi="Times New Roman"/>
                <w:sz w:val="18"/>
                <w:szCs w:val="18"/>
              </w:rPr>
              <w:t>5∙10</w:t>
            </w:r>
            <w:r w:rsidRPr="00C73718">
              <w:rPr>
                <w:rFonts w:ascii="Times New Roman" w:hAnsi="Times New Roman"/>
                <w:sz w:val="18"/>
                <w:szCs w:val="18"/>
                <w:vertAlign w:val="superscript"/>
              </w:rPr>
              <w:t>-2</w:t>
            </w:r>
          </w:p>
        </w:tc>
        <w:tc>
          <w:tcPr>
            <w:tcW w:w="1985" w:type="dxa"/>
            <w:tcBorders>
              <w:bottom w:val="single" w:sz="12" w:space="0" w:color="000000"/>
            </w:tcBorders>
            <w:vAlign w:val="center"/>
          </w:tcPr>
          <w:p w14:paraId="0CE7654E" w14:textId="77777777" w:rsidR="00C73718" w:rsidRPr="00C73718" w:rsidRDefault="00C73718" w:rsidP="00F546CF">
            <w:pPr>
              <w:pStyle w:val="SingleTxtG"/>
              <w:spacing w:before="20" w:after="20" w:line="240" w:lineRule="auto"/>
              <w:ind w:left="0" w:right="0"/>
              <w:jc w:val="center"/>
              <w:rPr>
                <w:rFonts w:ascii="Times New Roman" w:hAnsi="Times New Roman"/>
                <w:b/>
                <w:bCs/>
                <w:sz w:val="18"/>
                <w:szCs w:val="18"/>
              </w:rPr>
            </w:pPr>
            <w:r w:rsidRPr="00C73718">
              <w:rPr>
                <w:rFonts w:ascii="Times New Roman" w:hAnsi="Times New Roman"/>
                <w:sz w:val="18"/>
                <w:szCs w:val="18"/>
              </w:rPr>
              <w:t>3∙10</w:t>
            </w:r>
            <w:r w:rsidRPr="00C73718">
              <w:rPr>
                <w:rFonts w:ascii="Times New Roman" w:hAnsi="Times New Roman"/>
                <w:sz w:val="18"/>
                <w:szCs w:val="18"/>
                <w:vertAlign w:val="superscript"/>
              </w:rPr>
              <w:t>-2</w:t>
            </w:r>
          </w:p>
        </w:tc>
        <w:tc>
          <w:tcPr>
            <w:tcW w:w="1984" w:type="dxa"/>
            <w:tcBorders>
              <w:bottom w:val="single" w:sz="12" w:space="0" w:color="000000"/>
            </w:tcBorders>
            <w:vAlign w:val="center"/>
          </w:tcPr>
          <w:p w14:paraId="24262213" w14:textId="77777777" w:rsidR="00C73718" w:rsidRPr="00C73718" w:rsidRDefault="00C73718" w:rsidP="00F546CF">
            <w:pPr>
              <w:pStyle w:val="SingleTxtG"/>
              <w:spacing w:before="20" w:after="20" w:line="240" w:lineRule="auto"/>
              <w:ind w:left="0" w:right="0"/>
              <w:jc w:val="center"/>
              <w:rPr>
                <w:rFonts w:ascii="Times New Roman" w:hAnsi="Times New Roman"/>
                <w:b/>
                <w:bCs/>
                <w:sz w:val="18"/>
                <w:szCs w:val="18"/>
              </w:rPr>
            </w:pPr>
            <w:r w:rsidRPr="00C73718">
              <w:rPr>
                <w:rFonts w:ascii="Times New Roman" w:hAnsi="Times New Roman"/>
                <w:sz w:val="18"/>
                <w:szCs w:val="18"/>
              </w:rPr>
              <w:t>2∙10</w:t>
            </w:r>
            <w:r w:rsidRPr="00C73718">
              <w:rPr>
                <w:rFonts w:ascii="Times New Roman" w:hAnsi="Times New Roman"/>
                <w:sz w:val="18"/>
                <w:szCs w:val="18"/>
                <w:vertAlign w:val="superscript"/>
              </w:rPr>
              <w:t>-2</w:t>
            </w:r>
          </w:p>
        </w:tc>
      </w:tr>
    </w:tbl>
    <w:p w14:paraId="2AF7AAD6" w14:textId="6E0A47E9" w:rsidR="00C73718" w:rsidRPr="00C73718" w:rsidRDefault="00C73718" w:rsidP="00CF3391">
      <w:pPr>
        <w:pStyle w:val="4Para4thlevel"/>
        <w:spacing w:before="120"/>
        <w:rPr>
          <w:rStyle w:val="Carpredefinitoparagrafo1"/>
          <w:rFonts w:eastAsia="MS PMincho"/>
        </w:rPr>
      </w:pPr>
      <w:r w:rsidRPr="00C73718">
        <w:rPr>
          <w:rStyle w:val="Carpredefinitoparagrafo1"/>
          <w:rFonts w:eastAsia="MS PMincho"/>
        </w:rPr>
        <w:t>6.1.3.1.</w:t>
      </w:r>
      <w:r w:rsidRPr="00C73718">
        <w:rPr>
          <w:rStyle w:val="Carpredefinitoparagrafo1"/>
          <w:rFonts w:eastAsia="MS PMincho"/>
        </w:rPr>
        <w:tab/>
        <w:t xml:space="preserve">However, in the case of daytime running lamp, intended for installation on vehicles of category L3, and whose designed maximum luminous intensity </w:t>
      </w:r>
      <w:r w:rsidRPr="00C73718">
        <w:rPr>
          <w:rStyle w:val="Carpredefinitoparagrafo1"/>
          <w:rFonts w:eastAsia="MS PMincho"/>
          <w:lang w:eastAsia="ja-JP"/>
        </w:rPr>
        <w:t xml:space="preserve">does not exceed </w:t>
      </w:r>
      <w:r w:rsidRPr="00C73718">
        <w:rPr>
          <w:rFonts w:eastAsia="MS PMincho"/>
        </w:rPr>
        <w:t>7.00∙10</w:t>
      </w:r>
      <w:r w:rsidRPr="00C73718">
        <w:rPr>
          <w:rFonts w:eastAsia="MS PMincho"/>
          <w:vertAlign w:val="superscript"/>
        </w:rPr>
        <w:t>2</w:t>
      </w:r>
      <w:r>
        <w:rPr>
          <w:rFonts w:eastAsia="MS PMincho"/>
          <w:vertAlign w:val="superscript"/>
        </w:rPr>
        <w:t xml:space="preserve"> </w:t>
      </w:r>
      <w:r w:rsidRPr="00C73718">
        <w:rPr>
          <w:rStyle w:val="Carpredefinitoparagrafo1"/>
          <w:rFonts w:eastAsia="MS PMincho"/>
        </w:rPr>
        <w:t xml:space="preserve">cd as identified in Annex 1, </w:t>
      </w:r>
      <w:r w:rsidRPr="00C73718">
        <w:rPr>
          <w:rFonts w:eastAsia="MS PMincho"/>
        </w:rPr>
        <w:t>7.00∙10</w:t>
      </w:r>
      <w:r w:rsidRPr="00C73718">
        <w:rPr>
          <w:rFonts w:eastAsia="MS PMincho"/>
          <w:vertAlign w:val="superscript"/>
        </w:rPr>
        <w:t>2</w:t>
      </w:r>
      <w:r>
        <w:rPr>
          <w:rFonts w:eastAsia="MS PMincho"/>
          <w:vertAlign w:val="superscript"/>
        </w:rPr>
        <w:t xml:space="preserve"> </w:t>
      </w:r>
      <w:r w:rsidRPr="00C73718">
        <w:rPr>
          <w:rStyle w:val="Carpredefinitoparagrafo1"/>
          <w:rFonts w:eastAsia="MS PMincho"/>
        </w:rPr>
        <w:t>cd shall be applied as the maximum luminous intensity for conformity of production procedures set forth in Annexes 4 and 5.</w:t>
      </w:r>
    </w:p>
    <w:p w14:paraId="7A61978D" w14:textId="77777777" w:rsidR="00C73718" w:rsidRPr="00C73718" w:rsidRDefault="00C73718" w:rsidP="00F546CF">
      <w:pPr>
        <w:pStyle w:val="4Para4thlevel"/>
        <w:rPr>
          <w:rStyle w:val="Carpredefinitoparagrafo1"/>
          <w:rFonts w:eastAsia="MS PMincho"/>
        </w:rPr>
      </w:pPr>
      <w:r w:rsidRPr="00C73718">
        <w:rPr>
          <w:rStyle w:val="Carpredefinitoparagrafo1"/>
          <w:rFonts w:eastAsia="MS PMincho"/>
        </w:rPr>
        <w:t>6.1.3.2.</w:t>
      </w:r>
      <w:r w:rsidRPr="00C73718">
        <w:rPr>
          <w:rStyle w:val="Carpredefinitoparagrafo1"/>
          <w:rFonts w:eastAsia="MS PMincho"/>
        </w:rPr>
        <w:tab/>
        <w:t>For rear-registration plate illuminating lamps with respect to the gradient of luminance the unfavourable deviation shall be as shown in Table 13:</w:t>
      </w:r>
    </w:p>
    <w:p w14:paraId="6FA529F1" w14:textId="77777777" w:rsidR="00C73718" w:rsidRPr="00C73718" w:rsidRDefault="00C73718" w:rsidP="00C73718">
      <w:pPr>
        <w:spacing w:line="240" w:lineRule="auto"/>
        <w:ind w:left="1701" w:right="1134" w:firstLine="567"/>
        <w:jc w:val="both"/>
      </w:pPr>
      <w:r w:rsidRPr="00C73718">
        <w:t>Table 13</w:t>
      </w:r>
    </w:p>
    <w:p w14:paraId="2E46E874" w14:textId="77777777" w:rsidR="00C73718" w:rsidRPr="00C73718" w:rsidRDefault="00C73718" w:rsidP="00C73718">
      <w:pPr>
        <w:pStyle w:val="SingleTxtG"/>
        <w:autoSpaceDN w:val="0"/>
        <w:spacing w:before="0"/>
        <w:ind w:left="2268"/>
        <w:textAlignment w:val="baseline"/>
        <w:rPr>
          <w:rFonts w:ascii="Times New Roman" w:hAnsi="Times New Roman"/>
          <w:b/>
          <w:bCs/>
        </w:rPr>
      </w:pPr>
      <w:r w:rsidRPr="00C73718">
        <w:rPr>
          <w:rFonts w:ascii="Times New Roman" w:hAnsi="Times New Roman"/>
          <w:b/>
          <w:bCs/>
        </w:rPr>
        <w:t>20 and 30 per cent values for CoP, Rear-registration plate illuminating lamps</w:t>
      </w:r>
    </w:p>
    <w:tbl>
      <w:tblPr>
        <w:tblStyle w:val="TableGrid"/>
        <w:tblW w:w="0" w:type="auto"/>
        <w:tblInd w:w="2263" w:type="dxa"/>
        <w:tblLook w:val="04A0" w:firstRow="1" w:lastRow="0" w:firstColumn="1" w:lastColumn="0" w:noHBand="0" w:noVBand="1"/>
      </w:tblPr>
      <w:tblGrid>
        <w:gridCol w:w="2268"/>
        <w:gridCol w:w="1985"/>
        <w:gridCol w:w="1984"/>
      </w:tblGrid>
      <w:tr w:rsidR="00C73718" w:rsidRPr="00CF3391" w14:paraId="391203C9" w14:textId="77777777" w:rsidTr="00CF3391">
        <w:tc>
          <w:tcPr>
            <w:tcW w:w="6237" w:type="dxa"/>
            <w:gridSpan w:val="3"/>
            <w:tcBorders>
              <w:bottom w:val="single" w:sz="12" w:space="0" w:color="000000"/>
            </w:tcBorders>
          </w:tcPr>
          <w:p w14:paraId="7150852D" w14:textId="77777777" w:rsidR="00C73718" w:rsidRPr="00CF3391" w:rsidRDefault="00C73718" w:rsidP="00AB11B0">
            <w:pPr>
              <w:pStyle w:val="SingleTxtG"/>
              <w:ind w:left="0" w:right="0"/>
              <w:jc w:val="center"/>
              <w:rPr>
                <w:rFonts w:ascii="Times New Roman" w:hAnsi="Times New Roman"/>
                <w:b/>
                <w:bCs/>
                <w:i/>
                <w:iCs/>
                <w:sz w:val="16"/>
                <w:szCs w:val="16"/>
                <w:lang w:val="en-GB"/>
              </w:rPr>
            </w:pPr>
            <w:r w:rsidRPr="00CF3391">
              <w:rPr>
                <w:rFonts w:ascii="Times New Roman" w:hAnsi="Times New Roman"/>
                <w:b/>
                <w:bCs/>
                <w:i/>
                <w:iCs/>
                <w:sz w:val="16"/>
                <w:szCs w:val="16"/>
                <w:lang w:val="en-GB"/>
              </w:rPr>
              <w:t>Unfavourable deviation</w:t>
            </w:r>
          </w:p>
        </w:tc>
      </w:tr>
      <w:tr w:rsidR="00C73718" w:rsidRPr="00CF3391" w14:paraId="62695E49" w14:textId="77777777" w:rsidTr="00CF3391">
        <w:tc>
          <w:tcPr>
            <w:tcW w:w="2268" w:type="dxa"/>
            <w:tcBorders>
              <w:top w:val="single" w:sz="12" w:space="0" w:color="000000"/>
              <w:bottom w:val="single" w:sz="4" w:space="0" w:color="auto"/>
            </w:tcBorders>
          </w:tcPr>
          <w:p w14:paraId="03281A5A" w14:textId="77777777" w:rsidR="00C73718" w:rsidRPr="00CF3391" w:rsidRDefault="00C73718" w:rsidP="00AB11B0">
            <w:pPr>
              <w:pStyle w:val="SingleTxtG"/>
              <w:ind w:left="0" w:right="0"/>
              <w:jc w:val="center"/>
              <w:rPr>
                <w:rFonts w:ascii="Times New Roman" w:hAnsi="Times New Roman"/>
                <w:b/>
                <w:bCs/>
                <w:sz w:val="18"/>
                <w:szCs w:val="18"/>
              </w:rPr>
            </w:pPr>
            <w:r w:rsidRPr="00CF3391">
              <w:rPr>
                <w:rFonts w:ascii="Times New Roman" w:hAnsi="Times New Roman"/>
                <w:sz w:val="18"/>
                <w:szCs w:val="18"/>
              </w:rPr>
              <w:t>2.5 x Bo/cm</w:t>
            </w:r>
          </w:p>
        </w:tc>
        <w:tc>
          <w:tcPr>
            <w:tcW w:w="1985" w:type="dxa"/>
            <w:tcBorders>
              <w:top w:val="single" w:sz="12" w:space="0" w:color="000000"/>
              <w:bottom w:val="single" w:sz="4" w:space="0" w:color="auto"/>
            </w:tcBorders>
          </w:tcPr>
          <w:p w14:paraId="3487AA7D" w14:textId="77777777" w:rsidR="00C73718" w:rsidRPr="00CF3391" w:rsidRDefault="00C73718" w:rsidP="00AB11B0">
            <w:pPr>
              <w:pStyle w:val="SingleTxtG"/>
              <w:ind w:left="0" w:right="0"/>
              <w:jc w:val="center"/>
              <w:rPr>
                <w:rFonts w:ascii="Times New Roman" w:hAnsi="Times New Roman"/>
                <w:sz w:val="18"/>
                <w:szCs w:val="18"/>
              </w:rPr>
            </w:pPr>
            <w:r w:rsidRPr="00CF3391">
              <w:rPr>
                <w:rFonts w:ascii="Times New Roman" w:hAnsi="Times New Roman"/>
                <w:sz w:val="18"/>
                <w:szCs w:val="18"/>
              </w:rPr>
              <w:t>comparable to</w:t>
            </w:r>
          </w:p>
        </w:tc>
        <w:tc>
          <w:tcPr>
            <w:tcW w:w="1984" w:type="dxa"/>
            <w:tcBorders>
              <w:top w:val="single" w:sz="12" w:space="0" w:color="000000"/>
              <w:bottom w:val="single" w:sz="4" w:space="0" w:color="auto"/>
            </w:tcBorders>
          </w:tcPr>
          <w:p w14:paraId="53A4554D" w14:textId="77777777" w:rsidR="00C73718" w:rsidRPr="00CF3391" w:rsidRDefault="00C73718" w:rsidP="00AB11B0">
            <w:pPr>
              <w:pStyle w:val="SingleTxtG"/>
              <w:ind w:left="0" w:right="0"/>
              <w:jc w:val="center"/>
              <w:rPr>
                <w:rFonts w:ascii="Times New Roman" w:hAnsi="Times New Roman"/>
                <w:sz w:val="18"/>
                <w:szCs w:val="18"/>
              </w:rPr>
            </w:pPr>
            <w:r w:rsidRPr="00CF3391">
              <w:rPr>
                <w:rFonts w:ascii="Times New Roman" w:hAnsi="Times New Roman"/>
                <w:sz w:val="18"/>
                <w:szCs w:val="18"/>
              </w:rPr>
              <w:t>20 per cent</w:t>
            </w:r>
          </w:p>
        </w:tc>
      </w:tr>
      <w:tr w:rsidR="00C73718" w:rsidRPr="00CF3391" w14:paraId="229615D7" w14:textId="77777777" w:rsidTr="00CF3391">
        <w:tc>
          <w:tcPr>
            <w:tcW w:w="2268" w:type="dxa"/>
            <w:tcBorders>
              <w:bottom w:val="single" w:sz="12" w:space="0" w:color="000000"/>
            </w:tcBorders>
          </w:tcPr>
          <w:p w14:paraId="7F530543" w14:textId="77777777" w:rsidR="00C73718" w:rsidRPr="00CF3391" w:rsidRDefault="00C73718" w:rsidP="00AB11B0">
            <w:pPr>
              <w:pStyle w:val="SingleTxtG"/>
              <w:ind w:left="0" w:right="0"/>
              <w:jc w:val="center"/>
              <w:rPr>
                <w:rFonts w:ascii="Times New Roman" w:hAnsi="Times New Roman"/>
                <w:b/>
                <w:bCs/>
                <w:sz w:val="18"/>
                <w:szCs w:val="18"/>
              </w:rPr>
            </w:pPr>
            <w:r w:rsidRPr="00CF3391">
              <w:rPr>
                <w:rFonts w:ascii="Times New Roman" w:hAnsi="Times New Roman"/>
                <w:sz w:val="18"/>
                <w:szCs w:val="18"/>
              </w:rPr>
              <w:t>3.0 x Bo/cm</w:t>
            </w:r>
          </w:p>
        </w:tc>
        <w:tc>
          <w:tcPr>
            <w:tcW w:w="1985" w:type="dxa"/>
            <w:tcBorders>
              <w:bottom w:val="single" w:sz="12" w:space="0" w:color="000000"/>
            </w:tcBorders>
          </w:tcPr>
          <w:p w14:paraId="2EFDC703" w14:textId="77777777" w:rsidR="00C73718" w:rsidRPr="00CF3391" w:rsidRDefault="00C73718" w:rsidP="00AB11B0">
            <w:pPr>
              <w:pStyle w:val="SingleTxtG"/>
              <w:ind w:left="0" w:right="0"/>
              <w:jc w:val="center"/>
              <w:rPr>
                <w:rFonts w:ascii="Times New Roman" w:hAnsi="Times New Roman"/>
                <w:sz w:val="18"/>
                <w:szCs w:val="18"/>
              </w:rPr>
            </w:pPr>
            <w:r w:rsidRPr="00CF3391">
              <w:rPr>
                <w:rFonts w:ascii="Times New Roman" w:hAnsi="Times New Roman"/>
                <w:sz w:val="18"/>
                <w:szCs w:val="18"/>
              </w:rPr>
              <w:t>comparable to</w:t>
            </w:r>
          </w:p>
        </w:tc>
        <w:tc>
          <w:tcPr>
            <w:tcW w:w="1984" w:type="dxa"/>
            <w:tcBorders>
              <w:bottom w:val="single" w:sz="12" w:space="0" w:color="000000"/>
            </w:tcBorders>
          </w:tcPr>
          <w:p w14:paraId="58C898AD" w14:textId="77777777" w:rsidR="00C73718" w:rsidRPr="00CF3391" w:rsidRDefault="00C73718" w:rsidP="00AB11B0">
            <w:pPr>
              <w:pStyle w:val="SingleTxtG"/>
              <w:ind w:left="0" w:right="0"/>
              <w:jc w:val="center"/>
              <w:rPr>
                <w:rFonts w:ascii="Times New Roman" w:hAnsi="Times New Roman"/>
                <w:sz w:val="18"/>
                <w:szCs w:val="18"/>
              </w:rPr>
            </w:pPr>
            <w:r w:rsidRPr="00CF3391">
              <w:rPr>
                <w:rFonts w:ascii="Times New Roman" w:hAnsi="Times New Roman"/>
                <w:sz w:val="18"/>
                <w:szCs w:val="18"/>
              </w:rPr>
              <w:t>30 per cent</w:t>
            </w:r>
          </w:p>
        </w:tc>
      </w:tr>
    </w:tbl>
    <w:p w14:paraId="6CF33447" w14:textId="77777777" w:rsidR="000B0C35" w:rsidRDefault="000B0C35" w:rsidP="000B0C35">
      <w:pPr>
        <w:ind w:left="2268"/>
        <w:rPr>
          <w:rStyle w:val="Carpredefinitoparagrafo1"/>
          <w:bCs/>
        </w:rPr>
      </w:pPr>
    </w:p>
    <w:p w14:paraId="72D0AFA5" w14:textId="7FA80C77" w:rsidR="00C73718" w:rsidRPr="00C73718" w:rsidRDefault="00C73718" w:rsidP="000B0C35">
      <w:pPr>
        <w:pStyle w:val="2para2ndlevel"/>
        <w:rPr>
          <w:rStyle w:val="Carpredefinitoparagrafo1"/>
          <w:bCs/>
        </w:rPr>
      </w:pPr>
      <w:r w:rsidRPr="00C73718">
        <w:rPr>
          <w:rStyle w:val="Carpredefinitoparagrafo1"/>
          <w:bCs/>
        </w:rPr>
        <w:t>6.2.</w:t>
      </w:r>
      <w:r w:rsidRPr="00C73718">
        <w:rPr>
          <w:rStyle w:val="Carpredefinitoparagrafo1"/>
          <w:bCs/>
        </w:rPr>
        <w:tab/>
        <w:t>The authority which has granted type approval may at any time verify the conformity control methods applied in each production facility. The normal frequency of these verifications shall be once every two years.</w:t>
      </w:r>
    </w:p>
    <w:p w14:paraId="4AEF4547" w14:textId="18F39686" w:rsidR="00C73718" w:rsidRPr="00C73718" w:rsidRDefault="00C73718" w:rsidP="000B0C35">
      <w:pPr>
        <w:pStyle w:val="2para2ndlevel"/>
      </w:pPr>
      <w:r w:rsidRPr="00C73718">
        <w:rPr>
          <w:rStyle w:val="Carpredefinitoparagrafo1"/>
          <w:bCs/>
        </w:rPr>
        <w:t>6.3.</w:t>
      </w:r>
      <w:r w:rsidRPr="00C73718">
        <w:rPr>
          <w:rStyle w:val="Carpredefinitoparagrafo1"/>
          <w:bCs/>
        </w:rPr>
        <w:tab/>
        <w:t xml:space="preserve">In the case where doubt exists in respect to compliance of the non-replaceable filament light source(s) with lifetime requirements and/or, in the case of colour coated filament light sources, with colour endurance requirements, as specified </w:t>
      </w:r>
      <w:r w:rsidRPr="00602509">
        <w:rPr>
          <w:rStyle w:val="Carpredefinitoparagrafo1"/>
          <w:bCs/>
        </w:rPr>
        <w:t>in paragraph 4.11</w:t>
      </w:r>
      <w:r w:rsidR="00503962">
        <w:rPr>
          <w:rStyle w:val="Carpredefinitoparagrafo1"/>
          <w:bCs/>
        </w:rPr>
        <w:t>.</w:t>
      </w:r>
      <w:r w:rsidRPr="00602509">
        <w:rPr>
          <w:rStyle w:val="Carpredefinitoparagrafo1"/>
          <w:bCs/>
        </w:rPr>
        <w:t xml:space="preserve"> of IEC 60809, Edition </w:t>
      </w:r>
      <w:r w:rsidR="006F34F0" w:rsidRPr="00602509">
        <w:rPr>
          <w:rStyle w:val="Carpredefinitoparagrafo1"/>
          <w:bCs/>
        </w:rPr>
        <w:t>4</w:t>
      </w:r>
      <w:r w:rsidRPr="00602509">
        <w:rPr>
          <w:rStyle w:val="Carpredefinitoparagrafo1"/>
          <w:bCs/>
        </w:rPr>
        <w:t xml:space="preserve">, conformity shall be checked as specified in paragraph 4.11 of IEC 60809, Edition </w:t>
      </w:r>
      <w:r w:rsidR="006F34F0" w:rsidRPr="00602509">
        <w:rPr>
          <w:rStyle w:val="Carpredefinitoparagrafo1"/>
          <w:bCs/>
        </w:rPr>
        <w:t>4</w:t>
      </w:r>
      <w:r w:rsidRPr="00602509">
        <w:rPr>
          <w:rStyle w:val="Carpredefinitoparagrafo1"/>
          <w:bCs/>
        </w:rPr>
        <w:t>.</w:t>
      </w:r>
    </w:p>
    <w:p w14:paraId="584183D7" w14:textId="77777777" w:rsidR="00C73718" w:rsidRPr="00C73718" w:rsidRDefault="00C73718" w:rsidP="000B0C35">
      <w:pPr>
        <w:pStyle w:val="2para2ndlevel"/>
        <w:rPr>
          <w:rStyle w:val="Carpredefinitoparagrafo1"/>
          <w:b/>
        </w:rPr>
      </w:pPr>
      <w:r w:rsidRPr="00C73718">
        <w:rPr>
          <w:rStyle w:val="Carpredefinitoparagrafo1"/>
        </w:rPr>
        <w:t>6.4.</w:t>
      </w:r>
      <w:r w:rsidRPr="00C73718">
        <w:rPr>
          <w:rStyle w:val="Carpredefinitoparagrafo1"/>
        </w:rPr>
        <w:tab/>
      </w:r>
      <w:r w:rsidRPr="00C73718">
        <w:rPr>
          <w:rStyle w:val="Carpredefinitoparagrafo1"/>
        </w:rPr>
        <w:tab/>
      </w:r>
      <w:r w:rsidRPr="00C73718">
        <w:rPr>
          <w:rStyle w:val="Carpredefinitoparagrafo1"/>
          <w:bCs/>
        </w:rPr>
        <w:t>Testing</w:t>
      </w:r>
      <w:r w:rsidRPr="00C73718">
        <w:rPr>
          <w:rStyle w:val="Carpredefinitoparagrafo1"/>
        </w:rPr>
        <w:t xml:space="preserve"> with LED substitute light sources is exempted from conformity of production control.</w:t>
      </w:r>
    </w:p>
    <w:p w14:paraId="37A0DF93" w14:textId="14EB0043" w:rsidR="00C73718" w:rsidRPr="00C73718" w:rsidRDefault="00C73718" w:rsidP="000B0C35">
      <w:pPr>
        <w:pStyle w:val="HChG"/>
        <w:tabs>
          <w:tab w:val="clear" w:pos="851"/>
          <w:tab w:val="right" w:pos="1134"/>
        </w:tabs>
        <w:ind w:left="2268"/>
        <w:outlineLvl w:val="0"/>
        <w:rPr>
          <w:rFonts w:eastAsia="Times New Roman"/>
          <w:b w:val="0"/>
          <w:bCs/>
          <w:szCs w:val="28"/>
        </w:rPr>
      </w:pPr>
      <w:r>
        <w:rPr>
          <w:rFonts w:eastAsia="Times New Roman"/>
          <w:bCs/>
          <w:szCs w:val="28"/>
        </w:rPr>
        <w:t>7.</w:t>
      </w:r>
      <w:r>
        <w:rPr>
          <w:rFonts w:eastAsia="Times New Roman"/>
          <w:bCs/>
          <w:szCs w:val="28"/>
        </w:rPr>
        <w:tab/>
      </w:r>
      <w:r w:rsidRPr="00C73718">
        <w:rPr>
          <w:rFonts w:eastAsia="Times New Roman"/>
          <w:bCs/>
          <w:szCs w:val="28"/>
        </w:rPr>
        <w:t>Transitional provisions</w:t>
      </w:r>
    </w:p>
    <w:p w14:paraId="62F147C0" w14:textId="77777777" w:rsidR="00C73718" w:rsidRPr="00EE6140" w:rsidRDefault="00C73718" w:rsidP="000B0C35">
      <w:pPr>
        <w:pStyle w:val="2para2ndlevel"/>
      </w:pPr>
      <w:r w:rsidRPr="00EE6140">
        <w:t>7.1.</w:t>
      </w:r>
      <w:r w:rsidRPr="00EE6140">
        <w:tab/>
        <w:t>General</w:t>
      </w:r>
    </w:p>
    <w:p w14:paraId="5D5A81E4" w14:textId="77777777" w:rsidR="00C73718" w:rsidRPr="00EE6140" w:rsidRDefault="00C73718" w:rsidP="000B0C35">
      <w:pPr>
        <w:pStyle w:val="3para3rdlevel"/>
      </w:pPr>
      <w:r w:rsidRPr="00EE6140">
        <w:t>7.1.1.</w:t>
      </w:r>
      <w:r w:rsidRPr="00EE6140">
        <w:tab/>
        <w:t>Contracting Parties applying this Regulation shall continue to accept UN type-approvals of the lamps (functions), to any of the preceding series of amendments to this Regulation, which are not affected by the changes introduced by the latest series of amendments.</w:t>
      </w:r>
    </w:p>
    <w:p w14:paraId="7435EC4E" w14:textId="77777777" w:rsidR="00C73718" w:rsidRDefault="00C73718" w:rsidP="00C73718">
      <w:pPr>
        <w:spacing w:after="120" w:line="240" w:lineRule="auto"/>
        <w:ind w:left="2268" w:right="1133" w:hanging="1134"/>
        <w:jc w:val="both"/>
      </w:pPr>
      <w:r w:rsidRPr="00EE6140">
        <w:tab/>
        <w:t>To verify this, the change index applicable to the pertinent lamp (function) shall not differ from its change index</w:t>
      </w:r>
      <w:r>
        <w:t xml:space="preserve"> as indicated in the latest series of amendments.</w:t>
      </w:r>
    </w:p>
    <w:p w14:paraId="53B75C6E" w14:textId="77777777" w:rsidR="00C73718" w:rsidRDefault="00C73718" w:rsidP="000B0C35">
      <w:pPr>
        <w:pStyle w:val="3para3rdlevel"/>
      </w:pPr>
      <w:r>
        <w:t>7.1.2.</w:t>
      </w:r>
      <w:r>
        <w:tab/>
        <w:t>Contracting Parties applying this Regulation shall not refuse to grant extensions to UN type-approvals according to any preceding series of amendments to this Regulation.</w:t>
      </w:r>
    </w:p>
    <w:p w14:paraId="3C61B79C" w14:textId="77777777" w:rsidR="00C73718" w:rsidRPr="00144D6B" w:rsidRDefault="00C73718" w:rsidP="000B0C35">
      <w:pPr>
        <w:pStyle w:val="2para2ndlevel"/>
      </w:pPr>
      <w:r w:rsidRPr="00144D6B">
        <w:rPr>
          <w:lang w:val="en-US"/>
        </w:rPr>
        <w:t>7.2.</w:t>
      </w:r>
      <w:r w:rsidRPr="00144D6B">
        <w:rPr>
          <w:lang w:val="en-US"/>
        </w:rPr>
        <w:tab/>
      </w:r>
      <w:r w:rsidRPr="007B796E">
        <w:rPr>
          <w:lang w:val="en-US"/>
        </w:rPr>
        <w:t xml:space="preserve">For the 01 </w:t>
      </w:r>
      <w:r w:rsidRPr="007B796E">
        <w:t>series</w:t>
      </w:r>
      <w:r w:rsidRPr="007B796E">
        <w:rPr>
          <w:lang w:val="en-US"/>
        </w:rPr>
        <w:t xml:space="preserve"> of amendments</w:t>
      </w:r>
    </w:p>
    <w:p w14:paraId="0BCDB8BC" w14:textId="77777777" w:rsidR="00C73718" w:rsidRPr="00144D6B" w:rsidRDefault="00C73718" w:rsidP="000B0C35">
      <w:pPr>
        <w:pStyle w:val="3para3rdlevel"/>
      </w:pPr>
      <w:r w:rsidRPr="00144D6B">
        <w:lastRenderedPageBreak/>
        <w:t>7.2.1.</w:t>
      </w:r>
      <w:r w:rsidRPr="00144D6B">
        <w:tab/>
        <w:t>As from the official date of entry into force of the 01 series of amendments, no Contracting Party applying this Regulation shall refuse to grant or refuse to accept UN type approvals under this Regulation as amended by the 01 series of amendments.</w:t>
      </w:r>
    </w:p>
    <w:p w14:paraId="6E34CEB3" w14:textId="117BEBE5" w:rsidR="00C73718" w:rsidRPr="00144D6B" w:rsidRDefault="00C73718" w:rsidP="000B0C35">
      <w:pPr>
        <w:pStyle w:val="3para3rdlevel"/>
      </w:pPr>
      <w:r w:rsidRPr="00144D6B">
        <w:t>7.2.2.</w:t>
      </w:r>
      <w:r w:rsidRPr="00144D6B">
        <w:tab/>
        <w:t>As from 1 September 2026 Contracting Parties applying this Regulation shall not be obliged to accept UN type approvals to the preceding series of amendments, first issued after 1 September 2026.</w:t>
      </w:r>
    </w:p>
    <w:p w14:paraId="7AEA9106" w14:textId="038612D0" w:rsidR="00C73718" w:rsidRPr="00144D6B" w:rsidRDefault="00C73718" w:rsidP="000B0C35">
      <w:pPr>
        <w:pStyle w:val="3para3rdlevel"/>
      </w:pPr>
      <w:r w:rsidRPr="00144D6B">
        <w:t>7.2.3.</w:t>
      </w:r>
      <w:r w:rsidRPr="00144D6B">
        <w:tab/>
        <w:t>Contracting Parties applying this Regulation shall continue to accept type approvals to the preceding series of amendments to this Regulation, first issued before 1 September 2026.</w:t>
      </w:r>
    </w:p>
    <w:p w14:paraId="13CA97E1" w14:textId="77777777" w:rsidR="00C73718" w:rsidRPr="00144D6B" w:rsidRDefault="00C73718" w:rsidP="000B0C35">
      <w:pPr>
        <w:pStyle w:val="3para3rdlevel"/>
      </w:pPr>
      <w:r w:rsidRPr="00144D6B">
        <w:t>7.2.4.</w:t>
      </w:r>
      <w:r w:rsidRPr="00144D6B">
        <w:tab/>
        <w:t>Contracting Parties applying this Regulation shall continue to grant and accept type approvals for devices (equipment and parts) on the basis of any previous series of amendments, provided that the devices (equipment and parts) are intended as replacements for fitting to vehicles in use and that it is not technically feasible for the devices (equipment and parts) in question to satisfy the new requirements contained in this Regulation as amended by the 01 series of amendments.</w:t>
      </w:r>
    </w:p>
    <w:p w14:paraId="5E316096" w14:textId="77777777" w:rsidR="00C73718" w:rsidRPr="00144D6B" w:rsidRDefault="00C73718" w:rsidP="000B0C35">
      <w:pPr>
        <w:pStyle w:val="3para3rdlevel"/>
      </w:pPr>
      <w:r w:rsidRPr="00144D6B">
        <w:t>7.2.5.</w:t>
      </w:r>
      <w:r w:rsidRPr="00144D6B">
        <w:tab/>
        <w:t>Notwithstanding the transitional provisions above, Contracting Parties whose application of this Regulation comes into force after the date of entry into force of the 01 series of amendments are not obliged to accept UN type approvals which were granted in accordance with any of the preceding series of amendments to this Regulation.</w:t>
      </w:r>
    </w:p>
    <w:p w14:paraId="27535022" w14:textId="77777777" w:rsidR="00C73718" w:rsidRPr="00144D6B" w:rsidRDefault="00C73718" w:rsidP="000B0C35">
      <w:pPr>
        <w:pStyle w:val="3para3rdlevel"/>
      </w:pPr>
      <w:r w:rsidRPr="00144D6B">
        <w:t>7.2.6.</w:t>
      </w:r>
      <w:r w:rsidRPr="00144D6B">
        <w:tab/>
        <w:t>Contracting Parties applying this Regulation shall continue to accept UN type approvals to the preceding series of amendments to this Regulation, for the equipment</w:t>
      </w:r>
      <w:r w:rsidRPr="000B0C35">
        <w:t xml:space="preserve"> or parts</w:t>
      </w:r>
      <w:r w:rsidRPr="00144D6B">
        <w:t xml:space="preserve"> which are not affected by the changes introduced by the 01 series of amendments.</w:t>
      </w:r>
    </w:p>
    <w:p w14:paraId="77AC8999" w14:textId="06F7FFA7" w:rsidR="00C73718" w:rsidRDefault="00C73718" w:rsidP="000B0C35">
      <w:pPr>
        <w:pStyle w:val="3para3rdlevel"/>
      </w:pPr>
      <w:r w:rsidRPr="00144D6B">
        <w:t>7.2.7.</w:t>
      </w:r>
      <w:r w:rsidRPr="00144D6B">
        <w:tab/>
        <w:t>Contracting Parties applying this Regulation shall not refuse to grant type approvals according to any preceding series of amendments to this Regulation or extensions thereof.</w:t>
      </w:r>
    </w:p>
    <w:p w14:paraId="731764A2" w14:textId="637C992E" w:rsidR="00D7703E" w:rsidRDefault="00D7703E" w:rsidP="00C73718">
      <w:pPr>
        <w:spacing w:after="120" w:line="240" w:lineRule="auto"/>
        <w:ind w:left="2268" w:right="1133" w:hanging="1134"/>
        <w:jc w:val="both"/>
      </w:pPr>
    </w:p>
    <w:p w14:paraId="3E0D5D24" w14:textId="77777777" w:rsidR="00D7703E" w:rsidRDefault="00D7703E" w:rsidP="00C73718">
      <w:pPr>
        <w:spacing w:after="120" w:line="240" w:lineRule="auto"/>
        <w:ind w:left="2268" w:right="1133" w:hanging="1134"/>
        <w:jc w:val="both"/>
        <w:rPr>
          <w:bCs/>
        </w:rPr>
      </w:pPr>
    </w:p>
    <w:p w14:paraId="54DB9535" w14:textId="77777777" w:rsidR="00D7703E" w:rsidRDefault="00D7703E">
      <w:pPr>
        <w:suppressAutoHyphens w:val="0"/>
        <w:spacing w:line="240" w:lineRule="auto"/>
        <w:rPr>
          <w:bCs/>
        </w:rPr>
        <w:sectPr w:rsidR="00D7703E" w:rsidSect="00AB11B0">
          <w:headerReference w:type="even" r:id="rId15"/>
          <w:headerReference w:type="default" r:id="rId16"/>
          <w:footerReference w:type="even" r:id="rId17"/>
          <w:footerReference w:type="default" r:id="rId18"/>
          <w:headerReference w:type="first" r:id="rId19"/>
          <w:footerReference w:type="first" r:id="rId20"/>
          <w:pgSz w:w="11906" w:h="16838" w:code="9"/>
          <w:pgMar w:top="1418" w:right="1134" w:bottom="1134" w:left="1134" w:header="851" w:footer="567" w:gutter="0"/>
          <w:cols w:space="708"/>
          <w:titlePg/>
          <w:docGrid w:linePitch="360"/>
        </w:sectPr>
      </w:pPr>
    </w:p>
    <w:p w14:paraId="59ABD46C" w14:textId="77777777" w:rsidR="004B33BA" w:rsidRPr="005155E3" w:rsidRDefault="004B33BA" w:rsidP="00CD1BF9">
      <w:pPr>
        <w:pStyle w:val="0title"/>
        <w:rPr>
          <w:lang w:val="fr-FR"/>
        </w:rPr>
      </w:pPr>
      <w:r w:rsidRPr="00E30B9E">
        <w:rPr>
          <w:szCs w:val="28"/>
          <w:lang w:val="fr-CH"/>
        </w:rPr>
        <w:lastRenderedPageBreak/>
        <w:t>Annex</w:t>
      </w:r>
      <w:r>
        <w:rPr>
          <w:rStyle w:val="Carpredefinitoparagrafo1"/>
          <w:lang w:val="fr-FR"/>
        </w:rPr>
        <w:t xml:space="preserve"> 1</w:t>
      </w:r>
    </w:p>
    <w:p w14:paraId="5B37D909" w14:textId="1D6B6DC8" w:rsidR="004B33BA" w:rsidRPr="005155E3" w:rsidRDefault="00CD1BF9" w:rsidP="00CD1BF9">
      <w:pPr>
        <w:pStyle w:val="0title"/>
        <w:spacing w:after="120"/>
        <w:rPr>
          <w:lang w:val="fr-FR"/>
        </w:rPr>
      </w:pPr>
      <w:r w:rsidRPr="00E30B9E">
        <w:rPr>
          <w:szCs w:val="28"/>
          <w:lang w:val="fr-CH"/>
        </w:rPr>
        <w:tab/>
      </w:r>
      <w:r w:rsidRPr="00E30B9E">
        <w:rPr>
          <w:szCs w:val="28"/>
          <w:lang w:val="fr-CH"/>
        </w:rPr>
        <w:tab/>
      </w:r>
      <w:r w:rsidR="004B33BA" w:rsidRPr="00E30B9E">
        <w:rPr>
          <w:szCs w:val="28"/>
          <w:lang w:val="fr-CH"/>
        </w:rPr>
        <w:t>Communication</w:t>
      </w:r>
    </w:p>
    <w:p w14:paraId="088E0531" w14:textId="77777777" w:rsidR="004B33BA" w:rsidRPr="005155E3" w:rsidRDefault="004B33BA" w:rsidP="004B33BA">
      <w:pPr>
        <w:spacing w:after="120"/>
        <w:ind w:left="567" w:firstLine="567"/>
        <w:rPr>
          <w:lang w:val="fr-FR"/>
        </w:rPr>
      </w:pPr>
      <w:r>
        <w:rPr>
          <w:rStyle w:val="Carpredefinitoparagrafo1"/>
          <w:lang w:val="fr-FR" w:eastAsia="fr-FR"/>
        </w:rPr>
        <w:t>(Maximum format: A4 (210 x 297 mm))</w:t>
      </w:r>
    </w:p>
    <w:tbl>
      <w:tblPr>
        <w:tblW w:w="8490" w:type="dxa"/>
        <w:tblInd w:w="1139" w:type="dxa"/>
        <w:tblLayout w:type="fixed"/>
        <w:tblCellMar>
          <w:left w:w="10" w:type="dxa"/>
          <w:right w:w="10" w:type="dxa"/>
        </w:tblCellMar>
        <w:tblLook w:val="0000" w:firstRow="0" w:lastRow="0" w:firstColumn="0" w:lastColumn="0" w:noHBand="0" w:noVBand="0"/>
      </w:tblPr>
      <w:tblGrid>
        <w:gridCol w:w="1665"/>
        <w:gridCol w:w="618"/>
        <w:gridCol w:w="1577"/>
        <w:gridCol w:w="2438"/>
        <w:gridCol w:w="2192"/>
      </w:tblGrid>
      <w:tr w:rsidR="004B33BA" w14:paraId="674D1415" w14:textId="77777777" w:rsidTr="00AB11B0">
        <w:trPr>
          <w:trHeight w:val="20"/>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9D0E3" w14:textId="77777777" w:rsidR="004B33BA" w:rsidRDefault="004B33BA" w:rsidP="00AB11B0">
            <w:pPr>
              <w:spacing w:after="120"/>
              <w:jc w:val="center"/>
            </w:pPr>
            <w:r>
              <w:rPr>
                <w:noProof/>
                <w:lang w:eastAsia="en-GB"/>
              </w:rPr>
              <w:drawing>
                <wp:inline distT="0" distB="0" distL="0" distR="0" wp14:anchorId="330BCAB8" wp14:editId="666CB488">
                  <wp:extent cx="901799" cy="901799"/>
                  <wp:effectExtent l="0" t="0" r="0" b="0"/>
                  <wp:docPr id="2" name="Bild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lum/>
                            <a:alphaModFix/>
                          </a:blip>
                          <a:srcRect/>
                          <a:stretch>
                            <a:fillRect/>
                          </a:stretch>
                        </pic:blipFill>
                        <pic:spPr>
                          <a:xfrm>
                            <a:off x="0" y="0"/>
                            <a:ext cx="901799" cy="901799"/>
                          </a:xfrm>
                          <a:prstGeom prst="rect">
                            <a:avLst/>
                          </a:prstGeom>
                          <a:noFill/>
                          <a:ln>
                            <a:noFill/>
                            <a:prstDash/>
                          </a:ln>
                        </pic:spPr>
                      </pic:pic>
                    </a:graphicData>
                  </a:graphic>
                </wp:inline>
              </w:drawing>
            </w:r>
            <w:r>
              <w:rPr>
                <w:rStyle w:val="Rimandonotaapidipagina1"/>
                <w:color w:val="FFFFFF"/>
                <w:lang w:eastAsia="fr-FR"/>
              </w:rPr>
              <w:footnoteReference w:id="4"/>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F7520" w14:textId="77777777" w:rsidR="004B33BA" w:rsidRDefault="004B33BA" w:rsidP="00AB11B0">
            <w:pPr>
              <w:spacing w:after="120"/>
              <w:jc w:val="right"/>
            </w:pPr>
            <w:r>
              <w:rPr>
                <w:rStyle w:val="Carpredefinitoparagrafo1"/>
                <w:lang w:eastAsia="fr-FR"/>
              </w:rPr>
              <w:t>issued by:</w:t>
            </w:r>
          </w:p>
        </w:tc>
        <w:tc>
          <w:tcPr>
            <w:tcW w:w="4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D0C3C" w14:textId="77777777" w:rsidR="004B33BA" w:rsidRDefault="004B33BA" w:rsidP="00AB11B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Pr>
                <w:rStyle w:val="Carpredefinitoparagrafo1"/>
                <w:lang w:eastAsia="fr-FR"/>
              </w:rPr>
              <w:t>Name of Administration:</w:t>
            </w:r>
          </w:p>
          <w:p w14:paraId="708B622A" w14:textId="77777777" w:rsidR="004B33BA" w:rsidRDefault="004B33BA" w:rsidP="00AB11B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t>……………………….......................................</w:t>
            </w:r>
          </w:p>
          <w:p w14:paraId="2E41D594" w14:textId="77777777" w:rsidR="004B33BA" w:rsidRDefault="004B33BA" w:rsidP="00AB11B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t>……………………….......................................</w:t>
            </w:r>
          </w:p>
          <w:p w14:paraId="2EAB4D08" w14:textId="77777777" w:rsidR="004B33BA" w:rsidRDefault="004B33BA" w:rsidP="00AB11B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t>……………………….......................................</w:t>
            </w:r>
          </w:p>
          <w:p w14:paraId="7CB70392" w14:textId="77777777" w:rsidR="004B33BA" w:rsidRDefault="004B33BA" w:rsidP="00AB11B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t>……………………….......................................</w:t>
            </w:r>
          </w:p>
          <w:p w14:paraId="1410E5D0" w14:textId="77777777" w:rsidR="004B33BA" w:rsidRDefault="004B33BA" w:rsidP="00AB11B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p>
        </w:tc>
      </w:tr>
      <w:tr w:rsidR="004B33BA" w14:paraId="7DCA77F6" w14:textId="77777777" w:rsidTr="00AB11B0">
        <w:trPr>
          <w:trHeight w:val="20"/>
        </w:trPr>
        <w:tc>
          <w:tcPr>
            <w:tcW w:w="38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85A53" w14:textId="77777777" w:rsidR="004B33BA" w:rsidRDefault="004B33BA" w:rsidP="00AB11B0">
            <w:pPr>
              <w:spacing w:after="120"/>
              <w:jc w:val="right"/>
            </w:pPr>
            <w:r>
              <w:t>Concerning:</w:t>
            </w:r>
            <w:r w:rsidRPr="00216ABA">
              <w:rPr>
                <w:vertAlign w:val="superscript"/>
              </w:rPr>
              <w:t>2</w:t>
            </w:r>
          </w:p>
        </w:tc>
        <w:tc>
          <w:tcPr>
            <w:tcW w:w="4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DDCD2" w14:textId="77777777" w:rsidR="004B33BA" w:rsidRDefault="004B33BA" w:rsidP="00AB11B0">
            <w:pPr>
              <w:spacing w:after="120"/>
              <w:ind w:right="363"/>
              <w:jc w:val="right"/>
            </w:pPr>
            <w:r>
              <w:rPr>
                <w:rStyle w:val="Carpredefinitoparagrafo1"/>
                <w:lang w:eastAsia="fr-FR"/>
              </w:rPr>
              <w:t>Approval granted</w:t>
            </w:r>
          </w:p>
          <w:p w14:paraId="718D46BE" w14:textId="77777777" w:rsidR="004B33BA" w:rsidRDefault="004B33BA" w:rsidP="00AB11B0">
            <w:pPr>
              <w:spacing w:after="120"/>
              <w:ind w:right="363"/>
              <w:jc w:val="right"/>
            </w:pPr>
            <w:r>
              <w:rPr>
                <w:rStyle w:val="Carpredefinitoparagrafo1"/>
                <w:lang w:eastAsia="fr-FR"/>
              </w:rPr>
              <w:tab/>
              <w:t>Approval extended</w:t>
            </w:r>
          </w:p>
          <w:p w14:paraId="53DFDAC9" w14:textId="77777777" w:rsidR="004B33BA" w:rsidRDefault="004B33BA" w:rsidP="00AB11B0">
            <w:pPr>
              <w:spacing w:after="120"/>
              <w:ind w:right="363"/>
              <w:jc w:val="right"/>
            </w:pPr>
            <w:r>
              <w:rPr>
                <w:rStyle w:val="Carpredefinitoparagrafo1"/>
                <w:lang w:eastAsia="fr-FR"/>
              </w:rPr>
              <w:tab/>
              <w:t>Approval refused</w:t>
            </w:r>
          </w:p>
          <w:p w14:paraId="4DD94349" w14:textId="77777777" w:rsidR="004B33BA" w:rsidRDefault="004B33BA" w:rsidP="00AB11B0">
            <w:pPr>
              <w:spacing w:after="120"/>
              <w:ind w:right="363"/>
              <w:jc w:val="right"/>
            </w:pPr>
            <w:r>
              <w:rPr>
                <w:rStyle w:val="Carpredefinitoparagrafo1"/>
                <w:lang w:eastAsia="fr-FR"/>
              </w:rPr>
              <w:tab/>
              <w:t>Approval withdrawn</w:t>
            </w:r>
          </w:p>
          <w:p w14:paraId="22F72170" w14:textId="77777777" w:rsidR="004B33BA" w:rsidRDefault="004B33BA" w:rsidP="00AB11B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Pr>
                <w:rStyle w:val="Carpredefinitoparagrafo1"/>
                <w:lang w:eastAsia="fr-FR"/>
              </w:rPr>
              <w:tab/>
              <w:t>Production definitively discontinued</w:t>
            </w:r>
          </w:p>
        </w:tc>
      </w:tr>
      <w:tr w:rsidR="004B33BA" w14:paraId="693112BF" w14:textId="77777777" w:rsidTr="00AB11B0">
        <w:trPr>
          <w:trHeight w:val="20"/>
        </w:trPr>
        <w:tc>
          <w:tcPr>
            <w:tcW w:w="84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6913FF" w14:textId="77777777" w:rsidR="004B33BA" w:rsidRDefault="004B33BA" w:rsidP="00AB11B0">
            <w:pPr>
              <w:tabs>
                <w:tab w:val="left" w:pos="-720"/>
              </w:tabs>
              <w:spacing w:after="120"/>
              <w:ind w:right="363"/>
              <w:jc w:val="right"/>
            </w:pPr>
            <w:r>
              <w:rPr>
                <w:rStyle w:val="Carpredefinitoparagrafo1"/>
                <w:lang w:eastAsia="fr-FR"/>
              </w:rPr>
              <w:t>of a type of lamp pursuant to UN Regulation No.148</w:t>
            </w:r>
          </w:p>
        </w:tc>
      </w:tr>
      <w:tr w:rsidR="004B33BA" w14:paraId="2A7FD30E" w14:textId="77777777" w:rsidTr="00AB11B0">
        <w:trPr>
          <w:trHeight w:val="3926"/>
        </w:trPr>
        <w:tc>
          <w:tcPr>
            <w:tcW w:w="38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925EC" w14:textId="77777777" w:rsidR="004B33BA" w:rsidRDefault="004B33BA" w:rsidP="00AB11B0">
            <w:pPr>
              <w:tabs>
                <w:tab w:val="left" w:pos="-720"/>
              </w:tabs>
              <w:spacing w:after="120"/>
              <w:jc w:val="right"/>
            </w:pPr>
            <w:r>
              <w:rPr>
                <w:rStyle w:val="Carpredefinitoparagrafo1"/>
                <w:lang w:eastAsia="fr-FR"/>
              </w:rPr>
              <w:t>Lamp:</w:t>
            </w:r>
            <w:r w:rsidRPr="00216ABA">
              <w:rPr>
                <w:rStyle w:val="Carpredefinitoparagrafo1"/>
                <w:vertAlign w:val="superscript"/>
                <w:lang w:eastAsia="fr-FR"/>
              </w:rPr>
              <w:t>2</w:t>
            </w:r>
          </w:p>
        </w:tc>
        <w:tc>
          <w:tcPr>
            <w:tcW w:w="4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207DDD" w14:textId="77777777" w:rsidR="004B33BA" w:rsidRDefault="004B33BA" w:rsidP="00AB11B0">
            <w:pPr>
              <w:tabs>
                <w:tab w:val="left" w:pos="-720"/>
              </w:tabs>
              <w:spacing w:after="120"/>
              <w:ind w:right="283"/>
              <w:jc w:val="right"/>
            </w:pPr>
            <w:r>
              <w:rPr>
                <w:rStyle w:val="Carpredefinitoparagrafo1"/>
                <w:lang w:eastAsia="de-DE"/>
              </w:rPr>
              <w:t>Rear-registration plate illuminating lamp</w:t>
            </w:r>
          </w:p>
          <w:p w14:paraId="07896ACB" w14:textId="77777777" w:rsidR="004B33BA" w:rsidRDefault="004B33BA" w:rsidP="00AB11B0">
            <w:pPr>
              <w:tabs>
                <w:tab w:val="left" w:pos="-720"/>
              </w:tabs>
              <w:spacing w:after="120"/>
              <w:ind w:right="283"/>
              <w:jc w:val="right"/>
            </w:pPr>
            <w:r>
              <w:rPr>
                <w:rStyle w:val="Carpredefinitoparagrafo1"/>
                <w:lang w:eastAsia="fr-FR"/>
              </w:rPr>
              <w:t>Direction indicator lamp</w:t>
            </w:r>
          </w:p>
          <w:p w14:paraId="3DD2A99D" w14:textId="77777777" w:rsidR="004B33BA" w:rsidRDefault="004B33BA" w:rsidP="00AB11B0">
            <w:pPr>
              <w:tabs>
                <w:tab w:val="left" w:pos="-720"/>
              </w:tabs>
              <w:spacing w:after="120"/>
              <w:ind w:right="283"/>
              <w:jc w:val="right"/>
            </w:pPr>
            <w:r>
              <w:rPr>
                <w:rStyle w:val="Carpredefinitoparagrafo1"/>
                <w:lang w:eastAsia="fr-FR"/>
              </w:rPr>
              <w:t>Stop lamp</w:t>
            </w:r>
          </w:p>
          <w:p w14:paraId="55C1CAE5" w14:textId="77777777" w:rsidR="004B33BA" w:rsidRDefault="004B33BA" w:rsidP="00AB11B0">
            <w:pPr>
              <w:tabs>
                <w:tab w:val="left" w:pos="-720"/>
              </w:tabs>
              <w:spacing w:after="120"/>
              <w:ind w:right="283"/>
              <w:jc w:val="right"/>
            </w:pPr>
            <w:r>
              <w:rPr>
                <w:rStyle w:val="Carpredefinitoparagrafo1"/>
                <w:lang w:eastAsia="fr-FR"/>
              </w:rPr>
              <w:t>Position lamp</w:t>
            </w:r>
          </w:p>
          <w:p w14:paraId="06918B63" w14:textId="77777777" w:rsidR="004B33BA" w:rsidRDefault="004B33BA" w:rsidP="00AB11B0">
            <w:pPr>
              <w:tabs>
                <w:tab w:val="left" w:pos="-720"/>
              </w:tabs>
              <w:spacing w:after="120"/>
              <w:ind w:right="283"/>
              <w:jc w:val="right"/>
            </w:pPr>
            <w:r>
              <w:rPr>
                <w:rStyle w:val="Carpredefinitoparagrafo1"/>
                <w:lang w:eastAsia="fr-FR"/>
              </w:rPr>
              <w:t>End-outline marker lamp</w:t>
            </w:r>
          </w:p>
          <w:p w14:paraId="189D006D" w14:textId="77777777" w:rsidR="004B33BA" w:rsidRDefault="004B33BA" w:rsidP="00AB11B0">
            <w:pPr>
              <w:tabs>
                <w:tab w:val="left" w:pos="-720"/>
              </w:tabs>
              <w:spacing w:after="120"/>
              <w:ind w:right="283"/>
              <w:jc w:val="right"/>
            </w:pPr>
            <w:r>
              <w:rPr>
                <w:rStyle w:val="Carpredefinitoparagrafo1"/>
                <w:lang w:eastAsia="fr-FR"/>
              </w:rPr>
              <w:t>Reversing lamp</w:t>
            </w:r>
          </w:p>
          <w:p w14:paraId="5A26168F" w14:textId="77777777" w:rsidR="004B33BA" w:rsidRDefault="004B33BA" w:rsidP="00AB11B0">
            <w:pPr>
              <w:tabs>
                <w:tab w:val="left" w:pos="-720"/>
              </w:tabs>
              <w:spacing w:after="120"/>
              <w:ind w:right="283"/>
              <w:jc w:val="right"/>
            </w:pPr>
            <w:r>
              <w:rPr>
                <w:rStyle w:val="Carpredefinitoparagrafo1"/>
                <w:lang w:eastAsia="fr-FR"/>
              </w:rPr>
              <w:t>Manoeuvring lamp</w:t>
            </w:r>
          </w:p>
          <w:p w14:paraId="023C584D" w14:textId="77777777" w:rsidR="004B33BA" w:rsidRDefault="004B33BA" w:rsidP="00AB11B0">
            <w:pPr>
              <w:tabs>
                <w:tab w:val="left" w:pos="-720"/>
              </w:tabs>
              <w:spacing w:after="120"/>
              <w:ind w:right="283"/>
              <w:jc w:val="right"/>
            </w:pPr>
            <w:r>
              <w:rPr>
                <w:rStyle w:val="Carpredefinitoparagrafo1"/>
                <w:lang w:eastAsia="fr-FR"/>
              </w:rPr>
              <w:t>Rear fog lamp</w:t>
            </w:r>
          </w:p>
          <w:p w14:paraId="6014281C" w14:textId="77777777" w:rsidR="004B33BA" w:rsidRDefault="004B33BA" w:rsidP="00AB11B0">
            <w:pPr>
              <w:tabs>
                <w:tab w:val="left" w:pos="-720"/>
              </w:tabs>
              <w:spacing w:after="120"/>
              <w:ind w:right="283"/>
              <w:jc w:val="right"/>
            </w:pPr>
            <w:r>
              <w:rPr>
                <w:rStyle w:val="Carpredefinitoparagrafo1"/>
                <w:lang w:eastAsia="fr-FR"/>
              </w:rPr>
              <w:t>Parking lamp</w:t>
            </w:r>
          </w:p>
          <w:p w14:paraId="0053A57A" w14:textId="77777777" w:rsidR="004B33BA" w:rsidRDefault="004B33BA" w:rsidP="00AB11B0">
            <w:pPr>
              <w:tabs>
                <w:tab w:val="left" w:pos="-720"/>
              </w:tabs>
              <w:spacing w:after="120"/>
              <w:ind w:right="283"/>
              <w:jc w:val="right"/>
            </w:pPr>
            <w:r>
              <w:rPr>
                <w:rStyle w:val="Carpredefinitoparagrafo1"/>
                <w:lang w:eastAsia="fr-FR"/>
              </w:rPr>
              <w:t>Daytime running lamp</w:t>
            </w:r>
          </w:p>
          <w:p w14:paraId="23FFE1A2" w14:textId="77777777" w:rsidR="004B33BA" w:rsidRDefault="004B33BA" w:rsidP="00AB11B0">
            <w:pPr>
              <w:tabs>
                <w:tab w:val="left" w:pos="-720"/>
              </w:tabs>
              <w:spacing w:after="120"/>
              <w:ind w:right="283"/>
              <w:jc w:val="right"/>
            </w:pPr>
            <w:r>
              <w:rPr>
                <w:rStyle w:val="Carpredefinitoparagrafo1"/>
                <w:lang w:eastAsia="fr-FR"/>
              </w:rPr>
              <w:t>Side marker lamp</w:t>
            </w:r>
          </w:p>
        </w:tc>
      </w:tr>
      <w:tr w:rsidR="004B33BA" w14:paraId="0BC09814" w14:textId="77777777" w:rsidTr="00AB11B0">
        <w:trPr>
          <w:trHeight w:val="20"/>
        </w:trPr>
        <w:tc>
          <w:tcPr>
            <w:tcW w:w="2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D081BA" w14:textId="77777777" w:rsidR="004B33BA" w:rsidRDefault="004B33BA" w:rsidP="00AB11B0">
            <w:pPr>
              <w:tabs>
                <w:tab w:val="left" w:pos="-720"/>
                <w:tab w:val="left" w:pos="-142"/>
              </w:tabs>
              <w:spacing w:after="120"/>
              <w:ind w:right="142"/>
              <w:jc w:val="right"/>
            </w:pPr>
            <w:r>
              <w:rPr>
                <w:rStyle w:val="Carpredefinitoparagrafo1"/>
                <w:lang w:eastAsia="fr-FR"/>
              </w:rPr>
              <w:t>Category of the lamp:</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0D748B" w14:textId="77777777" w:rsidR="004B33BA" w:rsidRDefault="004B33BA" w:rsidP="00AB11B0">
            <w:pPr>
              <w:tabs>
                <w:tab w:val="left" w:pos="-720"/>
                <w:tab w:val="left" w:pos="-142"/>
              </w:tabs>
              <w:spacing w:after="120"/>
              <w:ind w:right="142"/>
              <w:jc w:val="center"/>
              <w:rPr>
                <w:lang w:eastAsia="fr-FR"/>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CC645" w14:textId="77777777" w:rsidR="004B33BA" w:rsidRDefault="004B33BA" w:rsidP="00AB11B0">
            <w:pPr>
              <w:tabs>
                <w:tab w:val="left" w:pos="-720"/>
                <w:tab w:val="left" w:pos="-142"/>
              </w:tabs>
              <w:spacing w:after="120"/>
              <w:ind w:right="142"/>
              <w:jc w:val="right"/>
            </w:pPr>
            <w:r>
              <w:rPr>
                <w:rStyle w:val="Carpredefinitoparagrafo1"/>
                <w:lang w:eastAsia="fr-FR"/>
              </w:rPr>
              <w:t>Change index:</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F33BD" w14:textId="77777777" w:rsidR="004B33BA" w:rsidRDefault="004B33BA" w:rsidP="00AB11B0">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eastAsia="fr-FR"/>
              </w:rPr>
            </w:pPr>
          </w:p>
        </w:tc>
      </w:tr>
      <w:tr w:rsidR="004B33BA" w:rsidRPr="00F81955" w14:paraId="2FA6E4A4" w14:textId="77777777" w:rsidTr="00AB11B0">
        <w:trPr>
          <w:trHeight w:val="20"/>
        </w:trPr>
        <w:tc>
          <w:tcPr>
            <w:tcW w:w="2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6F681" w14:textId="77777777" w:rsidR="004B33BA" w:rsidRDefault="004B33BA" w:rsidP="00AB11B0">
            <w:pPr>
              <w:tabs>
                <w:tab w:val="left" w:pos="-433"/>
                <w:tab w:val="left" w:pos="208"/>
              </w:tabs>
              <w:spacing w:after="120"/>
              <w:ind w:left="287" w:right="141"/>
              <w:jc w:val="right"/>
            </w:pPr>
            <w:r>
              <w:rPr>
                <w:rStyle w:val="Carpredefinitoparagrafo1"/>
                <w:lang w:eastAsia="fr-FR"/>
              </w:rPr>
              <w:t>Approval No:</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B9865" w14:textId="77777777" w:rsidR="004B33BA" w:rsidRDefault="004B33BA" w:rsidP="00AB11B0">
            <w:pPr>
              <w:tabs>
                <w:tab w:val="left" w:pos="-720"/>
                <w:tab w:val="left" w:pos="-79"/>
              </w:tabs>
              <w:spacing w:after="120"/>
              <w:jc w:val="center"/>
              <w:rPr>
                <w:lang w:eastAsia="fr-FR"/>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212F6" w14:textId="77777777" w:rsidR="004B33BA" w:rsidRPr="005155E3" w:rsidRDefault="004B33BA" w:rsidP="00AB11B0">
            <w:pPr>
              <w:tabs>
                <w:tab w:val="left" w:pos="-720"/>
                <w:tab w:val="left" w:pos="-142"/>
              </w:tabs>
              <w:spacing w:after="120"/>
              <w:ind w:right="142"/>
              <w:jc w:val="right"/>
              <w:rPr>
                <w:lang w:val="fr-FR"/>
              </w:rPr>
            </w:pPr>
            <w:r>
              <w:rPr>
                <w:rStyle w:val="Carpredefinitoparagrafo1"/>
                <w:lang w:val="fr-FR" w:eastAsia="fr-FR"/>
              </w:rPr>
              <w:t>Unique Identifier (UI) (If applicable)</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E5103" w14:textId="77777777" w:rsidR="004B33BA" w:rsidRDefault="004B33BA" w:rsidP="00AB11B0">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val="fr-FR" w:eastAsia="fr-FR"/>
              </w:rPr>
            </w:pPr>
          </w:p>
        </w:tc>
      </w:tr>
    </w:tbl>
    <w:p w14:paraId="309E277E" w14:textId="77777777" w:rsidR="004B33BA" w:rsidRDefault="004B33BA" w:rsidP="004B33BA">
      <w:pPr>
        <w:suppressAutoHyphens w:val="0"/>
        <w:spacing w:line="240" w:lineRule="auto"/>
        <w:rPr>
          <w:lang w:val="fr-FR"/>
        </w:rPr>
      </w:pPr>
    </w:p>
    <w:p w14:paraId="3E5DE44A" w14:textId="75424614" w:rsidR="004B33BA" w:rsidRDefault="004B33BA" w:rsidP="004B33BA">
      <w:pPr>
        <w:tabs>
          <w:tab w:val="left" w:pos="2000"/>
          <w:tab w:val="left" w:leader="dot" w:pos="8505"/>
        </w:tabs>
        <w:spacing w:before="120" w:after="120"/>
        <w:ind w:left="1134" w:right="1134"/>
        <w:jc w:val="both"/>
        <w:rPr>
          <w:lang w:val="fr-CH"/>
        </w:rPr>
      </w:pPr>
    </w:p>
    <w:p w14:paraId="08686761" w14:textId="77777777" w:rsidR="004B33BA" w:rsidRDefault="004B33BA" w:rsidP="004B33BA">
      <w:pPr>
        <w:tabs>
          <w:tab w:val="left" w:pos="2000"/>
          <w:tab w:val="left" w:leader="dot" w:pos="8505"/>
        </w:tabs>
        <w:spacing w:before="120" w:after="120"/>
        <w:ind w:left="1134" w:right="1134"/>
        <w:jc w:val="both"/>
      </w:pPr>
      <w:r>
        <w:t>1.</w:t>
      </w:r>
      <w:r>
        <w:tab/>
        <w:t xml:space="preserve">Trade name or mark of the lamp: </w:t>
      </w:r>
      <w:r>
        <w:tab/>
      </w:r>
      <w:r>
        <w:tab/>
      </w:r>
      <w:r>
        <w:tab/>
      </w:r>
    </w:p>
    <w:p w14:paraId="2852A8D7" w14:textId="77777777" w:rsidR="004B33BA" w:rsidRDefault="004B33BA" w:rsidP="004B33BA">
      <w:pPr>
        <w:tabs>
          <w:tab w:val="left" w:pos="2000"/>
          <w:tab w:val="left" w:leader="dot" w:pos="8505"/>
        </w:tabs>
        <w:spacing w:after="120"/>
        <w:ind w:left="1134" w:right="1134"/>
        <w:jc w:val="both"/>
      </w:pPr>
      <w:r>
        <w:t>2.</w:t>
      </w:r>
      <w:r>
        <w:tab/>
        <w:t>Manufacturer's name for the type of lamp:</w:t>
      </w:r>
      <w:r>
        <w:tab/>
      </w:r>
      <w:r>
        <w:tab/>
      </w:r>
      <w:r>
        <w:tab/>
      </w:r>
    </w:p>
    <w:p w14:paraId="06240737" w14:textId="77777777" w:rsidR="004B33BA" w:rsidRDefault="004B33BA" w:rsidP="004B33BA">
      <w:pPr>
        <w:tabs>
          <w:tab w:val="left" w:pos="2000"/>
          <w:tab w:val="left" w:leader="dot" w:pos="8505"/>
        </w:tabs>
        <w:spacing w:after="120"/>
        <w:ind w:left="1134" w:right="1134"/>
        <w:jc w:val="both"/>
      </w:pPr>
      <w:r>
        <w:t>3.</w:t>
      </w:r>
      <w:r>
        <w:tab/>
        <w:t>Manufacturer's name and address:</w:t>
      </w:r>
      <w:r>
        <w:tab/>
      </w:r>
      <w:r>
        <w:tab/>
      </w:r>
      <w:r>
        <w:tab/>
      </w:r>
    </w:p>
    <w:p w14:paraId="2F358AEB" w14:textId="77777777" w:rsidR="004B33BA" w:rsidRDefault="004B33BA" w:rsidP="004B33BA">
      <w:pPr>
        <w:tabs>
          <w:tab w:val="left" w:pos="2000"/>
          <w:tab w:val="left" w:leader="dot" w:pos="8505"/>
        </w:tabs>
        <w:spacing w:after="120"/>
        <w:ind w:left="1134" w:right="1134"/>
        <w:jc w:val="both"/>
      </w:pPr>
      <w:r>
        <w:lastRenderedPageBreak/>
        <w:t>4.</w:t>
      </w:r>
      <w:r>
        <w:tab/>
        <w:t>If applicable, name and address of the manufacturer's representative:</w:t>
      </w:r>
      <w:r>
        <w:tab/>
      </w:r>
      <w:r>
        <w:tab/>
      </w:r>
      <w:r>
        <w:br/>
      </w:r>
      <w:r>
        <w:tab/>
      </w:r>
      <w:r>
        <w:tab/>
      </w:r>
    </w:p>
    <w:p w14:paraId="341F2D38" w14:textId="77777777" w:rsidR="004B33BA" w:rsidRDefault="004B33BA" w:rsidP="004B33BA">
      <w:pPr>
        <w:tabs>
          <w:tab w:val="left" w:pos="2000"/>
          <w:tab w:val="left" w:leader="dot" w:pos="8505"/>
        </w:tabs>
        <w:spacing w:after="120"/>
        <w:ind w:left="1134" w:right="1134"/>
        <w:jc w:val="both"/>
      </w:pPr>
      <w:r>
        <w:t>5.</w:t>
      </w:r>
      <w:r>
        <w:tab/>
        <w:t xml:space="preserve">Submitted for approval on: </w:t>
      </w:r>
      <w:r>
        <w:tab/>
      </w:r>
      <w:r>
        <w:tab/>
      </w:r>
      <w:r>
        <w:tab/>
      </w:r>
    </w:p>
    <w:p w14:paraId="2B167AA3" w14:textId="77777777" w:rsidR="004B33BA" w:rsidRDefault="004B33BA" w:rsidP="004B33BA">
      <w:pPr>
        <w:tabs>
          <w:tab w:val="left" w:pos="2000"/>
          <w:tab w:val="left" w:leader="dot" w:pos="8505"/>
        </w:tabs>
        <w:spacing w:after="120"/>
        <w:ind w:left="1134" w:right="1134"/>
        <w:jc w:val="both"/>
      </w:pPr>
      <w:r>
        <w:t>6.</w:t>
      </w:r>
      <w:r>
        <w:tab/>
        <w:t xml:space="preserve">Technical Service responsible for conducting approval tests: </w:t>
      </w:r>
      <w:r>
        <w:tab/>
      </w:r>
      <w:r>
        <w:tab/>
      </w:r>
      <w:r>
        <w:tab/>
      </w:r>
    </w:p>
    <w:p w14:paraId="186B8906" w14:textId="77777777" w:rsidR="004B33BA" w:rsidRDefault="004B33BA" w:rsidP="004B33BA">
      <w:pPr>
        <w:tabs>
          <w:tab w:val="left" w:pos="2000"/>
          <w:tab w:val="left" w:leader="dot" w:pos="8505"/>
        </w:tabs>
        <w:spacing w:after="120"/>
        <w:ind w:left="1134" w:right="1134"/>
        <w:jc w:val="both"/>
      </w:pPr>
      <w:r>
        <w:t>7.</w:t>
      </w:r>
      <w:r>
        <w:tab/>
        <w:t xml:space="preserve">Date of report issued by that Service: </w:t>
      </w:r>
      <w:r>
        <w:tab/>
      </w:r>
      <w:r>
        <w:tab/>
      </w:r>
      <w:r>
        <w:tab/>
      </w:r>
    </w:p>
    <w:p w14:paraId="70745B6E" w14:textId="77777777" w:rsidR="004B33BA" w:rsidRDefault="004B33BA" w:rsidP="004B33BA">
      <w:pPr>
        <w:tabs>
          <w:tab w:val="left" w:pos="2000"/>
          <w:tab w:val="left" w:leader="dot" w:pos="8505"/>
        </w:tabs>
        <w:spacing w:after="120"/>
        <w:ind w:left="1134" w:right="1134"/>
        <w:jc w:val="both"/>
      </w:pPr>
      <w:r>
        <w:t>8.</w:t>
      </w:r>
      <w:r>
        <w:tab/>
        <w:t xml:space="preserve">Number of report issued by that Service: </w:t>
      </w:r>
      <w:r>
        <w:tab/>
      </w:r>
      <w:r>
        <w:tab/>
      </w:r>
      <w:r>
        <w:tab/>
      </w:r>
    </w:p>
    <w:p w14:paraId="3AE48A44" w14:textId="77777777" w:rsidR="004B33BA" w:rsidRDefault="004B33BA" w:rsidP="004B33BA">
      <w:pPr>
        <w:tabs>
          <w:tab w:val="left" w:pos="2000"/>
          <w:tab w:val="left" w:leader="dot" w:pos="8505"/>
        </w:tabs>
        <w:spacing w:after="120"/>
        <w:ind w:left="1134" w:right="1134"/>
        <w:jc w:val="both"/>
      </w:pPr>
      <w:r>
        <w:t>9.</w:t>
      </w:r>
      <w:r>
        <w:tab/>
        <w:t>Concise description:</w:t>
      </w:r>
    </w:p>
    <w:p w14:paraId="6C991D8E" w14:textId="77777777" w:rsidR="004B33BA" w:rsidRDefault="004B33BA" w:rsidP="004B33BA">
      <w:pPr>
        <w:tabs>
          <w:tab w:val="left" w:pos="2000"/>
          <w:tab w:val="left" w:leader="dot" w:pos="8505"/>
        </w:tabs>
        <w:spacing w:after="120"/>
        <w:ind w:left="1134" w:right="1134"/>
        <w:jc w:val="both"/>
      </w:pPr>
      <w:r>
        <w:t>9.1.</w:t>
      </w:r>
      <w:r>
        <w:tab/>
        <w:t xml:space="preserve">In case of </w:t>
      </w:r>
    </w:p>
    <w:p w14:paraId="490FBC08" w14:textId="77777777" w:rsidR="004B33BA" w:rsidRDefault="004B33BA" w:rsidP="004B33BA">
      <w:pPr>
        <w:tabs>
          <w:tab w:val="left" w:pos="2000"/>
          <w:tab w:val="left" w:leader="dot" w:pos="8505"/>
        </w:tabs>
        <w:spacing w:after="120"/>
        <w:ind w:left="1134" w:right="1134"/>
        <w:jc w:val="both"/>
      </w:pPr>
      <w:r>
        <w:t>9.1.1.</w:t>
      </w:r>
      <w:r>
        <w:tab/>
        <w:t>A rear-registration plate illuminating lamp:</w:t>
      </w:r>
      <w:r>
        <w:tab/>
      </w:r>
    </w:p>
    <w:p w14:paraId="7BAD6B06" w14:textId="77777777" w:rsidR="004B33BA" w:rsidRDefault="004B33BA" w:rsidP="004B33BA">
      <w:pPr>
        <w:tabs>
          <w:tab w:val="left" w:pos="2000"/>
          <w:tab w:val="left" w:leader="dot" w:pos="8505"/>
        </w:tabs>
        <w:spacing w:after="120"/>
        <w:ind w:left="1989" w:right="1134" w:hanging="855"/>
        <w:jc w:val="both"/>
      </w:pPr>
      <w:r>
        <w:tab/>
      </w:r>
      <w:r>
        <w:tab/>
        <w:t xml:space="preserve">Geometrical conditions of installation (position(s) and inclination(s) of the device in relation to the space to be occupied by the registration plate and/or different inclinations of this space): </w:t>
      </w:r>
      <w:r>
        <w:tab/>
      </w:r>
      <w:r>
        <w:tab/>
      </w:r>
    </w:p>
    <w:p w14:paraId="46EFC981" w14:textId="77777777" w:rsidR="004B33BA" w:rsidRPr="00555719" w:rsidRDefault="004B33BA" w:rsidP="004B33BA">
      <w:pPr>
        <w:tabs>
          <w:tab w:val="left" w:pos="2000"/>
          <w:tab w:val="left" w:leader="dot" w:pos="8505"/>
        </w:tabs>
        <w:spacing w:after="120"/>
        <w:ind w:left="1134" w:right="1134"/>
        <w:jc w:val="both"/>
        <w:rPr>
          <w:bCs/>
        </w:rPr>
      </w:pPr>
      <w:r w:rsidRPr="00555719">
        <w:rPr>
          <w:bCs/>
          <w:lang w:val="en-US"/>
        </w:rPr>
        <w:t>9.1.1.1.</w:t>
      </w:r>
      <w:r w:rsidRPr="00555719">
        <w:rPr>
          <w:bCs/>
          <w:lang w:val="en-US"/>
        </w:rPr>
        <w:tab/>
        <w:t>Category(ies) of illuminated area: 1a, 1b, 1c, 2a, 2b, 1, 2²</w:t>
      </w:r>
    </w:p>
    <w:p w14:paraId="78122B4F" w14:textId="77777777" w:rsidR="004B33BA" w:rsidRDefault="004B33BA" w:rsidP="004B33BA">
      <w:pPr>
        <w:tabs>
          <w:tab w:val="left" w:pos="2000"/>
          <w:tab w:val="left" w:leader="dot" w:pos="8505"/>
        </w:tabs>
        <w:spacing w:after="120"/>
        <w:ind w:left="1134" w:right="1134"/>
        <w:jc w:val="both"/>
      </w:pPr>
      <w:r>
        <w:t>9.1.2.</w:t>
      </w:r>
      <w:r>
        <w:tab/>
        <w:t>A direction indicator:</w:t>
      </w:r>
      <w:r>
        <w:tab/>
      </w:r>
      <w:r>
        <w:tab/>
      </w:r>
      <w:r>
        <w:tab/>
      </w:r>
    </w:p>
    <w:p w14:paraId="6C14608B" w14:textId="77777777" w:rsidR="004B33BA" w:rsidRDefault="004B33BA" w:rsidP="004B33BA">
      <w:pPr>
        <w:tabs>
          <w:tab w:val="left" w:pos="2000"/>
          <w:tab w:val="left" w:leader="dot" w:pos="8505"/>
        </w:tabs>
        <w:spacing w:after="120"/>
        <w:ind w:left="1134" w:right="1134"/>
        <w:jc w:val="both"/>
      </w:pPr>
      <w:r>
        <w:tab/>
        <w:t>Sequential activation of light sources: yes/no</w:t>
      </w:r>
      <w:r>
        <w:rPr>
          <w:rStyle w:val="FootnoteCharacters"/>
          <w:rFonts w:eastAsiaTheme="minorEastAsia"/>
        </w:rPr>
        <w:t>2</w:t>
      </w:r>
    </w:p>
    <w:p w14:paraId="64C8B598" w14:textId="77777777" w:rsidR="004B33BA" w:rsidRDefault="004B33BA" w:rsidP="004B33BA">
      <w:pPr>
        <w:tabs>
          <w:tab w:val="left" w:pos="2000"/>
          <w:tab w:val="left" w:leader="dot" w:pos="8505"/>
        </w:tabs>
        <w:spacing w:after="120"/>
        <w:ind w:left="1134" w:right="1134"/>
        <w:jc w:val="both"/>
      </w:pPr>
      <w:r>
        <w:t>9.1.3.</w:t>
      </w:r>
      <w:r>
        <w:tab/>
        <w:t>A reversing lamp:</w:t>
      </w:r>
    </w:p>
    <w:p w14:paraId="02EB873A" w14:textId="77777777" w:rsidR="004B33BA" w:rsidRDefault="004B33BA" w:rsidP="004B33BA">
      <w:pPr>
        <w:tabs>
          <w:tab w:val="left" w:pos="2000"/>
          <w:tab w:val="left" w:leader="dot" w:pos="8505"/>
        </w:tabs>
        <w:spacing w:after="120"/>
        <w:ind w:left="2000" w:right="1134"/>
        <w:jc w:val="both"/>
        <w:rPr>
          <w:rStyle w:val="FootnoteCharacters"/>
          <w:rFonts w:eastAsiaTheme="minorEastAsia"/>
        </w:rPr>
      </w:pPr>
      <w:r>
        <w:t>The lamp shall be installed on a vehicle only as part of a pair of lamps: yes/no</w:t>
      </w:r>
      <w:r>
        <w:rPr>
          <w:rStyle w:val="FootnoteCharacters"/>
          <w:rFonts w:eastAsiaTheme="minorEastAsia"/>
        </w:rPr>
        <w:t>2</w:t>
      </w:r>
    </w:p>
    <w:p w14:paraId="20AF6AFA" w14:textId="77777777" w:rsidR="004B33BA" w:rsidRDefault="004B33BA" w:rsidP="004B33BA">
      <w:pPr>
        <w:tabs>
          <w:tab w:val="left" w:pos="2000"/>
          <w:tab w:val="left" w:leader="dot" w:pos="8505"/>
        </w:tabs>
        <w:spacing w:after="120"/>
        <w:ind w:left="1134" w:right="1134"/>
        <w:jc w:val="both"/>
      </w:pPr>
      <w:r>
        <w:t>9.1.4.</w:t>
      </w:r>
      <w:r>
        <w:tab/>
        <w:t>A manoeuvring lamp:</w:t>
      </w:r>
    </w:p>
    <w:p w14:paraId="04A7C76D" w14:textId="77777777" w:rsidR="004B33BA" w:rsidRDefault="004B33BA" w:rsidP="004B33BA">
      <w:pPr>
        <w:tabs>
          <w:tab w:val="left" w:pos="2000"/>
          <w:tab w:val="left" w:leader="dot" w:pos="8505"/>
        </w:tabs>
        <w:spacing w:after="120"/>
        <w:ind w:left="2000" w:right="1134"/>
        <w:jc w:val="both"/>
      </w:pPr>
      <w:r>
        <w:t>The maximum mounting height:</w:t>
      </w:r>
      <w:r>
        <w:tab/>
      </w:r>
    </w:p>
    <w:p w14:paraId="339A5978" w14:textId="77777777" w:rsidR="004B33BA" w:rsidRDefault="004B33BA" w:rsidP="004B33BA">
      <w:pPr>
        <w:spacing w:after="120"/>
        <w:ind w:left="1985" w:right="1134" w:hanging="851"/>
        <w:jc w:val="both"/>
      </w:pPr>
      <w:r>
        <w:t>9.1.5.</w:t>
      </w:r>
      <w:r>
        <w:tab/>
        <w:t>A daytime running lamp</w:t>
      </w:r>
    </w:p>
    <w:p w14:paraId="43672543" w14:textId="208F7337" w:rsidR="004B33BA" w:rsidRDefault="004B33BA" w:rsidP="004B33BA">
      <w:pPr>
        <w:tabs>
          <w:tab w:val="left" w:pos="2000"/>
          <w:tab w:val="left" w:leader="dot" w:pos="8505"/>
        </w:tabs>
        <w:spacing w:after="120"/>
        <w:ind w:left="2000" w:right="1134"/>
        <w:jc w:val="both"/>
      </w:pPr>
      <w:r w:rsidRPr="00605892">
        <w:t xml:space="preserve">The daytime running lamp is intended exclusively for installation on vehicles of </w:t>
      </w:r>
      <w:r w:rsidRPr="00F320BE">
        <w:t xml:space="preserve">category L3, and its designed maximum luminous intensity does not exceed </w:t>
      </w:r>
      <w:r w:rsidRPr="00F320BE">
        <w:rPr>
          <w:lang w:val="en-US"/>
        </w:rPr>
        <w:t>7.00</w:t>
      </w:r>
      <w:r w:rsidRPr="00F320BE">
        <w:rPr>
          <w:bCs/>
          <w:lang w:val="en-US"/>
        </w:rPr>
        <w:t>∙10</w:t>
      </w:r>
      <w:r w:rsidRPr="00F320BE">
        <w:rPr>
          <w:bCs/>
          <w:vertAlign w:val="superscript"/>
          <w:lang w:val="en-US"/>
        </w:rPr>
        <w:t xml:space="preserve">2 </w:t>
      </w:r>
      <w:r w:rsidRPr="00F320BE">
        <w:t>cd</w:t>
      </w:r>
      <w:r w:rsidRPr="00605892">
        <w:t>: yes/no</w:t>
      </w:r>
      <w:r w:rsidRPr="00605892">
        <w:rPr>
          <w:vertAlign w:val="superscript"/>
        </w:rPr>
        <w:t>2</w:t>
      </w:r>
      <w:r>
        <w:t xml:space="preserve"> </w:t>
      </w:r>
    </w:p>
    <w:p w14:paraId="670D5EEB" w14:textId="0CB5411B" w:rsidR="004B33BA" w:rsidRDefault="004B33BA" w:rsidP="004B33BA">
      <w:pPr>
        <w:tabs>
          <w:tab w:val="left" w:pos="2000"/>
          <w:tab w:val="left" w:leader="dot" w:pos="8505"/>
        </w:tabs>
        <w:spacing w:after="120"/>
        <w:ind w:left="2000" w:right="1134" w:hanging="866"/>
        <w:jc w:val="both"/>
      </w:pPr>
      <w:r w:rsidRPr="00803CE1">
        <w:rPr>
          <w:lang w:val="en-US"/>
        </w:rPr>
        <w:t>9.1.6.</w:t>
      </w:r>
      <w:r w:rsidRPr="00803CE1">
        <w:rPr>
          <w:lang w:val="en-US"/>
        </w:rPr>
        <w:tab/>
        <w:t xml:space="preserve">In case of a rear position lamp reciprocally incorporated with a stop lamp, the rear position/stop lamp </w:t>
      </w:r>
      <w:r>
        <w:rPr>
          <w:lang w:val="en-US"/>
        </w:rPr>
        <w:t>are</w:t>
      </w:r>
      <w:r>
        <w:t xml:space="preserve"> provided by</w:t>
      </w:r>
      <w:r w:rsidRPr="009C0FD2">
        <w:t xml:space="preserve"> multiple light sources</w:t>
      </w:r>
      <w:r w:rsidRPr="00803CE1">
        <w:rPr>
          <w:lang w:val="en-US"/>
        </w:rPr>
        <w:t>: yes/no</w:t>
      </w:r>
      <w:r w:rsidRPr="00803CE1">
        <w:rPr>
          <w:vertAlign w:val="superscript"/>
          <w:lang w:val="en-US"/>
        </w:rPr>
        <w:t>2</w:t>
      </w:r>
    </w:p>
    <w:p w14:paraId="733ABD45" w14:textId="77777777" w:rsidR="004B33BA" w:rsidRDefault="004B33BA" w:rsidP="004B33BA">
      <w:pPr>
        <w:tabs>
          <w:tab w:val="left" w:pos="2000"/>
          <w:tab w:val="left" w:leader="dot" w:pos="8505"/>
        </w:tabs>
        <w:spacing w:after="120"/>
        <w:ind w:left="1134" w:right="1134"/>
        <w:jc w:val="both"/>
      </w:pPr>
      <w:r>
        <w:t>9.2.</w:t>
      </w:r>
      <w:r>
        <w:tab/>
        <w:t>By light signalling function and category:</w:t>
      </w:r>
    </w:p>
    <w:p w14:paraId="2F7C0118" w14:textId="77777777" w:rsidR="004B33BA" w:rsidRDefault="004B33BA" w:rsidP="004B33BA">
      <w:pPr>
        <w:tabs>
          <w:tab w:val="left" w:pos="2000"/>
          <w:tab w:val="left" w:leader="dot" w:pos="8505"/>
        </w:tabs>
        <w:spacing w:after="120"/>
        <w:ind w:left="1134" w:right="1134"/>
        <w:jc w:val="both"/>
      </w:pPr>
      <w:r>
        <w:tab/>
        <w:t>For mounting either outside or inside or both</w:t>
      </w:r>
      <w:r>
        <w:rPr>
          <w:rStyle w:val="FootnoteCharacters"/>
          <w:rFonts w:eastAsiaTheme="minorEastAsia"/>
        </w:rPr>
        <w:t>2</w:t>
      </w:r>
    </w:p>
    <w:p w14:paraId="4342C777" w14:textId="77777777" w:rsidR="004B33BA" w:rsidRDefault="004B33BA" w:rsidP="004B33BA">
      <w:pPr>
        <w:tabs>
          <w:tab w:val="left" w:pos="2000"/>
          <w:tab w:val="left" w:leader="dot" w:pos="8505"/>
        </w:tabs>
        <w:spacing w:after="120"/>
        <w:ind w:left="1134" w:right="1134"/>
        <w:jc w:val="both"/>
      </w:pPr>
      <w:r>
        <w:tab/>
        <w:t>Colour of light emitted: red/white/amber/colourless</w:t>
      </w:r>
      <w:r>
        <w:rPr>
          <w:rStyle w:val="FootnoteCharacters"/>
          <w:rFonts w:eastAsiaTheme="minorEastAsia"/>
        </w:rPr>
        <w:t>2</w:t>
      </w:r>
    </w:p>
    <w:p w14:paraId="73EB0096" w14:textId="77777777" w:rsidR="004B33BA" w:rsidRDefault="004B33BA" w:rsidP="004B33BA">
      <w:pPr>
        <w:tabs>
          <w:tab w:val="left" w:pos="2000"/>
          <w:tab w:val="left" w:leader="dot" w:pos="8505"/>
        </w:tabs>
        <w:spacing w:after="120"/>
        <w:ind w:left="1134" w:right="1134"/>
        <w:jc w:val="both"/>
      </w:pPr>
      <w:r>
        <w:tab/>
        <w:t xml:space="preserve">Number, category and kind of light source(s): </w:t>
      </w:r>
      <w:r>
        <w:tab/>
      </w:r>
      <w:r>
        <w:tab/>
      </w:r>
    </w:p>
    <w:p w14:paraId="19826AF6" w14:textId="3A43C69E" w:rsidR="004B33BA" w:rsidRDefault="004B33BA" w:rsidP="004B33BA">
      <w:pPr>
        <w:tabs>
          <w:tab w:val="left" w:pos="2000"/>
          <w:tab w:val="left" w:leader="dot" w:pos="8505"/>
        </w:tabs>
        <w:spacing w:after="120"/>
        <w:ind w:left="1134" w:right="1134"/>
        <w:jc w:val="both"/>
      </w:pPr>
      <w:r>
        <w:rPr>
          <w:bCs/>
        </w:rPr>
        <w:tab/>
        <w:t xml:space="preserve">Lamp approved for LED substitute light source(s): </w:t>
      </w:r>
      <w:r>
        <w:t>yes/no</w:t>
      </w:r>
      <w:r>
        <w:rPr>
          <w:rStyle w:val="FootnoteCharacters"/>
          <w:rFonts w:eastAsiaTheme="minorEastAsia"/>
        </w:rPr>
        <w:t>2</w:t>
      </w:r>
    </w:p>
    <w:p w14:paraId="3B4E2B92" w14:textId="77777777" w:rsidR="004B33BA" w:rsidRDefault="004B33BA" w:rsidP="004B33BA">
      <w:pPr>
        <w:tabs>
          <w:tab w:val="left" w:pos="2000"/>
          <w:tab w:val="left" w:leader="dot" w:pos="8505"/>
        </w:tabs>
        <w:spacing w:after="120"/>
        <w:ind w:left="1134" w:right="1134"/>
        <w:jc w:val="both"/>
      </w:pPr>
      <w:r>
        <w:tab/>
        <w:t xml:space="preserve">If yes, category of LED substitute light source(s) </w:t>
      </w:r>
      <w:r>
        <w:tab/>
      </w:r>
    </w:p>
    <w:p w14:paraId="40EA4F77" w14:textId="6675EF12" w:rsidR="004B33BA" w:rsidRDefault="004B33BA" w:rsidP="004B33BA">
      <w:pPr>
        <w:tabs>
          <w:tab w:val="left" w:pos="2000"/>
          <w:tab w:val="left" w:leader="dot" w:pos="8505"/>
        </w:tabs>
        <w:spacing w:after="120"/>
        <w:ind w:left="1134" w:right="1134"/>
        <w:jc w:val="both"/>
      </w:pPr>
      <w:r>
        <w:tab/>
        <w:t xml:space="preserve">Rated voltage or the range of voltage: </w:t>
      </w:r>
      <w:r>
        <w:tab/>
      </w:r>
      <w:r>
        <w:tab/>
      </w:r>
    </w:p>
    <w:p w14:paraId="77F75062" w14:textId="77777777" w:rsidR="004B33BA" w:rsidRDefault="004B33BA" w:rsidP="004B33BA">
      <w:pPr>
        <w:tabs>
          <w:tab w:val="left" w:pos="2000"/>
          <w:tab w:val="left" w:leader="dot" w:pos="8505"/>
        </w:tabs>
        <w:spacing w:after="120"/>
        <w:ind w:left="1134" w:right="1134"/>
        <w:jc w:val="both"/>
      </w:pPr>
      <w:r>
        <w:tab/>
        <w:t>Light source module: yes/no</w:t>
      </w:r>
      <w:r>
        <w:rPr>
          <w:rStyle w:val="FootnoteCharacters"/>
          <w:rFonts w:eastAsiaTheme="minorEastAsia"/>
        </w:rPr>
        <w:t>2</w:t>
      </w:r>
    </w:p>
    <w:p w14:paraId="65D3BCBB" w14:textId="77777777" w:rsidR="004B33BA" w:rsidRDefault="004B33BA" w:rsidP="004B33BA">
      <w:pPr>
        <w:tabs>
          <w:tab w:val="left" w:pos="2000"/>
          <w:tab w:val="left" w:leader="dot" w:pos="8505"/>
        </w:tabs>
        <w:spacing w:after="120"/>
        <w:ind w:left="1134" w:right="1134"/>
        <w:jc w:val="both"/>
      </w:pPr>
      <w:r>
        <w:tab/>
        <w:t xml:space="preserve">Light source module specific identification code: </w:t>
      </w:r>
      <w:r>
        <w:tab/>
      </w:r>
      <w:r>
        <w:tab/>
      </w:r>
    </w:p>
    <w:p w14:paraId="06FC38F7" w14:textId="492CF518" w:rsidR="004B33BA" w:rsidRDefault="004B33BA" w:rsidP="004B33BA">
      <w:pPr>
        <w:tabs>
          <w:tab w:val="left" w:pos="2000"/>
          <w:tab w:val="left" w:leader="dot" w:pos="8505"/>
        </w:tabs>
        <w:spacing w:after="120"/>
        <w:ind w:left="1134" w:right="1134"/>
        <w:jc w:val="both"/>
      </w:pPr>
      <w:r>
        <w:tab/>
      </w:r>
      <w:r>
        <w:rPr>
          <w:bCs/>
          <w:color w:val="000000"/>
        </w:rPr>
        <w:t>Only for limited mounting height of equal to or less than 750 mm above</w:t>
      </w:r>
      <w:r>
        <w:rPr>
          <w:bCs/>
          <w:color w:val="000000"/>
        </w:rPr>
        <w:br/>
      </w:r>
      <w:r>
        <w:rPr>
          <w:bCs/>
          <w:color w:val="000000"/>
        </w:rPr>
        <w:tab/>
        <w:t>the ground, if applicable: yes/no</w:t>
      </w:r>
      <w:r>
        <w:rPr>
          <w:rStyle w:val="FootnoteCharacters"/>
          <w:rFonts w:eastAsiaTheme="minorEastAsia"/>
        </w:rPr>
        <w:t>2</w:t>
      </w:r>
    </w:p>
    <w:p w14:paraId="152205D8" w14:textId="77777777" w:rsidR="004B33BA" w:rsidRDefault="004B33BA" w:rsidP="004B33BA">
      <w:pPr>
        <w:tabs>
          <w:tab w:val="left" w:pos="2000"/>
          <w:tab w:val="left" w:leader="dot" w:pos="8505"/>
        </w:tabs>
        <w:spacing w:after="120"/>
        <w:ind w:left="1134" w:right="1134"/>
        <w:jc w:val="both"/>
      </w:pPr>
      <w:r>
        <w:tab/>
        <w:t xml:space="preserve">Geometrical conditions of installation and relating variations, if any: </w:t>
      </w:r>
      <w:r>
        <w:tab/>
      </w:r>
      <w:r>
        <w:tab/>
      </w:r>
    </w:p>
    <w:p w14:paraId="5546E617" w14:textId="77777777" w:rsidR="004B33BA" w:rsidRDefault="004B33BA" w:rsidP="004B33BA">
      <w:pPr>
        <w:tabs>
          <w:tab w:val="left" w:pos="2000"/>
          <w:tab w:val="left" w:leader="dot" w:pos="8505"/>
        </w:tabs>
        <w:spacing w:after="120"/>
        <w:ind w:left="1134" w:right="1134"/>
        <w:jc w:val="both"/>
      </w:pPr>
      <w:r>
        <w:tab/>
        <w:t>Application of an electronic light source control gear/variable intensity control:</w:t>
      </w:r>
    </w:p>
    <w:p w14:paraId="1BF5EA28" w14:textId="77777777" w:rsidR="004B33BA" w:rsidRDefault="004B33BA" w:rsidP="004B33BA">
      <w:pPr>
        <w:tabs>
          <w:tab w:val="left" w:pos="2000"/>
          <w:tab w:val="left" w:pos="2800"/>
          <w:tab w:val="left" w:leader="dot" w:pos="8505"/>
        </w:tabs>
        <w:spacing w:after="120"/>
        <w:ind w:left="1134" w:right="1134"/>
        <w:jc w:val="both"/>
      </w:pPr>
      <w:r>
        <w:tab/>
        <w:t>(a)</w:t>
      </w:r>
      <w:r>
        <w:tab/>
        <w:t>Being part of the lamp: yes/no</w:t>
      </w:r>
      <w:r>
        <w:rPr>
          <w:rStyle w:val="FootnoteCharacters"/>
          <w:rFonts w:eastAsiaTheme="minorEastAsia"/>
        </w:rPr>
        <w:t>2</w:t>
      </w:r>
    </w:p>
    <w:p w14:paraId="4424C64A" w14:textId="77777777" w:rsidR="004B33BA" w:rsidRDefault="004B33BA" w:rsidP="004B33BA">
      <w:pPr>
        <w:tabs>
          <w:tab w:val="left" w:pos="2000"/>
          <w:tab w:val="left" w:pos="2800"/>
          <w:tab w:val="left" w:leader="dot" w:pos="8505"/>
        </w:tabs>
        <w:spacing w:after="120"/>
        <w:ind w:left="1134" w:right="1134"/>
        <w:jc w:val="both"/>
      </w:pPr>
      <w:r>
        <w:tab/>
        <w:t>(b)</w:t>
      </w:r>
      <w:r>
        <w:tab/>
        <w:t>Being not part of the lamp: yes/no</w:t>
      </w:r>
      <w:r>
        <w:rPr>
          <w:rStyle w:val="FootnoteCharacters"/>
          <w:rFonts w:eastAsiaTheme="minorEastAsia"/>
        </w:rPr>
        <w:t>2</w:t>
      </w:r>
    </w:p>
    <w:p w14:paraId="51D7E2D8" w14:textId="77777777" w:rsidR="004B33BA" w:rsidRDefault="004B33BA" w:rsidP="004B33BA">
      <w:pPr>
        <w:tabs>
          <w:tab w:val="left" w:pos="2000"/>
          <w:tab w:val="left" w:leader="dot" w:pos="8505"/>
        </w:tabs>
        <w:spacing w:after="120"/>
        <w:ind w:left="1134" w:right="1134"/>
        <w:jc w:val="both"/>
      </w:pPr>
      <w:r>
        <w:tab/>
        <w:t xml:space="preserve">Input voltage(s) supplied by an electronic light source control gear/variable </w:t>
      </w:r>
      <w:r>
        <w:br/>
      </w:r>
      <w:r>
        <w:tab/>
        <w:t>intensity control:</w:t>
      </w:r>
      <w:r>
        <w:tab/>
      </w:r>
      <w:r>
        <w:tab/>
      </w:r>
    </w:p>
    <w:p w14:paraId="622649C4" w14:textId="77777777" w:rsidR="004B33BA" w:rsidRDefault="004B33BA" w:rsidP="004B33BA">
      <w:pPr>
        <w:tabs>
          <w:tab w:val="left" w:pos="2000"/>
          <w:tab w:val="left" w:leader="dot" w:pos="8505"/>
        </w:tabs>
        <w:spacing w:after="120"/>
        <w:ind w:left="1134" w:right="1134"/>
        <w:jc w:val="both"/>
      </w:pPr>
      <w:r>
        <w:lastRenderedPageBreak/>
        <w:tab/>
        <w:t>Electronic light source control gear/variable intensity control manufacturer</w:t>
      </w:r>
      <w:r>
        <w:br/>
      </w:r>
      <w:r>
        <w:tab/>
        <w:t xml:space="preserve">and identification number (when the light source control gear is part of </w:t>
      </w:r>
      <w:r>
        <w:br/>
      </w:r>
      <w:r>
        <w:tab/>
        <w:t xml:space="preserve">the lamp but is not included into the lamp body): </w:t>
      </w:r>
      <w:r>
        <w:tab/>
      </w:r>
      <w:r>
        <w:tab/>
      </w:r>
    </w:p>
    <w:p w14:paraId="71E8C11D" w14:textId="77777777" w:rsidR="004B33BA" w:rsidRDefault="004B33BA" w:rsidP="004B33BA">
      <w:pPr>
        <w:tabs>
          <w:tab w:val="left" w:pos="2000"/>
          <w:tab w:val="left" w:pos="5100"/>
          <w:tab w:val="left" w:leader="dot" w:pos="8505"/>
        </w:tabs>
        <w:spacing w:after="120"/>
        <w:ind w:left="1134" w:right="1134"/>
        <w:jc w:val="both"/>
      </w:pPr>
      <w:r>
        <w:tab/>
        <w:t>Variable luminous intensity, if applicable:  yes/no</w:t>
      </w:r>
      <w:r>
        <w:rPr>
          <w:rStyle w:val="FootnoteCharacters"/>
          <w:rFonts w:eastAsiaTheme="minorEastAsia"/>
        </w:rPr>
        <w:t>2</w:t>
      </w:r>
    </w:p>
    <w:p w14:paraId="0945585F" w14:textId="77777777" w:rsidR="004B33BA" w:rsidRDefault="004B33BA" w:rsidP="004B33BA">
      <w:pPr>
        <w:tabs>
          <w:tab w:val="left" w:pos="2000"/>
          <w:tab w:val="left" w:leader="dot" w:pos="8505"/>
        </w:tabs>
        <w:spacing w:after="120"/>
        <w:ind w:left="1134" w:right="1134"/>
        <w:jc w:val="both"/>
      </w:pPr>
      <w:r>
        <w:tab/>
        <w:t xml:space="preserve">Function(s) produced by an interdependent lamp forming part of an </w:t>
      </w:r>
      <w:r>
        <w:br/>
      </w:r>
      <w:r>
        <w:tab/>
        <w:t>interdependent lamp system, if applicable:</w:t>
      </w:r>
      <w:r>
        <w:tab/>
      </w:r>
    </w:p>
    <w:p w14:paraId="3A56EE6B" w14:textId="77777777" w:rsidR="004B33BA" w:rsidRDefault="004B33BA" w:rsidP="004B33BA">
      <w:pPr>
        <w:tabs>
          <w:tab w:val="left" w:pos="2000"/>
          <w:tab w:val="left" w:leader="dot" w:pos="8505"/>
        </w:tabs>
        <w:spacing w:after="120"/>
        <w:ind w:left="1985" w:right="1134" w:hanging="851"/>
        <w:jc w:val="both"/>
      </w:pPr>
      <w:r>
        <w:t>9.3.</w:t>
      </w:r>
      <w:r>
        <w:tab/>
        <w:t>The front position lamp</w:t>
      </w:r>
      <w:r>
        <w:rPr>
          <w:rStyle w:val="FootnoteCharacters"/>
          <w:rFonts w:eastAsiaTheme="minorEastAsia"/>
        </w:rPr>
        <w:t>2</w:t>
      </w:r>
      <w:r>
        <w:t>, rear position lamp</w:t>
      </w:r>
      <w:r>
        <w:rPr>
          <w:rStyle w:val="FootnoteCharacters"/>
          <w:rFonts w:eastAsiaTheme="minorEastAsia"/>
        </w:rPr>
        <w:t>2</w:t>
      </w:r>
      <w:r>
        <w:t>, stop lamp</w:t>
      </w:r>
      <w:r>
        <w:rPr>
          <w:rStyle w:val="FootnoteCharacters"/>
          <w:rFonts w:eastAsiaTheme="minorEastAsia"/>
        </w:rPr>
        <w:t>2</w:t>
      </w:r>
      <w:r>
        <w:t>, end-outline marker lamp</w:t>
      </w:r>
      <w:r>
        <w:rPr>
          <w:rStyle w:val="FootnoteCharacters"/>
          <w:rFonts w:eastAsiaTheme="minorEastAsia"/>
        </w:rPr>
        <w:t>2</w:t>
      </w:r>
      <w:r>
        <w:t>, daytime running lamp</w:t>
      </w:r>
      <w:r>
        <w:rPr>
          <w:rStyle w:val="FootnoteCharacters"/>
          <w:rFonts w:eastAsiaTheme="minorEastAsia"/>
        </w:rPr>
        <w:t>2</w:t>
      </w:r>
      <w:r>
        <w:t>, parking lamp</w:t>
      </w:r>
      <w:r w:rsidRPr="006A4505">
        <w:rPr>
          <w:vertAlign w:val="superscript"/>
        </w:rPr>
        <w:t>2</w:t>
      </w:r>
      <w:r>
        <w:t xml:space="preserve"> is only for use on a vehicle fitted with a tell-tale indicating failure: yes/no</w:t>
      </w:r>
      <w:r>
        <w:rPr>
          <w:rStyle w:val="FootnoteCharacters"/>
          <w:rFonts w:eastAsiaTheme="minorEastAsia"/>
        </w:rPr>
        <w:t>2</w:t>
      </w:r>
    </w:p>
    <w:p w14:paraId="34055736" w14:textId="65C82014" w:rsidR="004B33BA" w:rsidRPr="00D81F1B" w:rsidRDefault="004B33BA" w:rsidP="004B33BA">
      <w:pPr>
        <w:tabs>
          <w:tab w:val="left" w:pos="2000"/>
          <w:tab w:val="left" w:pos="5100"/>
          <w:tab w:val="left" w:leader="dot" w:pos="8505"/>
        </w:tabs>
        <w:spacing w:after="120"/>
        <w:ind w:left="1985" w:right="1134" w:hanging="851"/>
        <w:jc w:val="both"/>
        <w:rPr>
          <w:bCs/>
        </w:rPr>
      </w:pPr>
      <w:r w:rsidRPr="00D81F1B">
        <w:rPr>
          <w:bCs/>
          <w:lang w:eastAsia="ja-JP"/>
        </w:rPr>
        <w:t>9.4.</w:t>
      </w:r>
      <w:r w:rsidRPr="00D81F1B">
        <w:rPr>
          <w:bCs/>
          <w:lang w:eastAsia="ja-JP"/>
        </w:rPr>
        <w:tab/>
        <w:t xml:space="preserve">Whether an additional test is conducted according to the paragraph 4.8.3.1.1. of </w:t>
      </w:r>
      <w:r>
        <w:rPr>
          <w:bCs/>
          <w:lang w:eastAsia="ja-JP"/>
        </w:rPr>
        <w:t>this</w:t>
      </w:r>
      <w:r w:rsidRPr="00D81F1B">
        <w:rPr>
          <w:bCs/>
          <w:lang w:eastAsia="ja-JP"/>
        </w:rPr>
        <w:t xml:space="preserve"> Regulation: </w:t>
      </w:r>
      <w:r>
        <w:rPr>
          <w:bCs/>
          <w:lang w:eastAsia="ja-JP"/>
        </w:rPr>
        <w:t xml:space="preserve"> </w:t>
      </w:r>
      <w:r w:rsidRPr="00D81F1B">
        <w:rPr>
          <w:bCs/>
          <w:lang w:eastAsia="ja-JP"/>
        </w:rPr>
        <w:t>yes/no</w:t>
      </w:r>
      <w:r w:rsidRPr="00D81F1B">
        <w:rPr>
          <w:bCs/>
          <w:vertAlign w:val="superscript"/>
          <w:lang w:eastAsia="ja-JP"/>
        </w:rPr>
        <w:t>2</w:t>
      </w:r>
    </w:p>
    <w:p w14:paraId="4BEF9260" w14:textId="2D9B92AD" w:rsidR="004B33BA" w:rsidRDefault="004B33BA" w:rsidP="004B33BA">
      <w:pPr>
        <w:tabs>
          <w:tab w:val="left" w:pos="2000"/>
          <w:tab w:val="left" w:pos="5100"/>
          <w:tab w:val="left" w:leader="dot" w:pos="8505"/>
        </w:tabs>
        <w:spacing w:after="120"/>
        <w:ind w:left="1134" w:right="1134"/>
        <w:jc w:val="both"/>
      </w:pPr>
      <w:r>
        <w:t>10.</w:t>
      </w:r>
      <w:r>
        <w:tab/>
        <w:t xml:space="preserve">Position of the approval mark or </w:t>
      </w:r>
      <w:r w:rsidRPr="00FE5A05">
        <w:t>Unique Identifier (UI)</w:t>
      </w:r>
      <w:r>
        <w:t>:.................................</w:t>
      </w:r>
      <w:r>
        <w:tab/>
      </w:r>
    </w:p>
    <w:p w14:paraId="40CF4BF6" w14:textId="77777777" w:rsidR="004B33BA" w:rsidRDefault="004B33BA" w:rsidP="004B33BA">
      <w:pPr>
        <w:tabs>
          <w:tab w:val="left" w:pos="2000"/>
          <w:tab w:val="left" w:pos="5100"/>
          <w:tab w:val="left" w:leader="dot" w:pos="8505"/>
        </w:tabs>
        <w:spacing w:after="120"/>
        <w:ind w:left="1134" w:right="1134"/>
        <w:jc w:val="both"/>
      </w:pPr>
      <w:r>
        <w:t>11.</w:t>
      </w:r>
      <w:r>
        <w:tab/>
        <w:t xml:space="preserve">Reason(s) for extension (if applicable): </w:t>
      </w:r>
      <w:r>
        <w:tab/>
      </w:r>
      <w:r>
        <w:tab/>
      </w:r>
    </w:p>
    <w:p w14:paraId="6BA1E319" w14:textId="77777777" w:rsidR="004B33BA" w:rsidRDefault="004B33BA" w:rsidP="004B33BA">
      <w:pPr>
        <w:tabs>
          <w:tab w:val="left" w:pos="2000"/>
          <w:tab w:val="left" w:pos="5100"/>
          <w:tab w:val="left" w:leader="dot" w:pos="8505"/>
        </w:tabs>
        <w:spacing w:after="120"/>
        <w:ind w:left="1134" w:right="1134"/>
        <w:jc w:val="both"/>
      </w:pPr>
      <w:r>
        <w:tab/>
        <w:t>..................................................................................................................................</w:t>
      </w:r>
    </w:p>
    <w:p w14:paraId="3C9221E8" w14:textId="77777777" w:rsidR="004B33BA" w:rsidRDefault="004B33BA" w:rsidP="004B33BA">
      <w:pPr>
        <w:tabs>
          <w:tab w:val="left" w:pos="2000"/>
          <w:tab w:val="left" w:pos="5100"/>
          <w:tab w:val="left" w:leader="dot" w:pos="8505"/>
        </w:tabs>
        <w:spacing w:after="120"/>
        <w:ind w:left="1134" w:right="1134"/>
        <w:jc w:val="both"/>
      </w:pPr>
      <w:r>
        <w:t>12.</w:t>
      </w:r>
      <w:r>
        <w:tab/>
        <w:t>Approval granted/extended/refused/withdrawn</w:t>
      </w:r>
      <w:r>
        <w:rPr>
          <w:vertAlign w:val="superscript"/>
        </w:rPr>
        <w:t>2</w:t>
      </w:r>
      <w:r>
        <w:t>: ...................................................</w:t>
      </w:r>
    </w:p>
    <w:p w14:paraId="4D2B8371" w14:textId="77777777" w:rsidR="004B33BA" w:rsidRDefault="004B33BA" w:rsidP="004B33BA">
      <w:pPr>
        <w:tabs>
          <w:tab w:val="left" w:pos="2000"/>
          <w:tab w:val="left" w:pos="5100"/>
          <w:tab w:val="left" w:leader="dot" w:pos="8505"/>
        </w:tabs>
        <w:spacing w:after="120"/>
        <w:ind w:left="1134" w:right="1134"/>
        <w:jc w:val="both"/>
      </w:pPr>
      <w:r>
        <w:t>13.</w:t>
      </w:r>
      <w:r>
        <w:tab/>
        <w:t>Approval granted for devices to be used on vehicles already in use only, yes/no</w:t>
      </w:r>
      <w:r>
        <w:rPr>
          <w:vertAlign w:val="superscript"/>
        </w:rPr>
        <w:t xml:space="preserve"> 2</w:t>
      </w:r>
    </w:p>
    <w:p w14:paraId="195E6ECE" w14:textId="77777777" w:rsidR="004B33BA" w:rsidRDefault="004B33BA" w:rsidP="004B33BA">
      <w:pPr>
        <w:tabs>
          <w:tab w:val="left" w:pos="2000"/>
          <w:tab w:val="left" w:pos="5100"/>
          <w:tab w:val="left" w:leader="dot" w:pos="8505"/>
        </w:tabs>
        <w:spacing w:after="120"/>
        <w:ind w:left="1134" w:right="1134"/>
        <w:jc w:val="both"/>
      </w:pPr>
      <w:r>
        <w:t>14.</w:t>
      </w:r>
      <w:r>
        <w:tab/>
        <w:t>Place: .......................................................................................................................</w:t>
      </w:r>
    </w:p>
    <w:p w14:paraId="56CD85C3" w14:textId="77777777" w:rsidR="004B33BA" w:rsidRDefault="004B33BA" w:rsidP="004B33BA">
      <w:pPr>
        <w:tabs>
          <w:tab w:val="left" w:pos="2000"/>
          <w:tab w:val="left" w:pos="5100"/>
          <w:tab w:val="left" w:leader="dot" w:pos="8505"/>
        </w:tabs>
        <w:spacing w:after="120"/>
        <w:ind w:left="1134" w:right="1134"/>
        <w:jc w:val="both"/>
      </w:pPr>
      <w:r>
        <w:t>15.</w:t>
      </w:r>
      <w:r>
        <w:tab/>
        <w:t>Date: ........................................................................................................................</w:t>
      </w:r>
    </w:p>
    <w:p w14:paraId="25917B22" w14:textId="77777777" w:rsidR="004B33BA" w:rsidRDefault="004B33BA" w:rsidP="004B33BA">
      <w:pPr>
        <w:tabs>
          <w:tab w:val="left" w:pos="2000"/>
          <w:tab w:val="left" w:pos="5100"/>
          <w:tab w:val="left" w:leader="dot" w:pos="8505"/>
        </w:tabs>
        <w:spacing w:after="120"/>
        <w:ind w:left="1134" w:right="1134"/>
        <w:jc w:val="both"/>
      </w:pPr>
      <w:r>
        <w:t>16.</w:t>
      </w:r>
      <w:r>
        <w:tab/>
        <w:t>Signature: ................................................................................................................</w:t>
      </w:r>
    </w:p>
    <w:p w14:paraId="592D9367" w14:textId="77777777" w:rsidR="004B33BA" w:rsidRDefault="004B33BA" w:rsidP="004B33BA">
      <w:pPr>
        <w:tabs>
          <w:tab w:val="left" w:pos="2000"/>
          <w:tab w:val="left" w:pos="5100"/>
          <w:tab w:val="left" w:leader="dot" w:pos="8505"/>
        </w:tabs>
        <w:spacing w:after="120"/>
        <w:ind w:left="1985" w:right="1134" w:hanging="851"/>
        <w:jc w:val="both"/>
      </w:pPr>
      <w:r>
        <w:t>17.</w:t>
      </w:r>
      <w:r>
        <w:tab/>
        <w:t>The list of documents deposited with the Type Approval Authority which has granted approval is annexed to this communication and may be obtained on request.</w:t>
      </w:r>
    </w:p>
    <w:p w14:paraId="65403B25" w14:textId="77777777" w:rsidR="004B33BA" w:rsidRDefault="004B33BA" w:rsidP="004B33BA">
      <w:pPr>
        <w:tabs>
          <w:tab w:val="left" w:pos="2000"/>
          <w:tab w:val="left" w:pos="5100"/>
          <w:tab w:val="left" w:leader="dot" w:pos="8505"/>
        </w:tabs>
        <w:spacing w:after="120"/>
        <w:ind w:left="1985" w:right="1134" w:hanging="851"/>
        <w:jc w:val="both"/>
        <w:sectPr w:rsidR="004B33BA" w:rsidSect="00AB11B0">
          <w:headerReference w:type="even" r:id="rId22"/>
          <w:headerReference w:type="first" r:id="rId23"/>
          <w:footerReference w:type="first" r:id="rId24"/>
          <w:pgSz w:w="11906" w:h="16838" w:code="9"/>
          <w:pgMar w:top="1418" w:right="1134" w:bottom="1134" w:left="1134" w:header="851" w:footer="567" w:gutter="0"/>
          <w:cols w:space="708"/>
          <w:titlePg/>
          <w:docGrid w:linePitch="360"/>
        </w:sectPr>
      </w:pPr>
      <w:r>
        <w:tab/>
        <w:t>.................................................................................................................................. .................................................................................................................................. .................................................................................................................................. .................................................................................................................................. ..................................................................................................................................</w:t>
      </w:r>
    </w:p>
    <w:p w14:paraId="0A876CDF" w14:textId="238321DD" w:rsidR="004B33BA" w:rsidRPr="004B33BA" w:rsidRDefault="004B33BA" w:rsidP="00CD1BF9">
      <w:pPr>
        <w:pStyle w:val="0title"/>
        <w:rPr>
          <w:rFonts w:eastAsia="Times New Roman"/>
        </w:rPr>
      </w:pPr>
      <w:r w:rsidRPr="00CD1BF9">
        <w:rPr>
          <w:szCs w:val="28"/>
        </w:rPr>
        <w:lastRenderedPageBreak/>
        <w:t>Annex</w:t>
      </w:r>
      <w:r w:rsidRPr="004B33BA">
        <w:rPr>
          <w:rFonts w:eastAsia="Times New Roman"/>
        </w:rPr>
        <w:t xml:space="preserve"> 2</w:t>
      </w:r>
    </w:p>
    <w:p w14:paraId="1F5F88E9" w14:textId="76F41C61" w:rsidR="00CC672A" w:rsidRDefault="00CD1BF9" w:rsidP="00CD1BF9">
      <w:pPr>
        <w:pStyle w:val="0title"/>
        <w:spacing w:after="120"/>
      </w:pPr>
      <w:bookmarkStart w:id="17" w:name="_Hlk68784458"/>
      <w:r>
        <w:rPr>
          <w:szCs w:val="28"/>
        </w:rPr>
        <w:tab/>
      </w:r>
      <w:r>
        <w:rPr>
          <w:szCs w:val="28"/>
        </w:rPr>
        <w:tab/>
      </w:r>
      <w:r w:rsidR="00CC672A" w:rsidRPr="00CD1BF9">
        <w:rPr>
          <w:szCs w:val="28"/>
        </w:rPr>
        <w:t>Angles</w:t>
      </w:r>
      <w:r w:rsidR="00CC672A" w:rsidRPr="00DF04F8">
        <w:t xml:space="preserve"> of geometric visibility</w:t>
      </w:r>
      <w:bookmarkEnd w:id="17"/>
    </w:p>
    <w:p w14:paraId="2F140A51" w14:textId="77777777" w:rsidR="00CC672A" w:rsidRDefault="00CC672A" w:rsidP="00CC672A">
      <w:pPr>
        <w:tabs>
          <w:tab w:val="left" w:pos="9639"/>
        </w:tabs>
        <w:spacing w:after="120"/>
        <w:ind w:left="1134" w:right="1134"/>
        <w:jc w:val="both"/>
      </w:pPr>
      <w:r>
        <w:rPr>
          <w:rStyle w:val="Carpredefinitoparagrafo1"/>
          <w:color w:val="000000"/>
        </w:rPr>
        <w:t>The angles shown in these arrangements are correct for lamps to be mounted on the right side of the vehicle.</w:t>
      </w:r>
    </w:p>
    <w:p w14:paraId="2EDC9DB1" w14:textId="77777777" w:rsidR="00CC672A" w:rsidRDefault="00CC672A" w:rsidP="00CC672A">
      <w:pPr>
        <w:pStyle w:val="H1G"/>
        <w:ind w:left="2268"/>
      </w:pPr>
      <w:bookmarkStart w:id="18" w:name="_Toc473483472"/>
      <w:r>
        <w:t>Part A:</w:t>
      </w:r>
      <w:r>
        <w:tab/>
        <w:t>Position, end-outline marker, stop, front and rear direction indicators, daytime running and front and rear parking lamps</w:t>
      </w:r>
      <w:bookmarkEnd w:id="18"/>
    </w:p>
    <w:p w14:paraId="609A6817" w14:textId="77777777" w:rsidR="00CC672A" w:rsidRDefault="00CC672A" w:rsidP="00CD1BF9">
      <w:pPr>
        <w:ind w:left="1134"/>
      </w:pPr>
      <w:r>
        <w:t>Figures A2-I:</w:t>
      </w:r>
    </w:p>
    <w:p w14:paraId="1E981D90" w14:textId="77777777" w:rsidR="00CC672A" w:rsidRDefault="00CC672A" w:rsidP="00CD1BF9">
      <w:pPr>
        <w:spacing w:after="120"/>
        <w:ind w:left="1134"/>
      </w:pPr>
      <w:r w:rsidRPr="00DF04F8">
        <w:rPr>
          <w:rStyle w:val="Carpredefinitoparagrafo1"/>
          <w:b/>
          <w:bCs/>
        </w:rPr>
        <w:t>Angles of geometric visibility</w:t>
      </w:r>
      <w:r>
        <w:rPr>
          <w:rStyle w:val="Carpredefinitoparagrafo1"/>
          <w:b/>
          <w:bCs/>
        </w:rPr>
        <w:t>, horizontal and vertical</w:t>
      </w:r>
    </w:p>
    <w:tbl>
      <w:tblPr>
        <w:tblW w:w="8495" w:type="dxa"/>
        <w:tblInd w:w="1134" w:type="dxa"/>
        <w:tblLayout w:type="fixed"/>
        <w:tblCellMar>
          <w:left w:w="10" w:type="dxa"/>
          <w:right w:w="10" w:type="dxa"/>
        </w:tblCellMar>
        <w:tblLook w:val="0000" w:firstRow="0" w:lastRow="0" w:firstColumn="0" w:lastColumn="0" w:noHBand="0" w:noVBand="0"/>
      </w:tblPr>
      <w:tblGrid>
        <w:gridCol w:w="4477"/>
        <w:gridCol w:w="4018"/>
      </w:tblGrid>
      <w:tr w:rsidR="00CC672A" w14:paraId="566612A4" w14:textId="77777777" w:rsidTr="00AB11B0">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50678" w14:textId="77777777" w:rsidR="00CC672A" w:rsidRDefault="00CC672A" w:rsidP="00AB11B0">
            <w:pPr>
              <w:spacing w:after="120"/>
            </w:pPr>
            <w:r>
              <w:rPr>
                <w:noProof/>
                <w:lang w:eastAsia="en-GB"/>
              </w:rPr>
              <w:drawing>
                <wp:inline distT="0" distB="0" distL="0" distR="0" wp14:anchorId="1256B885" wp14:editId="23F17F30">
                  <wp:extent cx="2441521" cy="3162242"/>
                  <wp:effectExtent l="0" t="0" r="0" b="58"/>
                  <wp:docPr id="3"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lum/>
                            <a:alphaModFix/>
                          </a:blip>
                          <a:srcRect/>
                          <a:stretch>
                            <a:fillRect/>
                          </a:stretch>
                        </pic:blipFill>
                        <pic:spPr>
                          <a:xfrm>
                            <a:off x="0" y="0"/>
                            <a:ext cx="2441521" cy="3162242"/>
                          </a:xfrm>
                          <a:prstGeom prst="rect">
                            <a:avLst/>
                          </a:prstGeom>
                          <a:noFill/>
                          <a:ln>
                            <a:noFill/>
                            <a:prstDash/>
                          </a:ln>
                        </pic:spPr>
                      </pic:pic>
                    </a:graphicData>
                  </a:graphic>
                </wp:inline>
              </w:drawing>
            </w:r>
          </w:p>
        </w:tc>
        <w:tc>
          <w:tcPr>
            <w:tcW w:w="4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5D9EC" w14:textId="77777777" w:rsidR="00CC672A" w:rsidRDefault="00CC672A" w:rsidP="00AB11B0">
            <w:pPr>
              <w:spacing w:after="120"/>
            </w:pPr>
            <w:r>
              <w:rPr>
                <w:noProof/>
                <w:lang w:eastAsia="en-GB"/>
              </w:rPr>
              <w:drawing>
                <wp:inline distT="0" distB="0" distL="0" distR="0" wp14:anchorId="02A9291C" wp14:editId="2E9AD464">
                  <wp:extent cx="2414162" cy="1447915"/>
                  <wp:effectExtent l="0" t="0" r="5188" b="0"/>
                  <wp:docPr id="4"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lum/>
                            <a:alphaModFix/>
                          </a:blip>
                          <a:srcRect l="8511" r="9667"/>
                          <a:stretch>
                            <a:fillRect/>
                          </a:stretch>
                        </pic:blipFill>
                        <pic:spPr>
                          <a:xfrm>
                            <a:off x="0" y="0"/>
                            <a:ext cx="2414162" cy="1447915"/>
                          </a:xfrm>
                          <a:prstGeom prst="rect">
                            <a:avLst/>
                          </a:prstGeom>
                          <a:noFill/>
                          <a:ln>
                            <a:noFill/>
                            <a:prstDash/>
                          </a:ln>
                        </pic:spPr>
                      </pic:pic>
                    </a:graphicData>
                  </a:graphic>
                </wp:inline>
              </w:drawing>
            </w:r>
          </w:p>
        </w:tc>
      </w:tr>
      <w:tr w:rsidR="00CC672A" w14:paraId="0C4CB2E6" w14:textId="77777777" w:rsidTr="00AB11B0">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60A9A" w14:textId="77777777" w:rsidR="00CC672A" w:rsidRDefault="00CC672A" w:rsidP="00AB11B0">
            <w:pPr>
              <w:spacing w:after="120"/>
              <w:jc w:val="center"/>
            </w:pPr>
            <w:r>
              <w:rPr>
                <w:rStyle w:val="Carpredefinitoparagrafo1"/>
                <w:b/>
              </w:rPr>
              <w:t>Horizontal angles</w:t>
            </w:r>
          </w:p>
        </w:tc>
        <w:tc>
          <w:tcPr>
            <w:tcW w:w="4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317470" w14:textId="77777777" w:rsidR="00CC672A" w:rsidRDefault="00CC672A" w:rsidP="00AB11B0">
            <w:pPr>
              <w:spacing w:after="120"/>
              <w:jc w:val="center"/>
            </w:pPr>
            <w:r>
              <w:rPr>
                <w:rStyle w:val="Carpredefinitoparagrafo1"/>
                <w:b/>
              </w:rPr>
              <w:t>Vertical angles</w:t>
            </w:r>
          </w:p>
        </w:tc>
      </w:tr>
    </w:tbl>
    <w:p w14:paraId="7577DC98" w14:textId="77777777" w:rsidR="00CC672A" w:rsidRDefault="00CC672A" w:rsidP="00CC672A">
      <w:pPr>
        <w:spacing w:after="120"/>
        <w:ind w:left="1134"/>
      </w:pPr>
    </w:p>
    <w:p w14:paraId="1A1CC02E" w14:textId="77777777" w:rsidR="00CD1BF9" w:rsidRDefault="00CD1BF9">
      <w:pPr>
        <w:suppressAutoHyphens w:val="0"/>
        <w:spacing w:line="240" w:lineRule="auto"/>
      </w:pPr>
      <w:r>
        <w:br w:type="page"/>
      </w:r>
    </w:p>
    <w:p w14:paraId="04125A35" w14:textId="1D9C8EBE" w:rsidR="00CC672A" w:rsidRDefault="00CC672A" w:rsidP="00CD1BF9">
      <w:pPr>
        <w:ind w:left="1134"/>
      </w:pPr>
      <w:r>
        <w:lastRenderedPageBreak/>
        <w:t>Table A2-1</w:t>
      </w:r>
    </w:p>
    <w:p w14:paraId="4F1B57DA" w14:textId="77777777" w:rsidR="00CC672A" w:rsidRDefault="00CC672A" w:rsidP="00CD1BF9">
      <w:pPr>
        <w:spacing w:after="120"/>
        <w:ind w:left="1134"/>
      </w:pPr>
      <w:r>
        <w:rPr>
          <w:rStyle w:val="Carpredefinitoparagrafo1"/>
          <w:b/>
          <w:bCs/>
        </w:rPr>
        <w:t>Angles of geometric visibility, horizontal and vertical</w:t>
      </w:r>
    </w:p>
    <w:tbl>
      <w:tblPr>
        <w:tblStyle w:val="TableGrid"/>
        <w:tblW w:w="0" w:type="auto"/>
        <w:tblInd w:w="1134" w:type="dxa"/>
        <w:tblLook w:val="04A0" w:firstRow="1" w:lastRow="0" w:firstColumn="1" w:lastColumn="0" w:noHBand="0" w:noVBand="1"/>
      </w:tblPr>
      <w:tblGrid>
        <w:gridCol w:w="3445"/>
        <w:gridCol w:w="2081"/>
        <w:gridCol w:w="1807"/>
        <w:gridCol w:w="1161"/>
      </w:tblGrid>
      <w:tr w:rsidR="00CC672A" w:rsidRPr="00CF3391" w14:paraId="59775F97" w14:textId="77777777" w:rsidTr="00CF3391">
        <w:tc>
          <w:tcPr>
            <w:tcW w:w="3445" w:type="dxa"/>
            <w:tcBorders>
              <w:bottom w:val="single" w:sz="12" w:space="0" w:color="000000"/>
            </w:tcBorders>
            <w:vAlign w:val="center"/>
          </w:tcPr>
          <w:p w14:paraId="670633AA" w14:textId="77777777" w:rsidR="00CC672A" w:rsidRPr="00CF3391" w:rsidRDefault="00CC672A" w:rsidP="00AB11B0">
            <w:pPr>
              <w:tabs>
                <w:tab w:val="left" w:pos="9639"/>
              </w:tabs>
              <w:spacing w:after="120"/>
              <w:rPr>
                <w:b/>
                <w:color w:val="000000"/>
                <w:sz w:val="16"/>
                <w:szCs w:val="16"/>
              </w:rPr>
            </w:pPr>
            <w:r w:rsidRPr="00CF3391">
              <w:rPr>
                <w:rStyle w:val="Carpredefinitoparagrafo1"/>
                <w:b/>
                <w:i/>
                <w:sz w:val="16"/>
                <w:szCs w:val="16"/>
              </w:rPr>
              <w:t>Lamp</w:t>
            </w:r>
          </w:p>
        </w:tc>
        <w:tc>
          <w:tcPr>
            <w:tcW w:w="2081" w:type="dxa"/>
            <w:tcBorders>
              <w:bottom w:val="single" w:sz="12" w:space="0" w:color="000000"/>
            </w:tcBorders>
            <w:vAlign w:val="center"/>
          </w:tcPr>
          <w:p w14:paraId="73F8E90E" w14:textId="77777777" w:rsidR="00CC672A" w:rsidRPr="00CF3391" w:rsidRDefault="00CC672A" w:rsidP="00AB11B0">
            <w:pPr>
              <w:tabs>
                <w:tab w:val="left" w:pos="9639"/>
              </w:tabs>
              <w:spacing w:after="120"/>
              <w:jc w:val="center"/>
              <w:rPr>
                <w:b/>
                <w:color w:val="000000"/>
                <w:sz w:val="16"/>
                <w:szCs w:val="16"/>
              </w:rPr>
            </w:pPr>
            <w:r w:rsidRPr="00CF3391">
              <w:rPr>
                <w:rStyle w:val="Carpredefinitoparagrafo1"/>
                <w:b/>
                <w:i/>
                <w:sz w:val="16"/>
                <w:szCs w:val="16"/>
              </w:rPr>
              <w:t>Minimum horizontal angles</w:t>
            </w:r>
            <w:r w:rsidRPr="00CF3391">
              <w:rPr>
                <w:rStyle w:val="Carpredefinitoparagrafo1"/>
                <w:b/>
                <w:i/>
                <w:sz w:val="16"/>
                <w:szCs w:val="16"/>
              </w:rPr>
              <w:br/>
              <w:t>(inboard / outboard)</w:t>
            </w:r>
          </w:p>
        </w:tc>
        <w:tc>
          <w:tcPr>
            <w:tcW w:w="1807" w:type="dxa"/>
            <w:tcBorders>
              <w:bottom w:val="single" w:sz="12" w:space="0" w:color="000000"/>
            </w:tcBorders>
            <w:vAlign w:val="center"/>
          </w:tcPr>
          <w:p w14:paraId="2F11B84C" w14:textId="77777777" w:rsidR="00CC672A" w:rsidRPr="00CF3391" w:rsidRDefault="00CC672A" w:rsidP="00AB11B0">
            <w:pPr>
              <w:tabs>
                <w:tab w:val="left" w:pos="9639"/>
              </w:tabs>
              <w:spacing w:after="120"/>
              <w:jc w:val="center"/>
              <w:rPr>
                <w:b/>
                <w:color w:val="000000"/>
                <w:sz w:val="16"/>
                <w:szCs w:val="16"/>
              </w:rPr>
            </w:pPr>
            <w:r w:rsidRPr="00CF3391">
              <w:rPr>
                <w:rStyle w:val="Carpredefinitoparagrafo1"/>
                <w:b/>
                <w:i/>
                <w:sz w:val="16"/>
                <w:szCs w:val="16"/>
              </w:rPr>
              <w:t>Minimum vertical angles</w:t>
            </w:r>
            <w:r w:rsidRPr="00CF3391">
              <w:rPr>
                <w:rStyle w:val="Carpredefinitoparagrafo1"/>
                <w:b/>
                <w:i/>
                <w:sz w:val="16"/>
                <w:szCs w:val="16"/>
              </w:rPr>
              <w:br/>
              <w:t>(above / below)</w:t>
            </w:r>
          </w:p>
        </w:tc>
        <w:tc>
          <w:tcPr>
            <w:tcW w:w="1161" w:type="dxa"/>
            <w:tcBorders>
              <w:bottom w:val="single" w:sz="12" w:space="0" w:color="000000"/>
            </w:tcBorders>
            <w:vAlign w:val="center"/>
          </w:tcPr>
          <w:p w14:paraId="55D7F8FA" w14:textId="77777777" w:rsidR="00CC672A" w:rsidRPr="00CF3391" w:rsidRDefault="00CC672A" w:rsidP="00AB11B0">
            <w:pPr>
              <w:tabs>
                <w:tab w:val="left" w:pos="9639"/>
              </w:tabs>
              <w:spacing w:after="120"/>
              <w:jc w:val="center"/>
              <w:rPr>
                <w:b/>
                <w:color w:val="000000"/>
                <w:sz w:val="16"/>
                <w:szCs w:val="16"/>
              </w:rPr>
            </w:pPr>
            <w:r w:rsidRPr="00CF3391">
              <w:rPr>
                <w:rStyle w:val="Carpredefinitoparagrafo1"/>
                <w:b/>
                <w:i/>
                <w:sz w:val="16"/>
                <w:szCs w:val="16"/>
              </w:rPr>
              <w:t>Additional information</w:t>
            </w:r>
          </w:p>
        </w:tc>
      </w:tr>
      <w:tr w:rsidR="00CC672A" w14:paraId="4B7AE1BC" w14:textId="77777777" w:rsidTr="00CF3391">
        <w:tc>
          <w:tcPr>
            <w:tcW w:w="3445" w:type="dxa"/>
            <w:tcBorders>
              <w:top w:val="single" w:sz="12" w:space="0" w:color="000000"/>
            </w:tcBorders>
            <w:vAlign w:val="center"/>
          </w:tcPr>
          <w:p w14:paraId="539B1CB7" w14:textId="77777777" w:rsidR="00CC672A" w:rsidRPr="00CC672A" w:rsidRDefault="00CC672A" w:rsidP="00AB11B0">
            <w:pPr>
              <w:tabs>
                <w:tab w:val="left" w:pos="9639"/>
              </w:tabs>
              <w:rPr>
                <w:color w:val="000000"/>
                <w:sz w:val="18"/>
                <w:szCs w:val="18"/>
              </w:rPr>
            </w:pPr>
            <w:r w:rsidRPr="00CC672A">
              <w:rPr>
                <w:sz w:val="18"/>
                <w:szCs w:val="18"/>
              </w:rPr>
              <w:t>Front direction indicator (1, 1a, 1b)</w:t>
            </w:r>
          </w:p>
        </w:tc>
        <w:tc>
          <w:tcPr>
            <w:tcW w:w="2081" w:type="dxa"/>
            <w:tcBorders>
              <w:top w:val="single" w:sz="12" w:space="0" w:color="000000"/>
            </w:tcBorders>
            <w:vAlign w:val="center"/>
          </w:tcPr>
          <w:p w14:paraId="00A971CD" w14:textId="77777777" w:rsidR="00CC672A" w:rsidRPr="00CC672A" w:rsidRDefault="00CC672A" w:rsidP="00AB11B0">
            <w:pPr>
              <w:tabs>
                <w:tab w:val="left" w:pos="9639"/>
              </w:tabs>
              <w:jc w:val="center"/>
              <w:rPr>
                <w:sz w:val="18"/>
                <w:szCs w:val="18"/>
              </w:rPr>
            </w:pPr>
            <w:r w:rsidRPr="00CC672A">
              <w:rPr>
                <w:sz w:val="18"/>
                <w:szCs w:val="18"/>
              </w:rPr>
              <w:t>45°/80°</w:t>
            </w:r>
          </w:p>
          <w:p w14:paraId="7F7F665D" w14:textId="77777777" w:rsidR="00CC672A" w:rsidRPr="00CC672A" w:rsidRDefault="00CC672A" w:rsidP="00AB11B0">
            <w:pPr>
              <w:tabs>
                <w:tab w:val="left" w:pos="9639"/>
              </w:tabs>
              <w:jc w:val="center"/>
              <w:rPr>
                <w:color w:val="000000"/>
                <w:sz w:val="18"/>
                <w:szCs w:val="18"/>
              </w:rPr>
            </w:pPr>
            <w:r w:rsidRPr="00CC672A">
              <w:rPr>
                <w:sz w:val="18"/>
                <w:szCs w:val="18"/>
              </w:rPr>
              <w:t xml:space="preserve">(20°/80°) </w:t>
            </w:r>
            <w:r w:rsidRPr="00CC672A">
              <w:rPr>
                <w:sz w:val="18"/>
                <w:szCs w:val="18"/>
                <w:vertAlign w:val="superscript"/>
              </w:rPr>
              <w:t>a</w:t>
            </w:r>
          </w:p>
        </w:tc>
        <w:tc>
          <w:tcPr>
            <w:tcW w:w="1807" w:type="dxa"/>
            <w:tcBorders>
              <w:top w:val="single" w:sz="12" w:space="0" w:color="000000"/>
            </w:tcBorders>
            <w:vAlign w:val="center"/>
          </w:tcPr>
          <w:p w14:paraId="5586F406" w14:textId="77777777" w:rsidR="00CC672A" w:rsidRPr="00CC672A" w:rsidRDefault="00CC672A" w:rsidP="00AB11B0">
            <w:pPr>
              <w:tabs>
                <w:tab w:val="left" w:pos="9639"/>
              </w:tabs>
              <w:jc w:val="center"/>
              <w:rPr>
                <w:sz w:val="18"/>
                <w:szCs w:val="18"/>
              </w:rPr>
            </w:pPr>
            <w:r w:rsidRPr="00CC672A">
              <w:rPr>
                <w:sz w:val="18"/>
                <w:szCs w:val="18"/>
              </w:rPr>
              <w:t>15°/15°</w:t>
            </w:r>
          </w:p>
          <w:p w14:paraId="354C6153" w14:textId="6430968D" w:rsidR="00CC672A" w:rsidRPr="00CC672A" w:rsidRDefault="00CC672A" w:rsidP="00AB11B0">
            <w:pPr>
              <w:tabs>
                <w:tab w:val="left" w:pos="9639"/>
              </w:tabs>
              <w:jc w:val="center"/>
              <w:rPr>
                <w:color w:val="000000"/>
                <w:sz w:val="18"/>
                <w:szCs w:val="18"/>
              </w:rPr>
            </w:pPr>
            <w:r w:rsidRPr="00CC672A">
              <w:rPr>
                <w:sz w:val="18"/>
                <w:szCs w:val="18"/>
              </w:rPr>
              <w:t xml:space="preserve">(15°/5°) </w:t>
            </w:r>
            <w:r w:rsidRPr="00CC672A">
              <w:rPr>
                <w:sz w:val="18"/>
                <w:szCs w:val="18"/>
                <w:vertAlign w:val="superscript"/>
              </w:rPr>
              <w:t>b</w:t>
            </w:r>
            <w:r w:rsidRPr="00CC672A">
              <w:rPr>
                <w:sz w:val="18"/>
                <w:szCs w:val="18"/>
              </w:rPr>
              <w:t xml:space="preserve"> </w:t>
            </w:r>
          </w:p>
        </w:tc>
        <w:tc>
          <w:tcPr>
            <w:tcW w:w="1161" w:type="dxa"/>
            <w:tcBorders>
              <w:top w:val="single" w:sz="12" w:space="0" w:color="000000"/>
            </w:tcBorders>
            <w:vAlign w:val="center"/>
          </w:tcPr>
          <w:p w14:paraId="4E3E6A25" w14:textId="77777777" w:rsidR="00CC672A" w:rsidRPr="00CC672A" w:rsidRDefault="00CC672A" w:rsidP="00AB11B0">
            <w:pPr>
              <w:tabs>
                <w:tab w:val="left" w:pos="9639"/>
              </w:tabs>
              <w:jc w:val="center"/>
              <w:rPr>
                <w:color w:val="000000"/>
                <w:sz w:val="18"/>
                <w:szCs w:val="18"/>
              </w:rPr>
            </w:pPr>
            <w:r w:rsidRPr="00CC672A">
              <w:rPr>
                <w:sz w:val="18"/>
                <w:szCs w:val="18"/>
              </w:rPr>
              <w:t>-</w:t>
            </w:r>
          </w:p>
        </w:tc>
      </w:tr>
      <w:tr w:rsidR="00CC672A" w14:paraId="78750268" w14:textId="77777777" w:rsidTr="00AB11B0">
        <w:tc>
          <w:tcPr>
            <w:tcW w:w="3445" w:type="dxa"/>
            <w:vAlign w:val="center"/>
          </w:tcPr>
          <w:p w14:paraId="4432D066" w14:textId="77777777" w:rsidR="00CC672A" w:rsidRPr="00CC672A" w:rsidRDefault="00CC672A" w:rsidP="00AB11B0">
            <w:pPr>
              <w:tabs>
                <w:tab w:val="left" w:pos="9639"/>
              </w:tabs>
              <w:rPr>
                <w:color w:val="000000"/>
                <w:sz w:val="18"/>
                <w:szCs w:val="18"/>
              </w:rPr>
            </w:pPr>
            <w:r w:rsidRPr="00CC672A">
              <w:rPr>
                <w:sz w:val="18"/>
                <w:szCs w:val="18"/>
              </w:rPr>
              <w:t>Rear direction indicator (2a, 2b)</w:t>
            </w:r>
          </w:p>
        </w:tc>
        <w:tc>
          <w:tcPr>
            <w:tcW w:w="2081" w:type="dxa"/>
            <w:vAlign w:val="center"/>
          </w:tcPr>
          <w:p w14:paraId="6C71B07E" w14:textId="77777777" w:rsidR="00CC672A" w:rsidRPr="00CC672A" w:rsidRDefault="00CC672A" w:rsidP="00AB11B0">
            <w:pPr>
              <w:tabs>
                <w:tab w:val="left" w:pos="9639"/>
              </w:tabs>
              <w:jc w:val="center"/>
              <w:rPr>
                <w:sz w:val="18"/>
                <w:szCs w:val="18"/>
              </w:rPr>
            </w:pPr>
            <w:r w:rsidRPr="00CC672A">
              <w:rPr>
                <w:sz w:val="18"/>
                <w:szCs w:val="18"/>
              </w:rPr>
              <w:t xml:space="preserve">45°/80° </w:t>
            </w:r>
          </w:p>
          <w:p w14:paraId="608CD100" w14:textId="77777777" w:rsidR="00CC672A" w:rsidRPr="00CC672A" w:rsidRDefault="00CC672A" w:rsidP="00AB11B0">
            <w:pPr>
              <w:tabs>
                <w:tab w:val="left" w:pos="9639"/>
              </w:tabs>
              <w:jc w:val="center"/>
              <w:rPr>
                <w:color w:val="000000"/>
                <w:sz w:val="18"/>
                <w:szCs w:val="18"/>
              </w:rPr>
            </w:pPr>
            <w:r w:rsidRPr="00CC672A">
              <w:rPr>
                <w:sz w:val="18"/>
                <w:szCs w:val="18"/>
              </w:rPr>
              <w:t>(20°/80°)</w:t>
            </w:r>
            <w:r w:rsidRPr="00CC672A">
              <w:rPr>
                <w:sz w:val="18"/>
                <w:szCs w:val="18"/>
                <w:vertAlign w:val="superscript"/>
              </w:rPr>
              <w:t xml:space="preserve"> a</w:t>
            </w:r>
          </w:p>
        </w:tc>
        <w:tc>
          <w:tcPr>
            <w:tcW w:w="1807" w:type="dxa"/>
            <w:vAlign w:val="center"/>
          </w:tcPr>
          <w:p w14:paraId="153AD754" w14:textId="370C9995" w:rsidR="00CC672A" w:rsidRPr="00CC672A" w:rsidRDefault="00CC672A" w:rsidP="00AB11B0">
            <w:pPr>
              <w:tabs>
                <w:tab w:val="left" w:pos="9639"/>
              </w:tabs>
              <w:jc w:val="center"/>
              <w:rPr>
                <w:sz w:val="18"/>
                <w:szCs w:val="18"/>
              </w:rPr>
            </w:pPr>
            <w:r w:rsidRPr="00CC672A">
              <w:rPr>
                <w:sz w:val="18"/>
                <w:szCs w:val="18"/>
              </w:rPr>
              <w:t>15°/15° (15°/5°)</w:t>
            </w:r>
            <w:r w:rsidRPr="00CC672A">
              <w:rPr>
                <w:sz w:val="18"/>
                <w:szCs w:val="18"/>
                <w:vertAlign w:val="superscript"/>
              </w:rPr>
              <w:t xml:space="preserve"> b</w:t>
            </w:r>
            <w:r w:rsidRPr="00CC672A">
              <w:rPr>
                <w:sz w:val="18"/>
                <w:szCs w:val="18"/>
              </w:rPr>
              <w:t xml:space="preserve"> </w:t>
            </w:r>
          </w:p>
          <w:p w14:paraId="0D635B54" w14:textId="77777777" w:rsidR="00CC672A" w:rsidRPr="00CC672A" w:rsidRDefault="00CC672A" w:rsidP="00AB11B0">
            <w:pPr>
              <w:tabs>
                <w:tab w:val="left" w:pos="9639"/>
              </w:tabs>
              <w:jc w:val="center"/>
              <w:rPr>
                <w:color w:val="000000"/>
                <w:sz w:val="18"/>
                <w:szCs w:val="18"/>
              </w:rPr>
            </w:pPr>
            <w:r w:rsidRPr="00CC672A">
              <w:rPr>
                <w:sz w:val="18"/>
                <w:szCs w:val="18"/>
              </w:rPr>
              <w:t xml:space="preserve">(5°/15°) </w:t>
            </w:r>
            <w:r w:rsidRPr="00CC672A">
              <w:rPr>
                <w:sz w:val="18"/>
                <w:szCs w:val="18"/>
                <w:vertAlign w:val="superscript"/>
              </w:rPr>
              <w:t>c</w:t>
            </w:r>
          </w:p>
        </w:tc>
        <w:tc>
          <w:tcPr>
            <w:tcW w:w="1161" w:type="dxa"/>
            <w:vAlign w:val="center"/>
          </w:tcPr>
          <w:p w14:paraId="37B366A1" w14:textId="77777777" w:rsidR="00CC672A" w:rsidRPr="00CC672A" w:rsidRDefault="00CC672A" w:rsidP="00AB11B0">
            <w:pPr>
              <w:tabs>
                <w:tab w:val="left" w:pos="9639"/>
              </w:tabs>
              <w:jc w:val="center"/>
              <w:rPr>
                <w:color w:val="000000"/>
                <w:sz w:val="18"/>
                <w:szCs w:val="18"/>
              </w:rPr>
            </w:pPr>
            <w:r w:rsidRPr="00CC672A">
              <w:rPr>
                <w:sz w:val="18"/>
                <w:szCs w:val="18"/>
              </w:rPr>
              <w:t>-</w:t>
            </w:r>
          </w:p>
        </w:tc>
      </w:tr>
      <w:tr w:rsidR="00CC672A" w14:paraId="7CA8055C" w14:textId="77777777" w:rsidTr="00AB11B0">
        <w:tc>
          <w:tcPr>
            <w:tcW w:w="3445" w:type="dxa"/>
            <w:vAlign w:val="center"/>
          </w:tcPr>
          <w:p w14:paraId="3BEA3A68" w14:textId="77777777" w:rsidR="00CC672A" w:rsidRPr="00CC672A" w:rsidRDefault="00CC672A" w:rsidP="00AB11B0">
            <w:pPr>
              <w:tabs>
                <w:tab w:val="left" w:pos="9639"/>
              </w:tabs>
              <w:rPr>
                <w:color w:val="000000"/>
                <w:sz w:val="18"/>
                <w:szCs w:val="18"/>
              </w:rPr>
            </w:pPr>
            <w:r w:rsidRPr="00CC672A">
              <w:rPr>
                <w:sz w:val="18"/>
                <w:szCs w:val="18"/>
              </w:rPr>
              <w:t>Front/rear direction indicator (11, 11a, 11b, 11c, 12)</w:t>
            </w:r>
          </w:p>
        </w:tc>
        <w:tc>
          <w:tcPr>
            <w:tcW w:w="2081" w:type="dxa"/>
            <w:vAlign w:val="center"/>
          </w:tcPr>
          <w:p w14:paraId="23CF6D8B" w14:textId="77777777" w:rsidR="00CC672A" w:rsidRPr="00CC672A" w:rsidRDefault="00CC672A" w:rsidP="00AB11B0">
            <w:pPr>
              <w:tabs>
                <w:tab w:val="left" w:pos="9639"/>
              </w:tabs>
              <w:jc w:val="center"/>
              <w:rPr>
                <w:color w:val="000000"/>
                <w:sz w:val="18"/>
                <w:szCs w:val="18"/>
              </w:rPr>
            </w:pPr>
            <w:r w:rsidRPr="00CC672A">
              <w:rPr>
                <w:sz w:val="18"/>
                <w:szCs w:val="18"/>
              </w:rPr>
              <w:t>20°/80°</w:t>
            </w:r>
          </w:p>
        </w:tc>
        <w:tc>
          <w:tcPr>
            <w:tcW w:w="1807" w:type="dxa"/>
            <w:vAlign w:val="center"/>
          </w:tcPr>
          <w:p w14:paraId="67AA2517" w14:textId="796CB45B" w:rsidR="00CC672A" w:rsidRPr="00CC672A" w:rsidRDefault="00CC672A" w:rsidP="00AB11B0">
            <w:pPr>
              <w:tabs>
                <w:tab w:val="left" w:pos="9639"/>
              </w:tabs>
              <w:jc w:val="center"/>
              <w:rPr>
                <w:color w:val="000000"/>
                <w:sz w:val="18"/>
                <w:szCs w:val="18"/>
              </w:rPr>
            </w:pPr>
            <w:r w:rsidRPr="00CC672A">
              <w:rPr>
                <w:sz w:val="18"/>
                <w:szCs w:val="18"/>
              </w:rPr>
              <w:t>15°/15° (15°/5°)</w:t>
            </w:r>
            <w:r w:rsidRPr="00CC672A">
              <w:rPr>
                <w:sz w:val="18"/>
                <w:szCs w:val="18"/>
                <w:vertAlign w:val="superscript"/>
              </w:rPr>
              <w:t xml:space="preserve"> b</w:t>
            </w:r>
          </w:p>
        </w:tc>
        <w:tc>
          <w:tcPr>
            <w:tcW w:w="1161" w:type="dxa"/>
            <w:vAlign w:val="center"/>
          </w:tcPr>
          <w:p w14:paraId="055DDB05" w14:textId="77777777" w:rsidR="00CC672A" w:rsidRPr="00CC672A" w:rsidRDefault="00CC672A" w:rsidP="00AB11B0">
            <w:pPr>
              <w:tabs>
                <w:tab w:val="left" w:pos="9639"/>
              </w:tabs>
              <w:jc w:val="center"/>
              <w:rPr>
                <w:color w:val="000000"/>
                <w:sz w:val="18"/>
                <w:szCs w:val="18"/>
              </w:rPr>
            </w:pPr>
            <w:r w:rsidRPr="00CC672A">
              <w:rPr>
                <w:sz w:val="18"/>
                <w:szCs w:val="18"/>
              </w:rPr>
              <w:t>-</w:t>
            </w:r>
          </w:p>
        </w:tc>
      </w:tr>
      <w:tr w:rsidR="00CC672A" w14:paraId="5C3C2FE1" w14:textId="77777777" w:rsidTr="00AB11B0">
        <w:tc>
          <w:tcPr>
            <w:tcW w:w="3445" w:type="dxa"/>
          </w:tcPr>
          <w:p w14:paraId="54E2A39D" w14:textId="77777777" w:rsidR="00CC672A" w:rsidRPr="00CC672A" w:rsidRDefault="00CC672A" w:rsidP="00AB11B0">
            <w:pPr>
              <w:tabs>
                <w:tab w:val="left" w:pos="9639"/>
              </w:tabs>
              <w:rPr>
                <w:color w:val="000000"/>
                <w:sz w:val="18"/>
                <w:szCs w:val="18"/>
              </w:rPr>
            </w:pPr>
            <w:r w:rsidRPr="00CC672A">
              <w:rPr>
                <w:sz w:val="18"/>
                <w:szCs w:val="18"/>
              </w:rPr>
              <w:t>Front/rear position singular (MA, MR)</w:t>
            </w:r>
          </w:p>
        </w:tc>
        <w:tc>
          <w:tcPr>
            <w:tcW w:w="2081" w:type="dxa"/>
          </w:tcPr>
          <w:p w14:paraId="15ABAE5B" w14:textId="77777777" w:rsidR="00CC672A" w:rsidRPr="00CC672A" w:rsidRDefault="00CC672A" w:rsidP="00AB11B0">
            <w:pPr>
              <w:tabs>
                <w:tab w:val="left" w:pos="9639"/>
              </w:tabs>
              <w:jc w:val="center"/>
              <w:rPr>
                <w:color w:val="000000"/>
                <w:sz w:val="18"/>
                <w:szCs w:val="18"/>
              </w:rPr>
            </w:pPr>
            <w:r w:rsidRPr="00CC672A">
              <w:rPr>
                <w:sz w:val="18"/>
                <w:szCs w:val="18"/>
              </w:rPr>
              <w:t>80°/80°</w:t>
            </w:r>
          </w:p>
        </w:tc>
        <w:tc>
          <w:tcPr>
            <w:tcW w:w="1807" w:type="dxa"/>
          </w:tcPr>
          <w:p w14:paraId="764C973F" w14:textId="5A4FEEFC" w:rsidR="00CC672A" w:rsidRPr="00CC672A" w:rsidRDefault="00CC672A" w:rsidP="00AB11B0">
            <w:pPr>
              <w:tabs>
                <w:tab w:val="left" w:pos="9639"/>
              </w:tabs>
              <w:jc w:val="center"/>
              <w:rPr>
                <w:color w:val="000000"/>
                <w:sz w:val="18"/>
                <w:szCs w:val="18"/>
              </w:rPr>
            </w:pPr>
            <w:r w:rsidRPr="00CC672A">
              <w:rPr>
                <w:sz w:val="18"/>
                <w:szCs w:val="18"/>
              </w:rPr>
              <w:t>15°/10° (15°/5°)</w:t>
            </w:r>
            <w:r w:rsidRPr="00CC672A">
              <w:rPr>
                <w:sz w:val="18"/>
                <w:szCs w:val="18"/>
                <w:vertAlign w:val="superscript"/>
              </w:rPr>
              <w:t xml:space="preserve"> b</w:t>
            </w:r>
          </w:p>
        </w:tc>
        <w:tc>
          <w:tcPr>
            <w:tcW w:w="1161" w:type="dxa"/>
          </w:tcPr>
          <w:p w14:paraId="735342F2" w14:textId="77777777" w:rsidR="00CC672A" w:rsidRPr="00CC672A" w:rsidRDefault="00CC672A" w:rsidP="00AB11B0">
            <w:pPr>
              <w:tabs>
                <w:tab w:val="left" w:pos="9639"/>
              </w:tabs>
              <w:jc w:val="center"/>
              <w:rPr>
                <w:color w:val="000000"/>
                <w:sz w:val="18"/>
                <w:szCs w:val="18"/>
              </w:rPr>
            </w:pPr>
            <w:r w:rsidRPr="00CC672A">
              <w:rPr>
                <w:sz w:val="18"/>
                <w:szCs w:val="18"/>
              </w:rPr>
              <w:t>-</w:t>
            </w:r>
          </w:p>
        </w:tc>
      </w:tr>
      <w:tr w:rsidR="00CC672A" w14:paraId="1FDEADED" w14:textId="77777777" w:rsidTr="00AB11B0">
        <w:tc>
          <w:tcPr>
            <w:tcW w:w="3445" w:type="dxa"/>
          </w:tcPr>
          <w:p w14:paraId="0C05AF38" w14:textId="77777777" w:rsidR="00CC672A" w:rsidRPr="00CC672A" w:rsidRDefault="00CC672A" w:rsidP="00AB11B0">
            <w:pPr>
              <w:tabs>
                <w:tab w:val="left" w:pos="9639"/>
              </w:tabs>
              <w:rPr>
                <w:color w:val="000000"/>
                <w:sz w:val="18"/>
                <w:szCs w:val="18"/>
              </w:rPr>
            </w:pPr>
            <w:r w:rsidRPr="00CC672A">
              <w:rPr>
                <w:sz w:val="18"/>
                <w:szCs w:val="18"/>
              </w:rPr>
              <w:t>Front/rear position pair (MA, MR)</w:t>
            </w:r>
          </w:p>
        </w:tc>
        <w:tc>
          <w:tcPr>
            <w:tcW w:w="2081" w:type="dxa"/>
          </w:tcPr>
          <w:p w14:paraId="511FC113" w14:textId="77777777" w:rsidR="00CC672A" w:rsidRPr="00CC672A" w:rsidRDefault="00CC672A" w:rsidP="00AB11B0">
            <w:pPr>
              <w:tabs>
                <w:tab w:val="left" w:pos="9639"/>
              </w:tabs>
              <w:jc w:val="center"/>
              <w:rPr>
                <w:color w:val="000000"/>
                <w:sz w:val="18"/>
                <w:szCs w:val="18"/>
              </w:rPr>
            </w:pPr>
            <w:r w:rsidRPr="00CC672A">
              <w:rPr>
                <w:sz w:val="18"/>
                <w:szCs w:val="18"/>
              </w:rPr>
              <w:t>20°/80°</w:t>
            </w:r>
          </w:p>
        </w:tc>
        <w:tc>
          <w:tcPr>
            <w:tcW w:w="1807" w:type="dxa"/>
          </w:tcPr>
          <w:p w14:paraId="4A3EC58D" w14:textId="479010FD" w:rsidR="00CC672A" w:rsidRPr="00CC672A" w:rsidRDefault="00CC672A" w:rsidP="00AB11B0">
            <w:pPr>
              <w:tabs>
                <w:tab w:val="left" w:pos="9639"/>
              </w:tabs>
              <w:jc w:val="center"/>
              <w:rPr>
                <w:color w:val="000000"/>
                <w:sz w:val="18"/>
                <w:szCs w:val="18"/>
              </w:rPr>
            </w:pPr>
            <w:r w:rsidRPr="00CC672A">
              <w:rPr>
                <w:sz w:val="18"/>
                <w:szCs w:val="18"/>
              </w:rPr>
              <w:t>15°/10° (15°/5°)</w:t>
            </w:r>
            <w:r w:rsidRPr="00CC672A">
              <w:rPr>
                <w:sz w:val="18"/>
                <w:szCs w:val="18"/>
                <w:vertAlign w:val="superscript"/>
              </w:rPr>
              <w:t xml:space="preserve"> b</w:t>
            </w:r>
          </w:p>
        </w:tc>
        <w:tc>
          <w:tcPr>
            <w:tcW w:w="1161" w:type="dxa"/>
          </w:tcPr>
          <w:p w14:paraId="652D8F48" w14:textId="77777777" w:rsidR="00CC672A" w:rsidRPr="00CC672A" w:rsidRDefault="00CC672A" w:rsidP="00AB11B0">
            <w:pPr>
              <w:tabs>
                <w:tab w:val="left" w:pos="9639"/>
              </w:tabs>
              <w:jc w:val="center"/>
              <w:rPr>
                <w:color w:val="000000"/>
                <w:sz w:val="18"/>
                <w:szCs w:val="18"/>
              </w:rPr>
            </w:pPr>
            <w:r w:rsidRPr="00CC672A">
              <w:rPr>
                <w:sz w:val="18"/>
                <w:szCs w:val="18"/>
              </w:rPr>
              <w:t>-</w:t>
            </w:r>
          </w:p>
        </w:tc>
      </w:tr>
      <w:tr w:rsidR="00CC672A" w14:paraId="3FDEFC73" w14:textId="77777777" w:rsidTr="00AB11B0">
        <w:tc>
          <w:tcPr>
            <w:tcW w:w="3445" w:type="dxa"/>
          </w:tcPr>
          <w:p w14:paraId="3CC31EBC" w14:textId="77777777" w:rsidR="00CC672A" w:rsidRPr="00CC672A" w:rsidRDefault="00CC672A" w:rsidP="00AB11B0">
            <w:pPr>
              <w:tabs>
                <w:tab w:val="left" w:pos="9639"/>
              </w:tabs>
              <w:rPr>
                <w:color w:val="000000"/>
                <w:sz w:val="18"/>
                <w:szCs w:val="18"/>
              </w:rPr>
            </w:pPr>
            <w:r w:rsidRPr="00CC672A">
              <w:rPr>
                <w:sz w:val="18"/>
                <w:szCs w:val="18"/>
              </w:rPr>
              <w:t>Stop singular (MS)</w:t>
            </w:r>
          </w:p>
        </w:tc>
        <w:tc>
          <w:tcPr>
            <w:tcW w:w="2081" w:type="dxa"/>
          </w:tcPr>
          <w:p w14:paraId="247EF0A2" w14:textId="77777777" w:rsidR="00CC672A" w:rsidRPr="00CC672A" w:rsidRDefault="00CC672A" w:rsidP="00AB11B0">
            <w:pPr>
              <w:tabs>
                <w:tab w:val="left" w:pos="9639"/>
              </w:tabs>
              <w:jc w:val="center"/>
              <w:rPr>
                <w:color w:val="000000"/>
                <w:sz w:val="18"/>
                <w:szCs w:val="18"/>
              </w:rPr>
            </w:pPr>
            <w:r w:rsidRPr="00CC672A">
              <w:rPr>
                <w:sz w:val="18"/>
                <w:szCs w:val="18"/>
              </w:rPr>
              <w:t>45°/45°</w:t>
            </w:r>
          </w:p>
        </w:tc>
        <w:tc>
          <w:tcPr>
            <w:tcW w:w="1807" w:type="dxa"/>
          </w:tcPr>
          <w:p w14:paraId="34E244A1" w14:textId="7CE892C6" w:rsidR="00CC672A" w:rsidRPr="00CC672A" w:rsidRDefault="00CC672A" w:rsidP="00AB11B0">
            <w:pPr>
              <w:tabs>
                <w:tab w:val="left" w:pos="9639"/>
              </w:tabs>
              <w:jc w:val="center"/>
              <w:rPr>
                <w:color w:val="000000"/>
                <w:sz w:val="18"/>
                <w:szCs w:val="18"/>
              </w:rPr>
            </w:pPr>
            <w:r w:rsidRPr="00CC672A">
              <w:rPr>
                <w:sz w:val="18"/>
                <w:szCs w:val="18"/>
              </w:rPr>
              <w:t>15°/10° (15°/5°)</w:t>
            </w:r>
            <w:r w:rsidRPr="00CC672A">
              <w:rPr>
                <w:sz w:val="18"/>
                <w:szCs w:val="18"/>
                <w:vertAlign w:val="superscript"/>
              </w:rPr>
              <w:t xml:space="preserve"> b</w:t>
            </w:r>
          </w:p>
        </w:tc>
        <w:tc>
          <w:tcPr>
            <w:tcW w:w="1161" w:type="dxa"/>
          </w:tcPr>
          <w:p w14:paraId="676F9CCB" w14:textId="77777777" w:rsidR="00CC672A" w:rsidRPr="00CC672A" w:rsidRDefault="00CC672A" w:rsidP="00AB11B0">
            <w:pPr>
              <w:tabs>
                <w:tab w:val="left" w:pos="9639"/>
              </w:tabs>
              <w:jc w:val="center"/>
              <w:rPr>
                <w:color w:val="000000"/>
                <w:sz w:val="18"/>
                <w:szCs w:val="18"/>
              </w:rPr>
            </w:pPr>
            <w:r w:rsidRPr="00CC672A">
              <w:rPr>
                <w:sz w:val="18"/>
                <w:szCs w:val="18"/>
              </w:rPr>
              <w:t>-</w:t>
            </w:r>
          </w:p>
        </w:tc>
      </w:tr>
      <w:tr w:rsidR="00CC672A" w14:paraId="040BAA4F" w14:textId="77777777" w:rsidTr="00AB11B0">
        <w:tc>
          <w:tcPr>
            <w:tcW w:w="3445" w:type="dxa"/>
          </w:tcPr>
          <w:p w14:paraId="6887A669" w14:textId="77777777" w:rsidR="00CC672A" w:rsidRPr="00CC672A" w:rsidRDefault="00CC672A" w:rsidP="00AB11B0">
            <w:pPr>
              <w:tabs>
                <w:tab w:val="left" w:pos="9639"/>
              </w:tabs>
              <w:rPr>
                <w:color w:val="000000"/>
                <w:sz w:val="18"/>
                <w:szCs w:val="18"/>
              </w:rPr>
            </w:pPr>
            <w:r w:rsidRPr="00CC672A">
              <w:rPr>
                <w:sz w:val="18"/>
                <w:szCs w:val="18"/>
              </w:rPr>
              <w:t>Stop pair (MS)</w:t>
            </w:r>
          </w:p>
        </w:tc>
        <w:tc>
          <w:tcPr>
            <w:tcW w:w="2081" w:type="dxa"/>
          </w:tcPr>
          <w:p w14:paraId="3707F3CB" w14:textId="77777777" w:rsidR="00CC672A" w:rsidRPr="00CC672A" w:rsidRDefault="00CC672A" w:rsidP="00AB11B0">
            <w:pPr>
              <w:tabs>
                <w:tab w:val="left" w:pos="9639"/>
              </w:tabs>
              <w:jc w:val="center"/>
              <w:rPr>
                <w:color w:val="000000"/>
                <w:sz w:val="18"/>
                <w:szCs w:val="18"/>
              </w:rPr>
            </w:pPr>
            <w:r w:rsidRPr="00CC672A">
              <w:rPr>
                <w:sz w:val="18"/>
                <w:szCs w:val="18"/>
              </w:rPr>
              <w:t>0°/45°</w:t>
            </w:r>
          </w:p>
        </w:tc>
        <w:tc>
          <w:tcPr>
            <w:tcW w:w="1807" w:type="dxa"/>
          </w:tcPr>
          <w:p w14:paraId="472090EE" w14:textId="0153A01B" w:rsidR="00CC672A" w:rsidRPr="00CC672A" w:rsidRDefault="00CC672A" w:rsidP="00AB11B0">
            <w:pPr>
              <w:tabs>
                <w:tab w:val="left" w:pos="9639"/>
              </w:tabs>
              <w:jc w:val="center"/>
              <w:rPr>
                <w:color w:val="000000"/>
                <w:sz w:val="18"/>
                <w:szCs w:val="18"/>
              </w:rPr>
            </w:pPr>
            <w:r w:rsidRPr="00CC672A">
              <w:rPr>
                <w:sz w:val="18"/>
                <w:szCs w:val="18"/>
              </w:rPr>
              <w:t>15°/10° (15°/5°)</w:t>
            </w:r>
            <w:r w:rsidRPr="00CC672A">
              <w:rPr>
                <w:sz w:val="18"/>
                <w:szCs w:val="18"/>
                <w:vertAlign w:val="superscript"/>
              </w:rPr>
              <w:t xml:space="preserve"> b</w:t>
            </w:r>
          </w:p>
        </w:tc>
        <w:tc>
          <w:tcPr>
            <w:tcW w:w="1161" w:type="dxa"/>
          </w:tcPr>
          <w:p w14:paraId="4764E0AA" w14:textId="77777777" w:rsidR="00CC672A" w:rsidRPr="00CC672A" w:rsidRDefault="00CC672A" w:rsidP="00AB11B0">
            <w:pPr>
              <w:tabs>
                <w:tab w:val="left" w:pos="9639"/>
              </w:tabs>
              <w:jc w:val="center"/>
              <w:rPr>
                <w:color w:val="000000"/>
                <w:sz w:val="18"/>
                <w:szCs w:val="18"/>
              </w:rPr>
            </w:pPr>
            <w:r w:rsidRPr="00CC672A">
              <w:rPr>
                <w:sz w:val="18"/>
                <w:szCs w:val="18"/>
              </w:rPr>
              <w:t>-</w:t>
            </w:r>
          </w:p>
        </w:tc>
      </w:tr>
      <w:tr w:rsidR="00CC672A" w14:paraId="0D8B2D41" w14:textId="77777777" w:rsidTr="00AB11B0">
        <w:tc>
          <w:tcPr>
            <w:tcW w:w="3445" w:type="dxa"/>
          </w:tcPr>
          <w:p w14:paraId="4E91564A" w14:textId="77777777" w:rsidR="00CC672A" w:rsidRPr="00CC672A" w:rsidRDefault="00CC672A" w:rsidP="00AB11B0">
            <w:pPr>
              <w:tabs>
                <w:tab w:val="left" w:pos="9639"/>
              </w:tabs>
              <w:rPr>
                <w:sz w:val="18"/>
                <w:szCs w:val="18"/>
              </w:rPr>
            </w:pPr>
            <w:r w:rsidRPr="00CC672A">
              <w:rPr>
                <w:sz w:val="18"/>
                <w:szCs w:val="18"/>
              </w:rPr>
              <w:t>Front/rear position (A, R1, R2)</w:t>
            </w:r>
          </w:p>
        </w:tc>
        <w:tc>
          <w:tcPr>
            <w:tcW w:w="2081" w:type="dxa"/>
          </w:tcPr>
          <w:p w14:paraId="38A83A90" w14:textId="77777777" w:rsidR="00CC672A" w:rsidRPr="00CC672A" w:rsidRDefault="00CC672A" w:rsidP="00AB11B0">
            <w:pPr>
              <w:tabs>
                <w:tab w:val="left" w:pos="9639"/>
              </w:tabs>
              <w:jc w:val="center"/>
              <w:rPr>
                <w:sz w:val="18"/>
                <w:szCs w:val="18"/>
              </w:rPr>
            </w:pPr>
            <w:r w:rsidRPr="00CC672A">
              <w:rPr>
                <w:sz w:val="18"/>
                <w:szCs w:val="18"/>
              </w:rPr>
              <w:t>45°/80° (20°/80°)</w:t>
            </w:r>
            <w:r w:rsidRPr="00CC672A">
              <w:rPr>
                <w:sz w:val="18"/>
                <w:szCs w:val="18"/>
                <w:vertAlign w:val="superscript"/>
              </w:rPr>
              <w:t xml:space="preserve"> a</w:t>
            </w:r>
          </w:p>
        </w:tc>
        <w:tc>
          <w:tcPr>
            <w:tcW w:w="1807" w:type="dxa"/>
          </w:tcPr>
          <w:p w14:paraId="28DB6C72" w14:textId="77777777" w:rsidR="00CC672A" w:rsidRPr="00CC672A" w:rsidRDefault="00CC672A" w:rsidP="00AB11B0">
            <w:pPr>
              <w:tabs>
                <w:tab w:val="left" w:pos="9639"/>
              </w:tabs>
              <w:jc w:val="center"/>
              <w:rPr>
                <w:sz w:val="18"/>
                <w:szCs w:val="18"/>
              </w:rPr>
            </w:pPr>
            <w:r w:rsidRPr="00CC672A">
              <w:rPr>
                <w:sz w:val="18"/>
                <w:szCs w:val="18"/>
              </w:rPr>
              <w:t>15°/15° (15°/5°)</w:t>
            </w:r>
            <w:r w:rsidRPr="00CC672A">
              <w:rPr>
                <w:sz w:val="18"/>
                <w:szCs w:val="18"/>
                <w:vertAlign w:val="superscript"/>
              </w:rPr>
              <w:t xml:space="preserve"> b</w:t>
            </w:r>
            <w:r w:rsidRPr="00CC672A">
              <w:rPr>
                <w:sz w:val="18"/>
                <w:szCs w:val="18"/>
              </w:rPr>
              <w:t xml:space="preserve"> (5°/15°)</w:t>
            </w:r>
            <w:r w:rsidRPr="00CC672A">
              <w:rPr>
                <w:sz w:val="18"/>
                <w:szCs w:val="18"/>
                <w:vertAlign w:val="superscript"/>
              </w:rPr>
              <w:t xml:space="preserve"> c</w:t>
            </w:r>
          </w:p>
        </w:tc>
        <w:tc>
          <w:tcPr>
            <w:tcW w:w="1161" w:type="dxa"/>
          </w:tcPr>
          <w:p w14:paraId="04DC2BDB" w14:textId="77777777" w:rsidR="00CC672A" w:rsidRPr="00CC672A" w:rsidRDefault="00CC672A" w:rsidP="00AB11B0">
            <w:pPr>
              <w:tabs>
                <w:tab w:val="left" w:pos="9639"/>
              </w:tabs>
              <w:jc w:val="center"/>
              <w:rPr>
                <w:sz w:val="18"/>
                <w:szCs w:val="18"/>
              </w:rPr>
            </w:pPr>
            <w:r w:rsidRPr="00CC672A">
              <w:rPr>
                <w:sz w:val="18"/>
                <w:szCs w:val="18"/>
              </w:rPr>
              <w:t>-</w:t>
            </w:r>
          </w:p>
        </w:tc>
      </w:tr>
      <w:tr w:rsidR="00CC672A" w14:paraId="25E312D5" w14:textId="77777777" w:rsidTr="00AB11B0">
        <w:tc>
          <w:tcPr>
            <w:tcW w:w="3445" w:type="dxa"/>
          </w:tcPr>
          <w:p w14:paraId="2F53CF09" w14:textId="77777777" w:rsidR="00CC672A" w:rsidRPr="00CC672A" w:rsidRDefault="00CC672A" w:rsidP="00AB11B0">
            <w:pPr>
              <w:tabs>
                <w:tab w:val="left" w:pos="9639"/>
              </w:tabs>
              <w:rPr>
                <w:sz w:val="18"/>
                <w:szCs w:val="18"/>
              </w:rPr>
            </w:pPr>
            <w:r w:rsidRPr="00CC672A">
              <w:rPr>
                <w:sz w:val="18"/>
                <w:szCs w:val="18"/>
              </w:rPr>
              <w:t>Front/rear parking (77R)</w:t>
            </w:r>
          </w:p>
        </w:tc>
        <w:tc>
          <w:tcPr>
            <w:tcW w:w="2081" w:type="dxa"/>
          </w:tcPr>
          <w:p w14:paraId="3D3A5D7E" w14:textId="77777777" w:rsidR="00CC672A" w:rsidRPr="00CC672A" w:rsidRDefault="00CC672A" w:rsidP="00AB11B0">
            <w:pPr>
              <w:tabs>
                <w:tab w:val="left" w:pos="9639"/>
              </w:tabs>
              <w:jc w:val="center"/>
              <w:rPr>
                <w:sz w:val="18"/>
                <w:szCs w:val="18"/>
              </w:rPr>
            </w:pPr>
            <w:r w:rsidRPr="00CC672A">
              <w:rPr>
                <w:sz w:val="18"/>
                <w:szCs w:val="18"/>
              </w:rPr>
              <w:t>0°/45°</w:t>
            </w:r>
          </w:p>
        </w:tc>
        <w:tc>
          <w:tcPr>
            <w:tcW w:w="1807" w:type="dxa"/>
          </w:tcPr>
          <w:p w14:paraId="032180B8" w14:textId="77777777" w:rsidR="00CC672A" w:rsidRPr="00CC672A" w:rsidRDefault="00CC672A" w:rsidP="00AB11B0">
            <w:pPr>
              <w:tabs>
                <w:tab w:val="left" w:pos="9639"/>
              </w:tabs>
              <w:jc w:val="center"/>
              <w:rPr>
                <w:sz w:val="18"/>
                <w:szCs w:val="18"/>
              </w:rPr>
            </w:pPr>
            <w:r w:rsidRPr="00CC672A">
              <w:rPr>
                <w:sz w:val="18"/>
                <w:szCs w:val="18"/>
              </w:rPr>
              <w:t>15°/15° (15°/5°)</w:t>
            </w:r>
            <w:r w:rsidRPr="00CC672A">
              <w:rPr>
                <w:sz w:val="18"/>
                <w:szCs w:val="18"/>
                <w:vertAlign w:val="superscript"/>
              </w:rPr>
              <w:t xml:space="preserve"> b</w:t>
            </w:r>
          </w:p>
        </w:tc>
        <w:tc>
          <w:tcPr>
            <w:tcW w:w="1161" w:type="dxa"/>
          </w:tcPr>
          <w:p w14:paraId="3753D36F" w14:textId="77777777" w:rsidR="00CC672A" w:rsidRPr="00CC672A" w:rsidRDefault="00CC672A" w:rsidP="00AB11B0">
            <w:pPr>
              <w:tabs>
                <w:tab w:val="left" w:pos="9639"/>
              </w:tabs>
              <w:jc w:val="center"/>
              <w:rPr>
                <w:sz w:val="18"/>
                <w:szCs w:val="18"/>
              </w:rPr>
            </w:pPr>
            <w:r w:rsidRPr="00CC672A">
              <w:rPr>
                <w:sz w:val="18"/>
                <w:szCs w:val="18"/>
              </w:rPr>
              <w:t>-</w:t>
            </w:r>
          </w:p>
        </w:tc>
      </w:tr>
      <w:tr w:rsidR="00CC672A" w14:paraId="1AD28770" w14:textId="77777777" w:rsidTr="00AB11B0">
        <w:tc>
          <w:tcPr>
            <w:tcW w:w="3445" w:type="dxa"/>
          </w:tcPr>
          <w:p w14:paraId="13564721" w14:textId="77777777" w:rsidR="00CC672A" w:rsidRPr="00CC672A" w:rsidRDefault="00CC672A" w:rsidP="00AB11B0">
            <w:pPr>
              <w:tabs>
                <w:tab w:val="left" w:pos="9639"/>
              </w:tabs>
              <w:rPr>
                <w:sz w:val="18"/>
                <w:szCs w:val="18"/>
              </w:rPr>
            </w:pPr>
            <w:r w:rsidRPr="00CC672A">
              <w:rPr>
                <w:sz w:val="18"/>
                <w:szCs w:val="18"/>
              </w:rPr>
              <w:t>Front/rear end-outline marker (AM, RM1, RM2)</w:t>
            </w:r>
          </w:p>
        </w:tc>
        <w:tc>
          <w:tcPr>
            <w:tcW w:w="2081" w:type="dxa"/>
          </w:tcPr>
          <w:p w14:paraId="6FF376FB" w14:textId="77777777" w:rsidR="00CC672A" w:rsidRPr="00CC672A" w:rsidRDefault="00CC672A" w:rsidP="00AB11B0">
            <w:pPr>
              <w:tabs>
                <w:tab w:val="left" w:pos="9639"/>
              </w:tabs>
              <w:jc w:val="center"/>
              <w:rPr>
                <w:sz w:val="18"/>
                <w:szCs w:val="18"/>
              </w:rPr>
            </w:pPr>
            <w:r w:rsidRPr="00CC672A">
              <w:rPr>
                <w:sz w:val="18"/>
                <w:szCs w:val="18"/>
              </w:rPr>
              <w:t>0°/80°</w:t>
            </w:r>
          </w:p>
        </w:tc>
        <w:tc>
          <w:tcPr>
            <w:tcW w:w="1807" w:type="dxa"/>
          </w:tcPr>
          <w:p w14:paraId="6A286BA6" w14:textId="77777777" w:rsidR="00CC672A" w:rsidRPr="00CC672A" w:rsidRDefault="00CC672A" w:rsidP="00AB11B0">
            <w:pPr>
              <w:tabs>
                <w:tab w:val="left" w:pos="9639"/>
              </w:tabs>
              <w:jc w:val="center"/>
              <w:rPr>
                <w:sz w:val="18"/>
                <w:szCs w:val="18"/>
              </w:rPr>
            </w:pPr>
            <w:r w:rsidRPr="00CC672A">
              <w:rPr>
                <w:sz w:val="18"/>
                <w:szCs w:val="18"/>
              </w:rPr>
              <w:t>15°/15° (15°/5°)</w:t>
            </w:r>
            <w:r w:rsidRPr="00CC672A">
              <w:rPr>
                <w:sz w:val="18"/>
                <w:szCs w:val="18"/>
                <w:vertAlign w:val="superscript"/>
              </w:rPr>
              <w:t xml:space="preserve"> b</w:t>
            </w:r>
            <w:r w:rsidRPr="00CC672A">
              <w:rPr>
                <w:sz w:val="18"/>
                <w:szCs w:val="18"/>
              </w:rPr>
              <w:t xml:space="preserve"> (5°/15°)</w:t>
            </w:r>
            <w:r w:rsidRPr="00CC672A">
              <w:rPr>
                <w:sz w:val="18"/>
                <w:szCs w:val="18"/>
                <w:vertAlign w:val="superscript"/>
              </w:rPr>
              <w:t xml:space="preserve"> c</w:t>
            </w:r>
          </w:p>
        </w:tc>
        <w:tc>
          <w:tcPr>
            <w:tcW w:w="1161" w:type="dxa"/>
          </w:tcPr>
          <w:p w14:paraId="2BB6B1DF" w14:textId="77777777" w:rsidR="00CC672A" w:rsidRPr="00CC672A" w:rsidRDefault="00CC672A" w:rsidP="00AB11B0">
            <w:pPr>
              <w:tabs>
                <w:tab w:val="left" w:pos="9639"/>
              </w:tabs>
              <w:jc w:val="center"/>
              <w:rPr>
                <w:sz w:val="18"/>
                <w:szCs w:val="18"/>
              </w:rPr>
            </w:pPr>
            <w:r w:rsidRPr="00CC672A">
              <w:rPr>
                <w:sz w:val="18"/>
                <w:szCs w:val="18"/>
              </w:rPr>
              <w:t>-</w:t>
            </w:r>
          </w:p>
        </w:tc>
      </w:tr>
      <w:tr w:rsidR="00CC672A" w14:paraId="020EBFD6" w14:textId="77777777" w:rsidTr="00AB11B0">
        <w:tc>
          <w:tcPr>
            <w:tcW w:w="3445" w:type="dxa"/>
          </w:tcPr>
          <w:p w14:paraId="19A29BD9" w14:textId="77777777" w:rsidR="00CC672A" w:rsidRPr="00CC672A" w:rsidRDefault="00CC672A" w:rsidP="00AB11B0">
            <w:pPr>
              <w:tabs>
                <w:tab w:val="left" w:pos="9639"/>
              </w:tabs>
              <w:rPr>
                <w:sz w:val="18"/>
                <w:szCs w:val="18"/>
              </w:rPr>
            </w:pPr>
            <w:r w:rsidRPr="00CC672A">
              <w:rPr>
                <w:sz w:val="18"/>
                <w:szCs w:val="18"/>
              </w:rPr>
              <w:t>Stop lamp (S1, S2)</w:t>
            </w:r>
          </w:p>
        </w:tc>
        <w:tc>
          <w:tcPr>
            <w:tcW w:w="2081" w:type="dxa"/>
          </w:tcPr>
          <w:p w14:paraId="0E41843D" w14:textId="77777777" w:rsidR="00CC672A" w:rsidRPr="00CC672A" w:rsidRDefault="00CC672A" w:rsidP="00AB11B0">
            <w:pPr>
              <w:tabs>
                <w:tab w:val="left" w:pos="9639"/>
              </w:tabs>
              <w:jc w:val="center"/>
              <w:rPr>
                <w:sz w:val="18"/>
                <w:szCs w:val="18"/>
              </w:rPr>
            </w:pPr>
            <w:r w:rsidRPr="00CC672A">
              <w:rPr>
                <w:sz w:val="18"/>
                <w:szCs w:val="18"/>
              </w:rPr>
              <w:t>45°/45° (20°/45°)</w:t>
            </w:r>
            <w:r w:rsidRPr="00CC672A">
              <w:rPr>
                <w:sz w:val="18"/>
                <w:szCs w:val="18"/>
                <w:vertAlign w:val="superscript"/>
              </w:rPr>
              <w:t xml:space="preserve"> a</w:t>
            </w:r>
          </w:p>
        </w:tc>
        <w:tc>
          <w:tcPr>
            <w:tcW w:w="1807" w:type="dxa"/>
          </w:tcPr>
          <w:p w14:paraId="027AD8AD" w14:textId="77777777" w:rsidR="00CC672A" w:rsidRPr="00CC672A" w:rsidRDefault="00CC672A" w:rsidP="00AB11B0">
            <w:pPr>
              <w:tabs>
                <w:tab w:val="left" w:pos="9639"/>
              </w:tabs>
              <w:jc w:val="center"/>
              <w:rPr>
                <w:sz w:val="18"/>
                <w:szCs w:val="18"/>
              </w:rPr>
            </w:pPr>
            <w:r w:rsidRPr="00CC672A">
              <w:rPr>
                <w:sz w:val="18"/>
                <w:szCs w:val="18"/>
              </w:rPr>
              <w:t>15°/15° (15°/5°)</w:t>
            </w:r>
            <w:r w:rsidRPr="00CC672A">
              <w:rPr>
                <w:sz w:val="18"/>
                <w:szCs w:val="18"/>
                <w:vertAlign w:val="superscript"/>
              </w:rPr>
              <w:t xml:space="preserve"> b</w:t>
            </w:r>
            <w:r w:rsidRPr="00CC672A">
              <w:rPr>
                <w:sz w:val="18"/>
                <w:szCs w:val="18"/>
              </w:rPr>
              <w:t xml:space="preserve"> (5°/15°)</w:t>
            </w:r>
            <w:r w:rsidRPr="00CC672A">
              <w:rPr>
                <w:sz w:val="18"/>
                <w:szCs w:val="18"/>
                <w:vertAlign w:val="superscript"/>
              </w:rPr>
              <w:t xml:space="preserve"> c</w:t>
            </w:r>
          </w:p>
        </w:tc>
        <w:tc>
          <w:tcPr>
            <w:tcW w:w="1161" w:type="dxa"/>
          </w:tcPr>
          <w:p w14:paraId="3DD72762" w14:textId="77777777" w:rsidR="00CC672A" w:rsidRPr="00CC672A" w:rsidRDefault="00CC672A" w:rsidP="00AB11B0">
            <w:pPr>
              <w:tabs>
                <w:tab w:val="left" w:pos="9639"/>
              </w:tabs>
              <w:jc w:val="center"/>
              <w:rPr>
                <w:sz w:val="18"/>
                <w:szCs w:val="18"/>
              </w:rPr>
            </w:pPr>
            <w:r w:rsidRPr="00CC672A">
              <w:rPr>
                <w:sz w:val="18"/>
                <w:szCs w:val="18"/>
              </w:rPr>
              <w:t>-</w:t>
            </w:r>
          </w:p>
        </w:tc>
      </w:tr>
      <w:tr w:rsidR="00CC672A" w14:paraId="078C88DD" w14:textId="77777777" w:rsidTr="00CF3391">
        <w:tc>
          <w:tcPr>
            <w:tcW w:w="3445" w:type="dxa"/>
            <w:tcBorders>
              <w:bottom w:val="single" w:sz="4" w:space="0" w:color="auto"/>
            </w:tcBorders>
          </w:tcPr>
          <w:p w14:paraId="0AE22812" w14:textId="77777777" w:rsidR="00CC672A" w:rsidRPr="00CC672A" w:rsidRDefault="00CC672A" w:rsidP="00AB11B0">
            <w:pPr>
              <w:tabs>
                <w:tab w:val="left" w:pos="9639"/>
              </w:tabs>
              <w:rPr>
                <w:sz w:val="18"/>
                <w:szCs w:val="18"/>
              </w:rPr>
            </w:pPr>
            <w:r w:rsidRPr="00CC672A">
              <w:rPr>
                <w:sz w:val="18"/>
                <w:szCs w:val="18"/>
              </w:rPr>
              <w:t>High mounted stop lamp (S3, S4)</w:t>
            </w:r>
          </w:p>
        </w:tc>
        <w:tc>
          <w:tcPr>
            <w:tcW w:w="2081" w:type="dxa"/>
            <w:tcBorders>
              <w:bottom w:val="single" w:sz="4" w:space="0" w:color="auto"/>
            </w:tcBorders>
          </w:tcPr>
          <w:p w14:paraId="2127FE47" w14:textId="77777777" w:rsidR="00CC672A" w:rsidRPr="00CC672A" w:rsidRDefault="00CC672A" w:rsidP="00AB11B0">
            <w:pPr>
              <w:tabs>
                <w:tab w:val="left" w:pos="9639"/>
              </w:tabs>
              <w:jc w:val="center"/>
              <w:rPr>
                <w:sz w:val="18"/>
                <w:szCs w:val="18"/>
              </w:rPr>
            </w:pPr>
            <w:r w:rsidRPr="00CC672A">
              <w:rPr>
                <w:sz w:val="18"/>
                <w:szCs w:val="18"/>
              </w:rPr>
              <w:t>10°/10°</w:t>
            </w:r>
          </w:p>
        </w:tc>
        <w:tc>
          <w:tcPr>
            <w:tcW w:w="1807" w:type="dxa"/>
            <w:tcBorders>
              <w:bottom w:val="single" w:sz="4" w:space="0" w:color="auto"/>
            </w:tcBorders>
          </w:tcPr>
          <w:p w14:paraId="1652BC0F" w14:textId="77777777" w:rsidR="00CC672A" w:rsidRPr="00CC672A" w:rsidRDefault="00CC672A" w:rsidP="00AB11B0">
            <w:pPr>
              <w:tabs>
                <w:tab w:val="left" w:pos="9639"/>
              </w:tabs>
              <w:jc w:val="center"/>
              <w:rPr>
                <w:sz w:val="18"/>
                <w:szCs w:val="18"/>
              </w:rPr>
            </w:pPr>
            <w:r w:rsidRPr="00CC672A">
              <w:rPr>
                <w:sz w:val="18"/>
                <w:szCs w:val="18"/>
              </w:rPr>
              <w:t>10° / 5°</w:t>
            </w:r>
          </w:p>
        </w:tc>
        <w:tc>
          <w:tcPr>
            <w:tcW w:w="1161" w:type="dxa"/>
            <w:tcBorders>
              <w:bottom w:val="single" w:sz="4" w:space="0" w:color="auto"/>
            </w:tcBorders>
          </w:tcPr>
          <w:p w14:paraId="7F05409B" w14:textId="77777777" w:rsidR="00CC672A" w:rsidRPr="00CC672A" w:rsidRDefault="00CC672A" w:rsidP="00AB11B0">
            <w:pPr>
              <w:tabs>
                <w:tab w:val="left" w:pos="9639"/>
              </w:tabs>
              <w:jc w:val="center"/>
              <w:rPr>
                <w:sz w:val="18"/>
                <w:szCs w:val="18"/>
              </w:rPr>
            </w:pPr>
            <w:r w:rsidRPr="00CC672A">
              <w:rPr>
                <w:sz w:val="18"/>
                <w:szCs w:val="18"/>
              </w:rPr>
              <w:t>-</w:t>
            </w:r>
          </w:p>
        </w:tc>
      </w:tr>
      <w:tr w:rsidR="00CC672A" w14:paraId="3EDEC3CA" w14:textId="77777777" w:rsidTr="00CF3391">
        <w:tc>
          <w:tcPr>
            <w:tcW w:w="3445" w:type="dxa"/>
            <w:tcBorders>
              <w:bottom w:val="single" w:sz="12" w:space="0" w:color="000000"/>
            </w:tcBorders>
          </w:tcPr>
          <w:p w14:paraId="356B3C9C" w14:textId="77777777" w:rsidR="00CC672A" w:rsidRPr="00CC672A" w:rsidRDefault="00CC672A" w:rsidP="00AB11B0">
            <w:pPr>
              <w:tabs>
                <w:tab w:val="left" w:pos="9639"/>
              </w:tabs>
              <w:rPr>
                <w:sz w:val="18"/>
                <w:szCs w:val="18"/>
              </w:rPr>
            </w:pPr>
            <w:r w:rsidRPr="00CC672A">
              <w:rPr>
                <w:sz w:val="18"/>
                <w:szCs w:val="18"/>
              </w:rPr>
              <w:t>Daytime running lamps (RL)</w:t>
            </w:r>
          </w:p>
        </w:tc>
        <w:tc>
          <w:tcPr>
            <w:tcW w:w="2081" w:type="dxa"/>
            <w:tcBorders>
              <w:bottom w:val="single" w:sz="12" w:space="0" w:color="000000"/>
            </w:tcBorders>
          </w:tcPr>
          <w:p w14:paraId="6E00FA98" w14:textId="77777777" w:rsidR="00CC672A" w:rsidRPr="00CC672A" w:rsidRDefault="00CC672A" w:rsidP="00AB11B0">
            <w:pPr>
              <w:tabs>
                <w:tab w:val="left" w:pos="9639"/>
              </w:tabs>
              <w:jc w:val="center"/>
              <w:rPr>
                <w:sz w:val="18"/>
                <w:szCs w:val="18"/>
              </w:rPr>
            </w:pPr>
            <w:r w:rsidRPr="00CC672A">
              <w:rPr>
                <w:sz w:val="18"/>
                <w:szCs w:val="18"/>
              </w:rPr>
              <w:t>20°/20°</w:t>
            </w:r>
          </w:p>
        </w:tc>
        <w:tc>
          <w:tcPr>
            <w:tcW w:w="1807" w:type="dxa"/>
            <w:tcBorders>
              <w:bottom w:val="single" w:sz="12" w:space="0" w:color="000000"/>
            </w:tcBorders>
          </w:tcPr>
          <w:p w14:paraId="369A95D3" w14:textId="77777777" w:rsidR="00CC672A" w:rsidRPr="00CC672A" w:rsidRDefault="00CC672A" w:rsidP="00AB11B0">
            <w:pPr>
              <w:tabs>
                <w:tab w:val="left" w:pos="9639"/>
              </w:tabs>
              <w:jc w:val="center"/>
              <w:rPr>
                <w:sz w:val="18"/>
                <w:szCs w:val="18"/>
              </w:rPr>
            </w:pPr>
            <w:r w:rsidRPr="00CC672A">
              <w:rPr>
                <w:sz w:val="18"/>
                <w:szCs w:val="18"/>
              </w:rPr>
              <w:t>10° / 5°</w:t>
            </w:r>
          </w:p>
        </w:tc>
        <w:tc>
          <w:tcPr>
            <w:tcW w:w="1161" w:type="dxa"/>
            <w:tcBorders>
              <w:bottom w:val="single" w:sz="12" w:space="0" w:color="000000"/>
            </w:tcBorders>
          </w:tcPr>
          <w:p w14:paraId="63729C30" w14:textId="77777777" w:rsidR="00CC672A" w:rsidRPr="00CC672A" w:rsidRDefault="00CC672A" w:rsidP="00AB11B0">
            <w:pPr>
              <w:tabs>
                <w:tab w:val="left" w:pos="9639"/>
              </w:tabs>
              <w:jc w:val="center"/>
              <w:rPr>
                <w:sz w:val="18"/>
                <w:szCs w:val="18"/>
              </w:rPr>
            </w:pPr>
            <w:r w:rsidRPr="00CC672A">
              <w:rPr>
                <w:sz w:val="18"/>
                <w:szCs w:val="18"/>
              </w:rPr>
              <w:t>-</w:t>
            </w:r>
          </w:p>
        </w:tc>
      </w:tr>
    </w:tbl>
    <w:p w14:paraId="30E9F25D" w14:textId="64E5A46A" w:rsidR="00CC672A" w:rsidRDefault="00CC672A" w:rsidP="006A7CAF">
      <w:pPr>
        <w:spacing w:before="120" w:line="240" w:lineRule="auto"/>
        <w:ind w:left="1134" w:right="1134"/>
        <w:jc w:val="both"/>
        <w:rPr>
          <w:color w:val="000000"/>
        </w:rPr>
      </w:pPr>
      <w:r>
        <w:rPr>
          <w:color w:val="000000"/>
        </w:rPr>
        <w:t xml:space="preserve">Notes to </w:t>
      </w:r>
      <w:r w:rsidR="006A7CAF">
        <w:rPr>
          <w:color w:val="000000"/>
        </w:rPr>
        <w:t>T</w:t>
      </w:r>
      <w:r>
        <w:rPr>
          <w:color w:val="000000"/>
        </w:rPr>
        <w:t>able</w:t>
      </w:r>
      <w:r w:rsidR="006A7CAF">
        <w:rPr>
          <w:color w:val="000000"/>
        </w:rPr>
        <w:t xml:space="preserve"> A2-1</w:t>
      </w:r>
      <w:r>
        <w:rPr>
          <w:color w:val="000000"/>
        </w:rPr>
        <w:t>:</w:t>
      </w:r>
    </w:p>
    <w:p w14:paraId="1A0399DB" w14:textId="77777777" w:rsidR="00CC672A" w:rsidRDefault="00CC672A" w:rsidP="00CC672A">
      <w:pPr>
        <w:tabs>
          <w:tab w:val="left" w:pos="9639"/>
        </w:tabs>
        <w:spacing w:line="240" w:lineRule="auto"/>
        <w:ind w:left="1134" w:right="-1"/>
        <w:jc w:val="both"/>
        <w:rPr>
          <w:color w:val="000000"/>
        </w:rPr>
      </w:pPr>
      <w:r>
        <w:rPr>
          <w:color w:val="000000"/>
          <w:vertAlign w:val="superscript"/>
        </w:rPr>
        <w:t>a</w:t>
      </w:r>
      <w:r>
        <w:rPr>
          <w:color w:val="000000"/>
        </w:rPr>
        <w:t xml:space="preserve"> </w:t>
      </w:r>
      <w:r w:rsidRPr="002418E0">
        <w:rPr>
          <w:color w:val="000000"/>
        </w:rPr>
        <w:t>Reduced angles used only below the H-plane for lamps mounted with the H-plane below 750 mm.</w:t>
      </w:r>
    </w:p>
    <w:p w14:paraId="1732164A" w14:textId="77777777" w:rsidR="00CC672A" w:rsidRPr="002418E0" w:rsidRDefault="00CC672A" w:rsidP="00CC672A">
      <w:pPr>
        <w:tabs>
          <w:tab w:val="left" w:pos="9639"/>
        </w:tabs>
        <w:spacing w:line="240" w:lineRule="auto"/>
        <w:ind w:left="1134" w:right="-1"/>
        <w:jc w:val="both"/>
        <w:rPr>
          <w:color w:val="000000"/>
        </w:rPr>
      </w:pPr>
      <w:r w:rsidRPr="002418E0">
        <w:rPr>
          <w:color w:val="000000"/>
          <w:vertAlign w:val="superscript"/>
        </w:rPr>
        <w:t>b</w:t>
      </w:r>
      <w:r>
        <w:rPr>
          <w:color w:val="000000"/>
        </w:rPr>
        <w:t xml:space="preserve"> </w:t>
      </w:r>
      <w:r w:rsidRPr="002418E0">
        <w:rPr>
          <w:color w:val="000000"/>
        </w:rPr>
        <w:t>For lamps to be installed with the H-plane of the lamp at a mounting height of less than 750 mm.</w:t>
      </w:r>
    </w:p>
    <w:p w14:paraId="778DE368" w14:textId="77777777" w:rsidR="00CC672A" w:rsidRPr="002418E0" w:rsidRDefault="00CC672A" w:rsidP="00CC672A">
      <w:pPr>
        <w:tabs>
          <w:tab w:val="left" w:pos="9639"/>
        </w:tabs>
        <w:spacing w:line="240" w:lineRule="auto"/>
        <w:ind w:left="1134" w:right="-1"/>
        <w:jc w:val="both"/>
        <w:rPr>
          <w:color w:val="000000"/>
        </w:rPr>
      </w:pPr>
      <w:r w:rsidRPr="002418E0">
        <w:rPr>
          <w:color w:val="000000"/>
          <w:vertAlign w:val="superscript"/>
        </w:rPr>
        <w:t>c</w:t>
      </w:r>
      <w:r>
        <w:rPr>
          <w:color w:val="000000"/>
        </w:rPr>
        <w:t xml:space="preserve"> </w:t>
      </w:r>
      <w:r w:rsidRPr="002418E0">
        <w:rPr>
          <w:color w:val="000000"/>
        </w:rPr>
        <w:t>Optional lamps to be installed with the H-plane of the lamp at a mounting height of more than 2</w:t>
      </w:r>
      <w:r>
        <w:rPr>
          <w:color w:val="000000"/>
        </w:rPr>
        <w:t>,</w:t>
      </w:r>
      <w:r w:rsidRPr="002418E0">
        <w:rPr>
          <w:color w:val="000000"/>
        </w:rPr>
        <w:t>100 mm.</w:t>
      </w:r>
    </w:p>
    <w:p w14:paraId="1959F469" w14:textId="77777777" w:rsidR="00CC672A" w:rsidRDefault="00CC672A" w:rsidP="00CC672A">
      <w:pPr>
        <w:suppressAutoHyphens w:val="0"/>
        <w:spacing w:line="240" w:lineRule="auto"/>
        <w:rPr>
          <w:color w:val="000000"/>
        </w:rPr>
      </w:pPr>
    </w:p>
    <w:p w14:paraId="12038407" w14:textId="5348E178" w:rsidR="00095C10" w:rsidRDefault="00095C10" w:rsidP="00095C10">
      <w:pPr>
        <w:pStyle w:val="H1G"/>
        <w:pageBreakBefore/>
        <w:ind w:left="2268"/>
      </w:pPr>
      <w:r>
        <w:lastRenderedPageBreak/>
        <w:t>Part B:</w:t>
      </w:r>
      <w:r>
        <w:tab/>
        <w:t>Side direction indicators and side parking lamps</w:t>
      </w:r>
    </w:p>
    <w:p w14:paraId="2BECCA20" w14:textId="77777777" w:rsidR="00095C10" w:rsidRDefault="00095C10" w:rsidP="00CD1BF9">
      <w:pPr>
        <w:ind w:left="1134"/>
      </w:pPr>
      <w:r>
        <w:t>Figures A2-II</w:t>
      </w:r>
    </w:p>
    <w:p w14:paraId="3612EF57" w14:textId="77777777" w:rsidR="00095C10" w:rsidRDefault="00095C10" w:rsidP="00CD1BF9">
      <w:pPr>
        <w:spacing w:after="120"/>
        <w:ind w:left="1134"/>
      </w:pPr>
      <w:r>
        <w:rPr>
          <w:rStyle w:val="Carpredefinitoparagrafo1"/>
          <w:b/>
          <w:bCs/>
        </w:rPr>
        <w:t>Angles of geometric visibility, horizontal and vertical</w:t>
      </w:r>
    </w:p>
    <w:tbl>
      <w:tblPr>
        <w:tblW w:w="8495" w:type="dxa"/>
        <w:tblInd w:w="1134" w:type="dxa"/>
        <w:tblLayout w:type="fixed"/>
        <w:tblCellMar>
          <w:left w:w="10" w:type="dxa"/>
          <w:right w:w="10" w:type="dxa"/>
        </w:tblCellMar>
        <w:tblLook w:val="0000" w:firstRow="0" w:lastRow="0" w:firstColumn="0" w:lastColumn="0" w:noHBand="0" w:noVBand="0"/>
      </w:tblPr>
      <w:tblGrid>
        <w:gridCol w:w="4392"/>
        <w:gridCol w:w="4103"/>
      </w:tblGrid>
      <w:tr w:rsidR="00095C10" w14:paraId="577977A2" w14:textId="77777777" w:rsidTr="00AB11B0">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749B8C" w14:textId="77777777" w:rsidR="00095C10" w:rsidRDefault="00095C10" w:rsidP="00AB11B0">
            <w:pPr>
              <w:pStyle w:val="Titolo11"/>
              <w:keepNext/>
              <w:keepLines/>
              <w:spacing w:line="240" w:lineRule="atLeast"/>
            </w:pPr>
            <w:r>
              <w:rPr>
                <w:noProof/>
                <w:lang w:eastAsia="en-GB"/>
              </w:rPr>
              <w:drawing>
                <wp:inline distT="0" distB="0" distL="0" distR="0" wp14:anchorId="105EE8E5" wp14:editId="24195570">
                  <wp:extent cx="2566803" cy="2298600"/>
                  <wp:effectExtent l="0" t="0" r="0" b="0"/>
                  <wp:docPr id="5" name="Grafik 5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lum/>
                            <a:alphaModFix/>
                          </a:blip>
                          <a:srcRect/>
                          <a:stretch>
                            <a:fillRect/>
                          </a:stretch>
                        </pic:blipFill>
                        <pic:spPr>
                          <a:xfrm>
                            <a:off x="0" y="0"/>
                            <a:ext cx="2566803" cy="2298600"/>
                          </a:xfrm>
                          <a:prstGeom prst="rect">
                            <a:avLst/>
                          </a:prstGeom>
                          <a:noFill/>
                          <a:ln>
                            <a:noFill/>
                            <a:prstDash/>
                          </a:ln>
                        </pic:spPr>
                      </pic:pic>
                    </a:graphicData>
                  </a:graphic>
                </wp:inline>
              </w:drawing>
            </w:r>
          </w:p>
        </w:tc>
        <w:tc>
          <w:tcPr>
            <w:tcW w:w="4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01385" w14:textId="77777777" w:rsidR="00095C10" w:rsidRDefault="00095C10" w:rsidP="00AB11B0">
            <w:pPr>
              <w:pStyle w:val="Titolo11"/>
              <w:keepNext/>
              <w:keepLines/>
              <w:spacing w:line="240" w:lineRule="atLeast"/>
              <w:jc w:val="center"/>
            </w:pPr>
            <w:r>
              <w:rPr>
                <w:noProof/>
                <w:lang w:eastAsia="en-GB"/>
              </w:rPr>
              <w:drawing>
                <wp:inline distT="0" distB="0" distL="0" distR="0" wp14:anchorId="7AEF5EA9" wp14:editId="4C0F6358">
                  <wp:extent cx="2428920" cy="1457279"/>
                  <wp:effectExtent l="0" t="0" r="9480" b="0"/>
                  <wp:docPr id="6" name="Grafik 5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lum/>
                            <a:alphaModFix/>
                          </a:blip>
                          <a:srcRect l="8511" r="9338"/>
                          <a:stretch>
                            <a:fillRect/>
                          </a:stretch>
                        </pic:blipFill>
                        <pic:spPr>
                          <a:xfrm>
                            <a:off x="0" y="0"/>
                            <a:ext cx="2428920" cy="1457279"/>
                          </a:xfrm>
                          <a:prstGeom prst="rect">
                            <a:avLst/>
                          </a:prstGeom>
                          <a:noFill/>
                          <a:ln>
                            <a:noFill/>
                            <a:prstDash/>
                          </a:ln>
                        </pic:spPr>
                      </pic:pic>
                    </a:graphicData>
                  </a:graphic>
                </wp:inline>
              </w:drawing>
            </w:r>
          </w:p>
        </w:tc>
      </w:tr>
      <w:tr w:rsidR="00095C10" w14:paraId="4E78C122" w14:textId="77777777" w:rsidTr="00AB11B0">
        <w:trPr>
          <w:trHeight w:val="277"/>
        </w:trPr>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EF6308" w14:textId="77777777" w:rsidR="00095C10" w:rsidRDefault="00095C10" w:rsidP="00095C10">
            <w:pPr>
              <w:spacing w:after="120"/>
              <w:jc w:val="center"/>
            </w:pPr>
            <w:r>
              <w:rPr>
                <w:rStyle w:val="Carpredefinitoparagrafo1"/>
                <w:b/>
              </w:rPr>
              <w:t>Horizontal angles</w:t>
            </w:r>
          </w:p>
        </w:tc>
        <w:tc>
          <w:tcPr>
            <w:tcW w:w="4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71A4D" w14:textId="77777777" w:rsidR="00095C10" w:rsidRDefault="00095C10" w:rsidP="00095C10">
            <w:pPr>
              <w:spacing w:after="120"/>
              <w:jc w:val="center"/>
            </w:pPr>
            <w:r>
              <w:rPr>
                <w:rStyle w:val="Carpredefinitoparagrafo1"/>
                <w:b/>
              </w:rPr>
              <w:t>Vertical angles</w:t>
            </w:r>
          </w:p>
        </w:tc>
      </w:tr>
    </w:tbl>
    <w:p w14:paraId="5AD4D35D" w14:textId="77777777" w:rsidR="00095C10" w:rsidRDefault="00095C10" w:rsidP="00095C10">
      <w:pPr>
        <w:pStyle w:val="SingleTxtG"/>
      </w:pPr>
    </w:p>
    <w:p w14:paraId="31BD70B3" w14:textId="77777777" w:rsidR="00095C10" w:rsidRDefault="00095C10" w:rsidP="00CD1BF9">
      <w:pPr>
        <w:ind w:left="1134"/>
      </w:pPr>
      <w:r>
        <w:t>Table A2-2</w:t>
      </w:r>
    </w:p>
    <w:p w14:paraId="4B995BAB" w14:textId="77777777" w:rsidR="00095C10" w:rsidRDefault="00095C10" w:rsidP="00CD1BF9">
      <w:pPr>
        <w:spacing w:after="120"/>
        <w:ind w:left="1134"/>
      </w:pPr>
      <w:r>
        <w:rPr>
          <w:rStyle w:val="Carpredefinitoparagrafo1"/>
          <w:b/>
          <w:bCs/>
        </w:rPr>
        <w:t>Angles of geometric visibility, horizontal and vertical</w:t>
      </w:r>
    </w:p>
    <w:tbl>
      <w:tblPr>
        <w:tblW w:w="7792" w:type="dxa"/>
        <w:tblInd w:w="1134" w:type="dxa"/>
        <w:tblLayout w:type="fixed"/>
        <w:tblCellMar>
          <w:left w:w="10" w:type="dxa"/>
          <w:right w:w="10" w:type="dxa"/>
        </w:tblCellMar>
        <w:tblLook w:val="0000" w:firstRow="0" w:lastRow="0" w:firstColumn="0" w:lastColumn="0" w:noHBand="0" w:noVBand="0"/>
      </w:tblPr>
      <w:tblGrid>
        <w:gridCol w:w="2404"/>
        <w:gridCol w:w="1560"/>
        <w:gridCol w:w="1560"/>
        <w:gridCol w:w="2268"/>
      </w:tblGrid>
      <w:tr w:rsidR="00095C10" w14:paraId="2D383EAA" w14:textId="77777777" w:rsidTr="00AB11B0">
        <w:trPr>
          <w:cantSplit/>
        </w:trPr>
        <w:tc>
          <w:tcPr>
            <w:tcW w:w="240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55E8463" w14:textId="77777777" w:rsidR="00095C10" w:rsidRPr="00095C10" w:rsidRDefault="00095C10" w:rsidP="004B2AD5">
            <w:pPr>
              <w:spacing w:before="80" w:after="80" w:line="200" w:lineRule="exact"/>
              <w:ind w:left="57" w:right="57"/>
              <w:rPr>
                <w:sz w:val="18"/>
                <w:szCs w:val="18"/>
              </w:rPr>
            </w:pPr>
            <w:r w:rsidRPr="00095C10">
              <w:rPr>
                <w:rStyle w:val="Carpredefinitoparagrafo1"/>
                <w:bCs/>
                <w:i/>
                <w:sz w:val="18"/>
                <w:szCs w:val="18"/>
              </w:rPr>
              <w:t>Lamp</w:t>
            </w:r>
          </w:p>
        </w:tc>
        <w:tc>
          <w:tcPr>
            <w:tcW w:w="156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609BEEE" w14:textId="77777777" w:rsidR="00095C10" w:rsidRPr="00095C10" w:rsidRDefault="00095C10" w:rsidP="00AB11B0">
            <w:pPr>
              <w:keepNext/>
              <w:keepLines/>
              <w:spacing w:before="80" w:after="80" w:line="200" w:lineRule="exact"/>
              <w:ind w:left="57" w:right="57"/>
              <w:jc w:val="center"/>
              <w:rPr>
                <w:sz w:val="18"/>
                <w:szCs w:val="18"/>
              </w:rPr>
            </w:pPr>
            <w:r w:rsidRPr="00095C10">
              <w:rPr>
                <w:rStyle w:val="Carpredefinitoparagrafo1"/>
                <w:bCs/>
                <w:i/>
                <w:sz w:val="18"/>
                <w:szCs w:val="18"/>
              </w:rPr>
              <w:t>Horizontal angles</w:t>
            </w:r>
          </w:p>
          <w:p w14:paraId="5EEE78B1" w14:textId="77777777" w:rsidR="00095C10" w:rsidRPr="00095C10" w:rsidRDefault="00095C10" w:rsidP="00AB11B0">
            <w:pPr>
              <w:keepNext/>
              <w:keepLines/>
              <w:spacing w:before="80" w:after="80" w:line="200" w:lineRule="exact"/>
              <w:ind w:left="57" w:right="57"/>
              <w:jc w:val="center"/>
              <w:rPr>
                <w:sz w:val="18"/>
                <w:szCs w:val="18"/>
              </w:rPr>
            </w:pPr>
            <w:r w:rsidRPr="00095C10">
              <w:rPr>
                <w:rStyle w:val="Carpredefinitoparagrafo1"/>
                <w:bCs/>
                <w:i/>
                <w:sz w:val="18"/>
                <w:szCs w:val="18"/>
              </w:rPr>
              <w:t>(A/B)</w:t>
            </w:r>
          </w:p>
        </w:tc>
        <w:tc>
          <w:tcPr>
            <w:tcW w:w="156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D98FC08" w14:textId="77777777" w:rsidR="00095C10" w:rsidRPr="00095C10" w:rsidRDefault="00095C10" w:rsidP="00AB11B0">
            <w:pPr>
              <w:keepNext/>
              <w:keepLines/>
              <w:spacing w:before="80" w:after="80" w:line="200" w:lineRule="exact"/>
              <w:ind w:left="57" w:right="57"/>
              <w:jc w:val="center"/>
              <w:rPr>
                <w:sz w:val="18"/>
                <w:szCs w:val="18"/>
              </w:rPr>
            </w:pPr>
            <w:r w:rsidRPr="00095C10">
              <w:rPr>
                <w:rStyle w:val="Carpredefinitoparagrafo1"/>
                <w:bCs/>
                <w:i/>
                <w:sz w:val="18"/>
                <w:szCs w:val="18"/>
              </w:rPr>
              <w:t>Min. vertical angles</w:t>
            </w:r>
          </w:p>
          <w:p w14:paraId="7109C806" w14:textId="77777777" w:rsidR="00095C10" w:rsidRPr="00095C10" w:rsidRDefault="00095C10" w:rsidP="00AB11B0">
            <w:pPr>
              <w:keepNext/>
              <w:keepLines/>
              <w:spacing w:before="80" w:after="80" w:line="200" w:lineRule="exact"/>
              <w:ind w:left="57" w:right="57"/>
              <w:jc w:val="center"/>
              <w:rPr>
                <w:sz w:val="18"/>
                <w:szCs w:val="18"/>
              </w:rPr>
            </w:pPr>
            <w:r w:rsidRPr="00095C10">
              <w:rPr>
                <w:rStyle w:val="Carpredefinitoparagrafo1"/>
                <w:bCs/>
                <w:i/>
                <w:sz w:val="18"/>
                <w:szCs w:val="18"/>
              </w:rPr>
              <w:t>(above/below)</w:t>
            </w:r>
          </w:p>
        </w:tc>
        <w:tc>
          <w:tcPr>
            <w:tcW w:w="226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F4B779B" w14:textId="77777777" w:rsidR="00095C10" w:rsidRPr="00095C10" w:rsidRDefault="00095C10" w:rsidP="00AB11B0">
            <w:pPr>
              <w:keepNext/>
              <w:keepLines/>
              <w:spacing w:before="80" w:after="80" w:line="200" w:lineRule="exact"/>
              <w:ind w:left="57" w:right="57"/>
              <w:jc w:val="center"/>
              <w:rPr>
                <w:sz w:val="18"/>
                <w:szCs w:val="18"/>
              </w:rPr>
            </w:pPr>
            <w:r w:rsidRPr="00095C10">
              <w:rPr>
                <w:rStyle w:val="Carpredefinitoparagrafo1"/>
                <w:bCs/>
                <w:i/>
                <w:sz w:val="18"/>
                <w:szCs w:val="18"/>
              </w:rPr>
              <w:t>Additional information</w:t>
            </w:r>
          </w:p>
        </w:tc>
      </w:tr>
      <w:tr w:rsidR="00095C10" w14:paraId="778A80F9" w14:textId="77777777" w:rsidTr="002911E6">
        <w:trPr>
          <w:cantSplit/>
          <w:trHeight w:val="725"/>
        </w:trPr>
        <w:tc>
          <w:tcPr>
            <w:tcW w:w="2404" w:type="dxa"/>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1C8D2ED" w14:textId="77777777" w:rsidR="00095C10" w:rsidRPr="00095C10" w:rsidRDefault="00095C10" w:rsidP="00095C10">
            <w:pPr>
              <w:spacing w:before="40" w:after="40" w:line="220" w:lineRule="exact"/>
              <w:ind w:left="57" w:right="57"/>
              <w:rPr>
                <w:sz w:val="18"/>
                <w:szCs w:val="18"/>
              </w:rPr>
            </w:pPr>
            <w:r w:rsidRPr="00095C10">
              <w:rPr>
                <w:rStyle w:val="Carpredefinitoparagrafo1"/>
                <w:sz w:val="18"/>
                <w:szCs w:val="18"/>
                <w:lang w:val="it-IT"/>
              </w:rPr>
              <w:t>Side</w:t>
            </w:r>
            <w:r w:rsidRPr="00095C10">
              <w:rPr>
                <w:rStyle w:val="Carpredefinitoparagrafo1"/>
                <w:sz w:val="18"/>
                <w:szCs w:val="18"/>
              </w:rPr>
              <w:t xml:space="preserve"> direction indicators (5)</w:t>
            </w:r>
          </w:p>
        </w:tc>
        <w:tc>
          <w:tcPr>
            <w:tcW w:w="1560" w:type="dxa"/>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050BFC3" w14:textId="77777777" w:rsidR="00095C10" w:rsidRPr="00095C10" w:rsidRDefault="00095C10" w:rsidP="00AB11B0">
            <w:pPr>
              <w:keepNext/>
              <w:keepLines/>
              <w:spacing w:before="40" w:after="40" w:line="220" w:lineRule="exact"/>
              <w:ind w:left="57" w:right="57"/>
              <w:jc w:val="center"/>
              <w:rPr>
                <w:sz w:val="18"/>
                <w:szCs w:val="18"/>
              </w:rPr>
            </w:pPr>
            <w:r w:rsidRPr="00095C10">
              <w:rPr>
                <w:rStyle w:val="Carpredefinitoparagrafo1"/>
                <w:sz w:val="18"/>
                <w:szCs w:val="18"/>
              </w:rPr>
              <w:t xml:space="preserve"> 5° / 55°</w:t>
            </w:r>
          </w:p>
        </w:tc>
        <w:tc>
          <w:tcPr>
            <w:tcW w:w="1560" w:type="dxa"/>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4D98ABB" w14:textId="77777777" w:rsidR="00095C10" w:rsidRPr="00095C10" w:rsidRDefault="00095C10" w:rsidP="00AB11B0">
            <w:pPr>
              <w:keepNext/>
              <w:keepLines/>
              <w:spacing w:before="40" w:after="40" w:line="220" w:lineRule="exact"/>
              <w:ind w:left="57" w:right="57"/>
              <w:jc w:val="center"/>
              <w:rPr>
                <w:sz w:val="18"/>
                <w:szCs w:val="18"/>
              </w:rPr>
            </w:pPr>
            <w:r w:rsidRPr="00095C10">
              <w:rPr>
                <w:rStyle w:val="Carpredefinitoparagrafo1"/>
                <w:sz w:val="18"/>
                <w:szCs w:val="18"/>
                <w:lang w:val="it-IT"/>
              </w:rPr>
              <w:t>15° / 15°</w:t>
            </w:r>
          </w:p>
          <w:p w14:paraId="08AC218C" w14:textId="77777777" w:rsidR="00095C10" w:rsidRPr="00095C10" w:rsidRDefault="00095C10" w:rsidP="00AB11B0">
            <w:pPr>
              <w:keepNext/>
              <w:keepLines/>
              <w:spacing w:before="40" w:after="40" w:line="220" w:lineRule="exact"/>
              <w:ind w:left="57" w:right="57"/>
              <w:jc w:val="center"/>
              <w:rPr>
                <w:sz w:val="18"/>
                <w:szCs w:val="18"/>
              </w:rPr>
            </w:pPr>
            <w:r w:rsidRPr="00095C10">
              <w:rPr>
                <w:rStyle w:val="Carpredefinitoparagrafo1"/>
                <w:sz w:val="18"/>
                <w:szCs w:val="18"/>
                <w:lang w:val="it-IT"/>
              </w:rPr>
              <w:t>15° / 5°</w:t>
            </w:r>
            <w:r w:rsidRPr="00095C10">
              <w:rPr>
                <w:sz w:val="18"/>
                <w:szCs w:val="18"/>
                <w:vertAlign w:val="superscript"/>
              </w:rPr>
              <w:t xml:space="preserve"> b</w:t>
            </w:r>
          </w:p>
        </w:tc>
        <w:tc>
          <w:tcPr>
            <w:tcW w:w="226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FA3C4" w14:textId="77777777" w:rsidR="00095C10" w:rsidRPr="00095C10" w:rsidRDefault="00095C10" w:rsidP="00AB11B0">
            <w:pPr>
              <w:keepNext/>
              <w:keepLines/>
              <w:spacing w:before="40" w:after="40" w:line="220" w:lineRule="exact"/>
              <w:ind w:left="57" w:right="57"/>
              <w:rPr>
                <w:sz w:val="18"/>
                <w:szCs w:val="18"/>
              </w:rPr>
            </w:pPr>
            <w:r w:rsidRPr="00095C10">
              <w:rPr>
                <w:rStyle w:val="Carpredefinitoparagrafo1"/>
                <w:sz w:val="18"/>
                <w:szCs w:val="18"/>
              </w:rPr>
              <w:t>Horizontal angles apply to direction A</w:t>
            </w:r>
          </w:p>
        </w:tc>
      </w:tr>
      <w:tr w:rsidR="00095C10" w14:paraId="1FEC79F1" w14:textId="77777777" w:rsidTr="002911E6">
        <w:trPr>
          <w:cantSplit/>
          <w:trHeight w:val="725"/>
        </w:trPr>
        <w:tc>
          <w:tcPr>
            <w:tcW w:w="240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5698C39" w14:textId="77777777" w:rsidR="00095C10" w:rsidRPr="00095C10" w:rsidRDefault="00095C10" w:rsidP="00AB11B0">
            <w:pPr>
              <w:spacing w:before="40" w:after="40" w:line="220" w:lineRule="exact"/>
              <w:ind w:left="57" w:right="57"/>
              <w:rPr>
                <w:sz w:val="18"/>
                <w:szCs w:val="18"/>
              </w:rPr>
            </w:pPr>
            <w:r w:rsidRPr="00095C10">
              <w:rPr>
                <w:rStyle w:val="Carpredefinitoparagrafo1"/>
                <w:sz w:val="18"/>
                <w:szCs w:val="18"/>
                <w:lang w:val="it-IT"/>
              </w:rPr>
              <w:t xml:space="preserve">Side parking </w:t>
            </w:r>
            <w:r w:rsidRPr="00095C10">
              <w:rPr>
                <w:rStyle w:val="Carpredefinitoparagrafo1"/>
                <w:sz w:val="18"/>
                <w:szCs w:val="18"/>
                <w:vertAlign w:val="superscript"/>
                <w:lang w:val="it-IT"/>
              </w:rPr>
              <w:t>a</w:t>
            </w:r>
          </w:p>
        </w:tc>
        <w:tc>
          <w:tcPr>
            <w:tcW w:w="156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D356BED" w14:textId="77777777" w:rsidR="00095C10" w:rsidRPr="00095C10" w:rsidRDefault="00095C10" w:rsidP="00AB11B0">
            <w:pPr>
              <w:spacing w:before="40" w:after="40" w:line="220" w:lineRule="exact"/>
              <w:ind w:left="57" w:right="57"/>
              <w:jc w:val="center"/>
              <w:rPr>
                <w:sz w:val="18"/>
                <w:szCs w:val="18"/>
              </w:rPr>
            </w:pPr>
            <w:r w:rsidRPr="00095C10">
              <w:rPr>
                <w:rStyle w:val="Carpredefinitoparagrafo1"/>
                <w:sz w:val="18"/>
                <w:szCs w:val="18"/>
              </w:rPr>
              <w:t>0° / 45°</w:t>
            </w:r>
          </w:p>
        </w:tc>
        <w:tc>
          <w:tcPr>
            <w:tcW w:w="156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57A61CD" w14:textId="77777777" w:rsidR="00095C10" w:rsidRPr="00095C10" w:rsidRDefault="00095C10" w:rsidP="00AB11B0">
            <w:pPr>
              <w:spacing w:before="40" w:after="40" w:line="220" w:lineRule="exact"/>
              <w:ind w:left="57" w:right="57"/>
              <w:jc w:val="center"/>
              <w:rPr>
                <w:sz w:val="18"/>
                <w:szCs w:val="18"/>
              </w:rPr>
            </w:pPr>
            <w:r w:rsidRPr="00095C10">
              <w:rPr>
                <w:rStyle w:val="Carpredefinitoparagrafo1"/>
                <w:sz w:val="18"/>
                <w:szCs w:val="18"/>
                <w:lang w:val="it-IT"/>
              </w:rPr>
              <w:t>15° / 15°</w:t>
            </w:r>
          </w:p>
          <w:p w14:paraId="3306D54F" w14:textId="77777777" w:rsidR="00095C10" w:rsidRPr="00095C10" w:rsidRDefault="00095C10" w:rsidP="00AB11B0">
            <w:pPr>
              <w:spacing w:before="40" w:after="40" w:line="220" w:lineRule="exact"/>
              <w:ind w:left="57" w:right="57"/>
              <w:jc w:val="center"/>
              <w:rPr>
                <w:sz w:val="18"/>
                <w:szCs w:val="18"/>
              </w:rPr>
            </w:pPr>
            <w:r w:rsidRPr="00095C10">
              <w:rPr>
                <w:rStyle w:val="Carpredefinitoparagrafo1"/>
                <w:sz w:val="18"/>
                <w:szCs w:val="18"/>
                <w:lang w:val="it-IT"/>
              </w:rPr>
              <w:t>15° / 5°</w:t>
            </w:r>
            <w:r w:rsidRPr="00095C10">
              <w:rPr>
                <w:sz w:val="18"/>
                <w:szCs w:val="18"/>
                <w:vertAlign w:val="superscript"/>
              </w:rPr>
              <w:t xml:space="preserve"> b</w:t>
            </w:r>
          </w:p>
        </w:tc>
        <w:tc>
          <w:tcPr>
            <w:tcW w:w="226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831F764" w14:textId="77777777" w:rsidR="00095C10" w:rsidRPr="00095C10" w:rsidRDefault="00095C10" w:rsidP="00AB11B0">
            <w:pPr>
              <w:spacing w:before="40" w:after="40" w:line="220" w:lineRule="exact"/>
              <w:ind w:left="57" w:right="57"/>
              <w:rPr>
                <w:sz w:val="18"/>
                <w:szCs w:val="18"/>
              </w:rPr>
            </w:pPr>
            <w:r w:rsidRPr="00095C10">
              <w:rPr>
                <w:rStyle w:val="Carpredefinitoparagrafo1"/>
                <w:sz w:val="18"/>
                <w:szCs w:val="18"/>
              </w:rPr>
              <w:t>Horizontal angles apply to front and rear</w:t>
            </w:r>
          </w:p>
        </w:tc>
      </w:tr>
    </w:tbl>
    <w:p w14:paraId="4E0ED862" w14:textId="0245E9F2" w:rsidR="00095C10" w:rsidRDefault="00095C10" w:rsidP="00095C10">
      <w:pPr>
        <w:spacing w:before="120" w:line="240" w:lineRule="auto"/>
        <w:ind w:left="1134" w:right="1134"/>
        <w:jc w:val="both"/>
        <w:rPr>
          <w:color w:val="000000"/>
        </w:rPr>
      </w:pPr>
      <w:r>
        <w:rPr>
          <w:color w:val="000000"/>
        </w:rPr>
        <w:t>Notes to Table A2-2:</w:t>
      </w:r>
    </w:p>
    <w:p w14:paraId="2A900C88" w14:textId="77777777" w:rsidR="00095C10" w:rsidRDefault="00095C10" w:rsidP="00095C10">
      <w:pPr>
        <w:tabs>
          <w:tab w:val="left" w:pos="9639"/>
        </w:tabs>
        <w:spacing w:line="240" w:lineRule="auto"/>
        <w:ind w:left="1134" w:right="-1"/>
        <w:jc w:val="both"/>
      </w:pPr>
      <w:r>
        <w:rPr>
          <w:color w:val="000000"/>
          <w:vertAlign w:val="superscript"/>
        </w:rPr>
        <w:t>a</w:t>
      </w:r>
      <w:r>
        <w:rPr>
          <w:color w:val="000000"/>
        </w:rPr>
        <w:t xml:space="preserve"> </w:t>
      </w:r>
      <w:r>
        <w:t>Side parking lamps are a combination of front and rear facing parking lamps</w:t>
      </w:r>
    </w:p>
    <w:p w14:paraId="733D8A94" w14:textId="77777777" w:rsidR="00095C10" w:rsidRDefault="00095C10" w:rsidP="00095C10">
      <w:pPr>
        <w:tabs>
          <w:tab w:val="left" w:pos="9639"/>
        </w:tabs>
        <w:spacing w:line="240" w:lineRule="auto"/>
        <w:ind w:left="1134" w:right="-1"/>
        <w:jc w:val="both"/>
        <w:rPr>
          <w:color w:val="000000"/>
        </w:rPr>
      </w:pPr>
      <w:r w:rsidRPr="00FC036E">
        <w:rPr>
          <w:vertAlign w:val="superscript"/>
        </w:rPr>
        <w:t xml:space="preserve">b </w:t>
      </w:r>
      <w:r w:rsidRPr="002418E0">
        <w:rPr>
          <w:color w:val="000000"/>
        </w:rPr>
        <w:t>Reduced angles used for lamps mounted with the H-plane below 750 mm.</w:t>
      </w:r>
    </w:p>
    <w:p w14:paraId="2844C96C" w14:textId="2DFEA9BD" w:rsidR="00CF4883" w:rsidRDefault="00CF4883" w:rsidP="00CF4883">
      <w:pPr>
        <w:pStyle w:val="H1G"/>
        <w:pageBreakBefore/>
        <w:ind w:left="2268"/>
      </w:pPr>
      <w:r>
        <w:lastRenderedPageBreak/>
        <w:t>Part C:</w:t>
      </w:r>
      <w:r>
        <w:tab/>
        <w:t>Side marker lamps</w:t>
      </w:r>
    </w:p>
    <w:p w14:paraId="71EFEB27" w14:textId="77777777" w:rsidR="00CF4883" w:rsidRDefault="00CF4883" w:rsidP="00CD1BF9">
      <w:pPr>
        <w:ind w:left="1134"/>
      </w:pPr>
      <w:r>
        <w:t>Figures A2-III</w:t>
      </w:r>
    </w:p>
    <w:p w14:paraId="1C1D3CD8" w14:textId="77777777" w:rsidR="00CF4883" w:rsidRDefault="00CF4883" w:rsidP="00CD1BF9">
      <w:pPr>
        <w:spacing w:after="120"/>
        <w:ind w:left="1134"/>
      </w:pPr>
      <w:r>
        <w:rPr>
          <w:rStyle w:val="Carpredefinitoparagrafo1"/>
          <w:b/>
          <w:bCs/>
        </w:rPr>
        <w:t>Angles of geometric visibility, horizontal and vertical</w:t>
      </w:r>
    </w:p>
    <w:tbl>
      <w:tblPr>
        <w:tblW w:w="8495" w:type="dxa"/>
        <w:tblInd w:w="1134" w:type="dxa"/>
        <w:tblLayout w:type="fixed"/>
        <w:tblCellMar>
          <w:left w:w="10" w:type="dxa"/>
          <w:right w:w="10" w:type="dxa"/>
        </w:tblCellMar>
        <w:tblLook w:val="0000" w:firstRow="0" w:lastRow="0" w:firstColumn="0" w:lastColumn="0" w:noHBand="0" w:noVBand="0"/>
      </w:tblPr>
      <w:tblGrid>
        <w:gridCol w:w="4479"/>
        <w:gridCol w:w="4016"/>
      </w:tblGrid>
      <w:tr w:rsidR="00CF4883" w14:paraId="3E116742" w14:textId="77777777" w:rsidTr="00AB11B0">
        <w:tc>
          <w:tcPr>
            <w:tcW w:w="4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3DFBF" w14:textId="77777777" w:rsidR="00CF4883" w:rsidRDefault="00CF4883" w:rsidP="00AB11B0">
            <w:pPr>
              <w:pStyle w:val="SingleTxtG"/>
              <w:ind w:left="0"/>
            </w:pPr>
            <w:r w:rsidRPr="00C545A9">
              <w:rPr>
                <w:noProof/>
                <w:lang w:eastAsia="en-GB"/>
              </w:rPr>
              <w:drawing>
                <wp:inline distT="0" distB="0" distL="0" distR="0" wp14:anchorId="5A02339C" wp14:editId="50CB19B3">
                  <wp:extent cx="2674962" cy="1907559"/>
                  <wp:effectExtent l="0" t="0" r="0" b="0"/>
                  <wp:docPr id="7" name="Grafik 6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lum/>
                            <a:alphaModFix/>
                          </a:blip>
                          <a:srcRect r="8886"/>
                          <a:stretch>
                            <a:fillRect/>
                          </a:stretch>
                        </pic:blipFill>
                        <pic:spPr>
                          <a:xfrm>
                            <a:off x="0" y="0"/>
                            <a:ext cx="2677799" cy="1909582"/>
                          </a:xfrm>
                          <a:prstGeom prst="rect">
                            <a:avLst/>
                          </a:prstGeom>
                          <a:noFill/>
                          <a:ln>
                            <a:noFill/>
                            <a:prstDash/>
                          </a:ln>
                        </pic:spPr>
                      </pic:pic>
                    </a:graphicData>
                  </a:graphic>
                </wp:inline>
              </w:drawing>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B5B7C" w14:textId="77777777" w:rsidR="00CF4883" w:rsidRDefault="00CF4883" w:rsidP="00AB11B0">
            <w:pPr>
              <w:pStyle w:val="SingleTxtG"/>
              <w:ind w:left="0"/>
            </w:pPr>
            <w:r>
              <w:rPr>
                <w:noProof/>
                <w:lang w:eastAsia="en-GB"/>
              </w:rPr>
              <w:drawing>
                <wp:inline distT="0" distB="0" distL="0" distR="0" wp14:anchorId="301E5213" wp14:editId="163F6943">
                  <wp:extent cx="2457358" cy="1457279"/>
                  <wp:effectExtent l="0" t="0" r="92" b="0"/>
                  <wp:docPr id="8" name="Grafik 6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lum/>
                            <a:alphaModFix/>
                          </a:blip>
                          <a:srcRect l="7399" r="9672"/>
                          <a:stretch>
                            <a:fillRect/>
                          </a:stretch>
                        </pic:blipFill>
                        <pic:spPr>
                          <a:xfrm>
                            <a:off x="0" y="0"/>
                            <a:ext cx="2457358" cy="1457279"/>
                          </a:xfrm>
                          <a:prstGeom prst="rect">
                            <a:avLst/>
                          </a:prstGeom>
                          <a:noFill/>
                          <a:ln>
                            <a:noFill/>
                            <a:prstDash/>
                          </a:ln>
                        </pic:spPr>
                      </pic:pic>
                    </a:graphicData>
                  </a:graphic>
                </wp:inline>
              </w:drawing>
            </w:r>
          </w:p>
        </w:tc>
      </w:tr>
      <w:tr w:rsidR="00CF4883" w14:paraId="38F06BCD" w14:textId="77777777" w:rsidTr="00AB11B0">
        <w:tc>
          <w:tcPr>
            <w:tcW w:w="4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B32632" w14:textId="77777777" w:rsidR="00CF4883" w:rsidRPr="004B2AD5" w:rsidRDefault="00CF4883" w:rsidP="004B2AD5">
            <w:pPr>
              <w:spacing w:after="120"/>
              <w:jc w:val="center"/>
              <w:rPr>
                <w:rStyle w:val="Carpredefinitoparagrafo1"/>
                <w:b/>
              </w:rPr>
            </w:pPr>
            <w:r>
              <w:rPr>
                <w:rStyle w:val="Carpredefinitoparagrafo1"/>
                <w:b/>
              </w:rPr>
              <w:t>Horizontal angles</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D1020" w14:textId="77777777" w:rsidR="00CF4883" w:rsidRPr="004B2AD5" w:rsidRDefault="00CF4883" w:rsidP="004B2AD5">
            <w:pPr>
              <w:spacing w:after="120"/>
              <w:jc w:val="center"/>
              <w:rPr>
                <w:rStyle w:val="Carpredefinitoparagrafo1"/>
                <w:b/>
              </w:rPr>
            </w:pPr>
            <w:r>
              <w:rPr>
                <w:rStyle w:val="Carpredefinitoparagrafo1"/>
                <w:b/>
              </w:rPr>
              <w:t>Vertical angles</w:t>
            </w:r>
          </w:p>
        </w:tc>
      </w:tr>
    </w:tbl>
    <w:p w14:paraId="7A645895" w14:textId="77777777" w:rsidR="00CF4883" w:rsidRDefault="00CF4883" w:rsidP="00CF4883">
      <w:pPr>
        <w:pStyle w:val="SingleTxtG"/>
      </w:pPr>
    </w:p>
    <w:p w14:paraId="0A4514C5" w14:textId="77777777" w:rsidR="00CF4883" w:rsidRDefault="00CF4883" w:rsidP="00CD1BF9">
      <w:pPr>
        <w:ind w:left="1134"/>
      </w:pPr>
      <w:r>
        <w:t>Table A2-3</w:t>
      </w:r>
    </w:p>
    <w:p w14:paraId="173A8F54" w14:textId="77777777" w:rsidR="00CF4883" w:rsidRDefault="00CF4883" w:rsidP="00CD1BF9">
      <w:pPr>
        <w:spacing w:after="120"/>
        <w:ind w:left="1134"/>
      </w:pPr>
      <w:r>
        <w:rPr>
          <w:rStyle w:val="Carpredefinitoparagrafo1"/>
          <w:b/>
          <w:bCs/>
        </w:rPr>
        <w:t>Angles of geometric visibility, horizontal and vertical</w:t>
      </w:r>
    </w:p>
    <w:tbl>
      <w:tblPr>
        <w:tblW w:w="7371" w:type="dxa"/>
        <w:tblInd w:w="1134" w:type="dxa"/>
        <w:tblLayout w:type="fixed"/>
        <w:tblCellMar>
          <w:left w:w="10" w:type="dxa"/>
          <w:right w:w="10" w:type="dxa"/>
        </w:tblCellMar>
        <w:tblLook w:val="0000" w:firstRow="0" w:lastRow="0" w:firstColumn="0" w:lastColumn="0" w:noHBand="0" w:noVBand="0"/>
      </w:tblPr>
      <w:tblGrid>
        <w:gridCol w:w="2426"/>
        <w:gridCol w:w="1940"/>
        <w:gridCol w:w="1654"/>
        <w:gridCol w:w="1351"/>
      </w:tblGrid>
      <w:tr w:rsidR="00CF4883" w14:paraId="21C3A58C" w14:textId="77777777" w:rsidTr="00AB11B0">
        <w:tc>
          <w:tcPr>
            <w:tcW w:w="242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C99411D" w14:textId="77777777" w:rsidR="00CF4883" w:rsidRPr="004B2AD5" w:rsidRDefault="00CF4883" w:rsidP="00AB11B0">
            <w:pPr>
              <w:spacing w:before="80" w:after="80" w:line="200" w:lineRule="exact"/>
              <w:ind w:left="57" w:right="57"/>
              <w:rPr>
                <w:sz w:val="18"/>
                <w:szCs w:val="18"/>
              </w:rPr>
            </w:pPr>
            <w:r w:rsidRPr="004B2AD5">
              <w:rPr>
                <w:rStyle w:val="Carpredefinitoparagrafo1"/>
                <w:bCs/>
                <w:i/>
                <w:sz w:val="18"/>
                <w:szCs w:val="18"/>
              </w:rPr>
              <w:t>Lamp</w:t>
            </w:r>
          </w:p>
        </w:tc>
        <w:tc>
          <w:tcPr>
            <w:tcW w:w="194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E63C6D5" w14:textId="77777777" w:rsidR="00CF4883" w:rsidRPr="004B2AD5" w:rsidRDefault="00CF4883" w:rsidP="00AB11B0">
            <w:pPr>
              <w:spacing w:before="80" w:after="80" w:line="200" w:lineRule="exact"/>
              <w:ind w:left="57" w:right="57"/>
              <w:jc w:val="center"/>
              <w:rPr>
                <w:sz w:val="18"/>
                <w:szCs w:val="18"/>
              </w:rPr>
            </w:pPr>
            <w:r w:rsidRPr="004B2AD5">
              <w:rPr>
                <w:rStyle w:val="Carpredefinitoparagrafo1"/>
                <w:bCs/>
                <w:i/>
                <w:sz w:val="18"/>
                <w:szCs w:val="18"/>
              </w:rPr>
              <w:t>Min. horizontal angles</w:t>
            </w:r>
          </w:p>
          <w:p w14:paraId="34CFB64A" w14:textId="77777777" w:rsidR="00CF4883" w:rsidRPr="004B2AD5" w:rsidRDefault="00CF4883" w:rsidP="00AB11B0">
            <w:pPr>
              <w:spacing w:before="80" w:after="80" w:line="200" w:lineRule="exact"/>
              <w:ind w:left="57" w:right="57"/>
              <w:jc w:val="center"/>
              <w:rPr>
                <w:sz w:val="18"/>
                <w:szCs w:val="18"/>
              </w:rPr>
            </w:pPr>
            <w:r w:rsidRPr="004B2AD5">
              <w:rPr>
                <w:rStyle w:val="Carpredefinitoparagrafo1"/>
                <w:bCs/>
                <w:i/>
                <w:sz w:val="18"/>
                <w:szCs w:val="18"/>
              </w:rPr>
              <w:t>(A/B)</w:t>
            </w:r>
          </w:p>
        </w:tc>
        <w:tc>
          <w:tcPr>
            <w:tcW w:w="165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F9117B7" w14:textId="77777777" w:rsidR="00CF4883" w:rsidRPr="004B2AD5" w:rsidRDefault="00CF4883" w:rsidP="00AB11B0">
            <w:pPr>
              <w:spacing w:before="80" w:after="80" w:line="200" w:lineRule="exact"/>
              <w:ind w:left="57" w:right="57"/>
              <w:jc w:val="center"/>
              <w:rPr>
                <w:sz w:val="18"/>
                <w:szCs w:val="18"/>
              </w:rPr>
            </w:pPr>
            <w:r w:rsidRPr="004B2AD5">
              <w:rPr>
                <w:rStyle w:val="Carpredefinitoparagrafo1"/>
                <w:bCs/>
                <w:i/>
                <w:sz w:val="18"/>
                <w:szCs w:val="18"/>
              </w:rPr>
              <w:t>Min. vertical angles</w:t>
            </w:r>
          </w:p>
          <w:p w14:paraId="1C47915D" w14:textId="77777777" w:rsidR="00CF4883" w:rsidRPr="004B2AD5" w:rsidRDefault="00CF4883" w:rsidP="00AB11B0">
            <w:pPr>
              <w:spacing w:before="80" w:after="80" w:line="200" w:lineRule="exact"/>
              <w:ind w:left="57" w:right="57"/>
              <w:jc w:val="center"/>
              <w:rPr>
                <w:sz w:val="18"/>
                <w:szCs w:val="18"/>
              </w:rPr>
            </w:pPr>
            <w:r w:rsidRPr="004B2AD5">
              <w:rPr>
                <w:rStyle w:val="Carpredefinitoparagrafo1"/>
                <w:bCs/>
                <w:i/>
                <w:sz w:val="18"/>
                <w:szCs w:val="18"/>
              </w:rPr>
              <w:t>(above/below)</w:t>
            </w:r>
          </w:p>
        </w:tc>
        <w:tc>
          <w:tcPr>
            <w:tcW w:w="135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0A05403" w14:textId="77777777" w:rsidR="00CF4883" w:rsidRPr="004B2AD5" w:rsidRDefault="00CF4883" w:rsidP="00AB11B0">
            <w:pPr>
              <w:spacing w:before="80" w:after="80" w:line="200" w:lineRule="exact"/>
              <w:ind w:left="57" w:right="57"/>
              <w:jc w:val="center"/>
              <w:rPr>
                <w:sz w:val="18"/>
                <w:szCs w:val="18"/>
              </w:rPr>
            </w:pPr>
            <w:r w:rsidRPr="004B2AD5">
              <w:rPr>
                <w:rStyle w:val="Carpredefinitoparagrafo1"/>
                <w:bCs/>
                <w:i/>
                <w:sz w:val="18"/>
                <w:szCs w:val="18"/>
              </w:rPr>
              <w:t>Additional information</w:t>
            </w:r>
          </w:p>
        </w:tc>
      </w:tr>
      <w:tr w:rsidR="00CF4883" w14:paraId="1D36311A" w14:textId="77777777" w:rsidTr="00AB11B0">
        <w:tc>
          <w:tcPr>
            <w:tcW w:w="242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2B703" w14:textId="77777777" w:rsidR="00CF4883" w:rsidRPr="004B2AD5" w:rsidRDefault="00CF4883" w:rsidP="00AB11B0">
            <w:pPr>
              <w:spacing w:before="40" w:after="40" w:line="220" w:lineRule="exact"/>
              <w:ind w:left="57" w:right="57"/>
              <w:rPr>
                <w:sz w:val="18"/>
                <w:szCs w:val="18"/>
              </w:rPr>
            </w:pPr>
            <w:r w:rsidRPr="004B2AD5">
              <w:rPr>
                <w:rStyle w:val="Carpredefinitoparagrafo1"/>
                <w:sz w:val="18"/>
                <w:szCs w:val="18"/>
              </w:rPr>
              <w:t>Side marker (SM1)</w:t>
            </w:r>
          </w:p>
        </w:tc>
        <w:tc>
          <w:tcPr>
            <w:tcW w:w="194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23DA8D" w14:textId="77777777" w:rsidR="00CF4883" w:rsidRPr="004B2AD5" w:rsidRDefault="00CF4883" w:rsidP="00AB11B0">
            <w:pPr>
              <w:spacing w:before="40" w:after="40" w:line="220" w:lineRule="exact"/>
              <w:ind w:left="57" w:right="57"/>
              <w:jc w:val="center"/>
              <w:rPr>
                <w:sz w:val="18"/>
                <w:szCs w:val="18"/>
              </w:rPr>
            </w:pPr>
            <w:r w:rsidRPr="004B2AD5">
              <w:rPr>
                <w:rStyle w:val="Carpredefinitoparagrafo1"/>
                <w:sz w:val="18"/>
                <w:szCs w:val="18"/>
              </w:rPr>
              <w:t>45° / 45°</w:t>
            </w:r>
          </w:p>
        </w:tc>
        <w:tc>
          <w:tcPr>
            <w:tcW w:w="165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416F5" w14:textId="77777777" w:rsidR="00CF4883" w:rsidRPr="004B2AD5" w:rsidRDefault="00CF4883" w:rsidP="00AB11B0">
            <w:pPr>
              <w:spacing w:before="40" w:after="40" w:line="220" w:lineRule="exact"/>
              <w:ind w:left="57" w:right="57"/>
              <w:jc w:val="center"/>
              <w:rPr>
                <w:sz w:val="18"/>
                <w:szCs w:val="18"/>
              </w:rPr>
            </w:pPr>
            <w:r w:rsidRPr="004B2AD5">
              <w:rPr>
                <w:rStyle w:val="Carpredefinitoparagrafo1"/>
                <w:sz w:val="18"/>
                <w:szCs w:val="18"/>
                <w:lang w:val="it-IT"/>
              </w:rPr>
              <w:t>10° / 10°</w:t>
            </w:r>
          </w:p>
          <w:p w14:paraId="007196A4" w14:textId="77777777" w:rsidR="00CF4883" w:rsidRPr="004B2AD5" w:rsidRDefault="00CF4883" w:rsidP="00AB11B0">
            <w:pPr>
              <w:spacing w:before="40" w:after="40" w:line="220" w:lineRule="exact"/>
              <w:ind w:left="57" w:right="57"/>
              <w:jc w:val="center"/>
              <w:rPr>
                <w:sz w:val="18"/>
                <w:szCs w:val="18"/>
              </w:rPr>
            </w:pPr>
            <w:r w:rsidRPr="004B2AD5">
              <w:rPr>
                <w:rStyle w:val="Carpredefinitoparagrafo1"/>
                <w:sz w:val="18"/>
                <w:szCs w:val="18"/>
                <w:lang w:val="it-IT"/>
              </w:rPr>
              <w:t>10° / 5°</w:t>
            </w:r>
            <w:r w:rsidRPr="004B2AD5">
              <w:rPr>
                <w:rStyle w:val="Carpredefinitoparagrafo1"/>
                <w:sz w:val="18"/>
                <w:szCs w:val="18"/>
                <w:vertAlign w:val="superscript"/>
              </w:rPr>
              <w:t>a</w:t>
            </w:r>
          </w:p>
        </w:tc>
        <w:tc>
          <w:tcPr>
            <w:tcW w:w="13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ACB8B1" w14:textId="77777777" w:rsidR="00CF4883" w:rsidRPr="004B2AD5" w:rsidRDefault="00CF4883" w:rsidP="00AB11B0">
            <w:pPr>
              <w:spacing w:before="40" w:after="40" w:line="220" w:lineRule="exact"/>
              <w:ind w:left="57" w:right="57"/>
              <w:rPr>
                <w:sz w:val="18"/>
                <w:szCs w:val="18"/>
                <w:lang w:val="it-IT"/>
              </w:rPr>
            </w:pPr>
          </w:p>
        </w:tc>
      </w:tr>
      <w:tr w:rsidR="00CF4883" w14:paraId="67C87B7B" w14:textId="77777777" w:rsidTr="00AB11B0">
        <w:tc>
          <w:tcPr>
            <w:tcW w:w="242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3066669" w14:textId="77777777" w:rsidR="00CF4883" w:rsidRPr="004B2AD5" w:rsidRDefault="00CF4883" w:rsidP="00AB11B0">
            <w:pPr>
              <w:spacing w:before="40" w:after="40" w:line="220" w:lineRule="exact"/>
              <w:ind w:left="57" w:right="57"/>
              <w:rPr>
                <w:sz w:val="18"/>
                <w:szCs w:val="18"/>
              </w:rPr>
            </w:pPr>
            <w:r w:rsidRPr="004B2AD5">
              <w:rPr>
                <w:rStyle w:val="Carpredefinitoparagrafo1"/>
                <w:sz w:val="18"/>
                <w:szCs w:val="18"/>
              </w:rPr>
              <w:t>Side marker (SM2)</w:t>
            </w:r>
          </w:p>
        </w:tc>
        <w:tc>
          <w:tcPr>
            <w:tcW w:w="194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7938F90" w14:textId="77777777" w:rsidR="00CF4883" w:rsidRPr="004B2AD5" w:rsidRDefault="00CF4883" w:rsidP="00AB11B0">
            <w:pPr>
              <w:spacing w:before="40" w:after="40" w:line="220" w:lineRule="exact"/>
              <w:ind w:left="57" w:right="57"/>
              <w:jc w:val="center"/>
              <w:rPr>
                <w:sz w:val="18"/>
                <w:szCs w:val="18"/>
              </w:rPr>
            </w:pPr>
            <w:r w:rsidRPr="004B2AD5">
              <w:rPr>
                <w:rStyle w:val="Carpredefinitoparagrafo1"/>
                <w:sz w:val="18"/>
                <w:szCs w:val="18"/>
              </w:rPr>
              <w:t>30° / 30°</w:t>
            </w:r>
          </w:p>
        </w:tc>
        <w:tc>
          <w:tcPr>
            <w:tcW w:w="165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2F77F80" w14:textId="77777777" w:rsidR="00CF4883" w:rsidRPr="004B2AD5" w:rsidRDefault="00CF4883" w:rsidP="00AB11B0">
            <w:pPr>
              <w:spacing w:before="40" w:after="40" w:line="220" w:lineRule="exact"/>
              <w:ind w:left="57" w:right="57"/>
              <w:jc w:val="center"/>
              <w:rPr>
                <w:sz w:val="18"/>
                <w:szCs w:val="18"/>
              </w:rPr>
            </w:pPr>
            <w:r w:rsidRPr="004B2AD5">
              <w:rPr>
                <w:rStyle w:val="Carpredefinitoparagrafo1"/>
                <w:sz w:val="18"/>
                <w:szCs w:val="18"/>
                <w:lang w:val="it-IT"/>
              </w:rPr>
              <w:t>10° / 10°</w:t>
            </w:r>
          </w:p>
          <w:p w14:paraId="0BE31277" w14:textId="77777777" w:rsidR="00CF4883" w:rsidRPr="004B2AD5" w:rsidRDefault="00CF4883" w:rsidP="00AB11B0">
            <w:pPr>
              <w:spacing w:before="40" w:after="40" w:line="220" w:lineRule="exact"/>
              <w:ind w:left="57" w:right="57"/>
              <w:jc w:val="center"/>
              <w:rPr>
                <w:sz w:val="18"/>
                <w:szCs w:val="18"/>
              </w:rPr>
            </w:pPr>
            <w:r w:rsidRPr="004B2AD5">
              <w:rPr>
                <w:rStyle w:val="Carpredefinitoparagrafo1"/>
                <w:sz w:val="18"/>
                <w:szCs w:val="18"/>
                <w:lang w:val="it-IT"/>
              </w:rPr>
              <w:t>10° / 5°</w:t>
            </w:r>
            <w:r w:rsidRPr="004B2AD5">
              <w:rPr>
                <w:rStyle w:val="Carpredefinitoparagrafo1"/>
                <w:sz w:val="18"/>
                <w:szCs w:val="18"/>
                <w:vertAlign w:val="superscript"/>
              </w:rPr>
              <w:t>a</w:t>
            </w:r>
          </w:p>
        </w:tc>
        <w:tc>
          <w:tcPr>
            <w:tcW w:w="135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1482537" w14:textId="77777777" w:rsidR="00CF4883" w:rsidRPr="004B2AD5" w:rsidRDefault="00CF4883" w:rsidP="00AB11B0">
            <w:pPr>
              <w:spacing w:before="40" w:after="40" w:line="220" w:lineRule="exact"/>
              <w:ind w:left="57" w:right="57"/>
              <w:rPr>
                <w:sz w:val="18"/>
                <w:szCs w:val="18"/>
                <w:lang w:val="it-IT"/>
              </w:rPr>
            </w:pPr>
          </w:p>
        </w:tc>
      </w:tr>
    </w:tbl>
    <w:p w14:paraId="113608FC" w14:textId="31AC0139" w:rsidR="00CF4883" w:rsidRDefault="00CF4883" w:rsidP="00A7405F">
      <w:pPr>
        <w:spacing w:before="120" w:line="240" w:lineRule="auto"/>
        <w:ind w:left="1134" w:right="1134"/>
        <w:jc w:val="both"/>
        <w:rPr>
          <w:color w:val="000000"/>
        </w:rPr>
      </w:pPr>
      <w:r>
        <w:rPr>
          <w:color w:val="000000"/>
        </w:rPr>
        <w:t xml:space="preserve">Notes to </w:t>
      </w:r>
      <w:r w:rsidR="00A7405F">
        <w:rPr>
          <w:color w:val="000000"/>
        </w:rPr>
        <w:t>T</w:t>
      </w:r>
      <w:r>
        <w:rPr>
          <w:color w:val="000000"/>
        </w:rPr>
        <w:t>able</w:t>
      </w:r>
      <w:r w:rsidR="00A7405F">
        <w:rPr>
          <w:color w:val="000000"/>
        </w:rPr>
        <w:t xml:space="preserve"> A2-3</w:t>
      </w:r>
      <w:r>
        <w:rPr>
          <w:color w:val="000000"/>
        </w:rPr>
        <w:t>:</w:t>
      </w:r>
    </w:p>
    <w:p w14:paraId="61036338" w14:textId="77777777" w:rsidR="00CF4883" w:rsidRDefault="00CF4883" w:rsidP="00CF4883">
      <w:pPr>
        <w:tabs>
          <w:tab w:val="left" w:pos="9639"/>
        </w:tabs>
        <w:spacing w:line="240" w:lineRule="auto"/>
        <w:ind w:left="1134" w:right="-1"/>
        <w:jc w:val="both"/>
        <w:rPr>
          <w:color w:val="000000"/>
        </w:rPr>
      </w:pPr>
      <w:r>
        <w:rPr>
          <w:color w:val="000000"/>
          <w:vertAlign w:val="superscript"/>
        </w:rPr>
        <w:t>a</w:t>
      </w:r>
      <w:r>
        <w:rPr>
          <w:color w:val="000000"/>
        </w:rPr>
        <w:t xml:space="preserve"> </w:t>
      </w:r>
      <w:r w:rsidRPr="002418E0">
        <w:rPr>
          <w:color w:val="000000"/>
        </w:rPr>
        <w:t>Reduced angles used for lamps mounted with the H-plane below 750 mm.</w:t>
      </w:r>
    </w:p>
    <w:p w14:paraId="015123A5" w14:textId="1DC275C7" w:rsidR="001A78AF" w:rsidRDefault="001A78AF" w:rsidP="001A78AF">
      <w:pPr>
        <w:pStyle w:val="H1G"/>
        <w:pageBreakBefore/>
        <w:ind w:left="2268"/>
      </w:pPr>
      <w:r>
        <w:lastRenderedPageBreak/>
        <w:t>Part D:</w:t>
      </w:r>
      <w:r>
        <w:tab/>
        <w:t>Rear-registration plate illuminating lamp, field of visibility</w:t>
      </w:r>
    </w:p>
    <w:p w14:paraId="20D11DC0" w14:textId="77777777" w:rsidR="001A78AF" w:rsidRDefault="001A78AF" w:rsidP="00CD1BF9">
      <w:pPr>
        <w:ind w:left="1134"/>
      </w:pPr>
      <w:r>
        <w:t>Figures A2-IV</w:t>
      </w:r>
    </w:p>
    <w:p w14:paraId="116F1A0F" w14:textId="77777777" w:rsidR="001A78AF" w:rsidRDefault="001A78AF" w:rsidP="00CD1BF9">
      <w:pPr>
        <w:spacing w:after="120"/>
        <w:ind w:left="1134"/>
      </w:pPr>
      <w:r>
        <w:rPr>
          <w:rStyle w:val="Carpredefinitoparagrafo1"/>
          <w:b/>
          <w:bCs/>
        </w:rPr>
        <w:t>Field of visibility, horizontal and vertical</w:t>
      </w:r>
    </w:p>
    <w:tbl>
      <w:tblPr>
        <w:tblW w:w="8495" w:type="dxa"/>
        <w:tblInd w:w="1134" w:type="dxa"/>
        <w:tblLayout w:type="fixed"/>
        <w:tblCellMar>
          <w:left w:w="10" w:type="dxa"/>
          <w:right w:w="10" w:type="dxa"/>
        </w:tblCellMar>
        <w:tblLook w:val="0000" w:firstRow="0" w:lastRow="0" w:firstColumn="0" w:lastColumn="0" w:noHBand="0" w:noVBand="0"/>
      </w:tblPr>
      <w:tblGrid>
        <w:gridCol w:w="4398"/>
        <w:gridCol w:w="4097"/>
      </w:tblGrid>
      <w:tr w:rsidR="001A78AF" w14:paraId="502C6452" w14:textId="77777777" w:rsidTr="00AB11B0">
        <w:tc>
          <w:tcPr>
            <w:tcW w:w="4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18E3CB" w14:textId="77777777" w:rsidR="001A78AF" w:rsidRDefault="001A78AF" w:rsidP="00AB11B0">
            <w:pPr>
              <w:pStyle w:val="SingleTxtG"/>
              <w:ind w:left="0"/>
            </w:pPr>
            <w:r>
              <w:rPr>
                <w:noProof/>
                <w:lang w:eastAsia="en-GB"/>
              </w:rPr>
              <w:drawing>
                <wp:inline distT="0" distB="0" distL="0" distR="0" wp14:anchorId="48B5649F" wp14:editId="71E1FC34">
                  <wp:extent cx="2790721" cy="2225521"/>
                  <wp:effectExtent l="0" t="0" r="0" b="3329"/>
                  <wp:docPr id="9" name="Grafik 7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lum/>
                            <a:alphaModFix/>
                          </a:blip>
                          <a:srcRect l="2828"/>
                          <a:stretch>
                            <a:fillRect/>
                          </a:stretch>
                        </pic:blipFill>
                        <pic:spPr>
                          <a:xfrm>
                            <a:off x="0" y="0"/>
                            <a:ext cx="2790721" cy="2225521"/>
                          </a:xfrm>
                          <a:prstGeom prst="rect">
                            <a:avLst/>
                          </a:prstGeom>
                          <a:noFill/>
                          <a:ln>
                            <a:noFill/>
                            <a:prstDash/>
                          </a:ln>
                        </pic:spPr>
                      </pic:pic>
                    </a:graphicData>
                  </a:graphic>
                </wp:inline>
              </w:drawing>
            </w:r>
          </w:p>
        </w:tc>
        <w:tc>
          <w:tcPr>
            <w:tcW w:w="4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7B58B" w14:textId="77777777" w:rsidR="001A78AF" w:rsidRDefault="001A78AF" w:rsidP="00AB11B0">
            <w:pPr>
              <w:pStyle w:val="SingleTxtG"/>
              <w:ind w:left="0"/>
            </w:pPr>
            <w:r>
              <w:rPr>
                <w:noProof/>
                <w:lang w:eastAsia="en-GB"/>
              </w:rPr>
              <w:drawing>
                <wp:inline distT="0" distB="0" distL="0" distR="0" wp14:anchorId="05954BEF" wp14:editId="4B8EB8CF">
                  <wp:extent cx="2543037" cy="2266916"/>
                  <wp:effectExtent l="0" t="0" r="0" b="34"/>
                  <wp:docPr id="10" name="Grafik 7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lum/>
                            <a:alphaModFix/>
                          </a:blip>
                          <a:srcRect l="2497" r="8807"/>
                          <a:stretch>
                            <a:fillRect/>
                          </a:stretch>
                        </pic:blipFill>
                        <pic:spPr>
                          <a:xfrm>
                            <a:off x="0" y="0"/>
                            <a:ext cx="2543037" cy="2266916"/>
                          </a:xfrm>
                          <a:prstGeom prst="rect">
                            <a:avLst/>
                          </a:prstGeom>
                          <a:noFill/>
                          <a:ln>
                            <a:noFill/>
                            <a:prstDash/>
                          </a:ln>
                        </pic:spPr>
                      </pic:pic>
                    </a:graphicData>
                  </a:graphic>
                </wp:inline>
              </w:drawing>
            </w:r>
          </w:p>
        </w:tc>
      </w:tr>
      <w:tr w:rsidR="001A78AF" w14:paraId="05168A7A" w14:textId="77777777" w:rsidTr="00AB11B0">
        <w:tc>
          <w:tcPr>
            <w:tcW w:w="4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17AED" w14:textId="77777777" w:rsidR="001A78AF" w:rsidRPr="001A78AF" w:rsidRDefault="001A78AF" w:rsidP="00AB11B0">
            <w:pPr>
              <w:pStyle w:val="SingleTxtG"/>
              <w:ind w:left="0"/>
              <w:jc w:val="center"/>
              <w:rPr>
                <w:rFonts w:ascii="Times New Roman" w:hAnsi="Times New Roman"/>
              </w:rPr>
            </w:pPr>
            <w:r w:rsidRPr="001A78AF">
              <w:rPr>
                <w:rStyle w:val="Carpredefinitoparagrafo1"/>
                <w:rFonts w:ascii="Times New Roman" w:hAnsi="Times New Roman"/>
                <w:b/>
              </w:rPr>
              <w:t>Vertical section</w:t>
            </w:r>
          </w:p>
        </w:tc>
        <w:tc>
          <w:tcPr>
            <w:tcW w:w="4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5A779" w14:textId="77777777" w:rsidR="001A78AF" w:rsidRPr="001A78AF" w:rsidRDefault="001A78AF" w:rsidP="00AB11B0">
            <w:pPr>
              <w:pStyle w:val="SingleTxtG"/>
              <w:ind w:left="0"/>
              <w:jc w:val="center"/>
              <w:rPr>
                <w:rFonts w:ascii="Times New Roman" w:hAnsi="Times New Roman"/>
              </w:rPr>
            </w:pPr>
            <w:r w:rsidRPr="001A78AF">
              <w:rPr>
                <w:rStyle w:val="Carpredefinitoparagrafo1"/>
                <w:rFonts w:ascii="Times New Roman" w:hAnsi="Times New Roman"/>
                <w:b/>
              </w:rPr>
              <w:t>Horizontal section</w:t>
            </w:r>
          </w:p>
        </w:tc>
      </w:tr>
    </w:tbl>
    <w:p w14:paraId="4CCB22AA" w14:textId="77777777" w:rsidR="001A78AF" w:rsidRDefault="001A78AF" w:rsidP="001A78AF">
      <w:pPr>
        <w:pStyle w:val="SingleTxtG"/>
      </w:pPr>
    </w:p>
    <w:p w14:paraId="27FDC460" w14:textId="77777777" w:rsidR="001A78AF" w:rsidRPr="001A78AF" w:rsidRDefault="001A78AF" w:rsidP="00CD1BF9">
      <w:pPr>
        <w:ind w:left="1134"/>
      </w:pPr>
      <w:r w:rsidRPr="001A78AF">
        <w:t>Table A2-4</w:t>
      </w:r>
    </w:p>
    <w:p w14:paraId="4D6370F0" w14:textId="77777777" w:rsidR="001A78AF" w:rsidRPr="001A78AF" w:rsidRDefault="001A78AF" w:rsidP="00CD1BF9">
      <w:pPr>
        <w:spacing w:after="120"/>
        <w:ind w:left="1134"/>
      </w:pPr>
      <w:r w:rsidRPr="001A78AF">
        <w:rPr>
          <w:rStyle w:val="Carpredefinitoparagrafo1"/>
          <w:b/>
          <w:bCs/>
        </w:rPr>
        <w:t>Field of visibility, horizontal and vertical</w:t>
      </w:r>
    </w:p>
    <w:tbl>
      <w:tblPr>
        <w:tblW w:w="7955" w:type="dxa"/>
        <w:tblInd w:w="1122" w:type="dxa"/>
        <w:tblLayout w:type="fixed"/>
        <w:tblCellMar>
          <w:left w:w="10" w:type="dxa"/>
          <w:right w:w="10" w:type="dxa"/>
        </w:tblCellMar>
        <w:tblLook w:val="0000" w:firstRow="0" w:lastRow="0" w:firstColumn="0" w:lastColumn="0" w:noHBand="0" w:noVBand="0"/>
      </w:tblPr>
      <w:tblGrid>
        <w:gridCol w:w="7955"/>
      </w:tblGrid>
      <w:tr w:rsidR="001A78AF" w:rsidRPr="001A78AF" w14:paraId="7F1F7B47" w14:textId="77777777" w:rsidTr="00AB11B0">
        <w:tc>
          <w:tcPr>
            <w:tcW w:w="7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08DC3" w14:textId="5ED914CE" w:rsidR="001A78AF" w:rsidRPr="001A78AF" w:rsidRDefault="001A78AF" w:rsidP="00AB11B0">
            <w:pPr>
              <w:pStyle w:val="SingleTxtG"/>
              <w:spacing w:before="120"/>
              <w:ind w:left="726" w:right="170" w:hanging="556"/>
              <w:rPr>
                <w:rFonts w:ascii="Times New Roman" w:hAnsi="Times New Roman"/>
                <w:sz w:val="18"/>
                <w:szCs w:val="18"/>
              </w:rPr>
            </w:pPr>
            <w:r w:rsidRPr="001A78AF">
              <w:rPr>
                <w:rStyle w:val="Carpredefinitoparagrafo1"/>
                <w:rFonts w:ascii="Times New Roman" w:hAnsi="Times New Roman"/>
                <w:sz w:val="18"/>
                <w:szCs w:val="18"/>
              </w:rPr>
              <w:t>1.</w:t>
            </w:r>
            <w:r w:rsidRPr="001A78AF">
              <w:rPr>
                <w:rStyle w:val="Carpredefinitoparagrafo1"/>
                <w:rFonts w:ascii="Times New Roman" w:hAnsi="Times New Roman"/>
                <w:sz w:val="18"/>
                <w:szCs w:val="18"/>
              </w:rPr>
              <w:tab/>
              <w:t>The field-of-visibility angles shown above relate only to the relative positions of the rear registration plate illuminating lamp and the space for the registration plate.</w:t>
            </w:r>
          </w:p>
          <w:p w14:paraId="797B653A" w14:textId="77777777" w:rsidR="001A78AF" w:rsidRPr="001A78AF" w:rsidRDefault="001A78AF" w:rsidP="00AB11B0">
            <w:pPr>
              <w:pStyle w:val="SingleTxtG"/>
              <w:spacing w:before="120"/>
              <w:ind w:left="726" w:right="170" w:hanging="556"/>
              <w:rPr>
                <w:rFonts w:ascii="Times New Roman" w:hAnsi="Times New Roman"/>
                <w:sz w:val="18"/>
                <w:szCs w:val="18"/>
              </w:rPr>
            </w:pPr>
            <w:r w:rsidRPr="001A78AF">
              <w:rPr>
                <w:rStyle w:val="Carpredefinitoparagrafo1"/>
                <w:rFonts w:ascii="Times New Roman" w:hAnsi="Times New Roman"/>
                <w:sz w:val="18"/>
                <w:szCs w:val="18"/>
              </w:rPr>
              <w:t>2.</w:t>
            </w:r>
            <w:r w:rsidRPr="001A78AF">
              <w:rPr>
                <w:rStyle w:val="Carpredefinitoparagrafo1"/>
                <w:rFonts w:ascii="Times New Roman" w:hAnsi="Times New Roman"/>
                <w:sz w:val="18"/>
                <w:szCs w:val="18"/>
              </w:rPr>
              <w:tab/>
              <w:t>The field of visibility of the registration plate when mounted on the vehicle remains subject to the relevant national regulations.</w:t>
            </w:r>
          </w:p>
          <w:p w14:paraId="0DE757C9" w14:textId="0BC013AF" w:rsidR="001A78AF" w:rsidRPr="001A78AF" w:rsidRDefault="001A78AF" w:rsidP="00AB11B0">
            <w:pPr>
              <w:pStyle w:val="SingleTxtG"/>
              <w:spacing w:before="120"/>
              <w:ind w:left="726" w:right="170" w:hanging="556"/>
              <w:rPr>
                <w:rFonts w:ascii="Times New Roman" w:hAnsi="Times New Roman"/>
              </w:rPr>
            </w:pPr>
            <w:r w:rsidRPr="001A78AF">
              <w:rPr>
                <w:rStyle w:val="Carpredefinitoparagrafo1"/>
                <w:rFonts w:ascii="Times New Roman" w:hAnsi="Times New Roman"/>
                <w:sz w:val="18"/>
                <w:szCs w:val="18"/>
              </w:rPr>
              <w:t>3.</w:t>
            </w:r>
            <w:r w:rsidRPr="001A78AF">
              <w:rPr>
                <w:rStyle w:val="Carpredefinitoparagrafo1"/>
                <w:rFonts w:ascii="Times New Roman" w:hAnsi="Times New Roman"/>
                <w:sz w:val="18"/>
                <w:szCs w:val="18"/>
              </w:rPr>
              <w:tab/>
              <w:t>The angles shown take account of the partial occultation caused by the rear registration plate illuminating lamp. They must be adhered to in the directions in which there is most occultation. The rear registration plate illuminating lamp must be such as to reduce the areas partly occulted to the minimum strictly necessary.</w:t>
            </w:r>
          </w:p>
        </w:tc>
      </w:tr>
    </w:tbl>
    <w:p w14:paraId="75C95B02" w14:textId="77777777" w:rsidR="001A78AF" w:rsidRPr="001A78AF" w:rsidRDefault="001A78AF" w:rsidP="001A78AF">
      <w:pPr>
        <w:suppressAutoHyphens w:val="0"/>
        <w:spacing w:line="240" w:lineRule="auto"/>
        <w:rPr>
          <w:b/>
        </w:rPr>
      </w:pPr>
    </w:p>
    <w:p w14:paraId="71274A55" w14:textId="77777777" w:rsidR="00CD1BF9" w:rsidRDefault="00CD1BF9">
      <w:pPr>
        <w:suppressAutoHyphens w:val="0"/>
        <w:spacing w:line="240" w:lineRule="auto"/>
        <w:rPr>
          <w:bCs/>
        </w:rPr>
        <w:sectPr w:rsidR="00CD1BF9" w:rsidSect="00AB11B0">
          <w:headerReference w:type="first" r:id="rId33"/>
          <w:footerReference w:type="first" r:id="rId34"/>
          <w:pgSz w:w="11906" w:h="16838" w:code="9"/>
          <w:pgMar w:top="1418" w:right="1134" w:bottom="1134" w:left="1134" w:header="851" w:footer="567" w:gutter="0"/>
          <w:cols w:space="708"/>
          <w:titlePg/>
          <w:docGrid w:linePitch="360"/>
        </w:sectPr>
      </w:pPr>
    </w:p>
    <w:p w14:paraId="6D75FB2E" w14:textId="77777777" w:rsidR="001A78AF" w:rsidRDefault="001A78AF" w:rsidP="00CD1BF9">
      <w:pPr>
        <w:pStyle w:val="0title"/>
      </w:pPr>
      <w:r w:rsidRPr="00CD1BF9">
        <w:rPr>
          <w:szCs w:val="28"/>
        </w:rPr>
        <w:lastRenderedPageBreak/>
        <w:t>Annex</w:t>
      </w:r>
      <w:r>
        <w:t xml:space="preserve"> 3</w:t>
      </w:r>
    </w:p>
    <w:p w14:paraId="6231FDCF" w14:textId="77777777" w:rsidR="001A78AF" w:rsidRDefault="001A78AF" w:rsidP="00CD1BF9">
      <w:pPr>
        <w:pStyle w:val="0title"/>
        <w:spacing w:after="120"/>
      </w:pPr>
      <w:r>
        <w:tab/>
      </w:r>
      <w:r>
        <w:tab/>
      </w:r>
      <w:r w:rsidRPr="00CD1BF9">
        <w:rPr>
          <w:szCs w:val="28"/>
        </w:rPr>
        <w:t>Standard</w:t>
      </w:r>
      <w:r>
        <w:t xml:space="preserve"> light distributions</w:t>
      </w:r>
    </w:p>
    <w:p w14:paraId="32E2CFD5" w14:textId="77777777" w:rsidR="001A78AF" w:rsidRDefault="001A78AF" w:rsidP="00CD1BF9">
      <w:pPr>
        <w:pStyle w:val="1para1stlevel"/>
      </w:pPr>
      <w:r>
        <w:t>1.</w:t>
      </w:r>
      <w:r>
        <w:tab/>
        <w:t>If not otherwise specified:</w:t>
      </w:r>
    </w:p>
    <w:p w14:paraId="424BEBDB" w14:textId="77777777" w:rsidR="001A78AF" w:rsidRDefault="001A78AF" w:rsidP="00CD1BF9">
      <w:pPr>
        <w:pStyle w:val="2para2ndlevel"/>
      </w:pPr>
      <w:r>
        <w:t>1.1.</w:t>
      </w:r>
      <w:r>
        <w:tab/>
        <w:t xml:space="preserve">The direction H = 0° and V = 0° corresponds to the reference axis. (On the vehicle, it is horizontal, parallel to the median longitudinal plane of the vehicle and </w:t>
      </w:r>
      <w:r w:rsidRPr="00EE6140">
        <w:t>oriented in the required direction of visibility.) It passes through the centre of reference. Unless specified otherwise, the values shown in Figures A3-I to A3-XV give, for the various directions of measurement, the minimum intensities as a percentage</w:t>
      </w:r>
      <w:r>
        <w:t xml:space="preserve"> of the minimum intensities required.</w:t>
      </w:r>
    </w:p>
    <w:p w14:paraId="75A4035A" w14:textId="77777777" w:rsidR="001A78AF" w:rsidRDefault="001A78AF" w:rsidP="001A78AF">
      <w:pPr>
        <w:spacing w:after="120"/>
        <w:ind w:left="2268" w:right="1134" w:hanging="1134"/>
        <w:jc w:val="both"/>
      </w:pPr>
      <w:r>
        <w:tab/>
        <w:t>However, in the case where one of the following lamps is intended to be installed at a mounting height (using the H plane specified by the manufacturer) equal to or less than 750 mm above the ground, the photometric intensity is verified only up to an angle of 5° downwards:</w:t>
      </w:r>
    </w:p>
    <w:p w14:paraId="302188E2" w14:textId="77777777" w:rsidR="001A78AF" w:rsidRDefault="001A78AF" w:rsidP="001A78AF">
      <w:pPr>
        <w:pStyle w:val="Bullet2G"/>
        <w:ind w:left="2835" w:hanging="567"/>
      </w:pPr>
      <w:r>
        <w:t>(a)</w:t>
      </w:r>
      <w:r>
        <w:tab/>
        <w:t>Front and rear direction indicators lamps;</w:t>
      </w:r>
    </w:p>
    <w:p w14:paraId="118D233E" w14:textId="77777777" w:rsidR="001A78AF" w:rsidRDefault="001A78AF" w:rsidP="001A78AF">
      <w:pPr>
        <w:pStyle w:val="Bullet2G"/>
        <w:ind w:left="2835" w:hanging="567"/>
      </w:pPr>
      <w:r>
        <w:t>(b)</w:t>
      </w:r>
      <w:r>
        <w:tab/>
        <w:t>Front and rear position lamps;</w:t>
      </w:r>
    </w:p>
    <w:p w14:paraId="6E8DAC88" w14:textId="77777777" w:rsidR="001A78AF" w:rsidRDefault="001A78AF" w:rsidP="001A78AF">
      <w:pPr>
        <w:pStyle w:val="Bullet2G"/>
        <w:ind w:left="2835" w:hanging="567"/>
      </w:pPr>
      <w:r>
        <w:t>(c)</w:t>
      </w:r>
      <w:r>
        <w:tab/>
        <w:t>Front and rear end-outline marker lamps;</w:t>
      </w:r>
    </w:p>
    <w:p w14:paraId="4C20C149" w14:textId="77777777" w:rsidR="001A78AF" w:rsidRDefault="001A78AF" w:rsidP="001A78AF">
      <w:pPr>
        <w:pStyle w:val="Bullet2G"/>
        <w:ind w:left="2835" w:hanging="567"/>
      </w:pPr>
      <w:r>
        <w:t>(d)</w:t>
      </w:r>
      <w:r>
        <w:tab/>
        <w:t>Parking lamps;</w:t>
      </w:r>
    </w:p>
    <w:p w14:paraId="1FA3EC4E" w14:textId="77777777" w:rsidR="001A78AF" w:rsidRDefault="001A78AF" w:rsidP="001A78AF">
      <w:pPr>
        <w:pStyle w:val="Bullet2G"/>
        <w:ind w:left="2835" w:hanging="567"/>
      </w:pPr>
      <w:r>
        <w:t>(e)</w:t>
      </w:r>
      <w:r>
        <w:tab/>
        <w:t>Stop lamps of category S1, S2 and MS;</w:t>
      </w:r>
    </w:p>
    <w:p w14:paraId="6EAD3D8E" w14:textId="77777777" w:rsidR="001A78AF" w:rsidRDefault="001A78AF" w:rsidP="001A78AF">
      <w:pPr>
        <w:pStyle w:val="Bullet2G"/>
        <w:ind w:left="2835" w:hanging="567"/>
      </w:pPr>
      <w:r>
        <w:t>(f)</w:t>
      </w:r>
      <w:r>
        <w:tab/>
        <w:t>Side marker lamps;</w:t>
      </w:r>
    </w:p>
    <w:p w14:paraId="071F6CE5" w14:textId="77777777" w:rsidR="001A78AF" w:rsidRDefault="001A78AF" w:rsidP="00CD1BF9">
      <w:pPr>
        <w:pStyle w:val="2para2ndlevel"/>
      </w:pPr>
      <w:r>
        <w:t>1.2.</w:t>
      </w:r>
      <w:r>
        <w:tab/>
        <w:t>Within the field of light distribution schematically shown as a grid, the light pattern should be substantially uniform, i.e. the light intensity in each direction of a part of the field formed by the grid lines shall meet at least the lowest minimum value being shown on the grid lines surrounding the questioned direction as a percentage.</w:t>
      </w:r>
    </w:p>
    <w:p w14:paraId="5BA14DDA" w14:textId="77777777" w:rsidR="001A78AF" w:rsidRDefault="001A78AF" w:rsidP="001A78AF">
      <w:pPr>
        <w:spacing w:after="120"/>
        <w:ind w:left="2268" w:right="1134"/>
        <w:jc w:val="both"/>
      </w:pPr>
      <w:r w:rsidRPr="0008310C">
        <w:t xml:space="preserve">However, </w:t>
      </w:r>
      <w:r w:rsidRPr="00723E02">
        <w:t>in the case of reversing lamps, if visual examination of a lamp appears to reveal substantial local variations of intensity, a check shall be made to ensure that no intensity measured between two of the directions of measurement referred to above is below 50 per cent of the lower minimum intensity of the two prescribed for these directions of measurement</w:t>
      </w:r>
      <w:r>
        <w:t>.</w:t>
      </w:r>
    </w:p>
    <w:p w14:paraId="56349B08" w14:textId="77777777" w:rsidR="001A78AF" w:rsidRDefault="001A78AF" w:rsidP="00CD1BF9">
      <w:pPr>
        <w:pStyle w:val="1para1stlevel"/>
      </w:pPr>
      <w:r>
        <w:t>2.</w:t>
      </w:r>
      <w:r>
        <w:tab/>
        <w:t>Standard light distribution.</w:t>
      </w:r>
    </w:p>
    <w:p w14:paraId="3B2C5EE5" w14:textId="77777777" w:rsidR="001A78AF" w:rsidRDefault="001A78AF" w:rsidP="00CD1BF9">
      <w:pPr>
        <w:pStyle w:val="2para2ndlevel"/>
      </w:pPr>
      <w:bookmarkStart w:id="19" w:name="_Toc473483478"/>
      <w:r>
        <w:t>2.1.</w:t>
      </w:r>
      <w:r>
        <w:tab/>
        <w:t>Standard light distribution for front and rear position lamps, parking lamps, front and rear end-outline marker lamps, stop lamps (S1, S2 and MS) and direction indicator lamps of categories 1, 1a, 1b, 2a, 2b, 11, 11a, 11b, 11c, 12.</w:t>
      </w:r>
      <w:bookmarkEnd w:id="19"/>
    </w:p>
    <w:p w14:paraId="30413AA1" w14:textId="77777777" w:rsidR="001A78AF" w:rsidRDefault="001A78AF" w:rsidP="001A78AF">
      <w:pPr>
        <w:suppressAutoHyphens w:val="0"/>
        <w:spacing w:after="160" w:line="240" w:lineRule="auto"/>
        <w:ind w:left="2268" w:right="1134"/>
        <w:jc w:val="both"/>
      </w:pPr>
      <w:r>
        <w:tab/>
        <w:t>The values shown give, for the various directions of measurement, the minimum intensities as a percentage of the minimum intensities required (see Tables 3, 4, 5, 7 and 8).</w:t>
      </w:r>
    </w:p>
    <w:p w14:paraId="30404249" w14:textId="77777777" w:rsidR="001A78AF" w:rsidRDefault="001A78AF">
      <w:pPr>
        <w:suppressAutoHyphens w:val="0"/>
        <w:spacing w:line="240" w:lineRule="auto"/>
      </w:pPr>
      <w:r>
        <w:br w:type="page"/>
      </w:r>
    </w:p>
    <w:p w14:paraId="5172F83F" w14:textId="694FAA2C" w:rsidR="001A78AF" w:rsidRDefault="001A78AF" w:rsidP="00F46A74">
      <w:pPr>
        <w:ind w:left="1134"/>
      </w:pPr>
      <w:r>
        <w:lastRenderedPageBreak/>
        <w:t>Figure A3-I:</w:t>
      </w:r>
    </w:p>
    <w:p w14:paraId="42AA66D9" w14:textId="2C6133B2" w:rsidR="001A78AF" w:rsidRDefault="001A78AF" w:rsidP="00F46A74">
      <w:pPr>
        <w:spacing w:after="120"/>
        <w:ind w:left="1134"/>
      </w:pPr>
      <w:r>
        <w:rPr>
          <w:rStyle w:val="Carpredefinitoparagrafo1"/>
          <w:b/>
          <w:bCs/>
        </w:rPr>
        <w:t xml:space="preserve">Standard light distribution for front and rear position-, parking-, end-outline </w:t>
      </w:r>
      <w:r>
        <w:rPr>
          <w:rStyle w:val="Carpredefinitoparagrafo1"/>
          <w:b/>
          <w:bCs/>
        </w:rPr>
        <w:br/>
        <w:t>marker-, stop- and direction indicator lamps</w:t>
      </w:r>
    </w:p>
    <w:p w14:paraId="1E386422" w14:textId="77777777" w:rsidR="001A78AF" w:rsidRDefault="001A78AF" w:rsidP="001A78AF">
      <w:pPr>
        <w:pStyle w:val="SingleTxtG"/>
      </w:pPr>
      <w:r>
        <w:rPr>
          <w:noProof/>
          <w:lang w:eastAsia="en-GB"/>
        </w:rPr>
        <w:drawing>
          <wp:inline distT="0" distB="0" distL="0" distR="0" wp14:anchorId="5F6B1883" wp14:editId="2A983EBF">
            <wp:extent cx="5468761" cy="3096716"/>
            <wp:effectExtent l="0" t="0" r="0" b="8434"/>
            <wp:docPr id="11" name="Grafik 7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lum/>
                      <a:alphaModFix/>
                    </a:blip>
                    <a:srcRect/>
                    <a:stretch>
                      <a:fillRect/>
                    </a:stretch>
                  </pic:blipFill>
                  <pic:spPr>
                    <a:xfrm>
                      <a:off x="0" y="0"/>
                      <a:ext cx="5468761" cy="3096716"/>
                    </a:xfrm>
                    <a:prstGeom prst="rect">
                      <a:avLst/>
                    </a:prstGeom>
                    <a:noFill/>
                    <a:ln>
                      <a:noFill/>
                      <a:prstDash/>
                    </a:ln>
                  </pic:spPr>
                </pic:pic>
              </a:graphicData>
            </a:graphic>
          </wp:inline>
        </w:drawing>
      </w:r>
    </w:p>
    <w:p w14:paraId="746622E6" w14:textId="77777777" w:rsidR="001A78AF" w:rsidRDefault="001A78AF" w:rsidP="001A78AF">
      <w:pPr>
        <w:ind w:left="1134"/>
      </w:pPr>
    </w:p>
    <w:p w14:paraId="0D55B463" w14:textId="77777777" w:rsidR="001A78AF" w:rsidRDefault="001A78AF" w:rsidP="00F46A74">
      <w:pPr>
        <w:pStyle w:val="2para2ndlevel"/>
      </w:pPr>
      <w:r>
        <w:t>2.2.</w:t>
      </w:r>
      <w:r>
        <w:tab/>
        <w:t>Standard light distribution for daytime running lamps</w:t>
      </w:r>
    </w:p>
    <w:p w14:paraId="2BF603EC" w14:textId="77777777" w:rsidR="001A78AF" w:rsidRDefault="001A78AF" w:rsidP="001A78AF">
      <w:pPr>
        <w:tabs>
          <w:tab w:val="right" w:leader="dot" w:pos="10773"/>
        </w:tabs>
        <w:suppressAutoHyphens w:val="0"/>
        <w:spacing w:after="160" w:line="240" w:lineRule="auto"/>
        <w:ind w:left="2268" w:right="1134" w:hanging="1134"/>
        <w:jc w:val="both"/>
      </w:pPr>
      <w:r>
        <w:tab/>
        <w:t>The values shown give, for the various directions of measurement, the minimum intensities as a percentage of the minimum intensity required (see Table 6).</w:t>
      </w:r>
    </w:p>
    <w:p w14:paraId="180132ED" w14:textId="77777777" w:rsidR="001A78AF" w:rsidRPr="00916F07" w:rsidRDefault="001A78AF" w:rsidP="00F46A74">
      <w:pPr>
        <w:ind w:left="1134"/>
      </w:pPr>
      <w:r w:rsidRPr="00916F07">
        <w:t>Figure A3-II</w:t>
      </w:r>
    </w:p>
    <w:p w14:paraId="010B7ECD" w14:textId="77777777" w:rsidR="001A78AF" w:rsidRDefault="001A78AF" w:rsidP="00F46A74">
      <w:pPr>
        <w:spacing w:after="120"/>
        <w:ind w:left="1134"/>
      </w:pPr>
      <w:r w:rsidRPr="00916F07">
        <w:rPr>
          <w:rStyle w:val="Carpredefinitoparagrafo1"/>
          <w:b/>
          <w:bCs/>
        </w:rPr>
        <w:t>Light distribution for daytime running lamps</w:t>
      </w:r>
    </w:p>
    <w:p w14:paraId="310C23A3" w14:textId="4EB46556" w:rsidR="001A78AF" w:rsidRDefault="00FE7DF0" w:rsidP="001A78AF">
      <w:pPr>
        <w:pStyle w:val="SingleTxtG"/>
        <w:ind w:left="851"/>
      </w:pPr>
      <w:r>
        <w:rPr>
          <w:noProof/>
        </w:rPr>
        <w:drawing>
          <wp:inline distT="0" distB="0" distL="0" distR="0" wp14:anchorId="79A075DF" wp14:editId="1F9A4F56">
            <wp:extent cx="5532793" cy="281940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21267" cy="2864484"/>
                    </a:xfrm>
                    <a:prstGeom prst="rect">
                      <a:avLst/>
                    </a:prstGeom>
                    <a:noFill/>
                  </pic:spPr>
                </pic:pic>
              </a:graphicData>
            </a:graphic>
          </wp:inline>
        </w:drawing>
      </w:r>
    </w:p>
    <w:p w14:paraId="1C9771F2" w14:textId="517046E4" w:rsidR="001A78AF" w:rsidRDefault="001A78AF" w:rsidP="001A78AF">
      <w:pPr>
        <w:ind w:left="1134"/>
      </w:pPr>
    </w:p>
    <w:p w14:paraId="5B5C8B51" w14:textId="08599140" w:rsidR="00456E9D" w:rsidRDefault="00456E9D">
      <w:pPr>
        <w:suppressAutoHyphens w:val="0"/>
        <w:spacing w:line="240" w:lineRule="auto"/>
      </w:pPr>
      <w:r>
        <w:br w:type="page"/>
      </w:r>
    </w:p>
    <w:p w14:paraId="39C001A7" w14:textId="77777777" w:rsidR="001A78AF" w:rsidRPr="001A78AF" w:rsidRDefault="001A78AF" w:rsidP="00F46A74">
      <w:pPr>
        <w:pStyle w:val="2para2ndlevel"/>
      </w:pPr>
      <w:bookmarkStart w:id="20" w:name="_Toc341175218"/>
      <w:bookmarkStart w:id="21" w:name="_Toc473483479"/>
      <w:r>
        <w:lastRenderedPageBreak/>
        <w:t>2.3.</w:t>
      </w:r>
      <w:r>
        <w:tab/>
      </w:r>
      <w:r w:rsidRPr="001A78AF">
        <w:t>Standard light distribution for category S3 and S4 stop lamp</w:t>
      </w:r>
      <w:bookmarkEnd w:id="20"/>
      <w:bookmarkEnd w:id="21"/>
      <w:r w:rsidRPr="001A78AF">
        <w:t>s</w:t>
      </w:r>
    </w:p>
    <w:p w14:paraId="160C360E" w14:textId="77777777" w:rsidR="001A78AF" w:rsidRPr="001A78AF" w:rsidRDefault="001A78AF" w:rsidP="001A78AF">
      <w:pPr>
        <w:tabs>
          <w:tab w:val="right" w:leader="dot" w:pos="10773"/>
        </w:tabs>
        <w:suppressAutoHyphens w:val="0"/>
        <w:spacing w:after="160" w:line="240" w:lineRule="auto"/>
        <w:ind w:left="2268" w:right="1134" w:hanging="1134"/>
        <w:jc w:val="both"/>
      </w:pPr>
      <w:r w:rsidRPr="001A78AF">
        <w:tab/>
      </w:r>
      <w:r w:rsidRPr="001A78AF">
        <w:rPr>
          <w:rStyle w:val="Carpredefinitoparagrafo1"/>
          <w:spacing w:val="-4"/>
        </w:rPr>
        <w:t>The values shown give, for the various directions of measurement, the minimum intensities as a percentage of the minimum intensities required (see Table 7).</w:t>
      </w:r>
    </w:p>
    <w:p w14:paraId="6D8272BA" w14:textId="77777777" w:rsidR="001A78AF" w:rsidRPr="00916F07" w:rsidRDefault="001A78AF" w:rsidP="00F46A74">
      <w:pPr>
        <w:ind w:left="1134"/>
      </w:pPr>
      <w:r w:rsidRPr="00916F07">
        <w:t>Figure A3-III</w:t>
      </w:r>
    </w:p>
    <w:p w14:paraId="407839E3" w14:textId="77777777" w:rsidR="001A78AF" w:rsidRPr="001A78AF" w:rsidRDefault="001A78AF" w:rsidP="00F46A74">
      <w:pPr>
        <w:spacing w:after="120"/>
        <w:ind w:left="1134"/>
      </w:pPr>
      <w:r w:rsidRPr="00916F07">
        <w:rPr>
          <w:rStyle w:val="Carpredefinitoparagrafo1"/>
          <w:b/>
          <w:bCs/>
        </w:rPr>
        <w:t>Light distribution for S3 and S4 stop lamps</w:t>
      </w:r>
    </w:p>
    <w:p w14:paraId="5F519E18" w14:textId="28E5BB7C" w:rsidR="001A78AF" w:rsidRPr="001A78AF" w:rsidRDefault="00FE7DF0" w:rsidP="001A78AF">
      <w:pPr>
        <w:pStyle w:val="SingleTxtG"/>
        <w:keepNext/>
        <w:keepLines/>
        <w:rPr>
          <w:rFonts w:ascii="Times New Roman" w:hAnsi="Times New Roman"/>
          <w:lang w:eastAsia="de-DE"/>
        </w:rPr>
      </w:pPr>
      <w:r>
        <w:rPr>
          <w:rFonts w:ascii="Times New Roman" w:hAnsi="Times New Roman"/>
          <w:noProof/>
          <w:lang w:eastAsia="de-DE"/>
        </w:rPr>
        <w:drawing>
          <wp:inline distT="0" distB="0" distL="0" distR="0" wp14:anchorId="10565858" wp14:editId="02648E32">
            <wp:extent cx="2995683" cy="2492032"/>
            <wp:effectExtent l="0" t="0" r="0" b="381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18685" cy="2511167"/>
                    </a:xfrm>
                    <a:prstGeom prst="rect">
                      <a:avLst/>
                    </a:prstGeom>
                    <a:noFill/>
                  </pic:spPr>
                </pic:pic>
              </a:graphicData>
            </a:graphic>
          </wp:inline>
        </w:drawing>
      </w:r>
    </w:p>
    <w:p w14:paraId="592AD662" w14:textId="77583536" w:rsidR="001A78AF" w:rsidRPr="00F46A74" w:rsidRDefault="001A78AF" w:rsidP="00F46A74">
      <w:pPr>
        <w:pStyle w:val="2para2ndlevel"/>
      </w:pPr>
      <w:bookmarkStart w:id="22" w:name="_Toc488764033"/>
      <w:r w:rsidRPr="001A78AF">
        <w:t>2.4.</w:t>
      </w:r>
      <w:r w:rsidRPr="001A78AF">
        <w:tab/>
      </w:r>
      <w:r w:rsidRPr="00F46A74">
        <w:t>Standard light distribution for direction indicators lamps of category 6</w:t>
      </w:r>
      <w:bookmarkEnd w:id="22"/>
    </w:p>
    <w:p w14:paraId="5B6F5B5F" w14:textId="77777777" w:rsidR="001A78AF" w:rsidRPr="00F46A74" w:rsidRDefault="001A78AF" w:rsidP="00F46A74">
      <w:pPr>
        <w:pStyle w:val="SingleTxtG"/>
        <w:ind w:left="2268"/>
        <w:rPr>
          <w:rFonts w:ascii="Times New Roman" w:hAnsi="Times New Roman"/>
        </w:rPr>
      </w:pPr>
      <w:bookmarkStart w:id="23" w:name="_Toc473483482"/>
      <w:bookmarkStart w:id="24" w:name="_Toc488764034"/>
      <w:r w:rsidRPr="00F46A74">
        <w:rPr>
          <w:rStyle w:val="Carpredefinitoparagrafo1"/>
          <w:rFonts w:ascii="Times New Roman" w:hAnsi="Times New Roman"/>
          <w:spacing w:val="-4"/>
        </w:rPr>
        <w:t>The</w:t>
      </w:r>
      <w:r w:rsidRPr="00F46A74">
        <w:rPr>
          <w:rStyle w:val="Carpredefinitoparagrafo1"/>
          <w:rFonts w:ascii="Times New Roman" w:hAnsi="Times New Roman"/>
          <w:bCs/>
        </w:rPr>
        <w:t xml:space="preserve"> direction H = 5° and V = 0°, corresponds to the minimum value prescribed in </w:t>
      </w:r>
      <w:bookmarkEnd w:id="23"/>
      <w:bookmarkEnd w:id="24"/>
      <w:r w:rsidRPr="00F46A74">
        <w:rPr>
          <w:rStyle w:val="Carpredefinitoparagrafo1"/>
          <w:rFonts w:ascii="Times New Roman" w:hAnsi="Times New Roman"/>
          <w:bCs/>
        </w:rPr>
        <w:t>Table 8.</w:t>
      </w:r>
    </w:p>
    <w:p w14:paraId="5A112952" w14:textId="77777777" w:rsidR="001A78AF" w:rsidRPr="001A78AF" w:rsidRDefault="001A78AF" w:rsidP="00F46A74">
      <w:pPr>
        <w:pStyle w:val="SingleTxtG"/>
        <w:ind w:left="2268"/>
        <w:rPr>
          <w:rFonts w:ascii="Times New Roman" w:hAnsi="Times New Roman"/>
        </w:rPr>
      </w:pPr>
      <w:r w:rsidRPr="00F46A74">
        <w:rPr>
          <w:rStyle w:val="Carpredefinitoparagrafo1"/>
          <w:rFonts w:ascii="Times New Roman" w:hAnsi="Times New Roman"/>
          <w:spacing w:val="-4"/>
        </w:rPr>
        <w:t>The values shown give, for the various directions of measurement, the minimum intensities</w:t>
      </w:r>
      <w:r w:rsidRPr="001A78AF">
        <w:rPr>
          <w:rStyle w:val="Carpredefinitoparagrafo1"/>
          <w:rFonts w:ascii="Times New Roman" w:hAnsi="Times New Roman"/>
          <w:spacing w:val="-4"/>
        </w:rPr>
        <w:t xml:space="preserve"> as a percentage of the minimum intensity required (see Table 8).</w:t>
      </w:r>
    </w:p>
    <w:p w14:paraId="3B30D857" w14:textId="77777777" w:rsidR="00CC13B9" w:rsidRPr="00916F07" w:rsidRDefault="00CC13B9" w:rsidP="00F46A74">
      <w:pPr>
        <w:ind w:left="1134"/>
      </w:pPr>
      <w:r w:rsidRPr="00916F07">
        <w:t>Figure A3-IV</w:t>
      </w:r>
    </w:p>
    <w:p w14:paraId="5BE8670F" w14:textId="77777777" w:rsidR="00CC13B9" w:rsidRDefault="00CC13B9" w:rsidP="00F46A74">
      <w:pPr>
        <w:spacing w:after="120"/>
        <w:ind w:left="1134"/>
      </w:pPr>
      <w:r w:rsidRPr="00916F07">
        <w:rPr>
          <w:rStyle w:val="Carpredefinitoparagrafo1"/>
          <w:b/>
          <w:bCs/>
        </w:rPr>
        <w:t>Light distribution for direction indicator lamps category 6</w:t>
      </w:r>
    </w:p>
    <w:p w14:paraId="7DC68209" w14:textId="6A39ACC8" w:rsidR="00CC13B9" w:rsidRDefault="00FE7DF0" w:rsidP="00CC13B9">
      <w:pPr>
        <w:spacing w:before="120" w:after="120"/>
        <w:jc w:val="center"/>
      </w:pPr>
      <w:r>
        <w:rPr>
          <w:noProof/>
        </w:rPr>
        <w:drawing>
          <wp:inline distT="0" distB="0" distL="0" distR="0" wp14:anchorId="41A66C3F" wp14:editId="46A79846">
            <wp:extent cx="4981575" cy="2811774"/>
            <wp:effectExtent l="0" t="0" r="0" b="825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98199" cy="2821157"/>
                    </a:xfrm>
                    <a:prstGeom prst="rect">
                      <a:avLst/>
                    </a:prstGeom>
                    <a:noFill/>
                  </pic:spPr>
                </pic:pic>
              </a:graphicData>
            </a:graphic>
          </wp:inline>
        </w:drawing>
      </w:r>
    </w:p>
    <w:p w14:paraId="4377A06F" w14:textId="3B522818" w:rsidR="00CC13B9" w:rsidRDefault="00CC13B9" w:rsidP="00CC13B9">
      <w:pPr>
        <w:pStyle w:val="SingleTxtG"/>
        <w:spacing w:before="120"/>
        <w:ind w:left="2268" w:hanging="1134"/>
        <w:rPr>
          <w:rFonts w:ascii="Times New Roman" w:hAnsi="Times New Roman"/>
        </w:rPr>
      </w:pPr>
      <w:r w:rsidRPr="00CC13B9">
        <w:rPr>
          <w:rFonts w:ascii="Times New Roman" w:hAnsi="Times New Roman"/>
        </w:rPr>
        <w:t>(outer side of the vehicle)</w:t>
      </w:r>
    </w:p>
    <w:p w14:paraId="5F52A441" w14:textId="12755BDF" w:rsidR="00CC13B9" w:rsidRDefault="00CC13B9" w:rsidP="00F46A74">
      <w:pPr>
        <w:pStyle w:val="2para2ndlevel"/>
      </w:pPr>
      <w:r>
        <w:t>2.5.</w:t>
      </w:r>
      <w:r>
        <w:tab/>
        <w:t>Standard light distribution for reversing lamps</w:t>
      </w:r>
    </w:p>
    <w:p w14:paraId="00743AF7" w14:textId="77777777" w:rsidR="00CC13B9" w:rsidRPr="00F46A74" w:rsidRDefault="00CC13B9" w:rsidP="00F46A74">
      <w:pPr>
        <w:pStyle w:val="SingleTxtG"/>
        <w:spacing w:before="120"/>
        <w:ind w:left="2268"/>
        <w:rPr>
          <w:rFonts w:ascii="Times New Roman" w:hAnsi="Times New Roman"/>
        </w:rPr>
      </w:pPr>
      <w:r w:rsidRPr="00F46A74">
        <w:rPr>
          <w:rStyle w:val="Carpredefinitoparagrafo1"/>
          <w:rFonts w:ascii="Times New Roman" w:hAnsi="Times New Roman"/>
          <w:spacing w:val="-2"/>
        </w:rPr>
        <w:t>The</w:t>
      </w:r>
      <w:r w:rsidRPr="00F46A74">
        <w:rPr>
          <w:rFonts w:ascii="Times New Roman" w:hAnsi="Times New Roman"/>
        </w:rPr>
        <w:t xml:space="preserve"> measuring points expressed in degrees of angle with the axis of reference and values of the minimum intensities of the light emitted.</w:t>
      </w:r>
    </w:p>
    <w:p w14:paraId="0885F905" w14:textId="77777777" w:rsidR="00AB11B0" w:rsidRDefault="00AB11B0">
      <w:pPr>
        <w:suppressAutoHyphens w:val="0"/>
        <w:spacing w:line="240" w:lineRule="auto"/>
      </w:pPr>
      <w:r>
        <w:br w:type="page"/>
      </w:r>
    </w:p>
    <w:p w14:paraId="0606D80C" w14:textId="79CB54ED" w:rsidR="00CC13B9" w:rsidRPr="00916F07" w:rsidRDefault="00CC13B9" w:rsidP="00F46A74">
      <w:pPr>
        <w:ind w:left="1134"/>
      </w:pPr>
      <w:r w:rsidRPr="00916F07">
        <w:lastRenderedPageBreak/>
        <w:t>Figure A3-V</w:t>
      </w:r>
    </w:p>
    <w:p w14:paraId="4F9AEE52" w14:textId="77777777" w:rsidR="00CC13B9" w:rsidRDefault="00CC13B9" w:rsidP="00F46A74">
      <w:pPr>
        <w:spacing w:after="120"/>
        <w:ind w:left="1134"/>
      </w:pPr>
      <w:bookmarkStart w:id="25" w:name="_Toc488764035"/>
      <w:r w:rsidRPr="00916F07">
        <w:rPr>
          <w:rStyle w:val="Carpredefinitoparagrafo1"/>
          <w:b/>
          <w:bCs/>
        </w:rPr>
        <w:t>Light distribution for reversing lamps</w:t>
      </w:r>
      <w:bookmarkEnd w:id="25"/>
    </w:p>
    <w:p w14:paraId="05B59A57" w14:textId="79A2DC88" w:rsidR="00CC13B9" w:rsidRDefault="00FE7DF0" w:rsidP="00CC13B9">
      <w:pPr>
        <w:pStyle w:val="SingleTxtG"/>
        <w:keepNext/>
        <w:keepLines/>
        <w:ind w:left="2259" w:hanging="1125"/>
      </w:pPr>
      <w:r>
        <w:rPr>
          <w:noProof/>
        </w:rPr>
        <w:drawing>
          <wp:inline distT="0" distB="0" distL="0" distR="0" wp14:anchorId="77F34178" wp14:editId="3868D97F">
            <wp:extent cx="5444747" cy="2409825"/>
            <wp:effectExtent l="0" t="0" r="381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71647" cy="2421731"/>
                    </a:xfrm>
                    <a:prstGeom prst="rect">
                      <a:avLst/>
                    </a:prstGeom>
                    <a:noFill/>
                  </pic:spPr>
                </pic:pic>
              </a:graphicData>
            </a:graphic>
          </wp:inline>
        </w:drawing>
      </w:r>
    </w:p>
    <w:p w14:paraId="22EEA7F7" w14:textId="77777777" w:rsidR="00CC13B9" w:rsidRPr="00CC13B9" w:rsidRDefault="00CC13B9" w:rsidP="00CC13B9">
      <w:pPr>
        <w:pStyle w:val="SingleTxtG"/>
        <w:spacing w:before="120" w:after="240"/>
        <w:ind w:left="2268"/>
        <w:rPr>
          <w:rFonts w:ascii="Times New Roman" w:hAnsi="Times New Roman"/>
        </w:rPr>
      </w:pPr>
      <w:r w:rsidRPr="00CC13B9">
        <w:rPr>
          <w:rStyle w:val="Carpredefinitoparagrafo1"/>
          <w:rFonts w:ascii="Times New Roman" w:hAnsi="Times New Roman"/>
          <w:spacing w:val="-2"/>
        </w:rPr>
        <w:t>The values inside figure A3-V are in cd.</w:t>
      </w:r>
    </w:p>
    <w:p w14:paraId="38AE7696" w14:textId="77777777" w:rsidR="00CC13B9" w:rsidRPr="00C36C3B" w:rsidRDefault="00CC13B9" w:rsidP="00CC13B9">
      <w:pPr>
        <w:pStyle w:val="SingleTxtG"/>
        <w:spacing w:before="120"/>
        <w:ind w:left="2268"/>
        <w:rPr>
          <w:rFonts w:ascii="Times New Roman" w:hAnsi="Times New Roman"/>
        </w:rPr>
      </w:pPr>
      <w:r w:rsidRPr="00CC13B9">
        <w:rPr>
          <w:rStyle w:val="Carpredefinitoparagrafo1"/>
          <w:rFonts w:ascii="Times New Roman" w:hAnsi="Times New Roman"/>
          <w:spacing w:val="-2"/>
        </w:rPr>
        <w:t>The</w:t>
      </w:r>
      <w:r w:rsidRPr="00CC13B9">
        <w:rPr>
          <w:rFonts w:ascii="Times New Roman" w:hAnsi="Times New Roman"/>
        </w:rPr>
        <w:t xml:space="preserve"> directions H = O° and V = O° correspond to the axis of reference.  On the vehicle they are horizontal, parallel to the median longitudinal plane of the vehicle and oriented in the required direction of visibility. They pass </w:t>
      </w:r>
      <w:r w:rsidRPr="00C36C3B">
        <w:rPr>
          <w:rFonts w:ascii="Times New Roman" w:hAnsi="Times New Roman"/>
        </w:rPr>
        <w:t>through the centre of reference. The values shown in figure A3-V give, for the various directions of measurement, the minimum intensities in cd.</w:t>
      </w:r>
    </w:p>
    <w:p w14:paraId="4AC2575B" w14:textId="77777777" w:rsidR="00C36C3B" w:rsidRPr="00C36C3B" w:rsidRDefault="00C36C3B" w:rsidP="00F46A74">
      <w:pPr>
        <w:pStyle w:val="2para2ndlevel"/>
      </w:pPr>
      <w:r w:rsidRPr="00C36C3B">
        <w:t>2.6.</w:t>
      </w:r>
      <w:r w:rsidRPr="00C36C3B">
        <w:tab/>
        <w:t>Standard light distribution for rear fog lamps</w:t>
      </w:r>
    </w:p>
    <w:p w14:paraId="1C9E2889" w14:textId="77777777" w:rsidR="00C36C3B" w:rsidRPr="00916F07" w:rsidRDefault="00C36C3B" w:rsidP="000A53DA">
      <w:pPr>
        <w:spacing w:before="480"/>
        <w:ind w:left="1134"/>
      </w:pPr>
      <w:r w:rsidRPr="00916F07">
        <w:t>Figure A3-VI</w:t>
      </w:r>
    </w:p>
    <w:p w14:paraId="7A85C783" w14:textId="77777777" w:rsidR="00C36C3B" w:rsidRDefault="00C36C3B" w:rsidP="00F46A74">
      <w:pPr>
        <w:spacing w:after="120"/>
        <w:ind w:left="1134"/>
      </w:pPr>
      <w:r w:rsidRPr="00916F07">
        <w:rPr>
          <w:rStyle w:val="Carpredefinitoparagrafo1"/>
          <w:b/>
          <w:bCs/>
        </w:rPr>
        <w:t>Light distribution for rear fog lamps</w:t>
      </w:r>
    </w:p>
    <w:p w14:paraId="7943F22F" w14:textId="647705A3" w:rsidR="00C36C3B" w:rsidRDefault="00B264EB" w:rsidP="00C36C3B">
      <w:pPr>
        <w:pStyle w:val="SingleTxtG"/>
        <w:spacing w:before="120"/>
      </w:pPr>
      <w:r>
        <w:rPr>
          <w:noProof/>
        </w:rPr>
        <w:drawing>
          <wp:inline distT="0" distB="0" distL="0" distR="0" wp14:anchorId="42B81999" wp14:editId="7E858CC9">
            <wp:extent cx="4102735" cy="2463165"/>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102735" cy="2463165"/>
                    </a:xfrm>
                    <a:prstGeom prst="rect">
                      <a:avLst/>
                    </a:prstGeom>
                    <a:noFill/>
                  </pic:spPr>
                </pic:pic>
              </a:graphicData>
            </a:graphic>
          </wp:inline>
        </w:drawing>
      </w:r>
    </w:p>
    <w:p w14:paraId="5840FF55" w14:textId="77777777" w:rsidR="00C36C3B" w:rsidRPr="00C36C3B" w:rsidRDefault="00C36C3B" w:rsidP="00C36C3B">
      <w:pPr>
        <w:pStyle w:val="SingleTxtG"/>
        <w:spacing w:before="120"/>
        <w:ind w:left="2268"/>
        <w:rPr>
          <w:rFonts w:ascii="Times New Roman" w:hAnsi="Times New Roman"/>
        </w:rPr>
      </w:pPr>
      <w:r w:rsidRPr="00C36C3B">
        <w:rPr>
          <w:rFonts w:ascii="Times New Roman" w:hAnsi="Times New Roman"/>
        </w:rPr>
        <w:t>If visual examination of a light appears to reveal substantial local variations of intensity, a check shall be made to ensure that, outside the axes, no intensity measured within the rhombus defined by the extreme directions of measurement is below 7.5∙10</w:t>
      </w:r>
      <w:r w:rsidRPr="00C36C3B">
        <w:rPr>
          <w:rFonts w:ascii="Times New Roman" w:hAnsi="Times New Roman"/>
          <w:vertAlign w:val="superscript"/>
        </w:rPr>
        <w:t>1</w:t>
      </w:r>
      <w:r w:rsidRPr="00C36C3B">
        <w:rPr>
          <w:rFonts w:ascii="Times New Roman" w:hAnsi="Times New Roman"/>
        </w:rPr>
        <w:t> cd (see figure A3-VI).</w:t>
      </w:r>
    </w:p>
    <w:p w14:paraId="50904BED" w14:textId="77777777" w:rsidR="00C36C3B" w:rsidRPr="00C36C3B" w:rsidRDefault="00C36C3B" w:rsidP="00F46A74">
      <w:pPr>
        <w:pStyle w:val="2para2ndlevel"/>
      </w:pPr>
      <w:r w:rsidRPr="00C36C3B">
        <w:t>2.7.</w:t>
      </w:r>
      <w:r w:rsidRPr="00C36C3B">
        <w:tab/>
        <w:t>Standard light distribution for side marker lamps</w:t>
      </w:r>
    </w:p>
    <w:p w14:paraId="4ABD9A17" w14:textId="77777777" w:rsidR="00C36C3B" w:rsidRPr="00C36C3B" w:rsidRDefault="00C36C3B" w:rsidP="00F46A74">
      <w:pPr>
        <w:pStyle w:val="3para3rdlevel"/>
      </w:pPr>
      <w:r w:rsidRPr="00C36C3B">
        <w:t>2.7.1.</w:t>
      </w:r>
      <w:r w:rsidRPr="00C36C3B">
        <w:tab/>
        <w:t>SM1 category of side marker lamps</w:t>
      </w:r>
    </w:p>
    <w:p w14:paraId="7D55DCE6" w14:textId="77777777" w:rsidR="007A7FE2" w:rsidRDefault="007A7FE2">
      <w:pPr>
        <w:suppressAutoHyphens w:val="0"/>
        <w:spacing w:line="240" w:lineRule="auto"/>
      </w:pPr>
      <w:r>
        <w:br w:type="page"/>
      </w:r>
    </w:p>
    <w:p w14:paraId="66CD39C6" w14:textId="59D93868" w:rsidR="00C36C3B" w:rsidRPr="00B264EB" w:rsidRDefault="00C36C3B" w:rsidP="00F46A74">
      <w:pPr>
        <w:ind w:left="1134"/>
      </w:pPr>
      <w:r w:rsidRPr="00B264EB">
        <w:lastRenderedPageBreak/>
        <w:t>Figure A3-VII</w:t>
      </w:r>
    </w:p>
    <w:p w14:paraId="6A2E3D77" w14:textId="77777777" w:rsidR="00C36C3B" w:rsidRDefault="00C36C3B" w:rsidP="00F46A74">
      <w:pPr>
        <w:spacing w:after="120"/>
        <w:ind w:left="1134"/>
      </w:pPr>
      <w:r w:rsidRPr="00B264EB">
        <w:rPr>
          <w:rStyle w:val="Carpredefinitoparagrafo1"/>
          <w:b/>
          <w:bCs/>
        </w:rPr>
        <w:t>Light distribution for side marker lamps SM1</w:t>
      </w:r>
    </w:p>
    <w:p w14:paraId="0AF8E496" w14:textId="1D3350BA" w:rsidR="00C36C3B" w:rsidRDefault="00B264EB" w:rsidP="00C36C3B">
      <w:pPr>
        <w:pStyle w:val="para"/>
      </w:pPr>
      <w:r>
        <w:rPr>
          <w:noProof/>
        </w:rPr>
        <w:drawing>
          <wp:inline distT="0" distB="0" distL="0" distR="0" wp14:anchorId="4AA3B9FF" wp14:editId="452AFCDC">
            <wp:extent cx="5468620" cy="2810510"/>
            <wp:effectExtent l="0" t="0" r="0" b="889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68620" cy="2810510"/>
                    </a:xfrm>
                    <a:prstGeom prst="rect">
                      <a:avLst/>
                    </a:prstGeom>
                    <a:noFill/>
                  </pic:spPr>
                </pic:pic>
              </a:graphicData>
            </a:graphic>
          </wp:inline>
        </w:drawing>
      </w:r>
    </w:p>
    <w:p w14:paraId="0966069E" w14:textId="77777777" w:rsidR="00C36C3B" w:rsidRDefault="00C36C3B" w:rsidP="00F46A74">
      <w:pPr>
        <w:pStyle w:val="3para3rdlevel"/>
      </w:pPr>
      <w:r>
        <w:t>2.7.2.</w:t>
      </w:r>
      <w:r>
        <w:tab/>
        <w:t>SM2 category of side marker lamps</w:t>
      </w:r>
    </w:p>
    <w:p w14:paraId="2A1890C0" w14:textId="77777777" w:rsidR="00C36C3B" w:rsidRPr="00B264EB" w:rsidRDefault="00C36C3B" w:rsidP="000A53DA">
      <w:pPr>
        <w:spacing w:before="480"/>
        <w:ind w:left="1134"/>
      </w:pPr>
      <w:r w:rsidRPr="00B264EB">
        <w:t>Figure A3-VIII</w:t>
      </w:r>
    </w:p>
    <w:p w14:paraId="0B75D5D1" w14:textId="77777777" w:rsidR="00C36C3B" w:rsidRDefault="00C36C3B" w:rsidP="00F46A74">
      <w:pPr>
        <w:spacing w:after="120"/>
        <w:ind w:left="1134"/>
      </w:pPr>
      <w:r w:rsidRPr="00B264EB">
        <w:rPr>
          <w:rStyle w:val="Carpredefinitoparagrafo1"/>
          <w:b/>
          <w:bCs/>
        </w:rPr>
        <w:t>Light distribution for side marker lamps SM2</w:t>
      </w:r>
    </w:p>
    <w:p w14:paraId="42987204" w14:textId="4B869E41" w:rsidR="00C36C3B" w:rsidRDefault="00B264EB" w:rsidP="00C36C3B">
      <w:pPr>
        <w:suppressAutoHyphens w:val="0"/>
        <w:spacing w:line="240" w:lineRule="auto"/>
        <w:jc w:val="center"/>
      </w:pPr>
      <w:r>
        <w:rPr>
          <w:noProof/>
        </w:rPr>
        <w:drawing>
          <wp:inline distT="0" distB="0" distL="0" distR="0" wp14:anchorId="55FD5180" wp14:editId="6A654EA2">
            <wp:extent cx="3950335" cy="2804160"/>
            <wp:effectExtent l="0" t="0" r="0" b="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50335" cy="2804160"/>
                    </a:xfrm>
                    <a:prstGeom prst="rect">
                      <a:avLst/>
                    </a:prstGeom>
                    <a:noFill/>
                  </pic:spPr>
                </pic:pic>
              </a:graphicData>
            </a:graphic>
          </wp:inline>
        </w:drawing>
      </w:r>
    </w:p>
    <w:p w14:paraId="40A6DE24" w14:textId="77777777" w:rsidR="00F46A74" w:rsidRDefault="00F46A74" w:rsidP="00C36C3B">
      <w:pPr>
        <w:suppressAutoHyphens w:val="0"/>
        <w:spacing w:line="240" w:lineRule="auto"/>
        <w:jc w:val="center"/>
      </w:pPr>
    </w:p>
    <w:p w14:paraId="39662DDF" w14:textId="77777777" w:rsidR="00C36C3B" w:rsidRPr="00C36C3B" w:rsidRDefault="00C36C3B" w:rsidP="00F46A74">
      <w:pPr>
        <w:pStyle w:val="1para1stlevel"/>
      </w:pPr>
      <w:r w:rsidRPr="00C36C3B">
        <w:t>3.</w:t>
      </w:r>
      <w:r w:rsidRPr="00C36C3B">
        <w:tab/>
        <w:t>Measurement points for rear-registration plate illuminating lamps (see paragraph 5.11.3.)</w:t>
      </w:r>
    </w:p>
    <w:p w14:paraId="1FFAA618" w14:textId="77777777" w:rsidR="00C36C3B" w:rsidRPr="00C36C3B" w:rsidRDefault="00C36C3B" w:rsidP="00F46A74">
      <w:pPr>
        <w:pStyle w:val="2para2ndlevel"/>
      </w:pPr>
      <w:r w:rsidRPr="00C36C3B">
        <w:t>3.1.</w:t>
      </w:r>
      <w:r w:rsidRPr="00C36C3B">
        <w:tab/>
        <w:t>Category 1a - tall plate (340 x 240 mm)</w:t>
      </w:r>
    </w:p>
    <w:p w14:paraId="7F8E1C8B" w14:textId="77777777" w:rsidR="00C36C3B" w:rsidRDefault="00C36C3B" w:rsidP="00F46A74">
      <w:pPr>
        <w:ind w:left="2268"/>
      </w:pPr>
    </w:p>
    <w:p w14:paraId="27CD87A7" w14:textId="77777777" w:rsidR="00456E9D" w:rsidRDefault="00456E9D">
      <w:pPr>
        <w:suppressAutoHyphens w:val="0"/>
        <w:spacing w:line="240" w:lineRule="auto"/>
      </w:pPr>
      <w:r>
        <w:br w:type="page"/>
      </w:r>
    </w:p>
    <w:p w14:paraId="6DC2B7A4" w14:textId="3CD08D67" w:rsidR="00C36C3B" w:rsidRPr="00921CC4" w:rsidRDefault="00C36C3B" w:rsidP="00F46A74">
      <w:pPr>
        <w:ind w:left="1134"/>
      </w:pPr>
      <w:r w:rsidRPr="00921CC4">
        <w:lastRenderedPageBreak/>
        <w:t>Figure A3-IX</w:t>
      </w:r>
    </w:p>
    <w:p w14:paraId="620BEF02" w14:textId="77777777" w:rsidR="00C36C3B" w:rsidRDefault="00C36C3B" w:rsidP="00F46A74">
      <w:pPr>
        <w:spacing w:after="120"/>
        <w:ind w:left="1134"/>
      </w:pPr>
      <w:r w:rsidRPr="00921CC4">
        <w:rPr>
          <w:rStyle w:val="Carpredefinitoparagrafo1"/>
          <w:b/>
          <w:bCs/>
        </w:rPr>
        <w:t>Measuring points for plate size 340 x 240 mm</w:t>
      </w:r>
    </w:p>
    <w:p w14:paraId="7EDD173C" w14:textId="54DB2199" w:rsidR="00C36C3B" w:rsidRDefault="00B264EB" w:rsidP="00C36C3B">
      <w:pPr>
        <w:pStyle w:val="SingleTxtG"/>
        <w:rPr>
          <w:b/>
          <w:sz w:val="28"/>
          <w:lang w:eastAsia="en-GB"/>
        </w:rPr>
      </w:pPr>
      <w:r>
        <w:rPr>
          <w:b/>
          <w:noProof/>
          <w:sz w:val="28"/>
          <w:lang w:eastAsia="en-GB"/>
        </w:rPr>
        <w:drawing>
          <wp:inline distT="0" distB="0" distL="0" distR="0" wp14:anchorId="0CC673D2" wp14:editId="31C5C6C9">
            <wp:extent cx="3829050" cy="2169530"/>
            <wp:effectExtent l="0" t="0" r="0" b="254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49906" cy="2181347"/>
                    </a:xfrm>
                    <a:prstGeom prst="rect">
                      <a:avLst/>
                    </a:prstGeom>
                    <a:noFill/>
                  </pic:spPr>
                </pic:pic>
              </a:graphicData>
            </a:graphic>
          </wp:inline>
        </w:drawing>
      </w:r>
    </w:p>
    <w:p w14:paraId="19A46C66" w14:textId="77777777" w:rsidR="00C36C3B" w:rsidRPr="00C36C3B" w:rsidRDefault="00C36C3B" w:rsidP="00C36C3B">
      <w:pPr>
        <w:pStyle w:val="SingleTxtG"/>
        <w:ind w:left="2268" w:hanging="1134"/>
        <w:rPr>
          <w:rFonts w:ascii="Times New Roman" w:hAnsi="Times New Roman"/>
        </w:rPr>
      </w:pPr>
    </w:p>
    <w:p w14:paraId="02D14E23" w14:textId="77777777" w:rsidR="00C36C3B" w:rsidRPr="00C36C3B" w:rsidRDefault="00C36C3B" w:rsidP="00F46A74">
      <w:pPr>
        <w:pStyle w:val="2para2ndlevel"/>
      </w:pPr>
      <w:r w:rsidRPr="00C36C3B">
        <w:t>3.2.</w:t>
      </w:r>
      <w:r w:rsidRPr="00C36C3B">
        <w:rPr>
          <w:rStyle w:val="Carpredefinitoparagrafo1"/>
          <w:lang w:eastAsia="en-GB"/>
        </w:rPr>
        <w:tab/>
      </w:r>
      <w:r w:rsidRPr="00C36C3B">
        <w:t xml:space="preserve">Category 1b - </w:t>
      </w:r>
      <w:r w:rsidRPr="00C36C3B">
        <w:rPr>
          <w:rStyle w:val="Carpredefinitoparagrafo1"/>
          <w:lang w:eastAsia="en-GB"/>
        </w:rPr>
        <w:t>wide plate (520 x 120 mm)</w:t>
      </w:r>
    </w:p>
    <w:p w14:paraId="32AF5993" w14:textId="77777777" w:rsidR="00C36C3B" w:rsidRPr="00921CC4" w:rsidRDefault="00C36C3B" w:rsidP="000A53DA">
      <w:pPr>
        <w:spacing w:before="480"/>
        <w:ind w:left="1134"/>
      </w:pPr>
      <w:r w:rsidRPr="00921CC4">
        <w:t>Figure A3-X</w:t>
      </w:r>
    </w:p>
    <w:p w14:paraId="0C0C337A" w14:textId="77777777" w:rsidR="00C36C3B" w:rsidRDefault="00C36C3B" w:rsidP="00F46A74">
      <w:pPr>
        <w:spacing w:after="120"/>
        <w:ind w:left="1134"/>
      </w:pPr>
      <w:r w:rsidRPr="00921CC4">
        <w:rPr>
          <w:rStyle w:val="Carpredefinitoparagrafo1"/>
          <w:b/>
          <w:bCs/>
        </w:rPr>
        <w:t>Measuring points for plate size 520 x 120 mm</w:t>
      </w:r>
    </w:p>
    <w:p w14:paraId="4B1F75FC" w14:textId="2D34DAC2" w:rsidR="00C36C3B" w:rsidRDefault="001C0344" w:rsidP="00C36C3B">
      <w:pPr>
        <w:pStyle w:val="SingleTxtG"/>
        <w:ind w:left="567"/>
      </w:pPr>
      <w:r>
        <w:rPr>
          <w:noProof/>
        </w:rPr>
        <w:drawing>
          <wp:inline distT="0" distB="0" distL="0" distR="0" wp14:anchorId="2D90F905" wp14:editId="42FF3A67">
            <wp:extent cx="5710132" cy="1552575"/>
            <wp:effectExtent l="0" t="0" r="0" b="0"/>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16576" cy="1554327"/>
                    </a:xfrm>
                    <a:prstGeom prst="rect">
                      <a:avLst/>
                    </a:prstGeom>
                    <a:noFill/>
                  </pic:spPr>
                </pic:pic>
              </a:graphicData>
            </a:graphic>
          </wp:inline>
        </w:drawing>
      </w:r>
    </w:p>
    <w:p w14:paraId="3F59F67B" w14:textId="77777777" w:rsidR="00C36C3B" w:rsidRPr="00C36C3B" w:rsidRDefault="00C36C3B" w:rsidP="00C36C3B">
      <w:pPr>
        <w:pStyle w:val="SingleTxtG"/>
        <w:ind w:left="2268" w:hanging="1134"/>
        <w:rPr>
          <w:rFonts w:ascii="Times New Roman" w:hAnsi="Times New Roman"/>
        </w:rPr>
      </w:pPr>
    </w:p>
    <w:p w14:paraId="10FE13E6" w14:textId="04344677" w:rsidR="00C36C3B" w:rsidRPr="00C36C3B" w:rsidRDefault="00C36C3B" w:rsidP="00F46A74">
      <w:pPr>
        <w:pStyle w:val="2para2ndlevel"/>
      </w:pPr>
      <w:r w:rsidRPr="00C36C3B">
        <w:t>3.3.</w:t>
      </w:r>
      <w:r w:rsidRPr="00C36C3B">
        <w:tab/>
        <w:t>Category 1c - plate for agricultural or forestry tractors (255 x 165 mm)</w:t>
      </w:r>
    </w:p>
    <w:p w14:paraId="7E4E1FBD" w14:textId="77777777" w:rsidR="00C36C3B" w:rsidRDefault="00C36C3B" w:rsidP="00F46A74">
      <w:pPr>
        <w:ind w:left="1134"/>
      </w:pPr>
      <w:r>
        <w:t>Figure A3-XI</w:t>
      </w:r>
    </w:p>
    <w:p w14:paraId="162496EA" w14:textId="77777777" w:rsidR="00C36C3B" w:rsidRDefault="00C36C3B" w:rsidP="00F46A74">
      <w:pPr>
        <w:spacing w:after="120"/>
        <w:ind w:left="1134"/>
      </w:pPr>
      <w:r>
        <w:rPr>
          <w:rStyle w:val="Carpredefinitoparagrafo1"/>
          <w:b/>
          <w:bCs/>
        </w:rPr>
        <w:t>Measuring points for plate size 255 x 165 mm</w:t>
      </w:r>
    </w:p>
    <w:p w14:paraId="14BE4F39" w14:textId="77777777" w:rsidR="00C36C3B" w:rsidRDefault="00C36C3B" w:rsidP="00C36C3B">
      <w:pPr>
        <w:pStyle w:val="SingleTxtG"/>
        <w:keepNext/>
        <w:keepLines/>
      </w:pPr>
      <w:r>
        <w:rPr>
          <w:noProof/>
          <w:lang w:eastAsia="en-GB"/>
        </w:rPr>
        <w:drawing>
          <wp:inline distT="0" distB="0" distL="0" distR="0" wp14:anchorId="6719AD33" wp14:editId="5F167AE1">
            <wp:extent cx="3755523" cy="2023914"/>
            <wp:effectExtent l="0" t="0" r="0" b="0"/>
            <wp:docPr id="12" name="Grafik 24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lum/>
                      <a:alphaModFix/>
                    </a:blip>
                    <a:srcRect/>
                    <a:stretch>
                      <a:fillRect/>
                    </a:stretch>
                  </pic:blipFill>
                  <pic:spPr>
                    <a:xfrm>
                      <a:off x="0" y="0"/>
                      <a:ext cx="3755523" cy="2023914"/>
                    </a:xfrm>
                    <a:prstGeom prst="rect">
                      <a:avLst/>
                    </a:prstGeom>
                    <a:noFill/>
                    <a:ln>
                      <a:noFill/>
                      <a:prstDash/>
                    </a:ln>
                  </pic:spPr>
                </pic:pic>
              </a:graphicData>
            </a:graphic>
          </wp:inline>
        </w:drawing>
      </w:r>
    </w:p>
    <w:p w14:paraId="63F20ABB" w14:textId="77777777" w:rsidR="00C36C3B" w:rsidRPr="00C36C3B" w:rsidRDefault="00C36C3B" w:rsidP="00C36C3B">
      <w:pPr>
        <w:pStyle w:val="SingleTxtG"/>
        <w:ind w:left="2268" w:hanging="1134"/>
        <w:rPr>
          <w:rFonts w:ascii="Times New Roman" w:hAnsi="Times New Roman"/>
        </w:rPr>
      </w:pPr>
    </w:p>
    <w:p w14:paraId="57929DA5" w14:textId="05D5498F" w:rsidR="00C36C3B" w:rsidRPr="00C36C3B" w:rsidRDefault="00C36C3B" w:rsidP="00F46A74">
      <w:pPr>
        <w:pStyle w:val="2para2ndlevel"/>
      </w:pPr>
      <w:r w:rsidRPr="00C36C3B">
        <w:t>3.4.</w:t>
      </w:r>
      <w:r w:rsidRPr="00C36C3B">
        <w:tab/>
        <w:t>Category 2a – small plate (330 x 165 mm)</w:t>
      </w:r>
    </w:p>
    <w:p w14:paraId="34353F54" w14:textId="77777777" w:rsidR="00AB11B0" w:rsidRDefault="00AB11B0">
      <w:pPr>
        <w:suppressAutoHyphens w:val="0"/>
        <w:spacing w:line="240" w:lineRule="auto"/>
      </w:pPr>
      <w:r>
        <w:br w:type="page"/>
      </w:r>
    </w:p>
    <w:p w14:paraId="2EB6AA7E" w14:textId="086F62FD" w:rsidR="00C36C3B" w:rsidRDefault="00C36C3B" w:rsidP="00F46A74">
      <w:pPr>
        <w:ind w:left="1134"/>
      </w:pPr>
      <w:r>
        <w:lastRenderedPageBreak/>
        <w:t>Figure A3-XII</w:t>
      </w:r>
    </w:p>
    <w:p w14:paraId="30B77EAA" w14:textId="77777777" w:rsidR="00C36C3B" w:rsidRDefault="00C36C3B" w:rsidP="00F46A74">
      <w:pPr>
        <w:spacing w:after="120"/>
        <w:ind w:left="1134"/>
      </w:pPr>
      <w:r>
        <w:rPr>
          <w:rStyle w:val="Carpredefinitoparagrafo1"/>
          <w:b/>
          <w:bCs/>
        </w:rPr>
        <w:t>Measuring points for plate size 330 x 165 mm</w:t>
      </w:r>
    </w:p>
    <w:p w14:paraId="0A82FFE6" w14:textId="77777777" w:rsidR="00C36C3B" w:rsidRDefault="00C36C3B" w:rsidP="00C36C3B">
      <w:pPr>
        <w:pStyle w:val="SingleTxtG"/>
      </w:pPr>
      <w:r>
        <w:rPr>
          <w:noProof/>
          <w:lang w:eastAsia="en-GB"/>
        </w:rPr>
        <w:drawing>
          <wp:inline distT="0" distB="0" distL="0" distR="0" wp14:anchorId="7C750584" wp14:editId="30619BDB">
            <wp:extent cx="3895563" cy="1670764"/>
            <wp:effectExtent l="0" t="0" r="0" b="5636"/>
            <wp:docPr id="13" name="Grafik 24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lum/>
                      <a:alphaModFix/>
                    </a:blip>
                    <a:srcRect/>
                    <a:stretch>
                      <a:fillRect/>
                    </a:stretch>
                  </pic:blipFill>
                  <pic:spPr>
                    <a:xfrm>
                      <a:off x="0" y="0"/>
                      <a:ext cx="3895563" cy="1670764"/>
                    </a:xfrm>
                    <a:prstGeom prst="rect">
                      <a:avLst/>
                    </a:prstGeom>
                    <a:noFill/>
                    <a:ln>
                      <a:noFill/>
                      <a:prstDash/>
                    </a:ln>
                  </pic:spPr>
                </pic:pic>
              </a:graphicData>
            </a:graphic>
          </wp:inline>
        </w:drawing>
      </w:r>
    </w:p>
    <w:p w14:paraId="5E9FE09C" w14:textId="77777777" w:rsidR="00C36C3B" w:rsidRPr="00C36C3B" w:rsidRDefault="00C36C3B" w:rsidP="00C36C3B">
      <w:pPr>
        <w:pStyle w:val="SingleTxtG"/>
        <w:ind w:left="2268" w:hanging="1134"/>
        <w:rPr>
          <w:rFonts w:ascii="Times New Roman" w:hAnsi="Times New Roman"/>
        </w:rPr>
      </w:pPr>
    </w:p>
    <w:p w14:paraId="3678BA82" w14:textId="1DDF70F6" w:rsidR="00C36C3B" w:rsidRPr="00C36C3B" w:rsidRDefault="00C36C3B" w:rsidP="00F46A74">
      <w:pPr>
        <w:pStyle w:val="2para2ndlevel"/>
      </w:pPr>
      <w:r w:rsidRPr="00C36C3B">
        <w:t>3.5.</w:t>
      </w:r>
      <w:r w:rsidRPr="00C36C3B">
        <w:tab/>
        <w:t>Category 2b – wide plate (440 x 220 mm)</w:t>
      </w:r>
    </w:p>
    <w:p w14:paraId="589B280B" w14:textId="77777777" w:rsidR="00C36C3B" w:rsidRDefault="00C36C3B" w:rsidP="000A53DA">
      <w:pPr>
        <w:spacing w:before="480"/>
        <w:ind w:left="1134"/>
      </w:pPr>
      <w:r>
        <w:t>Figure A3-XIII</w:t>
      </w:r>
    </w:p>
    <w:p w14:paraId="535C23C8" w14:textId="77777777" w:rsidR="00C36C3B" w:rsidRDefault="00C36C3B" w:rsidP="00F46A74">
      <w:pPr>
        <w:spacing w:after="120"/>
        <w:ind w:left="1134"/>
      </w:pPr>
      <w:r>
        <w:rPr>
          <w:rStyle w:val="Carpredefinitoparagrafo1"/>
          <w:b/>
          <w:bCs/>
        </w:rPr>
        <w:t>Measuring points for plate size 440 x 220 mm</w:t>
      </w:r>
    </w:p>
    <w:p w14:paraId="10D59E2E" w14:textId="1730A87B" w:rsidR="00C36C3B" w:rsidRDefault="00C36C3B" w:rsidP="00C36C3B">
      <w:pPr>
        <w:pStyle w:val="SingleTxtG"/>
      </w:pPr>
      <w:r>
        <w:rPr>
          <w:noProof/>
          <w:lang w:eastAsia="en-GB"/>
        </w:rPr>
        <w:drawing>
          <wp:inline distT="0" distB="0" distL="0" distR="0" wp14:anchorId="2AE9EC1F" wp14:editId="6B142824">
            <wp:extent cx="4262036" cy="1846082"/>
            <wp:effectExtent l="0" t="0" r="5164" b="1768"/>
            <wp:docPr id="14" name="Grafik 25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lum/>
                      <a:alphaModFix/>
                    </a:blip>
                    <a:srcRect/>
                    <a:stretch>
                      <a:fillRect/>
                    </a:stretch>
                  </pic:blipFill>
                  <pic:spPr>
                    <a:xfrm>
                      <a:off x="0" y="0"/>
                      <a:ext cx="4262036" cy="1846082"/>
                    </a:xfrm>
                    <a:prstGeom prst="rect">
                      <a:avLst/>
                    </a:prstGeom>
                    <a:noFill/>
                    <a:ln>
                      <a:noFill/>
                      <a:prstDash/>
                    </a:ln>
                  </pic:spPr>
                </pic:pic>
              </a:graphicData>
            </a:graphic>
          </wp:inline>
        </w:drawing>
      </w:r>
    </w:p>
    <w:p w14:paraId="40BC2F2E" w14:textId="77777777" w:rsidR="00C36C3B" w:rsidRPr="00C36C3B" w:rsidRDefault="00C36C3B" w:rsidP="00C36C3B">
      <w:pPr>
        <w:pStyle w:val="SingleTxtG"/>
        <w:rPr>
          <w:rFonts w:ascii="Times New Roman" w:hAnsi="Times New Roman"/>
        </w:rPr>
      </w:pPr>
    </w:p>
    <w:p w14:paraId="6E21FB1D" w14:textId="4D907CFB" w:rsidR="00C36C3B" w:rsidRDefault="00C36C3B" w:rsidP="00C36C3B">
      <w:pPr>
        <w:pStyle w:val="SingleTxtG"/>
        <w:rPr>
          <w:rFonts w:ascii="Times New Roman" w:hAnsi="Times New Roman"/>
        </w:rPr>
      </w:pPr>
      <w:r w:rsidRPr="00C36C3B">
        <w:rPr>
          <w:rStyle w:val="Carpredefinitoparagrafo1"/>
          <w:rFonts w:ascii="Times New Roman" w:hAnsi="Times New Roman"/>
          <w:i/>
        </w:rPr>
        <w:t>Note</w:t>
      </w:r>
      <w:r w:rsidRPr="00C36C3B">
        <w:rPr>
          <w:rFonts w:ascii="Times New Roman" w:hAnsi="Times New Roman"/>
        </w:rPr>
        <w:t xml:space="preserve">: </w:t>
      </w:r>
      <w:r w:rsidRPr="00C36C3B">
        <w:rPr>
          <w:rFonts w:ascii="Times New Roman" w:hAnsi="Times New Roman"/>
        </w:rPr>
        <w:tab/>
        <w:t>In the case of devices for illuminating two or all of the plates, the measurement points used are obtained by combining the corresponding drawings above in accordance with the outline indicated by the make or manufacturer; however, if two measurement points are less than 30 mm apart, only one shall be used.</w:t>
      </w:r>
    </w:p>
    <w:p w14:paraId="3B178F03" w14:textId="77777777" w:rsidR="00E0385A" w:rsidRPr="00C36C3B" w:rsidRDefault="00E0385A" w:rsidP="00C36C3B">
      <w:pPr>
        <w:pStyle w:val="SingleTxtG"/>
        <w:rPr>
          <w:rFonts w:ascii="Times New Roman" w:hAnsi="Times New Roman"/>
        </w:rPr>
      </w:pPr>
    </w:p>
    <w:p w14:paraId="28AB6E6A" w14:textId="7D25576C" w:rsidR="00C36C3B" w:rsidRPr="00C36C3B" w:rsidRDefault="00C36C3B" w:rsidP="00F46A74">
      <w:pPr>
        <w:pStyle w:val="2para2ndlevel"/>
      </w:pPr>
      <w:r w:rsidRPr="00C36C3B">
        <w:t>3.6.</w:t>
      </w:r>
      <w:r w:rsidRPr="00C36C3B">
        <w:tab/>
        <w:t>Category 1 (240 x 130 mm) for vehicles of category L</w:t>
      </w:r>
    </w:p>
    <w:p w14:paraId="53B79B1E" w14:textId="712D8F2A" w:rsidR="00C36C3B" w:rsidRDefault="00C36C3B" w:rsidP="000A53DA">
      <w:pPr>
        <w:spacing w:before="480"/>
        <w:ind w:left="1134"/>
      </w:pPr>
      <w:r>
        <w:t>Figure A3-XIV</w:t>
      </w:r>
    </w:p>
    <w:p w14:paraId="45C6BA18" w14:textId="77777777" w:rsidR="00C36C3B" w:rsidRDefault="00C36C3B" w:rsidP="00F46A74">
      <w:pPr>
        <w:spacing w:after="120"/>
        <w:ind w:left="1134"/>
      </w:pPr>
      <w:r>
        <w:rPr>
          <w:rStyle w:val="Carpredefinitoparagrafo1"/>
          <w:b/>
          <w:bCs/>
        </w:rPr>
        <w:t>Measuring points for plate size 240 x 130 mm</w:t>
      </w:r>
    </w:p>
    <w:p w14:paraId="73DE0FA5" w14:textId="316BFCE7" w:rsidR="00C36C3B" w:rsidRDefault="00C36C3B" w:rsidP="00C36C3B">
      <w:pPr>
        <w:pStyle w:val="SingleTxtG"/>
      </w:pPr>
      <w:r>
        <w:rPr>
          <w:noProof/>
          <w:lang w:eastAsia="en-GB"/>
        </w:rPr>
        <w:drawing>
          <wp:inline distT="0" distB="0" distL="0" distR="0" wp14:anchorId="7F54E6D5" wp14:editId="77288006">
            <wp:extent cx="4231084" cy="1877756"/>
            <wp:effectExtent l="0" t="0" r="0" b="8194"/>
            <wp:docPr id="15"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lum/>
                      <a:alphaModFix/>
                    </a:blip>
                    <a:srcRect/>
                    <a:stretch>
                      <a:fillRect/>
                    </a:stretch>
                  </pic:blipFill>
                  <pic:spPr>
                    <a:xfrm>
                      <a:off x="0" y="0"/>
                      <a:ext cx="4231084" cy="1877756"/>
                    </a:xfrm>
                    <a:prstGeom prst="rect">
                      <a:avLst/>
                    </a:prstGeom>
                    <a:noFill/>
                    <a:ln>
                      <a:noFill/>
                      <a:prstDash/>
                    </a:ln>
                  </pic:spPr>
                </pic:pic>
              </a:graphicData>
            </a:graphic>
          </wp:inline>
        </w:drawing>
      </w:r>
    </w:p>
    <w:p w14:paraId="290B207C" w14:textId="77777777" w:rsidR="00C36C3B" w:rsidRPr="00E0385A" w:rsidRDefault="00C36C3B" w:rsidP="00F46A74">
      <w:pPr>
        <w:pStyle w:val="2para2ndlevel"/>
      </w:pPr>
      <w:r w:rsidRPr="00E0385A">
        <w:lastRenderedPageBreak/>
        <w:t>3.7.</w:t>
      </w:r>
      <w:r w:rsidRPr="00E0385A">
        <w:tab/>
        <w:t>Category 2 (280 x 200 mm) for vehicles of category L</w:t>
      </w:r>
    </w:p>
    <w:p w14:paraId="36F2A044" w14:textId="77777777" w:rsidR="00E0385A" w:rsidRDefault="00E0385A" w:rsidP="008E7737">
      <w:pPr>
        <w:spacing w:before="240"/>
        <w:ind w:left="1134"/>
      </w:pPr>
      <w:r>
        <w:t>Figure A3-XV</w:t>
      </w:r>
    </w:p>
    <w:p w14:paraId="14FB1351" w14:textId="77777777" w:rsidR="00E0385A" w:rsidRDefault="00E0385A" w:rsidP="00F46A74">
      <w:pPr>
        <w:spacing w:after="120"/>
        <w:ind w:left="1134"/>
      </w:pPr>
      <w:r>
        <w:rPr>
          <w:rStyle w:val="Carpredefinitoparagrafo1"/>
          <w:b/>
          <w:bCs/>
        </w:rPr>
        <w:t>Measuring points for plate size 280 x 200 mm</w:t>
      </w:r>
    </w:p>
    <w:p w14:paraId="7F20D041" w14:textId="77777777" w:rsidR="00E0385A" w:rsidRDefault="00E0385A" w:rsidP="00E0385A">
      <w:pPr>
        <w:pStyle w:val="SingleTxtG"/>
      </w:pPr>
      <w:r>
        <w:rPr>
          <w:noProof/>
          <w:lang w:eastAsia="en-GB"/>
        </w:rPr>
        <w:drawing>
          <wp:inline distT="0" distB="0" distL="0" distR="0" wp14:anchorId="28E258E8" wp14:editId="0E798989">
            <wp:extent cx="4608722" cy="2639516"/>
            <wp:effectExtent l="0" t="0" r="0" b="8434"/>
            <wp:docPr id="16" name="Grafik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lum/>
                      <a:alphaModFix/>
                    </a:blip>
                    <a:srcRect/>
                    <a:stretch>
                      <a:fillRect/>
                    </a:stretch>
                  </pic:blipFill>
                  <pic:spPr>
                    <a:xfrm>
                      <a:off x="0" y="0"/>
                      <a:ext cx="4608722" cy="2639516"/>
                    </a:xfrm>
                    <a:prstGeom prst="rect">
                      <a:avLst/>
                    </a:prstGeom>
                    <a:noFill/>
                    <a:ln>
                      <a:noFill/>
                      <a:prstDash/>
                    </a:ln>
                  </pic:spPr>
                </pic:pic>
              </a:graphicData>
            </a:graphic>
          </wp:inline>
        </w:drawing>
      </w:r>
    </w:p>
    <w:p w14:paraId="50708A1D" w14:textId="77777777" w:rsidR="00AB11B0" w:rsidRDefault="00AB11B0">
      <w:pPr>
        <w:suppressAutoHyphens w:val="0"/>
        <w:spacing w:line="240" w:lineRule="auto"/>
        <w:rPr>
          <w:rFonts w:eastAsiaTheme="minorEastAsia"/>
          <w:b/>
          <w:sz w:val="28"/>
          <w:szCs w:val="28"/>
        </w:rPr>
      </w:pPr>
      <w:r>
        <w:rPr>
          <w:szCs w:val="28"/>
        </w:rPr>
        <w:br w:type="page"/>
      </w:r>
    </w:p>
    <w:p w14:paraId="69BC412D" w14:textId="08E83CC8" w:rsidR="00E0385A" w:rsidRPr="00E0385A" w:rsidRDefault="00E0385A" w:rsidP="00F46A74">
      <w:pPr>
        <w:pStyle w:val="0title"/>
      </w:pPr>
      <w:bookmarkStart w:id="26" w:name="_Hlk79141182"/>
      <w:r w:rsidRPr="00F46A74">
        <w:rPr>
          <w:szCs w:val="28"/>
        </w:rPr>
        <w:lastRenderedPageBreak/>
        <w:t>Annex</w:t>
      </w:r>
      <w:r w:rsidRPr="00E0385A">
        <w:t xml:space="preserve"> 4</w:t>
      </w:r>
    </w:p>
    <w:p w14:paraId="761D5B79" w14:textId="77777777" w:rsidR="00E0385A" w:rsidRPr="00E0385A" w:rsidRDefault="00E0385A" w:rsidP="00F46A74">
      <w:pPr>
        <w:pStyle w:val="0title"/>
        <w:spacing w:after="120"/>
      </w:pPr>
      <w:r w:rsidRPr="00E0385A">
        <w:tab/>
      </w:r>
      <w:r w:rsidRPr="00E0385A">
        <w:tab/>
        <w:t>Minimum requirements for conformity of production control procedures</w:t>
      </w:r>
    </w:p>
    <w:bookmarkEnd w:id="26"/>
    <w:p w14:paraId="5F4B2206" w14:textId="77777777" w:rsidR="00E0385A" w:rsidRPr="00E0385A" w:rsidRDefault="00E0385A" w:rsidP="00DB1AD8">
      <w:pPr>
        <w:pStyle w:val="1para1stlevel"/>
      </w:pPr>
      <w:r w:rsidRPr="00E0385A">
        <w:t>1.</w:t>
      </w:r>
      <w:r w:rsidRPr="00E0385A">
        <w:tab/>
        <w:t>General</w:t>
      </w:r>
    </w:p>
    <w:p w14:paraId="60651DC3" w14:textId="77777777" w:rsidR="00E0385A" w:rsidRPr="00E0385A" w:rsidRDefault="00E0385A" w:rsidP="00DB1AD8">
      <w:pPr>
        <w:pStyle w:val="2para2ndlevel"/>
      </w:pPr>
      <w:r w:rsidRPr="00E0385A">
        <w:t>1.1.</w:t>
      </w:r>
      <w:r w:rsidRPr="00E0385A">
        <w:tab/>
        <w:t>The conformity requirements shall be considered satisfied from a mechanical and geometric standpoint, if the differences do not exceed inevitable manufacturing deviations within the requirements of this Regulation.</w:t>
      </w:r>
    </w:p>
    <w:p w14:paraId="2233BD06" w14:textId="77777777" w:rsidR="00E0385A" w:rsidRPr="00E0385A" w:rsidRDefault="00E0385A" w:rsidP="00DB1AD8">
      <w:pPr>
        <w:pStyle w:val="2para2ndlevel"/>
      </w:pPr>
      <w:r w:rsidRPr="00E0385A">
        <w:t>1.2.</w:t>
      </w:r>
      <w:r w:rsidRPr="00E0385A">
        <w:tab/>
        <w:t>With respect to photometric performances, the conformity of mass-produced lamps shall not be contested if, when testing photometric performances of any lamp chosen at random according to paragraph 4.8. of this Regulation.</w:t>
      </w:r>
    </w:p>
    <w:p w14:paraId="35E75A55" w14:textId="77777777" w:rsidR="00E0385A" w:rsidRPr="00E0385A" w:rsidRDefault="00E0385A" w:rsidP="003E5BDB">
      <w:pPr>
        <w:pStyle w:val="3para3rdlevel"/>
      </w:pPr>
      <w:r w:rsidRPr="00E0385A">
        <w:t>1.2.1.</w:t>
      </w:r>
      <w:r w:rsidRPr="00E0385A">
        <w:tab/>
        <w:t>If, in the case of a lamp equipped with a replaceable light source and if results of the test described above do not meet the requirements, tests on lamps shall be repeated using another standard light source.</w:t>
      </w:r>
    </w:p>
    <w:p w14:paraId="07814FD7" w14:textId="77777777" w:rsidR="00E0385A" w:rsidRPr="00E0385A" w:rsidRDefault="00E0385A" w:rsidP="003E5BDB">
      <w:pPr>
        <w:pStyle w:val="2para2ndlevel"/>
      </w:pPr>
      <w:r w:rsidRPr="00E0385A">
        <w:t>1.3.</w:t>
      </w:r>
      <w:r w:rsidRPr="00E0385A">
        <w:tab/>
        <w:t>The chromaticity coordinates shall be complied with when tested under conditions of paragraph 4.9. of this Regulation.</w:t>
      </w:r>
    </w:p>
    <w:p w14:paraId="06E0A03C" w14:textId="77777777" w:rsidR="00E0385A" w:rsidRPr="00E0385A" w:rsidRDefault="00E0385A" w:rsidP="003E5BDB">
      <w:pPr>
        <w:pStyle w:val="2para2ndlevel"/>
      </w:pPr>
      <w:r w:rsidRPr="003E5BDB">
        <w:t>1.4</w:t>
      </w:r>
      <w:r w:rsidRPr="00E0385A">
        <w:rPr>
          <w:rStyle w:val="Carpredefinitoparagrafo1"/>
          <w:bCs/>
        </w:rPr>
        <w:t>.</w:t>
      </w:r>
      <w:r w:rsidRPr="00E0385A">
        <w:rPr>
          <w:rStyle w:val="Carpredefinitoparagrafo1"/>
          <w:bCs/>
        </w:rPr>
        <w:tab/>
        <w:t>In the case of non-replaceable filament light source(s) or light source module(s) equipped with non-replaceable filament light source, at any conformity of production check:</w:t>
      </w:r>
    </w:p>
    <w:p w14:paraId="726FC8F4" w14:textId="77777777" w:rsidR="00E0385A" w:rsidRPr="00E0385A" w:rsidRDefault="00E0385A" w:rsidP="003E5BDB">
      <w:pPr>
        <w:pStyle w:val="3para3rdlevel"/>
      </w:pPr>
      <w:r w:rsidRPr="00E0385A">
        <w:rPr>
          <w:rStyle w:val="Carpredefinitoparagrafo1"/>
          <w:bCs/>
        </w:rPr>
        <w:t>1.4.1.</w:t>
      </w:r>
      <w:r w:rsidRPr="00E0385A">
        <w:rPr>
          <w:rStyle w:val="Carpredefinitoparagrafo1"/>
          <w:bCs/>
        </w:rPr>
        <w:tab/>
        <w:t>the holder of the type approval shall demonstrate the use in normal production and show the identification of the non-replaceable filament light source(s) as indicated in the type approval documentation;</w:t>
      </w:r>
    </w:p>
    <w:p w14:paraId="457D2A75" w14:textId="77777777" w:rsidR="00E0385A" w:rsidRPr="00E0385A" w:rsidRDefault="00E0385A" w:rsidP="003E5BDB">
      <w:pPr>
        <w:pStyle w:val="1para1stlevel"/>
      </w:pPr>
      <w:r w:rsidRPr="00E0385A">
        <w:t>2.</w:t>
      </w:r>
      <w:r w:rsidRPr="00E0385A">
        <w:tab/>
        <w:t>Minimum requirements for verification of conformity by the manufacturer</w:t>
      </w:r>
    </w:p>
    <w:p w14:paraId="6DD2A10B" w14:textId="77777777" w:rsidR="00E0385A" w:rsidRPr="00E0385A" w:rsidRDefault="00E0385A" w:rsidP="00E0385A">
      <w:pPr>
        <w:snapToGrid w:val="0"/>
        <w:spacing w:after="120"/>
        <w:ind w:left="2268" w:right="1134"/>
        <w:jc w:val="both"/>
      </w:pPr>
      <w:r w:rsidRPr="00E0385A">
        <w:tab/>
        <w:t>For each type of lamp, the holder of the type approval shall carry out at least the following tests, at appropriate intervals. The tests shall be carried out in accordance with the provisions of this Regulation.</w:t>
      </w:r>
    </w:p>
    <w:p w14:paraId="44791B55" w14:textId="77777777" w:rsidR="00E0385A" w:rsidRPr="00E0385A" w:rsidRDefault="00E0385A" w:rsidP="00E0385A">
      <w:pPr>
        <w:snapToGrid w:val="0"/>
        <w:spacing w:after="120"/>
        <w:ind w:left="2268" w:right="1134"/>
        <w:jc w:val="both"/>
      </w:pPr>
      <w:r w:rsidRPr="00E0385A">
        <w:tab/>
        <w:t>If any sampling shows non-conformity with regard to the type of test concerned, further samples shall be taken and tested. The manufacturer shall take steps to ensure the conformity of the production concerned.</w:t>
      </w:r>
    </w:p>
    <w:p w14:paraId="751A5AED" w14:textId="77777777" w:rsidR="00E0385A" w:rsidRPr="00E0385A" w:rsidRDefault="00E0385A" w:rsidP="003E5BDB">
      <w:pPr>
        <w:pStyle w:val="2para2ndlevel"/>
      </w:pPr>
      <w:r w:rsidRPr="00E0385A">
        <w:t>2.1.</w:t>
      </w:r>
      <w:r w:rsidRPr="00E0385A">
        <w:tab/>
        <w:t>Nature of tests</w:t>
      </w:r>
    </w:p>
    <w:p w14:paraId="0F1F2824" w14:textId="77777777" w:rsidR="00E0385A" w:rsidRPr="00E0385A" w:rsidRDefault="00E0385A" w:rsidP="003E5BDB">
      <w:pPr>
        <w:snapToGrid w:val="0"/>
        <w:spacing w:after="120"/>
        <w:ind w:left="2268" w:right="1134"/>
        <w:jc w:val="both"/>
      </w:pPr>
      <w:r w:rsidRPr="00E0385A">
        <w:tab/>
        <w:t>Tests of conformity in this Regulation shall cover the photometric and colorimetric characteristics.</w:t>
      </w:r>
    </w:p>
    <w:p w14:paraId="3953B23D" w14:textId="77777777" w:rsidR="00E0385A" w:rsidRPr="00E0385A" w:rsidRDefault="00E0385A" w:rsidP="003E5BDB">
      <w:pPr>
        <w:pStyle w:val="2para2ndlevel"/>
      </w:pPr>
      <w:r w:rsidRPr="00E0385A">
        <w:t>2.2.</w:t>
      </w:r>
      <w:r w:rsidRPr="00E0385A">
        <w:tab/>
      </w:r>
      <w:r w:rsidRPr="00E0385A">
        <w:tab/>
        <w:t>Methods used in tests</w:t>
      </w:r>
    </w:p>
    <w:p w14:paraId="5AE99ABC" w14:textId="77777777" w:rsidR="00E0385A" w:rsidRPr="003E5BDB" w:rsidRDefault="00E0385A" w:rsidP="003E5BDB">
      <w:pPr>
        <w:pStyle w:val="3para3rdlevel"/>
        <w:rPr>
          <w:rStyle w:val="Carpredefinitoparagrafo1"/>
          <w:bCs/>
        </w:rPr>
      </w:pPr>
      <w:r w:rsidRPr="00E0385A">
        <w:t>2.2</w:t>
      </w:r>
      <w:r w:rsidRPr="003E5BDB">
        <w:rPr>
          <w:rStyle w:val="Carpredefinitoparagrafo1"/>
          <w:bCs/>
        </w:rPr>
        <w:t>.1.</w:t>
      </w:r>
      <w:r w:rsidRPr="003E5BDB">
        <w:rPr>
          <w:rStyle w:val="Carpredefinitoparagrafo1"/>
          <w:bCs/>
        </w:rPr>
        <w:tab/>
        <w:t>Tests shall generally be carried out in accordance with the methods set out in this Regulation.</w:t>
      </w:r>
    </w:p>
    <w:p w14:paraId="4EE21090" w14:textId="77777777" w:rsidR="00E0385A" w:rsidRPr="003E5BDB" w:rsidRDefault="00E0385A" w:rsidP="003E5BDB">
      <w:pPr>
        <w:pStyle w:val="3para3rdlevel"/>
        <w:rPr>
          <w:rStyle w:val="Carpredefinitoparagrafo1"/>
          <w:bCs/>
        </w:rPr>
      </w:pPr>
      <w:r w:rsidRPr="003E5BDB">
        <w:rPr>
          <w:rStyle w:val="Carpredefinitoparagrafo1"/>
          <w:bCs/>
        </w:rPr>
        <w:t>2.2.2.</w:t>
      </w:r>
      <w:r w:rsidRPr="003E5BDB">
        <w:rPr>
          <w:rStyle w:val="Carpredefinitoparagrafo1"/>
          <w:bCs/>
        </w:rPr>
        <w:tab/>
        <w:t>In any test of conformity carried out by the manufacturer, equivalent methods may be used with the consent of the competent authority responsible for approval tests.  The manufacturer is responsible for proving that the applied methods are equivalent to those laid down in this Regulation.</w:t>
      </w:r>
    </w:p>
    <w:p w14:paraId="51A23E3A" w14:textId="77777777" w:rsidR="00E0385A" w:rsidRPr="00E0385A" w:rsidRDefault="00E0385A" w:rsidP="003E5BDB">
      <w:pPr>
        <w:pStyle w:val="3para3rdlevel"/>
      </w:pPr>
      <w:r w:rsidRPr="003E5BDB">
        <w:rPr>
          <w:rStyle w:val="Carpredefinitoparagrafo1"/>
          <w:bCs/>
        </w:rPr>
        <w:t>2.2.3</w:t>
      </w:r>
      <w:r w:rsidRPr="00E0385A">
        <w:t>.</w:t>
      </w:r>
      <w:r w:rsidRPr="00E0385A">
        <w:tab/>
        <w:t>The application of paragraphs 2.2.1. and 2.2.2. requires regular calibration of test apparatus and its correlation with measurements made by a competent authority.</w:t>
      </w:r>
    </w:p>
    <w:p w14:paraId="583A0FB6" w14:textId="77777777" w:rsidR="00E0385A" w:rsidRPr="00E0385A" w:rsidRDefault="00E0385A" w:rsidP="003E5BDB">
      <w:pPr>
        <w:pStyle w:val="3para3rdlevel"/>
      </w:pPr>
      <w:r w:rsidRPr="00E0385A">
        <w:t>2.2.4.</w:t>
      </w:r>
      <w:r w:rsidRPr="00E0385A">
        <w:tab/>
        <w:t>In all cases the reference methods shall be those of this Regulation, particularly for the purpose of administrative verification and sampling.</w:t>
      </w:r>
    </w:p>
    <w:p w14:paraId="46798E63" w14:textId="77777777" w:rsidR="00E0385A" w:rsidRPr="00E0385A" w:rsidRDefault="00E0385A" w:rsidP="003E5BDB">
      <w:pPr>
        <w:pStyle w:val="2para2ndlevel"/>
      </w:pPr>
      <w:r w:rsidRPr="00E0385A">
        <w:t>2.3.</w:t>
      </w:r>
      <w:r w:rsidRPr="00E0385A">
        <w:tab/>
        <w:t>Nature of sampling</w:t>
      </w:r>
    </w:p>
    <w:p w14:paraId="40583A91" w14:textId="77777777" w:rsidR="00E0385A" w:rsidRPr="00E0385A" w:rsidRDefault="00E0385A" w:rsidP="003E5BDB">
      <w:pPr>
        <w:snapToGrid w:val="0"/>
        <w:spacing w:after="120"/>
        <w:ind w:left="2268" w:right="1134"/>
        <w:jc w:val="both"/>
      </w:pPr>
      <w:r w:rsidRPr="00E0385A">
        <w:tab/>
        <w:t>Samples of lamps shall be selected at random from the production of a uniform batch. A uniform batch means a set of lamps of the same type, defined according to the production methods of the manufacturer.</w:t>
      </w:r>
    </w:p>
    <w:p w14:paraId="13CB94E9" w14:textId="77777777" w:rsidR="00E0385A" w:rsidRPr="00E0385A" w:rsidRDefault="00E0385A" w:rsidP="003E5BDB">
      <w:pPr>
        <w:snapToGrid w:val="0"/>
        <w:spacing w:after="120"/>
        <w:ind w:left="2268" w:right="1134"/>
        <w:jc w:val="both"/>
      </w:pPr>
      <w:r w:rsidRPr="00E0385A">
        <w:lastRenderedPageBreak/>
        <w:tab/>
        <w:t>The assessment shall in general cover series production from individual factories. However, a manufacturer may group together records concerning the same type from several factories, provided these operate under the same quality system and quality management.</w:t>
      </w:r>
    </w:p>
    <w:p w14:paraId="041C6605" w14:textId="77777777" w:rsidR="00E0385A" w:rsidRPr="00E0385A" w:rsidRDefault="00E0385A" w:rsidP="003E5BDB">
      <w:pPr>
        <w:pStyle w:val="2para2ndlevel"/>
      </w:pPr>
      <w:r w:rsidRPr="00E0385A">
        <w:t>2.4.</w:t>
      </w:r>
      <w:r w:rsidRPr="00E0385A">
        <w:tab/>
        <w:t>Measured and recorded photometric and colorimetric characteristics</w:t>
      </w:r>
    </w:p>
    <w:p w14:paraId="50828A35" w14:textId="77777777" w:rsidR="00E0385A" w:rsidRPr="00E0385A" w:rsidRDefault="00E0385A" w:rsidP="00E0385A">
      <w:pPr>
        <w:snapToGrid w:val="0"/>
        <w:spacing w:after="120"/>
        <w:ind w:left="2268" w:right="1134"/>
        <w:jc w:val="both"/>
      </w:pPr>
      <w:r w:rsidRPr="00E0385A">
        <w:tab/>
        <w:t>The sampled lamp shall be subjected to photometric measurements for the minimum values at the points listed in Annex 3.and the required chromaticity coordinates.</w:t>
      </w:r>
    </w:p>
    <w:p w14:paraId="3AFCFC87" w14:textId="77777777" w:rsidR="00E0385A" w:rsidRPr="00E0385A" w:rsidRDefault="00E0385A" w:rsidP="003E5BDB">
      <w:pPr>
        <w:pStyle w:val="2para2ndlevel"/>
      </w:pPr>
      <w:r w:rsidRPr="00E0385A">
        <w:t>2.5.</w:t>
      </w:r>
      <w:r w:rsidRPr="00E0385A">
        <w:tab/>
        <w:t>Criteria governing acceptability</w:t>
      </w:r>
    </w:p>
    <w:p w14:paraId="1670A8C1" w14:textId="77777777" w:rsidR="00E0385A" w:rsidRPr="00E0385A" w:rsidRDefault="00E0385A" w:rsidP="00E0385A">
      <w:pPr>
        <w:snapToGrid w:val="0"/>
        <w:spacing w:after="120"/>
        <w:ind w:left="2268" w:right="1134" w:hanging="1134"/>
        <w:jc w:val="both"/>
      </w:pPr>
      <w:r w:rsidRPr="00E0385A">
        <w:tab/>
        <w:t>The manufacturer is responsible for carrying out a statistical study of the test results and for defining, in agreement with the competent authority, criteria governing the acceptability of his products in order to meet the requirements laid down for verification of conformity of products in paragraph 6.1. of this Regulation.</w:t>
      </w:r>
    </w:p>
    <w:p w14:paraId="7B06A231" w14:textId="77777777" w:rsidR="00E0385A" w:rsidRPr="00E0385A" w:rsidRDefault="00E0385A" w:rsidP="00E0385A">
      <w:pPr>
        <w:snapToGrid w:val="0"/>
        <w:spacing w:after="120"/>
        <w:ind w:left="2268" w:right="1134"/>
        <w:jc w:val="both"/>
      </w:pPr>
      <w:r w:rsidRPr="00E0385A">
        <w:tab/>
        <w:t>The criteria governing the acceptability shall be such that, with a confidence level of 95 per cent, the minimum probability of passing a spot check in accordance with Annex 5</w:t>
      </w:r>
      <w:r w:rsidRPr="00E0385A">
        <w:rPr>
          <w:rStyle w:val="Carpredefinitoparagrafo1"/>
          <w:b/>
        </w:rPr>
        <w:t xml:space="preserve"> </w:t>
      </w:r>
      <w:r w:rsidRPr="00E0385A">
        <w:t>would be 0.95.</w:t>
      </w:r>
    </w:p>
    <w:p w14:paraId="6E0675F5" w14:textId="77777777" w:rsidR="00AB11B0" w:rsidRDefault="00AB11B0">
      <w:pPr>
        <w:suppressAutoHyphens w:val="0"/>
        <w:spacing w:line="240" w:lineRule="auto"/>
        <w:rPr>
          <w:rFonts w:eastAsiaTheme="minorEastAsia"/>
          <w:b/>
          <w:sz w:val="28"/>
          <w:szCs w:val="28"/>
        </w:rPr>
      </w:pPr>
      <w:bookmarkStart w:id="27" w:name="_Toc473483485"/>
      <w:r>
        <w:rPr>
          <w:szCs w:val="28"/>
        </w:rPr>
        <w:br w:type="page"/>
      </w:r>
    </w:p>
    <w:p w14:paraId="376E9807" w14:textId="02C22B5E" w:rsidR="00F04099" w:rsidRPr="00F04099" w:rsidRDefault="00F04099" w:rsidP="003E5BDB">
      <w:pPr>
        <w:pStyle w:val="0title"/>
      </w:pPr>
      <w:r w:rsidRPr="003E5BDB">
        <w:rPr>
          <w:szCs w:val="28"/>
        </w:rPr>
        <w:lastRenderedPageBreak/>
        <w:t>Annex</w:t>
      </w:r>
      <w:r w:rsidRPr="00F04099">
        <w:t xml:space="preserve"> 5</w:t>
      </w:r>
      <w:bookmarkEnd w:id="27"/>
    </w:p>
    <w:p w14:paraId="28CB0582" w14:textId="77777777" w:rsidR="00F04099" w:rsidRPr="00F04099" w:rsidRDefault="00F04099" w:rsidP="003E5BDB">
      <w:pPr>
        <w:pStyle w:val="0title"/>
        <w:spacing w:after="120"/>
      </w:pPr>
      <w:r w:rsidRPr="00F04099">
        <w:tab/>
      </w:r>
      <w:r w:rsidRPr="00F04099">
        <w:tab/>
        <w:t>Minimum requirements for sampling by an inspector</w:t>
      </w:r>
    </w:p>
    <w:p w14:paraId="0F9F1236" w14:textId="77777777" w:rsidR="00F04099" w:rsidRPr="00F04099" w:rsidRDefault="00F04099" w:rsidP="003E5BDB">
      <w:pPr>
        <w:pStyle w:val="1para1stlevel"/>
      </w:pPr>
      <w:r w:rsidRPr="00F04099">
        <w:t>1.</w:t>
      </w:r>
      <w:r w:rsidRPr="00F04099">
        <w:tab/>
        <w:t>General provisions</w:t>
      </w:r>
    </w:p>
    <w:p w14:paraId="648A6E1E" w14:textId="77777777" w:rsidR="00F04099" w:rsidRPr="00F04099" w:rsidRDefault="00F04099" w:rsidP="003E5BDB">
      <w:pPr>
        <w:pStyle w:val="2para2ndlevel"/>
      </w:pPr>
      <w:r w:rsidRPr="00F04099">
        <w:t>1.1.</w:t>
      </w:r>
      <w:r w:rsidRPr="00F04099">
        <w:tab/>
        <w:t>The conformity requirements shall be considered satisfied from a mechanical and a geometric standpoint, in accordance with the requirements of this Regulation, if any, if the differences do not exceed inevitable manufacturing deviations.</w:t>
      </w:r>
    </w:p>
    <w:p w14:paraId="2DAF6032" w14:textId="77777777" w:rsidR="00F04099" w:rsidRPr="00F04099" w:rsidRDefault="00F04099" w:rsidP="003E5BDB">
      <w:pPr>
        <w:pStyle w:val="2para2ndlevel"/>
      </w:pPr>
      <w:r w:rsidRPr="00F04099">
        <w:t>1.2.</w:t>
      </w:r>
      <w:r w:rsidRPr="00F04099">
        <w:tab/>
        <w:t>With respect to photometric performance, the conformity of mass-produced lamps shall not be contested if, when testing the photometric performances</w:t>
      </w:r>
      <w:r w:rsidRPr="00F04099">
        <w:rPr>
          <w:rStyle w:val="Carpredefinitoparagrafo1"/>
          <w:b/>
        </w:rPr>
        <w:t xml:space="preserve"> </w:t>
      </w:r>
      <w:r w:rsidRPr="00F04099">
        <w:t>set forth in paragraph 4.8. of this Regulation of any lamp chosen at random:</w:t>
      </w:r>
    </w:p>
    <w:p w14:paraId="3C0A3C33" w14:textId="77777777" w:rsidR="00F04099" w:rsidRPr="00F04099" w:rsidRDefault="00F04099" w:rsidP="00F04099">
      <w:pPr>
        <w:pStyle w:val="SingleTxtG"/>
        <w:ind w:left="2835" w:hanging="567"/>
        <w:rPr>
          <w:rFonts w:ascii="Times New Roman" w:hAnsi="Times New Roman"/>
        </w:rPr>
      </w:pPr>
      <w:r w:rsidRPr="00F04099">
        <w:rPr>
          <w:rFonts w:ascii="Times New Roman" w:hAnsi="Times New Roman"/>
        </w:rPr>
        <w:t>(a)</w:t>
      </w:r>
      <w:r w:rsidRPr="00F04099">
        <w:rPr>
          <w:rFonts w:ascii="Times New Roman" w:hAnsi="Times New Roman"/>
        </w:rPr>
        <w:tab/>
        <w:t>No measured value deviates from the values prescribed in paragraph 6.1.3. of this Regulation.</w:t>
      </w:r>
    </w:p>
    <w:p w14:paraId="6FB448CA" w14:textId="77777777" w:rsidR="00F04099" w:rsidRPr="00F04099" w:rsidRDefault="00F04099" w:rsidP="00F04099">
      <w:pPr>
        <w:pStyle w:val="SingleTxtG"/>
        <w:ind w:left="2835" w:hanging="567"/>
        <w:rPr>
          <w:rFonts w:ascii="Times New Roman" w:hAnsi="Times New Roman"/>
        </w:rPr>
      </w:pPr>
      <w:r w:rsidRPr="00F04099">
        <w:rPr>
          <w:rFonts w:ascii="Times New Roman" w:hAnsi="Times New Roman"/>
        </w:rPr>
        <w:t>(b)</w:t>
      </w:r>
      <w:r w:rsidRPr="00F04099">
        <w:rPr>
          <w:rFonts w:ascii="Times New Roman" w:hAnsi="Times New Roman"/>
        </w:rPr>
        <w:tab/>
        <w:t>If, in the case of a lamp equipped with a replaceable light source and if results of the test described above do not meet the requirements, tests on lamps shall be repeated using another standard light source.</w:t>
      </w:r>
    </w:p>
    <w:p w14:paraId="72596C89" w14:textId="77777777" w:rsidR="00F04099" w:rsidRPr="00F04099" w:rsidRDefault="00F04099" w:rsidP="003E5BDB">
      <w:pPr>
        <w:pStyle w:val="2para2ndlevel"/>
      </w:pPr>
      <w:r w:rsidRPr="00F04099">
        <w:t>1.3.</w:t>
      </w:r>
      <w:r w:rsidRPr="00F04099">
        <w:tab/>
        <w:t>Lamps with apparent defects are disregarded.</w:t>
      </w:r>
    </w:p>
    <w:p w14:paraId="6BA5A70C" w14:textId="77777777" w:rsidR="00F04099" w:rsidRPr="00F04099" w:rsidRDefault="00F04099" w:rsidP="003E5BDB">
      <w:pPr>
        <w:pStyle w:val="2para2ndlevel"/>
      </w:pPr>
      <w:r w:rsidRPr="00F04099">
        <w:t>1.4.</w:t>
      </w:r>
      <w:r w:rsidRPr="00F04099">
        <w:tab/>
        <w:t>The chromaticity coordinates shall be complied when tested under conditions of paragraph 4.9. of this Regulation.</w:t>
      </w:r>
    </w:p>
    <w:p w14:paraId="4D066B20" w14:textId="77777777" w:rsidR="00F04099" w:rsidRPr="00F04099" w:rsidRDefault="00F04099" w:rsidP="003E5BDB">
      <w:pPr>
        <w:pStyle w:val="1para1stlevel"/>
      </w:pPr>
      <w:r w:rsidRPr="00F04099">
        <w:t>2.</w:t>
      </w:r>
      <w:r w:rsidRPr="00F04099">
        <w:tab/>
        <w:t>First sampling</w:t>
      </w:r>
    </w:p>
    <w:p w14:paraId="0A487688" w14:textId="77777777" w:rsidR="00F04099" w:rsidRPr="00F04099" w:rsidRDefault="00F04099" w:rsidP="00F04099">
      <w:pPr>
        <w:pStyle w:val="SingleTxtG"/>
        <w:ind w:left="2268"/>
        <w:rPr>
          <w:rFonts w:ascii="Times New Roman" w:hAnsi="Times New Roman"/>
        </w:rPr>
      </w:pPr>
      <w:r w:rsidRPr="00F04099">
        <w:rPr>
          <w:rFonts w:ascii="Times New Roman" w:hAnsi="Times New Roman"/>
        </w:rPr>
        <w:tab/>
        <w:t>Four lamps are selected at random. The first sample of two is marked A, the second sample of two is marked B.</w:t>
      </w:r>
    </w:p>
    <w:p w14:paraId="18F7F2F6" w14:textId="77777777" w:rsidR="00F04099" w:rsidRPr="00F04099" w:rsidRDefault="00F04099" w:rsidP="003E5BDB">
      <w:pPr>
        <w:pStyle w:val="2para2ndlevel"/>
      </w:pPr>
      <w:r w:rsidRPr="00F04099">
        <w:t>2.1.</w:t>
      </w:r>
      <w:r w:rsidRPr="00F04099">
        <w:tab/>
        <w:t>The conformity of mass-produced lamps shall not be contested if the deviation of any specimen of samples A and B (all four lamps) is not more than 20 per cent.</w:t>
      </w:r>
    </w:p>
    <w:p w14:paraId="7B3079A4" w14:textId="77777777" w:rsidR="00F04099" w:rsidRPr="00F04099" w:rsidRDefault="00F04099" w:rsidP="00F04099">
      <w:pPr>
        <w:pStyle w:val="SingleTxtG"/>
        <w:ind w:left="2268"/>
        <w:rPr>
          <w:rFonts w:ascii="Times New Roman" w:hAnsi="Times New Roman"/>
        </w:rPr>
      </w:pPr>
      <w:r w:rsidRPr="00F04099">
        <w:rPr>
          <w:rFonts w:ascii="Times New Roman" w:hAnsi="Times New Roman"/>
        </w:rPr>
        <w:t>In the case, that the deviation of both lamps of sample A is not more than 0 per cent the measurement can be terminated.</w:t>
      </w:r>
    </w:p>
    <w:p w14:paraId="0DB78437" w14:textId="1C316560" w:rsidR="00F04099" w:rsidRPr="00F04099" w:rsidRDefault="003E5BDB" w:rsidP="003E5BDB">
      <w:pPr>
        <w:pStyle w:val="2para2ndlevel"/>
      </w:pPr>
      <w:r>
        <w:t>2.2.</w:t>
      </w:r>
      <w:r>
        <w:tab/>
      </w:r>
      <w:r w:rsidR="00F04099" w:rsidRPr="00F04099">
        <w:t>The conformity of mass-produced lamps shall be contested if the deviation of at least one specimen of samples A or B is more than 20 per cent.</w:t>
      </w:r>
    </w:p>
    <w:p w14:paraId="5457DA5E" w14:textId="77777777" w:rsidR="00F04099" w:rsidRPr="00F04099" w:rsidRDefault="00F04099" w:rsidP="00F04099">
      <w:pPr>
        <w:pStyle w:val="SingleTxtG"/>
        <w:ind w:left="2268"/>
        <w:rPr>
          <w:rFonts w:ascii="Times New Roman" w:hAnsi="Times New Roman"/>
        </w:rPr>
      </w:pPr>
      <w:r w:rsidRPr="00F04099">
        <w:rPr>
          <w:rFonts w:ascii="Times New Roman" w:hAnsi="Times New Roman"/>
        </w:rPr>
        <w:t>The manufacturer shall be requested to bring its production in line with the requirements (alignment) and a repeated sampling according to paragraph 3 shall be carried out within two months' time after the notification. The samples A and B shall be retained by the Technical Service until the entire CoP process is finished.</w:t>
      </w:r>
    </w:p>
    <w:p w14:paraId="49611E51" w14:textId="77777777" w:rsidR="00F04099" w:rsidRPr="00F04099" w:rsidRDefault="00F04099" w:rsidP="003E5BDB">
      <w:pPr>
        <w:pStyle w:val="1para1stlevel"/>
      </w:pPr>
      <w:r w:rsidRPr="00F04099">
        <w:t>3.</w:t>
      </w:r>
      <w:r w:rsidRPr="00F04099">
        <w:tab/>
        <w:t>First repeated sampling</w:t>
      </w:r>
    </w:p>
    <w:p w14:paraId="2DD4DEEC" w14:textId="77777777" w:rsidR="00F04099" w:rsidRPr="00F04099" w:rsidRDefault="00F04099" w:rsidP="00F04099">
      <w:pPr>
        <w:pStyle w:val="SingleTxtG"/>
        <w:ind w:left="2268"/>
        <w:rPr>
          <w:rFonts w:ascii="Times New Roman" w:hAnsi="Times New Roman"/>
        </w:rPr>
      </w:pPr>
      <w:r w:rsidRPr="00F04099">
        <w:rPr>
          <w:rFonts w:ascii="Times New Roman" w:hAnsi="Times New Roman"/>
        </w:rPr>
        <w:tab/>
        <w:t>A sample of four lamps is selected at random from stock manufactured after alignment. The first sample of two is marked C, the second sample of two is marked D.</w:t>
      </w:r>
    </w:p>
    <w:p w14:paraId="5A78C0E0" w14:textId="77777777" w:rsidR="00F04099" w:rsidRPr="00F04099" w:rsidRDefault="00F04099" w:rsidP="003E5BDB">
      <w:pPr>
        <w:pStyle w:val="2para2ndlevel"/>
      </w:pPr>
      <w:r w:rsidRPr="00F04099">
        <w:t>3.1.</w:t>
      </w:r>
      <w:r w:rsidRPr="00F04099">
        <w:tab/>
      </w:r>
      <w:r w:rsidRPr="00F04099">
        <w:tab/>
        <w:t>The conformity of mass-produced lamps shall not be contested if the deviation of any specimen of samples C and D (all four lamps) is not more than 20 per cent.</w:t>
      </w:r>
    </w:p>
    <w:p w14:paraId="658C339B" w14:textId="77777777" w:rsidR="00F04099" w:rsidRPr="00F04099" w:rsidRDefault="00F04099" w:rsidP="003E5BDB">
      <w:pPr>
        <w:pStyle w:val="SingleTxtG"/>
        <w:ind w:left="2268"/>
        <w:rPr>
          <w:rFonts w:ascii="Times New Roman" w:hAnsi="Times New Roman"/>
        </w:rPr>
      </w:pPr>
      <w:r w:rsidRPr="00F04099">
        <w:rPr>
          <w:rFonts w:ascii="Times New Roman" w:hAnsi="Times New Roman"/>
        </w:rPr>
        <w:t>In the case, that the deviation of both lamps of sample C is not more than 0 per cent the measurement can be terminated.</w:t>
      </w:r>
    </w:p>
    <w:p w14:paraId="4EA4A02B" w14:textId="77777777" w:rsidR="00F04099" w:rsidRPr="00F04099" w:rsidRDefault="00F04099" w:rsidP="003E5BDB">
      <w:pPr>
        <w:pStyle w:val="2para2ndlevel"/>
      </w:pPr>
      <w:r w:rsidRPr="00F04099">
        <w:t>3.2.</w:t>
      </w:r>
      <w:r w:rsidRPr="00F04099">
        <w:tab/>
        <w:t xml:space="preserve">The conformity of mass-produced lamps shall be contested if the deviation of at least one specimen of samples C or D </w:t>
      </w:r>
      <w:r w:rsidRPr="00F04099">
        <w:rPr>
          <w:rStyle w:val="Carpredefinitoparagrafo1"/>
          <w:bCs/>
        </w:rPr>
        <w:t>is:</w:t>
      </w:r>
    </w:p>
    <w:p w14:paraId="1CA169D0" w14:textId="77777777" w:rsidR="00F04099" w:rsidRPr="00F04099" w:rsidRDefault="00F04099" w:rsidP="003E5BDB">
      <w:pPr>
        <w:pStyle w:val="3para3rdlevel"/>
      </w:pPr>
      <w:r w:rsidRPr="00F04099">
        <w:rPr>
          <w:rStyle w:val="Carpredefinitoparagrafo1"/>
          <w:bCs/>
        </w:rPr>
        <w:t>3.2.1.</w:t>
      </w:r>
      <w:r w:rsidRPr="00F04099">
        <w:rPr>
          <w:rStyle w:val="Carpredefinitoparagrafo1"/>
          <w:bCs/>
        </w:rPr>
        <w:tab/>
      </w:r>
      <w:r w:rsidRPr="00F04099">
        <w:t>More</w:t>
      </w:r>
      <w:r w:rsidRPr="00F04099">
        <w:rPr>
          <w:rStyle w:val="Carpredefinitoparagrafo1"/>
          <w:bCs/>
        </w:rPr>
        <w:t xml:space="preserve"> than</w:t>
      </w:r>
      <w:r w:rsidRPr="00F04099">
        <w:t xml:space="preserve"> </w:t>
      </w:r>
      <w:r w:rsidRPr="00F04099">
        <w:rPr>
          <w:rStyle w:val="Carpredefinitoparagrafo1"/>
          <w:bCs/>
        </w:rPr>
        <w:t>20</w:t>
      </w:r>
      <w:r w:rsidRPr="00F04099">
        <w:t xml:space="preserve"> per cent but the deviation of all specimens of these samples is not more than 30 per cent.</w:t>
      </w:r>
    </w:p>
    <w:p w14:paraId="77652262" w14:textId="77777777" w:rsidR="00F04099" w:rsidRPr="00F04099" w:rsidRDefault="00F04099" w:rsidP="00F04099">
      <w:pPr>
        <w:pStyle w:val="SingleTxtG"/>
        <w:ind w:left="2268"/>
        <w:rPr>
          <w:rFonts w:ascii="Times New Roman" w:hAnsi="Times New Roman"/>
        </w:rPr>
      </w:pPr>
      <w:r w:rsidRPr="00F04099">
        <w:rPr>
          <w:rFonts w:ascii="Times New Roman" w:hAnsi="Times New Roman"/>
        </w:rPr>
        <w:lastRenderedPageBreak/>
        <w:tab/>
        <w:t>The manufacturer shall be requested again to bring its production in line with the requirements (alignment).</w:t>
      </w:r>
    </w:p>
    <w:p w14:paraId="7DE4F0ED" w14:textId="77777777" w:rsidR="00F04099" w:rsidRPr="00F04099" w:rsidRDefault="00F04099" w:rsidP="00F04099">
      <w:pPr>
        <w:pStyle w:val="SingleTxtG"/>
        <w:ind w:left="2268"/>
        <w:rPr>
          <w:rFonts w:ascii="Times New Roman" w:hAnsi="Times New Roman"/>
        </w:rPr>
      </w:pPr>
      <w:r w:rsidRPr="00F04099">
        <w:rPr>
          <w:rFonts w:ascii="Times New Roman" w:hAnsi="Times New Roman"/>
        </w:rPr>
        <w:tab/>
        <w:t>A second repeated sampling according to paragraph 4 shall be carried out within two months' time after the notification. The samples C and D shall be retained by the Technical Service until the entire COP process is finished.</w:t>
      </w:r>
    </w:p>
    <w:p w14:paraId="52FBA085" w14:textId="77777777" w:rsidR="00F04099" w:rsidRPr="00F04099" w:rsidRDefault="00F04099" w:rsidP="003E5BDB">
      <w:pPr>
        <w:pStyle w:val="3para3rdlevel"/>
      </w:pPr>
      <w:r w:rsidRPr="00F04099">
        <w:t>3.2.2.</w:t>
      </w:r>
      <w:r w:rsidRPr="00F04099">
        <w:tab/>
        <w:t>One specimen of samples C or D is more than 30 per cent. In this case the approval shall be withdrawn and paragraph 5 shall be applied.</w:t>
      </w:r>
    </w:p>
    <w:p w14:paraId="1A49E1DD" w14:textId="77777777" w:rsidR="00F04099" w:rsidRPr="00F04099" w:rsidRDefault="00F04099" w:rsidP="003E5BDB">
      <w:pPr>
        <w:pStyle w:val="1para1stlevel"/>
      </w:pPr>
      <w:r w:rsidRPr="00F04099">
        <w:t>4.</w:t>
      </w:r>
      <w:r w:rsidRPr="00F04099">
        <w:tab/>
      </w:r>
      <w:r w:rsidRPr="00F04099">
        <w:tab/>
        <w:t>Second repeated sampling</w:t>
      </w:r>
    </w:p>
    <w:p w14:paraId="1F6AA312" w14:textId="77777777" w:rsidR="00F04099" w:rsidRPr="00F04099" w:rsidRDefault="00F04099" w:rsidP="00F04099">
      <w:pPr>
        <w:pStyle w:val="SingleTxtG"/>
        <w:ind w:left="2268"/>
        <w:rPr>
          <w:rFonts w:ascii="Times New Roman" w:hAnsi="Times New Roman"/>
        </w:rPr>
      </w:pPr>
      <w:r w:rsidRPr="00F04099">
        <w:rPr>
          <w:rFonts w:ascii="Times New Roman" w:hAnsi="Times New Roman"/>
        </w:rPr>
        <w:tab/>
        <w:t>A sample of four lamps is selected at random from stock manufactured after alignment. The first sample of two is marked E, the second sample of two is marked F.</w:t>
      </w:r>
    </w:p>
    <w:p w14:paraId="58FE9D77" w14:textId="77777777" w:rsidR="00F04099" w:rsidRPr="00F04099" w:rsidRDefault="00F04099" w:rsidP="003E5BDB">
      <w:pPr>
        <w:pStyle w:val="2para2ndlevel"/>
      </w:pPr>
      <w:r w:rsidRPr="00F04099">
        <w:t>4.1.</w:t>
      </w:r>
      <w:r w:rsidRPr="00F04099">
        <w:tab/>
      </w:r>
      <w:r w:rsidRPr="00F04099">
        <w:tab/>
        <w:t>The conformity of mass-produced lamps shall not be contested if the deviation of any specimen of samples E and F (all four lamps) is not more than 20 per cent. In the case, that the deviation of both lamps of sample E is not more than 0 per cent the measurement can be terminated.</w:t>
      </w:r>
    </w:p>
    <w:p w14:paraId="3AEBB35A" w14:textId="77777777" w:rsidR="00F04099" w:rsidRPr="00F04099" w:rsidRDefault="00F04099" w:rsidP="003E5BDB">
      <w:pPr>
        <w:pStyle w:val="2para2ndlevel"/>
      </w:pPr>
      <w:r w:rsidRPr="00F04099">
        <w:t>4.2.</w:t>
      </w:r>
      <w:r w:rsidRPr="00F04099">
        <w:tab/>
      </w:r>
      <w:r w:rsidRPr="00F04099">
        <w:tab/>
        <w:t>The conformity of mass-produced lamps shall be contested if the deviation of at least one specimen of samples E or F is more than 20 per cent. In this case the approval shall be withdrawn and paragraph 5 shall be applied.</w:t>
      </w:r>
    </w:p>
    <w:p w14:paraId="7F4C445B" w14:textId="77777777" w:rsidR="00F04099" w:rsidRPr="00F04099" w:rsidRDefault="00F04099" w:rsidP="003E5BDB">
      <w:pPr>
        <w:pStyle w:val="1para1stlevel"/>
      </w:pPr>
      <w:r w:rsidRPr="00F04099">
        <w:t>5.</w:t>
      </w:r>
      <w:r w:rsidRPr="00F04099">
        <w:tab/>
      </w:r>
      <w:r w:rsidRPr="00F04099">
        <w:tab/>
        <w:t>Approval withdrawn</w:t>
      </w:r>
    </w:p>
    <w:p w14:paraId="2BE74DE5" w14:textId="2A020AD4" w:rsidR="00F04099" w:rsidRDefault="00F04099" w:rsidP="00F04099">
      <w:pPr>
        <w:pStyle w:val="SingleTxtG"/>
        <w:ind w:left="2268"/>
        <w:rPr>
          <w:rFonts w:ascii="Times New Roman" w:hAnsi="Times New Roman"/>
        </w:rPr>
      </w:pPr>
      <w:r w:rsidRPr="00F04099">
        <w:rPr>
          <w:rFonts w:ascii="Times New Roman" w:hAnsi="Times New Roman"/>
        </w:rPr>
        <w:t>As required according to paragraphs 4.1. and 4.2., approval shall be withdrawn according to paragraph 3.6. of this Regulation.</w:t>
      </w:r>
    </w:p>
    <w:p w14:paraId="2B663F35" w14:textId="0C93A614" w:rsidR="003E5BDB" w:rsidRDefault="003E5BDB" w:rsidP="00F04099">
      <w:pPr>
        <w:pStyle w:val="SingleTxtG"/>
        <w:ind w:left="2268"/>
        <w:rPr>
          <w:rFonts w:ascii="Times New Roman" w:hAnsi="Times New Roman"/>
        </w:rPr>
      </w:pPr>
    </w:p>
    <w:p w14:paraId="31F4DC60" w14:textId="77777777" w:rsidR="003E5BDB" w:rsidRDefault="003E5BDB" w:rsidP="00F04099">
      <w:pPr>
        <w:pStyle w:val="SingleTxtG"/>
        <w:ind w:left="2268"/>
        <w:rPr>
          <w:rFonts w:ascii="Times New Roman" w:hAnsi="Times New Roman"/>
        </w:rPr>
        <w:sectPr w:rsidR="003E5BDB" w:rsidSect="00AB11B0">
          <w:headerReference w:type="first" r:id="rId50"/>
          <w:footerReference w:type="first" r:id="rId51"/>
          <w:pgSz w:w="11906" w:h="16838" w:code="9"/>
          <w:pgMar w:top="1418" w:right="1134" w:bottom="1134" w:left="1134" w:header="851" w:footer="567" w:gutter="0"/>
          <w:cols w:space="708"/>
          <w:titlePg/>
          <w:docGrid w:linePitch="360"/>
        </w:sectPr>
      </w:pPr>
    </w:p>
    <w:p w14:paraId="33C4A1D9" w14:textId="77777777" w:rsidR="00CD24D9" w:rsidRPr="00CD24D9" w:rsidRDefault="00CD24D9" w:rsidP="003E5BDB">
      <w:pPr>
        <w:pStyle w:val="0title"/>
      </w:pPr>
      <w:r w:rsidRPr="003E5BDB">
        <w:rPr>
          <w:szCs w:val="28"/>
        </w:rPr>
        <w:lastRenderedPageBreak/>
        <w:t>Annex</w:t>
      </w:r>
      <w:r w:rsidRPr="00CD24D9">
        <w:t xml:space="preserve"> 6</w:t>
      </w:r>
    </w:p>
    <w:p w14:paraId="1981CFFC" w14:textId="77777777" w:rsidR="00CD24D9" w:rsidRPr="00CD24D9" w:rsidRDefault="00CD24D9" w:rsidP="003E5BDB">
      <w:pPr>
        <w:pStyle w:val="0title"/>
        <w:spacing w:after="120"/>
      </w:pPr>
      <w:r w:rsidRPr="00CD24D9">
        <w:tab/>
      </w:r>
      <w:r w:rsidRPr="00CD24D9">
        <w:tab/>
        <w:t>Heat resistance test for rear fog lamps and daytime running lamps</w:t>
      </w:r>
    </w:p>
    <w:p w14:paraId="2414BB55" w14:textId="77777777" w:rsidR="00CD24D9" w:rsidRPr="00CD24D9" w:rsidRDefault="00CD24D9" w:rsidP="003E5BDB">
      <w:pPr>
        <w:pStyle w:val="1para1stlevel"/>
      </w:pPr>
      <w:r w:rsidRPr="00CD24D9">
        <w:t>1.</w:t>
      </w:r>
      <w:r w:rsidRPr="00CD24D9">
        <w:tab/>
        <w:t>The lamp shall be subjected to a one-hour test of continuous operation following a warm-up period of 20 minutes. The ambient temperature shall be 23 °C ± 5 °C. The light source used shall be a light source of the category specified for the lamp and shall be supplied with a current at a voltage such that it gives the specified average power at the corresponding test voltage. However, for lamps equipped with non-replaceable light sources (filament light sources and other), the test shall be made with the light sources present in the lamp, in accordance with paragraph 5.4.5. of this Regulation</w:t>
      </w:r>
      <w:r w:rsidRPr="00CD24D9">
        <w:rPr>
          <w:rStyle w:val="Carpredefinitoparagrafo1"/>
          <w:b/>
        </w:rPr>
        <w:t>.</w:t>
      </w:r>
    </w:p>
    <w:p w14:paraId="4A637BFA" w14:textId="3B2B1A55" w:rsidR="00CD24D9" w:rsidRPr="00CD24D9" w:rsidRDefault="00CD24D9" w:rsidP="003E5BDB">
      <w:pPr>
        <w:pStyle w:val="1para1stlevel"/>
      </w:pPr>
      <w:r w:rsidRPr="00CD24D9">
        <w:t>2.</w:t>
      </w:r>
      <w:r w:rsidRPr="00CD24D9">
        <w:tab/>
        <w:t xml:space="preserve">Where only the maximum power is specified, the test shall be carried out by regulating the voltage to obtain a power equal to 90 per cent of the specified power. The specified average or maximum power referred to above shall in all cases be chosen from the rated voltage(s) of 6, 12 or 24 V at which it reaches the highest value; for lamps equipped with non-replaceable light sources the test conditions set in paragraph </w:t>
      </w:r>
      <w:r w:rsidR="0061174D" w:rsidRPr="0061174D">
        <w:t xml:space="preserve">5.4.5. or </w:t>
      </w:r>
      <w:r w:rsidRPr="00CD24D9">
        <w:t>5.9.5. of this Regulation shall be applied.</w:t>
      </w:r>
    </w:p>
    <w:p w14:paraId="65980653" w14:textId="77777777" w:rsidR="00CD24D9" w:rsidRPr="00CD24D9" w:rsidRDefault="00CD24D9" w:rsidP="003E5BDB">
      <w:pPr>
        <w:pStyle w:val="2para2ndlevel"/>
      </w:pPr>
      <w:r w:rsidRPr="00CD24D9">
        <w:t>2.1.</w:t>
      </w:r>
      <w:r w:rsidRPr="00CD24D9">
        <w:tab/>
        <w:t>In the case of light sources operated by an electronic control gear to obtain variable luminous intensity, the test shall be carried out under the conditions given at minimum 90 per cent of the higher luminous intensity.</w:t>
      </w:r>
    </w:p>
    <w:p w14:paraId="14379C8F" w14:textId="4E5D320E" w:rsidR="00CD24D9" w:rsidRDefault="00CD24D9" w:rsidP="003E5BDB">
      <w:pPr>
        <w:pStyle w:val="1para1stlevel"/>
      </w:pPr>
      <w:r w:rsidRPr="00CD24D9">
        <w:t>3.</w:t>
      </w:r>
      <w:r w:rsidRPr="00CD24D9">
        <w:tab/>
        <w:t>After the lamp has been stabilized at the ambient temperature, no distortion, deformation, cracking or colour modification shall be perceptible.  In case of doubt the intensity of light shall be measured according to paragraph 5. of this Regulation. At that measurement the values shall reach at least 90 per cent of the values obtained before the heat resistance test on the same lamp.</w:t>
      </w:r>
    </w:p>
    <w:p w14:paraId="6856210B" w14:textId="77777777" w:rsidR="003E5BDB" w:rsidRDefault="003E5BDB" w:rsidP="00647EEC"/>
    <w:p w14:paraId="5C4140BB" w14:textId="77777777" w:rsidR="003E5BDB" w:rsidRDefault="003E5BDB" w:rsidP="003E5BDB">
      <w:pPr>
        <w:pStyle w:val="1para1stlevel"/>
        <w:sectPr w:rsidR="003E5BDB" w:rsidSect="00AB11B0">
          <w:headerReference w:type="first" r:id="rId52"/>
          <w:footerReference w:type="first" r:id="rId53"/>
          <w:pgSz w:w="11906" w:h="16838" w:code="9"/>
          <w:pgMar w:top="1418" w:right="1134" w:bottom="1134" w:left="1134" w:header="851" w:footer="567" w:gutter="0"/>
          <w:cols w:space="708"/>
          <w:titlePg/>
          <w:docGrid w:linePitch="360"/>
        </w:sectPr>
      </w:pPr>
    </w:p>
    <w:p w14:paraId="2E6E2F67" w14:textId="77777777" w:rsidR="00B44E83" w:rsidRDefault="00B44E83" w:rsidP="003E5BDB">
      <w:pPr>
        <w:pStyle w:val="0title"/>
      </w:pPr>
      <w:bookmarkStart w:id="28" w:name="_Toc473483489"/>
      <w:r w:rsidRPr="003E5BDB">
        <w:rPr>
          <w:szCs w:val="28"/>
        </w:rPr>
        <w:lastRenderedPageBreak/>
        <w:t>Annex</w:t>
      </w:r>
      <w:r>
        <w:t xml:space="preserve"> 7</w:t>
      </w:r>
      <w:bookmarkEnd w:id="28"/>
    </w:p>
    <w:p w14:paraId="541D43FB" w14:textId="77777777" w:rsidR="00B44E83" w:rsidRDefault="00B44E83" w:rsidP="003E5BDB">
      <w:pPr>
        <w:pStyle w:val="0title"/>
        <w:spacing w:after="120"/>
      </w:pPr>
      <w:r>
        <w:tab/>
      </w:r>
      <w:r>
        <w:tab/>
      </w:r>
      <w:r w:rsidRPr="003E5BDB">
        <w:t>Arrangement</w:t>
      </w:r>
      <w:r>
        <w:rPr>
          <w:rStyle w:val="Carpredefinitoparagrafo1"/>
          <w:lang w:val="en-US"/>
        </w:rPr>
        <w:t xml:space="preserve"> of approval markings</w:t>
      </w:r>
    </w:p>
    <w:p w14:paraId="01C5CB8E" w14:textId="77777777" w:rsidR="00B44E83" w:rsidRDefault="00B44E83" w:rsidP="00B44E83">
      <w:pPr>
        <w:snapToGrid w:val="0"/>
        <w:spacing w:before="120" w:after="120"/>
        <w:ind w:left="1134" w:right="1089"/>
        <w:jc w:val="both"/>
      </w:pPr>
      <w:r>
        <w:t>The following approval marking arrangements are given merely as examples and any other arrangement made in accordance with paragraph 3.3. of this Regulation is acceptable.</w:t>
      </w:r>
    </w:p>
    <w:p w14:paraId="1C1EB21F" w14:textId="77777777" w:rsidR="00B44E83" w:rsidRPr="00647EEC" w:rsidRDefault="00B44E83" w:rsidP="00647EEC">
      <w:pPr>
        <w:pStyle w:val="1para1stlevel"/>
        <w:spacing w:before="360" w:after="240"/>
        <w:rPr>
          <w:b/>
          <w:bCs/>
          <w:sz w:val="24"/>
          <w:szCs w:val="24"/>
        </w:rPr>
      </w:pPr>
      <w:r w:rsidRPr="00647EEC">
        <w:rPr>
          <w:b/>
          <w:bCs/>
          <w:sz w:val="24"/>
          <w:szCs w:val="24"/>
        </w:rPr>
        <w:t>1.</w:t>
      </w:r>
      <w:r w:rsidRPr="00647EEC">
        <w:rPr>
          <w:b/>
          <w:bCs/>
          <w:sz w:val="24"/>
          <w:szCs w:val="24"/>
        </w:rPr>
        <w:tab/>
      </w:r>
      <w:r w:rsidRPr="00647EEC">
        <w:rPr>
          <w:b/>
          <w:bCs/>
          <w:snapToGrid w:val="0"/>
          <w:sz w:val="24"/>
          <w:szCs w:val="24"/>
        </w:rPr>
        <w:t>Approval</w:t>
      </w:r>
      <w:r w:rsidRPr="00647EEC">
        <w:rPr>
          <w:b/>
          <w:bCs/>
          <w:sz w:val="24"/>
          <w:szCs w:val="24"/>
        </w:rPr>
        <w:t xml:space="preserve"> marking of a single light signalling lamp</w:t>
      </w:r>
    </w:p>
    <w:tbl>
      <w:tblPr>
        <w:tblW w:w="8505" w:type="dxa"/>
        <w:tblInd w:w="1134" w:type="dxa"/>
        <w:tblLayout w:type="fixed"/>
        <w:tblCellMar>
          <w:left w:w="10" w:type="dxa"/>
          <w:right w:w="10" w:type="dxa"/>
        </w:tblCellMar>
        <w:tblLook w:val="0000" w:firstRow="0" w:lastRow="0" w:firstColumn="0" w:lastColumn="0" w:noHBand="0" w:noVBand="0"/>
      </w:tblPr>
      <w:tblGrid>
        <w:gridCol w:w="4175"/>
        <w:gridCol w:w="4330"/>
      </w:tblGrid>
      <w:tr w:rsidR="00B44E83" w14:paraId="489AE9B8" w14:textId="77777777" w:rsidTr="00AB11B0">
        <w:trPr>
          <w:trHeight w:val="3428"/>
        </w:trPr>
        <w:tc>
          <w:tcPr>
            <w:tcW w:w="4175" w:type="dxa"/>
            <w:shd w:val="clear" w:color="auto" w:fill="auto"/>
            <w:tcMar>
              <w:top w:w="0" w:type="dxa"/>
              <w:left w:w="108" w:type="dxa"/>
              <w:bottom w:w="0" w:type="dxa"/>
              <w:right w:w="108" w:type="dxa"/>
            </w:tcMar>
          </w:tcPr>
          <w:p w14:paraId="60A41732" w14:textId="77777777" w:rsidR="00B44E83" w:rsidRDefault="00B44E83" w:rsidP="00AB11B0">
            <w:pPr>
              <w:snapToGrid w:val="0"/>
              <w:spacing w:before="120" w:after="120" w:line="240" w:lineRule="auto"/>
              <w:jc w:val="center"/>
            </w:pPr>
            <w:r>
              <w:rPr>
                <w:rStyle w:val="Carpredefinitoparagrafo1"/>
                <w:szCs w:val="24"/>
              </w:rPr>
              <w:t xml:space="preserve">Figure A7-I - </w:t>
            </w:r>
            <w:r w:rsidRPr="00456E9D">
              <w:rPr>
                <w:rStyle w:val="Carpredefinitoparagrafo1"/>
                <w:b/>
                <w:bCs/>
                <w:szCs w:val="24"/>
              </w:rPr>
              <w:t>Marking example 1</w:t>
            </w:r>
          </w:p>
          <w:p w14:paraId="121AB208" w14:textId="77777777" w:rsidR="00B44E83" w:rsidRDefault="00B44E83" w:rsidP="00AB11B0">
            <w:pPr>
              <w:snapToGrid w:val="0"/>
              <w:spacing w:before="120" w:after="120" w:line="240" w:lineRule="auto"/>
              <w:jc w:val="center"/>
            </w:pPr>
            <w:r>
              <w:rPr>
                <w:noProof/>
              </w:rPr>
              <w:drawing>
                <wp:inline distT="0" distB="0" distL="0" distR="0" wp14:anchorId="164F634B" wp14:editId="7EA0E03A">
                  <wp:extent cx="2590132" cy="1753264"/>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4">
                            <a:extLst>
                              <a:ext uri="{28A0092B-C50C-407E-A947-70E740481C1C}">
                                <a14:useLocalDpi xmlns:a14="http://schemas.microsoft.com/office/drawing/2010/main" val="0"/>
                              </a:ext>
                            </a:extLst>
                          </a:blip>
                          <a:srcRect t="4199" b="5900"/>
                          <a:stretch/>
                        </pic:blipFill>
                        <pic:spPr bwMode="auto">
                          <a:xfrm>
                            <a:off x="0" y="0"/>
                            <a:ext cx="2590800" cy="1753716"/>
                          </a:xfrm>
                          <a:prstGeom prst="rect">
                            <a:avLst/>
                          </a:prstGeom>
                          <a:noFill/>
                          <a:ln>
                            <a:noFill/>
                          </a:ln>
                          <a:extLst>
                            <a:ext uri="{53640926-AAD7-44D8-BBD7-CCE9431645EC}">
                              <a14:shadowObscured xmlns:a14="http://schemas.microsoft.com/office/drawing/2010/main"/>
                            </a:ext>
                          </a:extLst>
                        </pic:spPr>
                      </pic:pic>
                    </a:graphicData>
                  </a:graphic>
                </wp:inline>
              </w:drawing>
            </w:r>
          </w:p>
          <w:p w14:paraId="252CA0B8" w14:textId="77777777" w:rsidR="00B44E83" w:rsidRDefault="00B44E83" w:rsidP="00AB11B0">
            <w:pPr>
              <w:spacing w:after="120" w:line="240" w:lineRule="auto"/>
              <w:ind w:left="56" w:right="101"/>
              <w:jc w:val="both"/>
            </w:pPr>
            <w:r>
              <w:t xml:space="preserve">a = </w:t>
            </w:r>
            <w:r w:rsidRPr="00EE6140">
              <w:t>see Par. 3.3.</w:t>
            </w:r>
            <w:r>
              <w:t>1.</w:t>
            </w:r>
            <w:r w:rsidRPr="00EE6140">
              <w:t>2.</w:t>
            </w:r>
            <w:r>
              <w:t>1.</w:t>
            </w:r>
            <w:r w:rsidRPr="00EE6140">
              <w:t xml:space="preserve"> of this</w:t>
            </w:r>
            <w:r>
              <w:t xml:space="preserve"> Regulation</w:t>
            </w:r>
          </w:p>
        </w:tc>
        <w:tc>
          <w:tcPr>
            <w:tcW w:w="4330" w:type="dxa"/>
            <w:shd w:val="clear" w:color="auto" w:fill="auto"/>
            <w:tcMar>
              <w:top w:w="0" w:type="dxa"/>
              <w:left w:w="108" w:type="dxa"/>
              <w:bottom w:w="0" w:type="dxa"/>
              <w:right w:w="108" w:type="dxa"/>
            </w:tcMar>
          </w:tcPr>
          <w:p w14:paraId="3C1E7515" w14:textId="77777777" w:rsidR="00B44E83" w:rsidRPr="00EB71AE" w:rsidRDefault="00B44E83" w:rsidP="00AB11B0">
            <w:pPr>
              <w:spacing w:after="120" w:line="240" w:lineRule="auto"/>
              <w:ind w:left="56" w:right="101"/>
              <w:jc w:val="both"/>
            </w:pPr>
            <w:r>
              <w:t xml:space="preserve">The lamp bearing the approval marking shown on the </w:t>
            </w:r>
            <w:r w:rsidRPr="00EB71AE">
              <w:t>left is a front position lamp (A) approved in the Netherlands (E4), under approval number 0221 pursuant to this Regulation (148R).</w:t>
            </w:r>
          </w:p>
          <w:p w14:paraId="777E6FFB" w14:textId="77777777" w:rsidR="00B44E83" w:rsidRDefault="00B44E83" w:rsidP="00AB11B0">
            <w:pPr>
              <w:spacing w:after="120" w:line="240" w:lineRule="auto"/>
              <w:ind w:left="56" w:right="101"/>
              <w:jc w:val="both"/>
            </w:pPr>
            <w:r w:rsidRPr="00EB71AE">
              <w:t>The number (01) mentioned after 148R indicates that approval was granted in accordance with the requirements of this Regulation as set in the 01 series of amendments. The horizontal arrow indicates the outwards of the vehicle. The vertical arrow starting from a horizontal segment and directed downwards indicates</w:t>
            </w:r>
            <w:r>
              <w:t xml:space="preserve"> a lamp with reduced light distribution (vertically downwards and/or horizontally below the H plane).</w:t>
            </w:r>
          </w:p>
        </w:tc>
      </w:tr>
      <w:tr w:rsidR="00B44E83" w14:paraId="21E07481" w14:textId="77777777" w:rsidTr="00AB11B0">
        <w:trPr>
          <w:trHeight w:val="2648"/>
        </w:trPr>
        <w:tc>
          <w:tcPr>
            <w:tcW w:w="4175" w:type="dxa"/>
            <w:shd w:val="clear" w:color="auto" w:fill="auto"/>
            <w:tcMar>
              <w:top w:w="0" w:type="dxa"/>
              <w:left w:w="108" w:type="dxa"/>
              <w:bottom w:w="0" w:type="dxa"/>
              <w:right w:w="108" w:type="dxa"/>
            </w:tcMar>
          </w:tcPr>
          <w:p w14:paraId="7A05034B" w14:textId="77777777" w:rsidR="00B44E83" w:rsidRDefault="00B44E83" w:rsidP="00AB11B0">
            <w:pPr>
              <w:snapToGrid w:val="0"/>
              <w:spacing w:before="120" w:after="120" w:line="240" w:lineRule="auto"/>
              <w:jc w:val="center"/>
            </w:pPr>
            <w:r>
              <w:rPr>
                <w:rStyle w:val="Carpredefinitoparagrafo1"/>
                <w:szCs w:val="24"/>
              </w:rPr>
              <w:t xml:space="preserve">Figure A7-II - </w:t>
            </w:r>
            <w:r w:rsidRPr="00456E9D">
              <w:rPr>
                <w:rStyle w:val="Carpredefinitoparagrafo1"/>
                <w:b/>
                <w:bCs/>
                <w:szCs w:val="24"/>
              </w:rPr>
              <w:t>Marking example 2</w:t>
            </w:r>
          </w:p>
          <w:p w14:paraId="2D5C5114" w14:textId="77777777" w:rsidR="00B44E83" w:rsidRDefault="00B44E83" w:rsidP="00AB11B0">
            <w:pPr>
              <w:snapToGrid w:val="0"/>
              <w:spacing w:before="120" w:after="120" w:line="240" w:lineRule="auto"/>
              <w:jc w:val="center"/>
            </w:pPr>
            <w:r>
              <w:rPr>
                <w:noProof/>
              </w:rPr>
              <w:drawing>
                <wp:inline distT="0" distB="0" distL="0" distR="0" wp14:anchorId="7CC702CF" wp14:editId="79C3B535">
                  <wp:extent cx="2365375" cy="1932305"/>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365375" cy="1932305"/>
                          </a:xfrm>
                          <a:prstGeom prst="rect">
                            <a:avLst/>
                          </a:prstGeom>
                          <a:noFill/>
                        </pic:spPr>
                      </pic:pic>
                    </a:graphicData>
                  </a:graphic>
                </wp:inline>
              </w:drawing>
            </w:r>
          </w:p>
        </w:tc>
        <w:tc>
          <w:tcPr>
            <w:tcW w:w="4330" w:type="dxa"/>
            <w:shd w:val="clear" w:color="auto" w:fill="auto"/>
            <w:tcMar>
              <w:top w:w="0" w:type="dxa"/>
              <w:left w:w="108" w:type="dxa"/>
              <w:bottom w:w="0" w:type="dxa"/>
              <w:right w:w="108" w:type="dxa"/>
            </w:tcMar>
          </w:tcPr>
          <w:p w14:paraId="499F376B" w14:textId="77777777" w:rsidR="00B44E83" w:rsidRPr="00EB71AE" w:rsidRDefault="00B44E83" w:rsidP="00AB11B0">
            <w:pPr>
              <w:spacing w:after="120" w:line="240" w:lineRule="auto"/>
              <w:ind w:left="56" w:right="101"/>
              <w:jc w:val="both"/>
            </w:pPr>
            <w:r>
              <w:t>The lamp bearing the approval marking shown on the left is a combination of a front position lamp (A) and a front fog lamp (F3) with a plastic lens (PL) approved in France (E2), under approval number 3223 pursuant to this Regulation (148R) and the UN Regulation for Road Illumination Devices (</w:t>
            </w:r>
            <w:r w:rsidRPr="00EB71AE">
              <w:t>149R).</w:t>
            </w:r>
          </w:p>
          <w:p w14:paraId="7C1DE4D3" w14:textId="77777777" w:rsidR="00B44E83" w:rsidRDefault="00B44E83" w:rsidP="00AB11B0">
            <w:pPr>
              <w:spacing w:after="120" w:line="240" w:lineRule="auto"/>
              <w:ind w:left="56" w:right="101"/>
              <w:jc w:val="both"/>
            </w:pPr>
            <w:r w:rsidRPr="00EB71AE">
              <w:t>The number (01) mentioned after 148R and after 149R indicates that approval was granted in accordance with the requirements of the pertinent Regulation as set in the 01 series of amendments.</w:t>
            </w:r>
          </w:p>
        </w:tc>
      </w:tr>
    </w:tbl>
    <w:p w14:paraId="4BE7CAA1" w14:textId="22D7BD48" w:rsidR="00B44E83" w:rsidRPr="00647EEC" w:rsidRDefault="00B44E83" w:rsidP="00647EEC">
      <w:pPr>
        <w:pStyle w:val="1para1stlevel"/>
        <w:spacing w:before="360" w:after="240"/>
        <w:rPr>
          <w:b/>
          <w:bCs/>
          <w:sz w:val="24"/>
          <w:szCs w:val="24"/>
        </w:rPr>
      </w:pPr>
      <w:r w:rsidRPr="00647EEC">
        <w:rPr>
          <w:b/>
          <w:bCs/>
          <w:sz w:val="24"/>
        </w:rPr>
        <w:t>2.</w:t>
      </w:r>
      <w:r w:rsidRPr="00647EEC">
        <w:rPr>
          <w:b/>
          <w:bCs/>
          <w:sz w:val="24"/>
        </w:rPr>
        <w:tab/>
      </w:r>
      <w:r w:rsidRPr="00647EEC">
        <w:rPr>
          <w:b/>
          <w:bCs/>
          <w:sz w:val="24"/>
          <w:szCs w:val="24"/>
        </w:rPr>
        <w:t>Approval</w:t>
      </w:r>
      <w:r w:rsidRPr="00647EEC">
        <w:rPr>
          <w:b/>
          <w:bCs/>
          <w:sz w:val="24"/>
        </w:rPr>
        <w:t xml:space="preserve"> marking of grouped, combined or </w:t>
      </w:r>
      <w:r w:rsidRPr="00647EEC">
        <w:rPr>
          <w:b/>
          <w:bCs/>
          <w:sz w:val="24"/>
          <w:szCs w:val="24"/>
        </w:rPr>
        <w:t>reciprocally</w:t>
      </w:r>
      <w:r w:rsidRPr="00647EEC">
        <w:rPr>
          <w:b/>
          <w:bCs/>
          <w:sz w:val="24"/>
        </w:rPr>
        <w:t xml:space="preserve"> incorporated lamps</w:t>
      </w:r>
    </w:p>
    <w:p w14:paraId="16555E6E" w14:textId="77777777" w:rsidR="00B44E83" w:rsidRPr="00456E9D" w:rsidRDefault="00B44E83" w:rsidP="00B44E83">
      <w:pPr>
        <w:snapToGrid w:val="0"/>
        <w:spacing w:before="120" w:after="120" w:line="240" w:lineRule="auto"/>
        <w:ind w:left="2268" w:right="1134"/>
        <w:jc w:val="both"/>
      </w:pPr>
      <w:r w:rsidRPr="00456E9D">
        <w:t>Note: The vertical and horizontal lines schematize the shape of the light-signalling lamp. These lines are not part of the approval marking.</w:t>
      </w:r>
    </w:p>
    <w:p w14:paraId="149CD621" w14:textId="77777777" w:rsidR="00233C99" w:rsidRDefault="00233C99">
      <w:pPr>
        <w:suppressAutoHyphens w:val="0"/>
        <w:spacing w:line="240" w:lineRule="auto"/>
      </w:pPr>
      <w:r>
        <w:br w:type="page"/>
      </w:r>
    </w:p>
    <w:p w14:paraId="64145091" w14:textId="363B1B8E" w:rsidR="00B44E83" w:rsidRPr="00456E9D" w:rsidRDefault="00B44E83" w:rsidP="00647EEC">
      <w:pPr>
        <w:ind w:left="2268"/>
      </w:pPr>
      <w:r w:rsidRPr="00456E9D">
        <w:lastRenderedPageBreak/>
        <w:t>Figure A7-III</w:t>
      </w:r>
    </w:p>
    <w:p w14:paraId="7A63A3C3" w14:textId="77777777" w:rsidR="00B44E83" w:rsidRPr="00647EEC" w:rsidRDefault="00B44E83" w:rsidP="00647EEC">
      <w:pPr>
        <w:spacing w:after="120"/>
        <w:ind w:left="2268"/>
        <w:rPr>
          <w:b/>
          <w:bCs/>
        </w:rPr>
      </w:pPr>
      <w:r w:rsidRPr="00647EEC">
        <w:rPr>
          <w:b/>
          <w:bCs/>
        </w:rPr>
        <w:t>Marking</w:t>
      </w:r>
      <w:r w:rsidRPr="00647EEC">
        <w:rPr>
          <w:rStyle w:val="Carpredefinitoparagrafo1"/>
          <w:b/>
          <w:bCs/>
        </w:rPr>
        <w:t xml:space="preserve"> example 3-a</w:t>
      </w:r>
    </w:p>
    <w:tbl>
      <w:tblPr>
        <w:tblW w:w="7361" w:type="dxa"/>
        <w:tblInd w:w="2268" w:type="dxa"/>
        <w:tblLayout w:type="fixed"/>
        <w:tblCellMar>
          <w:left w:w="10" w:type="dxa"/>
          <w:right w:w="10" w:type="dxa"/>
        </w:tblCellMar>
        <w:tblLook w:val="0000" w:firstRow="0" w:lastRow="0" w:firstColumn="0" w:lastColumn="0" w:noHBand="0" w:noVBand="0"/>
      </w:tblPr>
      <w:tblGrid>
        <w:gridCol w:w="7361"/>
      </w:tblGrid>
      <w:tr w:rsidR="00B44E83" w:rsidRPr="00456E9D" w14:paraId="131650C7" w14:textId="77777777" w:rsidTr="00AB11B0">
        <w:trPr>
          <w:trHeight w:val="3625"/>
        </w:trPr>
        <w:tc>
          <w:tcPr>
            <w:tcW w:w="7361" w:type="dxa"/>
            <w:shd w:val="clear" w:color="auto" w:fill="auto"/>
            <w:tcMar>
              <w:top w:w="0" w:type="dxa"/>
              <w:left w:w="108" w:type="dxa"/>
              <w:bottom w:w="0" w:type="dxa"/>
              <w:right w:w="108" w:type="dxa"/>
            </w:tcMar>
          </w:tcPr>
          <w:p w14:paraId="5B8E6EEB" w14:textId="77777777" w:rsidR="00B44E83" w:rsidRPr="00456E9D" w:rsidRDefault="00B44E83" w:rsidP="00AB11B0">
            <w:pPr>
              <w:pStyle w:val="SingleTxtG"/>
              <w:spacing w:line="240" w:lineRule="auto"/>
              <w:ind w:left="0" w:right="0"/>
              <w:rPr>
                <w:rFonts w:ascii="Times New Roman" w:hAnsi="Times New Roman"/>
              </w:rPr>
            </w:pPr>
            <w:r w:rsidRPr="00456E9D">
              <w:rPr>
                <w:rFonts w:ascii="Times New Roman" w:hAnsi="Times New Roman"/>
                <w:noProof/>
              </w:rPr>
              <w:drawing>
                <wp:inline distT="0" distB="0" distL="0" distR="0" wp14:anchorId="27710B84" wp14:editId="36D39DF2">
                  <wp:extent cx="3562066" cy="1385631"/>
                  <wp:effectExtent l="0" t="0" r="635" b="508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650063" cy="1419861"/>
                          </a:xfrm>
                          <a:prstGeom prst="rect">
                            <a:avLst/>
                          </a:prstGeom>
                          <a:noFill/>
                        </pic:spPr>
                      </pic:pic>
                    </a:graphicData>
                  </a:graphic>
                </wp:inline>
              </w:drawing>
            </w:r>
          </w:p>
          <w:p w14:paraId="0242099D" w14:textId="77777777" w:rsidR="00B44E83" w:rsidRPr="00456E9D" w:rsidRDefault="00B44E83" w:rsidP="00456E9D">
            <w:pPr>
              <w:pStyle w:val="Titolo11"/>
              <w:spacing w:before="0" w:after="120"/>
              <w:ind w:hanging="2"/>
              <w:rPr>
                <w:rStyle w:val="Carpredefinitoparagrafo1"/>
                <w:b/>
                <w:bCs/>
              </w:rPr>
            </w:pPr>
            <w:r w:rsidRPr="00456E9D">
              <w:rPr>
                <w:rStyle w:val="Carpredefinitoparagrafo1"/>
                <w:b/>
                <w:bCs/>
              </w:rPr>
              <w:t>Marking example 3-b</w:t>
            </w:r>
          </w:p>
          <w:p w14:paraId="3A777027" w14:textId="77777777" w:rsidR="00B44E83" w:rsidRPr="00456E9D" w:rsidRDefault="00B44E83" w:rsidP="00AB11B0">
            <w:pPr>
              <w:snapToGrid w:val="0"/>
              <w:spacing w:after="120" w:line="240" w:lineRule="auto"/>
              <w:jc w:val="both"/>
            </w:pPr>
            <w:r w:rsidRPr="00456E9D">
              <w:rPr>
                <w:noProof/>
              </w:rPr>
              <w:drawing>
                <wp:inline distT="0" distB="0" distL="0" distR="0" wp14:anchorId="6F5F2254" wp14:editId="2FB4F36B">
                  <wp:extent cx="3521122" cy="1347324"/>
                  <wp:effectExtent l="0" t="0" r="3175" b="571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525112" cy="1348851"/>
                          </a:xfrm>
                          <a:prstGeom prst="rect">
                            <a:avLst/>
                          </a:prstGeom>
                          <a:noFill/>
                        </pic:spPr>
                      </pic:pic>
                    </a:graphicData>
                  </a:graphic>
                </wp:inline>
              </w:drawing>
            </w:r>
          </w:p>
        </w:tc>
      </w:tr>
      <w:tr w:rsidR="00B44E83" w:rsidRPr="00456E9D" w14:paraId="55DEB28D" w14:textId="77777777" w:rsidTr="00AB11B0">
        <w:tc>
          <w:tcPr>
            <w:tcW w:w="7361" w:type="dxa"/>
            <w:shd w:val="clear" w:color="auto" w:fill="auto"/>
            <w:tcMar>
              <w:top w:w="0" w:type="dxa"/>
              <w:left w:w="108" w:type="dxa"/>
              <w:bottom w:w="0" w:type="dxa"/>
              <w:right w:w="108" w:type="dxa"/>
            </w:tcMar>
          </w:tcPr>
          <w:p w14:paraId="5A25AD25" w14:textId="77777777" w:rsidR="00B44E83" w:rsidRPr="00456E9D" w:rsidRDefault="00B44E83" w:rsidP="00AB11B0">
            <w:pPr>
              <w:snapToGrid w:val="0"/>
              <w:spacing w:after="120" w:line="240" w:lineRule="auto"/>
              <w:jc w:val="both"/>
            </w:pPr>
            <w:r w:rsidRPr="00456E9D">
              <w:t>These examples of approval markings represent two possible solutions for the marking of a light signalling lamp where two or more lamps are part of the same assembly of grouped, combined or reciprocally incorporated lamps</w:t>
            </w:r>
          </w:p>
          <w:p w14:paraId="72704FE3" w14:textId="77777777" w:rsidR="00B44E83" w:rsidRPr="00456E9D" w:rsidRDefault="00B44E83" w:rsidP="00AB11B0">
            <w:pPr>
              <w:snapToGrid w:val="0"/>
              <w:spacing w:after="120" w:line="240" w:lineRule="auto"/>
              <w:jc w:val="both"/>
            </w:pPr>
            <w:r w:rsidRPr="00456E9D">
              <w:t>They indicate that the lamp was approved in the Netherlands (E4) under approval number 3333 and comprises:</w:t>
            </w:r>
          </w:p>
          <w:p w14:paraId="59B5A36F" w14:textId="6AC007DF" w:rsidR="00B44E83" w:rsidRPr="00456E9D" w:rsidRDefault="00B44E83" w:rsidP="00AB11B0">
            <w:pPr>
              <w:spacing w:after="120" w:line="240" w:lineRule="auto"/>
              <w:jc w:val="both"/>
            </w:pPr>
            <w:r w:rsidRPr="00456E9D">
              <w:t>(a)</w:t>
            </w:r>
            <w:r w:rsidRPr="00456E9D">
              <w:tab/>
              <w:t xml:space="preserve">A retro-reflector of class </w:t>
            </w:r>
            <w:r w:rsidR="0006236B" w:rsidRPr="00456E9D">
              <w:t>I</w:t>
            </w:r>
            <w:r w:rsidRPr="00456E9D">
              <w:t>A;</w:t>
            </w:r>
          </w:p>
          <w:p w14:paraId="284BCFCA" w14:textId="77777777" w:rsidR="00B44E83" w:rsidRPr="00456E9D" w:rsidRDefault="00B44E83" w:rsidP="00AB11B0">
            <w:pPr>
              <w:spacing w:after="120" w:line="240" w:lineRule="auto"/>
              <w:jc w:val="both"/>
            </w:pPr>
            <w:r w:rsidRPr="00456E9D">
              <w:t>(b)</w:t>
            </w:r>
            <w:r w:rsidRPr="00456E9D">
              <w:tab/>
              <w:t>A rear direction indicator lamp with variable luminous intensity (category 2b). The horizontal arrow shows in what position this device, which cannot be mounted on either side of the vehicle indiscriminately, is to be mounted;</w:t>
            </w:r>
          </w:p>
          <w:p w14:paraId="7F6F3286" w14:textId="77777777" w:rsidR="00B44E83" w:rsidRPr="00456E9D" w:rsidRDefault="00B44E83" w:rsidP="00AB11B0">
            <w:pPr>
              <w:spacing w:after="120" w:line="240" w:lineRule="auto"/>
              <w:jc w:val="both"/>
            </w:pPr>
            <w:r w:rsidRPr="00456E9D">
              <w:t>(c)</w:t>
            </w:r>
            <w:r w:rsidRPr="00456E9D">
              <w:tab/>
              <w:t>A rear position lamp with variable luminous intensity (R2). The horizontal arrow indicates the side on which the required photometric specifications are met up to an angle of 80° H;</w:t>
            </w:r>
          </w:p>
          <w:p w14:paraId="67F23D15" w14:textId="77777777" w:rsidR="00B44E83" w:rsidRPr="00456E9D" w:rsidRDefault="00B44E83" w:rsidP="00AB11B0">
            <w:pPr>
              <w:spacing w:after="120" w:line="240" w:lineRule="auto"/>
              <w:jc w:val="both"/>
            </w:pPr>
            <w:r w:rsidRPr="00456E9D">
              <w:t>(d)</w:t>
            </w:r>
            <w:r w:rsidRPr="00456E9D">
              <w:tab/>
              <w:t>A rear fog lamp with variable luminous intensity (F2);</w:t>
            </w:r>
          </w:p>
          <w:p w14:paraId="531E38F4" w14:textId="77777777" w:rsidR="00B44E83" w:rsidRPr="00456E9D" w:rsidRDefault="00B44E83" w:rsidP="00AB11B0">
            <w:pPr>
              <w:spacing w:after="120" w:line="240" w:lineRule="auto"/>
              <w:jc w:val="both"/>
            </w:pPr>
            <w:r w:rsidRPr="00456E9D">
              <w:t>(e)</w:t>
            </w:r>
            <w:r w:rsidRPr="00456E9D">
              <w:tab/>
              <w:t>A reversing lamp (AR);</w:t>
            </w:r>
          </w:p>
          <w:p w14:paraId="497BB8D0" w14:textId="77777777" w:rsidR="00B44E83" w:rsidRPr="00456E9D" w:rsidRDefault="00B44E83" w:rsidP="00AB11B0">
            <w:pPr>
              <w:spacing w:after="120" w:line="240" w:lineRule="auto"/>
              <w:jc w:val="both"/>
            </w:pPr>
            <w:r w:rsidRPr="00456E9D">
              <w:t>(f)</w:t>
            </w:r>
            <w:r w:rsidRPr="00456E9D">
              <w:tab/>
              <w:t>A stop lamp with variable luminous intensity (S2).</w:t>
            </w:r>
          </w:p>
          <w:p w14:paraId="2A6DEB0A" w14:textId="77777777" w:rsidR="00B44E83" w:rsidRPr="00456E9D" w:rsidRDefault="00B44E83" w:rsidP="00AB11B0">
            <w:pPr>
              <w:snapToGrid w:val="0"/>
              <w:spacing w:after="120" w:line="240" w:lineRule="auto"/>
              <w:jc w:val="both"/>
            </w:pPr>
            <w:r w:rsidRPr="00456E9D">
              <w:t>The number (01) mentioned after 148R and after 150R indicates that all these lamps (functions) are approved in accordance with the requirements of the pertinent Regulation as set in the 01 series of amendments.</w:t>
            </w:r>
          </w:p>
        </w:tc>
      </w:tr>
    </w:tbl>
    <w:p w14:paraId="507C2786" w14:textId="77777777" w:rsidR="00EB14CA" w:rsidRDefault="00EB14CA" w:rsidP="00647EEC">
      <w:pPr>
        <w:pStyle w:val="1para1stlevel"/>
        <w:spacing w:before="360" w:after="240"/>
        <w:rPr>
          <w:b/>
          <w:bCs/>
          <w:sz w:val="24"/>
        </w:rPr>
      </w:pPr>
    </w:p>
    <w:p w14:paraId="505FAA92" w14:textId="77777777" w:rsidR="00EB14CA" w:rsidRDefault="00EB14CA">
      <w:pPr>
        <w:suppressAutoHyphens w:val="0"/>
        <w:spacing w:line="240" w:lineRule="auto"/>
        <w:rPr>
          <w:rFonts w:eastAsiaTheme="minorEastAsia"/>
          <w:b/>
          <w:bCs/>
          <w:sz w:val="24"/>
        </w:rPr>
      </w:pPr>
      <w:r>
        <w:rPr>
          <w:b/>
          <w:bCs/>
          <w:sz w:val="24"/>
        </w:rPr>
        <w:br w:type="page"/>
      </w:r>
    </w:p>
    <w:p w14:paraId="3C168755" w14:textId="46053218" w:rsidR="00B44E83" w:rsidRPr="00647EEC" w:rsidRDefault="00B44E83" w:rsidP="00647EEC">
      <w:pPr>
        <w:pStyle w:val="1para1stlevel"/>
        <w:spacing w:before="360" w:after="240"/>
        <w:rPr>
          <w:b/>
          <w:bCs/>
          <w:sz w:val="24"/>
          <w:szCs w:val="24"/>
        </w:rPr>
      </w:pPr>
      <w:r w:rsidRPr="00647EEC">
        <w:rPr>
          <w:b/>
          <w:bCs/>
          <w:sz w:val="24"/>
        </w:rPr>
        <w:lastRenderedPageBreak/>
        <w:t>3.</w:t>
      </w:r>
      <w:r w:rsidRPr="00647EEC">
        <w:rPr>
          <w:b/>
          <w:bCs/>
          <w:sz w:val="24"/>
        </w:rPr>
        <w:tab/>
      </w:r>
      <w:r w:rsidRPr="00647EEC">
        <w:rPr>
          <w:b/>
          <w:bCs/>
          <w:sz w:val="24"/>
          <w:szCs w:val="24"/>
        </w:rPr>
        <w:t>Approval</w:t>
      </w:r>
      <w:r w:rsidRPr="00647EEC">
        <w:rPr>
          <w:b/>
          <w:bCs/>
          <w:sz w:val="24"/>
        </w:rPr>
        <w:t xml:space="preserve"> marking of a lamp where the lens is intended to be used in different types of lamps</w:t>
      </w:r>
    </w:p>
    <w:p w14:paraId="47528CF6" w14:textId="479C27E1" w:rsidR="00B44E83" w:rsidRDefault="00B44E83" w:rsidP="00647EEC">
      <w:pPr>
        <w:ind w:left="2268"/>
        <w:rPr>
          <w:rStyle w:val="Carpredefinitoparagrafo1"/>
          <w:b/>
          <w:bCs/>
        </w:rPr>
      </w:pPr>
      <w:r>
        <w:t>Figure A7-IV</w:t>
      </w:r>
      <w:r w:rsidR="00456E9D">
        <w:t xml:space="preserve"> - </w:t>
      </w:r>
      <w:r w:rsidRPr="00456E9D">
        <w:rPr>
          <w:rStyle w:val="Carpredefinitoparagrafo1"/>
          <w:b/>
          <w:bCs/>
        </w:rPr>
        <w:t>Marking example 4</w:t>
      </w:r>
    </w:p>
    <w:p w14:paraId="4D960252" w14:textId="77777777" w:rsidR="00456E9D" w:rsidRPr="00456E9D" w:rsidRDefault="00456E9D" w:rsidP="00456E9D">
      <w:pPr>
        <w:pStyle w:val="SingleTxtG"/>
        <w:spacing w:before="0" w:after="0"/>
        <w:rPr>
          <w:lang w:val="en-GB"/>
        </w:rPr>
      </w:pPr>
    </w:p>
    <w:tbl>
      <w:tblPr>
        <w:tblW w:w="7654" w:type="dxa"/>
        <w:tblInd w:w="1985" w:type="dxa"/>
        <w:tblLayout w:type="fixed"/>
        <w:tblCellMar>
          <w:left w:w="10" w:type="dxa"/>
          <w:right w:w="10" w:type="dxa"/>
        </w:tblCellMar>
        <w:tblLook w:val="0000" w:firstRow="0" w:lastRow="0" w:firstColumn="0" w:lastColumn="0" w:noHBand="0" w:noVBand="0"/>
      </w:tblPr>
      <w:tblGrid>
        <w:gridCol w:w="2937"/>
        <w:gridCol w:w="4717"/>
      </w:tblGrid>
      <w:tr w:rsidR="00B44E83" w14:paraId="60086743" w14:textId="77777777" w:rsidTr="00AB11B0">
        <w:tc>
          <w:tcPr>
            <w:tcW w:w="2937" w:type="dxa"/>
            <w:shd w:val="clear" w:color="auto" w:fill="auto"/>
            <w:tcMar>
              <w:top w:w="0" w:type="dxa"/>
              <w:left w:w="108" w:type="dxa"/>
              <w:bottom w:w="0" w:type="dxa"/>
              <w:right w:w="108" w:type="dxa"/>
            </w:tcMar>
          </w:tcPr>
          <w:p w14:paraId="4531CAA1" w14:textId="77777777" w:rsidR="00B44E83" w:rsidRDefault="00B44E83" w:rsidP="00AB11B0">
            <w:pPr>
              <w:pStyle w:val="SingleTxtG"/>
              <w:ind w:left="0" w:right="-66"/>
            </w:pPr>
            <w:r>
              <w:rPr>
                <w:noProof/>
              </w:rPr>
              <w:drawing>
                <wp:inline distT="0" distB="0" distL="0" distR="0" wp14:anchorId="0C831E11" wp14:editId="1D2517CB">
                  <wp:extent cx="1789364" cy="1153018"/>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824750" cy="1175820"/>
                          </a:xfrm>
                          <a:prstGeom prst="rect">
                            <a:avLst/>
                          </a:prstGeom>
                          <a:noFill/>
                        </pic:spPr>
                      </pic:pic>
                    </a:graphicData>
                  </a:graphic>
                </wp:inline>
              </w:drawing>
            </w:r>
          </w:p>
        </w:tc>
        <w:tc>
          <w:tcPr>
            <w:tcW w:w="4717" w:type="dxa"/>
            <w:shd w:val="clear" w:color="auto" w:fill="auto"/>
            <w:tcMar>
              <w:top w:w="0" w:type="dxa"/>
              <w:left w:w="108" w:type="dxa"/>
              <w:bottom w:w="0" w:type="dxa"/>
              <w:right w:w="108" w:type="dxa"/>
            </w:tcMar>
          </w:tcPr>
          <w:p w14:paraId="22375C08" w14:textId="77777777" w:rsidR="00B44E83" w:rsidRDefault="00B44E83" w:rsidP="00AB11B0">
            <w:pPr>
              <w:snapToGrid w:val="0"/>
              <w:spacing w:before="120" w:after="120" w:line="240" w:lineRule="auto"/>
              <w:ind w:left="163" w:right="134" w:firstLine="16"/>
              <w:jc w:val="both"/>
            </w:pPr>
            <w:r>
              <w:t xml:space="preserve">This example </w:t>
            </w:r>
            <w:r w:rsidRPr="00EE6140">
              <w:t>corresponds to the marking of a lens intended to be used in different types of light signalling lamps, see paragraph 3.3.5.4. of this Regulation. The approval markings indicate that the lamp was approved in Spain (E9) under approval number 1432 and may compri</w:t>
            </w:r>
            <w:r>
              <w:t>se all listed different functions.</w:t>
            </w:r>
          </w:p>
          <w:p w14:paraId="40D254B4" w14:textId="77777777" w:rsidR="00B44E83" w:rsidRDefault="00B44E83" w:rsidP="00AB11B0">
            <w:pPr>
              <w:snapToGrid w:val="0"/>
              <w:spacing w:before="240" w:line="240" w:lineRule="auto"/>
              <w:ind w:left="163" w:right="134" w:firstLine="16"/>
            </w:pPr>
          </w:p>
        </w:tc>
      </w:tr>
    </w:tbl>
    <w:p w14:paraId="3D6E686E" w14:textId="77777777" w:rsidR="00B44E83" w:rsidRPr="00647EEC" w:rsidRDefault="00B44E83" w:rsidP="00647EEC">
      <w:pPr>
        <w:pStyle w:val="1para1stlevel"/>
        <w:spacing w:before="360" w:after="240"/>
        <w:rPr>
          <w:b/>
          <w:bCs/>
          <w:sz w:val="24"/>
          <w:szCs w:val="24"/>
        </w:rPr>
      </w:pPr>
      <w:r w:rsidRPr="00647EEC">
        <w:rPr>
          <w:b/>
          <w:bCs/>
          <w:sz w:val="24"/>
        </w:rPr>
        <w:t>4.</w:t>
      </w:r>
      <w:r w:rsidRPr="00647EEC">
        <w:rPr>
          <w:b/>
          <w:bCs/>
          <w:sz w:val="24"/>
        </w:rPr>
        <w:tab/>
      </w:r>
      <w:r w:rsidRPr="00647EEC">
        <w:rPr>
          <w:b/>
          <w:bCs/>
          <w:sz w:val="24"/>
          <w:szCs w:val="24"/>
        </w:rPr>
        <w:t>Identification</w:t>
      </w:r>
      <w:r w:rsidRPr="00647EEC">
        <w:rPr>
          <w:b/>
          <w:bCs/>
          <w:sz w:val="24"/>
        </w:rPr>
        <w:t xml:space="preserve"> code of light source modules</w:t>
      </w:r>
    </w:p>
    <w:p w14:paraId="4FA91DCD" w14:textId="77777777" w:rsidR="00B44E83" w:rsidRDefault="00B44E83" w:rsidP="00647EEC">
      <w:pPr>
        <w:ind w:left="2268"/>
      </w:pPr>
      <w:r>
        <w:t xml:space="preserve">Figure A7-V </w:t>
      </w:r>
      <w:r w:rsidRPr="008C32D1">
        <w:t xml:space="preserve">- </w:t>
      </w:r>
      <w:r w:rsidRPr="00456E9D">
        <w:rPr>
          <w:rStyle w:val="Carpredefinitoparagrafo1"/>
          <w:b/>
          <w:bCs/>
        </w:rPr>
        <w:t>Marking example 5</w:t>
      </w:r>
    </w:p>
    <w:p w14:paraId="25E91325" w14:textId="77777777" w:rsidR="00B44E83" w:rsidRDefault="00B44E83" w:rsidP="00B44E83">
      <w:pPr>
        <w:pStyle w:val="Titolo11"/>
        <w:ind w:left="2268"/>
      </w:pPr>
      <w:r>
        <w:rPr>
          <w:rStyle w:val="Carpredefinitoparagrafo1"/>
          <w:b/>
          <w:bCs/>
        </w:rPr>
        <w:t>Light source module marking</w:t>
      </w:r>
    </w:p>
    <w:p w14:paraId="79904BD4" w14:textId="77777777" w:rsidR="00B44E83" w:rsidRDefault="00B44E83" w:rsidP="00B44E83">
      <w:pPr>
        <w:snapToGrid w:val="0"/>
        <w:spacing w:before="120" w:after="120" w:line="240" w:lineRule="auto"/>
        <w:ind w:left="2268"/>
      </w:pPr>
      <w:r>
        <w:rPr>
          <w:rStyle w:val="Carpredefinitoparagrafo1"/>
          <w:rFonts w:ascii="Arial" w:hAnsi="Arial" w:cs="Arial"/>
          <w:sz w:val="48"/>
          <w:szCs w:val="48"/>
        </w:rPr>
        <w:t>MD E3 17325</w:t>
      </w:r>
    </w:p>
    <w:p w14:paraId="2FB9F89B" w14:textId="65477074" w:rsidR="00B44E83" w:rsidRDefault="00B44E83" w:rsidP="00B44E83">
      <w:pPr>
        <w:snapToGrid w:val="0"/>
        <w:spacing w:before="120" w:after="120" w:line="240" w:lineRule="auto"/>
        <w:ind w:left="2268" w:right="1134"/>
        <w:jc w:val="both"/>
      </w:pPr>
      <w:r>
        <w:t>The light source module bearing the identification code shown above has been approved together with a lamp approved in Italy (E3) under approval number 17325.</w:t>
      </w:r>
    </w:p>
    <w:p w14:paraId="00B1FEF1" w14:textId="478E0D23" w:rsidR="00647EEC" w:rsidRDefault="00647EEC" w:rsidP="00B44E83">
      <w:pPr>
        <w:snapToGrid w:val="0"/>
        <w:spacing w:before="120" w:after="120" w:line="240" w:lineRule="auto"/>
        <w:ind w:left="2268" w:right="1134"/>
        <w:jc w:val="both"/>
      </w:pPr>
    </w:p>
    <w:p w14:paraId="5B14982F" w14:textId="77777777" w:rsidR="00647EEC" w:rsidRDefault="00647EEC" w:rsidP="00B44E83">
      <w:pPr>
        <w:snapToGrid w:val="0"/>
        <w:spacing w:before="120" w:after="120" w:line="240" w:lineRule="auto"/>
        <w:ind w:left="2268" w:right="1134"/>
        <w:jc w:val="both"/>
        <w:sectPr w:rsidR="00647EEC" w:rsidSect="00AB11B0">
          <w:headerReference w:type="first" r:id="rId59"/>
          <w:footerReference w:type="first" r:id="rId60"/>
          <w:pgSz w:w="11906" w:h="16838" w:code="9"/>
          <w:pgMar w:top="1418" w:right="1134" w:bottom="1134" w:left="1134" w:header="851" w:footer="567" w:gutter="0"/>
          <w:cols w:space="708"/>
          <w:titlePg/>
          <w:docGrid w:linePitch="360"/>
        </w:sectPr>
      </w:pPr>
    </w:p>
    <w:p w14:paraId="35DCC69C" w14:textId="77777777" w:rsidR="00B44E83" w:rsidRPr="00EB71AE" w:rsidRDefault="00B44E83" w:rsidP="00647EEC">
      <w:pPr>
        <w:pStyle w:val="0title"/>
      </w:pPr>
      <w:r w:rsidRPr="00647EEC">
        <w:rPr>
          <w:szCs w:val="28"/>
        </w:rPr>
        <w:lastRenderedPageBreak/>
        <w:t>Annex</w:t>
      </w:r>
      <w:r w:rsidRPr="00EB71AE">
        <w:t xml:space="preserve"> 8</w:t>
      </w:r>
    </w:p>
    <w:p w14:paraId="71BC2A62" w14:textId="2ECD82B5" w:rsidR="00B44E83" w:rsidRPr="00B44E83" w:rsidRDefault="00B44E83" w:rsidP="00D72518">
      <w:pPr>
        <w:pStyle w:val="0title"/>
        <w:spacing w:after="120"/>
        <w:rPr>
          <w:rStyle w:val="Carpredefinitoparagrafo1"/>
        </w:rPr>
      </w:pPr>
      <w:r>
        <w:rPr>
          <w:rStyle w:val="Carpredefinitoparagrafo1"/>
          <w:lang w:val="en-US"/>
        </w:rPr>
        <w:tab/>
      </w:r>
      <w:r>
        <w:rPr>
          <w:rStyle w:val="Carpredefinitoparagrafo1"/>
          <w:lang w:val="en-US"/>
        </w:rPr>
        <w:tab/>
      </w:r>
      <w:r w:rsidRPr="00D72518">
        <w:t>Testing</w:t>
      </w:r>
      <w:r w:rsidRPr="00B44E83">
        <w:rPr>
          <w:rStyle w:val="Carpredefinitoparagrafo1"/>
        </w:rPr>
        <w:t xml:space="preserve"> procedures with respect to light sources</w:t>
      </w:r>
    </w:p>
    <w:p w14:paraId="5AB2D807" w14:textId="77777777" w:rsidR="00B44E83" w:rsidRPr="00B44E83" w:rsidRDefault="00B44E83" w:rsidP="00D72518">
      <w:pPr>
        <w:pStyle w:val="1para1stlevel"/>
      </w:pPr>
      <w:r w:rsidRPr="00B44E83">
        <w:rPr>
          <w:rStyle w:val="Carpredefinitoparagrafo1"/>
        </w:rPr>
        <w:t>1.</w:t>
      </w:r>
      <w:r w:rsidRPr="00B44E83">
        <w:rPr>
          <w:rStyle w:val="Carpredefinitoparagrafo1"/>
        </w:rPr>
        <w:tab/>
        <w:t>General test requirements</w:t>
      </w:r>
    </w:p>
    <w:p w14:paraId="1A166A13" w14:textId="77777777" w:rsidR="00B44E83" w:rsidRPr="00B44E83" w:rsidRDefault="00B44E83" w:rsidP="00D72518">
      <w:pPr>
        <w:pStyle w:val="2para2ndlevel"/>
      </w:pPr>
      <w:r w:rsidRPr="00B44E83">
        <w:t>1.1.</w:t>
      </w:r>
      <w:r w:rsidRPr="00B44E83">
        <w:tab/>
        <w:t xml:space="preserve">For lamps (functions) using </w:t>
      </w:r>
      <w:r w:rsidRPr="00D72518">
        <w:t>incandescent</w:t>
      </w:r>
      <w:r w:rsidRPr="00B44E83" w:rsidDel="00FC2A62">
        <w:t xml:space="preserve"> </w:t>
      </w:r>
      <w:r w:rsidRPr="00B44E83">
        <w:t>technology only, the luminous intensities measured after photometric stability shall comply with the minimum and maximum requirements.</w:t>
      </w:r>
    </w:p>
    <w:p w14:paraId="68F01319" w14:textId="77777777" w:rsidR="00B44E83" w:rsidRPr="00B44E83" w:rsidRDefault="00B44E83" w:rsidP="00D72518">
      <w:pPr>
        <w:pStyle w:val="2para2ndlevel"/>
      </w:pPr>
      <w:r w:rsidRPr="00B44E83">
        <w:t>1.2.</w:t>
      </w:r>
      <w:r w:rsidRPr="00B44E83">
        <w:tab/>
        <w:t xml:space="preserve">For lamps (functions) using light source technologies other than </w:t>
      </w:r>
      <w:r w:rsidRPr="00B44E83">
        <w:rPr>
          <w:rStyle w:val="Carpredefinitoparagrafo1"/>
        </w:rPr>
        <w:t>incandescent</w:t>
      </w:r>
      <w:r w:rsidRPr="00B44E83" w:rsidDel="00FC2A62">
        <w:t xml:space="preserve"> </w:t>
      </w:r>
      <w:r w:rsidRPr="00B44E83">
        <w:t>technology only:</w:t>
      </w:r>
    </w:p>
    <w:p w14:paraId="5D1988C3" w14:textId="684FD364" w:rsidR="00B44E83" w:rsidRPr="00B44E83" w:rsidRDefault="00B44E83" w:rsidP="00D72518">
      <w:pPr>
        <w:pStyle w:val="3para3rdlevel"/>
      </w:pPr>
      <w:r w:rsidRPr="00B44E83">
        <w:t>1.2.1.</w:t>
      </w:r>
      <w:r w:rsidRPr="00B44E83">
        <w:tab/>
      </w:r>
      <w:r w:rsidRPr="00B44E83">
        <w:rPr>
          <w:rStyle w:val="Carpredefinitoparagrafo1"/>
          <w:bCs/>
          <w:lang w:eastAsia="it-IT"/>
        </w:rPr>
        <w:t>For reversing lamps and manoeuvring lamps, the luminous intensities measured after 1 minute and after 10 minutes of operation, shall comply with the minimum and maximum requirements. The luminous intensity distribution after 1 and after 10 minutes of operation may be calculated from the luminous intensity distribution measured after photometric stability has occurred by applying at each test point the ratio of luminous intensities measured at HV:</w:t>
      </w:r>
    </w:p>
    <w:p w14:paraId="37A08326" w14:textId="77777777" w:rsidR="00B44E83" w:rsidRPr="00B44E83" w:rsidRDefault="00B44E83" w:rsidP="00B44E83">
      <w:pPr>
        <w:spacing w:after="120" w:line="240" w:lineRule="auto"/>
        <w:ind w:left="2835" w:right="1133" w:hanging="567"/>
        <w:jc w:val="both"/>
        <w:rPr>
          <w:rStyle w:val="Carpredefinitoparagrafo1"/>
          <w:bCs/>
          <w:lang w:eastAsia="it-IT"/>
        </w:rPr>
      </w:pPr>
      <w:r w:rsidRPr="00B44E83">
        <w:rPr>
          <w:rStyle w:val="Carpredefinitoparagrafo1"/>
          <w:bCs/>
          <w:lang w:eastAsia="it-IT"/>
        </w:rPr>
        <w:t>(a)</w:t>
      </w:r>
      <w:r w:rsidRPr="00B44E83">
        <w:rPr>
          <w:rStyle w:val="Carpredefinitoparagrafo1"/>
          <w:bCs/>
          <w:lang w:eastAsia="it-IT"/>
        </w:rPr>
        <w:tab/>
        <w:t>After 1 minute;</w:t>
      </w:r>
    </w:p>
    <w:p w14:paraId="23D40845" w14:textId="77777777" w:rsidR="00B44E83" w:rsidRPr="00B44E83" w:rsidRDefault="00B44E83" w:rsidP="00B44E83">
      <w:pPr>
        <w:spacing w:after="120" w:line="240" w:lineRule="auto"/>
        <w:ind w:left="2835" w:right="1133" w:hanging="567"/>
        <w:jc w:val="both"/>
        <w:rPr>
          <w:rStyle w:val="Carpredefinitoparagrafo1"/>
          <w:bCs/>
          <w:lang w:eastAsia="it-IT"/>
        </w:rPr>
      </w:pPr>
      <w:r w:rsidRPr="00B44E83">
        <w:rPr>
          <w:rStyle w:val="Carpredefinitoparagrafo1"/>
          <w:bCs/>
          <w:lang w:eastAsia="it-IT"/>
        </w:rPr>
        <w:t>(b)</w:t>
      </w:r>
      <w:r w:rsidRPr="00B44E83">
        <w:rPr>
          <w:rStyle w:val="Carpredefinitoparagrafo1"/>
          <w:bCs/>
          <w:lang w:eastAsia="it-IT"/>
        </w:rPr>
        <w:tab/>
        <w:t>After 10 minutes; and</w:t>
      </w:r>
    </w:p>
    <w:p w14:paraId="184E1324" w14:textId="77777777" w:rsidR="00B44E83" w:rsidRPr="00B44E83" w:rsidRDefault="00B44E83" w:rsidP="00B44E83">
      <w:pPr>
        <w:spacing w:after="120" w:line="240" w:lineRule="auto"/>
        <w:ind w:left="2835" w:right="1133" w:hanging="567"/>
        <w:jc w:val="both"/>
        <w:rPr>
          <w:rStyle w:val="Carpredefinitoparagrafo1"/>
          <w:bCs/>
          <w:lang w:eastAsia="it-IT"/>
        </w:rPr>
      </w:pPr>
      <w:r w:rsidRPr="00B44E83">
        <w:rPr>
          <w:rStyle w:val="Carpredefinitoparagrafo1"/>
          <w:bCs/>
          <w:lang w:eastAsia="it-IT"/>
        </w:rPr>
        <w:t>(c)</w:t>
      </w:r>
      <w:r w:rsidRPr="00B44E83">
        <w:rPr>
          <w:rStyle w:val="Carpredefinitoparagrafo1"/>
          <w:bCs/>
          <w:lang w:eastAsia="it-IT"/>
        </w:rPr>
        <w:tab/>
        <w:t>After photometric stability has occurred.</w:t>
      </w:r>
    </w:p>
    <w:p w14:paraId="0640F7EA" w14:textId="77777777" w:rsidR="00B44E83" w:rsidRPr="00B44E83" w:rsidRDefault="00B44E83" w:rsidP="00D72518">
      <w:pPr>
        <w:pStyle w:val="3para3rdlevel"/>
      </w:pPr>
      <w:r w:rsidRPr="00B44E83">
        <w:t>1.2.2.</w:t>
      </w:r>
      <w:r w:rsidRPr="00B44E83">
        <w:tab/>
      </w:r>
      <w:r w:rsidRPr="00B44E83">
        <w:rPr>
          <w:rStyle w:val="Carpredefinitoparagrafo1"/>
          <w:bCs/>
          <w:lang w:eastAsia="it-IT"/>
        </w:rPr>
        <w:t>For all other lamps</w:t>
      </w:r>
      <w:r w:rsidRPr="00B44E83">
        <w:t>, the luminous intensities measured after 1 min and after 30 minutes of operation shall comply with the minimum and maximum requirements.</w:t>
      </w:r>
    </w:p>
    <w:p w14:paraId="05738974" w14:textId="77777777" w:rsidR="00B44E83" w:rsidRPr="00B44E83" w:rsidRDefault="00B44E83" w:rsidP="00B44E83">
      <w:pPr>
        <w:pStyle w:val="para"/>
        <w:ind w:right="1133" w:firstLine="0"/>
        <w:rPr>
          <w:lang w:val="en-GB"/>
        </w:rPr>
      </w:pPr>
      <w:r w:rsidRPr="00B44E83">
        <w:rPr>
          <w:lang w:val="en-GB"/>
        </w:rPr>
        <w:t xml:space="preserve">Operation of direction indicator lamps shall be done in flashing mode </w:t>
      </w:r>
      <w:r w:rsidRPr="00B44E83">
        <w:rPr>
          <w:rStyle w:val="Carpredefinitoparagrafo1"/>
          <w:lang w:val="en-GB"/>
        </w:rPr>
        <w:t>(f = 1.5 Hz, duty factor 50 per cent).</w:t>
      </w:r>
    </w:p>
    <w:p w14:paraId="3C6CD885" w14:textId="77777777" w:rsidR="00B44E83" w:rsidRPr="00B44E83" w:rsidRDefault="00B44E83" w:rsidP="00B44E83">
      <w:pPr>
        <w:pStyle w:val="para"/>
        <w:ind w:right="1133" w:firstLine="0"/>
        <w:rPr>
          <w:lang w:val="en-GB"/>
        </w:rPr>
      </w:pPr>
      <w:r w:rsidRPr="00B44E83">
        <w:rPr>
          <w:lang w:val="en-GB"/>
        </w:rPr>
        <w:t>The luminous intensity distribution after 1 min of operation may be calculated from the luminous intensity distribution after 30 min of operation by applying at each test point the ratio of luminous intensities measured at HV after 1 min and after 30 min of operation.</w:t>
      </w:r>
    </w:p>
    <w:p w14:paraId="36BB34B1" w14:textId="77777777" w:rsidR="00B44E83" w:rsidRPr="00B44E83" w:rsidRDefault="00B44E83" w:rsidP="00D72518">
      <w:pPr>
        <w:pStyle w:val="1para1stlevel"/>
        <w:rPr>
          <w:rStyle w:val="Carpredefinitoparagrafo1"/>
        </w:rPr>
      </w:pPr>
      <w:r w:rsidRPr="00B44E83">
        <w:rPr>
          <w:rStyle w:val="Carpredefinitoparagrafo1"/>
        </w:rPr>
        <w:t>2.</w:t>
      </w:r>
      <w:r w:rsidRPr="00B44E83">
        <w:rPr>
          <w:rStyle w:val="Carpredefinitoparagrafo1"/>
        </w:rPr>
        <w:tab/>
        <w:t>Additional test requirements</w:t>
      </w:r>
    </w:p>
    <w:p w14:paraId="46E143FD" w14:textId="77777777" w:rsidR="00B44E83" w:rsidRPr="00B44E83" w:rsidRDefault="00B44E83" w:rsidP="00D72518">
      <w:pPr>
        <w:pStyle w:val="2para2ndlevel"/>
        <w:rPr>
          <w:rStyle w:val="Carpredefinitoparagrafo1"/>
        </w:rPr>
      </w:pPr>
      <w:r w:rsidRPr="00B44E83">
        <w:rPr>
          <w:rStyle w:val="Carpredefinitoparagrafo1"/>
        </w:rPr>
        <w:t>2.1.</w:t>
      </w:r>
      <w:r w:rsidRPr="00B44E83">
        <w:rPr>
          <w:rStyle w:val="Carpredefinitoparagrafo1"/>
        </w:rPr>
        <w:tab/>
        <w:t>Depending on the light source technology, the luminous intensity distribution is, in addition to paragraph 1, checked for compliance at the point in time listed in Table A8-1.</w:t>
      </w:r>
    </w:p>
    <w:p w14:paraId="4AFA2B02" w14:textId="77777777" w:rsidR="00B44E83" w:rsidRPr="00B44E83" w:rsidRDefault="00B44E83" w:rsidP="00B44E83">
      <w:pPr>
        <w:pStyle w:val="ListParagraph"/>
        <w:spacing w:after="120"/>
        <w:ind w:left="2268" w:right="1133"/>
        <w:jc w:val="both"/>
      </w:pPr>
      <w:r w:rsidRPr="00B44E83">
        <w:t>The luminous intensity distributions at a point in time may be calculated from the luminous intensity distribution measured according to paragraph 1 by applying at each test point the ratio of luminous intensities measured at the reference coordinate of the lamp (function) under consideration.</w:t>
      </w:r>
    </w:p>
    <w:p w14:paraId="7A50CD5B" w14:textId="77777777" w:rsidR="00B44E83" w:rsidRPr="00B44E83" w:rsidRDefault="00B44E83" w:rsidP="00B44E83">
      <w:pPr>
        <w:pStyle w:val="StyleSingleTxtGLeft2cmHanging206cm"/>
        <w:spacing w:after="0"/>
        <w:ind w:right="1133" w:firstLine="0"/>
        <w:rPr>
          <w:rStyle w:val="Carpredefinitoparagrafo1"/>
          <w:bCs/>
        </w:rPr>
      </w:pPr>
      <w:r w:rsidRPr="00B44E83">
        <w:rPr>
          <w:rStyle w:val="Carpredefinitoparagrafo1"/>
          <w:bCs/>
        </w:rPr>
        <w:t xml:space="preserve">Table A8-1 </w:t>
      </w:r>
    </w:p>
    <w:p w14:paraId="08E30FE7" w14:textId="77777777" w:rsidR="00B44E83" w:rsidRPr="00B44E83" w:rsidRDefault="00B44E83" w:rsidP="00B44E83">
      <w:pPr>
        <w:pStyle w:val="StyleSingleTxtGLeft2cmHanging206cm"/>
        <w:spacing w:line="240" w:lineRule="auto"/>
        <w:ind w:firstLine="0"/>
      </w:pPr>
      <w:r w:rsidRPr="00B44E83">
        <w:rPr>
          <w:rStyle w:val="Carpredefinitoparagrafo1"/>
          <w:b/>
          <w:bCs/>
        </w:rPr>
        <w:t>Points in time for additional testing</w:t>
      </w:r>
    </w:p>
    <w:tbl>
      <w:tblPr>
        <w:tblW w:w="6237" w:type="dxa"/>
        <w:tblInd w:w="2376" w:type="dxa"/>
        <w:tblLayout w:type="fixed"/>
        <w:tblCellMar>
          <w:left w:w="10" w:type="dxa"/>
          <w:right w:w="10" w:type="dxa"/>
        </w:tblCellMar>
        <w:tblLook w:val="0000" w:firstRow="0" w:lastRow="0" w:firstColumn="0" w:lastColumn="0" w:noHBand="0" w:noVBand="0"/>
      </w:tblPr>
      <w:tblGrid>
        <w:gridCol w:w="2977"/>
        <w:gridCol w:w="1701"/>
        <w:gridCol w:w="1559"/>
      </w:tblGrid>
      <w:tr w:rsidR="00B44E83" w:rsidRPr="00CF3391" w14:paraId="7C40E234" w14:textId="77777777" w:rsidTr="00CF3391">
        <w:tc>
          <w:tcPr>
            <w:tcW w:w="297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DA3B443" w14:textId="77777777" w:rsidR="00B44E83" w:rsidRPr="00CF3391" w:rsidRDefault="00B44E83" w:rsidP="00AB11B0">
            <w:pPr>
              <w:ind w:left="57" w:right="57"/>
              <w:rPr>
                <w:b/>
                <w:bCs/>
                <w:i/>
                <w:iCs/>
                <w:sz w:val="16"/>
                <w:szCs w:val="16"/>
              </w:rPr>
            </w:pPr>
            <w:r w:rsidRPr="00CF3391">
              <w:rPr>
                <w:rStyle w:val="Carpredefinitoparagrafo1"/>
                <w:b/>
                <w:bCs/>
                <w:i/>
                <w:iCs/>
                <w:sz w:val="16"/>
                <w:szCs w:val="16"/>
              </w:rPr>
              <w:t>Lamp (function)</w:t>
            </w:r>
          </w:p>
        </w:tc>
        <w:tc>
          <w:tcPr>
            <w:tcW w:w="170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1C47433C" w14:textId="77777777" w:rsidR="00B44E83" w:rsidRPr="00CF3391" w:rsidRDefault="00B44E83" w:rsidP="00AB11B0">
            <w:pPr>
              <w:ind w:left="57" w:right="57"/>
              <w:jc w:val="center"/>
              <w:rPr>
                <w:b/>
                <w:bCs/>
                <w:i/>
                <w:iCs/>
                <w:sz w:val="16"/>
                <w:szCs w:val="16"/>
              </w:rPr>
            </w:pPr>
            <w:r w:rsidRPr="00CF3391">
              <w:rPr>
                <w:rStyle w:val="Carpredefinitoparagrafo1"/>
                <w:b/>
                <w:bCs/>
                <w:i/>
                <w:iCs/>
                <w:sz w:val="16"/>
                <w:szCs w:val="16"/>
              </w:rPr>
              <w:t>Time after switch ON (seconds)</w:t>
            </w:r>
          </w:p>
        </w:tc>
        <w:tc>
          <w:tcPr>
            <w:tcW w:w="155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74EB26EA" w14:textId="77777777" w:rsidR="00B44E83" w:rsidRPr="00CF3391" w:rsidRDefault="00B44E83" w:rsidP="00AB11B0">
            <w:pPr>
              <w:ind w:left="57" w:right="57"/>
              <w:jc w:val="center"/>
              <w:rPr>
                <w:b/>
                <w:bCs/>
                <w:i/>
                <w:iCs/>
                <w:sz w:val="16"/>
                <w:szCs w:val="16"/>
              </w:rPr>
            </w:pPr>
            <w:r w:rsidRPr="00CF3391">
              <w:rPr>
                <w:rStyle w:val="Carpredefinitoparagrafo1"/>
                <w:b/>
                <w:bCs/>
                <w:i/>
                <w:iCs/>
                <w:sz w:val="16"/>
                <w:szCs w:val="16"/>
              </w:rPr>
              <w:t>Reference coordinate</w:t>
            </w:r>
          </w:p>
        </w:tc>
      </w:tr>
      <w:tr w:rsidR="00B44E83" w:rsidRPr="00B44E83" w14:paraId="378DA4A3" w14:textId="77777777" w:rsidTr="00CF3391">
        <w:tc>
          <w:tcPr>
            <w:tcW w:w="297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2E730" w14:textId="77777777" w:rsidR="00B44E83" w:rsidRPr="00B44E83" w:rsidRDefault="00B44E83" w:rsidP="00AB11B0">
            <w:pPr>
              <w:ind w:left="57" w:right="57"/>
              <w:rPr>
                <w:sz w:val="18"/>
                <w:szCs w:val="18"/>
              </w:rPr>
            </w:pPr>
            <w:r w:rsidRPr="00B44E83">
              <w:rPr>
                <w:rStyle w:val="Carpredefinitoparagrafo1"/>
                <w:sz w:val="18"/>
                <w:szCs w:val="18"/>
              </w:rPr>
              <w:t>Rear-registration plate illumination</w:t>
            </w:r>
          </w:p>
        </w:tc>
        <w:tc>
          <w:tcPr>
            <w:tcW w:w="170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C17D9" w14:textId="77777777" w:rsidR="00B44E83" w:rsidRPr="00B44E83" w:rsidRDefault="00B44E83" w:rsidP="00AB11B0">
            <w:pPr>
              <w:ind w:left="57" w:right="57"/>
              <w:jc w:val="center"/>
              <w:rPr>
                <w:sz w:val="18"/>
                <w:szCs w:val="18"/>
              </w:rPr>
            </w:pPr>
            <w:r w:rsidRPr="00B44E83">
              <w:rPr>
                <w:rStyle w:val="Carpredefinitoparagrafo1"/>
                <w:sz w:val="18"/>
                <w:szCs w:val="18"/>
              </w:rPr>
              <w:t>4</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B9986" w14:textId="77777777" w:rsidR="00B44E83" w:rsidRPr="00B44E83" w:rsidRDefault="00B44E83" w:rsidP="00AB11B0">
            <w:pPr>
              <w:ind w:left="57" w:right="57"/>
              <w:jc w:val="center"/>
              <w:rPr>
                <w:sz w:val="18"/>
                <w:szCs w:val="18"/>
              </w:rPr>
            </w:pPr>
            <w:r w:rsidRPr="00B44E83">
              <w:rPr>
                <w:rStyle w:val="Carpredefinitoparagrafo1"/>
                <w:sz w:val="18"/>
                <w:szCs w:val="18"/>
              </w:rPr>
              <w:t>any measurement point given in Annex 3</w:t>
            </w:r>
          </w:p>
        </w:tc>
      </w:tr>
      <w:tr w:rsidR="00B44E83" w:rsidRPr="00B44E83" w14:paraId="079B0A61" w14:textId="77777777" w:rsidTr="00B44E83">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1DDD3" w14:textId="77777777" w:rsidR="00B44E83" w:rsidRPr="00B44E83" w:rsidRDefault="00B44E83" w:rsidP="00AB11B0">
            <w:pPr>
              <w:ind w:left="57" w:right="57"/>
              <w:rPr>
                <w:sz w:val="18"/>
                <w:szCs w:val="18"/>
              </w:rPr>
            </w:pPr>
            <w:r w:rsidRPr="00B44E83">
              <w:rPr>
                <w:rStyle w:val="Carpredefinitoparagrafo1"/>
                <w:sz w:val="18"/>
                <w:szCs w:val="18"/>
              </w:rPr>
              <w:t>Direction Indicator Cat 1, 2, 11, 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7D4FA" w14:textId="77777777" w:rsidR="00B44E83" w:rsidRPr="00B44E83" w:rsidRDefault="00B44E83" w:rsidP="00AB11B0">
            <w:pPr>
              <w:ind w:left="57" w:right="57"/>
              <w:jc w:val="center"/>
              <w:rPr>
                <w:sz w:val="18"/>
                <w:szCs w:val="18"/>
              </w:rPr>
            </w:pPr>
            <w:r w:rsidRPr="00B44E83">
              <w:rPr>
                <w:rStyle w:val="Carpredefinitoparagrafo1"/>
                <w:sz w:val="18"/>
                <w:szCs w:val="18"/>
              </w:rPr>
              <w:t>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22ED2" w14:textId="77777777" w:rsidR="00B44E83" w:rsidRPr="00B44E83" w:rsidRDefault="00B44E83" w:rsidP="00AB11B0">
            <w:pPr>
              <w:ind w:left="57" w:right="57"/>
              <w:jc w:val="center"/>
              <w:rPr>
                <w:sz w:val="18"/>
                <w:szCs w:val="18"/>
              </w:rPr>
            </w:pPr>
            <w:r w:rsidRPr="00B44E83">
              <w:rPr>
                <w:rStyle w:val="Carpredefinitoparagrafo1"/>
                <w:sz w:val="18"/>
                <w:szCs w:val="18"/>
              </w:rPr>
              <w:t>HV</w:t>
            </w:r>
          </w:p>
        </w:tc>
      </w:tr>
      <w:tr w:rsidR="00B44E83" w:rsidRPr="00B44E83" w14:paraId="29A475B6" w14:textId="77777777" w:rsidTr="00B44E83">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9E7C7" w14:textId="77777777" w:rsidR="00B44E83" w:rsidRPr="00B44E83" w:rsidRDefault="00B44E83" w:rsidP="00AB11B0">
            <w:pPr>
              <w:ind w:left="57" w:right="57"/>
              <w:rPr>
                <w:sz w:val="18"/>
                <w:szCs w:val="18"/>
              </w:rPr>
            </w:pPr>
            <w:r w:rsidRPr="00B44E83">
              <w:rPr>
                <w:rStyle w:val="Carpredefinitoparagrafo1"/>
                <w:sz w:val="18"/>
                <w:szCs w:val="18"/>
              </w:rPr>
              <w:t>Direction Indicator Cat 5, 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DB480" w14:textId="77777777" w:rsidR="00B44E83" w:rsidRPr="00B44E83" w:rsidRDefault="00B44E83" w:rsidP="00AB11B0">
            <w:pPr>
              <w:ind w:left="57" w:right="57"/>
              <w:jc w:val="center"/>
              <w:rPr>
                <w:sz w:val="18"/>
                <w:szCs w:val="18"/>
              </w:rPr>
            </w:pPr>
            <w:r w:rsidRPr="00B44E83">
              <w:rPr>
                <w:rStyle w:val="Carpredefinitoparagrafo1"/>
                <w:sz w:val="18"/>
                <w:szCs w:val="18"/>
              </w:rPr>
              <w:t>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29254" w14:textId="77777777" w:rsidR="00B44E83" w:rsidRPr="00B44E83" w:rsidRDefault="00B44E83" w:rsidP="00AB11B0">
            <w:pPr>
              <w:ind w:left="57" w:right="57"/>
              <w:jc w:val="center"/>
              <w:rPr>
                <w:sz w:val="18"/>
                <w:szCs w:val="18"/>
              </w:rPr>
            </w:pPr>
            <w:r w:rsidRPr="00B44E83">
              <w:rPr>
                <w:rStyle w:val="Carpredefinitoparagrafo1"/>
                <w:sz w:val="18"/>
                <w:szCs w:val="18"/>
              </w:rPr>
              <w:t>H5, V0</w:t>
            </w:r>
          </w:p>
        </w:tc>
      </w:tr>
      <w:tr w:rsidR="00B44E83" w:rsidRPr="00B44E83" w14:paraId="32C2A71D" w14:textId="77777777" w:rsidTr="00B44E83">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48EC0" w14:textId="77777777" w:rsidR="00B44E83" w:rsidRPr="00B44E83" w:rsidRDefault="00B44E83" w:rsidP="00AB11B0">
            <w:pPr>
              <w:ind w:left="57" w:right="57"/>
              <w:rPr>
                <w:sz w:val="18"/>
                <w:szCs w:val="18"/>
              </w:rPr>
            </w:pPr>
            <w:r w:rsidRPr="00B44E83">
              <w:rPr>
                <w:rStyle w:val="Carpredefinitoparagrafo1"/>
                <w:sz w:val="18"/>
                <w:szCs w:val="18"/>
              </w:rPr>
              <w:t>Front and rear position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5281A" w14:textId="77777777" w:rsidR="00B44E83" w:rsidRPr="00B44E83" w:rsidRDefault="00B44E83" w:rsidP="00AB11B0">
            <w:pPr>
              <w:ind w:left="57" w:right="57"/>
              <w:jc w:val="center"/>
              <w:rPr>
                <w:sz w:val="18"/>
                <w:szCs w:val="18"/>
              </w:rPr>
            </w:pPr>
            <w:r w:rsidRPr="00B44E83">
              <w:rPr>
                <w:rStyle w:val="Carpredefinitoparagrafo1"/>
                <w:sz w:val="18"/>
                <w:szCs w:val="1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04ACE" w14:textId="77777777" w:rsidR="00B44E83" w:rsidRPr="00B44E83" w:rsidRDefault="00B44E83" w:rsidP="00AB11B0">
            <w:pPr>
              <w:ind w:left="57" w:right="57"/>
              <w:jc w:val="center"/>
              <w:rPr>
                <w:sz w:val="18"/>
                <w:szCs w:val="18"/>
              </w:rPr>
            </w:pPr>
            <w:r w:rsidRPr="00B44E83">
              <w:rPr>
                <w:rStyle w:val="Carpredefinitoparagrafo1"/>
                <w:sz w:val="18"/>
                <w:szCs w:val="18"/>
              </w:rPr>
              <w:t>HV</w:t>
            </w:r>
          </w:p>
        </w:tc>
      </w:tr>
      <w:tr w:rsidR="00B44E83" w:rsidRPr="00B44E83" w14:paraId="11282865" w14:textId="77777777" w:rsidTr="00B44E83">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1DB20" w14:textId="77777777" w:rsidR="00B44E83" w:rsidRPr="00B44E83" w:rsidRDefault="00B44E83" w:rsidP="00AB11B0">
            <w:pPr>
              <w:ind w:left="57" w:right="57"/>
              <w:rPr>
                <w:sz w:val="18"/>
                <w:szCs w:val="18"/>
              </w:rPr>
            </w:pPr>
            <w:r w:rsidRPr="00B44E83">
              <w:rPr>
                <w:rStyle w:val="Carpredefinitoparagrafo1"/>
                <w:sz w:val="18"/>
                <w:szCs w:val="18"/>
              </w:rPr>
              <w:t>Stop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0416E" w14:textId="77777777" w:rsidR="00B44E83" w:rsidRPr="00B44E83" w:rsidRDefault="00B44E83" w:rsidP="00AB11B0">
            <w:pPr>
              <w:ind w:left="57" w:right="57"/>
              <w:jc w:val="center"/>
              <w:rPr>
                <w:sz w:val="18"/>
                <w:szCs w:val="18"/>
              </w:rPr>
            </w:pPr>
            <w:r w:rsidRPr="00B44E83">
              <w:rPr>
                <w:rStyle w:val="Carpredefinitoparagrafo1"/>
                <w:sz w:val="18"/>
                <w:szCs w:val="18"/>
              </w:rPr>
              <w:t>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AD488" w14:textId="77777777" w:rsidR="00B44E83" w:rsidRPr="00B44E83" w:rsidRDefault="00B44E83" w:rsidP="00AB11B0">
            <w:pPr>
              <w:ind w:left="57" w:right="57"/>
              <w:jc w:val="center"/>
              <w:rPr>
                <w:sz w:val="18"/>
                <w:szCs w:val="18"/>
              </w:rPr>
            </w:pPr>
            <w:r w:rsidRPr="00B44E83">
              <w:rPr>
                <w:rStyle w:val="Carpredefinitoparagrafo1"/>
                <w:sz w:val="18"/>
                <w:szCs w:val="18"/>
              </w:rPr>
              <w:t>HV</w:t>
            </w:r>
          </w:p>
        </w:tc>
      </w:tr>
      <w:tr w:rsidR="00B44E83" w:rsidRPr="00B44E83" w14:paraId="5D61B296" w14:textId="77777777" w:rsidTr="00B44E83">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26D01" w14:textId="77777777" w:rsidR="00B44E83" w:rsidRPr="00B44E83" w:rsidRDefault="00B44E83" w:rsidP="00AB11B0">
            <w:pPr>
              <w:ind w:left="57" w:right="57"/>
              <w:rPr>
                <w:sz w:val="18"/>
                <w:szCs w:val="18"/>
              </w:rPr>
            </w:pPr>
            <w:r w:rsidRPr="00B44E83">
              <w:rPr>
                <w:rStyle w:val="Carpredefinitoparagrafo1"/>
                <w:sz w:val="18"/>
                <w:szCs w:val="18"/>
              </w:rPr>
              <w:t>End-outline marker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C8FB1" w14:textId="77777777" w:rsidR="00B44E83" w:rsidRPr="00B44E83" w:rsidRDefault="00B44E83" w:rsidP="00AB11B0">
            <w:pPr>
              <w:ind w:left="57" w:right="57"/>
              <w:jc w:val="center"/>
              <w:rPr>
                <w:sz w:val="18"/>
                <w:szCs w:val="18"/>
              </w:rPr>
            </w:pPr>
            <w:r w:rsidRPr="00B44E83">
              <w:rPr>
                <w:rStyle w:val="Carpredefinitoparagrafo1"/>
                <w:sz w:val="18"/>
                <w:szCs w:val="18"/>
              </w:rPr>
              <w:t xml:space="preserve">4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121FD" w14:textId="77777777" w:rsidR="00B44E83" w:rsidRPr="00B44E83" w:rsidRDefault="00B44E83" w:rsidP="00AB11B0">
            <w:pPr>
              <w:ind w:left="57" w:right="57"/>
              <w:jc w:val="center"/>
              <w:rPr>
                <w:sz w:val="18"/>
                <w:szCs w:val="18"/>
              </w:rPr>
            </w:pPr>
            <w:r w:rsidRPr="00B44E83">
              <w:rPr>
                <w:rStyle w:val="Carpredefinitoparagrafo1"/>
                <w:sz w:val="18"/>
                <w:szCs w:val="18"/>
              </w:rPr>
              <w:t>HV</w:t>
            </w:r>
          </w:p>
        </w:tc>
      </w:tr>
      <w:tr w:rsidR="00B44E83" w:rsidRPr="00B44E83" w14:paraId="44F0EAC8" w14:textId="77777777" w:rsidTr="00B44E83">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D0FDE" w14:textId="77777777" w:rsidR="00B44E83" w:rsidRPr="00B44E83" w:rsidRDefault="00B44E83" w:rsidP="00AB11B0">
            <w:pPr>
              <w:ind w:left="57" w:right="57"/>
              <w:rPr>
                <w:sz w:val="18"/>
                <w:szCs w:val="18"/>
              </w:rPr>
            </w:pPr>
            <w:r w:rsidRPr="00B44E83">
              <w:rPr>
                <w:rStyle w:val="Carpredefinitoparagrafo1"/>
                <w:sz w:val="18"/>
                <w:szCs w:val="18"/>
              </w:rPr>
              <w:t>Reversing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67649" w14:textId="77777777" w:rsidR="00B44E83" w:rsidRPr="00B44E83" w:rsidRDefault="00B44E83" w:rsidP="00AB11B0">
            <w:pPr>
              <w:ind w:left="57" w:right="57"/>
              <w:jc w:val="center"/>
              <w:rPr>
                <w:sz w:val="18"/>
                <w:szCs w:val="18"/>
              </w:rPr>
            </w:pPr>
            <w:r w:rsidRPr="00B44E83">
              <w:rPr>
                <w:rStyle w:val="Carpredefinitoparagrafo1"/>
                <w:sz w:val="18"/>
                <w:szCs w:val="18"/>
              </w:rPr>
              <w:t>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4C906" w14:textId="77777777" w:rsidR="00B44E83" w:rsidRPr="00B44E83" w:rsidRDefault="00B44E83" w:rsidP="00AB11B0">
            <w:pPr>
              <w:ind w:left="57" w:right="57"/>
              <w:jc w:val="center"/>
              <w:rPr>
                <w:sz w:val="18"/>
                <w:szCs w:val="18"/>
              </w:rPr>
            </w:pPr>
            <w:r w:rsidRPr="00B44E83">
              <w:rPr>
                <w:rStyle w:val="Carpredefinitoparagrafo1"/>
                <w:sz w:val="18"/>
                <w:szCs w:val="18"/>
              </w:rPr>
              <w:t>HV</w:t>
            </w:r>
          </w:p>
        </w:tc>
      </w:tr>
      <w:tr w:rsidR="00B44E83" w:rsidRPr="00B44E83" w14:paraId="733E7CF4" w14:textId="77777777" w:rsidTr="00B44E83">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BE161" w14:textId="14ACC113" w:rsidR="00B44E83" w:rsidRPr="00B44E83" w:rsidRDefault="00B44E83" w:rsidP="00AB11B0">
            <w:pPr>
              <w:ind w:left="57" w:right="57"/>
              <w:rPr>
                <w:sz w:val="18"/>
                <w:szCs w:val="18"/>
              </w:rPr>
            </w:pPr>
            <w:r w:rsidRPr="00B44E83">
              <w:rPr>
                <w:rStyle w:val="Carpredefinitoparagrafo1"/>
                <w:sz w:val="18"/>
                <w:szCs w:val="18"/>
              </w:rPr>
              <w:lastRenderedPageBreak/>
              <w:t>Manoeuvring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24790" w14:textId="77777777" w:rsidR="00B44E83" w:rsidRPr="00B44E83" w:rsidRDefault="00B44E83" w:rsidP="00AB11B0">
            <w:pPr>
              <w:ind w:left="57" w:right="57"/>
              <w:jc w:val="center"/>
              <w:rPr>
                <w:sz w:val="18"/>
                <w:szCs w:val="18"/>
              </w:rPr>
            </w:pPr>
            <w:r w:rsidRPr="00B44E83">
              <w:rPr>
                <w:rStyle w:val="Carpredefinitoparagrafo1"/>
                <w:sz w:val="18"/>
                <w:szCs w:val="18"/>
              </w:rPr>
              <w:t>N.A.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04CC8" w14:textId="77777777" w:rsidR="00B44E83" w:rsidRPr="00B44E83" w:rsidRDefault="00B44E83" w:rsidP="00AB11B0">
            <w:pPr>
              <w:ind w:left="57" w:right="57"/>
              <w:jc w:val="center"/>
              <w:rPr>
                <w:sz w:val="18"/>
                <w:szCs w:val="18"/>
              </w:rPr>
            </w:pPr>
            <w:r w:rsidRPr="00B44E83">
              <w:rPr>
                <w:rStyle w:val="Carpredefinitoparagrafo1"/>
                <w:sz w:val="18"/>
                <w:szCs w:val="18"/>
              </w:rPr>
              <w:t>N.A.</w:t>
            </w:r>
          </w:p>
        </w:tc>
      </w:tr>
      <w:tr w:rsidR="00B44E83" w:rsidRPr="00B44E83" w14:paraId="39AA65A4" w14:textId="77777777" w:rsidTr="00B44E83">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C96D9" w14:textId="77777777" w:rsidR="00B44E83" w:rsidRPr="00B44E83" w:rsidRDefault="00B44E83" w:rsidP="00AB11B0">
            <w:pPr>
              <w:ind w:left="57" w:right="57"/>
              <w:rPr>
                <w:sz w:val="18"/>
                <w:szCs w:val="18"/>
              </w:rPr>
            </w:pPr>
            <w:r w:rsidRPr="00B44E83">
              <w:rPr>
                <w:rStyle w:val="Carpredefinitoparagrafo1"/>
                <w:sz w:val="18"/>
                <w:szCs w:val="18"/>
              </w:rPr>
              <w:t>Rear fog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3E68F" w14:textId="77777777" w:rsidR="00B44E83" w:rsidRPr="00B44E83" w:rsidRDefault="00B44E83" w:rsidP="00AB11B0">
            <w:pPr>
              <w:ind w:left="57" w:right="57"/>
              <w:jc w:val="center"/>
              <w:rPr>
                <w:sz w:val="18"/>
                <w:szCs w:val="18"/>
              </w:rPr>
            </w:pPr>
            <w:r w:rsidRPr="00B44E83">
              <w:rPr>
                <w:rStyle w:val="Carpredefinitoparagrafo1"/>
                <w:sz w:val="18"/>
                <w:szCs w:val="1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0F315" w14:textId="77777777" w:rsidR="00B44E83" w:rsidRPr="00B44E83" w:rsidRDefault="00B44E83" w:rsidP="00AB11B0">
            <w:pPr>
              <w:ind w:left="57" w:right="57"/>
              <w:jc w:val="center"/>
              <w:rPr>
                <w:sz w:val="18"/>
                <w:szCs w:val="18"/>
              </w:rPr>
            </w:pPr>
            <w:r w:rsidRPr="00B44E83">
              <w:rPr>
                <w:rStyle w:val="Carpredefinitoparagrafo1"/>
                <w:sz w:val="18"/>
                <w:szCs w:val="18"/>
              </w:rPr>
              <w:t>HV</w:t>
            </w:r>
          </w:p>
        </w:tc>
      </w:tr>
      <w:tr w:rsidR="00B44E83" w:rsidRPr="00B44E83" w14:paraId="4710182B" w14:textId="77777777" w:rsidTr="00B44E83">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A0577" w14:textId="77777777" w:rsidR="00B44E83" w:rsidRPr="00B44E83" w:rsidRDefault="00B44E83" w:rsidP="00AB11B0">
            <w:pPr>
              <w:ind w:left="57" w:right="57"/>
              <w:rPr>
                <w:sz w:val="18"/>
                <w:szCs w:val="18"/>
              </w:rPr>
            </w:pPr>
            <w:r w:rsidRPr="00B44E83">
              <w:rPr>
                <w:rStyle w:val="Carpredefinitoparagrafo1"/>
                <w:sz w:val="18"/>
                <w:szCs w:val="18"/>
              </w:rPr>
              <w:t>Parking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08B9B" w14:textId="77777777" w:rsidR="00B44E83" w:rsidRPr="00B44E83" w:rsidRDefault="00B44E83" w:rsidP="00AB11B0">
            <w:pPr>
              <w:ind w:left="57" w:right="57"/>
              <w:jc w:val="center"/>
              <w:rPr>
                <w:sz w:val="18"/>
                <w:szCs w:val="18"/>
              </w:rPr>
            </w:pPr>
            <w:r w:rsidRPr="00B44E83">
              <w:rPr>
                <w:rStyle w:val="Carpredefinitoparagrafo1"/>
                <w:sz w:val="18"/>
                <w:szCs w:val="1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8B04C" w14:textId="77777777" w:rsidR="00B44E83" w:rsidRPr="00B44E83" w:rsidRDefault="00B44E83" w:rsidP="00AB11B0">
            <w:pPr>
              <w:ind w:left="57" w:right="57"/>
              <w:jc w:val="center"/>
              <w:rPr>
                <w:sz w:val="18"/>
                <w:szCs w:val="18"/>
              </w:rPr>
            </w:pPr>
            <w:r w:rsidRPr="00B44E83">
              <w:rPr>
                <w:rStyle w:val="Carpredefinitoparagrafo1"/>
                <w:sz w:val="18"/>
                <w:szCs w:val="18"/>
              </w:rPr>
              <w:t>HV</w:t>
            </w:r>
          </w:p>
        </w:tc>
      </w:tr>
      <w:tr w:rsidR="00B44E83" w:rsidRPr="00B44E83" w14:paraId="7C43C1C9" w14:textId="77777777" w:rsidTr="00CF3391">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C0B2D" w14:textId="77777777" w:rsidR="00B44E83" w:rsidRPr="00B44E83" w:rsidRDefault="00B44E83" w:rsidP="00AB11B0">
            <w:pPr>
              <w:ind w:left="57" w:right="57"/>
              <w:rPr>
                <w:sz w:val="18"/>
                <w:szCs w:val="18"/>
              </w:rPr>
            </w:pPr>
            <w:r w:rsidRPr="00B44E83">
              <w:rPr>
                <w:rStyle w:val="Carpredefinitoparagrafo1"/>
                <w:sz w:val="18"/>
                <w:szCs w:val="18"/>
              </w:rPr>
              <w:t>Daytime running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5AA37" w14:textId="77777777" w:rsidR="00B44E83" w:rsidRPr="00B44E83" w:rsidRDefault="00B44E83" w:rsidP="00AB11B0">
            <w:pPr>
              <w:ind w:left="57" w:right="57"/>
              <w:jc w:val="center"/>
              <w:rPr>
                <w:sz w:val="18"/>
                <w:szCs w:val="18"/>
              </w:rPr>
            </w:pPr>
            <w:r w:rsidRPr="00B44E83">
              <w:rPr>
                <w:rStyle w:val="Carpredefinitoparagrafo1"/>
                <w:sz w:val="18"/>
                <w:szCs w:val="1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FFD44" w14:textId="77777777" w:rsidR="00B44E83" w:rsidRPr="00B44E83" w:rsidRDefault="00B44E83" w:rsidP="00AB11B0">
            <w:pPr>
              <w:ind w:left="57" w:right="57"/>
              <w:jc w:val="center"/>
              <w:rPr>
                <w:sz w:val="18"/>
                <w:szCs w:val="18"/>
              </w:rPr>
            </w:pPr>
            <w:r w:rsidRPr="00B44E83">
              <w:rPr>
                <w:rStyle w:val="Carpredefinitoparagrafo1"/>
                <w:sz w:val="18"/>
                <w:szCs w:val="18"/>
              </w:rPr>
              <w:t>HV</w:t>
            </w:r>
          </w:p>
        </w:tc>
      </w:tr>
      <w:tr w:rsidR="00B44E83" w:rsidRPr="00B44E83" w14:paraId="55094718" w14:textId="77777777" w:rsidTr="00CF3391">
        <w:tc>
          <w:tcPr>
            <w:tcW w:w="297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E6E430A" w14:textId="77777777" w:rsidR="00B44E83" w:rsidRPr="00B44E83" w:rsidRDefault="00B44E83" w:rsidP="00AB11B0">
            <w:pPr>
              <w:ind w:left="57" w:right="57"/>
              <w:rPr>
                <w:sz w:val="18"/>
                <w:szCs w:val="18"/>
              </w:rPr>
            </w:pPr>
            <w:r w:rsidRPr="00B44E83">
              <w:rPr>
                <w:rStyle w:val="Carpredefinitoparagrafo1"/>
                <w:sz w:val="18"/>
                <w:szCs w:val="18"/>
              </w:rPr>
              <w:t xml:space="preserve">Side marker </w:t>
            </w:r>
          </w:p>
        </w:tc>
        <w:tc>
          <w:tcPr>
            <w:tcW w:w="170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770EBCC2" w14:textId="77777777" w:rsidR="00B44E83" w:rsidRPr="00B44E83" w:rsidRDefault="00B44E83" w:rsidP="00AB11B0">
            <w:pPr>
              <w:ind w:left="57" w:right="57"/>
              <w:jc w:val="center"/>
              <w:rPr>
                <w:sz w:val="18"/>
                <w:szCs w:val="18"/>
              </w:rPr>
            </w:pPr>
            <w:r w:rsidRPr="00B44E83">
              <w:rPr>
                <w:rStyle w:val="Carpredefinitoparagrafo1"/>
                <w:sz w:val="18"/>
                <w:szCs w:val="18"/>
              </w:rPr>
              <w:t>4</w:t>
            </w:r>
          </w:p>
        </w:tc>
        <w:tc>
          <w:tcPr>
            <w:tcW w:w="155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B6C4E6C" w14:textId="77777777" w:rsidR="00B44E83" w:rsidRPr="00B44E83" w:rsidRDefault="00B44E83" w:rsidP="00AB11B0">
            <w:pPr>
              <w:ind w:left="57" w:right="57"/>
              <w:jc w:val="center"/>
              <w:rPr>
                <w:sz w:val="18"/>
                <w:szCs w:val="18"/>
              </w:rPr>
            </w:pPr>
            <w:r w:rsidRPr="00B44E83">
              <w:rPr>
                <w:rStyle w:val="Carpredefinitoparagrafo1"/>
                <w:sz w:val="18"/>
                <w:szCs w:val="18"/>
              </w:rPr>
              <w:t>HV</w:t>
            </w:r>
          </w:p>
        </w:tc>
      </w:tr>
    </w:tbl>
    <w:p w14:paraId="5FF956F5" w14:textId="77777777" w:rsidR="00B44E83" w:rsidRPr="00B44E83" w:rsidRDefault="00B44E83" w:rsidP="00B44E83">
      <w:pPr>
        <w:spacing w:after="120"/>
        <w:ind w:left="2259" w:right="993" w:hanging="1125"/>
        <w:jc w:val="both"/>
      </w:pPr>
    </w:p>
    <w:p w14:paraId="7B89DCC7" w14:textId="77777777" w:rsidR="00B44E83" w:rsidRPr="00B44E83" w:rsidRDefault="00B44E83" w:rsidP="00126BB0">
      <w:pPr>
        <w:pStyle w:val="3para3rdlevel"/>
      </w:pPr>
      <w:r w:rsidRPr="00B44E83">
        <w:rPr>
          <w:rStyle w:val="Carpredefinitoparagrafo1"/>
        </w:rPr>
        <w:t>2</w:t>
      </w:r>
      <w:r w:rsidRPr="00126BB0">
        <w:t>.1.1.</w:t>
      </w:r>
      <w:r w:rsidRPr="00126BB0">
        <w:tab/>
        <w:t xml:space="preserve">In case a lamp (function) uses incandescent technology only, a lamp (function) is deemed to comply with the corresponding intensity requirements at all points in time, if the values measured </w:t>
      </w:r>
      <w:r w:rsidRPr="00B44E83">
        <w:t>according to paragraph 1.1.</w:t>
      </w:r>
      <w:r w:rsidRPr="00126BB0">
        <w:t xml:space="preserve"> are compliant.</w:t>
      </w:r>
    </w:p>
    <w:p w14:paraId="72E7AE15" w14:textId="77777777" w:rsidR="00B44E83" w:rsidRPr="00B44E83" w:rsidRDefault="00B44E83" w:rsidP="00126BB0">
      <w:pPr>
        <w:pStyle w:val="3para3rdlevel"/>
      </w:pPr>
      <w:r w:rsidRPr="00126BB0">
        <w:t>2.1.2.</w:t>
      </w:r>
      <w:r w:rsidRPr="00126BB0">
        <w:tab/>
        <w:t xml:space="preserve">In case a lamp (function) uses LED technology only, a lamp (function) is deemed to comply with the corresponding intensity requirements at all points in time, if the values measured </w:t>
      </w:r>
      <w:r w:rsidRPr="00B44E83">
        <w:t>according to paragraph 1.2.</w:t>
      </w:r>
      <w:r w:rsidRPr="00126BB0">
        <w:t xml:space="preserve"> are compliant.</w:t>
      </w:r>
    </w:p>
    <w:p w14:paraId="3D0E5C22" w14:textId="77777777" w:rsidR="00B44E83" w:rsidRPr="00126BB0" w:rsidRDefault="00B44E83" w:rsidP="00126BB0">
      <w:pPr>
        <w:pStyle w:val="3para3rdlevel"/>
      </w:pPr>
      <w:r w:rsidRPr="00126BB0">
        <w:t>2.1.3.</w:t>
      </w:r>
      <w:r w:rsidRPr="00126BB0">
        <w:tab/>
        <w:t xml:space="preserve">In case a lamp (function) uses any other light generating technology, the corresponding intensity requirements of a lamp (function) are tested and checked for compliance </w:t>
      </w:r>
      <w:r w:rsidRPr="00B44E83">
        <w:t xml:space="preserve">at the corresponding point in time listed </w:t>
      </w:r>
      <w:r w:rsidRPr="00126BB0">
        <w:t>in Table A8-1 and ending when photometric stability is reached.</w:t>
      </w:r>
    </w:p>
    <w:p w14:paraId="6AF14B9B" w14:textId="77777777" w:rsidR="00B44E83" w:rsidRPr="00B44E83" w:rsidRDefault="00B44E83" w:rsidP="00126BB0">
      <w:pPr>
        <w:pStyle w:val="3para3rdlevel"/>
      </w:pPr>
      <w:r w:rsidRPr="00B44E83">
        <w:t>2.1.4.</w:t>
      </w:r>
      <w:r w:rsidRPr="00B44E83">
        <w:tab/>
        <w:t>In case a lamp (function) uses more than one light generating technology, the corresponding intensity requirements of a lamp (function) are tested following the strictest time requirements according to paragraphs 2.1.1. to 2.1.3. for the combination of them and checked for compliance.</w:t>
      </w:r>
    </w:p>
    <w:p w14:paraId="45EE6F8C" w14:textId="77777777" w:rsidR="00B44E83" w:rsidRPr="00B44E83" w:rsidRDefault="00B44E83" w:rsidP="00126BB0">
      <w:pPr>
        <w:pStyle w:val="3para3rdlevel"/>
      </w:pPr>
      <w:r w:rsidRPr="00B44E83">
        <w:t>2.1.5.</w:t>
      </w:r>
      <w:r w:rsidRPr="00B44E83">
        <w:tab/>
      </w:r>
      <w:r w:rsidRPr="00B44E83">
        <w:tab/>
        <w:t>In case of doubt (e.g. unexpected run-up behaviour), the corresponding minimum intensity requirements of a lamp (function) are tested and checked for compliance at all points in time starting at the corresponding point in time listed in Table A8-1 and ending when photometric stability is reached.</w:t>
      </w:r>
    </w:p>
    <w:p w14:paraId="5053D7F5" w14:textId="776EE4E7" w:rsidR="00BE0627" w:rsidRPr="00AB11B0" w:rsidRDefault="00AB11B0" w:rsidP="00AB11B0">
      <w:pPr>
        <w:spacing w:before="240"/>
        <w:jc w:val="center"/>
        <w:rPr>
          <w:u w:val="single"/>
          <w:lang w:val="en-US"/>
        </w:rPr>
      </w:pPr>
      <w:bookmarkStart w:id="29" w:name="_Hlk78477120"/>
      <w:r>
        <w:rPr>
          <w:u w:val="single"/>
          <w:lang w:val="en-US"/>
        </w:rPr>
        <w:tab/>
      </w:r>
      <w:r>
        <w:rPr>
          <w:u w:val="single"/>
          <w:lang w:val="en-US"/>
        </w:rPr>
        <w:tab/>
      </w:r>
      <w:r>
        <w:rPr>
          <w:u w:val="single"/>
          <w:lang w:val="en-US"/>
        </w:rPr>
        <w:tab/>
      </w:r>
    </w:p>
    <w:p w14:paraId="7039AF29" w14:textId="77777777" w:rsidR="005D44C0" w:rsidRPr="00B44E83" w:rsidRDefault="005D44C0" w:rsidP="00B44E83">
      <w:pPr>
        <w:suppressAutoHyphens w:val="0"/>
        <w:spacing w:line="240" w:lineRule="auto"/>
      </w:pPr>
    </w:p>
    <w:bookmarkEnd w:id="29"/>
    <w:p w14:paraId="033309F4" w14:textId="77777777" w:rsidR="001A78AF" w:rsidRPr="00CD24D9" w:rsidRDefault="001A78AF">
      <w:pPr>
        <w:suppressAutoHyphens w:val="0"/>
        <w:spacing w:line="240" w:lineRule="auto"/>
        <w:rPr>
          <w:bCs/>
        </w:rPr>
      </w:pPr>
    </w:p>
    <w:sectPr w:rsidR="001A78AF" w:rsidRPr="00CD24D9" w:rsidSect="00AB11B0">
      <w:headerReference w:type="default" r:id="rId61"/>
      <w:headerReference w:type="first" r:id="rId62"/>
      <w:footerReference w:type="first" r:id="rId63"/>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05979" w14:textId="77777777" w:rsidR="00170A61" w:rsidRDefault="00170A61" w:rsidP="0041326E">
      <w:pPr>
        <w:spacing w:line="240" w:lineRule="auto"/>
      </w:pPr>
      <w:r>
        <w:separator/>
      </w:r>
    </w:p>
  </w:endnote>
  <w:endnote w:type="continuationSeparator" w:id="0">
    <w:p w14:paraId="54DDC489" w14:textId="77777777" w:rsidR="00170A61" w:rsidRDefault="00170A61" w:rsidP="004132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BA2F" w14:textId="77777777" w:rsidR="00AB11B0" w:rsidRPr="00AE5210" w:rsidRDefault="00AB11B0">
    <w:pPr>
      <w:pStyle w:val="Footer"/>
      <w:rPr>
        <w:b/>
      </w:rPr>
    </w:pPr>
    <w:r w:rsidRPr="00AE5210">
      <w:rPr>
        <w:b/>
      </w:rPr>
      <w:fldChar w:fldCharType="begin"/>
    </w:r>
    <w:r w:rsidRPr="00AE5210">
      <w:rPr>
        <w:b/>
      </w:rPr>
      <w:instrText xml:space="preserve"> PAGE   \* MERGEFORMAT </w:instrText>
    </w:r>
    <w:r w:rsidRPr="00AE5210">
      <w:rPr>
        <w:b/>
      </w:rPr>
      <w:fldChar w:fldCharType="separate"/>
    </w:r>
    <w:r>
      <w:rPr>
        <w:b/>
        <w:noProof/>
      </w:rPr>
      <w:t>2</w:t>
    </w:r>
    <w:r w:rsidRPr="00AE5210">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1804" w14:textId="77777777" w:rsidR="00AB11B0" w:rsidRPr="00AE5210" w:rsidRDefault="00AB11B0" w:rsidP="00AE5210">
    <w:pPr>
      <w:pStyle w:val="Footer"/>
      <w:jc w:val="right"/>
      <w:rPr>
        <w:b/>
      </w:rPr>
    </w:pPr>
    <w:r w:rsidRPr="00AE5210">
      <w:rPr>
        <w:b/>
      </w:rPr>
      <w:fldChar w:fldCharType="begin"/>
    </w:r>
    <w:r w:rsidRPr="00AE5210">
      <w:rPr>
        <w:b/>
      </w:rPr>
      <w:instrText xml:space="preserve"> PAGE   \* MERGEFORMAT </w:instrText>
    </w:r>
    <w:r w:rsidRPr="00AE5210">
      <w:rPr>
        <w:b/>
      </w:rPr>
      <w:fldChar w:fldCharType="separate"/>
    </w:r>
    <w:r>
      <w:rPr>
        <w:b/>
        <w:noProof/>
      </w:rPr>
      <w:t>3</w:t>
    </w:r>
    <w:r w:rsidRPr="00AE5210">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DF83" w14:textId="05F6F369" w:rsidR="00CC4EA4" w:rsidRDefault="00CC4EA4" w:rsidP="00CC4EA4">
    <w:pPr>
      <w:pStyle w:val="Footer"/>
    </w:pPr>
    <w:r w:rsidRPr="0027112F">
      <w:rPr>
        <w:noProof/>
        <w:lang w:val="en-US"/>
      </w:rPr>
      <w:drawing>
        <wp:anchor distT="0" distB="0" distL="114300" distR="114300" simplePos="0" relativeHeight="251659264" behindDoc="0" locked="1" layoutInCell="1" allowOverlap="1" wp14:anchorId="0EFA6D63" wp14:editId="38433938">
          <wp:simplePos x="0" y="0"/>
          <wp:positionH relativeFrom="column">
            <wp:posOffset>4558030</wp:posOffset>
          </wp:positionH>
          <wp:positionV relativeFrom="page">
            <wp:posOffset>10128250</wp:posOffset>
          </wp:positionV>
          <wp:extent cx="932400" cy="230400"/>
          <wp:effectExtent l="0" t="0" r="1270" b="0"/>
          <wp:wrapNone/>
          <wp:docPr id="22" name="Picture 2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DE4C35B" w14:textId="530B62D1" w:rsidR="00CC4EA4" w:rsidRPr="00CC4EA4" w:rsidRDefault="00CC4EA4" w:rsidP="00CC4EA4">
    <w:pPr>
      <w:pStyle w:val="Footer"/>
      <w:ind w:right="1134"/>
    </w:pPr>
    <w:r>
      <w:t>GE.22-05253(E)</w:t>
    </w:r>
    <w:r>
      <w:rPr>
        <w:noProof/>
      </w:rPr>
      <w:drawing>
        <wp:anchor distT="0" distB="0" distL="114300" distR="114300" simplePos="0" relativeHeight="251660288" behindDoc="0" locked="0" layoutInCell="1" allowOverlap="1" wp14:anchorId="2559714A" wp14:editId="5A6E110E">
          <wp:simplePos x="0" y="0"/>
          <wp:positionH relativeFrom="margin">
            <wp:posOffset>5615940</wp:posOffset>
          </wp:positionH>
          <wp:positionV relativeFrom="margin">
            <wp:posOffset>8905875</wp:posOffset>
          </wp:positionV>
          <wp:extent cx="561975" cy="561975"/>
          <wp:effectExtent l="0" t="0" r="9525" b="9525"/>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3327" w14:textId="77777777" w:rsidR="00AB11B0" w:rsidRDefault="00AB11B0" w:rsidP="001B57EA"/>
  <w:p w14:paraId="237756D5" w14:textId="77777777" w:rsidR="00AB11B0" w:rsidRDefault="00AB11B0" w:rsidP="00AB11B0">
    <w:pPr>
      <w:pStyle w:val="Footer"/>
      <w:jc w:val="right"/>
    </w:pPr>
    <w:r w:rsidRPr="00AE5210">
      <w:rPr>
        <w:b/>
      </w:rPr>
      <w:fldChar w:fldCharType="begin"/>
    </w:r>
    <w:r w:rsidRPr="00AE5210">
      <w:rPr>
        <w:b/>
      </w:rPr>
      <w:instrText xml:space="preserve"> PAGE   \* MERGEFORMAT </w:instrText>
    </w:r>
    <w:r w:rsidRPr="00AE5210">
      <w:rPr>
        <w:b/>
      </w:rPr>
      <w:fldChar w:fldCharType="separate"/>
    </w:r>
    <w:r>
      <w:rPr>
        <w:b/>
      </w:rPr>
      <w:t>31</w:t>
    </w:r>
    <w:r w:rsidRPr="00AE5210">
      <w:rPr>
        <w:b/>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3B8F" w14:textId="77777777" w:rsidR="00F40BBA" w:rsidRDefault="00F40BBA" w:rsidP="00F40BBA">
    <w:pPr>
      <w:pStyle w:val="Footer"/>
    </w:pPr>
    <w:r w:rsidRPr="00AE5210">
      <w:rPr>
        <w:b/>
      </w:rPr>
      <w:fldChar w:fldCharType="begin"/>
    </w:r>
    <w:r w:rsidRPr="00AE5210">
      <w:rPr>
        <w:b/>
      </w:rPr>
      <w:instrText xml:space="preserve"> PAGE   \* MERGEFORMAT </w:instrText>
    </w:r>
    <w:r w:rsidRPr="00AE5210">
      <w:rPr>
        <w:b/>
      </w:rPr>
      <w:fldChar w:fldCharType="separate"/>
    </w:r>
    <w:r>
      <w:rPr>
        <w:b/>
      </w:rPr>
      <w:t>31</w:t>
    </w:r>
    <w:r w:rsidRPr="00AE5210">
      <w:rPr>
        <w:b/>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DFCB" w14:textId="77777777" w:rsidR="00AB11B0" w:rsidRDefault="00AB11B0" w:rsidP="001B57EA"/>
  <w:p w14:paraId="14DE4105" w14:textId="77777777" w:rsidR="00AB11B0" w:rsidRDefault="00AB11B0" w:rsidP="00D3199D">
    <w:pPr>
      <w:pStyle w:val="Footer"/>
      <w:jc w:val="right"/>
    </w:pPr>
    <w:r w:rsidRPr="00AE5210">
      <w:rPr>
        <w:b/>
      </w:rPr>
      <w:fldChar w:fldCharType="begin"/>
    </w:r>
    <w:r w:rsidRPr="00AE5210">
      <w:rPr>
        <w:b/>
      </w:rPr>
      <w:instrText xml:space="preserve"> PAGE   \* MERGEFORMAT </w:instrText>
    </w:r>
    <w:r w:rsidRPr="00AE5210">
      <w:rPr>
        <w:b/>
      </w:rPr>
      <w:fldChar w:fldCharType="separate"/>
    </w:r>
    <w:r>
      <w:rPr>
        <w:b/>
      </w:rPr>
      <w:t>31</w:t>
    </w:r>
    <w:r w:rsidRPr="00AE5210">
      <w:rPr>
        <w:b/>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4AAD" w14:textId="77777777" w:rsidR="00D3199D" w:rsidRDefault="00D3199D" w:rsidP="00D3199D">
    <w:pPr>
      <w:pStyle w:val="Footer"/>
      <w:jc w:val="right"/>
    </w:pPr>
    <w:r w:rsidRPr="00AE5210">
      <w:rPr>
        <w:b/>
      </w:rPr>
      <w:fldChar w:fldCharType="begin"/>
    </w:r>
    <w:r w:rsidRPr="00AE5210">
      <w:rPr>
        <w:b/>
      </w:rPr>
      <w:instrText xml:space="preserve"> PAGE   \* MERGEFORMAT </w:instrText>
    </w:r>
    <w:r w:rsidRPr="00AE5210">
      <w:rPr>
        <w:b/>
      </w:rPr>
      <w:fldChar w:fldCharType="separate"/>
    </w:r>
    <w:r>
      <w:rPr>
        <w:b/>
      </w:rPr>
      <w:t>31</w:t>
    </w:r>
    <w:r w:rsidRPr="00AE5210">
      <w:rPr>
        <w:b/>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E1F9" w14:textId="77777777" w:rsidR="00AB11B0" w:rsidRDefault="00AB11B0" w:rsidP="001B57EA"/>
  <w:p w14:paraId="34EAEA5E" w14:textId="77777777" w:rsidR="00AB11B0" w:rsidRDefault="00AB11B0" w:rsidP="00D3199D">
    <w:pPr>
      <w:pStyle w:val="Footer"/>
    </w:pPr>
    <w:r w:rsidRPr="00AE5210">
      <w:rPr>
        <w:b/>
      </w:rPr>
      <w:fldChar w:fldCharType="begin"/>
    </w:r>
    <w:r w:rsidRPr="00AE5210">
      <w:rPr>
        <w:b/>
      </w:rPr>
      <w:instrText xml:space="preserve"> PAGE   \* MERGEFORMAT </w:instrText>
    </w:r>
    <w:r w:rsidRPr="00AE5210">
      <w:rPr>
        <w:b/>
      </w:rPr>
      <w:fldChar w:fldCharType="separate"/>
    </w:r>
    <w:r>
      <w:rPr>
        <w:b/>
      </w:rPr>
      <w:t>31</w:t>
    </w:r>
    <w:r w:rsidRPr="00AE5210">
      <w:rPr>
        <w:b/>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AE84" w14:textId="77777777" w:rsidR="00AB11B0" w:rsidRDefault="00AB11B0" w:rsidP="001B57EA"/>
  <w:p w14:paraId="5AA3A344" w14:textId="77777777" w:rsidR="00AB11B0" w:rsidRDefault="00AB11B0" w:rsidP="00D3199D">
    <w:pPr>
      <w:pStyle w:val="Footer"/>
      <w:ind w:right="400"/>
      <w:jc w:val="right"/>
    </w:pPr>
    <w:r w:rsidRPr="00AE5210">
      <w:rPr>
        <w:b/>
      </w:rPr>
      <w:fldChar w:fldCharType="begin"/>
    </w:r>
    <w:r w:rsidRPr="00AE5210">
      <w:rPr>
        <w:b/>
      </w:rPr>
      <w:instrText xml:space="preserve"> PAGE   \* MERGEFORMAT </w:instrText>
    </w:r>
    <w:r w:rsidRPr="00AE5210">
      <w:rPr>
        <w:b/>
      </w:rPr>
      <w:fldChar w:fldCharType="separate"/>
    </w:r>
    <w:r>
      <w:rPr>
        <w:b/>
      </w:rPr>
      <w:t>31</w:t>
    </w:r>
    <w:r w:rsidRPr="00AE5210">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77773" w14:textId="77777777" w:rsidR="00170A61" w:rsidRPr="00927788" w:rsidRDefault="00170A61" w:rsidP="00927788">
      <w:pPr>
        <w:tabs>
          <w:tab w:val="right" w:pos="2155"/>
        </w:tabs>
        <w:spacing w:after="80"/>
        <w:ind w:left="680"/>
        <w:rPr>
          <w:u w:val="single"/>
        </w:rPr>
      </w:pPr>
      <w:r>
        <w:rPr>
          <w:u w:val="single"/>
        </w:rPr>
        <w:tab/>
      </w:r>
    </w:p>
  </w:footnote>
  <w:footnote w:type="continuationSeparator" w:id="0">
    <w:p w14:paraId="35F613C9" w14:textId="77777777" w:rsidR="00170A61" w:rsidRDefault="00170A61" w:rsidP="0041326E">
      <w:pPr>
        <w:spacing w:line="240" w:lineRule="auto"/>
      </w:pPr>
      <w:r>
        <w:continuationSeparator/>
      </w:r>
    </w:p>
  </w:footnote>
  <w:footnote w:id="1">
    <w:p w14:paraId="67265569" w14:textId="77777777" w:rsidR="00CC54D8" w:rsidRPr="00DC2C16" w:rsidRDefault="00CC54D8" w:rsidP="00CC54D8">
      <w:pPr>
        <w:pStyle w:val="FootnoteText"/>
      </w:pPr>
      <w:r w:rsidRPr="00CC54D8">
        <w:rPr>
          <w:rStyle w:val="FootnoteReference"/>
          <w:lang w:val="en-US"/>
        </w:rPr>
        <w:tab/>
      </w:r>
      <w:r w:rsidRPr="00CC54D8">
        <w:rPr>
          <w:rStyle w:val="FootnoteReference"/>
          <w:sz w:val="20"/>
          <w:lang w:val="en-US"/>
        </w:rPr>
        <w:t>*</w:t>
      </w:r>
      <w:r w:rsidRPr="00CC54D8">
        <w:rPr>
          <w:rStyle w:val="FootnoteReference"/>
          <w:sz w:val="20"/>
          <w:lang w:val="en-US"/>
        </w:rPr>
        <w:tab/>
      </w:r>
      <w:r>
        <w:rPr>
          <w:szCs w:val="18"/>
        </w:rPr>
        <w:t xml:space="preserve">In accordance with the programme of work of the Inland Transport Committee for </w:t>
      </w:r>
      <w:r>
        <w:t>2022 as outlined in proposed programme budget for 2022</w:t>
      </w:r>
      <w:r w:rsidRPr="001D00B0">
        <w:t xml:space="preserve"> </w:t>
      </w:r>
      <w:r w:rsidRPr="00202D4A">
        <w:t>(A/76/6 (part V sect. 20) para 20.76)</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p>
    <w:p w14:paraId="44A79C3A" w14:textId="77777777" w:rsidR="00CC54D8" w:rsidRPr="009D1EDF" w:rsidRDefault="00CC54D8" w:rsidP="00CC54D8">
      <w:pPr>
        <w:pStyle w:val="FootnoteText"/>
        <w:rPr>
          <w:lang w:val="en-US"/>
        </w:rPr>
      </w:pPr>
    </w:p>
  </w:footnote>
  <w:footnote w:id="2">
    <w:p w14:paraId="3F0E392E" w14:textId="77777777" w:rsidR="00AB11B0" w:rsidRPr="00481CAA" w:rsidRDefault="00AB11B0" w:rsidP="00676075">
      <w:pPr>
        <w:pStyle w:val="FootnoteText"/>
        <w:widowControl w:val="0"/>
        <w:rPr>
          <w:szCs w:val="18"/>
          <w:lang w:eastAsia="fr-FR"/>
        </w:rPr>
      </w:pPr>
      <w:r>
        <w:tab/>
      </w:r>
      <w:r>
        <w:rPr>
          <w:rStyle w:val="FootnoteReference"/>
        </w:rPr>
        <w:footnoteRef/>
      </w:r>
      <w:r>
        <w:tab/>
      </w:r>
      <w:r w:rsidRPr="00481CAA">
        <w:rPr>
          <w:szCs w:val="18"/>
          <w:lang w:eastAsia="fr-FR"/>
        </w:rPr>
        <w:t>Compliance with the requirements for electromagnetic compatibility is relevant to the vehicle type.</w:t>
      </w:r>
    </w:p>
  </w:footnote>
  <w:footnote w:id="3">
    <w:p w14:paraId="68CAB22C" w14:textId="1C7868B3" w:rsidR="00AB11B0" w:rsidRPr="00481CAA" w:rsidRDefault="00AB11B0" w:rsidP="00481CAA">
      <w:pPr>
        <w:pStyle w:val="FootnoteText"/>
        <w:rPr>
          <w:szCs w:val="18"/>
          <w:lang w:eastAsia="fr-FR"/>
        </w:rPr>
      </w:pPr>
      <w:r>
        <w:rPr>
          <w:szCs w:val="18"/>
          <w:lang w:eastAsia="fr-FR"/>
        </w:rPr>
        <w:tab/>
      </w:r>
      <w:r>
        <w:rPr>
          <w:rStyle w:val="FootnoteReference"/>
        </w:rPr>
        <w:footnoteRef/>
      </w:r>
      <w:r>
        <w:rPr>
          <w:szCs w:val="18"/>
          <w:lang w:eastAsia="fr-FR"/>
        </w:rPr>
        <w:tab/>
      </w:r>
      <w:r w:rsidRPr="00481CAA">
        <w:rPr>
          <w:szCs w:val="18"/>
          <w:lang w:eastAsia="fr-FR"/>
        </w:rPr>
        <w:t>Good visibility (meteorological optical range MOR &gt; 2,000 m defined according to WMO, Guide to Meteorological Instruments and Methods of Observation, Sixth Edition, ISBN: 92-63-16008-2, pp 1.9.1/1.9.11, Geneva 1996) and clean lens.</w:t>
      </w:r>
    </w:p>
  </w:footnote>
  <w:footnote w:id="4">
    <w:p w14:paraId="7356AE61" w14:textId="1C8C9795" w:rsidR="00AB11B0" w:rsidRPr="00AB11B0" w:rsidRDefault="00CC4EA4" w:rsidP="00CC4EA4">
      <w:pPr>
        <w:widowControl w:val="0"/>
        <w:tabs>
          <w:tab w:val="right" w:pos="2154"/>
        </w:tabs>
        <w:autoSpaceDN w:val="0"/>
        <w:spacing w:line="220" w:lineRule="exact"/>
        <w:ind w:left="1287" w:right="1134" w:hanging="360"/>
        <w:textAlignment w:val="baseline"/>
        <w:rPr>
          <w:rStyle w:val="FootnoteCharacters"/>
          <w:vertAlign w:val="baseline"/>
        </w:rPr>
      </w:pPr>
      <w:r w:rsidRPr="00AB11B0">
        <w:rPr>
          <w:rStyle w:val="FootnoteCharacters"/>
        </w:rPr>
        <w:t>1</w:t>
      </w:r>
      <w:r w:rsidRPr="00AB11B0">
        <w:rPr>
          <w:rStyle w:val="FootnoteCharacters"/>
        </w:rPr>
        <w:tab/>
      </w:r>
      <w:r w:rsidR="00AB11B0" w:rsidRPr="00AB11B0">
        <w:rPr>
          <w:rStyle w:val="FootnoteCharacters"/>
          <w:vertAlign w:val="baseline"/>
        </w:rPr>
        <w:t>Distinguishing number of the country which has granted/extended/refused/withdrawn approval (see approval provisions in this Regulation).</w:t>
      </w:r>
    </w:p>
    <w:p w14:paraId="5F6CAB6F" w14:textId="5D443405" w:rsidR="00AB11B0" w:rsidRPr="004B33BA" w:rsidRDefault="00CC4EA4" w:rsidP="00CC4EA4">
      <w:pPr>
        <w:widowControl w:val="0"/>
        <w:tabs>
          <w:tab w:val="right" w:pos="2154"/>
        </w:tabs>
        <w:autoSpaceDN w:val="0"/>
        <w:spacing w:line="220" w:lineRule="exact"/>
        <w:ind w:left="1287" w:right="1134" w:hanging="360"/>
        <w:textAlignment w:val="baseline"/>
        <w:rPr>
          <w:sz w:val="18"/>
          <w:szCs w:val="18"/>
        </w:rPr>
      </w:pPr>
      <w:r w:rsidRPr="004B33BA">
        <w:rPr>
          <w:sz w:val="18"/>
          <w:szCs w:val="18"/>
          <w:vertAlign w:val="superscript"/>
        </w:rPr>
        <w:t>2</w:t>
      </w:r>
      <w:r w:rsidRPr="004B33BA">
        <w:rPr>
          <w:sz w:val="18"/>
          <w:szCs w:val="18"/>
          <w:vertAlign w:val="superscript"/>
        </w:rPr>
        <w:tab/>
      </w:r>
      <w:r w:rsidR="00AB11B0" w:rsidRPr="00AB11B0">
        <w:rPr>
          <w:rStyle w:val="FootnoteCharacters"/>
          <w:vertAlign w:val="baseline"/>
        </w:rPr>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A75A" w14:textId="2F93BC4B" w:rsidR="00AB11B0" w:rsidRPr="007B6A46" w:rsidRDefault="00AB11B0" w:rsidP="001840E9">
    <w:pPr>
      <w:pStyle w:val="Header"/>
      <w:rPr>
        <w:szCs w:val="18"/>
      </w:rPr>
    </w:pPr>
    <w:r w:rsidRPr="007332C4">
      <w:rPr>
        <w:szCs w:val="18"/>
      </w:rPr>
      <w:t>ECE/TRANS/WP.29/</w:t>
    </w:r>
    <w:r>
      <w:rPr>
        <w:szCs w:val="18"/>
      </w:rPr>
      <w:t>202</w:t>
    </w:r>
    <w:r w:rsidR="000A36BB">
      <w:rPr>
        <w:szCs w:val="18"/>
      </w:rPr>
      <w:t>2</w:t>
    </w:r>
    <w:r>
      <w:rPr>
        <w:szCs w:val="18"/>
      </w:rPr>
      <w:t>/</w:t>
    </w:r>
    <w:r w:rsidR="000A36BB">
      <w:rPr>
        <w:szCs w:val="18"/>
      </w:rPr>
      <w:t>92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295C" w14:textId="549B95D0" w:rsidR="00AB11B0" w:rsidRDefault="00AB11B0" w:rsidP="00470742">
    <w:pPr>
      <w:pStyle w:val="Header"/>
      <w:jc w:val="right"/>
    </w:pPr>
    <w:r>
      <w:t>ECE/TRANS/WP.29</w:t>
    </w:r>
    <w:r w:rsidRPr="00470742">
      <w:t>/</w:t>
    </w:r>
    <w:r>
      <w:t>202</w:t>
    </w:r>
    <w:r w:rsidR="000A36BB">
      <w:t>2</w:t>
    </w:r>
    <w:r>
      <w:t>/</w:t>
    </w:r>
    <w:r w:rsidR="000A36BB">
      <w:t>92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ACD3D" w14:textId="6D8EB5A2" w:rsidR="00AB11B0" w:rsidRDefault="00AB11B0" w:rsidP="00D3199D">
    <w:pPr>
      <w:pStyle w:val="Header"/>
      <w:jc w:val="right"/>
    </w:pPr>
    <w:r w:rsidRPr="007332C4">
      <w:rPr>
        <w:szCs w:val="18"/>
      </w:rPr>
      <w:t>ECE/TRANS/WP.29/</w:t>
    </w:r>
    <w:r>
      <w:rPr>
        <w:szCs w:val="18"/>
      </w:rPr>
      <w:t>202</w:t>
    </w:r>
    <w:r w:rsidR="000A36BB">
      <w:rPr>
        <w:szCs w:val="18"/>
      </w:rPr>
      <w:t>2</w:t>
    </w:r>
    <w:r>
      <w:rPr>
        <w:szCs w:val="18"/>
      </w:rPr>
      <w:t>/</w:t>
    </w:r>
    <w:r w:rsidR="000A36BB">
      <w:rPr>
        <w:szCs w:val="18"/>
      </w:rPr>
      <w:t>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FFF5" w14:textId="62775B91" w:rsidR="00AB11B0" w:rsidRDefault="00AB11B0" w:rsidP="00470742">
    <w:pPr>
      <w:pStyle w:val="Header"/>
      <w:jc w:val="right"/>
    </w:pPr>
    <w:r>
      <w:t>ECE/TRANS/WP.29</w:t>
    </w:r>
    <w:r w:rsidRPr="00470742">
      <w:t>/</w:t>
    </w:r>
    <w:r>
      <w:t>202</w:t>
    </w:r>
    <w:r w:rsidR="000A36BB">
      <w:t>2</w:t>
    </w:r>
    <w:r>
      <w:t>/</w:t>
    </w:r>
    <w:r w:rsidR="000A36BB">
      <w:t>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026D" w14:textId="1802EA27" w:rsidR="00AB11B0" w:rsidRPr="006232AC" w:rsidRDefault="00AB11B0" w:rsidP="006232AC">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CE1C" w14:textId="7B4190A6" w:rsidR="00F40BBA" w:rsidRPr="007B6A46" w:rsidRDefault="00F40BBA" w:rsidP="001840E9">
    <w:pPr>
      <w:pStyle w:val="Header"/>
      <w:rPr>
        <w:szCs w:val="18"/>
      </w:rPr>
    </w:pPr>
    <w:r w:rsidRPr="007332C4">
      <w:rPr>
        <w:szCs w:val="18"/>
      </w:rPr>
      <w:t>ECE/TRANS/WP.29/</w:t>
    </w:r>
    <w:r>
      <w:rPr>
        <w:szCs w:val="18"/>
      </w:rPr>
      <w:t>202</w:t>
    </w:r>
    <w:r w:rsidR="000A36BB">
      <w:rPr>
        <w:szCs w:val="18"/>
      </w:rPr>
      <w:t>2</w:t>
    </w:r>
    <w:r>
      <w:rPr>
        <w:szCs w:val="18"/>
      </w:rPr>
      <w:t>/</w:t>
    </w:r>
    <w:r w:rsidR="000A36BB">
      <w:rPr>
        <w:szCs w:val="18"/>
      </w:rPr>
      <w:t>92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E696" w14:textId="2927EF01" w:rsidR="00D3199D" w:rsidRDefault="00D3199D" w:rsidP="00D3199D">
    <w:pPr>
      <w:pStyle w:val="Header"/>
      <w:jc w:val="right"/>
    </w:pPr>
    <w:r>
      <w:t>ECE/TRANS/WP.29</w:t>
    </w:r>
    <w:r w:rsidRPr="00470742">
      <w:t>/</w:t>
    </w:r>
    <w:r>
      <w:t>202</w:t>
    </w:r>
    <w:r w:rsidR="000A36BB">
      <w:t>2</w:t>
    </w:r>
    <w:r>
      <w:t>/</w:t>
    </w:r>
    <w:r w:rsidR="000A36BB">
      <w:t>92</w:t>
    </w:r>
  </w:p>
  <w:p w14:paraId="26C38E7C" w14:textId="77777777" w:rsidR="00D3199D" w:rsidRPr="006232AC" w:rsidRDefault="00D3199D" w:rsidP="006232AC">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B528" w14:textId="48873F83" w:rsidR="00AB11B0" w:rsidRDefault="00AB11B0" w:rsidP="00F40BBA">
    <w:pPr>
      <w:pStyle w:val="Header"/>
    </w:pPr>
    <w:r w:rsidRPr="007332C4">
      <w:rPr>
        <w:szCs w:val="18"/>
      </w:rPr>
      <w:t>ECE/TRANS/WP.29/</w:t>
    </w:r>
    <w:r>
      <w:rPr>
        <w:szCs w:val="18"/>
      </w:rPr>
      <w:t>202</w:t>
    </w:r>
    <w:r w:rsidR="000A36BB">
      <w:rPr>
        <w:szCs w:val="18"/>
      </w:rPr>
      <w:t>2</w:t>
    </w:r>
    <w:r>
      <w:rPr>
        <w:szCs w:val="18"/>
      </w:rPr>
      <w:t>/</w:t>
    </w:r>
    <w:r w:rsidR="000A36BB">
      <w:rPr>
        <w:szCs w:val="18"/>
      </w:rPr>
      <w:t>92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8BD8" w14:textId="0A99F632" w:rsidR="00D3199D" w:rsidRDefault="00D3199D" w:rsidP="00D3199D">
    <w:pPr>
      <w:pStyle w:val="Header"/>
      <w:jc w:val="right"/>
    </w:pPr>
    <w:r w:rsidRPr="007332C4">
      <w:rPr>
        <w:szCs w:val="18"/>
      </w:rPr>
      <w:t>ECE/TRANS/WP.29/</w:t>
    </w:r>
    <w:r>
      <w:rPr>
        <w:szCs w:val="18"/>
      </w:rPr>
      <w:t>202</w:t>
    </w:r>
    <w:r w:rsidR="000A36BB">
      <w:rPr>
        <w:szCs w:val="18"/>
      </w:rPr>
      <w:t>2</w:t>
    </w:r>
    <w:r>
      <w:rPr>
        <w:szCs w:val="18"/>
      </w:rPr>
      <w:t>/</w:t>
    </w:r>
    <w:r w:rsidR="000A36BB">
      <w:rPr>
        <w:szCs w:val="18"/>
      </w:rPr>
      <w:t>92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E8EA" w14:textId="2E191EDF" w:rsidR="00AB11B0" w:rsidRDefault="00AB11B0" w:rsidP="00AB11B0">
    <w:pPr>
      <w:pStyle w:val="Header"/>
      <w:jc w:val="right"/>
    </w:pPr>
    <w:r w:rsidRPr="007332C4">
      <w:rPr>
        <w:szCs w:val="18"/>
      </w:rPr>
      <w:t>ECE/TRANS/WP.29/</w:t>
    </w:r>
    <w:r>
      <w:rPr>
        <w:szCs w:val="18"/>
      </w:rPr>
      <w:t>202</w:t>
    </w:r>
    <w:r w:rsidR="000A36BB">
      <w:rPr>
        <w:szCs w:val="18"/>
      </w:rPr>
      <w:t>2</w:t>
    </w:r>
    <w:r>
      <w:rPr>
        <w:szCs w:val="18"/>
      </w:rPr>
      <w:t>/</w:t>
    </w:r>
    <w:r w:rsidR="000A36BB">
      <w:rPr>
        <w:szCs w:val="18"/>
      </w:rPr>
      <w:t>92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05F2" w14:textId="328E3EF1" w:rsidR="00D3199D" w:rsidRDefault="00D3199D" w:rsidP="00D3199D">
    <w:pPr>
      <w:pStyle w:val="Header"/>
    </w:pPr>
    <w:r w:rsidRPr="007332C4">
      <w:rPr>
        <w:szCs w:val="18"/>
      </w:rPr>
      <w:t>ECE/TRANS/WP.29/</w:t>
    </w:r>
    <w:r>
      <w:rPr>
        <w:szCs w:val="18"/>
      </w:rPr>
      <w:t>202</w:t>
    </w:r>
    <w:r w:rsidR="000A36BB">
      <w:rPr>
        <w:szCs w:val="18"/>
      </w:rPr>
      <w:t>2</w:t>
    </w:r>
    <w:r>
      <w:rPr>
        <w:szCs w:val="18"/>
      </w:rPr>
      <w:t>/</w:t>
    </w:r>
    <w:r w:rsidR="000A36BB">
      <w:rPr>
        <w:szCs w:val="18"/>
      </w:rPr>
      <w:t>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990"/>
    <w:multiLevelType w:val="hybridMultilevel"/>
    <w:tmpl w:val="5C56A47A"/>
    <w:lvl w:ilvl="0" w:tplc="04070007">
      <w:start w:val="1"/>
      <w:numFmt w:val="bullet"/>
      <w:pStyle w:val="ListBullet"/>
      <w:lvlText w:val="-"/>
      <w:lvlJc w:val="left"/>
      <w:pPr>
        <w:tabs>
          <w:tab w:val="num" w:pos="1854"/>
        </w:tabs>
        <w:ind w:left="1854" w:hanging="360"/>
      </w:pPr>
      <w:rPr>
        <w:sz w:val="16"/>
      </w:rPr>
    </w:lvl>
    <w:lvl w:ilvl="1" w:tplc="04070003">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 w15:restartNumberingAfterBreak="0">
    <w:nsid w:val="042A5CB1"/>
    <w:multiLevelType w:val="hybridMultilevel"/>
    <w:tmpl w:val="E80A63E2"/>
    <w:lvl w:ilvl="0" w:tplc="2CAE5A48">
      <w:numFmt w:val="bullet"/>
      <w:lvlText w:val="-"/>
      <w:lvlJc w:val="left"/>
      <w:pPr>
        <w:ind w:left="2061" w:hanging="360"/>
      </w:pPr>
      <w:rPr>
        <w:rFonts w:ascii="Times New Roman" w:eastAsia="SimSu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2" w15:restartNumberingAfterBreak="0">
    <w:nsid w:val="04FC66E9"/>
    <w:multiLevelType w:val="multilevel"/>
    <w:tmpl w:val="A118B16A"/>
    <w:lvl w:ilvl="0">
      <w:start w:val="1"/>
      <w:numFmt w:val="decimal"/>
      <w:lvlText w:val="%1."/>
      <w:lvlJc w:val="left"/>
      <w:pPr>
        <w:ind w:left="1125" w:hanging="1125"/>
      </w:pPr>
      <w:rPr>
        <w:rFonts w:ascii="Times New Roman" w:hAnsi="Times New Roman" w:hint="default"/>
      </w:rPr>
    </w:lvl>
    <w:lvl w:ilvl="1">
      <w:start w:val="1"/>
      <w:numFmt w:val="decimal"/>
      <w:lvlText w:val="%1.%2."/>
      <w:lvlJc w:val="left"/>
      <w:pPr>
        <w:ind w:left="2259" w:hanging="1125"/>
      </w:pPr>
      <w:rPr>
        <w:rFonts w:ascii="Times New Roman" w:hAnsi="Times New Roman" w:hint="default"/>
      </w:rPr>
    </w:lvl>
    <w:lvl w:ilvl="2">
      <w:start w:val="1"/>
      <w:numFmt w:val="decimal"/>
      <w:lvlText w:val="%1.%2.%3."/>
      <w:lvlJc w:val="left"/>
      <w:pPr>
        <w:ind w:left="3393" w:hanging="1125"/>
      </w:pPr>
      <w:rPr>
        <w:rFonts w:ascii="Times New Roman" w:hAnsi="Times New Roman" w:hint="default"/>
      </w:rPr>
    </w:lvl>
    <w:lvl w:ilvl="3">
      <w:start w:val="1"/>
      <w:numFmt w:val="decimal"/>
      <w:lvlText w:val="%1.%2.%3.%4."/>
      <w:lvlJc w:val="left"/>
      <w:pPr>
        <w:ind w:left="4527" w:hanging="1125"/>
      </w:pPr>
      <w:rPr>
        <w:rFonts w:ascii="Times New Roman" w:hAnsi="Times New Roman" w:hint="default"/>
      </w:rPr>
    </w:lvl>
    <w:lvl w:ilvl="4">
      <w:start w:val="1"/>
      <w:numFmt w:val="decimal"/>
      <w:lvlText w:val="%1.%2.%3.%4.%5."/>
      <w:lvlJc w:val="left"/>
      <w:pPr>
        <w:ind w:left="5661" w:hanging="1125"/>
      </w:pPr>
      <w:rPr>
        <w:rFonts w:ascii="Times New Roman" w:hAnsi="Times New Roman" w:hint="default"/>
      </w:rPr>
    </w:lvl>
    <w:lvl w:ilvl="5">
      <w:start w:val="1"/>
      <w:numFmt w:val="decimal"/>
      <w:lvlText w:val="%1.%2.%3.%4.%5.%6."/>
      <w:lvlJc w:val="left"/>
      <w:pPr>
        <w:ind w:left="6795" w:hanging="1125"/>
      </w:pPr>
      <w:rPr>
        <w:rFonts w:ascii="Times New Roman" w:hAnsi="Times New Roman" w:hint="default"/>
      </w:rPr>
    </w:lvl>
    <w:lvl w:ilvl="6">
      <w:start w:val="1"/>
      <w:numFmt w:val="decimal"/>
      <w:lvlText w:val="%1.%2.%3.%4.%5.%6.%7."/>
      <w:lvlJc w:val="left"/>
      <w:pPr>
        <w:ind w:left="7929" w:hanging="1125"/>
      </w:pPr>
      <w:rPr>
        <w:rFonts w:ascii="Times New Roman" w:hAnsi="Times New Roman" w:hint="default"/>
      </w:rPr>
    </w:lvl>
    <w:lvl w:ilvl="7">
      <w:start w:val="1"/>
      <w:numFmt w:val="decimal"/>
      <w:lvlText w:val="%1.%2.%3.%4.%5.%6.%7.%8."/>
      <w:lvlJc w:val="left"/>
      <w:pPr>
        <w:ind w:left="9378" w:hanging="1440"/>
      </w:pPr>
      <w:rPr>
        <w:rFonts w:ascii="Times New Roman" w:hAnsi="Times New Roman" w:hint="default"/>
      </w:rPr>
    </w:lvl>
    <w:lvl w:ilvl="8">
      <w:start w:val="1"/>
      <w:numFmt w:val="decimal"/>
      <w:lvlText w:val="%1.%2.%3.%4.%5.%6.%7.%8.%9."/>
      <w:lvlJc w:val="left"/>
      <w:pPr>
        <w:ind w:left="10512" w:hanging="1440"/>
      </w:pPr>
      <w:rPr>
        <w:rFonts w:ascii="Times New Roman" w:hAnsi="Times New Roman" w:hint="default"/>
      </w:rPr>
    </w:lvl>
  </w:abstractNum>
  <w:abstractNum w:abstractNumId="3" w15:restartNumberingAfterBreak="0">
    <w:nsid w:val="05843BA4"/>
    <w:multiLevelType w:val="hybridMultilevel"/>
    <w:tmpl w:val="96666F98"/>
    <w:lvl w:ilvl="0" w:tplc="04100001">
      <w:start w:val="1"/>
      <w:numFmt w:val="bullet"/>
      <w:lvlText w:val=""/>
      <w:lvlJc w:val="left"/>
      <w:pPr>
        <w:ind w:left="2988" w:hanging="360"/>
      </w:pPr>
      <w:rPr>
        <w:rFonts w:ascii="Symbol" w:hAnsi="Symbol" w:hint="default"/>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4" w15:restartNumberingAfterBreak="0">
    <w:nsid w:val="07D220E5"/>
    <w:multiLevelType w:val="hybridMultilevel"/>
    <w:tmpl w:val="5F8E40FC"/>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5" w15:restartNumberingAfterBreak="0">
    <w:nsid w:val="0D4D7D7B"/>
    <w:multiLevelType w:val="hybridMultilevel"/>
    <w:tmpl w:val="5F00011C"/>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6" w15:restartNumberingAfterBreak="0">
    <w:nsid w:val="0E051866"/>
    <w:multiLevelType w:val="hybridMultilevel"/>
    <w:tmpl w:val="5BA0651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7" w15:restartNumberingAfterBreak="0">
    <w:nsid w:val="0EA03884"/>
    <w:multiLevelType w:val="multilevel"/>
    <w:tmpl w:val="AF0253B4"/>
    <w:styleLink w:val="WWNum1"/>
    <w:lvl w:ilvl="0">
      <w:start w:val="2"/>
      <w:numFmt w:val="decimal"/>
      <w:lvlText w:val="%1."/>
      <w:lvlJc w:val="left"/>
      <w:pPr>
        <w:ind w:left="360" w:hanging="360"/>
      </w:pPr>
      <w:rPr>
        <w:u w:val="single"/>
      </w:rPr>
    </w:lvl>
    <w:lvl w:ilvl="1">
      <w:start w:val="2"/>
      <w:numFmt w:val="decimal"/>
      <w:lvlText w:val="%1.%2."/>
      <w:lvlJc w:val="left"/>
      <w:pPr>
        <w:ind w:left="360" w:hanging="360"/>
      </w:pPr>
      <w:rPr>
        <w:u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080" w:hanging="108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440" w:hanging="1440"/>
      </w:pPr>
      <w:rPr>
        <w:u w:val="single"/>
      </w:rPr>
    </w:lvl>
  </w:abstractNum>
  <w:abstractNum w:abstractNumId="8" w15:restartNumberingAfterBreak="0">
    <w:nsid w:val="1D840807"/>
    <w:multiLevelType w:val="hybridMultilevel"/>
    <w:tmpl w:val="98BCF75C"/>
    <w:lvl w:ilvl="0" w:tplc="DE8C29D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EAA22B8"/>
    <w:multiLevelType w:val="hybridMultilevel"/>
    <w:tmpl w:val="0AD01724"/>
    <w:lvl w:ilvl="0" w:tplc="3AF651E6">
      <w:start w:val="1"/>
      <w:numFmt w:val="decimal"/>
      <w:lvlText w:val="%1"/>
      <w:lvlJc w:val="left"/>
      <w:pPr>
        <w:ind w:left="1287" w:hanging="360"/>
      </w:pPr>
      <w:rPr>
        <w:rFonts w:hint="default"/>
        <w:vertAlign w:val="superscrip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0" w15:restartNumberingAfterBreak="0">
    <w:nsid w:val="1EE02988"/>
    <w:multiLevelType w:val="multilevel"/>
    <w:tmpl w:val="042422FE"/>
    <w:lvl w:ilvl="0">
      <w:start w:val="1"/>
      <w:numFmt w:val="decimal"/>
      <w:lvlText w:val="%1."/>
      <w:lvlJc w:val="left"/>
      <w:pPr>
        <w:ind w:left="570" w:hanging="570"/>
      </w:pPr>
      <w:rPr>
        <w:rFonts w:hint="default"/>
      </w:rPr>
    </w:lvl>
    <w:lvl w:ilvl="1">
      <w:start w:val="1"/>
      <w:numFmt w:val="decimal"/>
      <w:lvlText w:val="%1.%2."/>
      <w:lvlJc w:val="left"/>
      <w:pPr>
        <w:ind w:left="1695" w:hanging="57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7830" w:hanging="108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440" w:hanging="1440"/>
      </w:pPr>
      <w:rPr>
        <w:rFonts w:hint="default"/>
      </w:rPr>
    </w:lvl>
  </w:abstractNum>
  <w:abstractNum w:abstractNumId="11" w15:restartNumberingAfterBreak="0">
    <w:nsid w:val="2A802F93"/>
    <w:multiLevelType w:val="hybridMultilevel"/>
    <w:tmpl w:val="71B6D62E"/>
    <w:lvl w:ilvl="0" w:tplc="173231D0">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15:restartNumberingAfterBreak="0">
    <w:nsid w:val="32692BB7"/>
    <w:multiLevelType w:val="hybridMultilevel"/>
    <w:tmpl w:val="96A4B10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3" w15:restartNumberingAfterBreak="0">
    <w:nsid w:val="3B172CF0"/>
    <w:multiLevelType w:val="hybridMultilevel"/>
    <w:tmpl w:val="7F9862DA"/>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4" w15:restartNumberingAfterBreak="0">
    <w:nsid w:val="3D745A5D"/>
    <w:multiLevelType w:val="hybridMultilevel"/>
    <w:tmpl w:val="BD6C8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57AB6"/>
    <w:multiLevelType w:val="hybridMultilevel"/>
    <w:tmpl w:val="D25C96C4"/>
    <w:lvl w:ilvl="0" w:tplc="4C769C68">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6" w15:restartNumberingAfterBreak="0">
    <w:nsid w:val="522B08E5"/>
    <w:multiLevelType w:val="hybridMultilevel"/>
    <w:tmpl w:val="D4BA6E34"/>
    <w:lvl w:ilvl="0" w:tplc="C3C01BD4">
      <w:start w:val="1"/>
      <w:numFmt w:val="decimal"/>
      <w:lvlText w:val="%1."/>
      <w:lvlJc w:val="left"/>
      <w:pPr>
        <w:ind w:left="1689" w:hanging="555"/>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7" w15:restartNumberingAfterBreak="0">
    <w:nsid w:val="569F61A6"/>
    <w:multiLevelType w:val="hybridMultilevel"/>
    <w:tmpl w:val="BF9428C2"/>
    <w:lvl w:ilvl="0" w:tplc="04090001">
      <w:start w:val="1"/>
      <w:numFmt w:val="bullet"/>
      <w:lvlText w:val=""/>
      <w:lvlJc w:val="left"/>
      <w:pPr>
        <w:tabs>
          <w:tab w:val="num" w:pos="1854"/>
        </w:tabs>
        <w:ind w:left="1854" w:hanging="360"/>
      </w:pPr>
      <w:rPr>
        <w:rFonts w:ascii="Symbol" w:hAnsi="Symbol" w:hint="default"/>
        <w:sz w:val="16"/>
      </w:rPr>
    </w:lvl>
    <w:lvl w:ilvl="1" w:tplc="04070003">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582A0859"/>
    <w:multiLevelType w:val="hybridMultilevel"/>
    <w:tmpl w:val="04F46460"/>
    <w:lvl w:ilvl="0" w:tplc="D98C853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9"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0"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1" w15:restartNumberingAfterBreak="0">
    <w:nsid w:val="7EC40881"/>
    <w:multiLevelType w:val="hybridMultilevel"/>
    <w:tmpl w:val="AC90B73E"/>
    <w:lvl w:ilvl="0" w:tplc="35D6D3F0">
      <w:start w:val="1"/>
      <w:numFmt w:val="lowerLetter"/>
      <w:lvlText w:val="(%1)"/>
      <w:lvlJc w:val="left"/>
      <w:pPr>
        <w:ind w:left="2138" w:hanging="360"/>
      </w:pPr>
      <w:rPr>
        <w:rFonts w:ascii="Times New Roman" w:eastAsia="Calibri" w:hAnsi="Times New Roman" w:cs="Times New Roman"/>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21"/>
  </w:num>
  <w:num w:numId="2">
    <w:abstractNumId w:val="20"/>
  </w:num>
  <w:num w:numId="3">
    <w:abstractNumId w:val="11"/>
  </w:num>
  <w:num w:numId="4">
    <w:abstractNumId w:val="18"/>
  </w:num>
  <w:num w:numId="5">
    <w:abstractNumId w:val="15"/>
  </w:num>
  <w:num w:numId="6">
    <w:abstractNumId w:val="2"/>
  </w:num>
  <w:num w:numId="7">
    <w:abstractNumId w:val="10"/>
  </w:num>
  <w:num w:numId="8">
    <w:abstractNumId w:val="0"/>
  </w:num>
  <w:num w:numId="9">
    <w:abstractNumId w:val="19"/>
  </w:num>
  <w:num w:numId="10">
    <w:abstractNumId w:val="1"/>
  </w:num>
  <w:num w:numId="11">
    <w:abstractNumId w:val="12"/>
  </w:num>
  <w:num w:numId="12">
    <w:abstractNumId w:val="14"/>
  </w:num>
  <w:num w:numId="13">
    <w:abstractNumId w:val="17"/>
  </w:num>
  <w:num w:numId="14">
    <w:abstractNumId w:val="6"/>
  </w:num>
  <w:num w:numId="15">
    <w:abstractNumId w:val="5"/>
  </w:num>
  <w:num w:numId="16">
    <w:abstractNumId w:val="4"/>
  </w:num>
  <w:num w:numId="17">
    <w:abstractNumId w:val="13"/>
  </w:num>
  <w:num w:numId="18">
    <w:abstractNumId w:val="16"/>
  </w:num>
  <w:num w:numId="19">
    <w:abstractNumId w:val="8"/>
  </w:num>
  <w:num w:numId="20">
    <w:abstractNumId w:val="9"/>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567"/>
  <w:hyphenationZone w:val="425"/>
  <w:evenAndOddHeaders/>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26E"/>
    <w:rsid w:val="00010CA3"/>
    <w:rsid w:val="000143AB"/>
    <w:rsid w:val="00021B93"/>
    <w:rsid w:val="0002551E"/>
    <w:rsid w:val="00025D05"/>
    <w:rsid w:val="0002610A"/>
    <w:rsid w:val="00027886"/>
    <w:rsid w:val="0003154C"/>
    <w:rsid w:val="00031F7B"/>
    <w:rsid w:val="0004249C"/>
    <w:rsid w:val="00043AD9"/>
    <w:rsid w:val="00047C88"/>
    <w:rsid w:val="000536FD"/>
    <w:rsid w:val="00060633"/>
    <w:rsid w:val="0006074C"/>
    <w:rsid w:val="00060808"/>
    <w:rsid w:val="0006236B"/>
    <w:rsid w:val="00063CC9"/>
    <w:rsid w:val="00063D55"/>
    <w:rsid w:val="0006447D"/>
    <w:rsid w:val="00070EE6"/>
    <w:rsid w:val="0007391D"/>
    <w:rsid w:val="00082630"/>
    <w:rsid w:val="00082E90"/>
    <w:rsid w:val="00092400"/>
    <w:rsid w:val="0009447D"/>
    <w:rsid w:val="00095C10"/>
    <w:rsid w:val="000A1F09"/>
    <w:rsid w:val="000A36BB"/>
    <w:rsid w:val="000A3CC3"/>
    <w:rsid w:val="000A53DA"/>
    <w:rsid w:val="000B0C35"/>
    <w:rsid w:val="000B2B9F"/>
    <w:rsid w:val="000B36AC"/>
    <w:rsid w:val="000B4F98"/>
    <w:rsid w:val="000B5588"/>
    <w:rsid w:val="000B55F0"/>
    <w:rsid w:val="000C21E9"/>
    <w:rsid w:val="000C4783"/>
    <w:rsid w:val="000C7388"/>
    <w:rsid w:val="000D1D73"/>
    <w:rsid w:val="000D1E49"/>
    <w:rsid w:val="000D3A85"/>
    <w:rsid w:val="000D5BAB"/>
    <w:rsid w:val="000D5D4E"/>
    <w:rsid w:val="000D6243"/>
    <w:rsid w:val="000D690A"/>
    <w:rsid w:val="000E1318"/>
    <w:rsid w:val="000E58EA"/>
    <w:rsid w:val="000F1198"/>
    <w:rsid w:val="000F3CA4"/>
    <w:rsid w:val="000F415C"/>
    <w:rsid w:val="000F6F12"/>
    <w:rsid w:val="000F74BE"/>
    <w:rsid w:val="00101A4D"/>
    <w:rsid w:val="001021F5"/>
    <w:rsid w:val="001026E2"/>
    <w:rsid w:val="00105526"/>
    <w:rsid w:val="0010553A"/>
    <w:rsid w:val="00105B8A"/>
    <w:rsid w:val="00107D3E"/>
    <w:rsid w:val="00115F40"/>
    <w:rsid w:val="001205ED"/>
    <w:rsid w:val="0012191C"/>
    <w:rsid w:val="00121FC9"/>
    <w:rsid w:val="00125F43"/>
    <w:rsid w:val="00126BB0"/>
    <w:rsid w:val="0013028B"/>
    <w:rsid w:val="00130565"/>
    <w:rsid w:val="00132F0A"/>
    <w:rsid w:val="001332D8"/>
    <w:rsid w:val="00134BD1"/>
    <w:rsid w:val="001359B4"/>
    <w:rsid w:val="00135BCF"/>
    <w:rsid w:val="00137502"/>
    <w:rsid w:val="00137E0F"/>
    <w:rsid w:val="00141B1C"/>
    <w:rsid w:val="00142B14"/>
    <w:rsid w:val="001462A4"/>
    <w:rsid w:val="00151CA7"/>
    <w:rsid w:val="001523BE"/>
    <w:rsid w:val="00153A09"/>
    <w:rsid w:val="0016001D"/>
    <w:rsid w:val="00161282"/>
    <w:rsid w:val="0016128F"/>
    <w:rsid w:val="001620B3"/>
    <w:rsid w:val="0016211A"/>
    <w:rsid w:val="001623FF"/>
    <w:rsid w:val="00170A61"/>
    <w:rsid w:val="001803B6"/>
    <w:rsid w:val="001840E9"/>
    <w:rsid w:val="0019194B"/>
    <w:rsid w:val="001957AE"/>
    <w:rsid w:val="00197443"/>
    <w:rsid w:val="001A06F9"/>
    <w:rsid w:val="001A7814"/>
    <w:rsid w:val="001A78AF"/>
    <w:rsid w:val="001B1BCD"/>
    <w:rsid w:val="001B2180"/>
    <w:rsid w:val="001B31F9"/>
    <w:rsid w:val="001B5134"/>
    <w:rsid w:val="001B57EA"/>
    <w:rsid w:val="001B642B"/>
    <w:rsid w:val="001C0344"/>
    <w:rsid w:val="001C7911"/>
    <w:rsid w:val="001D4FD7"/>
    <w:rsid w:val="001E0140"/>
    <w:rsid w:val="001E178F"/>
    <w:rsid w:val="001E57DE"/>
    <w:rsid w:val="001F0B67"/>
    <w:rsid w:val="001F20B9"/>
    <w:rsid w:val="001F4B17"/>
    <w:rsid w:val="001F4CA2"/>
    <w:rsid w:val="001F50D8"/>
    <w:rsid w:val="001F7067"/>
    <w:rsid w:val="001F7417"/>
    <w:rsid w:val="001F7871"/>
    <w:rsid w:val="00200BB2"/>
    <w:rsid w:val="002021F8"/>
    <w:rsid w:val="002063E3"/>
    <w:rsid w:val="002063E7"/>
    <w:rsid w:val="002079F1"/>
    <w:rsid w:val="00223E6A"/>
    <w:rsid w:val="002250F3"/>
    <w:rsid w:val="00225C6E"/>
    <w:rsid w:val="00232FB3"/>
    <w:rsid w:val="00233C99"/>
    <w:rsid w:val="00233E59"/>
    <w:rsid w:val="002368AB"/>
    <w:rsid w:val="00243E1F"/>
    <w:rsid w:val="00244E5E"/>
    <w:rsid w:val="00246C1F"/>
    <w:rsid w:val="002509E3"/>
    <w:rsid w:val="0025145F"/>
    <w:rsid w:val="00253CCA"/>
    <w:rsid w:val="002543D3"/>
    <w:rsid w:val="00262469"/>
    <w:rsid w:val="00262FA8"/>
    <w:rsid w:val="00263DD1"/>
    <w:rsid w:val="0026604A"/>
    <w:rsid w:val="002703F7"/>
    <w:rsid w:val="00270844"/>
    <w:rsid w:val="00270FDE"/>
    <w:rsid w:val="00272524"/>
    <w:rsid w:val="002726D4"/>
    <w:rsid w:val="00277073"/>
    <w:rsid w:val="0028062D"/>
    <w:rsid w:val="002911E6"/>
    <w:rsid w:val="0029249A"/>
    <w:rsid w:val="0029264C"/>
    <w:rsid w:val="0029401F"/>
    <w:rsid w:val="00294D2C"/>
    <w:rsid w:val="002A4559"/>
    <w:rsid w:val="002B1CE0"/>
    <w:rsid w:val="002B1F4E"/>
    <w:rsid w:val="002B49D6"/>
    <w:rsid w:val="002B66BD"/>
    <w:rsid w:val="002C109D"/>
    <w:rsid w:val="002C391E"/>
    <w:rsid w:val="002C488C"/>
    <w:rsid w:val="002D172F"/>
    <w:rsid w:val="002D41D6"/>
    <w:rsid w:val="002D460F"/>
    <w:rsid w:val="002F308D"/>
    <w:rsid w:val="002F3FB4"/>
    <w:rsid w:val="00300F9C"/>
    <w:rsid w:val="003034F7"/>
    <w:rsid w:val="0030536B"/>
    <w:rsid w:val="00305854"/>
    <w:rsid w:val="00306783"/>
    <w:rsid w:val="00306AA0"/>
    <w:rsid w:val="00307CD1"/>
    <w:rsid w:val="00307CF8"/>
    <w:rsid w:val="00312594"/>
    <w:rsid w:val="00321114"/>
    <w:rsid w:val="003238D3"/>
    <w:rsid w:val="00341EE3"/>
    <w:rsid w:val="00344C10"/>
    <w:rsid w:val="00344EC1"/>
    <w:rsid w:val="00345173"/>
    <w:rsid w:val="003452F0"/>
    <w:rsid w:val="00345EC9"/>
    <w:rsid w:val="003507EB"/>
    <w:rsid w:val="003508E0"/>
    <w:rsid w:val="00351E07"/>
    <w:rsid w:val="00353D8C"/>
    <w:rsid w:val="003541BE"/>
    <w:rsid w:val="003547F5"/>
    <w:rsid w:val="0035606A"/>
    <w:rsid w:val="003563C7"/>
    <w:rsid w:val="00361DD4"/>
    <w:rsid w:val="00365A0A"/>
    <w:rsid w:val="003674F4"/>
    <w:rsid w:val="003731FF"/>
    <w:rsid w:val="00377BE7"/>
    <w:rsid w:val="00382EB3"/>
    <w:rsid w:val="00383922"/>
    <w:rsid w:val="00383942"/>
    <w:rsid w:val="003848AD"/>
    <w:rsid w:val="0038691C"/>
    <w:rsid w:val="00387D8F"/>
    <w:rsid w:val="003902BD"/>
    <w:rsid w:val="003918A7"/>
    <w:rsid w:val="0039235B"/>
    <w:rsid w:val="003923F7"/>
    <w:rsid w:val="003A4919"/>
    <w:rsid w:val="003A5DD0"/>
    <w:rsid w:val="003A7247"/>
    <w:rsid w:val="003B57FF"/>
    <w:rsid w:val="003C0BFE"/>
    <w:rsid w:val="003C7FF1"/>
    <w:rsid w:val="003D3129"/>
    <w:rsid w:val="003D396E"/>
    <w:rsid w:val="003D5193"/>
    <w:rsid w:val="003D58CC"/>
    <w:rsid w:val="003D5D3A"/>
    <w:rsid w:val="003E1466"/>
    <w:rsid w:val="003E5BDB"/>
    <w:rsid w:val="003E632C"/>
    <w:rsid w:val="003F180C"/>
    <w:rsid w:val="003F1DD2"/>
    <w:rsid w:val="003F1E23"/>
    <w:rsid w:val="003F7CF0"/>
    <w:rsid w:val="00400FB5"/>
    <w:rsid w:val="004021AE"/>
    <w:rsid w:val="004023E1"/>
    <w:rsid w:val="00405287"/>
    <w:rsid w:val="00406C42"/>
    <w:rsid w:val="00407240"/>
    <w:rsid w:val="00410C8E"/>
    <w:rsid w:val="0041326E"/>
    <w:rsid w:val="00414874"/>
    <w:rsid w:val="00426B87"/>
    <w:rsid w:val="00427E65"/>
    <w:rsid w:val="004304D2"/>
    <w:rsid w:val="00434817"/>
    <w:rsid w:val="00435E53"/>
    <w:rsid w:val="004365F5"/>
    <w:rsid w:val="00440819"/>
    <w:rsid w:val="00440995"/>
    <w:rsid w:val="00446C33"/>
    <w:rsid w:val="00450BEF"/>
    <w:rsid w:val="0045149F"/>
    <w:rsid w:val="00454910"/>
    <w:rsid w:val="00454CA2"/>
    <w:rsid w:val="00456285"/>
    <w:rsid w:val="00456E9D"/>
    <w:rsid w:val="00466C70"/>
    <w:rsid w:val="004676DC"/>
    <w:rsid w:val="00470707"/>
    <w:rsid w:val="00470742"/>
    <w:rsid w:val="00472CE2"/>
    <w:rsid w:val="00473206"/>
    <w:rsid w:val="00474AFA"/>
    <w:rsid w:val="00480B4D"/>
    <w:rsid w:val="00481B56"/>
    <w:rsid w:val="00481CAA"/>
    <w:rsid w:val="0048284C"/>
    <w:rsid w:val="00483326"/>
    <w:rsid w:val="004841AD"/>
    <w:rsid w:val="004856AF"/>
    <w:rsid w:val="00486BA1"/>
    <w:rsid w:val="0049253D"/>
    <w:rsid w:val="00497C10"/>
    <w:rsid w:val="00497D0F"/>
    <w:rsid w:val="004A1A51"/>
    <w:rsid w:val="004A3161"/>
    <w:rsid w:val="004B2324"/>
    <w:rsid w:val="004B2AD5"/>
    <w:rsid w:val="004B33BA"/>
    <w:rsid w:val="004B3902"/>
    <w:rsid w:val="004B618A"/>
    <w:rsid w:val="004C55A7"/>
    <w:rsid w:val="004D1B18"/>
    <w:rsid w:val="004D605A"/>
    <w:rsid w:val="004E3ECF"/>
    <w:rsid w:val="004E564B"/>
    <w:rsid w:val="004E7574"/>
    <w:rsid w:val="004E7D82"/>
    <w:rsid w:val="004F1646"/>
    <w:rsid w:val="004F25A5"/>
    <w:rsid w:val="004F3EBB"/>
    <w:rsid w:val="004F4072"/>
    <w:rsid w:val="004F6F35"/>
    <w:rsid w:val="00502DD2"/>
    <w:rsid w:val="00503962"/>
    <w:rsid w:val="00504809"/>
    <w:rsid w:val="00505B5E"/>
    <w:rsid w:val="0050636C"/>
    <w:rsid w:val="00515CC6"/>
    <w:rsid w:val="0052367D"/>
    <w:rsid w:val="00524BDB"/>
    <w:rsid w:val="00532DEF"/>
    <w:rsid w:val="00533EF5"/>
    <w:rsid w:val="00541BFB"/>
    <w:rsid w:val="00543B80"/>
    <w:rsid w:val="00545510"/>
    <w:rsid w:val="005469F2"/>
    <w:rsid w:val="005513EF"/>
    <w:rsid w:val="005533B5"/>
    <w:rsid w:val="00554097"/>
    <w:rsid w:val="00556E5E"/>
    <w:rsid w:val="00556EAD"/>
    <w:rsid w:val="00560D91"/>
    <w:rsid w:val="005636BB"/>
    <w:rsid w:val="00563B9E"/>
    <w:rsid w:val="00563F8B"/>
    <w:rsid w:val="005642CF"/>
    <w:rsid w:val="00564346"/>
    <w:rsid w:val="00580320"/>
    <w:rsid w:val="00583699"/>
    <w:rsid w:val="005853F0"/>
    <w:rsid w:val="00585D2D"/>
    <w:rsid w:val="005918E4"/>
    <w:rsid w:val="005946B7"/>
    <w:rsid w:val="00594978"/>
    <w:rsid w:val="00596CD9"/>
    <w:rsid w:val="005A3004"/>
    <w:rsid w:val="005A485E"/>
    <w:rsid w:val="005A65C1"/>
    <w:rsid w:val="005A6CE2"/>
    <w:rsid w:val="005B050B"/>
    <w:rsid w:val="005B1BD0"/>
    <w:rsid w:val="005B44F0"/>
    <w:rsid w:val="005B6A41"/>
    <w:rsid w:val="005B7519"/>
    <w:rsid w:val="005C40BC"/>
    <w:rsid w:val="005C63D3"/>
    <w:rsid w:val="005C70F3"/>
    <w:rsid w:val="005D1E55"/>
    <w:rsid w:val="005D2EB5"/>
    <w:rsid w:val="005D44C0"/>
    <w:rsid w:val="005E0060"/>
    <w:rsid w:val="005E3F16"/>
    <w:rsid w:val="005F2D58"/>
    <w:rsid w:val="005F6458"/>
    <w:rsid w:val="006009CC"/>
    <w:rsid w:val="0060169C"/>
    <w:rsid w:val="00602509"/>
    <w:rsid w:val="0060270D"/>
    <w:rsid w:val="00604C04"/>
    <w:rsid w:val="0061174D"/>
    <w:rsid w:val="006126DD"/>
    <w:rsid w:val="00612B66"/>
    <w:rsid w:val="00616646"/>
    <w:rsid w:val="006232AC"/>
    <w:rsid w:val="00633752"/>
    <w:rsid w:val="00640A25"/>
    <w:rsid w:val="0064653B"/>
    <w:rsid w:val="00647EEC"/>
    <w:rsid w:val="006514EF"/>
    <w:rsid w:val="00651AB1"/>
    <w:rsid w:val="0065380E"/>
    <w:rsid w:val="00657FBD"/>
    <w:rsid w:val="00660E5F"/>
    <w:rsid w:val="006618F7"/>
    <w:rsid w:val="006626B6"/>
    <w:rsid w:val="00662C34"/>
    <w:rsid w:val="006635A7"/>
    <w:rsid w:val="006643FA"/>
    <w:rsid w:val="00665A68"/>
    <w:rsid w:val="00665A85"/>
    <w:rsid w:val="00670B59"/>
    <w:rsid w:val="006717BB"/>
    <w:rsid w:val="006725F8"/>
    <w:rsid w:val="006744EF"/>
    <w:rsid w:val="00675AB5"/>
    <w:rsid w:val="00676075"/>
    <w:rsid w:val="0068248B"/>
    <w:rsid w:val="0068291D"/>
    <w:rsid w:val="00682966"/>
    <w:rsid w:val="00685E63"/>
    <w:rsid w:val="00687389"/>
    <w:rsid w:val="006923F3"/>
    <w:rsid w:val="006A1131"/>
    <w:rsid w:val="006A14DA"/>
    <w:rsid w:val="006A3EEF"/>
    <w:rsid w:val="006A7CAF"/>
    <w:rsid w:val="006B145C"/>
    <w:rsid w:val="006B277C"/>
    <w:rsid w:val="006B4D03"/>
    <w:rsid w:val="006B507A"/>
    <w:rsid w:val="006B57C2"/>
    <w:rsid w:val="006B5C12"/>
    <w:rsid w:val="006C38CF"/>
    <w:rsid w:val="006C489C"/>
    <w:rsid w:val="006C57F3"/>
    <w:rsid w:val="006C6018"/>
    <w:rsid w:val="006C7A35"/>
    <w:rsid w:val="006E5D02"/>
    <w:rsid w:val="006F34F0"/>
    <w:rsid w:val="006F4060"/>
    <w:rsid w:val="007009E2"/>
    <w:rsid w:val="00702689"/>
    <w:rsid w:val="00702783"/>
    <w:rsid w:val="00702F9E"/>
    <w:rsid w:val="0070449A"/>
    <w:rsid w:val="00704B05"/>
    <w:rsid w:val="0071581B"/>
    <w:rsid w:val="007220E7"/>
    <w:rsid w:val="00723EE1"/>
    <w:rsid w:val="00726610"/>
    <w:rsid w:val="00731168"/>
    <w:rsid w:val="00732884"/>
    <w:rsid w:val="00732F78"/>
    <w:rsid w:val="007332C4"/>
    <w:rsid w:val="00740E2A"/>
    <w:rsid w:val="00741BBC"/>
    <w:rsid w:val="00743A3E"/>
    <w:rsid w:val="00747995"/>
    <w:rsid w:val="00747EBB"/>
    <w:rsid w:val="00753A3A"/>
    <w:rsid w:val="00755F3C"/>
    <w:rsid w:val="007572EC"/>
    <w:rsid w:val="007636F6"/>
    <w:rsid w:val="007639B8"/>
    <w:rsid w:val="0076408F"/>
    <w:rsid w:val="00773B9E"/>
    <w:rsid w:val="00774AFA"/>
    <w:rsid w:val="00777726"/>
    <w:rsid w:val="00777D16"/>
    <w:rsid w:val="00780FC3"/>
    <w:rsid w:val="0079056F"/>
    <w:rsid w:val="00792793"/>
    <w:rsid w:val="007937F5"/>
    <w:rsid w:val="0079426D"/>
    <w:rsid w:val="00795084"/>
    <w:rsid w:val="007953FB"/>
    <w:rsid w:val="007958C9"/>
    <w:rsid w:val="007977DE"/>
    <w:rsid w:val="00797F2D"/>
    <w:rsid w:val="007A3790"/>
    <w:rsid w:val="007A7FE2"/>
    <w:rsid w:val="007B04DF"/>
    <w:rsid w:val="007B34C6"/>
    <w:rsid w:val="007B478D"/>
    <w:rsid w:val="007B5047"/>
    <w:rsid w:val="007B6A46"/>
    <w:rsid w:val="007B7CFD"/>
    <w:rsid w:val="007C116E"/>
    <w:rsid w:val="007C464B"/>
    <w:rsid w:val="007C4B85"/>
    <w:rsid w:val="007C526E"/>
    <w:rsid w:val="007D0347"/>
    <w:rsid w:val="007D06B4"/>
    <w:rsid w:val="007D29E6"/>
    <w:rsid w:val="007D3CCF"/>
    <w:rsid w:val="007D3E47"/>
    <w:rsid w:val="007D3F32"/>
    <w:rsid w:val="007D4587"/>
    <w:rsid w:val="007D49F2"/>
    <w:rsid w:val="007E2311"/>
    <w:rsid w:val="007E3338"/>
    <w:rsid w:val="007E3D8E"/>
    <w:rsid w:val="007E7CE9"/>
    <w:rsid w:val="007F614D"/>
    <w:rsid w:val="007F6255"/>
    <w:rsid w:val="007F638B"/>
    <w:rsid w:val="007F6B24"/>
    <w:rsid w:val="00802969"/>
    <w:rsid w:val="00804F52"/>
    <w:rsid w:val="008060DF"/>
    <w:rsid w:val="00806A88"/>
    <w:rsid w:val="0080753B"/>
    <w:rsid w:val="00810F9E"/>
    <w:rsid w:val="008110D6"/>
    <w:rsid w:val="00821756"/>
    <w:rsid w:val="00822593"/>
    <w:rsid w:val="00825F9F"/>
    <w:rsid w:val="00831B4D"/>
    <w:rsid w:val="008342DF"/>
    <w:rsid w:val="0083518D"/>
    <w:rsid w:val="00840C96"/>
    <w:rsid w:val="008460B9"/>
    <w:rsid w:val="00847D15"/>
    <w:rsid w:val="00852099"/>
    <w:rsid w:val="008522C6"/>
    <w:rsid w:val="00861540"/>
    <w:rsid w:val="00862B75"/>
    <w:rsid w:val="008633F5"/>
    <w:rsid w:val="008636B0"/>
    <w:rsid w:val="00863E38"/>
    <w:rsid w:val="008679C0"/>
    <w:rsid w:val="008679C9"/>
    <w:rsid w:val="008748D4"/>
    <w:rsid w:val="008805EA"/>
    <w:rsid w:val="00880D6C"/>
    <w:rsid w:val="00885C09"/>
    <w:rsid w:val="00893EC0"/>
    <w:rsid w:val="00895744"/>
    <w:rsid w:val="0089692F"/>
    <w:rsid w:val="008A2D23"/>
    <w:rsid w:val="008A762E"/>
    <w:rsid w:val="008B054E"/>
    <w:rsid w:val="008B0834"/>
    <w:rsid w:val="008B2642"/>
    <w:rsid w:val="008B6756"/>
    <w:rsid w:val="008B79D8"/>
    <w:rsid w:val="008C68E8"/>
    <w:rsid w:val="008C690C"/>
    <w:rsid w:val="008D231B"/>
    <w:rsid w:val="008D3230"/>
    <w:rsid w:val="008D5F35"/>
    <w:rsid w:val="008D63B9"/>
    <w:rsid w:val="008E00CE"/>
    <w:rsid w:val="008E1D58"/>
    <w:rsid w:val="008E3D01"/>
    <w:rsid w:val="008E472F"/>
    <w:rsid w:val="008E7737"/>
    <w:rsid w:val="008F07DE"/>
    <w:rsid w:val="008F0D45"/>
    <w:rsid w:val="008F1C9B"/>
    <w:rsid w:val="008F3582"/>
    <w:rsid w:val="008F37D2"/>
    <w:rsid w:val="00903A86"/>
    <w:rsid w:val="009065E5"/>
    <w:rsid w:val="00912E43"/>
    <w:rsid w:val="00916340"/>
    <w:rsid w:val="00916F07"/>
    <w:rsid w:val="00921CC4"/>
    <w:rsid w:val="0092486D"/>
    <w:rsid w:val="00927788"/>
    <w:rsid w:val="009326AE"/>
    <w:rsid w:val="009343C1"/>
    <w:rsid w:val="0093480C"/>
    <w:rsid w:val="0093491B"/>
    <w:rsid w:val="00937D5D"/>
    <w:rsid w:val="009406C9"/>
    <w:rsid w:val="00940874"/>
    <w:rsid w:val="00946A1E"/>
    <w:rsid w:val="0095109F"/>
    <w:rsid w:val="00960DD9"/>
    <w:rsid w:val="009627EA"/>
    <w:rsid w:val="00966C2C"/>
    <w:rsid w:val="00970993"/>
    <w:rsid w:val="00975462"/>
    <w:rsid w:val="0097587C"/>
    <w:rsid w:val="00981A0B"/>
    <w:rsid w:val="00984506"/>
    <w:rsid w:val="0098774B"/>
    <w:rsid w:val="00991228"/>
    <w:rsid w:val="0099388B"/>
    <w:rsid w:val="00994EB4"/>
    <w:rsid w:val="00996779"/>
    <w:rsid w:val="009A1010"/>
    <w:rsid w:val="009A65D7"/>
    <w:rsid w:val="009B112E"/>
    <w:rsid w:val="009B241A"/>
    <w:rsid w:val="009B3841"/>
    <w:rsid w:val="009B43B0"/>
    <w:rsid w:val="009B46BE"/>
    <w:rsid w:val="009B7F52"/>
    <w:rsid w:val="009C1F66"/>
    <w:rsid w:val="009C3B53"/>
    <w:rsid w:val="009C757C"/>
    <w:rsid w:val="009C764C"/>
    <w:rsid w:val="009D4AD2"/>
    <w:rsid w:val="009E0978"/>
    <w:rsid w:val="009E34D3"/>
    <w:rsid w:val="009E42D7"/>
    <w:rsid w:val="009E61C7"/>
    <w:rsid w:val="009E7061"/>
    <w:rsid w:val="009F3C59"/>
    <w:rsid w:val="009F3CE9"/>
    <w:rsid w:val="009F7A41"/>
    <w:rsid w:val="00A01F37"/>
    <w:rsid w:val="00A07E15"/>
    <w:rsid w:val="00A1434E"/>
    <w:rsid w:val="00A2456A"/>
    <w:rsid w:val="00A250A6"/>
    <w:rsid w:val="00A27D51"/>
    <w:rsid w:val="00A324BC"/>
    <w:rsid w:val="00A326C9"/>
    <w:rsid w:val="00A32D52"/>
    <w:rsid w:val="00A355D3"/>
    <w:rsid w:val="00A35A25"/>
    <w:rsid w:val="00A37991"/>
    <w:rsid w:val="00A37E2A"/>
    <w:rsid w:val="00A446C5"/>
    <w:rsid w:val="00A44E5D"/>
    <w:rsid w:val="00A472C4"/>
    <w:rsid w:val="00A51EBC"/>
    <w:rsid w:val="00A57B4D"/>
    <w:rsid w:val="00A6302B"/>
    <w:rsid w:val="00A63FFB"/>
    <w:rsid w:val="00A67462"/>
    <w:rsid w:val="00A7405F"/>
    <w:rsid w:val="00A7728E"/>
    <w:rsid w:val="00A7747B"/>
    <w:rsid w:val="00A80772"/>
    <w:rsid w:val="00A879F3"/>
    <w:rsid w:val="00A87C91"/>
    <w:rsid w:val="00A87F1E"/>
    <w:rsid w:val="00A90DBD"/>
    <w:rsid w:val="00A92AB4"/>
    <w:rsid w:val="00A95AE4"/>
    <w:rsid w:val="00A96540"/>
    <w:rsid w:val="00AA6A1E"/>
    <w:rsid w:val="00AB11B0"/>
    <w:rsid w:val="00AB1FCC"/>
    <w:rsid w:val="00AB3421"/>
    <w:rsid w:val="00AB576C"/>
    <w:rsid w:val="00AB599A"/>
    <w:rsid w:val="00AB6042"/>
    <w:rsid w:val="00AC0CDE"/>
    <w:rsid w:val="00AC316E"/>
    <w:rsid w:val="00AD07B9"/>
    <w:rsid w:val="00AD2EAE"/>
    <w:rsid w:val="00AD350F"/>
    <w:rsid w:val="00AE0DA8"/>
    <w:rsid w:val="00AE3B5F"/>
    <w:rsid w:val="00AE5210"/>
    <w:rsid w:val="00AE5CAE"/>
    <w:rsid w:val="00AF2510"/>
    <w:rsid w:val="00AF55A6"/>
    <w:rsid w:val="00AF5B24"/>
    <w:rsid w:val="00B027C1"/>
    <w:rsid w:val="00B070AE"/>
    <w:rsid w:val="00B1023F"/>
    <w:rsid w:val="00B10D68"/>
    <w:rsid w:val="00B14A43"/>
    <w:rsid w:val="00B264EB"/>
    <w:rsid w:val="00B26EAF"/>
    <w:rsid w:val="00B27179"/>
    <w:rsid w:val="00B31BA5"/>
    <w:rsid w:val="00B323E5"/>
    <w:rsid w:val="00B35847"/>
    <w:rsid w:val="00B35C7B"/>
    <w:rsid w:val="00B428E6"/>
    <w:rsid w:val="00B44E83"/>
    <w:rsid w:val="00B4500F"/>
    <w:rsid w:val="00B5470E"/>
    <w:rsid w:val="00B54DC6"/>
    <w:rsid w:val="00B620E6"/>
    <w:rsid w:val="00B65176"/>
    <w:rsid w:val="00B73C3D"/>
    <w:rsid w:val="00B77E11"/>
    <w:rsid w:val="00B90CA9"/>
    <w:rsid w:val="00B931EB"/>
    <w:rsid w:val="00B952A2"/>
    <w:rsid w:val="00BA414F"/>
    <w:rsid w:val="00BA568A"/>
    <w:rsid w:val="00BB0B1A"/>
    <w:rsid w:val="00BB4390"/>
    <w:rsid w:val="00BB6ECC"/>
    <w:rsid w:val="00BC0D44"/>
    <w:rsid w:val="00BC470D"/>
    <w:rsid w:val="00BC546F"/>
    <w:rsid w:val="00BE0627"/>
    <w:rsid w:val="00BE2D10"/>
    <w:rsid w:val="00BE3AF2"/>
    <w:rsid w:val="00BE5435"/>
    <w:rsid w:val="00BE5B5D"/>
    <w:rsid w:val="00BE7FB0"/>
    <w:rsid w:val="00BF39F8"/>
    <w:rsid w:val="00BF4243"/>
    <w:rsid w:val="00C024E6"/>
    <w:rsid w:val="00C06E61"/>
    <w:rsid w:val="00C076C5"/>
    <w:rsid w:val="00C17248"/>
    <w:rsid w:val="00C17FDC"/>
    <w:rsid w:val="00C20470"/>
    <w:rsid w:val="00C23739"/>
    <w:rsid w:val="00C2576A"/>
    <w:rsid w:val="00C278A9"/>
    <w:rsid w:val="00C30C6D"/>
    <w:rsid w:val="00C31EA9"/>
    <w:rsid w:val="00C34CB5"/>
    <w:rsid w:val="00C36C3B"/>
    <w:rsid w:val="00C4076D"/>
    <w:rsid w:val="00C43024"/>
    <w:rsid w:val="00C475B8"/>
    <w:rsid w:val="00C545A9"/>
    <w:rsid w:val="00C62147"/>
    <w:rsid w:val="00C661BF"/>
    <w:rsid w:val="00C66C40"/>
    <w:rsid w:val="00C66D7C"/>
    <w:rsid w:val="00C723D6"/>
    <w:rsid w:val="00C73384"/>
    <w:rsid w:val="00C73718"/>
    <w:rsid w:val="00C75E39"/>
    <w:rsid w:val="00C76BE2"/>
    <w:rsid w:val="00C77DC7"/>
    <w:rsid w:val="00C80C0C"/>
    <w:rsid w:val="00C80ECB"/>
    <w:rsid w:val="00C81F66"/>
    <w:rsid w:val="00C8632B"/>
    <w:rsid w:val="00C87346"/>
    <w:rsid w:val="00C87895"/>
    <w:rsid w:val="00C87EAB"/>
    <w:rsid w:val="00C929A8"/>
    <w:rsid w:val="00C93F3D"/>
    <w:rsid w:val="00CB2570"/>
    <w:rsid w:val="00CB32AA"/>
    <w:rsid w:val="00CB37EF"/>
    <w:rsid w:val="00CB464D"/>
    <w:rsid w:val="00CB6C59"/>
    <w:rsid w:val="00CC13B9"/>
    <w:rsid w:val="00CC1E00"/>
    <w:rsid w:val="00CC2A06"/>
    <w:rsid w:val="00CC4EA4"/>
    <w:rsid w:val="00CC54D8"/>
    <w:rsid w:val="00CC59B3"/>
    <w:rsid w:val="00CC672A"/>
    <w:rsid w:val="00CD1BF9"/>
    <w:rsid w:val="00CD1EDA"/>
    <w:rsid w:val="00CD24D9"/>
    <w:rsid w:val="00CE0CC8"/>
    <w:rsid w:val="00CE135D"/>
    <w:rsid w:val="00CE26E9"/>
    <w:rsid w:val="00CE2E33"/>
    <w:rsid w:val="00CE3798"/>
    <w:rsid w:val="00CE4D00"/>
    <w:rsid w:val="00CF187E"/>
    <w:rsid w:val="00CF31CF"/>
    <w:rsid w:val="00CF3391"/>
    <w:rsid w:val="00CF46D9"/>
    <w:rsid w:val="00CF4883"/>
    <w:rsid w:val="00CF6071"/>
    <w:rsid w:val="00CF6AA2"/>
    <w:rsid w:val="00D00DD5"/>
    <w:rsid w:val="00D04B25"/>
    <w:rsid w:val="00D051C9"/>
    <w:rsid w:val="00D078A0"/>
    <w:rsid w:val="00D07F00"/>
    <w:rsid w:val="00D110B6"/>
    <w:rsid w:val="00D14872"/>
    <w:rsid w:val="00D16013"/>
    <w:rsid w:val="00D218FE"/>
    <w:rsid w:val="00D21F94"/>
    <w:rsid w:val="00D23D68"/>
    <w:rsid w:val="00D24C99"/>
    <w:rsid w:val="00D3199D"/>
    <w:rsid w:val="00D3225D"/>
    <w:rsid w:val="00D33EA6"/>
    <w:rsid w:val="00D34812"/>
    <w:rsid w:val="00D3783B"/>
    <w:rsid w:val="00D42B1F"/>
    <w:rsid w:val="00D42D6F"/>
    <w:rsid w:val="00D460A5"/>
    <w:rsid w:val="00D47E72"/>
    <w:rsid w:val="00D5324D"/>
    <w:rsid w:val="00D54354"/>
    <w:rsid w:val="00D61AD4"/>
    <w:rsid w:val="00D620D3"/>
    <w:rsid w:val="00D630D7"/>
    <w:rsid w:val="00D6492B"/>
    <w:rsid w:val="00D6580B"/>
    <w:rsid w:val="00D67DBF"/>
    <w:rsid w:val="00D71C30"/>
    <w:rsid w:val="00D72518"/>
    <w:rsid w:val="00D72B3F"/>
    <w:rsid w:val="00D735A0"/>
    <w:rsid w:val="00D76574"/>
    <w:rsid w:val="00D7703E"/>
    <w:rsid w:val="00D80EEF"/>
    <w:rsid w:val="00D81868"/>
    <w:rsid w:val="00D85563"/>
    <w:rsid w:val="00D9129D"/>
    <w:rsid w:val="00DA178E"/>
    <w:rsid w:val="00DA2EA6"/>
    <w:rsid w:val="00DA3371"/>
    <w:rsid w:val="00DB1AD8"/>
    <w:rsid w:val="00DB2DFE"/>
    <w:rsid w:val="00DB63B3"/>
    <w:rsid w:val="00DB7A95"/>
    <w:rsid w:val="00DC12D5"/>
    <w:rsid w:val="00DC3DB8"/>
    <w:rsid w:val="00DD1C2E"/>
    <w:rsid w:val="00DD285B"/>
    <w:rsid w:val="00DE19D7"/>
    <w:rsid w:val="00DE3CC6"/>
    <w:rsid w:val="00DF2F5E"/>
    <w:rsid w:val="00DF50C8"/>
    <w:rsid w:val="00DF569D"/>
    <w:rsid w:val="00DF7427"/>
    <w:rsid w:val="00DF7E96"/>
    <w:rsid w:val="00E00052"/>
    <w:rsid w:val="00E012C4"/>
    <w:rsid w:val="00E01FD5"/>
    <w:rsid w:val="00E0385A"/>
    <w:rsid w:val="00E10B01"/>
    <w:rsid w:val="00E1412C"/>
    <w:rsid w:val="00E15B1D"/>
    <w:rsid w:val="00E15C93"/>
    <w:rsid w:val="00E1733C"/>
    <w:rsid w:val="00E209CD"/>
    <w:rsid w:val="00E24C7E"/>
    <w:rsid w:val="00E27E4C"/>
    <w:rsid w:val="00E30B9E"/>
    <w:rsid w:val="00E3628D"/>
    <w:rsid w:val="00E4448C"/>
    <w:rsid w:val="00E45080"/>
    <w:rsid w:val="00E5003B"/>
    <w:rsid w:val="00E5291E"/>
    <w:rsid w:val="00E55DD7"/>
    <w:rsid w:val="00E57A99"/>
    <w:rsid w:val="00E605A0"/>
    <w:rsid w:val="00E66416"/>
    <w:rsid w:val="00E67E5E"/>
    <w:rsid w:val="00E7399D"/>
    <w:rsid w:val="00E74CDB"/>
    <w:rsid w:val="00E76B94"/>
    <w:rsid w:val="00E81FF0"/>
    <w:rsid w:val="00E831FF"/>
    <w:rsid w:val="00E916F3"/>
    <w:rsid w:val="00E940F0"/>
    <w:rsid w:val="00EA2638"/>
    <w:rsid w:val="00EA765B"/>
    <w:rsid w:val="00EA7F55"/>
    <w:rsid w:val="00EB1418"/>
    <w:rsid w:val="00EB14CA"/>
    <w:rsid w:val="00EB3DE6"/>
    <w:rsid w:val="00EB7AB1"/>
    <w:rsid w:val="00EC2A28"/>
    <w:rsid w:val="00EC485D"/>
    <w:rsid w:val="00EF35C5"/>
    <w:rsid w:val="00F04099"/>
    <w:rsid w:val="00F07198"/>
    <w:rsid w:val="00F10F31"/>
    <w:rsid w:val="00F322E6"/>
    <w:rsid w:val="00F3294B"/>
    <w:rsid w:val="00F33DFF"/>
    <w:rsid w:val="00F3529C"/>
    <w:rsid w:val="00F3610C"/>
    <w:rsid w:val="00F364FA"/>
    <w:rsid w:val="00F40084"/>
    <w:rsid w:val="00F40BBA"/>
    <w:rsid w:val="00F427F1"/>
    <w:rsid w:val="00F435BD"/>
    <w:rsid w:val="00F46A74"/>
    <w:rsid w:val="00F52CC2"/>
    <w:rsid w:val="00F53C29"/>
    <w:rsid w:val="00F546CF"/>
    <w:rsid w:val="00F54D16"/>
    <w:rsid w:val="00F55FC6"/>
    <w:rsid w:val="00F57208"/>
    <w:rsid w:val="00F6492D"/>
    <w:rsid w:val="00F74E60"/>
    <w:rsid w:val="00F81955"/>
    <w:rsid w:val="00F84560"/>
    <w:rsid w:val="00F877B4"/>
    <w:rsid w:val="00F939BD"/>
    <w:rsid w:val="00F9469D"/>
    <w:rsid w:val="00F95735"/>
    <w:rsid w:val="00F97270"/>
    <w:rsid w:val="00FA2BAC"/>
    <w:rsid w:val="00FA453B"/>
    <w:rsid w:val="00FB097F"/>
    <w:rsid w:val="00FB10B3"/>
    <w:rsid w:val="00FB12CB"/>
    <w:rsid w:val="00FB1D08"/>
    <w:rsid w:val="00FB2F1E"/>
    <w:rsid w:val="00FB4A9C"/>
    <w:rsid w:val="00FC0EFB"/>
    <w:rsid w:val="00FD2EEB"/>
    <w:rsid w:val="00FD37F1"/>
    <w:rsid w:val="00FD7B62"/>
    <w:rsid w:val="00FE0A6F"/>
    <w:rsid w:val="00FE1473"/>
    <w:rsid w:val="00FE14A0"/>
    <w:rsid w:val="00FE6F11"/>
    <w:rsid w:val="00FE7D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CB58639"/>
  <w15:docId w15:val="{5161CC38-FA66-4B5E-8B63-B7A477AF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0E9"/>
    <w:pPr>
      <w:suppressAutoHyphens/>
      <w:spacing w:line="240" w:lineRule="atLeast"/>
    </w:pPr>
    <w:rPr>
      <w:rFonts w:ascii="Times New Roman" w:eastAsia="Times New Roman" w:hAnsi="Times New Roman"/>
      <w:lang w:val="en-GB"/>
    </w:rPr>
  </w:style>
  <w:style w:type="paragraph" w:styleId="Heading1">
    <w:name w:val="heading 1"/>
    <w:aliases w:val="Table_G"/>
    <w:basedOn w:val="Normal"/>
    <w:next w:val="Normal"/>
    <w:link w:val="Heading1Char"/>
    <w:qFormat/>
    <w:rsid w:val="00486BA1"/>
    <w:pPr>
      <w:keepNext/>
      <w:spacing w:before="240" w:after="60"/>
      <w:outlineLvl w:val="0"/>
    </w:pPr>
    <w:rPr>
      <w:rFonts w:ascii="Calibri Light" w:hAnsi="Calibri Light"/>
      <w:b/>
      <w:bCs/>
      <w:kern w:val="32"/>
      <w:sz w:val="32"/>
      <w:szCs w:val="32"/>
    </w:rPr>
  </w:style>
  <w:style w:type="paragraph" w:styleId="Heading4">
    <w:name w:val="heading 4"/>
    <w:basedOn w:val="Normal"/>
    <w:next w:val="Normal"/>
    <w:link w:val="Heading4Char"/>
    <w:uiPriority w:val="99"/>
    <w:qFormat/>
    <w:rsid w:val="000C21E9"/>
    <w:pPr>
      <w:suppressAutoHyphens w:val="0"/>
      <w:autoSpaceDE w:val="0"/>
      <w:autoSpaceDN w:val="0"/>
      <w:adjustRightInd w:val="0"/>
      <w:spacing w:line="240" w:lineRule="auto"/>
      <w:outlineLvl w:val="3"/>
    </w:pPr>
    <w:rPr>
      <w:rFonts w:eastAsia="SimSun"/>
      <w:b/>
      <w:bCs/>
      <w:kern w:val="28"/>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Reference),-E Fußnotenzeichen,BVI fnr, BVI fnr,Footnote symbol,Footnote,Footnote Reference Superscript,SUPERS"/>
    <w:uiPriority w:val="99"/>
    <w:qFormat/>
    <w:rsid w:val="0041326E"/>
    <w:rPr>
      <w:rFonts w:ascii="Times New Roman" w:hAnsi="Times New Roman"/>
      <w:sz w:val="18"/>
      <w:vertAlign w:val="superscript"/>
      <w:lang w:val="fr-CH"/>
    </w:rPr>
  </w:style>
  <w:style w:type="paragraph" w:styleId="FootnoteText">
    <w:name w:val="footnote text"/>
    <w:aliases w:val="5_G,PP,5_G_6,5_GR,Fußnotentext"/>
    <w:basedOn w:val="Normal"/>
    <w:link w:val="FootnoteTextChar"/>
    <w:qFormat/>
    <w:rsid w:val="0041326E"/>
    <w:pPr>
      <w:tabs>
        <w:tab w:val="right" w:pos="1021"/>
      </w:tabs>
      <w:spacing w:line="220" w:lineRule="exact"/>
      <w:ind w:left="1134" w:right="1134" w:hanging="1134"/>
    </w:pPr>
    <w:rPr>
      <w:sz w:val="18"/>
    </w:rPr>
  </w:style>
  <w:style w:type="character" w:customStyle="1" w:styleId="FootnoteTextChar">
    <w:name w:val="Footnote Text Char"/>
    <w:aliases w:val="5_G Char,PP Char,5_G_6 Char,5_GR Char,Fußnotentext Char"/>
    <w:link w:val="FootnoteText"/>
    <w:rsid w:val="0041326E"/>
    <w:rPr>
      <w:rFonts w:ascii="Times New Roman" w:eastAsia="Times New Roman" w:hAnsi="Times New Roman" w:cs="Times New Roman"/>
      <w:sz w:val="18"/>
      <w:szCs w:val="20"/>
      <w:lang w:val="fr-CH" w:eastAsia="en-US"/>
    </w:rPr>
  </w:style>
  <w:style w:type="paragraph" w:styleId="Header">
    <w:name w:val="header"/>
    <w:aliases w:val="6_G"/>
    <w:basedOn w:val="Normal"/>
    <w:link w:val="HeaderChar"/>
    <w:unhideWhenUsed/>
    <w:rsid w:val="001840E9"/>
    <w:pPr>
      <w:pBdr>
        <w:bottom w:val="single" w:sz="4" w:space="1" w:color="auto"/>
      </w:pBdr>
      <w:tabs>
        <w:tab w:val="center" w:pos="4536"/>
        <w:tab w:val="right" w:pos="9072"/>
      </w:tabs>
      <w:spacing w:line="240" w:lineRule="auto"/>
    </w:pPr>
    <w:rPr>
      <w:b/>
      <w:sz w:val="18"/>
    </w:rPr>
  </w:style>
  <w:style w:type="character" w:customStyle="1" w:styleId="HeaderChar">
    <w:name w:val="Header Char"/>
    <w:aliases w:val="6_G Char"/>
    <w:link w:val="Header"/>
    <w:rsid w:val="001840E9"/>
    <w:rPr>
      <w:rFonts w:ascii="Times New Roman" w:eastAsia="Times New Roman" w:hAnsi="Times New Roman" w:cs="Times New Roman"/>
      <w:b/>
      <w:sz w:val="18"/>
      <w:szCs w:val="20"/>
      <w:lang w:val="fr-CH" w:eastAsia="en-US"/>
    </w:rPr>
  </w:style>
  <w:style w:type="paragraph" w:styleId="Footer">
    <w:name w:val="footer"/>
    <w:aliases w:val="3_G"/>
    <w:basedOn w:val="Normal"/>
    <w:link w:val="FooterChar"/>
    <w:uiPriority w:val="99"/>
    <w:unhideWhenUsed/>
    <w:rsid w:val="00470742"/>
    <w:pPr>
      <w:tabs>
        <w:tab w:val="center" w:pos="4536"/>
        <w:tab w:val="right" w:pos="9072"/>
      </w:tabs>
      <w:spacing w:line="240" w:lineRule="auto"/>
    </w:pPr>
  </w:style>
  <w:style w:type="character" w:customStyle="1" w:styleId="FooterChar">
    <w:name w:val="Footer Char"/>
    <w:aliases w:val="3_G Char"/>
    <w:link w:val="Footer"/>
    <w:uiPriority w:val="99"/>
    <w:rsid w:val="00470742"/>
    <w:rPr>
      <w:rFonts w:ascii="Times New Roman" w:eastAsia="Times New Roman" w:hAnsi="Times New Roman" w:cs="Times New Roman"/>
      <w:sz w:val="20"/>
      <w:szCs w:val="20"/>
      <w:lang w:val="fr-CH" w:eastAsia="en-US"/>
    </w:rPr>
  </w:style>
  <w:style w:type="character" w:customStyle="1" w:styleId="Heading4Char">
    <w:name w:val="Heading 4 Char"/>
    <w:link w:val="Heading4"/>
    <w:uiPriority w:val="99"/>
    <w:rsid w:val="000C21E9"/>
    <w:rPr>
      <w:rFonts w:ascii="Times New Roman" w:hAnsi="Times New Roman" w:cs="Times New Roman"/>
      <w:b/>
      <w:bCs/>
      <w:kern w:val="28"/>
      <w:sz w:val="26"/>
      <w:szCs w:val="26"/>
      <w:lang w:val="en-GB"/>
    </w:rPr>
  </w:style>
  <w:style w:type="paragraph" w:styleId="ListParagraph">
    <w:name w:val="List Paragraph"/>
    <w:basedOn w:val="Normal"/>
    <w:uiPriority w:val="34"/>
    <w:qFormat/>
    <w:rsid w:val="00FE0A6F"/>
    <w:pPr>
      <w:ind w:left="720"/>
      <w:contextualSpacing/>
    </w:pPr>
  </w:style>
  <w:style w:type="paragraph" w:styleId="BalloonText">
    <w:name w:val="Balloon Text"/>
    <w:basedOn w:val="Normal"/>
    <w:link w:val="BalloonTextChar"/>
    <w:uiPriority w:val="99"/>
    <w:semiHidden/>
    <w:unhideWhenUsed/>
    <w:rsid w:val="00755F3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55F3C"/>
    <w:rPr>
      <w:rFonts w:ascii="Tahoma" w:eastAsia="Times New Roman" w:hAnsi="Tahoma" w:cs="Tahoma"/>
      <w:sz w:val="16"/>
      <w:szCs w:val="16"/>
      <w:lang w:val="fr-CH" w:eastAsia="en-US"/>
    </w:rPr>
  </w:style>
  <w:style w:type="paragraph" w:styleId="EndnoteText">
    <w:name w:val="endnote text"/>
    <w:aliases w:val="2_G"/>
    <w:basedOn w:val="Normal"/>
    <w:link w:val="EndnoteTextChar"/>
    <w:unhideWhenUsed/>
    <w:rsid w:val="00B54DC6"/>
  </w:style>
  <w:style w:type="character" w:customStyle="1" w:styleId="EndnoteTextChar">
    <w:name w:val="Endnote Text Char"/>
    <w:aliases w:val="2_G Char"/>
    <w:link w:val="EndnoteText"/>
    <w:uiPriority w:val="99"/>
    <w:semiHidden/>
    <w:rsid w:val="00B54DC6"/>
    <w:rPr>
      <w:rFonts w:ascii="Times New Roman" w:eastAsia="Times New Roman" w:hAnsi="Times New Roman"/>
      <w:lang w:val="fr-CH"/>
    </w:rPr>
  </w:style>
  <w:style w:type="character" w:styleId="EndnoteReference">
    <w:name w:val="endnote reference"/>
    <w:uiPriority w:val="99"/>
    <w:semiHidden/>
    <w:unhideWhenUsed/>
    <w:rsid w:val="00B54DC6"/>
    <w:rPr>
      <w:vertAlign w:val="superscript"/>
    </w:rPr>
  </w:style>
  <w:style w:type="character" w:customStyle="1" w:styleId="SingleTxtGChar">
    <w:name w:val="_ Single Txt_G Char"/>
    <w:link w:val="SingleTxtG"/>
    <w:qFormat/>
    <w:rsid w:val="00450BEF"/>
  </w:style>
  <w:style w:type="paragraph" w:customStyle="1" w:styleId="SingleTxtG">
    <w:name w:val="_ Single Txt_G"/>
    <w:basedOn w:val="Normal"/>
    <w:link w:val="SingleTxtGChar"/>
    <w:qFormat/>
    <w:rsid w:val="00450BEF"/>
    <w:pPr>
      <w:spacing w:before="40" w:after="120"/>
      <w:ind w:left="1134" w:right="1134"/>
      <w:jc w:val="both"/>
    </w:pPr>
    <w:rPr>
      <w:rFonts w:ascii="Calibri" w:eastAsia="SimSun" w:hAnsi="Calibri"/>
      <w:lang w:val="en-US"/>
    </w:rPr>
  </w:style>
  <w:style w:type="paragraph" w:customStyle="1" w:styleId="PointDouble0">
    <w:name w:val="PointDouble 0"/>
    <w:basedOn w:val="Normal"/>
    <w:rsid w:val="00450BEF"/>
    <w:pPr>
      <w:tabs>
        <w:tab w:val="left" w:pos="850"/>
      </w:tabs>
      <w:suppressAutoHyphens w:val="0"/>
      <w:spacing w:before="120" w:after="120" w:line="240" w:lineRule="auto"/>
      <w:ind w:left="1417" w:right="113" w:hanging="1417"/>
      <w:jc w:val="both"/>
    </w:pPr>
    <w:rPr>
      <w:rFonts w:eastAsia="MS Mincho"/>
      <w:sz w:val="24"/>
      <w:lang w:eastAsia="en-GB"/>
    </w:rPr>
  </w:style>
  <w:style w:type="paragraph" w:styleId="NormalWeb">
    <w:name w:val="Normal (Web)"/>
    <w:basedOn w:val="Normal"/>
    <w:uiPriority w:val="99"/>
    <w:rsid w:val="00450BEF"/>
    <w:pPr>
      <w:spacing w:before="40" w:after="120"/>
      <w:ind w:right="113"/>
    </w:pPr>
    <w:rPr>
      <w:sz w:val="24"/>
      <w:szCs w:val="24"/>
    </w:rPr>
  </w:style>
  <w:style w:type="paragraph" w:customStyle="1" w:styleId="HChG">
    <w:name w:val="_ H _Ch_G"/>
    <w:basedOn w:val="Normal"/>
    <w:next w:val="Normal"/>
    <w:link w:val="HChGChar"/>
    <w:qFormat/>
    <w:rsid w:val="00804F52"/>
    <w:pPr>
      <w:keepNext/>
      <w:keepLines/>
      <w:tabs>
        <w:tab w:val="right" w:pos="851"/>
      </w:tabs>
      <w:spacing w:before="360" w:after="240" w:line="300" w:lineRule="exact"/>
      <w:ind w:left="1134" w:right="1134" w:hanging="1134"/>
    </w:pPr>
    <w:rPr>
      <w:rFonts w:eastAsia="MS Mincho"/>
      <w:b/>
      <w:sz w:val="28"/>
    </w:rPr>
  </w:style>
  <w:style w:type="character" w:styleId="CommentReference">
    <w:name w:val="annotation reference"/>
    <w:uiPriority w:val="99"/>
    <w:qFormat/>
    <w:rsid w:val="00153A09"/>
    <w:rPr>
      <w:sz w:val="16"/>
      <w:szCs w:val="16"/>
    </w:rPr>
  </w:style>
  <w:style w:type="paragraph" w:styleId="CommentText">
    <w:name w:val="annotation text"/>
    <w:basedOn w:val="Normal"/>
    <w:link w:val="CommentTextChar"/>
    <w:uiPriority w:val="99"/>
    <w:qFormat/>
    <w:rsid w:val="00153A09"/>
  </w:style>
  <w:style w:type="character" w:customStyle="1" w:styleId="CommentTextChar">
    <w:name w:val="Comment Text Char"/>
    <w:link w:val="CommentText"/>
    <w:uiPriority w:val="99"/>
    <w:qFormat/>
    <w:rsid w:val="00153A09"/>
    <w:rPr>
      <w:rFonts w:ascii="Times New Roman" w:eastAsia="Times New Roman" w:hAnsi="Times New Roman"/>
      <w:lang w:val="en-GB" w:eastAsia="en-US"/>
    </w:rPr>
  </w:style>
  <w:style w:type="character" w:customStyle="1" w:styleId="HChGChar">
    <w:name w:val="_ H _Ch_G Char"/>
    <w:link w:val="HChG"/>
    <w:rsid w:val="00435E53"/>
    <w:rPr>
      <w:rFonts w:ascii="Times New Roman" w:eastAsia="MS Mincho" w:hAnsi="Times New Roman"/>
      <w:b/>
      <w:sz w:val="28"/>
      <w:lang w:val="en-GB" w:eastAsia="en-US"/>
    </w:rPr>
  </w:style>
  <w:style w:type="paragraph" w:customStyle="1" w:styleId="TABFIGfootnote">
    <w:name w:val="TAB_FIG_footnote"/>
    <w:basedOn w:val="FootnoteText"/>
    <w:rsid w:val="00435E53"/>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KeyTitle">
    <w:name w:val="Key Title"/>
    <w:basedOn w:val="KeyText"/>
    <w:next w:val="KeyText"/>
    <w:rsid w:val="00435E53"/>
    <w:pPr>
      <w:jc w:val="left"/>
    </w:pPr>
    <w:rPr>
      <w:b/>
    </w:rPr>
  </w:style>
  <w:style w:type="paragraph" w:customStyle="1" w:styleId="KeyText">
    <w:name w:val="Key Text"/>
    <w:basedOn w:val="Normal"/>
    <w:rsid w:val="00435E53"/>
    <w:pPr>
      <w:tabs>
        <w:tab w:val="left" w:pos="346"/>
      </w:tabs>
      <w:suppressAutoHyphens w:val="0"/>
      <w:spacing w:after="60" w:line="220" w:lineRule="atLeast"/>
      <w:ind w:left="346" w:hanging="346"/>
      <w:jc w:val="both"/>
    </w:pPr>
    <w:rPr>
      <w:rFonts w:ascii="Cambria" w:eastAsia="Calibri" w:hAnsi="Cambria"/>
      <w:sz w:val="18"/>
      <w:szCs w:val="22"/>
    </w:rPr>
  </w:style>
  <w:style w:type="paragraph" w:customStyle="1" w:styleId="PARAGRAPH">
    <w:name w:val="PARAGRAPH"/>
    <w:link w:val="PARAGRAPHChar"/>
    <w:qFormat/>
    <w:rsid w:val="00435E53"/>
    <w:pPr>
      <w:snapToGrid w:val="0"/>
      <w:spacing w:before="100" w:after="200"/>
      <w:jc w:val="both"/>
    </w:pPr>
    <w:rPr>
      <w:rFonts w:ascii="Arial" w:eastAsia="Times New Roman" w:hAnsi="Arial" w:cs="Arial"/>
      <w:noProof/>
      <w:spacing w:val="8"/>
      <w:lang w:val="en-GB" w:eastAsia="zh-CN"/>
    </w:rPr>
  </w:style>
  <w:style w:type="paragraph" w:customStyle="1" w:styleId="NOTE">
    <w:name w:val="NOTE"/>
    <w:basedOn w:val="Normal"/>
    <w:next w:val="PARAGRAPH"/>
    <w:uiPriority w:val="99"/>
    <w:qFormat/>
    <w:rsid w:val="00435E53"/>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435E53"/>
    <w:rPr>
      <w:kern w:val="0"/>
      <w:position w:val="-6"/>
      <w:sz w:val="12"/>
      <w:szCs w:val="16"/>
    </w:rPr>
  </w:style>
  <w:style w:type="paragraph" w:customStyle="1" w:styleId="FIGURE">
    <w:name w:val="FIGURE"/>
    <w:basedOn w:val="Normal"/>
    <w:next w:val="Normal"/>
    <w:qFormat/>
    <w:rsid w:val="00435E53"/>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435E53"/>
    <w:rPr>
      <w:rFonts w:ascii="Arial" w:eastAsia="Times New Roman" w:hAnsi="Arial" w:cs="Arial"/>
      <w:noProof/>
      <w:spacing w:val="8"/>
      <w:lang w:val="en-GB" w:eastAsia="zh-CN"/>
    </w:rPr>
  </w:style>
  <w:style w:type="paragraph" w:styleId="CommentSubject">
    <w:name w:val="annotation subject"/>
    <w:basedOn w:val="CommentText"/>
    <w:next w:val="CommentText"/>
    <w:link w:val="CommentSubjectChar"/>
    <w:uiPriority w:val="99"/>
    <w:semiHidden/>
    <w:unhideWhenUsed/>
    <w:rsid w:val="00792793"/>
    <w:rPr>
      <w:b/>
      <w:bCs/>
      <w:lang w:val="fr-CH"/>
    </w:rPr>
  </w:style>
  <w:style w:type="character" w:customStyle="1" w:styleId="CommentSubjectChar">
    <w:name w:val="Comment Subject Char"/>
    <w:link w:val="CommentSubject"/>
    <w:uiPriority w:val="99"/>
    <w:semiHidden/>
    <w:rsid w:val="00792793"/>
    <w:rPr>
      <w:rFonts w:ascii="Times New Roman" w:eastAsia="Times New Roman" w:hAnsi="Times New Roman"/>
      <w:b/>
      <w:bCs/>
      <w:lang w:val="fr-CH" w:eastAsia="en-US"/>
    </w:rPr>
  </w:style>
  <w:style w:type="character" w:customStyle="1" w:styleId="Heading1Char">
    <w:name w:val="Heading 1 Char"/>
    <w:aliases w:val="Table_G Char"/>
    <w:link w:val="Heading1"/>
    <w:rsid w:val="00486BA1"/>
    <w:rPr>
      <w:rFonts w:ascii="Calibri Light" w:eastAsia="Times New Roman" w:hAnsi="Calibri Light" w:cs="Times New Roman"/>
      <w:b/>
      <w:bCs/>
      <w:kern w:val="32"/>
      <w:sz w:val="32"/>
      <w:szCs w:val="32"/>
      <w:lang w:val="fr-CH" w:eastAsia="en-US"/>
    </w:rPr>
  </w:style>
  <w:style w:type="paragraph" w:customStyle="1" w:styleId="TABLE-col-heading">
    <w:name w:val="TABLE-col-heading"/>
    <w:basedOn w:val="Normal"/>
    <w:rsid w:val="00515CC6"/>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515CC6"/>
    <w:pPr>
      <w:jc w:val="left"/>
    </w:pPr>
    <w:rPr>
      <w:b w:val="0"/>
      <w:bCs w:val="0"/>
    </w:rPr>
  </w:style>
  <w:style w:type="paragraph" w:customStyle="1" w:styleId="XLargeG">
    <w:name w:val="__XLarge_G"/>
    <w:basedOn w:val="Normal"/>
    <w:next w:val="Normal"/>
    <w:rsid w:val="007009E2"/>
    <w:pPr>
      <w:keepNext/>
      <w:keepLines/>
      <w:spacing w:before="240" w:after="240" w:line="420" w:lineRule="exact"/>
      <w:ind w:left="1134" w:right="1134"/>
    </w:pPr>
    <w:rPr>
      <w:b/>
      <w:sz w:val="40"/>
    </w:rPr>
  </w:style>
  <w:style w:type="paragraph" w:customStyle="1" w:styleId="H1G">
    <w:name w:val="_ H_1_G"/>
    <w:basedOn w:val="Normal"/>
    <w:next w:val="Normal"/>
    <w:link w:val="H1GChar"/>
    <w:qFormat/>
    <w:rsid w:val="00FB097F"/>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FB097F"/>
    <w:rPr>
      <w:rFonts w:ascii="Times New Roman" w:eastAsia="Times New Roman" w:hAnsi="Times New Roman"/>
      <w:b/>
      <w:sz w:val="24"/>
      <w:lang w:val="en-GB"/>
    </w:rPr>
  </w:style>
  <w:style w:type="paragraph" w:customStyle="1" w:styleId="para">
    <w:name w:val="para"/>
    <w:basedOn w:val="SingleTxtG"/>
    <w:link w:val="paraChar"/>
    <w:qFormat/>
    <w:rsid w:val="00A57B4D"/>
    <w:pPr>
      <w:spacing w:before="0"/>
      <w:ind w:left="2268" w:hanging="1134"/>
    </w:pPr>
    <w:rPr>
      <w:rFonts w:ascii="Times New Roman" w:eastAsia="Times New Roman" w:hAnsi="Times New Roman"/>
      <w:lang w:val="fr-CH"/>
    </w:rPr>
  </w:style>
  <w:style w:type="paragraph" w:customStyle="1" w:styleId="a">
    <w:name w:val="a)"/>
    <w:basedOn w:val="Normal"/>
    <w:rsid w:val="007D29E6"/>
    <w:pPr>
      <w:suppressAutoHyphens w:val="0"/>
      <w:spacing w:after="120"/>
      <w:ind w:left="2835" w:right="1134" w:hanging="567"/>
      <w:jc w:val="both"/>
    </w:pPr>
    <w:rPr>
      <w:snapToGrid w:val="0"/>
      <w:lang w:val="fr-FR"/>
    </w:rPr>
  </w:style>
  <w:style w:type="paragraph" w:customStyle="1" w:styleId="FIGURE-title">
    <w:name w:val="FIGURE-title"/>
    <w:basedOn w:val="Normal"/>
    <w:next w:val="PARAGRAPH"/>
    <w:qFormat/>
    <w:rsid w:val="001623FF"/>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1623FF"/>
    <w:pPr>
      <w:keepNext/>
      <w:jc w:val="center"/>
    </w:pPr>
    <w:rPr>
      <w:b/>
      <w:bCs/>
    </w:rPr>
  </w:style>
  <w:style w:type="character" w:customStyle="1" w:styleId="VARIABLE">
    <w:name w:val="VARIABLE"/>
    <w:rsid w:val="001623FF"/>
    <w:rPr>
      <w:rFonts w:ascii="Times New Roman" w:hAnsi="Times New Roman"/>
      <w:i/>
      <w:iCs/>
    </w:rPr>
  </w:style>
  <w:style w:type="character" w:customStyle="1" w:styleId="SUBscript">
    <w:name w:val="SUBscript"/>
    <w:rsid w:val="001623FF"/>
    <w:rPr>
      <w:kern w:val="0"/>
      <w:position w:val="-6"/>
      <w:sz w:val="16"/>
      <w:szCs w:val="16"/>
    </w:rPr>
  </w:style>
  <w:style w:type="paragraph" w:customStyle="1" w:styleId="ListDash">
    <w:name w:val="List Dash"/>
    <w:basedOn w:val="ListBullet"/>
    <w:qFormat/>
    <w:rsid w:val="001623FF"/>
    <w:pPr>
      <w:numPr>
        <w:numId w:val="9"/>
      </w:numPr>
      <w:tabs>
        <w:tab w:val="clear" w:pos="340"/>
        <w:tab w:val="num" w:pos="360"/>
      </w:tabs>
      <w:suppressAutoHyphens w:val="0"/>
      <w:snapToGrid w:val="0"/>
      <w:spacing w:after="100" w:line="240" w:lineRule="auto"/>
      <w:ind w:left="720" w:hanging="360"/>
      <w:contextualSpacing w:val="0"/>
      <w:jc w:val="both"/>
    </w:pPr>
    <w:rPr>
      <w:rFonts w:ascii="Arial" w:hAnsi="Arial" w:cs="Arial"/>
      <w:spacing w:val="8"/>
      <w:lang w:eastAsia="zh-CN"/>
    </w:rPr>
  </w:style>
  <w:style w:type="paragraph" w:styleId="ListBullet">
    <w:name w:val="List Bullet"/>
    <w:basedOn w:val="Normal"/>
    <w:uiPriority w:val="99"/>
    <w:semiHidden/>
    <w:unhideWhenUsed/>
    <w:rsid w:val="001623FF"/>
    <w:pPr>
      <w:numPr>
        <w:numId w:val="8"/>
      </w:numPr>
      <w:contextualSpacing/>
    </w:pPr>
  </w:style>
  <w:style w:type="character" w:styleId="PageNumber">
    <w:name w:val="page number"/>
    <w:aliases w:val="7_G"/>
    <w:rsid w:val="00F97270"/>
    <w:rPr>
      <w:rFonts w:ascii="Times New Roman" w:hAnsi="Times New Roman"/>
      <w:b/>
      <w:sz w:val="18"/>
    </w:rPr>
  </w:style>
  <w:style w:type="paragraph" w:customStyle="1" w:styleId="Figurefootnote">
    <w:name w:val="Figure footnote"/>
    <w:basedOn w:val="Normal"/>
    <w:rsid w:val="00DB63B3"/>
    <w:pPr>
      <w:keepNext/>
      <w:tabs>
        <w:tab w:val="left" w:pos="340"/>
      </w:tabs>
      <w:suppressAutoHyphens w:val="0"/>
      <w:spacing w:after="60" w:line="220" w:lineRule="atLeast"/>
      <w:jc w:val="both"/>
    </w:pPr>
    <w:rPr>
      <w:rFonts w:ascii="Arial" w:eastAsia="MS Mincho" w:hAnsi="Arial"/>
      <w:sz w:val="18"/>
      <w:lang w:eastAsia="ja-JP"/>
    </w:rPr>
  </w:style>
  <w:style w:type="table" w:styleId="TableGrid">
    <w:name w:val="Table Grid"/>
    <w:basedOn w:val="TableNormal"/>
    <w:uiPriority w:val="39"/>
    <w:rsid w:val="00822593"/>
    <w:pPr>
      <w:suppressAutoHyphens/>
      <w:spacing w:line="240" w:lineRule="atLeast"/>
    </w:pPr>
    <w:rPr>
      <w:rFonts w:ascii="Times New Roman" w:eastAsia="Times New Roman" w:hAnsi="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paraChar">
    <w:name w:val="para Char"/>
    <w:link w:val="para"/>
    <w:rsid w:val="001F4CA2"/>
    <w:rPr>
      <w:rFonts w:ascii="Times New Roman" w:eastAsia="Times New Roman" w:hAnsi="Times New Roman"/>
      <w:lang w:val="fr-CH"/>
    </w:rPr>
  </w:style>
  <w:style w:type="paragraph" w:customStyle="1" w:styleId="endnotetable">
    <w:name w:val="endnote table"/>
    <w:basedOn w:val="Normal"/>
    <w:link w:val="endnotetableChar"/>
    <w:rsid w:val="007B34C6"/>
    <w:pPr>
      <w:spacing w:line="220" w:lineRule="exact"/>
      <w:ind w:left="1134" w:right="1134" w:firstLine="170"/>
    </w:pPr>
    <w:rPr>
      <w:sz w:val="18"/>
      <w:szCs w:val="18"/>
      <w:lang w:val="it-IT"/>
    </w:rPr>
  </w:style>
  <w:style w:type="character" w:customStyle="1" w:styleId="endnotetableChar">
    <w:name w:val="endnote table Char"/>
    <w:link w:val="endnotetable"/>
    <w:rsid w:val="007B34C6"/>
    <w:rPr>
      <w:rFonts w:ascii="Times New Roman" w:eastAsia="Times New Roman" w:hAnsi="Times New Roman"/>
      <w:sz w:val="18"/>
      <w:szCs w:val="18"/>
      <w:lang w:val="it-IT"/>
    </w:rPr>
  </w:style>
  <w:style w:type="table" w:customStyle="1" w:styleId="Grigliatabella1">
    <w:name w:val="Griglia tabella1"/>
    <w:basedOn w:val="TableNormal"/>
    <w:next w:val="TableGrid"/>
    <w:uiPriority w:val="59"/>
    <w:rsid w:val="007B34C6"/>
    <w:rPr>
      <w:rFonts w:eastAsia="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Para4thlevel">
    <w:name w:val="4.Para 4th level"/>
    <w:basedOn w:val="Normal"/>
    <w:link w:val="4Para4thlevelCar"/>
    <w:qFormat/>
    <w:rsid w:val="00DF7E96"/>
    <w:pPr>
      <w:spacing w:after="120"/>
      <w:ind w:left="2268" w:right="1134" w:hanging="1134"/>
      <w:jc w:val="both"/>
      <w:outlineLvl w:val="3"/>
    </w:pPr>
    <w:rPr>
      <w:rFonts w:eastAsiaTheme="minorEastAsia"/>
    </w:rPr>
  </w:style>
  <w:style w:type="character" w:customStyle="1" w:styleId="4Para4thlevelCar">
    <w:name w:val="4.Para 4th level Car"/>
    <w:basedOn w:val="DefaultParagraphFont"/>
    <w:link w:val="4Para4thlevel"/>
    <w:rsid w:val="00DF7E96"/>
    <w:rPr>
      <w:rFonts w:ascii="Times New Roman" w:eastAsiaTheme="minorEastAsia" w:hAnsi="Times New Roman"/>
      <w:lang w:val="en-GB"/>
    </w:rPr>
  </w:style>
  <w:style w:type="paragraph" w:customStyle="1" w:styleId="5para5thlevel">
    <w:name w:val="5.para 5th level"/>
    <w:basedOn w:val="4Para4thlevel"/>
    <w:link w:val="5para5thlevelCar"/>
    <w:qFormat/>
    <w:rsid w:val="00DF7E96"/>
    <w:pPr>
      <w:outlineLvl w:val="4"/>
    </w:pPr>
  </w:style>
  <w:style w:type="character" w:customStyle="1" w:styleId="5para5thlevelCar">
    <w:name w:val="5.para 5th level Car"/>
    <w:basedOn w:val="4Para4thlevelCar"/>
    <w:link w:val="5para5thlevel"/>
    <w:rsid w:val="00DF7E96"/>
    <w:rPr>
      <w:rFonts w:ascii="Times New Roman" w:eastAsiaTheme="minorEastAsia" w:hAnsi="Times New Roman"/>
      <w:lang w:val="en-GB"/>
    </w:rPr>
  </w:style>
  <w:style w:type="paragraph" w:customStyle="1" w:styleId="StyleSingleTxtGLeft2cmHanging206cm">
    <w:name w:val="Style _ Single Txt_G + Left:  2 cm Hanging:  2.06 cm"/>
    <w:basedOn w:val="Normal"/>
    <w:link w:val="StyleSingleTxtGLeft2cmHanging206cmChar"/>
    <w:rsid w:val="00DF7E96"/>
    <w:pPr>
      <w:spacing w:after="120"/>
      <w:ind w:left="2268" w:right="1134" w:hanging="1134"/>
      <w:jc w:val="both"/>
    </w:pPr>
  </w:style>
  <w:style w:type="character" w:customStyle="1" w:styleId="StyleSingleTxtGLeft2cmHanging206cmChar">
    <w:name w:val="Style _ Single Txt_G + Left:  2 cm Hanging:  2.06 cm Char"/>
    <w:link w:val="StyleSingleTxtGLeft2cmHanging206cm"/>
    <w:rsid w:val="00DF7E96"/>
    <w:rPr>
      <w:rFonts w:ascii="Times New Roman" w:eastAsia="Times New Roman" w:hAnsi="Times New Roman"/>
      <w:lang w:val="en-GB"/>
    </w:rPr>
  </w:style>
  <w:style w:type="character" w:styleId="Hyperlink">
    <w:name w:val="Hyperlink"/>
    <w:uiPriority w:val="99"/>
    <w:rsid w:val="00682966"/>
    <w:rPr>
      <w:color w:val="auto"/>
      <w:u w:val="none"/>
    </w:rPr>
  </w:style>
  <w:style w:type="paragraph" w:styleId="TOC1">
    <w:name w:val="toc 1"/>
    <w:basedOn w:val="Normal"/>
    <w:next w:val="Normal"/>
    <w:autoRedefine/>
    <w:uiPriority w:val="39"/>
    <w:rsid w:val="00682966"/>
    <w:pPr>
      <w:tabs>
        <w:tab w:val="right" w:pos="851"/>
        <w:tab w:val="left" w:pos="1134"/>
        <w:tab w:val="left" w:pos="1701"/>
        <w:tab w:val="right" w:leader="dot" w:pos="8931"/>
        <w:tab w:val="right" w:pos="9639"/>
      </w:tabs>
      <w:spacing w:after="120"/>
      <w:ind w:left="1134" w:hanging="283"/>
    </w:pPr>
  </w:style>
  <w:style w:type="character" w:customStyle="1" w:styleId="Carpredefinitoparagrafo1">
    <w:name w:val="Car. predefinito paragrafo1"/>
    <w:rsid w:val="00682966"/>
  </w:style>
  <w:style w:type="paragraph" w:customStyle="1" w:styleId="Titolo11">
    <w:name w:val="Titolo 11"/>
    <w:basedOn w:val="SingleTxtG"/>
    <w:next w:val="SingleTxtG"/>
    <w:rsid w:val="002250F3"/>
    <w:pPr>
      <w:autoSpaceDN w:val="0"/>
      <w:spacing w:before="240" w:after="0" w:line="240" w:lineRule="auto"/>
      <w:ind w:left="0" w:right="0"/>
      <w:jc w:val="left"/>
      <w:textAlignment w:val="baseline"/>
      <w:outlineLvl w:val="0"/>
    </w:pPr>
    <w:rPr>
      <w:rFonts w:ascii="Times New Roman" w:eastAsia="Times New Roman" w:hAnsi="Times New Roman"/>
      <w:lang w:val="en-GB"/>
    </w:rPr>
  </w:style>
  <w:style w:type="character" w:customStyle="1" w:styleId="Rimandonotaapidipagina1">
    <w:name w:val="Rimando nota a piè di pagina1"/>
    <w:basedOn w:val="Carpredefinitoparagrafo1"/>
    <w:rsid w:val="0098774B"/>
    <w:rPr>
      <w:position w:val="0"/>
      <w:vertAlign w:val="superscript"/>
    </w:rPr>
  </w:style>
  <w:style w:type="paragraph" w:customStyle="1" w:styleId="Normale1">
    <w:name w:val="Normale1"/>
    <w:rsid w:val="00975462"/>
    <w:pPr>
      <w:widowControl w:val="0"/>
      <w:suppressAutoHyphens/>
      <w:autoSpaceDN w:val="0"/>
      <w:textAlignment w:val="baseline"/>
    </w:pPr>
    <w:rPr>
      <w:rFonts w:ascii="Times New Roman" w:eastAsia="Times New Roman" w:hAnsi="Times New Roman"/>
    </w:rPr>
  </w:style>
  <w:style w:type="paragraph" w:customStyle="1" w:styleId="Index">
    <w:name w:val="Index"/>
    <w:basedOn w:val="Normal"/>
    <w:rsid w:val="007C4B85"/>
    <w:pPr>
      <w:suppressLineNumbers/>
      <w:autoSpaceDN w:val="0"/>
      <w:textAlignment w:val="baseline"/>
    </w:pPr>
    <w:rPr>
      <w:rFonts w:cs="Arial"/>
    </w:rPr>
  </w:style>
  <w:style w:type="character" w:customStyle="1" w:styleId="FootnoteCharacters">
    <w:name w:val="Footnote Characters"/>
    <w:uiPriority w:val="99"/>
    <w:qFormat/>
    <w:rsid w:val="004B33BA"/>
    <w:rPr>
      <w:rFonts w:ascii="Times New Roman" w:eastAsia="Times New Roman" w:hAnsi="Times New Roman" w:cs="Times New Roman"/>
      <w:position w:val="0"/>
      <w:sz w:val="18"/>
      <w:vertAlign w:val="superscript"/>
    </w:rPr>
  </w:style>
  <w:style w:type="paragraph" w:customStyle="1" w:styleId="Bullet2G">
    <w:name w:val="_Bullet 2_G"/>
    <w:basedOn w:val="Normal"/>
    <w:rsid w:val="001A78AF"/>
    <w:pPr>
      <w:autoSpaceDN w:val="0"/>
      <w:spacing w:after="120"/>
      <w:ind w:right="1134"/>
      <w:jc w:val="both"/>
      <w:textAlignment w:val="baseline"/>
    </w:pPr>
  </w:style>
  <w:style w:type="numbering" w:customStyle="1" w:styleId="WWNum1">
    <w:name w:val="WWNum1"/>
    <w:basedOn w:val="NoList"/>
    <w:rsid w:val="00F04099"/>
    <w:pPr>
      <w:numPr>
        <w:numId w:val="21"/>
      </w:numPr>
    </w:pPr>
  </w:style>
  <w:style w:type="paragraph" w:customStyle="1" w:styleId="Bullet1G">
    <w:name w:val="_Bullet 1_G"/>
    <w:basedOn w:val="Normal"/>
    <w:rsid w:val="00B44E83"/>
    <w:pPr>
      <w:autoSpaceDN w:val="0"/>
      <w:spacing w:after="120"/>
      <w:ind w:right="1134"/>
      <w:jc w:val="both"/>
      <w:textAlignment w:val="baseline"/>
    </w:pPr>
  </w:style>
  <w:style w:type="paragraph" w:customStyle="1" w:styleId="2para2ndlevel">
    <w:name w:val="2.para 2nd level"/>
    <w:basedOn w:val="Normal"/>
    <w:link w:val="2para2ndlevelCar"/>
    <w:qFormat/>
    <w:rsid w:val="00C87EAB"/>
    <w:pPr>
      <w:spacing w:after="120"/>
      <w:ind w:left="2268" w:right="1134" w:hanging="1134"/>
      <w:jc w:val="both"/>
      <w:outlineLvl w:val="1"/>
    </w:pPr>
    <w:rPr>
      <w:rFonts w:eastAsiaTheme="minorEastAsia"/>
    </w:rPr>
  </w:style>
  <w:style w:type="character" w:customStyle="1" w:styleId="2para2ndlevelCar">
    <w:name w:val="2.para 2nd level Car"/>
    <w:basedOn w:val="DefaultParagraphFont"/>
    <w:link w:val="2para2ndlevel"/>
    <w:rsid w:val="00C87EAB"/>
    <w:rPr>
      <w:rFonts w:ascii="Times New Roman" w:eastAsiaTheme="minorEastAsia" w:hAnsi="Times New Roman"/>
      <w:lang w:val="en-GB"/>
    </w:rPr>
  </w:style>
  <w:style w:type="paragraph" w:customStyle="1" w:styleId="3para3rdlevel">
    <w:name w:val="3.para 3rd level"/>
    <w:basedOn w:val="SingleTxtG"/>
    <w:link w:val="3para3rdlevelCar"/>
    <w:qFormat/>
    <w:rsid w:val="00C87EAB"/>
    <w:pPr>
      <w:spacing w:before="0"/>
      <w:ind w:left="2268" w:hanging="1134"/>
      <w:outlineLvl w:val="2"/>
    </w:pPr>
    <w:rPr>
      <w:rFonts w:ascii="Times New Roman" w:eastAsiaTheme="minorEastAsia" w:hAnsi="Times New Roman"/>
      <w:lang w:val="en-GB"/>
    </w:rPr>
  </w:style>
  <w:style w:type="character" w:customStyle="1" w:styleId="3para3rdlevelCar">
    <w:name w:val="3.para 3rd level Car"/>
    <w:link w:val="3para3rdlevel"/>
    <w:rsid w:val="00C87EAB"/>
    <w:rPr>
      <w:rFonts w:ascii="Times New Roman" w:eastAsiaTheme="minorEastAsia" w:hAnsi="Times New Roman"/>
      <w:lang w:val="en-GB"/>
    </w:rPr>
  </w:style>
  <w:style w:type="paragraph" w:customStyle="1" w:styleId="7para7thlevel">
    <w:name w:val="7.para 7th level"/>
    <w:basedOn w:val="Normal"/>
    <w:link w:val="7para7thlevelCar"/>
    <w:qFormat/>
    <w:rsid w:val="00270FDE"/>
    <w:pPr>
      <w:spacing w:after="120"/>
      <w:ind w:left="2268" w:right="1134" w:hanging="1134"/>
      <w:jc w:val="both"/>
      <w:outlineLvl w:val="6"/>
    </w:pPr>
    <w:rPr>
      <w:rFonts w:eastAsiaTheme="minorEastAsia"/>
    </w:rPr>
  </w:style>
  <w:style w:type="character" w:customStyle="1" w:styleId="7para7thlevelCar">
    <w:name w:val="7.para 7th level Car"/>
    <w:basedOn w:val="DefaultParagraphFont"/>
    <w:link w:val="7para7thlevel"/>
    <w:rsid w:val="00270FDE"/>
    <w:rPr>
      <w:rFonts w:ascii="Times New Roman" w:eastAsiaTheme="minorEastAsia" w:hAnsi="Times New Roman"/>
      <w:lang w:val="en-GB"/>
    </w:rPr>
  </w:style>
  <w:style w:type="paragraph" w:styleId="NoSpacing">
    <w:name w:val="No Spacing"/>
    <w:uiPriority w:val="1"/>
    <w:qFormat/>
    <w:rsid w:val="00A90DBD"/>
    <w:pPr>
      <w:suppressAutoHyphens/>
    </w:pPr>
    <w:rPr>
      <w:rFonts w:ascii="Times New Roman" w:eastAsia="Times New Roman" w:hAnsi="Times New Roman"/>
      <w:lang w:val="en-GB"/>
    </w:rPr>
  </w:style>
  <w:style w:type="paragraph" w:customStyle="1" w:styleId="0title">
    <w:name w:val="0.title"/>
    <w:basedOn w:val="Normal"/>
    <w:next w:val="Normal"/>
    <w:link w:val="0titleCar"/>
    <w:qFormat/>
    <w:rsid w:val="00CD1BF9"/>
    <w:pPr>
      <w:keepNext/>
      <w:keepLines/>
      <w:tabs>
        <w:tab w:val="right" w:pos="851"/>
      </w:tabs>
      <w:spacing w:before="360" w:after="240" w:line="300" w:lineRule="exact"/>
      <w:ind w:left="1134" w:right="1134" w:hanging="1134"/>
      <w:outlineLvl w:val="0"/>
    </w:pPr>
    <w:rPr>
      <w:rFonts w:eastAsiaTheme="minorEastAsia"/>
      <w:b/>
      <w:sz w:val="28"/>
    </w:rPr>
  </w:style>
  <w:style w:type="character" w:customStyle="1" w:styleId="0titleCar">
    <w:name w:val="0.title Car"/>
    <w:link w:val="0title"/>
    <w:rsid w:val="00CD1BF9"/>
    <w:rPr>
      <w:rFonts w:ascii="Times New Roman" w:eastAsiaTheme="minorEastAsia" w:hAnsi="Times New Roman"/>
      <w:b/>
      <w:sz w:val="28"/>
      <w:lang w:val="en-GB"/>
    </w:rPr>
  </w:style>
  <w:style w:type="paragraph" w:customStyle="1" w:styleId="1para1stlevel">
    <w:name w:val="1.para 1st level"/>
    <w:basedOn w:val="2para2ndlevel"/>
    <w:link w:val="1para1stlevelCar"/>
    <w:qFormat/>
    <w:rsid w:val="00CD1BF9"/>
    <w:pPr>
      <w:outlineLvl w:val="0"/>
    </w:pPr>
  </w:style>
  <w:style w:type="character" w:customStyle="1" w:styleId="1para1stlevelCar">
    <w:name w:val="1.para 1st level Car"/>
    <w:basedOn w:val="2para2ndlevelCar"/>
    <w:link w:val="1para1stlevel"/>
    <w:rsid w:val="00CD1BF9"/>
    <w:rPr>
      <w:rFonts w:ascii="Times New Roman" w:eastAsiaTheme="minorEastAsia" w:hAnsi="Times New Roman"/>
      <w:lang w:val="en-GB"/>
    </w:rPr>
  </w:style>
  <w:style w:type="paragraph" w:styleId="Revision">
    <w:name w:val="Revision"/>
    <w:hidden/>
    <w:uiPriority w:val="99"/>
    <w:semiHidden/>
    <w:rsid w:val="006F34F0"/>
    <w:rPr>
      <w:rFonts w:ascii="Times New Roman" w:eastAsia="Times New Roman" w:hAnsi="Times New Roman"/>
      <w:lang w:val="en-GB"/>
    </w:rPr>
  </w:style>
  <w:style w:type="character" w:customStyle="1" w:styleId="SingleTxtGChar1">
    <w:name w:val="_ Single Txt_G Char1"/>
    <w:rsid w:val="00556E5E"/>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83693">
      <w:bodyDiv w:val="1"/>
      <w:marLeft w:val="0"/>
      <w:marRight w:val="0"/>
      <w:marTop w:val="0"/>
      <w:marBottom w:val="0"/>
      <w:divBdr>
        <w:top w:val="none" w:sz="0" w:space="0" w:color="auto"/>
        <w:left w:val="none" w:sz="0" w:space="0" w:color="auto"/>
        <w:bottom w:val="none" w:sz="0" w:space="0" w:color="auto"/>
        <w:right w:val="none" w:sz="0" w:space="0" w:color="auto"/>
      </w:divBdr>
    </w:div>
    <w:div w:id="758715626">
      <w:bodyDiv w:val="1"/>
      <w:marLeft w:val="0"/>
      <w:marRight w:val="0"/>
      <w:marTop w:val="0"/>
      <w:marBottom w:val="0"/>
      <w:divBdr>
        <w:top w:val="none" w:sz="0" w:space="0" w:color="auto"/>
        <w:left w:val="none" w:sz="0" w:space="0" w:color="auto"/>
        <w:bottom w:val="none" w:sz="0" w:space="0" w:color="auto"/>
        <w:right w:val="none" w:sz="0" w:space="0" w:color="auto"/>
      </w:divBdr>
    </w:div>
    <w:div w:id="1283725509">
      <w:bodyDiv w:val="1"/>
      <w:marLeft w:val="0"/>
      <w:marRight w:val="0"/>
      <w:marTop w:val="0"/>
      <w:marBottom w:val="0"/>
      <w:divBdr>
        <w:top w:val="none" w:sz="0" w:space="0" w:color="auto"/>
        <w:left w:val="none" w:sz="0" w:space="0" w:color="auto"/>
        <w:bottom w:val="none" w:sz="0" w:space="0" w:color="auto"/>
        <w:right w:val="none" w:sz="0" w:space="0" w:color="auto"/>
      </w:divBdr>
    </w:div>
    <w:div w:id="177093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footer" Target="footer2.xml"/><Relationship Id="rId26" Type="http://schemas.openxmlformats.org/officeDocument/2006/relationships/image" Target="media/image8.png"/><Relationship Id="rId39" Type="http://schemas.openxmlformats.org/officeDocument/2006/relationships/image" Target="media/image19.png"/><Relationship Id="rId21" Type="http://schemas.openxmlformats.org/officeDocument/2006/relationships/image" Target="media/image6.png"/><Relationship Id="rId34" Type="http://schemas.openxmlformats.org/officeDocument/2006/relationships/footer" Target="footer5.xml"/><Relationship Id="rId42" Type="http://schemas.openxmlformats.org/officeDocument/2006/relationships/image" Target="media/image22.png"/><Relationship Id="rId47" Type="http://schemas.openxmlformats.org/officeDocument/2006/relationships/image" Target="media/image27.png"/><Relationship Id="rId50" Type="http://schemas.openxmlformats.org/officeDocument/2006/relationships/header" Target="header7.xml"/><Relationship Id="rId55" Type="http://schemas.openxmlformats.org/officeDocument/2006/relationships/image" Target="media/image31.png"/><Relationship Id="rId63" Type="http://schemas.openxmlformats.org/officeDocument/2006/relationships/footer" Target="footer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1.png"/><Relationship Id="rId41" Type="http://schemas.openxmlformats.org/officeDocument/2006/relationships/image" Target="media/image21.png"/><Relationship Id="rId54" Type="http://schemas.openxmlformats.org/officeDocument/2006/relationships/image" Target="media/image30.png"/><Relationship Id="rId62"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4.xml"/><Relationship Id="rId32" Type="http://schemas.openxmlformats.org/officeDocument/2006/relationships/image" Target="media/image14.png"/><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image" Target="media/image25.png"/><Relationship Id="rId53" Type="http://schemas.openxmlformats.org/officeDocument/2006/relationships/footer" Target="footer7.xml"/><Relationship Id="rId58" Type="http://schemas.openxmlformats.org/officeDocument/2006/relationships/image" Target="media/image34.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image" Target="media/image10.png"/><Relationship Id="rId36" Type="http://schemas.openxmlformats.org/officeDocument/2006/relationships/image" Target="media/image16.png"/><Relationship Id="rId49" Type="http://schemas.openxmlformats.org/officeDocument/2006/relationships/image" Target="media/image29.png"/><Relationship Id="rId57" Type="http://schemas.openxmlformats.org/officeDocument/2006/relationships/image" Target="media/image33.png"/><Relationship Id="rId61"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image" Target="media/image13.png"/><Relationship Id="rId44" Type="http://schemas.openxmlformats.org/officeDocument/2006/relationships/image" Target="media/image24.png"/><Relationship Id="rId52" Type="http://schemas.openxmlformats.org/officeDocument/2006/relationships/header" Target="header8.xml"/><Relationship Id="rId60" Type="http://schemas.openxmlformats.org/officeDocument/2006/relationships/footer" Target="footer8.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eader" Target="header4.xm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5.png"/><Relationship Id="rId43" Type="http://schemas.openxmlformats.org/officeDocument/2006/relationships/image" Target="media/image23.png"/><Relationship Id="rId48" Type="http://schemas.openxmlformats.org/officeDocument/2006/relationships/image" Target="media/image28.png"/><Relationship Id="rId56" Type="http://schemas.openxmlformats.org/officeDocument/2006/relationships/image" Target="media/image32.png"/><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image" Target="media/image7.png"/><Relationship Id="rId33" Type="http://schemas.openxmlformats.org/officeDocument/2006/relationships/header" Target="header6.xml"/><Relationship Id="rId38" Type="http://schemas.openxmlformats.org/officeDocument/2006/relationships/image" Target="media/image18.png"/><Relationship Id="rId46" Type="http://schemas.openxmlformats.org/officeDocument/2006/relationships/image" Target="media/image26.png"/><Relationship Id="rId59" Type="http://schemas.openxmlformats.org/officeDocument/2006/relationships/header" Target="header9.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423F6C-3194-485D-9A46-EE8BD7870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B617FE-6555-4E59-9292-9D7CDF0840EF}">
  <ds:schemaRefs>
    <ds:schemaRef ds:uri="http://schemas.openxmlformats.org/officeDocument/2006/bibliography"/>
  </ds:schemaRefs>
</ds:datastoreItem>
</file>

<file path=customXml/itemProps3.xml><?xml version="1.0" encoding="utf-8"?>
<ds:datastoreItem xmlns:ds="http://schemas.openxmlformats.org/officeDocument/2006/customXml" ds:itemID="{2392EA3F-123B-4EF8-B272-4C22182F03F7}">
  <ds:schemaRefs>
    <ds:schemaRef ds:uri="http://schemas.microsoft.com/sharepoint/v3/contenttype/forms"/>
  </ds:schemaRefs>
</ds:datastoreItem>
</file>

<file path=customXml/itemProps4.xml><?xml version="1.0" encoding="utf-8"?>
<ds:datastoreItem xmlns:ds="http://schemas.openxmlformats.org/officeDocument/2006/customXml" ds:itemID="{45726940-4AF6-4DAC-9A32-EC16F90C00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16467</Words>
  <Characters>88069</Characters>
  <Application>Microsoft Office Word</Application>
  <DocSecurity>0</DocSecurity>
  <Lines>2601</Lines>
  <Paragraphs>1521</Paragraphs>
  <ScaleCrop>false</ScaleCrop>
  <HeadingPairs>
    <vt:vector size="8" baseType="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RDW Voertuiginformatie en -toelating</Company>
  <LinksUpToDate>false</LinksUpToDate>
  <CharactersWithSpaces>103378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ECE/TRANS/WP.29/2022/92</dc:title>
  <dc:subject>2205253</dc:subject>
  <dc:creator>GRE-IWG SLR</dc:creator>
  <cp:keywords/>
  <dc:description/>
  <cp:lastModifiedBy>Ma. Cristina Brigoli</cp:lastModifiedBy>
  <cp:revision>2</cp:revision>
  <cp:lastPrinted>2018-08-10T07:19:00Z</cp:lastPrinted>
  <dcterms:created xsi:type="dcterms:W3CDTF">2022-04-08T14:38:00Z</dcterms:created>
  <dcterms:modified xsi:type="dcterms:W3CDTF">2022-04-08T14:38:00Z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