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5638ED1" w14:textId="77777777" w:rsidTr="00B20551">
        <w:trPr>
          <w:cantSplit/>
          <w:trHeight w:hRule="exact" w:val="851"/>
        </w:trPr>
        <w:tc>
          <w:tcPr>
            <w:tcW w:w="1276" w:type="dxa"/>
            <w:tcBorders>
              <w:bottom w:val="single" w:sz="4" w:space="0" w:color="auto"/>
            </w:tcBorders>
            <w:vAlign w:val="bottom"/>
          </w:tcPr>
          <w:p w14:paraId="12814E3E" w14:textId="77777777" w:rsidR="009E6CB7" w:rsidRDefault="009E6CB7" w:rsidP="00B20551">
            <w:pPr>
              <w:spacing w:after="80"/>
            </w:pPr>
          </w:p>
        </w:tc>
        <w:tc>
          <w:tcPr>
            <w:tcW w:w="2268" w:type="dxa"/>
            <w:tcBorders>
              <w:bottom w:val="single" w:sz="4" w:space="0" w:color="auto"/>
            </w:tcBorders>
            <w:vAlign w:val="bottom"/>
          </w:tcPr>
          <w:p w14:paraId="05A35AE5"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6E2C9C6" w14:textId="17606F87" w:rsidR="009E6CB7" w:rsidRPr="00D47EEA" w:rsidRDefault="00753F3A" w:rsidP="00753F3A">
            <w:pPr>
              <w:jc w:val="right"/>
            </w:pPr>
            <w:r w:rsidRPr="00753F3A">
              <w:rPr>
                <w:sz w:val="40"/>
              </w:rPr>
              <w:t>ECE</w:t>
            </w:r>
            <w:r>
              <w:t>/TRANS/WP.15/AC.2/2022/38</w:t>
            </w:r>
          </w:p>
        </w:tc>
      </w:tr>
      <w:tr w:rsidR="009E6CB7" w14:paraId="4C7E2A53" w14:textId="77777777" w:rsidTr="00B20551">
        <w:trPr>
          <w:cantSplit/>
          <w:trHeight w:hRule="exact" w:val="2835"/>
        </w:trPr>
        <w:tc>
          <w:tcPr>
            <w:tcW w:w="1276" w:type="dxa"/>
            <w:tcBorders>
              <w:top w:val="single" w:sz="4" w:space="0" w:color="auto"/>
              <w:bottom w:val="single" w:sz="12" w:space="0" w:color="auto"/>
            </w:tcBorders>
          </w:tcPr>
          <w:p w14:paraId="776AB240" w14:textId="77777777" w:rsidR="009E6CB7" w:rsidRDefault="00686A48" w:rsidP="00B20551">
            <w:pPr>
              <w:spacing w:before="120"/>
            </w:pPr>
            <w:r>
              <w:rPr>
                <w:noProof/>
                <w:lang w:val="fr-CH" w:eastAsia="fr-CH"/>
              </w:rPr>
              <w:drawing>
                <wp:inline distT="0" distB="0" distL="0" distR="0" wp14:anchorId="6E5CABC8" wp14:editId="7436FE4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34548A5"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E23D96E" w14:textId="77777777" w:rsidR="009E6CB7" w:rsidRDefault="00753F3A" w:rsidP="00753F3A">
            <w:pPr>
              <w:spacing w:before="240" w:line="240" w:lineRule="exact"/>
            </w:pPr>
            <w:r>
              <w:t>Distr.: General</w:t>
            </w:r>
          </w:p>
          <w:p w14:paraId="48BC889F" w14:textId="48276748" w:rsidR="00753F3A" w:rsidRDefault="00753F3A" w:rsidP="00753F3A">
            <w:pPr>
              <w:spacing w:line="240" w:lineRule="exact"/>
            </w:pPr>
            <w:r>
              <w:t>2</w:t>
            </w:r>
            <w:r w:rsidR="004A2D60">
              <w:t>5</w:t>
            </w:r>
            <w:r>
              <w:t xml:space="preserve"> May 2022</w:t>
            </w:r>
          </w:p>
          <w:p w14:paraId="2B3501E8" w14:textId="77777777" w:rsidR="00753F3A" w:rsidRDefault="00753F3A" w:rsidP="00753F3A">
            <w:pPr>
              <w:spacing w:line="240" w:lineRule="exact"/>
            </w:pPr>
          </w:p>
          <w:p w14:paraId="2400C479" w14:textId="2B96EDDC" w:rsidR="00753F3A" w:rsidRDefault="00753F3A" w:rsidP="00753F3A">
            <w:pPr>
              <w:spacing w:line="240" w:lineRule="exact"/>
            </w:pPr>
            <w:r>
              <w:t>Original: English</w:t>
            </w:r>
          </w:p>
        </w:tc>
      </w:tr>
    </w:tbl>
    <w:p w14:paraId="53FEE8E6" w14:textId="167880A4" w:rsidR="00891A4B" w:rsidRDefault="00891A4B" w:rsidP="00753F3A">
      <w:pPr>
        <w:spacing w:before="120"/>
        <w:rPr>
          <w:b/>
          <w:sz w:val="28"/>
          <w:szCs w:val="28"/>
        </w:rPr>
      </w:pPr>
      <w:r w:rsidRPr="00AB134D">
        <w:rPr>
          <w:b/>
          <w:sz w:val="28"/>
          <w:szCs w:val="28"/>
        </w:rPr>
        <w:t>Economic Commission for Europe</w:t>
      </w:r>
    </w:p>
    <w:p w14:paraId="1F95C3D7" w14:textId="77777777" w:rsidR="00753F3A" w:rsidRPr="003344AF" w:rsidRDefault="00753F3A" w:rsidP="00753F3A">
      <w:pPr>
        <w:spacing w:before="120"/>
        <w:rPr>
          <w:sz w:val="28"/>
          <w:szCs w:val="28"/>
        </w:rPr>
      </w:pPr>
      <w:r w:rsidRPr="003344AF">
        <w:rPr>
          <w:sz w:val="28"/>
          <w:szCs w:val="28"/>
        </w:rPr>
        <w:t>Inland Transport Committee</w:t>
      </w:r>
    </w:p>
    <w:p w14:paraId="4F86D6A9" w14:textId="77777777" w:rsidR="00753F3A" w:rsidRPr="003344AF" w:rsidRDefault="00753F3A" w:rsidP="00753F3A">
      <w:pPr>
        <w:spacing w:before="120"/>
        <w:rPr>
          <w:b/>
          <w:sz w:val="24"/>
          <w:szCs w:val="24"/>
        </w:rPr>
      </w:pPr>
      <w:r w:rsidRPr="003344AF">
        <w:rPr>
          <w:b/>
          <w:sz w:val="24"/>
          <w:szCs w:val="24"/>
        </w:rPr>
        <w:t>Working Party on the Transport of Dangerous Goods</w:t>
      </w:r>
    </w:p>
    <w:p w14:paraId="02E5FD25" w14:textId="77777777" w:rsidR="00753F3A" w:rsidRPr="003344AF" w:rsidRDefault="00753F3A" w:rsidP="00753F3A">
      <w:pPr>
        <w:spacing w:before="120"/>
        <w:rPr>
          <w:b/>
        </w:rPr>
      </w:pPr>
      <w:r w:rsidRPr="003344AF">
        <w:rPr>
          <w:b/>
        </w:rPr>
        <w:t xml:space="preserve">Joint Meeting of Experts on the Regulations annexed to the </w:t>
      </w:r>
      <w:r w:rsidRPr="003344AF">
        <w:rPr>
          <w:b/>
        </w:rPr>
        <w:br/>
        <w:t xml:space="preserve">European Agreement concerning the International Carriage </w:t>
      </w:r>
      <w:r w:rsidRPr="003344AF">
        <w:rPr>
          <w:b/>
        </w:rPr>
        <w:br/>
        <w:t>of Dangerous Goods by Inland Waterways (ADN)</w:t>
      </w:r>
    </w:p>
    <w:p w14:paraId="4C2D2F8F" w14:textId="77777777" w:rsidR="00753F3A" w:rsidRPr="003344AF" w:rsidRDefault="00753F3A" w:rsidP="00753F3A">
      <w:pPr>
        <w:rPr>
          <w:b/>
        </w:rPr>
      </w:pPr>
      <w:r w:rsidRPr="003344AF">
        <w:rPr>
          <w:b/>
        </w:rPr>
        <w:t>(ADN Safety Committee)</w:t>
      </w:r>
    </w:p>
    <w:p w14:paraId="7C8666DA" w14:textId="77777777" w:rsidR="00753F3A" w:rsidRPr="003344AF" w:rsidRDefault="00753F3A" w:rsidP="00753F3A">
      <w:pPr>
        <w:spacing w:before="120"/>
        <w:rPr>
          <w:b/>
        </w:rPr>
      </w:pPr>
      <w:r>
        <w:rPr>
          <w:b/>
        </w:rPr>
        <w:t>Fortieth</w:t>
      </w:r>
      <w:r w:rsidRPr="003344AF">
        <w:rPr>
          <w:b/>
        </w:rPr>
        <w:t xml:space="preserve"> session</w:t>
      </w:r>
    </w:p>
    <w:p w14:paraId="4B24AB3C" w14:textId="77777777" w:rsidR="00753F3A" w:rsidRPr="003344AF" w:rsidRDefault="00753F3A" w:rsidP="00753F3A">
      <w:r w:rsidRPr="003344AF">
        <w:t>Geneva, 2</w:t>
      </w:r>
      <w:r>
        <w:t>2</w:t>
      </w:r>
      <w:r w:rsidRPr="003344AF">
        <w:t>–2</w:t>
      </w:r>
      <w:r>
        <w:t>6 August 2022</w:t>
      </w:r>
    </w:p>
    <w:p w14:paraId="58CA0851" w14:textId="0469855E" w:rsidR="00753F3A" w:rsidRPr="003344AF" w:rsidRDefault="00753F3A" w:rsidP="00753F3A">
      <w:r w:rsidRPr="003344AF">
        <w:t xml:space="preserve">Item </w:t>
      </w:r>
      <w:r>
        <w:t xml:space="preserve">4 (b) </w:t>
      </w:r>
      <w:r w:rsidRPr="003344AF">
        <w:t>of the provisional agenda</w:t>
      </w:r>
    </w:p>
    <w:p w14:paraId="704CB28D" w14:textId="77777777" w:rsidR="00753F3A" w:rsidRPr="0042557C" w:rsidRDefault="00753F3A" w:rsidP="00753F3A">
      <w:pPr>
        <w:rPr>
          <w:b/>
          <w:bCs/>
        </w:rPr>
      </w:pPr>
      <w:r w:rsidRPr="0042557C">
        <w:rPr>
          <w:b/>
          <w:bCs/>
        </w:rPr>
        <w:t>Proposals for amendments to the Regulations annexed to ADN:</w:t>
      </w:r>
      <w:r w:rsidRPr="0042557C">
        <w:rPr>
          <w:b/>
          <w:bCs/>
        </w:rPr>
        <w:br/>
        <w:t>Other proposals</w:t>
      </w:r>
    </w:p>
    <w:p w14:paraId="691BFE56" w14:textId="77777777" w:rsidR="00753F3A" w:rsidRPr="0042557C" w:rsidRDefault="00753F3A" w:rsidP="00753F3A">
      <w:pPr>
        <w:pStyle w:val="HChG"/>
      </w:pPr>
      <w:r w:rsidRPr="0042557C">
        <w:tab/>
      </w:r>
      <w:r w:rsidRPr="0042557C">
        <w:tab/>
      </w:r>
      <w:r w:rsidRPr="0042557C">
        <w:rPr>
          <w:bCs/>
        </w:rPr>
        <w:t>Corrections to ADN 2021</w:t>
      </w:r>
      <w:r>
        <w:rPr>
          <w:bCs/>
        </w:rPr>
        <w:t xml:space="preserve"> English version</w:t>
      </w:r>
    </w:p>
    <w:p w14:paraId="71F920E6" w14:textId="61CCF01F" w:rsidR="00753F3A" w:rsidRDefault="00753F3A" w:rsidP="00753F3A">
      <w:pPr>
        <w:pStyle w:val="H1G"/>
      </w:pPr>
      <w:r w:rsidRPr="0042557C">
        <w:tab/>
      </w:r>
      <w:r w:rsidRPr="0042557C">
        <w:tab/>
        <w:t>Transmitted by the Recommended ADN Classification Societies</w:t>
      </w:r>
      <w:r w:rsidR="0027026A" w:rsidRPr="0027026A">
        <w:rPr>
          <w:rStyle w:val="FootnoteReference"/>
          <w:sz w:val="20"/>
          <w:vertAlign w:val="baseline"/>
        </w:rPr>
        <w:footnoteReference w:customMarkFollows="1" w:id="2"/>
        <w:t>*</w:t>
      </w:r>
      <w:r w:rsidR="00A63D2D" w:rsidRPr="00A63D2D">
        <w:rPr>
          <w:sz w:val="20"/>
          <w:vertAlign w:val="superscript"/>
        </w:rPr>
        <w:t>,</w:t>
      </w:r>
      <w:r w:rsidR="00A63D2D" w:rsidRPr="00A63D2D">
        <w:rPr>
          <w:rStyle w:val="FootnoteReference"/>
          <w:sz w:val="20"/>
          <w:vertAlign w:val="baselin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2F3B9B" w14:paraId="653C77D1" w14:textId="77777777" w:rsidTr="007C2347">
        <w:trPr>
          <w:jc w:val="center"/>
        </w:trPr>
        <w:tc>
          <w:tcPr>
            <w:tcW w:w="9629" w:type="dxa"/>
            <w:shd w:val="clear" w:color="auto" w:fill="auto"/>
          </w:tcPr>
          <w:p w14:paraId="5F80A4BB" w14:textId="77777777" w:rsidR="002F3B9B" w:rsidRPr="00C6263E" w:rsidRDefault="002F3B9B" w:rsidP="006E5E26">
            <w:pPr>
              <w:spacing w:before="240" w:after="120"/>
              <w:ind w:left="255"/>
              <w:rPr>
                <w:i/>
                <w:sz w:val="24"/>
              </w:rPr>
            </w:pPr>
            <w:r w:rsidRPr="00C6263E">
              <w:rPr>
                <w:i/>
                <w:sz w:val="24"/>
              </w:rPr>
              <w:t>Summary</w:t>
            </w:r>
          </w:p>
        </w:tc>
      </w:tr>
      <w:tr w:rsidR="002F3B9B" w14:paraId="7558F76D" w14:textId="77777777" w:rsidTr="007C2347">
        <w:trPr>
          <w:jc w:val="center"/>
        </w:trPr>
        <w:tc>
          <w:tcPr>
            <w:tcW w:w="9629" w:type="dxa"/>
            <w:shd w:val="clear" w:color="auto" w:fill="auto"/>
          </w:tcPr>
          <w:p w14:paraId="169CD00C" w14:textId="154F697C" w:rsidR="00983A32" w:rsidRPr="00231933" w:rsidRDefault="00E1151F" w:rsidP="00027598">
            <w:pPr>
              <w:tabs>
                <w:tab w:val="left" w:pos="284"/>
              </w:tabs>
              <w:spacing w:before="120"/>
              <w:ind w:left="2835" w:right="139" w:hanging="2835"/>
              <w:rPr>
                <w:bCs/>
              </w:rPr>
            </w:pPr>
            <w:r w:rsidRPr="00434FEC">
              <w:rPr>
                <w:b/>
              </w:rPr>
              <w:tab/>
              <w:t>Executive summary:</w:t>
            </w:r>
            <w:r w:rsidRPr="00434FEC">
              <w:rPr>
                <w:b/>
              </w:rPr>
              <w:tab/>
            </w:r>
            <w:r w:rsidR="00231933" w:rsidRPr="00231933">
              <w:rPr>
                <w:bCs/>
              </w:rPr>
              <w:t>None</w:t>
            </w:r>
          </w:p>
          <w:p w14:paraId="4C64DD23" w14:textId="0A1CDA8F" w:rsidR="00983A32" w:rsidRPr="00231933" w:rsidRDefault="00983A32" w:rsidP="00027598">
            <w:pPr>
              <w:tabs>
                <w:tab w:val="left" w:pos="284"/>
              </w:tabs>
              <w:spacing w:before="120"/>
              <w:ind w:left="2835" w:right="139" w:hanging="2835"/>
              <w:rPr>
                <w:bCs/>
              </w:rPr>
            </w:pPr>
            <w:r>
              <w:rPr>
                <w:b/>
              </w:rPr>
              <w:tab/>
            </w:r>
            <w:r w:rsidR="00E1151F" w:rsidRPr="00434FEC">
              <w:rPr>
                <w:b/>
              </w:rPr>
              <w:t>Action to be taken</w:t>
            </w:r>
            <w:r w:rsidR="00E1151F" w:rsidRPr="00124693">
              <w:rPr>
                <w:b/>
              </w:rPr>
              <w:t>:</w:t>
            </w:r>
            <w:r w:rsidR="00E1151F" w:rsidRPr="00434FEC">
              <w:rPr>
                <w:b/>
              </w:rPr>
              <w:tab/>
            </w:r>
            <w:r w:rsidR="00231933" w:rsidRPr="00231933">
              <w:rPr>
                <w:bCs/>
              </w:rPr>
              <w:t>None</w:t>
            </w:r>
          </w:p>
          <w:p w14:paraId="52621549" w14:textId="7330E342" w:rsidR="0037022E" w:rsidRPr="00753F3A" w:rsidRDefault="00E1151F" w:rsidP="0037022E">
            <w:pPr>
              <w:tabs>
                <w:tab w:val="left" w:pos="284"/>
              </w:tabs>
              <w:spacing w:before="120"/>
              <w:ind w:left="2835" w:right="139" w:hanging="2835"/>
            </w:pPr>
            <w:r>
              <w:rPr>
                <w:b/>
                <w:iCs/>
              </w:rPr>
              <w:tab/>
            </w:r>
            <w:r w:rsidRPr="00434FEC">
              <w:rPr>
                <w:b/>
              </w:rPr>
              <w:t>Related</w:t>
            </w:r>
            <w:r w:rsidRPr="00124693">
              <w:rPr>
                <w:b/>
                <w:iCs/>
              </w:rPr>
              <w:t xml:space="preserve"> </w:t>
            </w:r>
            <w:r w:rsidRPr="0037022E">
              <w:rPr>
                <w:b/>
              </w:rPr>
              <w:t>do</w:t>
            </w:r>
            <w:r w:rsidR="007C2347">
              <w:rPr>
                <w:b/>
              </w:rPr>
              <w:t>c</w:t>
            </w:r>
            <w:r w:rsidRPr="0037022E">
              <w:rPr>
                <w:b/>
              </w:rPr>
              <w:t>uments</w:t>
            </w:r>
            <w:r w:rsidRPr="00124693">
              <w:rPr>
                <w:bCs/>
              </w:rPr>
              <w:t>:</w:t>
            </w:r>
            <w:r w:rsidRPr="00124693">
              <w:tab/>
            </w:r>
            <w:r w:rsidR="0037022E" w:rsidRPr="00753F3A">
              <w:t>ECE/TRANS/WP.15/AC.2/2022/22 (Minutes of meeting of the twenty-third meeting of the Group of Recommended ADN Classification Societies), Topic V(a)</w:t>
            </w:r>
          </w:p>
          <w:p w14:paraId="5BCD7D9E" w14:textId="17D774A7" w:rsidR="002F3B9B" w:rsidRDefault="002F3B9B" w:rsidP="00027598">
            <w:pPr>
              <w:tabs>
                <w:tab w:val="left" w:pos="284"/>
              </w:tabs>
              <w:spacing w:before="120"/>
              <w:ind w:left="2835" w:right="139" w:hanging="2835"/>
            </w:pPr>
          </w:p>
        </w:tc>
      </w:tr>
    </w:tbl>
    <w:p w14:paraId="416663C9" w14:textId="578F8ECD" w:rsidR="00753F3A" w:rsidRPr="0042557C" w:rsidRDefault="00753F3A" w:rsidP="00753F3A">
      <w:pPr>
        <w:pStyle w:val="HChG"/>
      </w:pPr>
      <w:r w:rsidRPr="00753F3A">
        <w:tab/>
      </w:r>
      <w:r w:rsidRPr="00753F3A">
        <w:tab/>
        <w:t>Introduction</w:t>
      </w:r>
    </w:p>
    <w:p w14:paraId="100EFA94" w14:textId="431732F8" w:rsidR="00753F3A" w:rsidRPr="004D0D22" w:rsidRDefault="00753F3A" w:rsidP="004D0D22">
      <w:pPr>
        <w:pStyle w:val="SingleTxtG"/>
      </w:pPr>
      <w:r w:rsidRPr="004D0D22">
        <w:t>1.</w:t>
      </w:r>
      <w:r w:rsidRPr="004D0D22">
        <w:tab/>
        <w:t xml:space="preserve">At the </w:t>
      </w:r>
      <w:r w:rsidR="004D0D22">
        <w:t>twenty-third</w:t>
      </w:r>
      <w:r w:rsidRPr="004D0D22">
        <w:t xml:space="preserve"> meeting of the Informal Group of Recommended ADN Classification societies in March 2022 the Croatian Register of Shipping has expressed lack of understanding of </w:t>
      </w:r>
      <w:r w:rsidR="008A1C0F">
        <w:t xml:space="preserve">the </w:t>
      </w:r>
      <w:r w:rsidRPr="004D0D22">
        <w:t>requirement in 9.1.0</w:t>
      </w:r>
      <w:r w:rsidR="00B94340">
        <w:t>.</w:t>
      </w:r>
      <w:r w:rsidRPr="004D0D22">
        <w:t>35 of ADN 2021, English version only. It has been discussed that this requirement for dry cargo vessels carrying dangerous goods seems to be confusing, i.e. does not provide a clear information o</w:t>
      </w:r>
      <w:r w:rsidR="006A062C">
        <w:t>n</w:t>
      </w:r>
      <w:r w:rsidRPr="004D0D22">
        <w:t xml:space="preserve"> the intention of such installation. The other language versions are considered clear.</w:t>
      </w:r>
    </w:p>
    <w:p w14:paraId="29AFAA1A" w14:textId="77777777" w:rsidR="00753F3A" w:rsidRPr="004D0D22" w:rsidRDefault="00753F3A" w:rsidP="004D0D22">
      <w:pPr>
        <w:pStyle w:val="SingleTxtG"/>
      </w:pPr>
      <w:r w:rsidRPr="004D0D22">
        <w:lastRenderedPageBreak/>
        <w:t xml:space="preserve">Definition of “Stripping system” in 1.2.1 is explained as “system according to Annex II of CDNI for complete draining, if possible, of the cargo tanks and stripping the cargo piping except for the cargo residues”. </w:t>
      </w:r>
    </w:p>
    <w:p w14:paraId="531D72F9" w14:textId="77777777" w:rsidR="00753F3A" w:rsidRPr="004D0D22" w:rsidRDefault="00753F3A" w:rsidP="004D0D22">
      <w:pPr>
        <w:pStyle w:val="SingleTxtG"/>
      </w:pPr>
      <w:r w:rsidRPr="004D0D22">
        <w:t>The term “stripping system” is mostly used for tank vessels for emptying the cargo tanks and the cargo piping in accordance with the conditions laid down in the procedure after each unloading operation (residual cargo), as stated in 7.2.4.15. That is not a purpose of this requirement for dry cargo vessels carrying dangerous goods.</w:t>
      </w:r>
    </w:p>
    <w:p w14:paraId="7C5FF312" w14:textId="01479A05" w:rsidR="00753F3A" w:rsidRPr="004D0D22" w:rsidRDefault="00753F3A" w:rsidP="004D0D22">
      <w:pPr>
        <w:pStyle w:val="SingleTxtG"/>
      </w:pPr>
      <w:r w:rsidRPr="004D0D22">
        <w:t>2.</w:t>
      </w:r>
      <w:r w:rsidRPr="004D0D22">
        <w:tab/>
        <w:t xml:space="preserve">Furthermore, the Classification Societies concluded that </w:t>
      </w:r>
      <w:r w:rsidR="00107452">
        <w:t xml:space="preserve">the </w:t>
      </w:r>
      <w:r w:rsidRPr="004D0D22">
        <w:t xml:space="preserve">wording “stripping installation” is confusing and causes some problems with </w:t>
      </w:r>
      <w:r w:rsidR="00223CB3">
        <w:t xml:space="preserve">the </w:t>
      </w:r>
      <w:r w:rsidRPr="004D0D22">
        <w:t>understanding of requirement</w:t>
      </w:r>
      <w:r w:rsidR="00223CB3">
        <w:t>s</w:t>
      </w:r>
      <w:r w:rsidRPr="004D0D22">
        <w:t xml:space="preserve"> for dry cargo vessels as, in </w:t>
      </w:r>
      <w:r w:rsidR="00263949">
        <w:t>fact</w:t>
      </w:r>
      <w:r w:rsidRPr="004D0D22">
        <w:t>, the bilge/drainage system is meant.</w:t>
      </w:r>
    </w:p>
    <w:p w14:paraId="07FCF34D" w14:textId="0B81BFE2" w:rsidR="00753F3A" w:rsidRPr="004D0D22" w:rsidRDefault="00753F3A" w:rsidP="004D0D22">
      <w:pPr>
        <w:pStyle w:val="SingleTxtG"/>
      </w:pPr>
      <w:r w:rsidRPr="004D0D22">
        <w:t>3.</w:t>
      </w:r>
      <w:r w:rsidRPr="004D0D22">
        <w:tab/>
        <w:t xml:space="preserve">As a result of the discussion at </w:t>
      </w:r>
      <w:r w:rsidRPr="00374295">
        <w:t xml:space="preserve">the </w:t>
      </w:r>
      <w:r w:rsidR="00897120">
        <w:t>twenty-third</w:t>
      </w:r>
      <w:r w:rsidRPr="00374295">
        <w:t xml:space="preserve"> meeting of the</w:t>
      </w:r>
      <w:r w:rsidRPr="004D0D22">
        <w:t xml:space="preserve"> Group of Recommended ADN Classification Societies, Croatian Register of Shipping submits the below proposal.</w:t>
      </w:r>
    </w:p>
    <w:p w14:paraId="0E0E8AE5" w14:textId="0D1AA4B1" w:rsidR="00753F3A" w:rsidRPr="0042557C" w:rsidRDefault="00753F3A" w:rsidP="004D0D22">
      <w:pPr>
        <w:pStyle w:val="HChG"/>
      </w:pPr>
      <w:r w:rsidRPr="0042557C">
        <w:tab/>
      </w:r>
      <w:r w:rsidRPr="0042557C">
        <w:tab/>
        <w:t xml:space="preserve">Stripping installation </w:t>
      </w:r>
      <w:r w:rsidR="004D0D22" w:rsidRPr="00897120">
        <w:t>—</w:t>
      </w:r>
      <w:r w:rsidRPr="0042557C">
        <w:t xml:space="preserve"> ADN 9.1.0.35</w:t>
      </w:r>
    </w:p>
    <w:p w14:paraId="5EF33653" w14:textId="54C0BD16" w:rsidR="00753F3A" w:rsidRPr="004D0D22" w:rsidRDefault="00753F3A" w:rsidP="004D0D22">
      <w:pPr>
        <w:pStyle w:val="SingleTxtG"/>
      </w:pPr>
      <w:r w:rsidRPr="004D0D22">
        <w:t>4.</w:t>
      </w:r>
      <w:r w:rsidRPr="004D0D22">
        <w:tab/>
      </w:r>
      <w:r w:rsidR="00A4289C">
        <w:t>As the s</w:t>
      </w:r>
      <w:r w:rsidRPr="004D0D22">
        <w:t xml:space="preserve">ubject of 9.1.0.35 “Stripping installation” and </w:t>
      </w:r>
      <w:r w:rsidR="005121A8">
        <w:t xml:space="preserve">the </w:t>
      </w:r>
      <w:r w:rsidRPr="004D0D22">
        <w:t xml:space="preserve">explanation of this requirement </w:t>
      </w:r>
      <w:r w:rsidR="005B0BBD">
        <w:t>are</w:t>
      </w:r>
      <w:r w:rsidRPr="004D0D22">
        <w:t xml:space="preserve"> not clear or understandable</w:t>
      </w:r>
      <w:r w:rsidR="0084573D">
        <w:t>,</w:t>
      </w:r>
      <w:r w:rsidRPr="004D0D22">
        <w:t xml:space="preserve"> it is </w:t>
      </w:r>
      <w:r w:rsidR="0084573D" w:rsidRPr="004D0D22">
        <w:t xml:space="preserve">therefore </w:t>
      </w:r>
      <w:r w:rsidRPr="004D0D22">
        <w:t>necessary to clarify it.</w:t>
      </w:r>
    </w:p>
    <w:p w14:paraId="337804C4" w14:textId="77777777" w:rsidR="00753F3A" w:rsidRPr="0042557C" w:rsidRDefault="00753F3A" w:rsidP="00753F3A">
      <w:pPr>
        <w:pStyle w:val="HChG"/>
        <w:rPr>
          <w:sz w:val="24"/>
          <w:szCs w:val="24"/>
        </w:rPr>
      </w:pPr>
      <w:r w:rsidRPr="0042557C">
        <w:rPr>
          <w:sz w:val="24"/>
          <w:szCs w:val="24"/>
        </w:rPr>
        <w:tab/>
      </w:r>
      <w:r w:rsidRPr="0042557C">
        <w:rPr>
          <w:sz w:val="24"/>
          <w:szCs w:val="24"/>
        </w:rPr>
        <w:tab/>
      </w:r>
      <w:r w:rsidRPr="0042557C">
        <w:rPr>
          <w:bCs/>
          <w:sz w:val="24"/>
          <w:szCs w:val="24"/>
        </w:rPr>
        <w:t>Proposal</w:t>
      </w:r>
    </w:p>
    <w:p w14:paraId="1E5B9B49" w14:textId="37B51241" w:rsidR="00753F3A" w:rsidRPr="004D0D22" w:rsidRDefault="00753F3A" w:rsidP="004D0D22">
      <w:pPr>
        <w:pStyle w:val="SingleTxtG"/>
      </w:pPr>
      <w:r w:rsidRPr="004D0D22">
        <w:t>5.</w:t>
      </w:r>
      <w:r w:rsidRPr="004D0D22">
        <w:tab/>
      </w:r>
      <w:r w:rsidR="00783C54">
        <w:t>A c</w:t>
      </w:r>
      <w:r w:rsidRPr="004D0D22">
        <w:t xml:space="preserve">hange of the requirement in 9.1.0.35 of ADN 2021 is considered necessary as </w:t>
      </w:r>
      <w:r w:rsidR="00783C54" w:rsidRPr="004D0D22">
        <w:t>propos</w:t>
      </w:r>
      <w:r w:rsidR="00783C54">
        <w:t>ed</w:t>
      </w:r>
      <w:r w:rsidRPr="004D0D22">
        <w:t xml:space="preserve"> below because the current subject and requirement are confusing</w:t>
      </w:r>
      <w:r w:rsidR="0047231A">
        <w:t>. A</w:t>
      </w:r>
      <w:r w:rsidRPr="004D0D22">
        <w:t>ccording to the definition of “Stripping system” in 1.2.1 of ADN 2021, it is not the same system.</w:t>
      </w:r>
    </w:p>
    <w:p w14:paraId="3B610F52" w14:textId="5DB25CE5" w:rsidR="00753F3A" w:rsidRPr="004D0D22" w:rsidRDefault="00014723" w:rsidP="004D0D22">
      <w:pPr>
        <w:pStyle w:val="SingleTxtG"/>
      </w:pPr>
      <w:r>
        <w:t xml:space="preserve">Amend </w:t>
      </w:r>
      <w:r w:rsidR="00B24512" w:rsidRPr="004D0D22">
        <w:t xml:space="preserve">9.1.0.35 </w:t>
      </w:r>
      <w:r>
        <w:t>to read as follows</w:t>
      </w:r>
      <w:r w:rsidR="00AD74B3">
        <w:t xml:space="preserve"> (new text is underlined</w:t>
      </w:r>
      <w:r w:rsidR="00497DF7">
        <w:t>, deleted text is strikethrough</w:t>
      </w:r>
      <w:r w:rsidR="00AD74B3">
        <w:t>)</w:t>
      </w:r>
      <w:r w:rsidR="00753F3A" w:rsidRPr="004D0D22">
        <w:t>:</w:t>
      </w:r>
    </w:p>
    <w:p w14:paraId="2D1D4B5D" w14:textId="27306398" w:rsidR="00753F3A" w:rsidRPr="00A26228" w:rsidRDefault="0033693D" w:rsidP="00753F3A">
      <w:pPr>
        <w:keepNext/>
        <w:spacing w:after="240"/>
        <w:ind w:left="1418" w:hanging="284"/>
        <w:jc w:val="both"/>
        <w:rPr>
          <w:b/>
          <w:i/>
        </w:rPr>
      </w:pPr>
      <w:r w:rsidRPr="00440DB1">
        <w:t>“</w:t>
      </w:r>
      <w:r w:rsidR="00753F3A" w:rsidRPr="00D3492F">
        <w:rPr>
          <w:b/>
          <w:bCs/>
        </w:rPr>
        <w:t>9.1.0.35</w:t>
      </w:r>
      <w:r w:rsidR="00753F3A" w:rsidRPr="00D3492F">
        <w:rPr>
          <w:b/>
          <w:bCs/>
        </w:rPr>
        <w:tab/>
      </w:r>
      <w:r w:rsidR="00753F3A" w:rsidRPr="00AD74B3">
        <w:rPr>
          <w:b/>
          <w:bCs/>
          <w:i/>
          <w:iCs/>
          <w:u w:val="single"/>
        </w:rPr>
        <w:t>Bilge system intended to drain holds</w:t>
      </w:r>
      <w:r w:rsidR="002C4755" w:rsidRPr="002C4755">
        <w:rPr>
          <w:b/>
          <w:bCs/>
          <w:i/>
          <w:iCs/>
          <w:strike/>
        </w:rPr>
        <w:t xml:space="preserve"> </w:t>
      </w:r>
      <w:r w:rsidR="002C4755" w:rsidRPr="00D3492F">
        <w:rPr>
          <w:b/>
          <w:bCs/>
          <w:i/>
          <w:iCs/>
          <w:strike/>
        </w:rPr>
        <w:t>Stripping installation</w:t>
      </w:r>
    </w:p>
    <w:p w14:paraId="57E0F9B6" w14:textId="2BC3A4F2" w:rsidR="00753F3A" w:rsidRPr="00A26228" w:rsidRDefault="00753F3A" w:rsidP="00A26228">
      <w:pPr>
        <w:pStyle w:val="SingleTxtG"/>
        <w:ind w:left="2268"/>
      </w:pPr>
      <w:r w:rsidRPr="00A26228">
        <w:rPr>
          <w:u w:val="single"/>
        </w:rPr>
        <w:t xml:space="preserve">The bilge pumps intended for the holds shall be located in the protected area. This requirement shall not apply when draining is affected by </w:t>
      </w:r>
      <w:proofErr w:type="spellStart"/>
      <w:r w:rsidRPr="00A26228">
        <w:rPr>
          <w:u w:val="single"/>
        </w:rPr>
        <w:t>eductors</w:t>
      </w:r>
      <w:proofErr w:type="spellEnd"/>
      <w:r w:rsidRPr="00D3492F">
        <w:t>.</w:t>
      </w:r>
      <w:r w:rsidR="002C4755" w:rsidRPr="002C4755">
        <w:rPr>
          <w:strike/>
        </w:rPr>
        <w:t xml:space="preserve"> </w:t>
      </w:r>
      <w:r w:rsidR="002C4755" w:rsidRPr="00D3492F">
        <w:rPr>
          <w:strike/>
        </w:rPr>
        <w:t xml:space="preserve">The stripping pumps intended for the holds shall be located in the protected area. This requirement shall not apply when stripping is effected by </w:t>
      </w:r>
      <w:proofErr w:type="spellStart"/>
      <w:r w:rsidR="002C4755" w:rsidRPr="00D3492F">
        <w:rPr>
          <w:strike/>
        </w:rPr>
        <w:t>eductors</w:t>
      </w:r>
      <w:proofErr w:type="spellEnd"/>
      <w:r w:rsidR="0033693D">
        <w:rPr>
          <w:strike/>
        </w:rPr>
        <w:t>.</w:t>
      </w:r>
      <w:r w:rsidR="0033693D" w:rsidRPr="0033693D">
        <w:t>”</w:t>
      </w:r>
    </w:p>
    <w:p w14:paraId="6CD8AD88" w14:textId="1A3FF756" w:rsidR="00753F3A" w:rsidRPr="003E6580" w:rsidRDefault="00753F3A" w:rsidP="00753F3A">
      <w:pPr>
        <w:pStyle w:val="H1G"/>
      </w:pPr>
      <w:r>
        <w:tab/>
      </w:r>
      <w:r>
        <w:tab/>
      </w:r>
      <w:r>
        <w:rPr>
          <w:bCs/>
        </w:rPr>
        <w:t>Consequences and feasibility</w:t>
      </w:r>
    </w:p>
    <w:p w14:paraId="4F862242" w14:textId="34360D20" w:rsidR="00753F3A" w:rsidRDefault="00753F3A" w:rsidP="00753F3A">
      <w:pPr>
        <w:pStyle w:val="SingleTxtG"/>
        <w:rPr>
          <w:lang w:val="en-US"/>
        </w:rPr>
      </w:pPr>
      <w:r>
        <w:t>6.</w:t>
      </w:r>
      <w:r>
        <w:tab/>
      </w:r>
      <w:r>
        <w:rPr>
          <w:lang w:val="en-US"/>
        </w:rPr>
        <w:t xml:space="preserve">The Safety </w:t>
      </w:r>
      <w:r w:rsidR="00147A08">
        <w:rPr>
          <w:lang w:val="en-US"/>
        </w:rPr>
        <w:t>C</w:t>
      </w:r>
      <w:r>
        <w:rPr>
          <w:lang w:val="en-US"/>
        </w:rPr>
        <w:t>ommittee could discuss how to handle this, obviously formal</w:t>
      </w:r>
      <w:r w:rsidRPr="0017032F">
        <w:rPr>
          <w:lang w:val="en-US"/>
        </w:rPr>
        <w:t xml:space="preserve"> error</w:t>
      </w:r>
      <w:r w:rsidR="007E2BA0">
        <w:rPr>
          <w:lang w:val="en-US"/>
        </w:rPr>
        <w:t>,</w:t>
      </w:r>
      <w:r w:rsidRPr="0017032F">
        <w:rPr>
          <w:lang w:val="en-US"/>
        </w:rPr>
        <w:t xml:space="preserve"> </w:t>
      </w:r>
      <w:r>
        <w:rPr>
          <w:lang w:val="en-US"/>
        </w:rPr>
        <w:t xml:space="preserve">until a new version of </w:t>
      </w:r>
      <w:r w:rsidRPr="0017032F">
        <w:rPr>
          <w:lang w:val="en-US"/>
        </w:rPr>
        <w:t xml:space="preserve">ADN </w:t>
      </w:r>
      <w:r>
        <w:rPr>
          <w:lang w:val="en-US"/>
        </w:rPr>
        <w:t>comes into force</w:t>
      </w:r>
      <w:r w:rsidRPr="0017032F">
        <w:rPr>
          <w:lang w:val="en-US"/>
        </w:rPr>
        <w:t>.</w:t>
      </w:r>
    </w:p>
    <w:p w14:paraId="328689EE" w14:textId="6E663BF6" w:rsidR="004D0D22" w:rsidRPr="004D0D22" w:rsidRDefault="004D0D22" w:rsidP="004D0D22">
      <w:pPr>
        <w:spacing w:before="240"/>
        <w:jc w:val="center"/>
        <w:rPr>
          <w:u w:val="single"/>
          <w:lang w:val="en-US"/>
        </w:rPr>
      </w:pPr>
      <w:r>
        <w:rPr>
          <w:u w:val="single"/>
          <w:lang w:val="en-US"/>
        </w:rPr>
        <w:tab/>
      </w:r>
      <w:r>
        <w:rPr>
          <w:u w:val="single"/>
          <w:lang w:val="en-US"/>
        </w:rPr>
        <w:tab/>
      </w:r>
      <w:r>
        <w:rPr>
          <w:u w:val="single"/>
          <w:lang w:val="en-US"/>
        </w:rPr>
        <w:tab/>
      </w:r>
    </w:p>
    <w:sectPr w:rsidR="004D0D22" w:rsidRPr="004D0D22" w:rsidSect="00753F3A">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CB172" w14:textId="77777777" w:rsidR="00C51D7A" w:rsidRDefault="00C51D7A"/>
  </w:endnote>
  <w:endnote w:type="continuationSeparator" w:id="0">
    <w:p w14:paraId="7230AE2A" w14:textId="77777777" w:rsidR="00C51D7A" w:rsidRDefault="00C51D7A"/>
  </w:endnote>
  <w:endnote w:type="continuationNotice" w:id="1">
    <w:p w14:paraId="370E7357" w14:textId="77777777" w:rsidR="00C51D7A" w:rsidRDefault="00C51D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A6DE5" w14:textId="62E88C8E" w:rsidR="00753F3A" w:rsidRPr="00753F3A" w:rsidRDefault="00753F3A" w:rsidP="00753F3A">
    <w:pPr>
      <w:pStyle w:val="Footer"/>
      <w:tabs>
        <w:tab w:val="right" w:pos="9638"/>
      </w:tabs>
      <w:rPr>
        <w:sz w:val="18"/>
      </w:rPr>
    </w:pPr>
    <w:r w:rsidRPr="00753F3A">
      <w:rPr>
        <w:b/>
        <w:sz w:val="18"/>
      </w:rPr>
      <w:fldChar w:fldCharType="begin"/>
    </w:r>
    <w:r w:rsidRPr="00753F3A">
      <w:rPr>
        <w:b/>
        <w:sz w:val="18"/>
      </w:rPr>
      <w:instrText xml:space="preserve"> PAGE  \* MERGEFORMAT </w:instrText>
    </w:r>
    <w:r w:rsidRPr="00753F3A">
      <w:rPr>
        <w:b/>
        <w:sz w:val="18"/>
      </w:rPr>
      <w:fldChar w:fldCharType="separate"/>
    </w:r>
    <w:r w:rsidRPr="00753F3A">
      <w:rPr>
        <w:b/>
        <w:noProof/>
        <w:sz w:val="18"/>
      </w:rPr>
      <w:t>2</w:t>
    </w:r>
    <w:r w:rsidRPr="00753F3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1DD40" w14:textId="330AF7AD" w:rsidR="00753F3A" w:rsidRPr="00753F3A" w:rsidRDefault="00753F3A" w:rsidP="00753F3A">
    <w:pPr>
      <w:pStyle w:val="Footer"/>
      <w:tabs>
        <w:tab w:val="right" w:pos="9638"/>
      </w:tabs>
      <w:rPr>
        <w:b/>
        <w:sz w:val="18"/>
      </w:rPr>
    </w:pPr>
    <w:r>
      <w:tab/>
    </w:r>
    <w:r w:rsidRPr="00753F3A">
      <w:rPr>
        <w:b/>
        <w:sz w:val="18"/>
      </w:rPr>
      <w:fldChar w:fldCharType="begin"/>
    </w:r>
    <w:r w:rsidRPr="00753F3A">
      <w:rPr>
        <w:b/>
        <w:sz w:val="18"/>
      </w:rPr>
      <w:instrText xml:space="preserve"> PAGE  \* MERGEFORMAT </w:instrText>
    </w:r>
    <w:r w:rsidRPr="00753F3A">
      <w:rPr>
        <w:b/>
        <w:sz w:val="18"/>
      </w:rPr>
      <w:fldChar w:fldCharType="separate"/>
    </w:r>
    <w:r w:rsidRPr="00753F3A">
      <w:rPr>
        <w:b/>
        <w:noProof/>
        <w:sz w:val="18"/>
      </w:rPr>
      <w:t>3</w:t>
    </w:r>
    <w:r w:rsidRPr="00753F3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D6EB6" w14:textId="0CD8B87B" w:rsidR="0035223F" w:rsidRDefault="0017774D" w:rsidP="0017774D">
    <w:pPr>
      <w:pStyle w:val="Footer"/>
      <w:rPr>
        <w:sz w:val="20"/>
      </w:rPr>
    </w:pPr>
    <w:r w:rsidRPr="0017774D">
      <w:rPr>
        <w:noProof/>
        <w:sz w:val="20"/>
        <w:lang w:val="en-US" w:eastAsia="zh-CN"/>
      </w:rPr>
      <w:drawing>
        <wp:anchor distT="0" distB="0" distL="114300" distR="114300" simplePos="0" relativeHeight="251660288" behindDoc="1" locked="1" layoutInCell="1" allowOverlap="1" wp14:anchorId="55779CF9" wp14:editId="68CDEE7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833853C" w14:textId="1DD1C360" w:rsidR="0017774D" w:rsidRPr="0017774D" w:rsidRDefault="0017774D" w:rsidP="0017774D">
    <w:pPr>
      <w:pStyle w:val="Footer"/>
      <w:ind w:right="1134"/>
      <w:rPr>
        <w:sz w:val="20"/>
      </w:rPr>
    </w:pPr>
    <w:r>
      <w:rPr>
        <w:sz w:val="20"/>
      </w:rPr>
      <w:t>GE.22-07879(E)</w:t>
    </w:r>
    <w:r>
      <w:rPr>
        <w:noProof/>
        <w:sz w:val="20"/>
      </w:rPr>
      <w:drawing>
        <wp:anchor distT="0" distB="0" distL="114300" distR="114300" simplePos="0" relativeHeight="251661312" behindDoc="0" locked="0" layoutInCell="1" allowOverlap="1" wp14:anchorId="643704CF" wp14:editId="28880B94">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95867" w14:textId="77777777" w:rsidR="00C51D7A" w:rsidRPr="000B175B" w:rsidRDefault="00C51D7A" w:rsidP="000B175B">
      <w:pPr>
        <w:tabs>
          <w:tab w:val="right" w:pos="2155"/>
        </w:tabs>
        <w:spacing w:after="80"/>
        <w:ind w:left="680"/>
        <w:rPr>
          <w:u w:val="single"/>
        </w:rPr>
      </w:pPr>
      <w:r>
        <w:rPr>
          <w:u w:val="single"/>
        </w:rPr>
        <w:tab/>
      </w:r>
    </w:p>
  </w:footnote>
  <w:footnote w:type="continuationSeparator" w:id="0">
    <w:p w14:paraId="29AB73B3" w14:textId="77777777" w:rsidR="00C51D7A" w:rsidRPr="00FC68B7" w:rsidRDefault="00C51D7A" w:rsidP="00FC68B7">
      <w:pPr>
        <w:tabs>
          <w:tab w:val="left" w:pos="2155"/>
        </w:tabs>
        <w:spacing w:after="80"/>
        <w:ind w:left="680"/>
        <w:rPr>
          <w:u w:val="single"/>
        </w:rPr>
      </w:pPr>
      <w:r>
        <w:rPr>
          <w:u w:val="single"/>
        </w:rPr>
        <w:tab/>
      </w:r>
    </w:p>
  </w:footnote>
  <w:footnote w:type="continuationNotice" w:id="1">
    <w:p w14:paraId="74C65BC4" w14:textId="77777777" w:rsidR="00C51D7A" w:rsidRDefault="00C51D7A"/>
  </w:footnote>
  <w:footnote w:id="2">
    <w:p w14:paraId="4C3A4FCD" w14:textId="0DF75AC8" w:rsidR="0027026A" w:rsidRPr="0027026A" w:rsidRDefault="0027026A" w:rsidP="00A63D2D">
      <w:pPr>
        <w:pStyle w:val="FootnoteText"/>
        <w:rPr>
          <w:lang w:val="en-US"/>
        </w:rPr>
      </w:pPr>
      <w:r>
        <w:rPr>
          <w:rStyle w:val="FootnoteReference"/>
        </w:rPr>
        <w:tab/>
      </w:r>
      <w:r w:rsidRPr="0027026A">
        <w:rPr>
          <w:rStyle w:val="FootnoteReference"/>
          <w:sz w:val="20"/>
          <w:vertAlign w:val="baseline"/>
        </w:rPr>
        <w:t>*</w:t>
      </w:r>
      <w:r>
        <w:rPr>
          <w:rStyle w:val="FootnoteReference"/>
          <w:sz w:val="20"/>
          <w:vertAlign w:val="baseline"/>
        </w:rPr>
        <w:tab/>
      </w:r>
      <w:r w:rsidRPr="00C46FDF">
        <w:rPr>
          <w:szCs w:val="18"/>
        </w:rPr>
        <w:t>Distributed in German by the Central Commission for the Navigation of the Rhine under the symbol CCNR-ZKR/ADN/</w:t>
      </w:r>
      <w:r w:rsidRPr="00C46FDF">
        <w:t>WP</w:t>
      </w:r>
      <w:r w:rsidRPr="00C46FDF">
        <w:rPr>
          <w:szCs w:val="18"/>
        </w:rPr>
        <w:t>.15/AC.2/2022/</w:t>
      </w:r>
      <w:r>
        <w:rPr>
          <w:szCs w:val="18"/>
        </w:rPr>
        <w:t>38</w:t>
      </w:r>
    </w:p>
  </w:footnote>
  <w:footnote w:id="3">
    <w:p w14:paraId="0E24BC97" w14:textId="30FB3C0F" w:rsidR="00A63D2D" w:rsidRPr="00A63D2D" w:rsidRDefault="00A63D2D">
      <w:pPr>
        <w:pStyle w:val="FootnoteText"/>
        <w:rPr>
          <w:lang w:val="en-US"/>
        </w:rPr>
      </w:pPr>
      <w:r>
        <w:rPr>
          <w:rStyle w:val="FootnoteReference"/>
        </w:rPr>
        <w:tab/>
      </w:r>
      <w:r w:rsidRPr="00A63D2D">
        <w:rPr>
          <w:rStyle w:val="FootnoteReference"/>
          <w:sz w:val="20"/>
          <w:vertAlign w:val="baseline"/>
        </w:rPr>
        <w:t>**</w:t>
      </w:r>
      <w:r>
        <w:rPr>
          <w:rStyle w:val="FootnoteReference"/>
          <w:sz w:val="20"/>
          <w:vertAlign w:val="baseline"/>
        </w:rPr>
        <w:tab/>
      </w:r>
      <w:r>
        <w:t>A/76/6 (Sect.20), para. 20.76.</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84235" w14:textId="3C3CF86E" w:rsidR="00753F3A" w:rsidRPr="00753F3A" w:rsidRDefault="00C51D7A">
    <w:pPr>
      <w:pStyle w:val="Header"/>
    </w:pPr>
    <w:fldSimple w:instr=" TITLE  \* MERGEFORMAT ">
      <w:r w:rsidR="00753F3A">
        <w:t>ECE/TRANS/WP.15/AC.2/2022/38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8324A" w14:textId="044CA6E3" w:rsidR="00753F3A" w:rsidRPr="00753F3A" w:rsidRDefault="00C51D7A" w:rsidP="00753F3A">
    <w:pPr>
      <w:pStyle w:val="Header"/>
      <w:jc w:val="right"/>
    </w:pPr>
    <w:fldSimple w:instr=" TITLE  \* MERGEFORMAT ">
      <w:r w:rsidR="00753F3A">
        <w:t>ECE/TRANS/WP.15/AC.2/2022/38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F3A"/>
    <w:rsid w:val="00002A7D"/>
    <w:rsid w:val="000038A8"/>
    <w:rsid w:val="00006790"/>
    <w:rsid w:val="00014723"/>
    <w:rsid w:val="000211BF"/>
    <w:rsid w:val="00027598"/>
    <w:rsid w:val="00027624"/>
    <w:rsid w:val="00041A86"/>
    <w:rsid w:val="00050F6B"/>
    <w:rsid w:val="000678CD"/>
    <w:rsid w:val="00067F7A"/>
    <w:rsid w:val="00072C8C"/>
    <w:rsid w:val="00081CE0"/>
    <w:rsid w:val="00084D30"/>
    <w:rsid w:val="00090320"/>
    <w:rsid w:val="000931C0"/>
    <w:rsid w:val="000A2E09"/>
    <w:rsid w:val="000B175B"/>
    <w:rsid w:val="000B3A0F"/>
    <w:rsid w:val="000E0415"/>
    <w:rsid w:val="000E499D"/>
    <w:rsid w:val="000F7715"/>
    <w:rsid w:val="00107452"/>
    <w:rsid w:val="00147A08"/>
    <w:rsid w:val="00156B99"/>
    <w:rsid w:val="00166124"/>
    <w:rsid w:val="0017774D"/>
    <w:rsid w:val="00184DDA"/>
    <w:rsid w:val="001900CD"/>
    <w:rsid w:val="001A0452"/>
    <w:rsid w:val="001B4B04"/>
    <w:rsid w:val="001B5875"/>
    <w:rsid w:val="001C4B9C"/>
    <w:rsid w:val="001C6663"/>
    <w:rsid w:val="001C7895"/>
    <w:rsid w:val="001D1C5B"/>
    <w:rsid w:val="001D26DF"/>
    <w:rsid w:val="001F1599"/>
    <w:rsid w:val="001F19C4"/>
    <w:rsid w:val="001F6A59"/>
    <w:rsid w:val="002043F0"/>
    <w:rsid w:val="00211E0B"/>
    <w:rsid w:val="00223CB3"/>
    <w:rsid w:val="002267FF"/>
    <w:rsid w:val="00231933"/>
    <w:rsid w:val="00232575"/>
    <w:rsid w:val="00247258"/>
    <w:rsid w:val="00257CAC"/>
    <w:rsid w:val="00263949"/>
    <w:rsid w:val="0027026A"/>
    <w:rsid w:val="0027237A"/>
    <w:rsid w:val="00280837"/>
    <w:rsid w:val="002974E9"/>
    <w:rsid w:val="002A7F94"/>
    <w:rsid w:val="002B109A"/>
    <w:rsid w:val="002C4755"/>
    <w:rsid w:val="002C6D45"/>
    <w:rsid w:val="002D6E53"/>
    <w:rsid w:val="002F046D"/>
    <w:rsid w:val="002F3023"/>
    <w:rsid w:val="002F3B9B"/>
    <w:rsid w:val="00301764"/>
    <w:rsid w:val="00304580"/>
    <w:rsid w:val="003229D8"/>
    <w:rsid w:val="0033693D"/>
    <w:rsid w:val="00336C97"/>
    <w:rsid w:val="00337F88"/>
    <w:rsid w:val="0034144A"/>
    <w:rsid w:val="00342432"/>
    <w:rsid w:val="0035223F"/>
    <w:rsid w:val="00352D4B"/>
    <w:rsid w:val="0035638C"/>
    <w:rsid w:val="0037022E"/>
    <w:rsid w:val="00374295"/>
    <w:rsid w:val="003A46BB"/>
    <w:rsid w:val="003A4EC7"/>
    <w:rsid w:val="003A7295"/>
    <w:rsid w:val="003B1F60"/>
    <w:rsid w:val="003C2CC4"/>
    <w:rsid w:val="003D4B23"/>
    <w:rsid w:val="003E278A"/>
    <w:rsid w:val="003F3240"/>
    <w:rsid w:val="00405BC8"/>
    <w:rsid w:val="00413520"/>
    <w:rsid w:val="004269F8"/>
    <w:rsid w:val="004325CB"/>
    <w:rsid w:val="00440A07"/>
    <w:rsid w:val="00440DB1"/>
    <w:rsid w:val="00462880"/>
    <w:rsid w:val="0047231A"/>
    <w:rsid w:val="00476F24"/>
    <w:rsid w:val="00496F50"/>
    <w:rsid w:val="00497DF7"/>
    <w:rsid w:val="004A2D60"/>
    <w:rsid w:val="004B667E"/>
    <w:rsid w:val="004C55B0"/>
    <w:rsid w:val="004D0D22"/>
    <w:rsid w:val="004F6BA0"/>
    <w:rsid w:val="00503BEA"/>
    <w:rsid w:val="005121A8"/>
    <w:rsid w:val="005232A1"/>
    <w:rsid w:val="00533616"/>
    <w:rsid w:val="00535ABA"/>
    <w:rsid w:val="0053768B"/>
    <w:rsid w:val="005420F2"/>
    <w:rsid w:val="0054285C"/>
    <w:rsid w:val="005470FB"/>
    <w:rsid w:val="005729A4"/>
    <w:rsid w:val="00584173"/>
    <w:rsid w:val="00595520"/>
    <w:rsid w:val="005A44B9"/>
    <w:rsid w:val="005B0BBD"/>
    <w:rsid w:val="005B1BA0"/>
    <w:rsid w:val="005B3DB3"/>
    <w:rsid w:val="005C0BFB"/>
    <w:rsid w:val="005D15CA"/>
    <w:rsid w:val="005F08DF"/>
    <w:rsid w:val="005F3066"/>
    <w:rsid w:val="005F3E61"/>
    <w:rsid w:val="00604DDD"/>
    <w:rsid w:val="006115CC"/>
    <w:rsid w:val="00611FC4"/>
    <w:rsid w:val="006176FB"/>
    <w:rsid w:val="00630FCB"/>
    <w:rsid w:val="00640B26"/>
    <w:rsid w:val="0065766B"/>
    <w:rsid w:val="006770B2"/>
    <w:rsid w:val="00686A48"/>
    <w:rsid w:val="006940E1"/>
    <w:rsid w:val="006A062C"/>
    <w:rsid w:val="006A3C72"/>
    <w:rsid w:val="006A7392"/>
    <w:rsid w:val="006B03A1"/>
    <w:rsid w:val="006B67D9"/>
    <w:rsid w:val="006C505F"/>
    <w:rsid w:val="006C5535"/>
    <w:rsid w:val="006D0589"/>
    <w:rsid w:val="006D6BF1"/>
    <w:rsid w:val="006E564B"/>
    <w:rsid w:val="006E7154"/>
    <w:rsid w:val="007003CD"/>
    <w:rsid w:val="0070701E"/>
    <w:rsid w:val="0072632A"/>
    <w:rsid w:val="007358E8"/>
    <w:rsid w:val="00736ECE"/>
    <w:rsid w:val="0074533B"/>
    <w:rsid w:val="00753F3A"/>
    <w:rsid w:val="007643BC"/>
    <w:rsid w:val="00774DE3"/>
    <w:rsid w:val="00780C68"/>
    <w:rsid w:val="00783C54"/>
    <w:rsid w:val="007959FE"/>
    <w:rsid w:val="007A0CF1"/>
    <w:rsid w:val="007A7FA0"/>
    <w:rsid w:val="007B56A6"/>
    <w:rsid w:val="007B6BA5"/>
    <w:rsid w:val="007C2347"/>
    <w:rsid w:val="007C3390"/>
    <w:rsid w:val="007C42D8"/>
    <w:rsid w:val="007C4F4B"/>
    <w:rsid w:val="007D7362"/>
    <w:rsid w:val="007E2BA0"/>
    <w:rsid w:val="007F5CE2"/>
    <w:rsid w:val="007F6611"/>
    <w:rsid w:val="00810BAC"/>
    <w:rsid w:val="008175E9"/>
    <w:rsid w:val="008242D7"/>
    <w:rsid w:val="0082577B"/>
    <w:rsid w:val="0084573D"/>
    <w:rsid w:val="00866893"/>
    <w:rsid w:val="00866F02"/>
    <w:rsid w:val="00867D18"/>
    <w:rsid w:val="00871F9A"/>
    <w:rsid w:val="00871FD5"/>
    <w:rsid w:val="0088172E"/>
    <w:rsid w:val="00881EFA"/>
    <w:rsid w:val="008879CB"/>
    <w:rsid w:val="00891A4B"/>
    <w:rsid w:val="00897120"/>
    <w:rsid w:val="008979B1"/>
    <w:rsid w:val="008A1C0F"/>
    <w:rsid w:val="008A6B25"/>
    <w:rsid w:val="008A6C4F"/>
    <w:rsid w:val="008A76C4"/>
    <w:rsid w:val="008B389E"/>
    <w:rsid w:val="008C4835"/>
    <w:rsid w:val="008C6A76"/>
    <w:rsid w:val="008D045E"/>
    <w:rsid w:val="008D3F25"/>
    <w:rsid w:val="008D4D82"/>
    <w:rsid w:val="008E0E46"/>
    <w:rsid w:val="008E7116"/>
    <w:rsid w:val="008F143B"/>
    <w:rsid w:val="008F3882"/>
    <w:rsid w:val="008F4B7C"/>
    <w:rsid w:val="00926E47"/>
    <w:rsid w:val="0093603A"/>
    <w:rsid w:val="00944CC0"/>
    <w:rsid w:val="00947162"/>
    <w:rsid w:val="00950474"/>
    <w:rsid w:val="0095215C"/>
    <w:rsid w:val="009610D0"/>
    <w:rsid w:val="0096375C"/>
    <w:rsid w:val="009662E6"/>
    <w:rsid w:val="009667D6"/>
    <w:rsid w:val="0097095E"/>
    <w:rsid w:val="00974C03"/>
    <w:rsid w:val="00983A32"/>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26228"/>
    <w:rsid w:val="00A3740F"/>
    <w:rsid w:val="00A425EB"/>
    <w:rsid w:val="00A4289C"/>
    <w:rsid w:val="00A63D2D"/>
    <w:rsid w:val="00A72F22"/>
    <w:rsid w:val="00A733BC"/>
    <w:rsid w:val="00A748A6"/>
    <w:rsid w:val="00A76A69"/>
    <w:rsid w:val="00A879A4"/>
    <w:rsid w:val="00AA0FF8"/>
    <w:rsid w:val="00AB134D"/>
    <w:rsid w:val="00AC0F2C"/>
    <w:rsid w:val="00AC502A"/>
    <w:rsid w:val="00AD74B3"/>
    <w:rsid w:val="00AF36ED"/>
    <w:rsid w:val="00AF58C1"/>
    <w:rsid w:val="00B04A3F"/>
    <w:rsid w:val="00B06643"/>
    <w:rsid w:val="00B15055"/>
    <w:rsid w:val="00B20551"/>
    <w:rsid w:val="00B24512"/>
    <w:rsid w:val="00B30179"/>
    <w:rsid w:val="00B33FC7"/>
    <w:rsid w:val="00B37B15"/>
    <w:rsid w:val="00B45C02"/>
    <w:rsid w:val="00B70B63"/>
    <w:rsid w:val="00B72A1E"/>
    <w:rsid w:val="00B81E12"/>
    <w:rsid w:val="00B94340"/>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15E40"/>
    <w:rsid w:val="00C31337"/>
    <w:rsid w:val="00C463DD"/>
    <w:rsid w:val="00C51D7A"/>
    <w:rsid w:val="00C6124E"/>
    <w:rsid w:val="00C745C3"/>
    <w:rsid w:val="00C978F5"/>
    <w:rsid w:val="00CA24A4"/>
    <w:rsid w:val="00CB348D"/>
    <w:rsid w:val="00CC5242"/>
    <w:rsid w:val="00CD46F5"/>
    <w:rsid w:val="00CE4A8F"/>
    <w:rsid w:val="00CF071D"/>
    <w:rsid w:val="00D0123D"/>
    <w:rsid w:val="00D15B04"/>
    <w:rsid w:val="00D2031B"/>
    <w:rsid w:val="00D25FE2"/>
    <w:rsid w:val="00D37DA9"/>
    <w:rsid w:val="00D406A7"/>
    <w:rsid w:val="00D43252"/>
    <w:rsid w:val="00D44D86"/>
    <w:rsid w:val="00D4646A"/>
    <w:rsid w:val="00D50B7D"/>
    <w:rsid w:val="00D52012"/>
    <w:rsid w:val="00D55493"/>
    <w:rsid w:val="00D57D04"/>
    <w:rsid w:val="00D65266"/>
    <w:rsid w:val="00D704E5"/>
    <w:rsid w:val="00D72727"/>
    <w:rsid w:val="00D978C6"/>
    <w:rsid w:val="00DA0956"/>
    <w:rsid w:val="00DA357F"/>
    <w:rsid w:val="00DA3E12"/>
    <w:rsid w:val="00DC18AD"/>
    <w:rsid w:val="00DF61DE"/>
    <w:rsid w:val="00DF7CAE"/>
    <w:rsid w:val="00E1151F"/>
    <w:rsid w:val="00E22D5B"/>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16A9E"/>
    <w:rsid w:val="00F21786"/>
    <w:rsid w:val="00F26BFC"/>
    <w:rsid w:val="00F3742B"/>
    <w:rsid w:val="00F41FDB"/>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3E15D2A"/>
  <w15:docId w15:val="{2E797160-14B2-48D2-B15D-FF4581A5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SingleTxtGChar">
    <w:name w:val="_ Single Txt_G Char"/>
    <w:link w:val="SingleTxtG"/>
    <w:locked/>
    <w:rsid w:val="00753F3A"/>
    <w:rPr>
      <w:lang w:val="en-GB"/>
    </w:rPr>
  </w:style>
  <w:style w:type="character" w:customStyle="1" w:styleId="HChGChar">
    <w:name w:val="_ H _Ch_G Char"/>
    <w:link w:val="HChG"/>
    <w:rsid w:val="00753F3A"/>
    <w:rPr>
      <w:b/>
      <w:sz w:val="28"/>
      <w:lang w:val="en-GB"/>
    </w:rPr>
  </w:style>
  <w:style w:type="paragraph" w:customStyle="1" w:styleId="ADNParagraph">
    <w:name w:val="ADN Paragraph"/>
    <w:basedOn w:val="Normal"/>
    <w:qFormat/>
    <w:rsid w:val="00753F3A"/>
    <w:pPr>
      <w:suppressAutoHyphens w:val="0"/>
      <w:spacing w:after="240" w:line="240" w:lineRule="auto"/>
      <w:ind w:left="1418" w:hanging="1418"/>
      <w:jc w:val="both"/>
    </w:pPr>
    <w:rPr>
      <w:sz w:val="22"/>
      <w:lang w:val="fr-FR" w:eastAsia="en-US"/>
    </w:rPr>
  </w:style>
  <w:style w:type="character" w:styleId="CommentReference">
    <w:name w:val="annotation reference"/>
    <w:basedOn w:val="DefaultParagraphFont"/>
    <w:semiHidden/>
    <w:unhideWhenUsed/>
    <w:rsid w:val="00C15E40"/>
    <w:rPr>
      <w:sz w:val="16"/>
      <w:szCs w:val="16"/>
    </w:rPr>
  </w:style>
  <w:style w:type="paragraph" w:styleId="CommentText">
    <w:name w:val="annotation text"/>
    <w:basedOn w:val="Normal"/>
    <w:link w:val="CommentTextChar"/>
    <w:semiHidden/>
    <w:unhideWhenUsed/>
    <w:rsid w:val="00C15E40"/>
    <w:pPr>
      <w:spacing w:line="240" w:lineRule="auto"/>
    </w:pPr>
  </w:style>
  <w:style w:type="character" w:customStyle="1" w:styleId="CommentTextChar">
    <w:name w:val="Comment Text Char"/>
    <w:basedOn w:val="DefaultParagraphFont"/>
    <w:link w:val="CommentText"/>
    <w:semiHidden/>
    <w:rsid w:val="00C15E40"/>
    <w:rPr>
      <w:lang w:val="en-GB"/>
    </w:rPr>
  </w:style>
  <w:style w:type="paragraph" w:styleId="CommentSubject">
    <w:name w:val="annotation subject"/>
    <w:basedOn w:val="CommentText"/>
    <w:next w:val="CommentText"/>
    <w:link w:val="CommentSubjectChar"/>
    <w:semiHidden/>
    <w:unhideWhenUsed/>
    <w:rsid w:val="00C15E40"/>
    <w:rPr>
      <w:b/>
      <w:bCs/>
    </w:rPr>
  </w:style>
  <w:style w:type="character" w:customStyle="1" w:styleId="CommentSubjectChar">
    <w:name w:val="Comment Subject Char"/>
    <w:basedOn w:val="CommentTextChar"/>
    <w:link w:val="CommentSubject"/>
    <w:semiHidden/>
    <w:rsid w:val="00C15E40"/>
    <w:rPr>
      <w:b/>
      <w:bCs/>
      <w:lang w:val="en-GB"/>
    </w:rPr>
  </w:style>
  <w:style w:type="character" w:styleId="UnresolvedMention">
    <w:name w:val="Unresolved Mention"/>
    <w:basedOn w:val="DefaultParagraphFont"/>
    <w:uiPriority w:val="99"/>
    <w:semiHidden/>
    <w:unhideWhenUsed/>
    <w:rsid w:val="00F16A9E"/>
    <w:rPr>
      <w:color w:val="605E5C"/>
      <w:shd w:val="clear" w:color="auto" w:fill="E1DFDD"/>
    </w:rPr>
  </w:style>
  <w:style w:type="character" w:customStyle="1" w:styleId="FootnoteTextChar">
    <w:name w:val="Footnote Text Char"/>
    <w:aliases w:val="5_G Char"/>
    <w:link w:val="FootnoteText"/>
    <w:rsid w:val="0027026A"/>
    <w:rPr>
      <w:sz w:val="18"/>
      <w:lang w:val="en-GB"/>
    </w:rPr>
  </w:style>
  <w:style w:type="paragraph" w:styleId="Revision">
    <w:name w:val="Revision"/>
    <w:hidden/>
    <w:uiPriority w:val="99"/>
    <w:semiHidden/>
    <w:rsid w:val="005729A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Alibech Mireles Diaz</DisplayName>
        <AccountId>46</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08521-AC41-48C8-85CE-F1B2FF3EAEBC}">
  <ds:schemaRefs>
    <ds:schemaRef ds:uri="http://schemas.microsoft.com/office/2006/metadata/properties"/>
    <ds:schemaRef ds:uri="http://schemas.microsoft.com/office/infopath/2007/PartnerControls"/>
    <ds:schemaRef ds:uri="4b4a1c0d-4a69-4996-a84a-fc699b9f49de"/>
  </ds:schemaRefs>
</ds:datastoreItem>
</file>

<file path=customXml/itemProps2.xml><?xml version="1.0" encoding="utf-8"?>
<ds:datastoreItem xmlns:ds="http://schemas.openxmlformats.org/officeDocument/2006/customXml" ds:itemID="{3050EA4A-C3DD-4FBF-BC98-AE68DD92AB9E}">
  <ds:schemaRefs>
    <ds:schemaRef ds:uri="http://schemas.microsoft.com/sharepoint/v3/contenttype/forms"/>
  </ds:schemaRefs>
</ds:datastoreItem>
</file>

<file path=customXml/itemProps3.xml><?xml version="1.0" encoding="utf-8"?>
<ds:datastoreItem xmlns:ds="http://schemas.openxmlformats.org/officeDocument/2006/customXml" ds:itemID="{D5980270-02A1-4898-A881-D3F395CAF364}"/>
</file>

<file path=customXml/itemProps4.xml><?xml version="1.0" encoding="utf-8"?>
<ds:datastoreItem xmlns:ds="http://schemas.openxmlformats.org/officeDocument/2006/customXml" ds:itemID="{68941CF8-0F25-48C3-8573-1F5D561C4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2942</Characters>
  <Application>Microsoft Office Word</Application>
  <DocSecurity>0</DocSecurity>
  <Lines>66</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ECE/TRANS/WP.15/AC.2/2022/38</vt:lpstr>
      <vt:lpstr>United Nations</vt:lpstr>
    </vt:vector>
  </TitlesOfParts>
  <Company>CSD</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ECE/TRANS/WP.15/AC.2/2022/38</dc:title>
  <dc:subject>2207879</dc:subject>
  <dc:creator>ND</dc:creator>
  <cp:keywords/>
  <dc:description/>
  <cp:lastModifiedBy>Maria Rosario Corazon Gatmaytan</cp:lastModifiedBy>
  <cp:revision>2</cp:revision>
  <cp:lastPrinted>2009-02-18T09:36:00Z</cp:lastPrinted>
  <dcterms:created xsi:type="dcterms:W3CDTF">2022-05-25T06:27:00Z</dcterms:created>
  <dcterms:modified xsi:type="dcterms:W3CDTF">2022-05-25T06:27:00Z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