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F8341F" w14:textId="77777777" w:rsidTr="006476E1">
        <w:trPr>
          <w:trHeight w:val="851"/>
        </w:trPr>
        <w:tc>
          <w:tcPr>
            <w:tcW w:w="1259" w:type="dxa"/>
            <w:tcBorders>
              <w:top w:val="nil"/>
              <w:left w:val="nil"/>
              <w:bottom w:val="single" w:sz="4" w:space="0" w:color="auto"/>
              <w:right w:val="nil"/>
            </w:tcBorders>
          </w:tcPr>
          <w:p w14:paraId="7FF232E3" w14:textId="77777777" w:rsidR="00E52109" w:rsidRPr="002A32CB" w:rsidRDefault="00E52109" w:rsidP="004858F5"/>
        </w:tc>
        <w:tc>
          <w:tcPr>
            <w:tcW w:w="2236" w:type="dxa"/>
            <w:tcBorders>
              <w:top w:val="nil"/>
              <w:left w:val="nil"/>
              <w:bottom w:val="single" w:sz="4" w:space="0" w:color="auto"/>
              <w:right w:val="nil"/>
            </w:tcBorders>
            <w:vAlign w:val="bottom"/>
          </w:tcPr>
          <w:p w14:paraId="099720E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D53FAB" w14:textId="28FB8739" w:rsidR="00E52109" w:rsidRDefault="00A17727" w:rsidP="00A17727">
            <w:pPr>
              <w:suppressAutoHyphens w:val="0"/>
              <w:jc w:val="right"/>
            </w:pPr>
            <w:r w:rsidRPr="00A17727">
              <w:rPr>
                <w:sz w:val="40"/>
              </w:rPr>
              <w:t>ST</w:t>
            </w:r>
            <w:r>
              <w:t>/SG/AC.10/C.3/202</w:t>
            </w:r>
            <w:r w:rsidR="00DD6015">
              <w:t>2</w:t>
            </w:r>
            <w:r>
              <w:t>/</w:t>
            </w:r>
            <w:r w:rsidR="00325484">
              <w:t>9</w:t>
            </w:r>
          </w:p>
        </w:tc>
      </w:tr>
      <w:tr w:rsidR="00E52109" w14:paraId="45D4AD6E" w14:textId="77777777" w:rsidTr="006476E1">
        <w:trPr>
          <w:trHeight w:val="2835"/>
        </w:trPr>
        <w:tc>
          <w:tcPr>
            <w:tcW w:w="1259" w:type="dxa"/>
            <w:tcBorders>
              <w:top w:val="single" w:sz="4" w:space="0" w:color="auto"/>
              <w:left w:val="nil"/>
              <w:bottom w:val="single" w:sz="12" w:space="0" w:color="auto"/>
              <w:right w:val="nil"/>
            </w:tcBorders>
          </w:tcPr>
          <w:p w14:paraId="2CF48186" w14:textId="77777777" w:rsidR="00E52109" w:rsidRDefault="00E52109" w:rsidP="006476E1">
            <w:pPr>
              <w:spacing w:before="120"/>
              <w:jc w:val="center"/>
            </w:pPr>
            <w:r>
              <w:rPr>
                <w:noProof/>
                <w:lang w:val="fr-CH" w:eastAsia="fr-CH"/>
              </w:rPr>
              <w:drawing>
                <wp:inline distT="0" distB="0" distL="0" distR="0" wp14:anchorId="3C3CE817" wp14:editId="07A0947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19B99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E94A7A9" w14:textId="77777777" w:rsidR="00D94B05" w:rsidRDefault="00A17727" w:rsidP="00A17727">
            <w:pPr>
              <w:suppressAutoHyphens w:val="0"/>
              <w:spacing w:before="240" w:line="240" w:lineRule="exact"/>
            </w:pPr>
            <w:r>
              <w:t>Distr.: General</w:t>
            </w:r>
          </w:p>
          <w:p w14:paraId="085D2E10" w14:textId="0007F659" w:rsidR="00A17727" w:rsidRDefault="007F6769" w:rsidP="00A17727">
            <w:pPr>
              <w:suppressAutoHyphens w:val="0"/>
              <w:spacing w:line="240" w:lineRule="exact"/>
            </w:pPr>
            <w:r>
              <w:t>4</w:t>
            </w:r>
            <w:r w:rsidR="00325484">
              <w:t xml:space="preserve"> </w:t>
            </w:r>
            <w:r w:rsidR="009C007B">
              <w:t>April</w:t>
            </w:r>
            <w:r w:rsidR="00A17727">
              <w:t xml:space="preserve"> 202</w:t>
            </w:r>
            <w:r w:rsidR="003D22A5">
              <w:t>2</w:t>
            </w:r>
          </w:p>
          <w:p w14:paraId="5CB3ACAE" w14:textId="77777777" w:rsidR="00A17727" w:rsidRDefault="00A17727" w:rsidP="00A17727">
            <w:pPr>
              <w:suppressAutoHyphens w:val="0"/>
              <w:spacing w:line="240" w:lineRule="exact"/>
            </w:pPr>
          </w:p>
          <w:p w14:paraId="64F27DE5" w14:textId="73F48179" w:rsidR="00A17727" w:rsidRDefault="00A17727" w:rsidP="00A17727">
            <w:pPr>
              <w:suppressAutoHyphens w:val="0"/>
              <w:spacing w:line="240" w:lineRule="exact"/>
            </w:pPr>
            <w:r>
              <w:t>Original: English</w:t>
            </w:r>
          </w:p>
        </w:tc>
      </w:tr>
    </w:tbl>
    <w:p w14:paraId="6D7F995D" w14:textId="322EBBF3" w:rsidR="009C4594" w:rsidRPr="0052658B" w:rsidRDefault="009C4594" w:rsidP="004858F5">
      <w:pPr>
        <w:spacing w:before="120"/>
        <w:rPr>
          <w:b/>
          <w:sz w:val="24"/>
          <w:szCs w:val="24"/>
        </w:rPr>
      </w:pPr>
      <w:r w:rsidRPr="0052658B">
        <w:rPr>
          <w:b/>
          <w:sz w:val="24"/>
          <w:szCs w:val="24"/>
        </w:rPr>
        <w:t>Committee of Experts on the Transport of Dangerous Goods</w:t>
      </w:r>
      <w:r w:rsidRPr="0052658B">
        <w:rPr>
          <w:b/>
          <w:sz w:val="24"/>
          <w:szCs w:val="24"/>
        </w:rPr>
        <w:br/>
        <w:t>and on the Globally Harmonized System of Classification</w:t>
      </w:r>
      <w:r w:rsidRPr="0052658B">
        <w:rPr>
          <w:b/>
          <w:sz w:val="24"/>
          <w:szCs w:val="24"/>
        </w:rPr>
        <w:br/>
        <w:t>and Labelling of Chemicals</w:t>
      </w:r>
    </w:p>
    <w:p w14:paraId="532B67B1" w14:textId="3CA03840" w:rsidR="009C4594" w:rsidRPr="0052658B" w:rsidRDefault="009C4594" w:rsidP="004858F5">
      <w:pPr>
        <w:spacing w:before="120"/>
        <w:rPr>
          <w:rFonts w:ascii="Helv" w:hAnsi="Helv" w:cs="Helv"/>
          <w:b/>
          <w:color w:val="000000"/>
        </w:rPr>
      </w:pPr>
      <w:r w:rsidRPr="0052658B">
        <w:rPr>
          <w:b/>
        </w:rPr>
        <w:t>Sub-Committee of Experts on the Transport of Dangerous Goods</w:t>
      </w:r>
    </w:p>
    <w:p w14:paraId="5A3A3ADE" w14:textId="5E9256AB" w:rsidR="006F68FC" w:rsidRPr="0052658B" w:rsidRDefault="00BC14B7" w:rsidP="006F68FC">
      <w:pPr>
        <w:spacing w:before="120"/>
        <w:rPr>
          <w:b/>
        </w:rPr>
      </w:pPr>
      <w:r>
        <w:rPr>
          <w:b/>
        </w:rPr>
        <w:t>Sixtieth</w:t>
      </w:r>
      <w:r w:rsidR="006F68FC" w:rsidRPr="0052658B">
        <w:rPr>
          <w:b/>
        </w:rPr>
        <w:t xml:space="preserve"> session</w:t>
      </w:r>
    </w:p>
    <w:p w14:paraId="06F147B8" w14:textId="5091276A" w:rsidR="006F68FC" w:rsidRPr="0052658B" w:rsidRDefault="006F68FC" w:rsidP="006F68FC">
      <w:r w:rsidRPr="0052658B">
        <w:t>Geneva, 2</w:t>
      </w:r>
      <w:r w:rsidR="007053C5">
        <w:t>7</w:t>
      </w:r>
      <w:r w:rsidRPr="0052658B">
        <w:t xml:space="preserve"> </w:t>
      </w:r>
      <w:r w:rsidR="007053C5">
        <w:t xml:space="preserve">June </w:t>
      </w:r>
      <w:r w:rsidRPr="0052658B">
        <w:t>-</w:t>
      </w:r>
      <w:r w:rsidR="007053C5">
        <w:t xml:space="preserve"> </w:t>
      </w:r>
      <w:r w:rsidR="00FA45F4">
        <w:t>6</w:t>
      </w:r>
      <w:r w:rsidRPr="0052658B">
        <w:t xml:space="preserve"> </w:t>
      </w:r>
      <w:r w:rsidR="00FA45F4">
        <w:t>July</w:t>
      </w:r>
      <w:r w:rsidRPr="0052658B">
        <w:t xml:space="preserve"> 202</w:t>
      </w:r>
      <w:r w:rsidR="00FA45F4">
        <w:t>2</w:t>
      </w:r>
      <w:r w:rsidRPr="0052658B">
        <w:br/>
        <w:t xml:space="preserve">Item </w:t>
      </w:r>
      <w:r w:rsidR="0093091D" w:rsidRPr="0052658B">
        <w:t>2</w:t>
      </w:r>
      <w:r w:rsidR="004C64C4" w:rsidRPr="0052658B">
        <w:t xml:space="preserve"> </w:t>
      </w:r>
      <w:r w:rsidR="000A0B4D" w:rsidRPr="0052658B">
        <w:t>(</w:t>
      </w:r>
      <w:proofErr w:type="spellStart"/>
      <w:r w:rsidR="0093091D" w:rsidRPr="0052658B">
        <w:t>i</w:t>
      </w:r>
      <w:proofErr w:type="spellEnd"/>
      <w:r w:rsidR="000A0B4D" w:rsidRPr="0052658B">
        <w:t>)</w:t>
      </w:r>
      <w:r w:rsidRPr="0052658B">
        <w:t xml:space="preserve"> of the provisional agenda</w:t>
      </w:r>
    </w:p>
    <w:p w14:paraId="54367096" w14:textId="000927EE" w:rsidR="0093091D" w:rsidRPr="0052658B" w:rsidRDefault="0093091D" w:rsidP="0093091D">
      <w:pPr>
        <w:rPr>
          <w:b/>
          <w:bCs/>
        </w:rPr>
      </w:pPr>
      <w:r w:rsidRPr="0052658B">
        <w:rPr>
          <w:b/>
          <w:bCs/>
        </w:rPr>
        <w:t>Explosives and related matters: miscellaneous</w:t>
      </w:r>
    </w:p>
    <w:p w14:paraId="50F8DCB7" w14:textId="032B2A39" w:rsidR="00F37C48" w:rsidRPr="0052658B" w:rsidRDefault="00F37C48" w:rsidP="00F37C48">
      <w:pPr>
        <w:pStyle w:val="HChG"/>
      </w:pPr>
      <w:r w:rsidRPr="0052658B">
        <w:tab/>
      </w:r>
      <w:r w:rsidRPr="0052658B">
        <w:tab/>
        <w:t xml:space="preserve">Introduction of a new entry for 5-Trifluoromethyltetrazole, sodium salt (TFMT-Na) in </w:t>
      </w:r>
      <w:r w:rsidR="00037659">
        <w:t>a</w:t>
      </w:r>
      <w:r w:rsidRPr="0052658B">
        <w:t>cetone as a desensitized explosive in the Dangerous Goods List of the Model Regulations</w:t>
      </w:r>
    </w:p>
    <w:p w14:paraId="763836D0" w14:textId="289E8227" w:rsidR="00F37C48" w:rsidRPr="0052658B" w:rsidRDefault="00F37C48" w:rsidP="00F37C48">
      <w:pPr>
        <w:pStyle w:val="H1G"/>
      </w:pPr>
      <w:r w:rsidRPr="0052658B">
        <w:tab/>
      </w:r>
      <w:r w:rsidRPr="0052658B">
        <w:tab/>
      </w:r>
      <w:r w:rsidR="00364634" w:rsidRPr="0052658B">
        <w:t>Submitted</w:t>
      </w:r>
      <w:r w:rsidRPr="0052658B">
        <w:t xml:space="preserve"> by the European Chemical Industry Council (</w:t>
      </w:r>
      <w:proofErr w:type="spellStart"/>
      <w:r w:rsidRPr="0052658B">
        <w:t>Cefic</w:t>
      </w:r>
      <w:proofErr w:type="spellEnd"/>
      <w:r w:rsidRPr="0052658B">
        <w:t>)</w:t>
      </w:r>
      <w:r w:rsidR="004570D7">
        <w:rPr>
          <w:rStyle w:val="FootnoteReference"/>
        </w:rPr>
        <w:footnoteReference w:id="2"/>
      </w:r>
    </w:p>
    <w:p w14:paraId="659BBDB3" w14:textId="77777777" w:rsidR="00F37C48" w:rsidRPr="0052658B" w:rsidRDefault="00F37C48" w:rsidP="00F37C48">
      <w:pPr>
        <w:pStyle w:val="HChG"/>
      </w:pPr>
      <w:r w:rsidRPr="0052658B">
        <w:tab/>
      </w:r>
      <w:r w:rsidRPr="0052658B">
        <w:tab/>
        <w:t>Introduction</w:t>
      </w:r>
    </w:p>
    <w:p w14:paraId="22C96AD9" w14:textId="260FAE67" w:rsidR="00F37C48" w:rsidRDefault="00F37C48" w:rsidP="00F37C48">
      <w:pPr>
        <w:pStyle w:val="SingleTxtG"/>
        <w:numPr>
          <w:ilvl w:val="0"/>
          <w:numId w:val="28"/>
        </w:numPr>
        <w:kinsoku/>
        <w:overflowPunct/>
        <w:autoSpaceDE/>
        <w:autoSpaceDN/>
        <w:adjustRightInd/>
        <w:snapToGrid/>
        <w:ind w:left="1134" w:firstLine="0"/>
      </w:pPr>
      <w:r w:rsidRPr="0052658B">
        <w:t xml:space="preserve">The title compound </w:t>
      </w:r>
      <w:r w:rsidR="00B33FE7" w:rsidRPr="0052658B">
        <w:t xml:space="preserve">as shown </w:t>
      </w:r>
      <w:r w:rsidR="00776A3B" w:rsidRPr="0052658B">
        <w:t xml:space="preserve">in Figure 1 </w:t>
      </w:r>
      <w:r w:rsidRPr="0052658B">
        <w:t xml:space="preserve">is a precursor of a new insecticide entering the market. Due to the explosive properties of the dry substance, it is only handled and transported as a homogenous solution in acetone. As sourcing involves international transport </w:t>
      </w:r>
      <w:r w:rsidR="00810C5D">
        <w:t>in</w:t>
      </w:r>
      <w:r w:rsidR="00910C3E">
        <w:t xml:space="preserve"> increasing volumes </w:t>
      </w:r>
      <w:r w:rsidRPr="0052658B">
        <w:t xml:space="preserve">from different countries, </w:t>
      </w:r>
      <w:proofErr w:type="spellStart"/>
      <w:r w:rsidRPr="0052658B">
        <w:t>Cefic</w:t>
      </w:r>
      <w:proofErr w:type="spellEnd"/>
      <w:r w:rsidRPr="0052658B">
        <w:t xml:space="preserve"> proposes the creation of an entry as a desensitized explosive in the Dangerous Goods List in 3.2.2 of the Model Regulations.</w:t>
      </w:r>
    </w:p>
    <w:p w14:paraId="7197EC8B" w14:textId="77777777" w:rsidR="00F57DB7" w:rsidRPr="00F57DB7" w:rsidRDefault="00F57DB7" w:rsidP="00F57DB7">
      <w:pPr>
        <w:pStyle w:val="ListParagraph"/>
        <w:ind w:left="3555" w:firstLine="414"/>
        <w:rPr>
          <w:b/>
          <w:bCs/>
        </w:rPr>
      </w:pPr>
      <w:r w:rsidRPr="0052658B">
        <w:object w:dxaOrig="3072" w:dyaOrig="2124" w14:anchorId="298F1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84.55pt" o:ole="">
            <v:imagedata r:id="rId12" o:title=""/>
          </v:shape>
          <o:OLEObject Type="Embed" ProgID="MDLDrawOLE.MDLDrawObject.1" ShapeID="_x0000_i1025" DrawAspect="Content" ObjectID="_1710586878" r:id="rId13"/>
        </w:object>
      </w:r>
    </w:p>
    <w:p w14:paraId="0ABC7D77" w14:textId="08DC32FF" w:rsidR="00C12726" w:rsidRPr="0052658B" w:rsidRDefault="00F57DB7" w:rsidP="00325484">
      <w:pPr>
        <w:pStyle w:val="SingleTxtG"/>
        <w:keepNext/>
        <w:ind w:left="2628" w:firstLine="207"/>
      </w:pPr>
      <w:r w:rsidRPr="0052658B">
        <w:t xml:space="preserve">Figure </w:t>
      </w:r>
      <w:r w:rsidR="00621F01">
        <w:fldChar w:fldCharType="begin"/>
      </w:r>
      <w:r w:rsidR="00621F01">
        <w:instrText xml:space="preserve"> SEQ Figure \* ARABIC </w:instrText>
      </w:r>
      <w:r w:rsidR="00621F01">
        <w:fldChar w:fldCharType="separate"/>
      </w:r>
      <w:r w:rsidR="00621F01">
        <w:rPr>
          <w:noProof/>
        </w:rPr>
        <w:t>1</w:t>
      </w:r>
      <w:r w:rsidR="00621F01">
        <w:rPr>
          <w:noProof/>
        </w:rPr>
        <w:fldChar w:fldCharType="end"/>
      </w:r>
      <w:r w:rsidRPr="0052658B">
        <w:t>: 5-Trifluoromethyltetrazole, sodium salt (TFMT-Na)</w:t>
      </w:r>
    </w:p>
    <w:p w14:paraId="296286FC" w14:textId="4321D8A9" w:rsidR="00714824" w:rsidRPr="0052658B" w:rsidRDefault="009B6B26" w:rsidP="00714824">
      <w:pPr>
        <w:pStyle w:val="SingleTxtG"/>
        <w:numPr>
          <w:ilvl w:val="0"/>
          <w:numId w:val="28"/>
        </w:numPr>
        <w:kinsoku/>
        <w:overflowPunct/>
        <w:autoSpaceDE/>
        <w:autoSpaceDN/>
        <w:adjustRightInd/>
        <w:snapToGrid/>
        <w:ind w:left="1134" w:firstLine="0"/>
      </w:pPr>
      <w:r>
        <w:t xml:space="preserve">In this </w:t>
      </w:r>
      <w:r w:rsidR="00492560">
        <w:t>document</w:t>
      </w:r>
      <w:r>
        <w:t xml:space="preserve">, </w:t>
      </w:r>
      <w:proofErr w:type="spellStart"/>
      <w:r>
        <w:t>Cefic</w:t>
      </w:r>
      <w:proofErr w:type="spellEnd"/>
      <w:r w:rsidR="00912582">
        <w:t xml:space="preserve"> builds on previous discussions</w:t>
      </w:r>
      <w:r w:rsidR="002C3B7E">
        <w:t xml:space="preserve"> on this topic under proposals</w:t>
      </w:r>
      <w:r w:rsidR="002B656B">
        <w:t xml:space="preserve"> </w:t>
      </w:r>
      <w:r w:rsidR="002B656B" w:rsidRPr="002B656B">
        <w:t>ST/SG/AC.10/C.3/2021/36</w:t>
      </w:r>
      <w:r w:rsidR="002B656B">
        <w:t xml:space="preserve"> and </w:t>
      </w:r>
      <w:r w:rsidR="00325484">
        <w:t xml:space="preserve">informal document </w:t>
      </w:r>
      <w:r w:rsidR="007A66E5" w:rsidRPr="007A66E5">
        <w:t>INF.21</w:t>
      </w:r>
      <w:r w:rsidR="00325484">
        <w:t xml:space="preserve"> (58</w:t>
      </w:r>
      <w:r w:rsidR="00325484" w:rsidRPr="00325484">
        <w:rPr>
          <w:vertAlign w:val="superscript"/>
        </w:rPr>
        <w:t>th</w:t>
      </w:r>
      <w:r w:rsidR="00325484">
        <w:t xml:space="preserve"> session)</w:t>
      </w:r>
      <w:r w:rsidR="00C249A1">
        <w:t>.</w:t>
      </w:r>
      <w:r w:rsidR="002C3B7E">
        <w:t xml:space="preserve"> </w:t>
      </w:r>
      <w:r w:rsidR="00714824" w:rsidRPr="0052658B">
        <w:t xml:space="preserve">All experts in the Sub-Committee were invited to provide their comments, especially with respect to their experiences in toxicity testing of such explosives, </w:t>
      </w:r>
      <w:r w:rsidR="00DE1D2F">
        <w:t xml:space="preserve">as well as </w:t>
      </w:r>
      <w:r w:rsidR="00714824" w:rsidRPr="0052658B">
        <w:t>their guidance on the proposed amendments to 3.2.2 and the new packing instruction.</w:t>
      </w:r>
      <w:r w:rsidR="001D7B3B">
        <w:t xml:space="preserve"> During</w:t>
      </w:r>
      <w:r w:rsidR="001271DD">
        <w:t xml:space="preserve"> the December </w:t>
      </w:r>
      <w:r w:rsidR="00277931">
        <w:t xml:space="preserve">2021 </w:t>
      </w:r>
      <w:r w:rsidR="001271DD">
        <w:t>session, the proposal was supported in general</w:t>
      </w:r>
      <w:r w:rsidR="009A3FAC">
        <w:t>,</w:t>
      </w:r>
      <w:r w:rsidR="008A0FEF">
        <w:t xml:space="preserve"> </w:t>
      </w:r>
      <w:r w:rsidR="00462DD3">
        <w:t>pending</w:t>
      </w:r>
      <w:r w:rsidR="008A0FEF">
        <w:t xml:space="preserve"> further </w:t>
      </w:r>
      <w:r w:rsidR="00D16E95">
        <w:t>consideration in the Explosives Working Group</w:t>
      </w:r>
      <w:r w:rsidR="0046082C">
        <w:t xml:space="preserve"> and results from </w:t>
      </w:r>
      <w:r w:rsidR="00414043">
        <w:t>toxicity testing.</w:t>
      </w:r>
      <w:r w:rsidR="00B56ACF">
        <w:t xml:space="preserve"> With additional </w:t>
      </w:r>
      <w:r w:rsidR="00072C68">
        <w:t xml:space="preserve">data provided in response to feedback from delegations, </w:t>
      </w:r>
      <w:proofErr w:type="spellStart"/>
      <w:r w:rsidR="00072C68">
        <w:t>Cefic</w:t>
      </w:r>
      <w:proofErr w:type="spellEnd"/>
      <w:r w:rsidR="00072C68">
        <w:t xml:space="preserve"> is looking</w:t>
      </w:r>
      <w:r w:rsidR="0024143F">
        <w:t xml:space="preserve"> forward</w:t>
      </w:r>
      <w:r w:rsidR="00072C68">
        <w:t xml:space="preserve"> to the discussion in the working group.</w:t>
      </w:r>
    </w:p>
    <w:p w14:paraId="655ADFF3" w14:textId="5374DF8B" w:rsidR="00F843E1" w:rsidRPr="0052658B" w:rsidRDefault="00456A27" w:rsidP="00804323">
      <w:pPr>
        <w:pStyle w:val="SingleTxtG"/>
        <w:numPr>
          <w:ilvl w:val="0"/>
          <w:numId w:val="28"/>
        </w:numPr>
        <w:kinsoku/>
        <w:overflowPunct/>
        <w:autoSpaceDE/>
        <w:autoSpaceDN/>
        <w:adjustRightInd/>
        <w:snapToGrid/>
        <w:ind w:left="1134" w:firstLine="0"/>
      </w:pPr>
      <w:r w:rsidRPr="00456A27">
        <w:t xml:space="preserve">The search for a </w:t>
      </w:r>
      <w:r w:rsidR="008D7094">
        <w:t xml:space="preserve">toxicity </w:t>
      </w:r>
      <w:r w:rsidRPr="00456A27">
        <w:t xml:space="preserve">testing </w:t>
      </w:r>
      <w:r w:rsidR="009858F0">
        <w:t>institute</w:t>
      </w:r>
      <w:r w:rsidR="00DD7C5A">
        <w:t xml:space="preserve"> capable of performing the tests</w:t>
      </w:r>
      <w:r w:rsidR="009858F0">
        <w:t xml:space="preserve"> </w:t>
      </w:r>
      <w:r w:rsidRPr="00456A27">
        <w:t>turned out to be extraordinarily difficult and lengthy.</w:t>
      </w:r>
      <w:r>
        <w:t xml:space="preserve"> </w:t>
      </w:r>
      <w:r w:rsidR="00F843E1" w:rsidRPr="0052658B">
        <w:t xml:space="preserve">Requests for testing submitted to several laboratories </w:t>
      </w:r>
      <w:r w:rsidR="006E1144">
        <w:lastRenderedPageBreak/>
        <w:t xml:space="preserve">were </w:t>
      </w:r>
      <w:r w:rsidR="00F843E1" w:rsidRPr="0052658B">
        <w:t xml:space="preserve">denied </w:t>
      </w:r>
      <w:r w:rsidR="0076783A">
        <w:t xml:space="preserve">for reasons such as </w:t>
      </w:r>
      <w:r w:rsidR="00373EE8">
        <w:t>in</w:t>
      </w:r>
      <w:r w:rsidR="00373EE8" w:rsidRPr="0052658B">
        <w:t xml:space="preserve">sufficient experience with explosive </w:t>
      </w:r>
      <w:r w:rsidR="009360BE" w:rsidRPr="0052658B">
        <w:t>compounds</w:t>
      </w:r>
      <w:r w:rsidR="009360BE">
        <w:t xml:space="preserve">, </w:t>
      </w:r>
      <w:r w:rsidR="009360BE" w:rsidRPr="0052658B">
        <w:t>unsuitable</w:t>
      </w:r>
      <w:r w:rsidR="00F843E1" w:rsidRPr="0052658B">
        <w:t xml:space="preserve"> </w:t>
      </w:r>
      <w:r w:rsidR="00863CCB" w:rsidRPr="0052658B">
        <w:t>equipment,</w:t>
      </w:r>
      <w:r w:rsidR="00F843E1" w:rsidRPr="0052658B">
        <w:t xml:space="preserve"> or</w:t>
      </w:r>
      <w:r w:rsidR="008C0C84">
        <w:t xml:space="preserve"> lack of </w:t>
      </w:r>
      <w:r w:rsidR="00F843E1" w:rsidRPr="0052658B">
        <w:t>permit for handling of such substances.</w:t>
      </w:r>
    </w:p>
    <w:p w14:paraId="5CDB06FA" w14:textId="0FF0D328" w:rsidR="00635BD0" w:rsidRDefault="00714824" w:rsidP="00714824">
      <w:pPr>
        <w:pStyle w:val="SingleTxtG"/>
        <w:numPr>
          <w:ilvl w:val="0"/>
          <w:numId w:val="28"/>
        </w:numPr>
        <w:kinsoku/>
        <w:overflowPunct/>
        <w:autoSpaceDE/>
        <w:autoSpaceDN/>
        <w:adjustRightInd/>
        <w:snapToGrid/>
        <w:ind w:left="1134" w:firstLine="0"/>
      </w:pPr>
      <w:proofErr w:type="spellStart"/>
      <w:r w:rsidRPr="0052658B">
        <w:t>Cefic</w:t>
      </w:r>
      <w:proofErr w:type="spellEnd"/>
      <w:r w:rsidRPr="0052658B">
        <w:t xml:space="preserve"> thanks the expert from Poland for providing a contact for a laboratory for toxicity testing.</w:t>
      </w:r>
      <w:r w:rsidR="00635BD0">
        <w:t xml:space="preserve"> </w:t>
      </w:r>
      <w:r w:rsidR="00E4067F">
        <w:t>Results from currently still ongoing test</w:t>
      </w:r>
      <w:r w:rsidR="00713DCF">
        <w:t>s</w:t>
      </w:r>
      <w:r w:rsidR="00E4067F">
        <w:t xml:space="preserve"> will be provided in a subseq</w:t>
      </w:r>
      <w:r w:rsidR="00006B6F">
        <w:t>u</w:t>
      </w:r>
      <w:r w:rsidR="00E4067F">
        <w:t>ent</w:t>
      </w:r>
      <w:r w:rsidR="00006B6F">
        <w:t xml:space="preserve"> informal paper in due time</w:t>
      </w:r>
      <w:r w:rsidR="00713DCF">
        <w:t xml:space="preserve"> for the summer </w:t>
      </w:r>
      <w:r w:rsidR="00E15A68">
        <w:t xml:space="preserve">2022 </w:t>
      </w:r>
      <w:r w:rsidR="00713DCF">
        <w:t>session.</w:t>
      </w:r>
    </w:p>
    <w:p w14:paraId="7DAD4484" w14:textId="7A8DD700" w:rsidR="00F9676F" w:rsidRPr="0052658B" w:rsidRDefault="002761C5" w:rsidP="00C12726">
      <w:pPr>
        <w:pStyle w:val="SingleTxtG"/>
        <w:numPr>
          <w:ilvl w:val="0"/>
          <w:numId w:val="28"/>
        </w:numPr>
        <w:kinsoku/>
        <w:overflowPunct/>
        <w:autoSpaceDE/>
        <w:autoSpaceDN/>
        <w:adjustRightInd/>
        <w:snapToGrid/>
        <w:ind w:left="1134" w:firstLine="0"/>
      </w:pPr>
      <w:r w:rsidRPr="0052658B">
        <w:t>Upon the</w:t>
      </w:r>
      <w:r w:rsidR="00F9676F" w:rsidRPr="0052658B">
        <w:t xml:space="preserve"> request from industry, the German competent authorities have issued a temporary approval for the transport of the compound classified as UN 3379 DESENSITZED EXPLOSIVE, LIQUID, N.O.S. For a permanent solution, </w:t>
      </w:r>
      <w:proofErr w:type="spellStart"/>
      <w:r w:rsidR="00F9676F" w:rsidRPr="0052658B">
        <w:t>Cefic</w:t>
      </w:r>
      <w:proofErr w:type="spellEnd"/>
      <w:r w:rsidR="00F9676F" w:rsidRPr="0052658B">
        <w:t xml:space="preserve"> invites the Sub-Committee to create an entry for a corresponding classification in the Dangerous Goods List.</w:t>
      </w:r>
    </w:p>
    <w:p w14:paraId="443912FA" w14:textId="36F1FB0F" w:rsidR="003F1229" w:rsidRDefault="00D37A1B" w:rsidP="00CE5F83">
      <w:pPr>
        <w:pStyle w:val="SingleTxtG"/>
        <w:numPr>
          <w:ilvl w:val="0"/>
          <w:numId w:val="28"/>
        </w:numPr>
        <w:kinsoku/>
        <w:overflowPunct/>
        <w:autoSpaceDE/>
        <w:autoSpaceDN/>
        <w:adjustRightInd/>
        <w:snapToGrid/>
        <w:ind w:left="1134" w:firstLine="0"/>
      </w:pPr>
      <w:r>
        <w:t>D</w:t>
      </w:r>
      <w:r w:rsidR="00F9676F" w:rsidRPr="0052658B">
        <w:t>etailed test report</w:t>
      </w:r>
      <w:r>
        <w:t>s</w:t>
      </w:r>
      <w:r w:rsidR="00F9676F" w:rsidRPr="0052658B">
        <w:t xml:space="preserve"> and the data sheet to be submitted to the United Nations for new classification of substances can be found in annexes I through V</w:t>
      </w:r>
      <w:r w:rsidR="00CE6C59">
        <w:t>II</w:t>
      </w:r>
      <w:r w:rsidR="00F9676F" w:rsidRPr="0052658B">
        <w:t>.</w:t>
      </w:r>
    </w:p>
    <w:p w14:paraId="226D3DF7" w14:textId="26DD96DA" w:rsidR="00584DB2" w:rsidRPr="0052658B" w:rsidRDefault="00584DB2" w:rsidP="00CE5F83">
      <w:pPr>
        <w:pStyle w:val="SingleTxtG"/>
        <w:numPr>
          <w:ilvl w:val="0"/>
          <w:numId w:val="28"/>
        </w:numPr>
        <w:kinsoku/>
        <w:overflowPunct/>
        <w:autoSpaceDE/>
        <w:autoSpaceDN/>
        <w:adjustRightInd/>
        <w:snapToGrid/>
        <w:ind w:left="1134" w:firstLine="0"/>
      </w:pPr>
      <w:r w:rsidRPr="0052658B">
        <w:t>Beside the commercial packaging, the proposal below also contains a suggested packaging for the transport of samples of this compound. Such samples are frequently used for analytical purposes such as quality monitoring. However, general provisions for the transport of samples of desensitized explosives are not available in the Model Regulations.</w:t>
      </w:r>
    </w:p>
    <w:p w14:paraId="7EF00EE5" w14:textId="77777777" w:rsidR="00B53416" w:rsidRPr="0052658B" w:rsidRDefault="00B53416" w:rsidP="00B53416">
      <w:pPr>
        <w:pStyle w:val="HChG"/>
      </w:pPr>
      <w:r w:rsidRPr="0052658B">
        <w:tab/>
      </w:r>
      <w:r w:rsidRPr="0052658B">
        <w:tab/>
        <w:t>Test data</w:t>
      </w:r>
    </w:p>
    <w:p w14:paraId="04C7A440" w14:textId="3AFD5972" w:rsidR="0021697F" w:rsidRPr="0052658B" w:rsidRDefault="0021697F" w:rsidP="00CE5F83">
      <w:pPr>
        <w:pStyle w:val="SingleTxtG"/>
        <w:numPr>
          <w:ilvl w:val="0"/>
          <w:numId w:val="28"/>
        </w:numPr>
        <w:kinsoku/>
        <w:overflowPunct/>
        <w:autoSpaceDE/>
        <w:autoSpaceDN/>
        <w:adjustRightInd/>
        <w:snapToGrid/>
        <w:ind w:left="1134" w:firstLine="0"/>
      </w:pPr>
      <w:r w:rsidRPr="0052658B">
        <w:t>All tests were performed according to the methods specified in the Manual of Tests and Criteria, sixth revised edition.</w:t>
      </w:r>
    </w:p>
    <w:p w14:paraId="79F4F101" w14:textId="6637B063" w:rsidR="0021697F" w:rsidRPr="0052658B" w:rsidRDefault="0021697F" w:rsidP="00CE5F83">
      <w:pPr>
        <w:pStyle w:val="SingleTxtG"/>
        <w:numPr>
          <w:ilvl w:val="0"/>
          <w:numId w:val="28"/>
        </w:numPr>
        <w:kinsoku/>
        <w:overflowPunct/>
        <w:autoSpaceDE/>
        <w:autoSpaceDN/>
        <w:adjustRightInd/>
        <w:snapToGrid/>
        <w:ind w:left="1134" w:firstLine="0"/>
      </w:pPr>
      <w:r w:rsidRPr="0052658B">
        <w:t>5-Trifluoromethyltetrazole, sodium salt (TFMT-Na) is not manufactured with the view to producing a practical explosive or pyrotechnic effect. It is not an ammonium nitrate formulation either. TFMT-Na contains functional groups (N-N) indicating explosive properties in its chemical structure (see UN Manual of Tests and Criteria, Appendix 6, table A6.1) The dry compound is thermally stable (decomposition onset above 230 °C in differential scanning calorimetry (DSC) measurement), not sensitive to mechanical stimuli (impact, friction) and gives a positive result in test series 2.</w:t>
      </w:r>
    </w:p>
    <w:p w14:paraId="37907993" w14:textId="77777777" w:rsidR="002C3E32" w:rsidRPr="0052658B" w:rsidRDefault="002C3E32" w:rsidP="002C3E32">
      <w:pPr>
        <w:pStyle w:val="SingleTxtG"/>
      </w:pPr>
      <w:r w:rsidRPr="0052658B">
        <w:rPr>
          <w:noProof/>
        </w:rPr>
        <mc:AlternateContent>
          <mc:Choice Requires="wps">
            <w:drawing>
              <wp:anchor distT="0" distB="0" distL="114300" distR="114300" simplePos="0" relativeHeight="251658240" behindDoc="0" locked="0" layoutInCell="1" allowOverlap="1" wp14:anchorId="3C94C801" wp14:editId="32C9B2C5">
                <wp:simplePos x="0" y="0"/>
                <wp:positionH relativeFrom="column">
                  <wp:posOffset>791839</wp:posOffset>
                </wp:positionH>
                <wp:positionV relativeFrom="paragraph">
                  <wp:posOffset>56408</wp:posOffset>
                </wp:positionV>
                <wp:extent cx="167489" cy="45719"/>
                <wp:effectExtent l="0" t="19050" r="42545" b="31115"/>
                <wp:wrapNone/>
                <wp:docPr id="6" name="Pfeil: nach rechts 1"/>
                <wp:cNvGraphicFramePr/>
                <a:graphic xmlns:a="http://schemas.openxmlformats.org/drawingml/2006/main">
                  <a:graphicData uri="http://schemas.microsoft.com/office/word/2010/wordprocessingShape">
                    <wps:wsp>
                      <wps:cNvSpPr/>
                      <wps:spPr>
                        <a:xfrm>
                          <a:off x="0" y="0"/>
                          <a:ext cx="167489"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2E19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62.35pt;margin-top:4.45pt;width:13.2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" adj="18652" fillcolor="black [3213]" strokecolor="black [3213]" strokeweight="2pt"/>
            </w:pict>
          </mc:Fallback>
        </mc:AlternateContent>
      </w:r>
      <w:r w:rsidRPr="0052658B">
        <w:tab/>
      </w:r>
      <w:r w:rsidRPr="0052658B">
        <w:tab/>
        <w:t>Provisionally accepted in the Class of Explosives.</w:t>
      </w:r>
    </w:p>
    <w:p w14:paraId="37D942BC" w14:textId="15AC5996" w:rsidR="00080756" w:rsidRPr="0052658B" w:rsidRDefault="00080756" w:rsidP="00064AA6">
      <w:pPr>
        <w:pStyle w:val="SingleTxtG"/>
        <w:numPr>
          <w:ilvl w:val="0"/>
          <w:numId w:val="28"/>
        </w:numPr>
        <w:kinsoku/>
        <w:overflowPunct/>
        <w:autoSpaceDE/>
        <w:autoSpaceDN/>
        <w:adjustRightInd/>
        <w:snapToGrid/>
        <w:ind w:left="1134" w:firstLine="0"/>
      </w:pPr>
      <w:r w:rsidRPr="0052658B">
        <w:t xml:space="preserve">TFMT-Na is </w:t>
      </w:r>
      <w:r w:rsidR="005054C6">
        <w:t>readily</w:t>
      </w:r>
      <w:r w:rsidR="005054C6" w:rsidRPr="0052658B">
        <w:t xml:space="preserve"> </w:t>
      </w:r>
      <w:r w:rsidRPr="0052658B">
        <w:t xml:space="preserve">soluble in water and acetone. </w:t>
      </w:r>
      <w:r w:rsidR="00C96BDC">
        <w:t>W</w:t>
      </w:r>
      <w:r w:rsidRPr="0052658B">
        <w:t xml:space="preserve">ater was not chosen as a desensitizer </w:t>
      </w:r>
      <w:r w:rsidR="00C96BDC">
        <w:t>because</w:t>
      </w:r>
      <w:r w:rsidRPr="0052658B">
        <w:t xml:space="preserve"> it would evaporate in a fire, leaving an explosive residue </w:t>
      </w:r>
      <w:r w:rsidR="00C23F6F">
        <w:t xml:space="preserve">behind, </w:t>
      </w:r>
      <w:r w:rsidRPr="0052658B">
        <w:t>whereas the solution of TFTM-Na in acetone burns moderately (see below) and leaves no residue.</w:t>
      </w:r>
    </w:p>
    <w:p w14:paraId="24E207DB" w14:textId="1DCF4A1A" w:rsidR="00080756" w:rsidRPr="0052658B" w:rsidRDefault="00080756" w:rsidP="00064AA6">
      <w:pPr>
        <w:pStyle w:val="SingleTxtG"/>
        <w:numPr>
          <w:ilvl w:val="0"/>
          <w:numId w:val="28"/>
        </w:numPr>
        <w:kinsoku/>
        <w:overflowPunct/>
        <w:autoSpaceDE/>
        <w:autoSpaceDN/>
        <w:adjustRightInd/>
        <w:snapToGrid/>
        <w:ind w:left="1134" w:firstLine="0"/>
      </w:pPr>
      <w:r w:rsidRPr="0052658B">
        <w:t xml:space="preserve">The saturation limit for a homogeneous solution of TFMT-Na in acetone is 53 % by weight. </w:t>
      </w:r>
      <w:r w:rsidR="0016695F">
        <w:t xml:space="preserve">This solution was prepared </w:t>
      </w:r>
      <w:r w:rsidR="006A5C85">
        <w:t>by dissolving TFMT-Na at increased temperatures</w:t>
      </w:r>
      <w:r w:rsidR="007F5084">
        <w:t>. Even though the solution is over-saturated at room temperature, crystal</w:t>
      </w:r>
      <w:r w:rsidR="00B3549B">
        <w:t xml:space="preserve">lization </w:t>
      </w:r>
      <w:r w:rsidR="00B01DA6">
        <w:t>was not observed</w:t>
      </w:r>
      <w:r w:rsidR="00B3549B">
        <w:t xml:space="preserve"> </w:t>
      </w:r>
      <w:r w:rsidR="00567332">
        <w:t xml:space="preserve">over several weeks in a refrigerator. </w:t>
      </w:r>
      <w:r w:rsidRPr="0052658B">
        <w:t>The upper TFMT-Na concentration limit in this proposal is 32 % (30 % aim + 2 % tolerance margin) which is a plentiful buffer to prevent crystallization.</w:t>
      </w:r>
      <w:r w:rsidR="00CE3EAC">
        <w:t xml:space="preserve"> Th</w:t>
      </w:r>
      <w:r w:rsidR="003C3616">
        <w:t>e</w:t>
      </w:r>
      <w:r w:rsidR="00CE3EAC">
        <w:t xml:space="preserve"> solubility</w:t>
      </w:r>
      <w:r w:rsidR="001115EB">
        <w:t xml:space="preserve"> </w:t>
      </w:r>
      <w:r w:rsidR="003C3616">
        <w:t>diagram</w:t>
      </w:r>
      <w:r w:rsidR="001115EB">
        <w:t xml:space="preserve"> in Annex VII</w:t>
      </w:r>
      <w:r w:rsidR="006D5722">
        <w:t xml:space="preserve"> shows</w:t>
      </w:r>
      <w:r w:rsidR="00121E7F">
        <w:t xml:space="preserve"> that even at temperatures as low as -40 °C crystallisation will not occur</w:t>
      </w:r>
      <w:r w:rsidR="00283965">
        <w:t xml:space="preserve"> at the proposed concentration</w:t>
      </w:r>
      <w:r w:rsidR="00121E7F">
        <w:t>.</w:t>
      </w:r>
    </w:p>
    <w:p w14:paraId="0E542312" w14:textId="11985817" w:rsidR="00080756" w:rsidRPr="0052658B" w:rsidRDefault="00080756" w:rsidP="00064AA6">
      <w:pPr>
        <w:pStyle w:val="SingleTxtG"/>
        <w:numPr>
          <w:ilvl w:val="0"/>
          <w:numId w:val="28"/>
        </w:numPr>
        <w:kinsoku/>
        <w:overflowPunct/>
        <w:autoSpaceDE/>
        <w:autoSpaceDN/>
        <w:adjustRightInd/>
        <w:snapToGrid/>
        <w:ind w:left="1134" w:firstLine="0"/>
      </w:pPr>
      <w:r w:rsidRPr="0052658B">
        <w:t>In test series 2, TFMT-Na solutions of 27.3 % and 53 % (saturated) give a negative result (too insensitive for acceptance into this class).</w:t>
      </w:r>
    </w:p>
    <w:p w14:paraId="7616254A" w14:textId="1C781C43" w:rsidR="0067462B" w:rsidRPr="0052658B" w:rsidRDefault="00037659" w:rsidP="0067462B">
      <w:pPr>
        <w:pStyle w:val="SingleTxtG"/>
      </w:pPr>
      <w:r w:rsidRPr="0052658B">
        <w:rPr>
          <w:noProof/>
        </w:rPr>
        <mc:AlternateContent>
          <mc:Choice Requires="wps">
            <w:drawing>
              <wp:anchor distT="0" distB="0" distL="114300" distR="114300" simplePos="0" relativeHeight="251658241" behindDoc="0" locked="0" layoutInCell="1" allowOverlap="1" wp14:anchorId="4AA1890F" wp14:editId="3B2C8F9A">
                <wp:simplePos x="0" y="0"/>
                <wp:positionH relativeFrom="column">
                  <wp:posOffset>832485</wp:posOffset>
                </wp:positionH>
                <wp:positionV relativeFrom="paragraph">
                  <wp:posOffset>73578</wp:posOffset>
                </wp:positionV>
                <wp:extent cx="167489" cy="45719"/>
                <wp:effectExtent l="0" t="38100" r="42545" b="62865"/>
                <wp:wrapNone/>
                <wp:docPr id="7" name="Pfeil: nach rechts 2"/>
                <wp:cNvGraphicFramePr/>
                <a:graphic xmlns:a="http://schemas.openxmlformats.org/drawingml/2006/main">
                  <a:graphicData uri="http://schemas.microsoft.com/office/word/2010/wordprocessingShape">
                    <wps:wsp>
                      <wps:cNvSpPr/>
                      <wps:spPr>
                        <a:xfrm>
                          <a:off x="0" y="0"/>
                          <a:ext cx="167489"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02C3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65.55pt;margin-top:5.8pt;width:13.2pt;height:3.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" adj="18652" fillcolor="black [3213]" strokecolor="black [3213]" strokeweight="2pt"/>
            </w:pict>
          </mc:Fallback>
        </mc:AlternateContent>
      </w:r>
      <w:r w:rsidR="0067462B" w:rsidRPr="0052658B">
        <w:tab/>
      </w:r>
      <w:r w:rsidR="0067462B" w:rsidRPr="0052658B">
        <w:tab/>
        <w:t>Not an Explosive.</w:t>
      </w:r>
    </w:p>
    <w:p w14:paraId="62160DC0" w14:textId="6D24A7A6" w:rsidR="00007F6A" w:rsidRPr="0052658B" w:rsidRDefault="00007F6A" w:rsidP="00405FAF">
      <w:pPr>
        <w:pStyle w:val="SingleTxtG"/>
        <w:numPr>
          <w:ilvl w:val="0"/>
          <w:numId w:val="28"/>
        </w:numPr>
        <w:kinsoku/>
        <w:overflowPunct/>
        <w:autoSpaceDE/>
        <w:autoSpaceDN/>
        <w:adjustRightInd/>
        <w:snapToGrid/>
        <w:ind w:left="1134" w:firstLine="0"/>
      </w:pPr>
      <w:r w:rsidRPr="0052658B">
        <w:t xml:space="preserve">In a burning rate test of a TFMT-Na solution (30 %) in acetone according to chapter 51 of the UN Manual of Tests and Criteria, </w:t>
      </w:r>
      <w:r w:rsidR="000928D8">
        <w:t xml:space="preserve">no hazardous effects </w:t>
      </w:r>
      <w:r w:rsidR="00612A71">
        <w:t xml:space="preserve">(such as </w:t>
      </w:r>
      <w:r w:rsidR="00887848">
        <w:t xml:space="preserve">fireballs, </w:t>
      </w:r>
      <w:r w:rsidR="00612A71">
        <w:t>jet</w:t>
      </w:r>
      <w:r w:rsidR="00887848">
        <w:t xml:space="preserve"> flames, projection</w:t>
      </w:r>
      <w:r w:rsidR="00543535">
        <w:t xml:space="preserve">) </w:t>
      </w:r>
      <w:r w:rsidRPr="0052658B">
        <w:t>a</w:t>
      </w:r>
      <w:r w:rsidR="00612A71">
        <w:t>t all</w:t>
      </w:r>
      <w:r w:rsidRPr="0052658B">
        <w:t xml:space="preserve"> </w:t>
      </w:r>
      <w:r w:rsidR="00543535">
        <w:t>were observed</w:t>
      </w:r>
      <w:r w:rsidR="00C237A3">
        <w:t xml:space="preserve">; burning proceeded slowly at a rate of 1.8 </w:t>
      </w:r>
      <w:r w:rsidR="009A4278">
        <w:t>to</w:t>
      </w:r>
      <w:r w:rsidR="00C237A3">
        <w:t xml:space="preserve"> 2.0 kg/min.</w:t>
      </w:r>
      <w:r w:rsidRPr="0052658B">
        <w:t xml:space="preserve"> This result corresponds to a classification as Desensitized Explosive, Cat</w:t>
      </w:r>
      <w:r w:rsidR="002C674B" w:rsidRPr="0052658B">
        <w:t>egory</w:t>
      </w:r>
      <w:r w:rsidRPr="0052658B">
        <w:t xml:space="preserve"> 4 in</w:t>
      </w:r>
      <w:r w:rsidR="00A9246E" w:rsidRPr="0052658B">
        <w:t xml:space="preserve"> the Globally Harmonized System of Classification and Labelling of Chemicals</w:t>
      </w:r>
      <w:r w:rsidRPr="0052658B">
        <w:t xml:space="preserve"> </w:t>
      </w:r>
      <w:r w:rsidR="00A9246E" w:rsidRPr="0052658B">
        <w:t>(</w:t>
      </w:r>
      <w:r w:rsidRPr="0052658B">
        <w:t>GHS</w:t>
      </w:r>
      <w:r w:rsidR="002C674B" w:rsidRPr="0052658B">
        <w:t>)</w:t>
      </w:r>
      <w:r w:rsidR="00863CCB">
        <w:t xml:space="preserve">; see </w:t>
      </w:r>
      <w:r w:rsidR="00804323">
        <w:t xml:space="preserve">Annex </w:t>
      </w:r>
      <w:r w:rsidR="00863CCB">
        <w:t>V.</w:t>
      </w:r>
      <w:r w:rsidR="00A77A75">
        <w:t xml:space="preserve"> </w:t>
      </w:r>
      <w:r w:rsidR="00F34FA9">
        <w:t xml:space="preserve">An interpretation </w:t>
      </w:r>
      <w:r w:rsidR="00C35A70">
        <w:t xml:space="preserve">of the experimental findings in terms of the methodologically related 6 (c) </w:t>
      </w:r>
      <w:r w:rsidR="00543242">
        <w:t>T</w:t>
      </w:r>
      <w:r w:rsidR="00811B3A">
        <w:t xml:space="preserve">est </w:t>
      </w:r>
      <w:r w:rsidR="00A77A75">
        <w:t>justif</w:t>
      </w:r>
      <w:r w:rsidR="003E2662">
        <w:t>ies</w:t>
      </w:r>
      <w:r w:rsidR="00A77A75">
        <w:t xml:space="preserve"> </w:t>
      </w:r>
      <w:r w:rsidR="000A0802">
        <w:t xml:space="preserve">the exclusion from Class 1 </w:t>
      </w:r>
      <w:r w:rsidR="00093D5C">
        <w:t>in agreement with section 2.1.</w:t>
      </w:r>
      <w:r w:rsidR="007575D4">
        <w:t>3.</w:t>
      </w:r>
      <w:r w:rsidR="00093D5C">
        <w:t>6.</w:t>
      </w:r>
      <w:r w:rsidR="007575D4">
        <w:t>3.</w:t>
      </w:r>
    </w:p>
    <w:p w14:paraId="031A6688" w14:textId="4DF09554" w:rsidR="00007F6A" w:rsidRDefault="00007F6A" w:rsidP="00405FAF">
      <w:pPr>
        <w:pStyle w:val="SingleTxtG"/>
        <w:numPr>
          <w:ilvl w:val="0"/>
          <w:numId w:val="28"/>
        </w:numPr>
        <w:kinsoku/>
        <w:overflowPunct/>
        <w:autoSpaceDE/>
        <w:autoSpaceDN/>
        <w:adjustRightInd/>
        <w:snapToGrid/>
        <w:ind w:left="1134" w:firstLine="0"/>
      </w:pPr>
      <w:r w:rsidRPr="0052658B">
        <w:t xml:space="preserve">Details are specified in the test reports and flow charts in the annexes to this document, Annexes I and II for pure (crystalline) TFMT-Na and Annexes III and IV for the solution in acetone. </w:t>
      </w:r>
      <w:r w:rsidR="007E4E55">
        <w:t xml:space="preserve">Annex V </w:t>
      </w:r>
      <w:r w:rsidR="00005FEE">
        <w:t xml:space="preserve">describes </w:t>
      </w:r>
      <w:r w:rsidR="007E4E55">
        <w:t xml:space="preserve">the burning rate test </w:t>
      </w:r>
      <w:r w:rsidR="001F370E">
        <w:t xml:space="preserve">according to chapter 51 of the UN Test </w:t>
      </w:r>
      <w:r w:rsidR="007015CD">
        <w:t>M</w:t>
      </w:r>
      <w:r w:rsidR="001F370E">
        <w:t xml:space="preserve">anual and its interpretation in terms of Test Series 6; </w:t>
      </w:r>
      <w:r w:rsidRPr="0052658B">
        <w:t>Annex V</w:t>
      </w:r>
      <w:r w:rsidR="005E4C4C">
        <w:t>I</w:t>
      </w:r>
      <w:r w:rsidRPr="0052658B">
        <w:t xml:space="preserve"> contains the data sheet.</w:t>
      </w:r>
    </w:p>
    <w:p w14:paraId="065CF54C" w14:textId="77777777" w:rsidR="007C7096" w:rsidRPr="0052658B" w:rsidRDefault="007C7096" w:rsidP="00325484">
      <w:pPr>
        <w:pStyle w:val="HChG"/>
        <w:spacing w:before="240" w:after="120"/>
      </w:pPr>
      <w:r w:rsidRPr="0052658B">
        <w:tab/>
      </w:r>
      <w:r w:rsidRPr="0052658B">
        <w:tab/>
        <w:t>Proposal</w:t>
      </w:r>
    </w:p>
    <w:p w14:paraId="373B29EB" w14:textId="278E1D75" w:rsidR="007C7096" w:rsidRPr="0052658B" w:rsidRDefault="007C7096" w:rsidP="009B02F6">
      <w:pPr>
        <w:pStyle w:val="SingleTxtG"/>
        <w:numPr>
          <w:ilvl w:val="0"/>
          <w:numId w:val="28"/>
        </w:numPr>
        <w:kinsoku/>
        <w:overflowPunct/>
        <w:autoSpaceDE/>
        <w:autoSpaceDN/>
        <w:adjustRightInd/>
        <w:snapToGrid/>
        <w:ind w:left="1134" w:firstLine="0"/>
      </w:pPr>
      <w:r w:rsidRPr="0052658B">
        <w:t xml:space="preserve">In </w:t>
      </w:r>
      <w:r w:rsidR="003342A3" w:rsidRPr="0052658B">
        <w:t xml:space="preserve">3.2.2 </w:t>
      </w:r>
      <w:r w:rsidRPr="0052658B">
        <w:t>Dangerous Goods List create an entry as follows:</w:t>
      </w:r>
    </w:p>
    <w:tbl>
      <w:tblPr>
        <w:tblStyle w:val="TableGrid"/>
        <w:tblW w:w="9355" w:type="dxa"/>
        <w:tblInd w:w="279" w:type="dxa"/>
        <w:tblLayout w:type="fixed"/>
        <w:tblLook w:val="04A0" w:firstRow="1" w:lastRow="0" w:firstColumn="1" w:lastColumn="0" w:noHBand="0" w:noVBand="1"/>
      </w:tblPr>
      <w:tblGrid>
        <w:gridCol w:w="427"/>
        <w:gridCol w:w="1416"/>
        <w:gridCol w:w="708"/>
        <w:gridCol w:w="567"/>
        <w:gridCol w:w="709"/>
        <w:gridCol w:w="709"/>
        <w:gridCol w:w="425"/>
        <w:gridCol w:w="425"/>
        <w:gridCol w:w="993"/>
        <w:gridCol w:w="992"/>
        <w:gridCol w:w="992"/>
        <w:gridCol w:w="992"/>
      </w:tblGrid>
      <w:tr w:rsidR="00581467" w:rsidRPr="0052658B" w14:paraId="2587F41C" w14:textId="77777777" w:rsidTr="00772C6A">
        <w:trPr>
          <w:trHeight w:val="338"/>
        </w:trPr>
        <w:tc>
          <w:tcPr>
            <w:tcW w:w="427" w:type="dxa"/>
            <w:vMerge w:val="restart"/>
            <w:vAlign w:val="center"/>
          </w:tcPr>
          <w:p w14:paraId="5A28955B" w14:textId="77777777" w:rsidR="00581467" w:rsidRPr="0052658B" w:rsidRDefault="00581467" w:rsidP="00772C6A">
            <w:pPr>
              <w:pStyle w:val="SingleTxtG"/>
              <w:ind w:left="0" w:right="19"/>
              <w:jc w:val="center"/>
              <w:rPr>
                <w:sz w:val="18"/>
                <w:szCs w:val="18"/>
                <w:lang w:val="en-GB"/>
              </w:rPr>
            </w:pPr>
            <w:r w:rsidRPr="0052658B">
              <w:rPr>
                <w:sz w:val="18"/>
                <w:szCs w:val="18"/>
                <w:lang w:val="en-GB"/>
              </w:rPr>
              <w:t>UN No.</w:t>
            </w:r>
          </w:p>
        </w:tc>
        <w:tc>
          <w:tcPr>
            <w:tcW w:w="1416" w:type="dxa"/>
            <w:vMerge w:val="restart"/>
            <w:vAlign w:val="center"/>
          </w:tcPr>
          <w:p w14:paraId="61F6A5FD" w14:textId="77777777" w:rsidR="00581467" w:rsidRPr="0052658B" w:rsidRDefault="00581467" w:rsidP="00772C6A">
            <w:pPr>
              <w:pStyle w:val="SingleTxtG"/>
              <w:ind w:left="0" w:right="139"/>
              <w:jc w:val="center"/>
              <w:rPr>
                <w:sz w:val="18"/>
                <w:szCs w:val="18"/>
                <w:lang w:val="en-GB"/>
              </w:rPr>
            </w:pPr>
            <w:r w:rsidRPr="0052658B">
              <w:rPr>
                <w:sz w:val="18"/>
                <w:szCs w:val="18"/>
                <w:lang w:val="en-GB"/>
              </w:rPr>
              <w:t>Name and description</w:t>
            </w:r>
          </w:p>
        </w:tc>
        <w:tc>
          <w:tcPr>
            <w:tcW w:w="708" w:type="dxa"/>
            <w:vMerge w:val="restart"/>
            <w:vAlign w:val="center"/>
          </w:tcPr>
          <w:p w14:paraId="4E4AC442" w14:textId="77777777" w:rsidR="00581467" w:rsidRPr="0052658B" w:rsidRDefault="00581467" w:rsidP="00772C6A">
            <w:pPr>
              <w:pStyle w:val="SingleTxtG"/>
              <w:ind w:left="0" w:right="0"/>
              <w:jc w:val="center"/>
              <w:rPr>
                <w:sz w:val="18"/>
                <w:szCs w:val="18"/>
                <w:lang w:val="en-GB"/>
              </w:rPr>
            </w:pPr>
            <w:r w:rsidRPr="0052658B">
              <w:rPr>
                <w:sz w:val="18"/>
                <w:szCs w:val="18"/>
                <w:lang w:val="en-GB"/>
              </w:rPr>
              <w:t>Class or division</w:t>
            </w:r>
          </w:p>
        </w:tc>
        <w:tc>
          <w:tcPr>
            <w:tcW w:w="567" w:type="dxa"/>
            <w:vMerge w:val="restart"/>
            <w:vAlign w:val="center"/>
          </w:tcPr>
          <w:p w14:paraId="255800A7" w14:textId="77777777" w:rsidR="00581467" w:rsidRPr="0052658B" w:rsidRDefault="00581467" w:rsidP="00772C6A">
            <w:pPr>
              <w:pStyle w:val="SingleTxtG"/>
              <w:tabs>
                <w:tab w:val="left" w:pos="0"/>
              </w:tabs>
              <w:ind w:left="0" w:right="0"/>
              <w:jc w:val="center"/>
              <w:rPr>
                <w:sz w:val="18"/>
                <w:szCs w:val="18"/>
                <w:lang w:val="en-GB"/>
              </w:rPr>
            </w:pPr>
            <w:proofErr w:type="spellStart"/>
            <w:r w:rsidRPr="0052658B">
              <w:rPr>
                <w:sz w:val="18"/>
                <w:szCs w:val="18"/>
                <w:lang w:val="en-GB"/>
              </w:rPr>
              <w:t>Subsi</w:t>
            </w:r>
            <w:proofErr w:type="spellEnd"/>
            <w:r w:rsidRPr="0052658B">
              <w:rPr>
                <w:sz w:val="18"/>
                <w:szCs w:val="18"/>
                <w:lang w:val="en-GB"/>
              </w:rPr>
              <w:t>-diary hazard</w:t>
            </w:r>
          </w:p>
        </w:tc>
        <w:tc>
          <w:tcPr>
            <w:tcW w:w="709" w:type="dxa"/>
            <w:vMerge w:val="restart"/>
            <w:vAlign w:val="center"/>
          </w:tcPr>
          <w:p w14:paraId="3C1DD6FE" w14:textId="77777777" w:rsidR="00581467" w:rsidRPr="0052658B" w:rsidRDefault="00581467" w:rsidP="00772C6A">
            <w:pPr>
              <w:pStyle w:val="SingleTxtG"/>
              <w:ind w:left="0" w:right="0"/>
              <w:jc w:val="center"/>
              <w:rPr>
                <w:sz w:val="18"/>
                <w:szCs w:val="18"/>
                <w:lang w:val="en-GB"/>
              </w:rPr>
            </w:pPr>
            <w:r w:rsidRPr="0052658B">
              <w:rPr>
                <w:sz w:val="18"/>
                <w:szCs w:val="18"/>
                <w:lang w:val="en-GB"/>
              </w:rPr>
              <w:t>UN packing group</w:t>
            </w:r>
          </w:p>
        </w:tc>
        <w:tc>
          <w:tcPr>
            <w:tcW w:w="709" w:type="dxa"/>
            <w:vMerge w:val="restart"/>
            <w:vAlign w:val="center"/>
          </w:tcPr>
          <w:p w14:paraId="5FCD9D52" w14:textId="77777777" w:rsidR="00581467" w:rsidRPr="0052658B" w:rsidRDefault="00581467" w:rsidP="00772C6A">
            <w:pPr>
              <w:pStyle w:val="SingleTxtG"/>
              <w:ind w:left="0" w:right="0"/>
              <w:jc w:val="center"/>
              <w:rPr>
                <w:sz w:val="18"/>
                <w:szCs w:val="18"/>
                <w:lang w:val="en-GB"/>
              </w:rPr>
            </w:pPr>
            <w:r w:rsidRPr="0052658B">
              <w:rPr>
                <w:sz w:val="18"/>
                <w:szCs w:val="18"/>
                <w:lang w:val="en-GB"/>
              </w:rPr>
              <w:t xml:space="preserve">Special </w:t>
            </w:r>
            <w:proofErr w:type="spellStart"/>
            <w:r w:rsidRPr="0052658B">
              <w:rPr>
                <w:sz w:val="18"/>
                <w:szCs w:val="18"/>
                <w:lang w:val="en-GB"/>
              </w:rPr>
              <w:t>provi-sions</w:t>
            </w:r>
            <w:proofErr w:type="spellEnd"/>
          </w:p>
        </w:tc>
        <w:tc>
          <w:tcPr>
            <w:tcW w:w="850" w:type="dxa"/>
            <w:gridSpan w:val="2"/>
            <w:vMerge w:val="restart"/>
            <w:vAlign w:val="center"/>
          </w:tcPr>
          <w:p w14:paraId="6E1944D4" w14:textId="60825D7A" w:rsidR="00581467" w:rsidRPr="0052658B" w:rsidRDefault="00581467" w:rsidP="00772C6A">
            <w:pPr>
              <w:pStyle w:val="SingleTxtG"/>
              <w:ind w:left="0" w:right="0"/>
              <w:jc w:val="center"/>
              <w:rPr>
                <w:sz w:val="18"/>
                <w:szCs w:val="18"/>
                <w:lang w:val="en-GB"/>
              </w:rPr>
            </w:pPr>
            <w:r w:rsidRPr="0052658B">
              <w:rPr>
                <w:sz w:val="18"/>
                <w:szCs w:val="18"/>
                <w:lang w:val="en-GB"/>
              </w:rPr>
              <w:t>Limited and ex</w:t>
            </w:r>
            <w:r w:rsidR="00B3362F">
              <w:rPr>
                <w:sz w:val="18"/>
                <w:szCs w:val="18"/>
                <w:lang w:val="en-GB"/>
              </w:rPr>
              <w:t>c</w:t>
            </w:r>
            <w:r w:rsidRPr="0052658B">
              <w:rPr>
                <w:sz w:val="18"/>
                <w:szCs w:val="18"/>
                <w:lang w:val="en-GB"/>
              </w:rPr>
              <w:t>epted quantities</w:t>
            </w:r>
          </w:p>
        </w:tc>
        <w:tc>
          <w:tcPr>
            <w:tcW w:w="1985" w:type="dxa"/>
            <w:gridSpan w:val="2"/>
            <w:vAlign w:val="center"/>
          </w:tcPr>
          <w:p w14:paraId="5A726463" w14:textId="77777777" w:rsidR="00581467" w:rsidRPr="0052658B" w:rsidRDefault="00581467" w:rsidP="00772C6A">
            <w:pPr>
              <w:pStyle w:val="SingleTxtG"/>
              <w:tabs>
                <w:tab w:val="left" w:pos="0"/>
              </w:tabs>
              <w:ind w:left="0" w:right="0"/>
              <w:jc w:val="center"/>
              <w:rPr>
                <w:sz w:val="18"/>
                <w:szCs w:val="18"/>
                <w:lang w:val="en-GB"/>
              </w:rPr>
            </w:pPr>
            <w:proofErr w:type="spellStart"/>
            <w:r w:rsidRPr="0052658B">
              <w:rPr>
                <w:sz w:val="18"/>
                <w:szCs w:val="18"/>
                <w:lang w:val="en-GB"/>
              </w:rPr>
              <w:t>Packagings</w:t>
            </w:r>
            <w:proofErr w:type="spellEnd"/>
            <w:r w:rsidRPr="0052658B">
              <w:rPr>
                <w:sz w:val="18"/>
                <w:szCs w:val="18"/>
                <w:lang w:val="en-GB"/>
              </w:rPr>
              <w:t xml:space="preserve"> and IBCs</w:t>
            </w:r>
          </w:p>
        </w:tc>
        <w:tc>
          <w:tcPr>
            <w:tcW w:w="1984" w:type="dxa"/>
            <w:gridSpan w:val="2"/>
            <w:vAlign w:val="center"/>
          </w:tcPr>
          <w:p w14:paraId="71820F0A" w14:textId="77777777" w:rsidR="00581467" w:rsidRPr="0052658B" w:rsidRDefault="00581467" w:rsidP="00772C6A">
            <w:pPr>
              <w:pStyle w:val="SingleTxtG"/>
              <w:ind w:left="0" w:right="0"/>
              <w:jc w:val="center"/>
              <w:rPr>
                <w:sz w:val="18"/>
                <w:szCs w:val="18"/>
                <w:lang w:val="en-GB"/>
              </w:rPr>
            </w:pPr>
            <w:r w:rsidRPr="0052658B">
              <w:rPr>
                <w:sz w:val="18"/>
                <w:szCs w:val="18"/>
                <w:lang w:val="en-GB"/>
              </w:rPr>
              <w:t>Portable tanks and bulk containers</w:t>
            </w:r>
          </w:p>
        </w:tc>
      </w:tr>
      <w:tr w:rsidR="00581467" w:rsidRPr="0052658B" w14:paraId="6A7DE984" w14:textId="77777777" w:rsidTr="00772C6A">
        <w:trPr>
          <w:trHeight w:val="338"/>
        </w:trPr>
        <w:tc>
          <w:tcPr>
            <w:tcW w:w="427" w:type="dxa"/>
            <w:vMerge/>
            <w:tcBorders>
              <w:bottom w:val="single" w:sz="4" w:space="0" w:color="auto"/>
            </w:tcBorders>
            <w:vAlign w:val="center"/>
          </w:tcPr>
          <w:p w14:paraId="6BACAB37" w14:textId="77777777" w:rsidR="00581467" w:rsidRPr="0052658B" w:rsidRDefault="00581467" w:rsidP="00772C6A">
            <w:pPr>
              <w:pStyle w:val="SingleTxtG"/>
              <w:ind w:left="0" w:right="19"/>
              <w:jc w:val="center"/>
              <w:rPr>
                <w:sz w:val="18"/>
                <w:szCs w:val="18"/>
                <w:lang w:val="en-GB"/>
              </w:rPr>
            </w:pPr>
          </w:p>
        </w:tc>
        <w:tc>
          <w:tcPr>
            <w:tcW w:w="1416" w:type="dxa"/>
            <w:vMerge/>
            <w:tcBorders>
              <w:bottom w:val="single" w:sz="4" w:space="0" w:color="auto"/>
            </w:tcBorders>
            <w:vAlign w:val="center"/>
          </w:tcPr>
          <w:p w14:paraId="5A313D0A" w14:textId="77777777" w:rsidR="00581467" w:rsidRPr="0052658B" w:rsidRDefault="00581467" w:rsidP="00772C6A">
            <w:pPr>
              <w:pStyle w:val="SingleTxtG"/>
              <w:ind w:left="0" w:right="139"/>
              <w:jc w:val="center"/>
              <w:rPr>
                <w:sz w:val="18"/>
                <w:szCs w:val="18"/>
                <w:lang w:val="en-GB"/>
              </w:rPr>
            </w:pPr>
          </w:p>
        </w:tc>
        <w:tc>
          <w:tcPr>
            <w:tcW w:w="708" w:type="dxa"/>
            <w:vMerge/>
            <w:tcBorders>
              <w:bottom w:val="single" w:sz="4" w:space="0" w:color="auto"/>
            </w:tcBorders>
            <w:vAlign w:val="center"/>
          </w:tcPr>
          <w:p w14:paraId="2DFF7D61" w14:textId="77777777" w:rsidR="00581467" w:rsidRPr="0052658B" w:rsidRDefault="00581467" w:rsidP="00772C6A">
            <w:pPr>
              <w:pStyle w:val="SingleTxtG"/>
              <w:ind w:left="0" w:right="0"/>
              <w:jc w:val="center"/>
              <w:rPr>
                <w:sz w:val="18"/>
                <w:szCs w:val="18"/>
                <w:lang w:val="en-GB"/>
              </w:rPr>
            </w:pPr>
          </w:p>
        </w:tc>
        <w:tc>
          <w:tcPr>
            <w:tcW w:w="567" w:type="dxa"/>
            <w:vMerge/>
            <w:tcBorders>
              <w:bottom w:val="single" w:sz="4" w:space="0" w:color="auto"/>
            </w:tcBorders>
            <w:vAlign w:val="center"/>
          </w:tcPr>
          <w:p w14:paraId="3D79B66C" w14:textId="77777777" w:rsidR="00581467" w:rsidRPr="0052658B" w:rsidRDefault="00581467" w:rsidP="00772C6A">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01583251" w14:textId="77777777" w:rsidR="00581467" w:rsidRPr="0052658B" w:rsidRDefault="00581467" w:rsidP="00772C6A">
            <w:pPr>
              <w:pStyle w:val="SingleTxtG"/>
              <w:ind w:left="0" w:right="0"/>
              <w:jc w:val="center"/>
              <w:rPr>
                <w:sz w:val="18"/>
                <w:szCs w:val="18"/>
                <w:lang w:val="en-GB"/>
              </w:rPr>
            </w:pPr>
          </w:p>
        </w:tc>
        <w:tc>
          <w:tcPr>
            <w:tcW w:w="709" w:type="dxa"/>
            <w:vMerge/>
            <w:tcBorders>
              <w:bottom w:val="single" w:sz="4" w:space="0" w:color="auto"/>
            </w:tcBorders>
            <w:vAlign w:val="center"/>
          </w:tcPr>
          <w:p w14:paraId="2F8F022D" w14:textId="77777777" w:rsidR="00581467" w:rsidRPr="0052658B" w:rsidRDefault="00581467" w:rsidP="00772C6A">
            <w:pPr>
              <w:pStyle w:val="SingleTxtG"/>
              <w:ind w:left="0" w:right="0"/>
              <w:jc w:val="center"/>
              <w:rPr>
                <w:sz w:val="18"/>
                <w:szCs w:val="18"/>
                <w:lang w:val="en-GB"/>
              </w:rPr>
            </w:pPr>
          </w:p>
        </w:tc>
        <w:tc>
          <w:tcPr>
            <w:tcW w:w="850" w:type="dxa"/>
            <w:gridSpan w:val="2"/>
            <w:vMerge/>
            <w:tcBorders>
              <w:bottom w:val="single" w:sz="4" w:space="0" w:color="auto"/>
            </w:tcBorders>
            <w:vAlign w:val="center"/>
          </w:tcPr>
          <w:p w14:paraId="1C534D65" w14:textId="77777777" w:rsidR="00581467" w:rsidRPr="0052658B" w:rsidRDefault="00581467" w:rsidP="00772C6A">
            <w:pPr>
              <w:pStyle w:val="SingleTxtG"/>
              <w:ind w:left="0" w:right="0"/>
              <w:jc w:val="center"/>
              <w:rPr>
                <w:sz w:val="18"/>
                <w:szCs w:val="18"/>
                <w:lang w:val="en-GB"/>
              </w:rPr>
            </w:pPr>
          </w:p>
        </w:tc>
        <w:tc>
          <w:tcPr>
            <w:tcW w:w="993" w:type="dxa"/>
            <w:tcBorders>
              <w:bottom w:val="single" w:sz="4" w:space="0" w:color="auto"/>
            </w:tcBorders>
            <w:vAlign w:val="center"/>
          </w:tcPr>
          <w:p w14:paraId="42CCE0E3" w14:textId="77777777" w:rsidR="00581467" w:rsidRPr="0052658B" w:rsidRDefault="00581467" w:rsidP="00772C6A">
            <w:pPr>
              <w:pStyle w:val="SingleTxtG"/>
              <w:tabs>
                <w:tab w:val="left" w:pos="0"/>
              </w:tabs>
              <w:ind w:left="0" w:right="0"/>
              <w:jc w:val="center"/>
              <w:rPr>
                <w:sz w:val="18"/>
                <w:szCs w:val="18"/>
                <w:lang w:val="en-GB"/>
              </w:rPr>
            </w:pPr>
            <w:r w:rsidRPr="0052658B">
              <w:rPr>
                <w:sz w:val="18"/>
                <w:szCs w:val="18"/>
                <w:lang w:val="en-GB"/>
              </w:rPr>
              <w:t>Packing instruction</w:t>
            </w:r>
          </w:p>
        </w:tc>
        <w:tc>
          <w:tcPr>
            <w:tcW w:w="992" w:type="dxa"/>
            <w:tcBorders>
              <w:bottom w:val="single" w:sz="4" w:space="0" w:color="auto"/>
            </w:tcBorders>
            <w:vAlign w:val="center"/>
          </w:tcPr>
          <w:p w14:paraId="48DC47B5" w14:textId="77777777" w:rsidR="00581467" w:rsidRPr="0052658B" w:rsidRDefault="00581467" w:rsidP="00772C6A">
            <w:pPr>
              <w:pStyle w:val="SingleTxtG"/>
              <w:tabs>
                <w:tab w:val="left" w:pos="0"/>
              </w:tabs>
              <w:ind w:left="0" w:right="0"/>
              <w:jc w:val="center"/>
              <w:rPr>
                <w:sz w:val="18"/>
                <w:szCs w:val="18"/>
                <w:lang w:val="en-GB"/>
              </w:rPr>
            </w:pPr>
            <w:r w:rsidRPr="0052658B">
              <w:rPr>
                <w:sz w:val="18"/>
                <w:szCs w:val="18"/>
                <w:lang w:val="en-GB"/>
              </w:rPr>
              <w:t>Special packing provisions</w:t>
            </w:r>
          </w:p>
        </w:tc>
        <w:tc>
          <w:tcPr>
            <w:tcW w:w="992" w:type="dxa"/>
            <w:tcBorders>
              <w:bottom w:val="single" w:sz="4" w:space="0" w:color="auto"/>
            </w:tcBorders>
            <w:vAlign w:val="center"/>
          </w:tcPr>
          <w:p w14:paraId="45B7C7D1" w14:textId="77777777" w:rsidR="00581467" w:rsidRPr="0052658B" w:rsidRDefault="00581467" w:rsidP="00772C6A">
            <w:pPr>
              <w:pStyle w:val="SingleTxtG"/>
              <w:ind w:left="0" w:right="0"/>
              <w:jc w:val="center"/>
              <w:rPr>
                <w:sz w:val="18"/>
                <w:szCs w:val="18"/>
                <w:lang w:val="en-GB"/>
              </w:rPr>
            </w:pPr>
            <w:r w:rsidRPr="0052658B">
              <w:rPr>
                <w:sz w:val="18"/>
                <w:szCs w:val="18"/>
                <w:lang w:val="en-GB"/>
              </w:rPr>
              <w:t>Instructions</w:t>
            </w:r>
          </w:p>
        </w:tc>
        <w:tc>
          <w:tcPr>
            <w:tcW w:w="992" w:type="dxa"/>
            <w:tcBorders>
              <w:bottom w:val="single" w:sz="4" w:space="0" w:color="auto"/>
            </w:tcBorders>
            <w:vAlign w:val="center"/>
          </w:tcPr>
          <w:p w14:paraId="36796755" w14:textId="77777777" w:rsidR="00581467" w:rsidRPr="0052658B" w:rsidRDefault="00581467" w:rsidP="00772C6A">
            <w:pPr>
              <w:pStyle w:val="SingleTxtG"/>
              <w:ind w:left="0" w:right="0"/>
              <w:jc w:val="center"/>
              <w:rPr>
                <w:sz w:val="18"/>
                <w:szCs w:val="18"/>
                <w:lang w:val="en-GB"/>
              </w:rPr>
            </w:pPr>
            <w:r w:rsidRPr="0052658B">
              <w:rPr>
                <w:sz w:val="18"/>
                <w:szCs w:val="18"/>
                <w:lang w:val="en-GB"/>
              </w:rPr>
              <w:t>Special provisions</w:t>
            </w:r>
          </w:p>
        </w:tc>
      </w:tr>
      <w:tr w:rsidR="00581467" w:rsidRPr="0052658B" w14:paraId="3E8A8239" w14:textId="77777777" w:rsidTr="00772C6A">
        <w:tc>
          <w:tcPr>
            <w:tcW w:w="427" w:type="dxa"/>
          </w:tcPr>
          <w:p w14:paraId="7B744B49" w14:textId="77777777" w:rsidR="00581467" w:rsidRPr="0052658B" w:rsidRDefault="00581467" w:rsidP="00772C6A">
            <w:pPr>
              <w:pStyle w:val="SingleTxtG"/>
              <w:ind w:left="0" w:right="19"/>
              <w:jc w:val="center"/>
              <w:rPr>
                <w:sz w:val="18"/>
                <w:szCs w:val="18"/>
                <w:lang w:val="en-GB"/>
              </w:rPr>
            </w:pPr>
            <w:r w:rsidRPr="0052658B">
              <w:rPr>
                <w:sz w:val="18"/>
                <w:szCs w:val="18"/>
                <w:lang w:val="en-GB"/>
              </w:rPr>
              <w:t>(1)</w:t>
            </w:r>
          </w:p>
        </w:tc>
        <w:tc>
          <w:tcPr>
            <w:tcW w:w="1416" w:type="dxa"/>
          </w:tcPr>
          <w:p w14:paraId="377923A9" w14:textId="77777777" w:rsidR="00581467" w:rsidRPr="0052658B" w:rsidRDefault="00581467" w:rsidP="00772C6A">
            <w:pPr>
              <w:pStyle w:val="SingleTxtG"/>
              <w:ind w:left="0" w:right="19"/>
              <w:jc w:val="center"/>
              <w:rPr>
                <w:sz w:val="18"/>
                <w:szCs w:val="18"/>
                <w:lang w:val="en-GB"/>
              </w:rPr>
            </w:pPr>
            <w:r w:rsidRPr="0052658B">
              <w:rPr>
                <w:sz w:val="18"/>
                <w:szCs w:val="18"/>
                <w:lang w:val="en-GB"/>
              </w:rPr>
              <w:t>(2)</w:t>
            </w:r>
          </w:p>
        </w:tc>
        <w:tc>
          <w:tcPr>
            <w:tcW w:w="708" w:type="dxa"/>
          </w:tcPr>
          <w:p w14:paraId="3D59D2DA" w14:textId="77777777" w:rsidR="00581467" w:rsidRPr="0052658B" w:rsidRDefault="00581467" w:rsidP="00772C6A">
            <w:pPr>
              <w:pStyle w:val="SingleTxtG"/>
              <w:ind w:left="0" w:right="19"/>
              <w:jc w:val="center"/>
              <w:rPr>
                <w:sz w:val="18"/>
                <w:szCs w:val="18"/>
                <w:lang w:val="en-GB"/>
              </w:rPr>
            </w:pPr>
            <w:r w:rsidRPr="0052658B">
              <w:rPr>
                <w:sz w:val="18"/>
                <w:szCs w:val="18"/>
                <w:lang w:val="en-GB"/>
              </w:rPr>
              <w:t>(3)</w:t>
            </w:r>
          </w:p>
        </w:tc>
        <w:tc>
          <w:tcPr>
            <w:tcW w:w="567" w:type="dxa"/>
          </w:tcPr>
          <w:p w14:paraId="39FAC179" w14:textId="77777777" w:rsidR="00581467" w:rsidRPr="0052658B" w:rsidRDefault="00581467" w:rsidP="00772C6A">
            <w:pPr>
              <w:pStyle w:val="SingleTxtG"/>
              <w:ind w:left="0" w:right="19"/>
              <w:jc w:val="center"/>
              <w:rPr>
                <w:sz w:val="18"/>
                <w:szCs w:val="18"/>
                <w:lang w:val="en-GB"/>
              </w:rPr>
            </w:pPr>
            <w:r w:rsidRPr="0052658B">
              <w:rPr>
                <w:sz w:val="18"/>
                <w:szCs w:val="18"/>
                <w:lang w:val="en-GB"/>
              </w:rPr>
              <w:t>(4)</w:t>
            </w:r>
          </w:p>
        </w:tc>
        <w:tc>
          <w:tcPr>
            <w:tcW w:w="709" w:type="dxa"/>
          </w:tcPr>
          <w:p w14:paraId="63DD1559" w14:textId="77777777" w:rsidR="00581467" w:rsidRPr="0052658B" w:rsidRDefault="00581467" w:rsidP="00772C6A">
            <w:pPr>
              <w:pStyle w:val="SingleTxtG"/>
              <w:ind w:left="0" w:right="19"/>
              <w:jc w:val="center"/>
              <w:rPr>
                <w:sz w:val="18"/>
                <w:szCs w:val="18"/>
                <w:lang w:val="en-GB"/>
              </w:rPr>
            </w:pPr>
            <w:r w:rsidRPr="0052658B">
              <w:rPr>
                <w:sz w:val="18"/>
                <w:szCs w:val="18"/>
                <w:lang w:val="en-GB"/>
              </w:rPr>
              <w:t>(5)</w:t>
            </w:r>
          </w:p>
        </w:tc>
        <w:tc>
          <w:tcPr>
            <w:tcW w:w="709" w:type="dxa"/>
          </w:tcPr>
          <w:p w14:paraId="3388E1BB" w14:textId="77777777" w:rsidR="00581467" w:rsidRPr="0052658B" w:rsidRDefault="00581467" w:rsidP="00772C6A">
            <w:pPr>
              <w:pStyle w:val="SingleTxtG"/>
              <w:ind w:left="0" w:right="19"/>
              <w:jc w:val="center"/>
              <w:rPr>
                <w:sz w:val="18"/>
                <w:szCs w:val="18"/>
                <w:lang w:val="en-GB"/>
              </w:rPr>
            </w:pPr>
            <w:r w:rsidRPr="0052658B">
              <w:rPr>
                <w:sz w:val="18"/>
                <w:szCs w:val="18"/>
                <w:lang w:val="en-GB"/>
              </w:rPr>
              <w:t>(6)</w:t>
            </w:r>
          </w:p>
        </w:tc>
        <w:tc>
          <w:tcPr>
            <w:tcW w:w="425" w:type="dxa"/>
          </w:tcPr>
          <w:p w14:paraId="25489A14" w14:textId="77777777" w:rsidR="00581467" w:rsidRPr="0052658B" w:rsidRDefault="00581467" w:rsidP="00772C6A">
            <w:pPr>
              <w:pStyle w:val="SingleTxtG"/>
              <w:ind w:left="0" w:right="19"/>
              <w:jc w:val="center"/>
              <w:rPr>
                <w:sz w:val="18"/>
                <w:szCs w:val="18"/>
                <w:lang w:val="en-GB"/>
              </w:rPr>
            </w:pPr>
            <w:r w:rsidRPr="0052658B">
              <w:rPr>
                <w:sz w:val="18"/>
                <w:szCs w:val="18"/>
                <w:lang w:val="en-GB"/>
              </w:rPr>
              <w:t>(7a)</w:t>
            </w:r>
          </w:p>
        </w:tc>
        <w:tc>
          <w:tcPr>
            <w:tcW w:w="425" w:type="dxa"/>
          </w:tcPr>
          <w:p w14:paraId="6D4BAE41" w14:textId="77777777" w:rsidR="00581467" w:rsidRPr="0052658B" w:rsidRDefault="00581467" w:rsidP="00772C6A">
            <w:pPr>
              <w:pStyle w:val="SingleTxtG"/>
              <w:ind w:left="0" w:right="19"/>
              <w:jc w:val="center"/>
              <w:rPr>
                <w:sz w:val="18"/>
                <w:szCs w:val="18"/>
                <w:lang w:val="en-GB"/>
              </w:rPr>
            </w:pPr>
            <w:r w:rsidRPr="0052658B">
              <w:rPr>
                <w:sz w:val="18"/>
                <w:szCs w:val="18"/>
                <w:lang w:val="en-GB"/>
              </w:rPr>
              <w:t>(7b)</w:t>
            </w:r>
          </w:p>
        </w:tc>
        <w:tc>
          <w:tcPr>
            <w:tcW w:w="993" w:type="dxa"/>
          </w:tcPr>
          <w:p w14:paraId="0B68EE46" w14:textId="77777777" w:rsidR="00581467" w:rsidRPr="0052658B" w:rsidRDefault="00581467" w:rsidP="00772C6A">
            <w:pPr>
              <w:pStyle w:val="SingleTxtG"/>
              <w:ind w:left="0" w:right="19"/>
              <w:jc w:val="center"/>
              <w:rPr>
                <w:sz w:val="18"/>
                <w:szCs w:val="18"/>
                <w:lang w:val="en-GB"/>
              </w:rPr>
            </w:pPr>
            <w:r w:rsidRPr="0052658B">
              <w:rPr>
                <w:sz w:val="18"/>
                <w:szCs w:val="18"/>
                <w:lang w:val="en-GB"/>
              </w:rPr>
              <w:t>(8)</w:t>
            </w:r>
          </w:p>
        </w:tc>
        <w:tc>
          <w:tcPr>
            <w:tcW w:w="992" w:type="dxa"/>
          </w:tcPr>
          <w:p w14:paraId="5389B43E" w14:textId="77777777" w:rsidR="00581467" w:rsidRPr="0052658B" w:rsidRDefault="00581467" w:rsidP="00772C6A">
            <w:pPr>
              <w:pStyle w:val="SingleTxtG"/>
              <w:ind w:left="0" w:right="19"/>
              <w:jc w:val="center"/>
              <w:rPr>
                <w:sz w:val="18"/>
                <w:szCs w:val="18"/>
                <w:lang w:val="en-GB"/>
              </w:rPr>
            </w:pPr>
            <w:r w:rsidRPr="0052658B">
              <w:rPr>
                <w:sz w:val="18"/>
                <w:szCs w:val="18"/>
                <w:lang w:val="en-GB"/>
              </w:rPr>
              <w:t>(9)</w:t>
            </w:r>
          </w:p>
        </w:tc>
        <w:tc>
          <w:tcPr>
            <w:tcW w:w="992" w:type="dxa"/>
          </w:tcPr>
          <w:p w14:paraId="64D48CEE" w14:textId="77777777" w:rsidR="00581467" w:rsidRPr="0052658B" w:rsidRDefault="00581467" w:rsidP="00772C6A">
            <w:pPr>
              <w:pStyle w:val="SingleTxtG"/>
              <w:ind w:left="0" w:right="19"/>
              <w:jc w:val="center"/>
              <w:rPr>
                <w:sz w:val="18"/>
                <w:szCs w:val="18"/>
                <w:lang w:val="en-GB"/>
              </w:rPr>
            </w:pPr>
            <w:r w:rsidRPr="0052658B">
              <w:rPr>
                <w:sz w:val="18"/>
                <w:szCs w:val="18"/>
                <w:lang w:val="en-GB"/>
              </w:rPr>
              <w:t>(10)</w:t>
            </w:r>
          </w:p>
        </w:tc>
        <w:tc>
          <w:tcPr>
            <w:tcW w:w="992" w:type="dxa"/>
          </w:tcPr>
          <w:p w14:paraId="492F8191" w14:textId="77777777" w:rsidR="00581467" w:rsidRPr="0052658B" w:rsidRDefault="00581467" w:rsidP="00772C6A">
            <w:pPr>
              <w:pStyle w:val="SingleTxtG"/>
              <w:ind w:left="0" w:right="19"/>
              <w:jc w:val="center"/>
              <w:rPr>
                <w:sz w:val="18"/>
                <w:szCs w:val="18"/>
                <w:lang w:val="en-GB"/>
              </w:rPr>
            </w:pPr>
            <w:r w:rsidRPr="0052658B">
              <w:rPr>
                <w:sz w:val="18"/>
                <w:szCs w:val="18"/>
                <w:lang w:val="en-GB"/>
              </w:rPr>
              <w:t>(11)</w:t>
            </w:r>
          </w:p>
        </w:tc>
      </w:tr>
      <w:tr w:rsidR="00581467" w:rsidRPr="0052658B" w14:paraId="0E4FEBDF" w14:textId="77777777" w:rsidTr="00772C6A">
        <w:tc>
          <w:tcPr>
            <w:tcW w:w="427" w:type="dxa"/>
            <w:tcBorders>
              <w:bottom w:val="single" w:sz="4" w:space="0" w:color="auto"/>
            </w:tcBorders>
          </w:tcPr>
          <w:p w14:paraId="62B2A9C9" w14:textId="77777777" w:rsidR="00581467" w:rsidRPr="0052658B" w:rsidRDefault="00581467" w:rsidP="00772C6A">
            <w:pPr>
              <w:pStyle w:val="SingleTxtG"/>
              <w:ind w:left="0" w:right="19"/>
              <w:jc w:val="center"/>
              <w:rPr>
                <w:sz w:val="18"/>
                <w:szCs w:val="18"/>
                <w:lang w:val="en-GB"/>
              </w:rPr>
            </w:pPr>
            <w:r w:rsidRPr="0052658B">
              <w:rPr>
                <w:sz w:val="18"/>
                <w:szCs w:val="18"/>
                <w:lang w:val="en-GB"/>
              </w:rPr>
              <w:t>XX</w:t>
            </w:r>
          </w:p>
        </w:tc>
        <w:tc>
          <w:tcPr>
            <w:tcW w:w="1416" w:type="dxa"/>
            <w:tcBorders>
              <w:bottom w:val="single" w:sz="4" w:space="0" w:color="auto"/>
            </w:tcBorders>
          </w:tcPr>
          <w:p w14:paraId="7B285F21" w14:textId="77777777" w:rsidR="00581467" w:rsidRPr="0052658B" w:rsidRDefault="00581467" w:rsidP="00772C6A">
            <w:pPr>
              <w:pStyle w:val="SingleTxtG"/>
              <w:ind w:left="0" w:right="19"/>
              <w:jc w:val="center"/>
              <w:rPr>
                <w:sz w:val="18"/>
                <w:szCs w:val="18"/>
                <w:lang w:val="en-GB"/>
              </w:rPr>
            </w:pPr>
            <w:r w:rsidRPr="0052658B">
              <w:rPr>
                <w:snapToGrid w:val="0"/>
                <w:sz w:val="18"/>
                <w:szCs w:val="18"/>
                <w:lang w:val="en-GB"/>
              </w:rPr>
              <w:t>TRIFLUOROMETHYLTETRAZOLE-SODIUM SALT IN ACETONE, with not less than 68 % acetone, by mass</w:t>
            </w:r>
          </w:p>
        </w:tc>
        <w:tc>
          <w:tcPr>
            <w:tcW w:w="708" w:type="dxa"/>
            <w:tcBorders>
              <w:bottom w:val="single" w:sz="4" w:space="0" w:color="auto"/>
            </w:tcBorders>
          </w:tcPr>
          <w:p w14:paraId="56D67065" w14:textId="77777777" w:rsidR="00581467" w:rsidRPr="0052658B" w:rsidRDefault="00581467" w:rsidP="00772C6A">
            <w:pPr>
              <w:pStyle w:val="SingleTxtG"/>
              <w:ind w:left="0" w:right="19"/>
              <w:jc w:val="center"/>
              <w:rPr>
                <w:sz w:val="18"/>
                <w:szCs w:val="18"/>
                <w:lang w:val="en-GB"/>
              </w:rPr>
            </w:pPr>
            <w:r w:rsidRPr="0052658B">
              <w:rPr>
                <w:sz w:val="18"/>
                <w:szCs w:val="18"/>
                <w:lang w:val="en-GB"/>
              </w:rPr>
              <w:t>3</w:t>
            </w:r>
          </w:p>
        </w:tc>
        <w:tc>
          <w:tcPr>
            <w:tcW w:w="567" w:type="dxa"/>
            <w:tcBorders>
              <w:bottom w:val="single" w:sz="4" w:space="0" w:color="auto"/>
            </w:tcBorders>
          </w:tcPr>
          <w:p w14:paraId="7BA2B2D2" w14:textId="77777777" w:rsidR="00581467" w:rsidRPr="0052658B" w:rsidRDefault="00581467" w:rsidP="00772C6A">
            <w:pPr>
              <w:pStyle w:val="SingleTxtG"/>
              <w:ind w:left="0" w:right="19"/>
              <w:jc w:val="center"/>
              <w:rPr>
                <w:sz w:val="18"/>
                <w:szCs w:val="18"/>
                <w:lang w:val="en-GB"/>
              </w:rPr>
            </w:pPr>
          </w:p>
        </w:tc>
        <w:tc>
          <w:tcPr>
            <w:tcW w:w="709" w:type="dxa"/>
            <w:tcBorders>
              <w:bottom w:val="single" w:sz="4" w:space="0" w:color="auto"/>
            </w:tcBorders>
          </w:tcPr>
          <w:p w14:paraId="2BB32437" w14:textId="77777777" w:rsidR="00581467" w:rsidRPr="0052658B" w:rsidRDefault="00581467" w:rsidP="00772C6A">
            <w:pPr>
              <w:pStyle w:val="SingleTxtG"/>
              <w:ind w:left="0" w:right="19"/>
              <w:jc w:val="center"/>
              <w:rPr>
                <w:sz w:val="18"/>
                <w:szCs w:val="18"/>
                <w:lang w:val="en-GB"/>
              </w:rPr>
            </w:pPr>
            <w:r w:rsidRPr="0052658B">
              <w:rPr>
                <w:sz w:val="18"/>
                <w:szCs w:val="18"/>
                <w:lang w:val="en-GB"/>
              </w:rPr>
              <w:t>I</w:t>
            </w:r>
          </w:p>
        </w:tc>
        <w:tc>
          <w:tcPr>
            <w:tcW w:w="709" w:type="dxa"/>
            <w:tcBorders>
              <w:bottom w:val="single" w:sz="4" w:space="0" w:color="auto"/>
            </w:tcBorders>
          </w:tcPr>
          <w:p w14:paraId="12812AA0" w14:textId="77777777" w:rsidR="00581467" w:rsidRPr="0052658B" w:rsidRDefault="00581467" w:rsidP="00772C6A">
            <w:pPr>
              <w:pStyle w:val="SingleTxtG"/>
              <w:ind w:left="0" w:right="19"/>
              <w:jc w:val="center"/>
              <w:rPr>
                <w:sz w:val="18"/>
                <w:szCs w:val="18"/>
                <w:lang w:val="en-GB"/>
              </w:rPr>
            </w:pPr>
            <w:r w:rsidRPr="0052658B">
              <w:rPr>
                <w:sz w:val="18"/>
                <w:szCs w:val="18"/>
                <w:lang w:val="en-GB"/>
              </w:rPr>
              <w:t xml:space="preserve">28, </w:t>
            </w:r>
            <w:r w:rsidRPr="0052658B">
              <w:rPr>
                <w:sz w:val="18"/>
                <w:szCs w:val="18"/>
                <w:lang w:val="en-GB"/>
              </w:rPr>
              <w:br/>
              <w:t>132, 266</w:t>
            </w:r>
          </w:p>
        </w:tc>
        <w:tc>
          <w:tcPr>
            <w:tcW w:w="425" w:type="dxa"/>
            <w:tcBorders>
              <w:bottom w:val="single" w:sz="4" w:space="0" w:color="auto"/>
            </w:tcBorders>
          </w:tcPr>
          <w:p w14:paraId="004CEB09" w14:textId="77777777" w:rsidR="00581467" w:rsidRPr="0052658B" w:rsidRDefault="00581467" w:rsidP="00772C6A">
            <w:pPr>
              <w:pStyle w:val="SingleTxtG"/>
              <w:ind w:left="0" w:right="19"/>
              <w:jc w:val="center"/>
              <w:rPr>
                <w:sz w:val="18"/>
                <w:szCs w:val="18"/>
                <w:lang w:val="en-GB"/>
              </w:rPr>
            </w:pPr>
            <w:r w:rsidRPr="0052658B">
              <w:rPr>
                <w:sz w:val="18"/>
                <w:szCs w:val="18"/>
                <w:lang w:val="en-GB"/>
              </w:rPr>
              <w:t>0</w:t>
            </w:r>
          </w:p>
        </w:tc>
        <w:tc>
          <w:tcPr>
            <w:tcW w:w="425" w:type="dxa"/>
            <w:tcBorders>
              <w:bottom w:val="single" w:sz="4" w:space="0" w:color="auto"/>
            </w:tcBorders>
          </w:tcPr>
          <w:p w14:paraId="21E16082" w14:textId="77777777" w:rsidR="00581467" w:rsidRPr="0052658B" w:rsidRDefault="00581467" w:rsidP="00772C6A">
            <w:pPr>
              <w:pStyle w:val="SingleTxtG"/>
              <w:ind w:left="0" w:right="19"/>
              <w:jc w:val="center"/>
              <w:rPr>
                <w:sz w:val="18"/>
                <w:szCs w:val="18"/>
                <w:lang w:val="en-GB"/>
              </w:rPr>
            </w:pPr>
            <w:r w:rsidRPr="0052658B">
              <w:rPr>
                <w:sz w:val="18"/>
                <w:szCs w:val="18"/>
                <w:lang w:val="en-GB"/>
              </w:rPr>
              <w:t>E0</w:t>
            </w:r>
          </w:p>
        </w:tc>
        <w:tc>
          <w:tcPr>
            <w:tcW w:w="993" w:type="dxa"/>
            <w:tcBorders>
              <w:bottom w:val="single" w:sz="4" w:space="0" w:color="auto"/>
            </w:tcBorders>
          </w:tcPr>
          <w:p w14:paraId="5E402375" w14:textId="77777777" w:rsidR="00581467" w:rsidRPr="0052658B" w:rsidRDefault="00581467" w:rsidP="00772C6A">
            <w:pPr>
              <w:pStyle w:val="SingleTxtG"/>
              <w:ind w:left="0" w:right="19"/>
              <w:jc w:val="center"/>
              <w:rPr>
                <w:sz w:val="18"/>
                <w:szCs w:val="18"/>
                <w:lang w:val="en-GB"/>
              </w:rPr>
            </w:pPr>
            <w:r w:rsidRPr="0052658B">
              <w:rPr>
                <w:sz w:val="18"/>
                <w:szCs w:val="18"/>
                <w:lang w:val="en-GB"/>
              </w:rPr>
              <w:t>PYYY</w:t>
            </w:r>
          </w:p>
        </w:tc>
        <w:tc>
          <w:tcPr>
            <w:tcW w:w="992" w:type="dxa"/>
            <w:tcBorders>
              <w:bottom w:val="single" w:sz="4" w:space="0" w:color="auto"/>
            </w:tcBorders>
          </w:tcPr>
          <w:p w14:paraId="5D9D2BA0" w14:textId="77777777" w:rsidR="00581467" w:rsidRPr="0052658B" w:rsidRDefault="00581467" w:rsidP="00772C6A">
            <w:pPr>
              <w:pStyle w:val="SingleTxtG"/>
              <w:ind w:left="0" w:right="19"/>
              <w:jc w:val="center"/>
              <w:rPr>
                <w:sz w:val="18"/>
                <w:szCs w:val="18"/>
                <w:lang w:val="en-GB"/>
              </w:rPr>
            </w:pPr>
            <w:r w:rsidRPr="0052658B">
              <w:rPr>
                <w:sz w:val="18"/>
                <w:szCs w:val="18"/>
                <w:lang w:val="en-GB"/>
              </w:rPr>
              <w:t>PP26</w:t>
            </w:r>
          </w:p>
        </w:tc>
        <w:tc>
          <w:tcPr>
            <w:tcW w:w="992" w:type="dxa"/>
            <w:tcBorders>
              <w:bottom w:val="single" w:sz="4" w:space="0" w:color="auto"/>
            </w:tcBorders>
          </w:tcPr>
          <w:p w14:paraId="719F7715" w14:textId="77777777" w:rsidR="00581467" w:rsidRPr="0052658B" w:rsidRDefault="00581467" w:rsidP="00772C6A">
            <w:pPr>
              <w:pStyle w:val="SingleTxtG"/>
              <w:ind w:left="0" w:right="19"/>
              <w:jc w:val="center"/>
              <w:rPr>
                <w:sz w:val="18"/>
                <w:szCs w:val="18"/>
                <w:lang w:val="en-GB"/>
              </w:rPr>
            </w:pPr>
          </w:p>
        </w:tc>
        <w:tc>
          <w:tcPr>
            <w:tcW w:w="992" w:type="dxa"/>
            <w:tcBorders>
              <w:bottom w:val="single" w:sz="4" w:space="0" w:color="auto"/>
            </w:tcBorders>
          </w:tcPr>
          <w:p w14:paraId="0DA8584B" w14:textId="77777777" w:rsidR="00581467" w:rsidRPr="0052658B" w:rsidRDefault="00581467" w:rsidP="00772C6A">
            <w:pPr>
              <w:pStyle w:val="SingleTxtG"/>
              <w:ind w:left="0" w:right="19"/>
              <w:jc w:val="center"/>
              <w:rPr>
                <w:sz w:val="18"/>
                <w:szCs w:val="18"/>
                <w:lang w:val="en-GB"/>
              </w:rPr>
            </w:pPr>
          </w:p>
        </w:tc>
      </w:tr>
    </w:tbl>
    <w:p w14:paraId="4E123077" w14:textId="28C52F9D" w:rsidR="009D08B3" w:rsidRPr="0052658B" w:rsidRDefault="00325484" w:rsidP="00325484">
      <w:pPr>
        <w:pStyle w:val="SingleTxtG"/>
        <w:kinsoku/>
        <w:overflowPunct/>
        <w:autoSpaceDE/>
        <w:autoSpaceDN/>
        <w:adjustRightInd/>
        <w:snapToGrid/>
        <w:spacing w:before="240"/>
      </w:pPr>
      <w:r>
        <w:tab/>
        <w:t>16.</w:t>
      </w:r>
      <w:r>
        <w:tab/>
      </w:r>
      <w:r w:rsidR="006068BE" w:rsidRPr="0052658B">
        <w:t>In 2.3.1.4 a</w:t>
      </w:r>
      <w:r w:rsidR="00F50A76" w:rsidRPr="0052658B">
        <w:t xml:space="preserve">mend the last sentence to read </w:t>
      </w:r>
      <w:r w:rsidR="00F15CF2" w:rsidRPr="0052658B">
        <w:t xml:space="preserve">as follows </w:t>
      </w:r>
      <w:r w:rsidR="00F50A76" w:rsidRPr="0052658B">
        <w:t xml:space="preserve">(new text in </w:t>
      </w:r>
      <w:r w:rsidR="00F50A76" w:rsidRPr="002C78D3">
        <w:rPr>
          <w:u w:val="single"/>
        </w:rPr>
        <w:t>underlined</w:t>
      </w:r>
      <w:r w:rsidR="00EC1E43">
        <w:t xml:space="preserve"> and delet</w:t>
      </w:r>
      <w:r w:rsidR="00935AF6">
        <w:t>ed text in strike through</w:t>
      </w:r>
      <w:r w:rsidR="00F50A76" w:rsidRPr="0052658B">
        <w:t>)</w:t>
      </w:r>
      <w:r w:rsidR="009D08B3" w:rsidRPr="0052658B">
        <w:t>:</w:t>
      </w:r>
    </w:p>
    <w:p w14:paraId="4CE4BBBE" w14:textId="7817E667" w:rsidR="00F50A76" w:rsidRPr="0052658B" w:rsidRDefault="00F50A76" w:rsidP="00325484">
      <w:pPr>
        <w:pStyle w:val="SingleTxtG"/>
        <w:spacing w:before="240"/>
        <w:ind w:left="1701"/>
      </w:pPr>
      <w:r w:rsidRPr="0052658B">
        <w:t xml:space="preserve">“Entries in the Dangerous Goods List for liquid desensitized explosives </w:t>
      </w:r>
      <w:proofErr w:type="gramStart"/>
      <w:r w:rsidRPr="0052658B">
        <w:t>are:</w:t>
      </w:r>
      <w:proofErr w:type="gramEnd"/>
      <w:r w:rsidRPr="0052658B">
        <w:t xml:space="preserve"> UN 1204, UN</w:t>
      </w:r>
      <w:r w:rsidR="009D08B3" w:rsidRPr="0052658B">
        <w:t> </w:t>
      </w:r>
      <w:r w:rsidRPr="0052658B">
        <w:t>2059, UN</w:t>
      </w:r>
      <w:r w:rsidR="009D08B3" w:rsidRPr="0052658B">
        <w:t xml:space="preserve"> </w:t>
      </w:r>
      <w:r w:rsidRPr="0052658B">
        <w:t>3064, UN</w:t>
      </w:r>
      <w:r w:rsidR="009D08B3" w:rsidRPr="0052658B">
        <w:t xml:space="preserve"> </w:t>
      </w:r>
      <w:r w:rsidRPr="0052658B">
        <w:t>3343, UN</w:t>
      </w:r>
      <w:r w:rsidR="009D08B3" w:rsidRPr="0052658B">
        <w:t xml:space="preserve"> </w:t>
      </w:r>
      <w:r w:rsidRPr="0052658B">
        <w:t>3357</w:t>
      </w:r>
      <w:r w:rsidRPr="005117E8">
        <w:rPr>
          <w:u w:val="single"/>
        </w:rPr>
        <w:t xml:space="preserve">, </w:t>
      </w:r>
      <w:r w:rsidRPr="0052658B">
        <w:rPr>
          <w:strike/>
        </w:rPr>
        <w:t>and</w:t>
      </w:r>
      <w:r w:rsidRPr="0052658B">
        <w:t xml:space="preserve"> UN</w:t>
      </w:r>
      <w:r w:rsidR="009D08B3" w:rsidRPr="0052658B">
        <w:t xml:space="preserve"> </w:t>
      </w:r>
      <w:r w:rsidRPr="0052658B">
        <w:t xml:space="preserve">3379 </w:t>
      </w:r>
      <w:r w:rsidRPr="002C78D3">
        <w:rPr>
          <w:u w:val="single"/>
        </w:rPr>
        <w:t>and UN XX</w:t>
      </w:r>
      <w:r w:rsidRPr="002C78D3">
        <w:t>.</w:t>
      </w:r>
      <w:r w:rsidRPr="0052658B">
        <w:t>”</w:t>
      </w:r>
    </w:p>
    <w:p w14:paraId="4284C5C1" w14:textId="1A0687A2" w:rsidR="009963E9" w:rsidRPr="0052658B" w:rsidRDefault="00325484" w:rsidP="00325484">
      <w:pPr>
        <w:pStyle w:val="SingleTxtG"/>
        <w:kinsoku/>
        <w:overflowPunct/>
        <w:autoSpaceDE/>
        <w:autoSpaceDN/>
        <w:adjustRightInd/>
        <w:snapToGrid/>
      </w:pPr>
      <w:r>
        <w:tab/>
        <w:t>17.</w:t>
      </w:r>
      <w:r>
        <w:tab/>
      </w:r>
      <w:r w:rsidR="0022277F" w:rsidRPr="0052658B">
        <w:t xml:space="preserve">In 3.3.1 </w:t>
      </w:r>
      <w:r w:rsidR="00EE3B1B">
        <w:t>amend</w:t>
      </w:r>
      <w:r w:rsidR="00F50A76" w:rsidRPr="0052658B">
        <w:t xml:space="preserve"> special provision 28 to read</w:t>
      </w:r>
      <w:r w:rsidR="00F15CF2" w:rsidRPr="0052658B">
        <w:t xml:space="preserve"> as follows</w:t>
      </w:r>
      <w:r w:rsidR="00F50A76" w:rsidRPr="0052658B">
        <w:t>:</w:t>
      </w:r>
    </w:p>
    <w:p w14:paraId="7E035318" w14:textId="5E344717" w:rsidR="00F50A76" w:rsidRPr="0052658B" w:rsidRDefault="00F50A76" w:rsidP="00325484">
      <w:pPr>
        <w:pStyle w:val="SingleTxtG"/>
        <w:kinsoku/>
        <w:overflowPunct/>
        <w:autoSpaceDE/>
        <w:autoSpaceDN/>
        <w:adjustRightInd/>
        <w:snapToGrid/>
        <w:ind w:left="1701"/>
      </w:pPr>
      <w:r w:rsidRPr="0052658B">
        <w:t xml:space="preserve">“This substance may be transported </w:t>
      </w:r>
      <w:r w:rsidRPr="002C78D3">
        <w:rPr>
          <w:u w:val="single"/>
        </w:rPr>
        <w:t>as a desensitized explosive</w:t>
      </w:r>
      <w:r w:rsidRPr="0052658B">
        <w:t xml:space="preserve"> under the provisions of </w:t>
      </w:r>
      <w:r w:rsidRPr="002C78D3">
        <w:rPr>
          <w:u w:val="single"/>
        </w:rPr>
        <w:t>class 3 or</w:t>
      </w:r>
      <w:r w:rsidRPr="0052658B">
        <w:t xml:space="preserve"> </w:t>
      </w:r>
      <w:r w:rsidR="00935AF6">
        <w:t>D</w:t>
      </w:r>
      <w:r w:rsidRPr="0052658B">
        <w:t>ivision 4.1</w:t>
      </w:r>
      <w:r w:rsidRPr="002C78D3">
        <w:rPr>
          <w:u w:val="single"/>
        </w:rPr>
        <w:t>, respectively</w:t>
      </w:r>
      <w:r w:rsidRPr="0052658B">
        <w:t xml:space="preserve"> only if it is so packed that the percentage of diluent will not fall below that stated, at any time during transport (see </w:t>
      </w:r>
      <w:r w:rsidRPr="002C78D3">
        <w:rPr>
          <w:u w:val="single"/>
        </w:rPr>
        <w:t>2.3.</w:t>
      </w:r>
      <w:r w:rsidR="007E142D" w:rsidRPr="002C78D3">
        <w:rPr>
          <w:u w:val="single"/>
        </w:rPr>
        <w:t>1</w:t>
      </w:r>
      <w:r w:rsidRPr="002C78D3">
        <w:rPr>
          <w:u w:val="single"/>
        </w:rPr>
        <w:t>.</w:t>
      </w:r>
      <w:r w:rsidR="007E142D" w:rsidRPr="002C78D3">
        <w:rPr>
          <w:u w:val="single"/>
        </w:rPr>
        <w:t>4</w:t>
      </w:r>
      <w:r w:rsidRPr="002C78D3">
        <w:rPr>
          <w:u w:val="single"/>
        </w:rPr>
        <w:t xml:space="preserve"> and</w:t>
      </w:r>
      <w:r w:rsidRPr="0052658B">
        <w:t xml:space="preserve"> 2.4.2.4).”</w:t>
      </w:r>
    </w:p>
    <w:p w14:paraId="36298F3F" w14:textId="2508E65B" w:rsidR="00F50A76" w:rsidRPr="0052658B" w:rsidRDefault="00325484" w:rsidP="00325484">
      <w:pPr>
        <w:pStyle w:val="SingleTxtG"/>
        <w:kinsoku/>
        <w:overflowPunct/>
        <w:autoSpaceDE/>
        <w:autoSpaceDN/>
        <w:adjustRightInd/>
        <w:snapToGrid/>
      </w:pPr>
      <w:r>
        <w:tab/>
        <w:t>18.</w:t>
      </w:r>
      <w:r>
        <w:tab/>
      </w:r>
      <w:r w:rsidR="002130C4" w:rsidRPr="0052658B">
        <w:t>In 4.1.4.1 c</w:t>
      </w:r>
      <w:r w:rsidR="00F50A76" w:rsidRPr="0052658B">
        <w:t>reate a new packing instruction PYYY as follows:</w:t>
      </w:r>
    </w:p>
    <w:tbl>
      <w:tblPr>
        <w:tblStyle w:val="TableGrid"/>
        <w:tblW w:w="0" w:type="auto"/>
        <w:tblInd w:w="1134" w:type="dxa"/>
        <w:tblLook w:val="04A0" w:firstRow="1" w:lastRow="0" w:firstColumn="1" w:lastColumn="0" w:noHBand="0" w:noVBand="1"/>
      </w:tblPr>
      <w:tblGrid>
        <w:gridCol w:w="7508"/>
      </w:tblGrid>
      <w:tr w:rsidR="00811649" w:rsidRPr="0052658B" w14:paraId="0A36E33F" w14:textId="77777777" w:rsidTr="00FB2DDD">
        <w:tc>
          <w:tcPr>
            <w:tcW w:w="7508" w:type="dxa"/>
          </w:tcPr>
          <w:p w14:paraId="7FB97E80" w14:textId="77777777" w:rsidR="00811649" w:rsidRPr="0052658B" w:rsidRDefault="00811649" w:rsidP="00772C6A">
            <w:pPr>
              <w:pStyle w:val="SingleTxtG"/>
              <w:ind w:left="0" w:right="0"/>
              <w:rPr>
                <w:sz w:val="18"/>
                <w:szCs w:val="18"/>
                <w:lang w:val="en-GB"/>
              </w:rPr>
            </w:pPr>
            <w:r w:rsidRPr="0052658B">
              <w:rPr>
                <w:sz w:val="18"/>
                <w:szCs w:val="18"/>
                <w:lang w:val="en-GB"/>
              </w:rPr>
              <w:t>PYYY                                        PACKING INSTRUCTION                                            PYYY</w:t>
            </w:r>
          </w:p>
        </w:tc>
      </w:tr>
      <w:tr w:rsidR="00811649" w:rsidRPr="0052658B" w14:paraId="25DEF16C" w14:textId="77777777" w:rsidTr="00FB2DDD">
        <w:tc>
          <w:tcPr>
            <w:tcW w:w="7508" w:type="dxa"/>
          </w:tcPr>
          <w:p w14:paraId="76B8AD58" w14:textId="77777777" w:rsidR="00811649" w:rsidRPr="0052658B" w:rsidRDefault="00811649" w:rsidP="00772C6A">
            <w:pPr>
              <w:pStyle w:val="SingleTxtG"/>
              <w:ind w:left="0"/>
              <w:rPr>
                <w:sz w:val="18"/>
                <w:szCs w:val="18"/>
                <w:lang w:val="en-GB"/>
              </w:rPr>
            </w:pPr>
            <w:r w:rsidRPr="0052658B">
              <w:rPr>
                <w:sz w:val="18"/>
                <w:szCs w:val="18"/>
                <w:lang w:val="en-GB"/>
              </w:rPr>
              <w:t>This instruction applies to UN No. XX</w:t>
            </w:r>
          </w:p>
        </w:tc>
      </w:tr>
      <w:tr w:rsidR="00811649" w:rsidRPr="0052658B" w14:paraId="189DE2E0" w14:textId="77777777" w:rsidTr="00FB2DDD">
        <w:tc>
          <w:tcPr>
            <w:tcW w:w="7508" w:type="dxa"/>
          </w:tcPr>
          <w:p w14:paraId="74E077CD" w14:textId="77777777" w:rsidR="00811649" w:rsidRPr="0052658B" w:rsidRDefault="00811649" w:rsidP="00E025BE">
            <w:pPr>
              <w:pStyle w:val="SingleTxtG"/>
              <w:tabs>
                <w:tab w:val="left" w:pos="959"/>
                <w:tab w:val="left" w:pos="1555"/>
              </w:tabs>
              <w:ind w:left="0" w:right="135"/>
              <w:jc w:val="left"/>
              <w:rPr>
                <w:sz w:val="18"/>
                <w:szCs w:val="18"/>
                <w:lang w:val="en-GB"/>
              </w:rPr>
            </w:pPr>
            <w:r w:rsidRPr="0052658B">
              <w:rPr>
                <w:sz w:val="18"/>
                <w:szCs w:val="18"/>
                <w:lang w:val="en-GB"/>
              </w:rPr>
              <w:t xml:space="preserve">The following </w:t>
            </w:r>
            <w:proofErr w:type="spellStart"/>
            <w:r w:rsidRPr="0052658B">
              <w:rPr>
                <w:sz w:val="18"/>
                <w:szCs w:val="18"/>
                <w:lang w:val="en-GB"/>
              </w:rPr>
              <w:t>packagings</w:t>
            </w:r>
            <w:proofErr w:type="spellEnd"/>
            <w:r w:rsidRPr="0052658B">
              <w:rPr>
                <w:sz w:val="18"/>
                <w:szCs w:val="18"/>
                <w:lang w:val="en-GB"/>
              </w:rPr>
              <w:t xml:space="preserve"> are authorized, provided that the general provisions of 4.1.1 and 4.1.3 as well as 4.1.5.12 are met:</w:t>
            </w:r>
          </w:p>
          <w:p w14:paraId="6260DCD2" w14:textId="3C39C42A" w:rsidR="00811649" w:rsidRPr="0052658B" w:rsidRDefault="00811649" w:rsidP="00A05B6C">
            <w:pPr>
              <w:pStyle w:val="SingleTxtG"/>
              <w:numPr>
                <w:ilvl w:val="0"/>
                <w:numId w:val="33"/>
              </w:numPr>
              <w:tabs>
                <w:tab w:val="left" w:pos="848"/>
                <w:tab w:val="left" w:pos="1555"/>
              </w:tabs>
              <w:kinsoku/>
              <w:overflowPunct/>
              <w:autoSpaceDE/>
              <w:autoSpaceDN/>
              <w:adjustRightInd/>
              <w:snapToGrid/>
              <w:ind w:right="0"/>
              <w:jc w:val="left"/>
              <w:rPr>
                <w:sz w:val="18"/>
                <w:szCs w:val="18"/>
                <w:lang w:val="en-GB"/>
              </w:rPr>
            </w:pPr>
            <w:r w:rsidRPr="0052658B">
              <w:rPr>
                <w:sz w:val="18"/>
                <w:szCs w:val="18"/>
                <w:lang w:val="en-GB"/>
              </w:rPr>
              <w:t>Plastics drum non-removeable head (1H1) of maximum capacity 250 l</w:t>
            </w:r>
            <w:r w:rsidR="00621214">
              <w:rPr>
                <w:sz w:val="18"/>
                <w:szCs w:val="18"/>
                <w:lang w:val="en-GB"/>
              </w:rPr>
              <w:t>itres</w:t>
            </w:r>
          </w:p>
          <w:p w14:paraId="39044D1D" w14:textId="1F586F91" w:rsidR="00811649" w:rsidRPr="0052658B" w:rsidRDefault="00811649" w:rsidP="00811649">
            <w:pPr>
              <w:pStyle w:val="SingleTxtG"/>
              <w:numPr>
                <w:ilvl w:val="0"/>
                <w:numId w:val="33"/>
              </w:numPr>
              <w:tabs>
                <w:tab w:val="left" w:pos="959"/>
                <w:tab w:val="left" w:pos="1555"/>
              </w:tabs>
              <w:kinsoku/>
              <w:overflowPunct/>
              <w:autoSpaceDE/>
              <w:autoSpaceDN/>
              <w:adjustRightInd/>
              <w:snapToGrid/>
              <w:ind w:right="0"/>
              <w:jc w:val="left"/>
              <w:rPr>
                <w:sz w:val="18"/>
                <w:szCs w:val="18"/>
                <w:lang w:val="en-GB"/>
              </w:rPr>
            </w:pPr>
            <w:r w:rsidRPr="0052658B">
              <w:rPr>
                <w:sz w:val="18"/>
                <w:szCs w:val="18"/>
                <w:lang w:val="en-GB"/>
              </w:rPr>
              <w:t xml:space="preserve">Combination </w:t>
            </w:r>
            <w:proofErr w:type="spellStart"/>
            <w:r w:rsidRPr="0052658B">
              <w:rPr>
                <w:sz w:val="18"/>
                <w:szCs w:val="18"/>
                <w:lang w:val="en-GB"/>
              </w:rPr>
              <w:t>packagings</w:t>
            </w:r>
            <w:proofErr w:type="spellEnd"/>
            <w:r w:rsidRPr="0052658B">
              <w:rPr>
                <w:sz w:val="18"/>
                <w:szCs w:val="18"/>
                <w:lang w:val="en-GB"/>
              </w:rPr>
              <w:br/>
            </w:r>
            <w:r w:rsidRPr="0052658B">
              <w:rPr>
                <w:sz w:val="18"/>
                <w:szCs w:val="18"/>
                <w:lang w:val="en-GB"/>
              </w:rPr>
              <w:tab/>
              <w:t xml:space="preserve">Outer </w:t>
            </w:r>
            <w:proofErr w:type="spellStart"/>
            <w:r w:rsidRPr="0052658B">
              <w:rPr>
                <w:sz w:val="18"/>
                <w:szCs w:val="18"/>
                <w:lang w:val="en-GB"/>
              </w:rPr>
              <w:t>packagings</w:t>
            </w:r>
            <w:proofErr w:type="spellEnd"/>
            <w:r w:rsidRPr="0052658B">
              <w:rPr>
                <w:sz w:val="18"/>
                <w:szCs w:val="18"/>
                <w:lang w:val="en-GB"/>
              </w:rPr>
              <w:t>: 4C2, 4D, 4F, 4G</w:t>
            </w:r>
            <w:r w:rsidRPr="0052658B">
              <w:rPr>
                <w:sz w:val="18"/>
                <w:szCs w:val="18"/>
                <w:vertAlign w:val="superscript"/>
                <w:lang w:val="en-GB"/>
              </w:rPr>
              <w:t>a</w:t>
            </w:r>
            <w:r w:rsidRPr="0052658B">
              <w:rPr>
                <w:sz w:val="18"/>
                <w:szCs w:val="18"/>
                <w:lang w:val="en-GB"/>
              </w:rPr>
              <w:t>, 4H1, 4H2 with a maximum content of 2 litres</w:t>
            </w:r>
          </w:p>
          <w:p w14:paraId="750F2FCB" w14:textId="135980EB" w:rsidR="00811649" w:rsidRPr="0052658B" w:rsidRDefault="00811649" w:rsidP="00E025BE">
            <w:pPr>
              <w:pStyle w:val="SingleTxtG"/>
              <w:tabs>
                <w:tab w:val="left" w:pos="959"/>
                <w:tab w:val="left" w:pos="1555"/>
              </w:tabs>
              <w:ind w:left="987" w:right="135" w:hanging="477"/>
              <w:jc w:val="left"/>
              <w:rPr>
                <w:sz w:val="18"/>
                <w:szCs w:val="18"/>
                <w:lang w:val="en-GB"/>
              </w:rPr>
            </w:pPr>
            <w:r w:rsidRPr="0052658B">
              <w:rPr>
                <w:sz w:val="18"/>
                <w:szCs w:val="18"/>
                <w:lang w:val="en-GB"/>
              </w:rPr>
              <w:tab/>
              <w:t xml:space="preserve">Inner </w:t>
            </w:r>
            <w:proofErr w:type="spellStart"/>
            <w:r w:rsidRPr="0052658B">
              <w:rPr>
                <w:sz w:val="18"/>
                <w:szCs w:val="18"/>
                <w:lang w:val="en-GB"/>
              </w:rPr>
              <w:t>packagings</w:t>
            </w:r>
            <w:proofErr w:type="spellEnd"/>
            <w:r w:rsidRPr="0052658B">
              <w:rPr>
                <w:sz w:val="18"/>
                <w:szCs w:val="18"/>
                <w:lang w:val="en-GB"/>
              </w:rPr>
              <w:t xml:space="preserve">: glass inner </w:t>
            </w:r>
            <w:proofErr w:type="spellStart"/>
            <w:r w:rsidRPr="0052658B">
              <w:rPr>
                <w:sz w:val="18"/>
                <w:szCs w:val="18"/>
                <w:lang w:val="en-GB"/>
              </w:rPr>
              <w:t>packagings</w:t>
            </w:r>
            <w:proofErr w:type="spellEnd"/>
            <w:r w:rsidRPr="0052658B">
              <w:rPr>
                <w:sz w:val="18"/>
                <w:szCs w:val="18"/>
                <w:lang w:val="en-GB"/>
              </w:rPr>
              <w:t xml:space="preserve"> with a maximum net content of 1 litre cushioned on all sides with dry, absorbent, non-combustible material in a quantity sufficient to absorb the entire contents.</w:t>
            </w:r>
          </w:p>
          <w:p w14:paraId="62A96BEA" w14:textId="3083EC08" w:rsidR="00811649" w:rsidRPr="0052658B" w:rsidRDefault="00811649" w:rsidP="005B2CEA">
            <w:pPr>
              <w:pStyle w:val="SingleTxtG"/>
              <w:ind w:left="703"/>
              <w:rPr>
                <w:sz w:val="18"/>
                <w:szCs w:val="18"/>
                <w:lang w:val="en-GB"/>
              </w:rPr>
            </w:pPr>
            <w:r w:rsidRPr="0052658B">
              <w:rPr>
                <w:sz w:val="18"/>
                <w:szCs w:val="18"/>
                <w:vertAlign w:val="superscript"/>
                <w:lang w:val="en-GB"/>
              </w:rPr>
              <w:t>a</w:t>
            </w:r>
            <w:r w:rsidRPr="0052658B">
              <w:rPr>
                <w:sz w:val="18"/>
                <w:szCs w:val="18"/>
                <w:lang w:val="en-GB"/>
              </w:rPr>
              <w:tab/>
            </w:r>
            <w:proofErr w:type="spellStart"/>
            <w:r w:rsidRPr="0052658B">
              <w:rPr>
                <w:sz w:val="18"/>
                <w:szCs w:val="18"/>
                <w:lang w:val="en-GB"/>
              </w:rPr>
              <w:t>Packagings</w:t>
            </w:r>
            <w:proofErr w:type="spellEnd"/>
            <w:r w:rsidRPr="0052658B">
              <w:rPr>
                <w:sz w:val="18"/>
                <w:szCs w:val="18"/>
                <w:lang w:val="en-GB"/>
              </w:rPr>
              <w:t xml:space="preserve"> shall be </w:t>
            </w:r>
            <w:r w:rsidR="009C5B93">
              <w:rPr>
                <w:sz w:val="18"/>
                <w:szCs w:val="18"/>
                <w:lang w:val="en-GB"/>
              </w:rPr>
              <w:t>leak</w:t>
            </w:r>
            <w:r w:rsidRPr="0052658B">
              <w:rPr>
                <w:sz w:val="18"/>
                <w:szCs w:val="18"/>
                <w:lang w:val="en-GB"/>
              </w:rPr>
              <w:t>proof</w:t>
            </w:r>
          </w:p>
        </w:tc>
      </w:tr>
      <w:tr w:rsidR="00811649" w:rsidRPr="0052658B" w14:paraId="5AD844F9" w14:textId="77777777" w:rsidTr="00FB2DDD">
        <w:tc>
          <w:tcPr>
            <w:tcW w:w="7508" w:type="dxa"/>
          </w:tcPr>
          <w:p w14:paraId="7C15704E" w14:textId="77777777" w:rsidR="00811649" w:rsidRPr="0052658B" w:rsidRDefault="00811649" w:rsidP="00772C6A">
            <w:pPr>
              <w:pStyle w:val="SingleTxtG"/>
              <w:tabs>
                <w:tab w:val="left" w:pos="959"/>
                <w:tab w:val="left" w:pos="1555"/>
              </w:tabs>
              <w:ind w:left="0" w:right="0"/>
              <w:jc w:val="left"/>
              <w:rPr>
                <w:b/>
                <w:bCs/>
                <w:sz w:val="18"/>
                <w:szCs w:val="18"/>
                <w:lang w:val="en-GB"/>
              </w:rPr>
            </w:pPr>
            <w:r w:rsidRPr="0052658B">
              <w:rPr>
                <w:b/>
                <w:bCs/>
                <w:sz w:val="18"/>
                <w:szCs w:val="18"/>
                <w:lang w:val="en-GB"/>
              </w:rPr>
              <w:t>Additional requirements:</w:t>
            </w:r>
          </w:p>
          <w:p w14:paraId="5D8264BC" w14:textId="77777777" w:rsidR="00811649" w:rsidRPr="0052658B" w:rsidRDefault="00811649" w:rsidP="00772C6A">
            <w:pPr>
              <w:pStyle w:val="SingleTxtG"/>
              <w:tabs>
                <w:tab w:val="left" w:pos="959"/>
                <w:tab w:val="left" w:pos="1555"/>
              </w:tabs>
              <w:ind w:left="0" w:right="0"/>
              <w:jc w:val="left"/>
              <w:rPr>
                <w:sz w:val="18"/>
                <w:szCs w:val="18"/>
                <w:lang w:val="en-GB"/>
              </w:rPr>
            </w:pPr>
            <w:proofErr w:type="spellStart"/>
            <w:r w:rsidRPr="0052658B">
              <w:rPr>
                <w:sz w:val="18"/>
                <w:szCs w:val="18"/>
                <w:lang w:val="en-GB"/>
              </w:rPr>
              <w:t>Packagings</w:t>
            </w:r>
            <w:proofErr w:type="spellEnd"/>
            <w:r w:rsidRPr="0052658B">
              <w:rPr>
                <w:sz w:val="18"/>
                <w:szCs w:val="18"/>
                <w:lang w:val="en-GB"/>
              </w:rPr>
              <w:t xml:space="preserve"> shall be designed and constructed to prevent the loss of the content of the phlegmatizer.</w:t>
            </w:r>
          </w:p>
          <w:p w14:paraId="6E5F58A3" w14:textId="77777777" w:rsidR="00811649" w:rsidRPr="0052658B" w:rsidRDefault="00811649" w:rsidP="00772C6A">
            <w:pPr>
              <w:pStyle w:val="SingleTxtG"/>
              <w:tabs>
                <w:tab w:val="left" w:pos="959"/>
                <w:tab w:val="left" w:pos="1555"/>
              </w:tabs>
              <w:ind w:left="0" w:right="0"/>
              <w:jc w:val="left"/>
              <w:rPr>
                <w:sz w:val="18"/>
                <w:szCs w:val="18"/>
                <w:lang w:val="en-GB"/>
              </w:rPr>
            </w:pPr>
            <w:r w:rsidRPr="0052658B">
              <w:rPr>
                <w:sz w:val="18"/>
                <w:szCs w:val="18"/>
                <w:lang w:val="en-GB"/>
              </w:rPr>
              <w:t xml:space="preserve">The </w:t>
            </w:r>
            <w:proofErr w:type="spellStart"/>
            <w:r w:rsidRPr="0052658B">
              <w:rPr>
                <w:sz w:val="18"/>
                <w:szCs w:val="18"/>
                <w:lang w:val="en-GB"/>
              </w:rPr>
              <w:t>packagings</w:t>
            </w:r>
            <w:proofErr w:type="spellEnd"/>
            <w:r w:rsidRPr="0052658B">
              <w:rPr>
                <w:sz w:val="18"/>
                <w:szCs w:val="18"/>
                <w:lang w:val="en-GB"/>
              </w:rPr>
              <w:t xml:space="preserve"> shall be transported in an upright position.</w:t>
            </w:r>
          </w:p>
        </w:tc>
      </w:tr>
      <w:tr w:rsidR="00811649" w:rsidRPr="0052658B" w14:paraId="0F4CFAAD" w14:textId="77777777" w:rsidTr="00FB2DDD">
        <w:tc>
          <w:tcPr>
            <w:tcW w:w="7508" w:type="dxa"/>
          </w:tcPr>
          <w:p w14:paraId="35DAE3B1" w14:textId="77777777" w:rsidR="00811649" w:rsidRPr="0052658B" w:rsidRDefault="00811649" w:rsidP="00772C6A">
            <w:pPr>
              <w:pStyle w:val="SingleTxtG"/>
              <w:tabs>
                <w:tab w:val="left" w:pos="959"/>
                <w:tab w:val="left" w:pos="1555"/>
              </w:tabs>
              <w:ind w:left="0" w:right="0"/>
              <w:jc w:val="left"/>
              <w:rPr>
                <w:b/>
                <w:bCs/>
                <w:sz w:val="18"/>
                <w:szCs w:val="18"/>
                <w:lang w:val="en-GB"/>
              </w:rPr>
            </w:pPr>
            <w:r w:rsidRPr="0052658B">
              <w:rPr>
                <w:b/>
                <w:bCs/>
                <w:sz w:val="18"/>
                <w:szCs w:val="18"/>
                <w:lang w:val="en-GB"/>
              </w:rPr>
              <w:t>Special packing provisions:</w:t>
            </w:r>
          </w:p>
          <w:p w14:paraId="295DD1F9" w14:textId="77777777" w:rsidR="00811649" w:rsidRPr="0052658B" w:rsidRDefault="00811649" w:rsidP="00772C6A">
            <w:pPr>
              <w:pStyle w:val="SingleTxtG"/>
              <w:tabs>
                <w:tab w:val="left" w:pos="959"/>
                <w:tab w:val="left" w:pos="1555"/>
              </w:tabs>
              <w:ind w:left="0" w:right="0"/>
              <w:jc w:val="left"/>
              <w:rPr>
                <w:b/>
                <w:bCs/>
                <w:sz w:val="18"/>
                <w:szCs w:val="18"/>
                <w:lang w:val="en-GB"/>
              </w:rPr>
            </w:pPr>
            <w:r w:rsidRPr="0052658B">
              <w:rPr>
                <w:b/>
                <w:bCs/>
                <w:sz w:val="18"/>
                <w:szCs w:val="18"/>
                <w:lang w:val="en-GB"/>
              </w:rPr>
              <w:t>PP26</w:t>
            </w:r>
            <w:r w:rsidRPr="0052658B">
              <w:rPr>
                <w:b/>
                <w:bCs/>
                <w:sz w:val="18"/>
                <w:szCs w:val="18"/>
                <w:lang w:val="en-GB"/>
              </w:rPr>
              <w:tab/>
            </w:r>
            <w:r w:rsidRPr="0052658B">
              <w:rPr>
                <w:sz w:val="18"/>
                <w:szCs w:val="18"/>
                <w:lang w:val="en-GB"/>
              </w:rPr>
              <w:t xml:space="preserve">For UN No. XX </w:t>
            </w:r>
            <w:proofErr w:type="spellStart"/>
            <w:r w:rsidRPr="0052658B">
              <w:rPr>
                <w:sz w:val="18"/>
                <w:szCs w:val="18"/>
                <w:lang w:val="en-GB"/>
              </w:rPr>
              <w:t>packagings</w:t>
            </w:r>
            <w:proofErr w:type="spellEnd"/>
            <w:r w:rsidRPr="0052658B">
              <w:rPr>
                <w:sz w:val="18"/>
                <w:szCs w:val="18"/>
                <w:lang w:val="en-GB"/>
              </w:rPr>
              <w:t xml:space="preserve"> shall be lead free.</w:t>
            </w:r>
          </w:p>
        </w:tc>
      </w:tr>
    </w:tbl>
    <w:p w14:paraId="40492BE8" w14:textId="012F1186" w:rsidR="00C77603" w:rsidRPr="0052658B" w:rsidRDefault="00C77603" w:rsidP="00C77603">
      <w:pPr>
        <w:pStyle w:val="HChG"/>
      </w:pPr>
      <w:r w:rsidRPr="0052658B">
        <w:tab/>
      </w:r>
      <w:r w:rsidRPr="0052658B">
        <w:tab/>
        <w:t>Justification</w:t>
      </w:r>
    </w:p>
    <w:p w14:paraId="52263687" w14:textId="60A7CB11" w:rsidR="00C77603" w:rsidRPr="0052658B" w:rsidRDefault="00325484" w:rsidP="00325484">
      <w:pPr>
        <w:pStyle w:val="SingleTxtG"/>
        <w:kinsoku/>
        <w:overflowPunct/>
        <w:autoSpaceDE/>
        <w:autoSpaceDN/>
        <w:adjustRightInd/>
        <w:snapToGrid/>
      </w:pPr>
      <w:r>
        <w:tab/>
        <w:t>19.</w:t>
      </w:r>
      <w:r>
        <w:tab/>
      </w:r>
      <w:r w:rsidR="002861CC">
        <w:t>T</w:t>
      </w:r>
      <w:r w:rsidR="00C77603" w:rsidRPr="0052658B">
        <w:t>he fact that the product is carried in increasing quantities between different countries justifies a new entry in the Dangerous Goods List. The test results are clear, and a formal temporary approval has been issued for road and sea transport by the German competent authorities.</w:t>
      </w:r>
    </w:p>
    <w:p w14:paraId="0B21A270" w14:textId="246147DB" w:rsidR="002E624C" w:rsidRPr="0052658B" w:rsidRDefault="002E624C" w:rsidP="00574E08">
      <w:pPr>
        <w:rPr>
          <w:b/>
          <w:bCs/>
        </w:rPr>
      </w:pPr>
    </w:p>
    <w:p w14:paraId="430E53A2" w14:textId="7D158C08" w:rsidR="006A62E4" w:rsidRPr="0052658B" w:rsidRDefault="006A62E4">
      <w:pPr>
        <w:suppressAutoHyphens w:val="0"/>
        <w:kinsoku/>
        <w:overflowPunct/>
        <w:autoSpaceDE/>
        <w:autoSpaceDN/>
        <w:adjustRightInd/>
        <w:snapToGrid/>
        <w:spacing w:after="200" w:line="276" w:lineRule="auto"/>
        <w:rPr>
          <w:b/>
          <w:bCs/>
        </w:rPr>
      </w:pPr>
      <w:r w:rsidRPr="0052658B">
        <w:rPr>
          <w:b/>
          <w:bCs/>
        </w:rPr>
        <w:br w:type="page"/>
      </w:r>
    </w:p>
    <w:p w14:paraId="1B5D8A94" w14:textId="77777777" w:rsidR="006A62E4" w:rsidRPr="0056181A" w:rsidRDefault="006A62E4" w:rsidP="006A62E4">
      <w:pPr>
        <w:pStyle w:val="HChG"/>
      </w:pPr>
      <w:r w:rsidRPr="0052658B">
        <w:tab/>
      </w:r>
      <w:r w:rsidRPr="0056181A">
        <w:t>Annex I</w:t>
      </w:r>
    </w:p>
    <w:p w14:paraId="6E9A1658" w14:textId="749AA537" w:rsidR="006A62E4" w:rsidRPr="0056181A" w:rsidRDefault="006A62E4" w:rsidP="006A62E4">
      <w:pPr>
        <w:pStyle w:val="HChG"/>
        <w:spacing w:before="240" w:after="0"/>
      </w:pPr>
      <w:r w:rsidRPr="0056181A">
        <w:tab/>
      </w:r>
      <w:r w:rsidRPr="0056181A">
        <w:tab/>
        <w:t>Test report: Pure compound</w:t>
      </w:r>
      <w:r w:rsidR="00A72285" w:rsidRPr="0056181A">
        <w:t xml:space="preserve"> -</w:t>
      </w:r>
      <w:r w:rsidRPr="0056181A">
        <w:t xml:space="preserve"> Procedure for provisional acceptance in the </w:t>
      </w:r>
      <w:r w:rsidR="0052658B" w:rsidRPr="0056181A">
        <w:t>c</w:t>
      </w:r>
      <w:r w:rsidRPr="0056181A">
        <w:t xml:space="preserve">lass of </w:t>
      </w:r>
      <w:r w:rsidR="0052658B" w:rsidRPr="0056181A">
        <w:t>e</w:t>
      </w:r>
      <w:r w:rsidRPr="0056181A">
        <w:t>xplosives acc</w:t>
      </w:r>
      <w:r w:rsidR="00993681" w:rsidRPr="0056181A">
        <w:t>ording</w:t>
      </w:r>
      <w:r w:rsidRPr="0056181A">
        <w:t xml:space="preserve"> to Fig</w:t>
      </w:r>
      <w:r w:rsidR="00993681" w:rsidRPr="0056181A">
        <w:t>ure</w:t>
      </w:r>
      <w:r w:rsidRPr="0056181A">
        <w:t xml:space="preserve"> 10.2 of the </w:t>
      </w:r>
      <w:r w:rsidR="00890AB2" w:rsidRPr="0056181A">
        <w:t>Manual of Tests and Criteria</w:t>
      </w:r>
    </w:p>
    <w:p w14:paraId="147DC68E" w14:textId="77777777" w:rsidR="00C775E6" w:rsidRPr="0056181A" w:rsidRDefault="00C775E6" w:rsidP="00C775E6">
      <w:pPr>
        <w:numPr>
          <w:ilvl w:val="12"/>
          <w:numId w:val="0"/>
        </w:numPr>
        <w:tabs>
          <w:tab w:val="left" w:pos="1134"/>
          <w:tab w:val="left" w:pos="1701"/>
          <w:tab w:val="left" w:pos="2268"/>
          <w:tab w:val="left" w:pos="2835"/>
          <w:tab w:val="left" w:pos="3402"/>
        </w:tabs>
        <w:jc w:val="both"/>
      </w:pPr>
      <w:r w:rsidRPr="0056181A">
        <w:rPr>
          <w:noProof/>
        </w:rPr>
        <mc:AlternateContent>
          <mc:Choice Requires="wps">
            <w:drawing>
              <wp:anchor distT="0" distB="0" distL="114300" distR="114300" simplePos="0" relativeHeight="251658242" behindDoc="0" locked="0" layoutInCell="1" allowOverlap="1" wp14:anchorId="357DD80B" wp14:editId="37D5EA6C">
                <wp:simplePos x="0" y="0"/>
                <wp:positionH relativeFrom="column">
                  <wp:posOffset>20406</wp:posOffset>
                </wp:positionH>
                <wp:positionV relativeFrom="paragraph">
                  <wp:posOffset>117432</wp:posOffset>
                </wp:positionV>
                <wp:extent cx="6092260" cy="11220"/>
                <wp:effectExtent l="0" t="0" r="22860" b="27305"/>
                <wp:wrapNone/>
                <wp:docPr id="8" name="Gerader Verbinder 8"/>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70445" id="Gerader Verbinder 8"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1.6pt,9.25pt" to="48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" strokecolor="black [3213]" strokeweight="1.5pt"/>
            </w:pict>
          </mc:Fallback>
        </mc:AlternateContent>
      </w:r>
    </w:p>
    <w:p w14:paraId="3836FC18"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rPr>
          <w:noProof/>
        </w:rPr>
      </w:pPr>
      <w:r w:rsidRPr="0056181A">
        <w:rPr>
          <w:b/>
        </w:rPr>
        <w:t>1.</w:t>
      </w:r>
      <w:r w:rsidRPr="0056181A">
        <w:tab/>
      </w:r>
      <w:r w:rsidRPr="0056181A">
        <w:rPr>
          <w:b/>
        </w:rPr>
        <w:t>Name of substance</w:t>
      </w:r>
      <w:r w:rsidRPr="0056181A">
        <w:rPr>
          <w:b/>
        </w:rPr>
        <w:tab/>
      </w:r>
      <w:r w:rsidRPr="0056181A">
        <w:tab/>
        <w:t>:</w:t>
      </w:r>
      <w:r w:rsidRPr="0056181A">
        <w:tab/>
        <w:t>5-Trifluoromethyltetrazole, sodium salt (TFMT-Na)</w:t>
      </w:r>
    </w:p>
    <w:p w14:paraId="3071FBA3"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p>
    <w:p w14:paraId="1FCF6AAB"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43" behindDoc="0" locked="0" layoutInCell="1" allowOverlap="1" wp14:anchorId="248F1591" wp14:editId="203B1779">
                <wp:simplePos x="0" y="0"/>
                <wp:positionH relativeFrom="column">
                  <wp:posOffset>0</wp:posOffset>
                </wp:positionH>
                <wp:positionV relativeFrom="paragraph">
                  <wp:posOffset>-635</wp:posOffset>
                </wp:positionV>
                <wp:extent cx="6092260" cy="11220"/>
                <wp:effectExtent l="0" t="0" r="22860" b="27305"/>
                <wp:wrapNone/>
                <wp:docPr id="9" name="Gerader Verbinder 6"/>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E90D6" id="Gerader Verbinder 6"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DTSjuM4wEAABoEAAAOAAAAAAAAAAAAAAAAAC4CAABkcnMvZTJvRG9jLnhtbFBLAQItABQA&#10;BgAIAAAAIQBukaqV2wAAAAQBAAAPAAAAAAAAAAAAAAAAAD0EAABkcnMvZG93bnJldi54bWxQSwUG&#10;AAAAAAQABADzAAAARQUAAAAA&#10;" strokecolor="black [3213]" strokeweight="1.5pt"/>
            </w:pict>
          </mc:Fallback>
        </mc:AlternateContent>
      </w:r>
      <w:r w:rsidRPr="0056181A">
        <w:rPr>
          <w:b/>
        </w:rPr>
        <w:t>2.</w:t>
      </w:r>
      <w:r w:rsidRPr="0056181A">
        <w:tab/>
      </w:r>
      <w:r w:rsidRPr="0056181A">
        <w:rPr>
          <w:b/>
        </w:rPr>
        <w:t>General data</w:t>
      </w:r>
    </w:p>
    <w:p w14:paraId="733BDC6A" w14:textId="77777777" w:rsidR="00C775E6" w:rsidRPr="0056181A" w:rsidRDefault="00C775E6" w:rsidP="00C775E6">
      <w:pPr>
        <w:tabs>
          <w:tab w:val="left" w:pos="1134"/>
          <w:tab w:val="left" w:pos="1701"/>
          <w:tab w:val="left" w:pos="2268"/>
          <w:tab w:val="left" w:pos="2835"/>
          <w:tab w:val="left" w:pos="3600"/>
          <w:tab w:val="decimal" w:pos="4678"/>
        </w:tabs>
        <w:ind w:left="4320" w:hanging="4320"/>
        <w:jc w:val="both"/>
        <w:rPr>
          <w:noProof/>
        </w:rPr>
      </w:pPr>
      <w:r w:rsidRPr="0056181A">
        <w:t>2.1</w:t>
      </w:r>
      <w:r w:rsidRPr="0056181A">
        <w:tab/>
        <w:t>Composition</w:t>
      </w:r>
      <w:r w:rsidRPr="0056181A">
        <w:tab/>
      </w:r>
      <w:r w:rsidRPr="0056181A">
        <w:tab/>
      </w:r>
      <w:r w:rsidRPr="0056181A">
        <w:tab/>
        <w:t>:</w:t>
      </w:r>
      <w:r w:rsidRPr="0056181A">
        <w:tab/>
        <w:t>5-Trifluoromethyltetrazole, sodium salt (TFMT-Na), technically pure</w:t>
      </w:r>
    </w:p>
    <w:p w14:paraId="5A83B47C"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2.2</w:t>
      </w:r>
      <w:r w:rsidRPr="0056181A">
        <w:tab/>
        <w:t>Molecular formula</w:t>
      </w:r>
      <w:r w:rsidRPr="0056181A">
        <w:tab/>
      </w:r>
      <w:r w:rsidRPr="0056181A">
        <w:tab/>
        <w:t>:</w:t>
      </w:r>
      <w:r w:rsidRPr="0056181A">
        <w:tab/>
        <w:t>C</w:t>
      </w:r>
      <w:r w:rsidRPr="0056181A">
        <w:rPr>
          <w:vertAlign w:val="subscript"/>
        </w:rPr>
        <w:t>2</w:t>
      </w:r>
      <w:r w:rsidRPr="0056181A">
        <w:t>N</w:t>
      </w:r>
      <w:r w:rsidRPr="0056181A">
        <w:rPr>
          <w:vertAlign w:val="subscript"/>
        </w:rPr>
        <w:t>4</w:t>
      </w:r>
      <w:r w:rsidRPr="0056181A">
        <w:t>F</w:t>
      </w:r>
      <w:r w:rsidRPr="0056181A">
        <w:rPr>
          <w:vertAlign w:val="subscript"/>
        </w:rPr>
        <w:t>3</w:t>
      </w:r>
      <w:r w:rsidRPr="0056181A">
        <w:t>Na</w:t>
      </w:r>
    </w:p>
    <w:p w14:paraId="09AFDB22" w14:textId="4108D28F"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2.3</w:t>
      </w:r>
      <w:r w:rsidRPr="0056181A">
        <w:tab/>
        <w:t>Available oxygen content</w:t>
      </w:r>
      <w:r w:rsidRPr="0056181A">
        <w:tab/>
        <w:t>:</w:t>
      </w:r>
      <w:r w:rsidRPr="0056181A">
        <w:tab/>
        <w:t>Not ap</w:t>
      </w:r>
      <w:r w:rsidR="0052658B" w:rsidRPr="0056181A">
        <w:t>p</w:t>
      </w:r>
      <w:r w:rsidRPr="0056181A">
        <w:t>licable</w:t>
      </w:r>
    </w:p>
    <w:p w14:paraId="3A7651E9" w14:textId="3EF46664"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2.4</w:t>
      </w:r>
      <w:r w:rsidRPr="0056181A">
        <w:tab/>
        <w:t>Activator content</w:t>
      </w:r>
      <w:r w:rsidRPr="0056181A">
        <w:tab/>
      </w:r>
      <w:r w:rsidRPr="0056181A">
        <w:tab/>
        <w:t>:</w:t>
      </w:r>
      <w:r w:rsidRPr="0056181A">
        <w:tab/>
        <w:t>Not applicable</w:t>
      </w:r>
    </w:p>
    <w:p w14:paraId="68313813"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2.5</w:t>
      </w:r>
      <w:r w:rsidRPr="0056181A">
        <w:tab/>
        <w:t>Physical form</w:t>
      </w:r>
      <w:r w:rsidRPr="0056181A">
        <w:tab/>
      </w:r>
      <w:r w:rsidRPr="0056181A">
        <w:tab/>
      </w:r>
      <w:r w:rsidRPr="0056181A">
        <w:tab/>
        <w:t>:</w:t>
      </w:r>
      <w:r w:rsidRPr="0056181A">
        <w:tab/>
        <w:t>Solid, crystalline</w:t>
      </w:r>
    </w:p>
    <w:p w14:paraId="43412857"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2.6</w:t>
      </w:r>
      <w:r w:rsidRPr="0056181A">
        <w:tab/>
        <w:t>Colour</w:t>
      </w:r>
      <w:r w:rsidRPr="0056181A">
        <w:tab/>
      </w:r>
      <w:r w:rsidRPr="0056181A">
        <w:tab/>
      </w:r>
      <w:r w:rsidRPr="0056181A">
        <w:tab/>
      </w:r>
      <w:r w:rsidRPr="0056181A">
        <w:tab/>
        <w:t>:</w:t>
      </w:r>
      <w:r w:rsidRPr="0056181A">
        <w:tab/>
        <w:t>White</w:t>
      </w:r>
    </w:p>
    <w:p w14:paraId="35B5599D"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2.7</w:t>
      </w:r>
      <w:r w:rsidRPr="0056181A">
        <w:tab/>
        <w:t>Apparent density</w:t>
      </w:r>
      <w:r w:rsidRPr="0056181A">
        <w:tab/>
      </w:r>
      <w:r w:rsidRPr="0056181A">
        <w:tab/>
        <w:t>:</w:t>
      </w:r>
      <w:r w:rsidRPr="0056181A">
        <w:tab/>
        <w:t>Not known</w:t>
      </w:r>
    </w:p>
    <w:p w14:paraId="093BA4DE"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2.8</w:t>
      </w:r>
      <w:r w:rsidRPr="0056181A">
        <w:tab/>
        <w:t>Particle size</w:t>
      </w:r>
      <w:r w:rsidRPr="0056181A">
        <w:tab/>
      </w:r>
      <w:r w:rsidRPr="0056181A">
        <w:tab/>
      </w:r>
      <w:r w:rsidRPr="0056181A">
        <w:tab/>
        <w:t>:</w:t>
      </w:r>
      <w:r w:rsidRPr="0056181A">
        <w:tab/>
        <w:t>Not determined</w:t>
      </w:r>
    </w:p>
    <w:p w14:paraId="5030A167"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p>
    <w:p w14:paraId="74ACD491"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44" behindDoc="0" locked="0" layoutInCell="1" allowOverlap="1" wp14:anchorId="16002E7D" wp14:editId="2004275C">
                <wp:simplePos x="0" y="0"/>
                <wp:positionH relativeFrom="column">
                  <wp:posOffset>0</wp:posOffset>
                </wp:positionH>
                <wp:positionV relativeFrom="paragraph">
                  <wp:posOffset>-635</wp:posOffset>
                </wp:positionV>
                <wp:extent cx="6092260" cy="11220"/>
                <wp:effectExtent l="0" t="0" r="22860" b="27305"/>
                <wp:wrapNone/>
                <wp:docPr id="10" name="Gerader Verbinder 10"/>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BCA86" id="Gerader Verbinder 10"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B9Emmd4wEAABwEAAAOAAAAAAAAAAAAAAAAAC4CAABkcnMvZTJvRG9jLnhtbFBLAQItABQA&#10;BgAIAAAAIQBukaqV2wAAAAQBAAAPAAAAAAAAAAAAAAAAAD0EAABkcnMvZG93bnJldi54bWxQSwUG&#10;AAAAAAQABADzAAAARQUAAAAA&#10;" strokecolor="black [3213]" strokeweight="1.5pt"/>
            </w:pict>
          </mc:Fallback>
        </mc:AlternateContent>
      </w:r>
      <w:r w:rsidRPr="0056181A">
        <w:rPr>
          <w:b/>
        </w:rPr>
        <w:t>3.</w:t>
      </w:r>
      <w:r w:rsidRPr="0056181A">
        <w:rPr>
          <w:b/>
        </w:rPr>
        <w:tab/>
      </w:r>
      <w:r w:rsidRPr="0056181A">
        <w:rPr>
          <w:b/>
          <w:bCs/>
        </w:rPr>
        <w:t>Box 2 of the flow chart</w:t>
      </w:r>
      <w:r w:rsidRPr="0056181A">
        <w:tab/>
        <w:t>:</w:t>
      </w:r>
      <w:r w:rsidRPr="0056181A">
        <w:tab/>
        <w:t>Is the substance manufactured with the view to producing a practical explosive or pyrotechnic effect?</w:t>
      </w:r>
    </w:p>
    <w:p w14:paraId="2563AAF3"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7BA1F1E2"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3.1</w:t>
      </w:r>
      <w:r w:rsidRPr="0056181A">
        <w:tab/>
        <w:t>Answer</w:t>
      </w:r>
      <w:r w:rsidRPr="0056181A">
        <w:tab/>
      </w:r>
      <w:r w:rsidRPr="0056181A">
        <w:tab/>
      </w:r>
      <w:r w:rsidRPr="0056181A">
        <w:tab/>
        <w:t>:</w:t>
      </w:r>
      <w:r w:rsidRPr="0056181A">
        <w:tab/>
        <w:t>No</w:t>
      </w:r>
    </w:p>
    <w:p w14:paraId="0EC9617E"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3.2</w:t>
      </w:r>
      <w:r w:rsidRPr="0056181A">
        <w:tab/>
        <w:t>Exit</w:t>
      </w:r>
      <w:r w:rsidRPr="0056181A">
        <w:tab/>
      </w:r>
      <w:r w:rsidRPr="0056181A">
        <w:tab/>
      </w:r>
      <w:r w:rsidRPr="0056181A">
        <w:tab/>
      </w:r>
      <w:r w:rsidRPr="0056181A">
        <w:tab/>
        <w:t>:</w:t>
      </w:r>
      <w:r w:rsidRPr="0056181A">
        <w:tab/>
        <w:t>Go to Box 3</w:t>
      </w:r>
    </w:p>
    <w:p w14:paraId="5EADD1F3"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4D5C3370"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45" behindDoc="0" locked="0" layoutInCell="1" allowOverlap="1" wp14:anchorId="5A66C5DE" wp14:editId="33C1C07F">
                <wp:simplePos x="0" y="0"/>
                <wp:positionH relativeFrom="column">
                  <wp:posOffset>0</wp:posOffset>
                </wp:positionH>
                <wp:positionV relativeFrom="paragraph">
                  <wp:posOffset>-635</wp:posOffset>
                </wp:positionV>
                <wp:extent cx="6092260" cy="11220"/>
                <wp:effectExtent l="0" t="0" r="22860" b="27305"/>
                <wp:wrapNone/>
                <wp:docPr id="11" name="Gerader Verbinder 11"/>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8D577" id="Gerader Verbinder 11" o:spid="_x0000_s1026" style="position:absolute;flip:y;z-index:251658245;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B1b6dd4wEAABwEAAAOAAAAAAAAAAAAAAAAAC4CAABkcnMvZTJvRG9jLnhtbFBLAQItABQA&#10;BgAIAAAAIQBukaqV2wAAAAQBAAAPAAAAAAAAAAAAAAAAAD0EAABkcnMvZG93bnJldi54bWxQSwUG&#10;AAAAAAQABADzAAAARQUAAAAA&#10;" strokecolor="black [3213]" strokeweight="1.5pt"/>
            </w:pict>
          </mc:Fallback>
        </mc:AlternateContent>
      </w:r>
      <w:r w:rsidRPr="0056181A">
        <w:rPr>
          <w:b/>
        </w:rPr>
        <w:t>4.</w:t>
      </w:r>
      <w:r w:rsidRPr="0056181A">
        <w:rPr>
          <w:b/>
        </w:rPr>
        <w:tab/>
      </w:r>
      <w:r w:rsidRPr="0056181A">
        <w:rPr>
          <w:b/>
          <w:bCs/>
        </w:rPr>
        <w:t>Box 3</w:t>
      </w:r>
      <w:r w:rsidRPr="0056181A">
        <w:rPr>
          <w:b/>
          <w:bCs/>
        </w:rPr>
        <w:tab/>
      </w:r>
      <w:r w:rsidRPr="0056181A">
        <w:rPr>
          <w:b/>
          <w:bCs/>
        </w:rPr>
        <w:tab/>
      </w:r>
      <w:r w:rsidRPr="0056181A">
        <w:rPr>
          <w:b/>
          <w:bCs/>
        </w:rPr>
        <w:tab/>
      </w:r>
      <w:r w:rsidRPr="0056181A">
        <w:tab/>
        <w:t>:</w:t>
      </w:r>
      <w:r w:rsidRPr="0056181A">
        <w:tab/>
        <w:t>Is it a candidate for ammonium nitrate emulsion suspension or gel, intermediate for blasting explosives, ANE?</w:t>
      </w:r>
    </w:p>
    <w:p w14:paraId="652E398F"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3963160A"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4.1</w:t>
      </w:r>
      <w:r w:rsidRPr="0056181A">
        <w:tab/>
        <w:t>Answer</w:t>
      </w:r>
      <w:r w:rsidRPr="0056181A">
        <w:tab/>
      </w:r>
      <w:r w:rsidRPr="0056181A">
        <w:tab/>
      </w:r>
      <w:r w:rsidRPr="0056181A">
        <w:tab/>
        <w:t>:</w:t>
      </w:r>
      <w:r w:rsidRPr="0056181A">
        <w:tab/>
        <w:t>No</w:t>
      </w:r>
    </w:p>
    <w:p w14:paraId="29515779"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4.2</w:t>
      </w:r>
      <w:r w:rsidRPr="0056181A">
        <w:tab/>
        <w:t>Exit</w:t>
      </w:r>
      <w:r w:rsidRPr="0056181A">
        <w:tab/>
      </w:r>
      <w:r w:rsidRPr="0056181A">
        <w:tab/>
      </w:r>
      <w:r w:rsidRPr="0056181A">
        <w:tab/>
      </w:r>
      <w:r w:rsidRPr="0056181A">
        <w:tab/>
        <w:t>:</w:t>
      </w:r>
      <w:r w:rsidRPr="0056181A">
        <w:tab/>
        <w:t>Go to Box 4</w:t>
      </w:r>
    </w:p>
    <w:p w14:paraId="30958EA1"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p>
    <w:p w14:paraId="748D8FE0"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46" behindDoc="0" locked="0" layoutInCell="1" allowOverlap="1" wp14:anchorId="2B02A2BA" wp14:editId="1F298434">
                <wp:simplePos x="0" y="0"/>
                <wp:positionH relativeFrom="column">
                  <wp:posOffset>0</wp:posOffset>
                </wp:positionH>
                <wp:positionV relativeFrom="paragraph">
                  <wp:posOffset>-635</wp:posOffset>
                </wp:positionV>
                <wp:extent cx="6092260" cy="11220"/>
                <wp:effectExtent l="0" t="0" r="22860" b="27305"/>
                <wp:wrapNone/>
                <wp:docPr id="12" name="Gerader Verbinder 12"/>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BC127" id="Gerader Verbinder 12" o:spid="_x0000_s1026" style="position:absolute;flip:y;z-index:251658246;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As7oTH4wEAABwEAAAOAAAAAAAAAAAAAAAAAC4CAABkcnMvZTJvRG9jLnhtbFBLAQItABQA&#10;BgAIAAAAIQBukaqV2wAAAAQBAAAPAAAAAAAAAAAAAAAAAD0EAABkcnMvZG93bnJldi54bWxQSwUG&#10;AAAAAAQABADzAAAARQUAAAAA&#10;" strokecolor="black [3213]" strokeweight="1.5pt"/>
            </w:pict>
          </mc:Fallback>
        </mc:AlternateContent>
      </w:r>
      <w:r w:rsidRPr="0056181A">
        <w:rPr>
          <w:b/>
        </w:rPr>
        <w:t>5.</w:t>
      </w:r>
      <w:r w:rsidRPr="0056181A">
        <w:rPr>
          <w:b/>
        </w:rPr>
        <w:tab/>
      </w:r>
      <w:r w:rsidRPr="0056181A">
        <w:rPr>
          <w:b/>
          <w:bCs/>
        </w:rPr>
        <w:t>Box 4</w:t>
      </w:r>
      <w:r w:rsidRPr="0056181A">
        <w:rPr>
          <w:b/>
          <w:bCs/>
        </w:rPr>
        <w:tab/>
      </w:r>
      <w:r w:rsidRPr="0056181A">
        <w:rPr>
          <w:b/>
          <w:bCs/>
        </w:rPr>
        <w:tab/>
      </w:r>
      <w:r w:rsidRPr="0056181A">
        <w:rPr>
          <w:b/>
          <w:bCs/>
        </w:rPr>
        <w:tab/>
      </w:r>
      <w:r w:rsidRPr="0056181A">
        <w:rPr>
          <w:b/>
          <w:bCs/>
        </w:rPr>
        <w:tab/>
      </w:r>
      <w:r w:rsidRPr="0056181A">
        <w:t>:</w:t>
      </w:r>
      <w:r w:rsidRPr="0056181A">
        <w:tab/>
        <w:t>Test series 1</w:t>
      </w:r>
    </w:p>
    <w:p w14:paraId="75D578F6" w14:textId="77777777" w:rsidR="00C775E6" w:rsidRPr="0056181A"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198E677C"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5.1</w:t>
      </w:r>
      <w:r w:rsidRPr="0056181A">
        <w:tab/>
      </w:r>
      <w:r w:rsidRPr="0056181A">
        <w:rPr>
          <w:color w:val="000000"/>
        </w:rPr>
        <w:t xml:space="preserve">Propagation of </w:t>
      </w:r>
      <w:r w:rsidRPr="0056181A">
        <w:t>detonation</w:t>
      </w:r>
      <w:r w:rsidRPr="0056181A">
        <w:tab/>
        <w:t>:</w:t>
      </w:r>
      <w:r w:rsidRPr="0056181A">
        <w:tab/>
      </w:r>
      <w:proofErr w:type="spellStart"/>
      <w:r w:rsidRPr="0056181A">
        <w:t>Trauzl</w:t>
      </w:r>
      <w:proofErr w:type="spellEnd"/>
      <w:r w:rsidRPr="0056181A">
        <w:t xml:space="preserve"> test (UN F.3) with initiation by detonator No. 8 acc. to 11.3.5 UN-MTC</w:t>
      </w:r>
    </w:p>
    <w:p w14:paraId="0724CC1A"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5.2</w:t>
      </w:r>
      <w:r w:rsidRPr="0056181A">
        <w:tab/>
        <w:t>Sample conditions</w:t>
      </w:r>
      <w:r w:rsidRPr="0056181A">
        <w:tab/>
      </w:r>
      <w:r w:rsidRPr="0056181A">
        <w:tab/>
        <w:t>:</w:t>
      </w:r>
      <w:r w:rsidRPr="0056181A">
        <w:tab/>
        <w:t>Ambient temperature</w:t>
      </w:r>
    </w:p>
    <w:p w14:paraId="29B6C2EF"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5.3</w:t>
      </w:r>
      <w:r w:rsidRPr="0056181A">
        <w:tab/>
        <w:t>Observations</w:t>
      </w:r>
      <w:r w:rsidRPr="0056181A">
        <w:tab/>
      </w:r>
      <w:r w:rsidRPr="0056181A">
        <w:tab/>
      </w:r>
      <w:r w:rsidRPr="0056181A">
        <w:tab/>
        <w:t>:</w:t>
      </w:r>
      <w:r w:rsidRPr="0056181A">
        <w:tab/>
        <w:t>Lead block expansion 120-124 ml/10 g</w:t>
      </w:r>
    </w:p>
    <w:p w14:paraId="63611B38"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t>Not low</w:t>
      </w:r>
    </w:p>
    <w:p w14:paraId="1F5E2FBA"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5.4</w:t>
      </w:r>
      <w:r w:rsidRPr="0056181A">
        <w:tab/>
        <w:t>Result</w:t>
      </w:r>
      <w:r w:rsidRPr="0056181A">
        <w:tab/>
      </w:r>
      <w:r w:rsidRPr="0056181A">
        <w:tab/>
      </w:r>
      <w:r w:rsidRPr="0056181A">
        <w:tab/>
      </w:r>
      <w:r w:rsidRPr="0056181A">
        <w:tab/>
        <w:t>:</w:t>
      </w:r>
      <w:r w:rsidRPr="0056181A">
        <w:tab/>
        <w:t>“+”, propagation of detonation in test 1 (a)</w:t>
      </w:r>
    </w:p>
    <w:p w14:paraId="7B59BA20"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p>
    <w:p w14:paraId="3C46495F"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rPr>
          <w:color w:val="000000"/>
        </w:rPr>
      </w:pPr>
      <w:r w:rsidRPr="0056181A">
        <w:t>5.5</w:t>
      </w:r>
      <w:r w:rsidRPr="0056181A">
        <w:tab/>
        <w:t>Effect of heating under</w:t>
      </w:r>
      <w:r w:rsidRPr="0056181A">
        <w:tab/>
        <w:t>:</w:t>
      </w:r>
      <w:r w:rsidRPr="0056181A">
        <w:tab/>
      </w:r>
      <w:proofErr w:type="spellStart"/>
      <w:r w:rsidRPr="0056181A">
        <w:rPr>
          <w:color w:val="000000"/>
        </w:rPr>
        <w:t>Koenen</w:t>
      </w:r>
      <w:proofErr w:type="spellEnd"/>
      <w:r w:rsidRPr="0056181A">
        <w:rPr>
          <w:color w:val="000000"/>
        </w:rPr>
        <w:t xml:space="preserve"> test (test 1(b))</w:t>
      </w:r>
    </w:p>
    <w:p w14:paraId="6F79A324"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rPr>
          <w:color w:val="000000"/>
        </w:rPr>
        <w:tab/>
        <w:t>confinement</w:t>
      </w:r>
    </w:p>
    <w:p w14:paraId="28748FEB" w14:textId="77777777" w:rsidR="00C775E6" w:rsidRPr="0056181A" w:rsidRDefault="00C775E6" w:rsidP="00C775E6">
      <w:pPr>
        <w:tabs>
          <w:tab w:val="left" w:pos="1134"/>
          <w:tab w:val="left" w:pos="1701"/>
          <w:tab w:val="left" w:pos="2268"/>
          <w:tab w:val="left" w:pos="2835"/>
          <w:tab w:val="left" w:pos="3600"/>
          <w:tab w:val="left" w:pos="4320"/>
          <w:tab w:val="left" w:pos="7020"/>
        </w:tabs>
        <w:jc w:val="both"/>
      </w:pPr>
      <w:r w:rsidRPr="0056181A">
        <w:t>5.6</w:t>
      </w:r>
      <w:r w:rsidRPr="0056181A">
        <w:tab/>
        <w:t>Sample conditions</w:t>
      </w:r>
      <w:r w:rsidRPr="0056181A">
        <w:tab/>
      </w:r>
      <w:r w:rsidRPr="0056181A">
        <w:tab/>
        <w:t>:</w:t>
      </w:r>
      <w:r w:rsidRPr="0056181A">
        <w:tab/>
        <w:t>Mass 24.0-24.2 g</w:t>
      </w:r>
    </w:p>
    <w:p w14:paraId="1AC1FD52" w14:textId="77777777" w:rsidR="00C775E6" w:rsidRPr="0056181A" w:rsidRDefault="00C775E6" w:rsidP="00C775E6">
      <w:pPr>
        <w:tabs>
          <w:tab w:val="left" w:pos="1134"/>
          <w:tab w:val="left" w:pos="1701"/>
          <w:tab w:val="left" w:pos="2268"/>
          <w:tab w:val="left" w:pos="2835"/>
          <w:tab w:val="left" w:pos="3600"/>
          <w:tab w:val="left" w:pos="4320"/>
          <w:tab w:val="left" w:pos="7020"/>
        </w:tabs>
        <w:jc w:val="both"/>
      </w:pPr>
      <w:r w:rsidRPr="0056181A">
        <w:t>5.7</w:t>
      </w:r>
      <w:r w:rsidRPr="0056181A">
        <w:tab/>
        <w:t>Observations</w:t>
      </w:r>
      <w:r w:rsidRPr="0056181A">
        <w:tab/>
      </w:r>
      <w:r w:rsidRPr="0056181A">
        <w:tab/>
      </w:r>
      <w:r w:rsidRPr="0056181A">
        <w:tab/>
        <w:t>:</w:t>
      </w:r>
      <w:r w:rsidRPr="0056181A">
        <w:tab/>
        <w:t>Limiting diameter &gt; 16 mm</w:t>
      </w:r>
    </w:p>
    <w:p w14:paraId="1F1FE930" w14:textId="77777777" w:rsidR="00C775E6" w:rsidRPr="0056181A" w:rsidRDefault="00C775E6" w:rsidP="00C775E6">
      <w:pPr>
        <w:tabs>
          <w:tab w:val="left" w:pos="1134"/>
          <w:tab w:val="left" w:pos="1701"/>
          <w:tab w:val="left" w:pos="2268"/>
          <w:tab w:val="left" w:pos="2835"/>
          <w:tab w:val="left" w:pos="3600"/>
          <w:tab w:val="left" w:pos="4320"/>
          <w:tab w:val="left" w:pos="7020"/>
        </w:tabs>
        <w:ind w:left="3600"/>
        <w:jc w:val="both"/>
        <w:rPr>
          <w:color w:val="000000"/>
        </w:rPr>
      </w:pPr>
      <w:r w:rsidRPr="0056181A">
        <w:tab/>
      </w:r>
      <w:r w:rsidRPr="0056181A">
        <w:rPr>
          <w:color w:val="000000"/>
        </w:rPr>
        <w:t xml:space="preserve">Fragmentation type "F" (time to reaction 16 s; duration of </w:t>
      </w:r>
    </w:p>
    <w:p w14:paraId="2641AB55" w14:textId="77777777" w:rsidR="00C775E6" w:rsidRPr="0056181A" w:rsidRDefault="00C775E6" w:rsidP="00C775E6">
      <w:pPr>
        <w:tabs>
          <w:tab w:val="left" w:pos="1134"/>
          <w:tab w:val="left" w:pos="1701"/>
          <w:tab w:val="left" w:pos="2268"/>
          <w:tab w:val="left" w:pos="2835"/>
          <w:tab w:val="left" w:pos="3600"/>
          <w:tab w:val="left" w:pos="4320"/>
          <w:tab w:val="left" w:pos="7020"/>
        </w:tabs>
        <w:ind w:left="3600"/>
        <w:jc w:val="both"/>
      </w:pPr>
      <w:r w:rsidRPr="0056181A">
        <w:rPr>
          <w:color w:val="000000"/>
        </w:rPr>
        <w:tab/>
        <w:t>reaction 0 s)</w:t>
      </w:r>
    </w:p>
    <w:p w14:paraId="4056AE00"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rPr>
          <w:color w:val="000000"/>
        </w:rPr>
      </w:pPr>
      <w:r w:rsidRPr="0056181A">
        <w:t>5.8</w:t>
      </w:r>
      <w:r w:rsidRPr="0056181A">
        <w:tab/>
        <w:t>Result</w:t>
      </w:r>
      <w:r w:rsidRPr="0056181A">
        <w:tab/>
      </w:r>
      <w:r w:rsidRPr="0056181A">
        <w:tab/>
      </w:r>
      <w:r w:rsidRPr="0056181A">
        <w:tab/>
      </w:r>
      <w:r w:rsidRPr="0056181A">
        <w:tab/>
        <w:t>:</w:t>
      </w:r>
      <w:r w:rsidRPr="0056181A">
        <w:tab/>
        <w:t xml:space="preserve">“+”, </w:t>
      </w:r>
      <w:r w:rsidRPr="0056181A">
        <w:rPr>
          <w:color w:val="000000"/>
        </w:rPr>
        <w:t>shows some explosive effects on heating under confinement</w:t>
      </w:r>
    </w:p>
    <w:p w14:paraId="585E12D6"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p>
    <w:p w14:paraId="2C05779B"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5.9</w:t>
      </w:r>
      <w:r w:rsidRPr="0056181A">
        <w:tab/>
        <w:t>Effect of ignition</w:t>
      </w:r>
      <w:r w:rsidRPr="0056181A">
        <w:tab/>
      </w:r>
      <w:r w:rsidRPr="0056181A">
        <w:tab/>
        <w:t>:</w:t>
      </w:r>
      <w:r w:rsidRPr="0056181A">
        <w:tab/>
      </w:r>
      <w:r w:rsidRPr="0056181A">
        <w:rPr>
          <w:color w:val="000000"/>
        </w:rPr>
        <w:t>Time/pressure test (test 1 (c) (</w:t>
      </w:r>
      <w:proofErr w:type="spellStart"/>
      <w:r w:rsidRPr="0056181A">
        <w:rPr>
          <w:color w:val="000000"/>
        </w:rPr>
        <w:t>i</w:t>
      </w:r>
      <w:proofErr w:type="spellEnd"/>
      <w:r w:rsidRPr="0056181A">
        <w:rPr>
          <w:color w:val="000000"/>
        </w:rPr>
        <w:t>))</w:t>
      </w:r>
    </w:p>
    <w:p w14:paraId="68CA434F"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ab/>
        <w:t>under confinement</w:t>
      </w:r>
    </w:p>
    <w:p w14:paraId="32850AE9"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5.10</w:t>
      </w:r>
      <w:r w:rsidRPr="0056181A">
        <w:tab/>
        <w:t>Sample conditions</w:t>
      </w:r>
      <w:r w:rsidRPr="0056181A">
        <w:tab/>
      </w:r>
      <w:r w:rsidRPr="0056181A">
        <w:tab/>
        <w:t>:</w:t>
      </w:r>
      <w:r w:rsidRPr="0056181A">
        <w:tab/>
        <w:t>Ambient temperature</w:t>
      </w:r>
    </w:p>
    <w:p w14:paraId="350064FC"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5.11</w:t>
      </w:r>
      <w:r w:rsidRPr="0056181A">
        <w:tab/>
        <w:t>Observations</w:t>
      </w:r>
      <w:r w:rsidRPr="0056181A">
        <w:tab/>
      </w:r>
      <w:r w:rsidRPr="0056181A">
        <w:tab/>
      </w:r>
      <w:r w:rsidRPr="0056181A">
        <w:tab/>
        <w:t>:</w:t>
      </w:r>
      <w:r w:rsidRPr="0056181A">
        <w:tab/>
        <w:t>Maximum pressure: 3560 kPa</w:t>
      </w:r>
    </w:p>
    <w:p w14:paraId="6B2EF74E"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5.12</w:t>
      </w:r>
      <w:r w:rsidRPr="0056181A">
        <w:tab/>
        <w:t>Result</w:t>
      </w:r>
      <w:r w:rsidRPr="0056181A">
        <w:tab/>
      </w:r>
      <w:r w:rsidRPr="0056181A">
        <w:tab/>
      </w:r>
      <w:r w:rsidRPr="0056181A">
        <w:tab/>
      </w:r>
      <w:r w:rsidRPr="0056181A">
        <w:tab/>
        <w:t>:</w:t>
      </w:r>
      <w:r w:rsidRPr="0056181A">
        <w:tab/>
        <w:t xml:space="preserve">“+”, substance </w:t>
      </w:r>
      <w:proofErr w:type="gramStart"/>
      <w:r w:rsidRPr="0056181A">
        <w:t>is able to</w:t>
      </w:r>
      <w:proofErr w:type="gramEnd"/>
      <w:r w:rsidRPr="0056181A">
        <w:t xml:space="preserve"> deflagrate</w:t>
      </w:r>
    </w:p>
    <w:p w14:paraId="03D24A6D" w14:textId="77777777" w:rsidR="00C775E6" w:rsidRPr="0056181A" w:rsidRDefault="00C775E6" w:rsidP="00C775E6">
      <w:pPr>
        <w:tabs>
          <w:tab w:val="left" w:pos="1134"/>
          <w:tab w:val="left" w:pos="1701"/>
          <w:tab w:val="left" w:pos="2268"/>
          <w:tab w:val="left" w:pos="2835"/>
          <w:tab w:val="left" w:pos="3600"/>
          <w:tab w:val="left" w:pos="4320"/>
        </w:tabs>
        <w:ind w:left="4320" w:hanging="4320"/>
        <w:jc w:val="both"/>
      </w:pPr>
      <w:r w:rsidRPr="0056181A">
        <w:t>5.13</w:t>
      </w:r>
      <w:r w:rsidRPr="0056181A">
        <w:tab/>
        <w:t>Exit</w:t>
      </w:r>
      <w:r w:rsidRPr="0056181A">
        <w:tab/>
      </w:r>
      <w:r w:rsidRPr="0056181A">
        <w:tab/>
      </w:r>
      <w:r w:rsidRPr="0056181A">
        <w:tab/>
      </w:r>
      <w:r w:rsidRPr="0056181A">
        <w:tab/>
        <w:t>:</w:t>
      </w:r>
      <w:r w:rsidRPr="0056181A">
        <w:tab/>
        <w:t>Go to Box 5</w:t>
      </w:r>
    </w:p>
    <w:p w14:paraId="51D1A4E3" w14:textId="77777777" w:rsidR="006A62E4" w:rsidRPr="0056181A" w:rsidRDefault="006A62E4" w:rsidP="00574E08">
      <w:pPr>
        <w:rPr>
          <w:b/>
          <w:bCs/>
        </w:rPr>
      </w:pPr>
    </w:p>
    <w:p w14:paraId="635BDAC8" w14:textId="121CF379" w:rsidR="00303DA7" w:rsidRPr="0056181A" w:rsidRDefault="00303DA7" w:rsidP="00242FB2">
      <w:pPr>
        <w:keepNext/>
        <w:keepLines/>
        <w:numPr>
          <w:ilvl w:val="12"/>
          <w:numId w:val="0"/>
        </w:numPr>
        <w:tabs>
          <w:tab w:val="left" w:pos="1134"/>
          <w:tab w:val="left" w:pos="1701"/>
          <w:tab w:val="left" w:pos="2268"/>
          <w:tab w:val="left" w:pos="2835"/>
          <w:tab w:val="left" w:pos="3600"/>
          <w:tab w:val="left" w:pos="4320"/>
        </w:tabs>
        <w:ind w:left="4321" w:hanging="4321"/>
        <w:jc w:val="both"/>
        <w:rPr>
          <w:b/>
        </w:rPr>
      </w:pPr>
      <w:r w:rsidRPr="0056181A">
        <w:rPr>
          <w:b/>
        </w:rPr>
        <w:t>6.</w:t>
      </w:r>
      <w:r w:rsidRPr="0056181A">
        <w:rPr>
          <w:b/>
        </w:rPr>
        <w:tab/>
        <w:t>Box 5</w:t>
      </w:r>
      <w:r w:rsidRPr="0056181A">
        <w:rPr>
          <w:b/>
        </w:rPr>
        <w:tab/>
      </w:r>
      <w:r w:rsidRPr="0056181A">
        <w:rPr>
          <w:b/>
        </w:rPr>
        <w:tab/>
      </w:r>
      <w:r w:rsidRPr="0056181A">
        <w:rPr>
          <w:b/>
        </w:rPr>
        <w:tab/>
      </w:r>
      <w:r w:rsidRPr="0056181A">
        <w:rPr>
          <w:b/>
        </w:rPr>
        <w:tab/>
      </w:r>
      <w:r w:rsidRPr="0056181A">
        <w:rPr>
          <w:bCs/>
        </w:rPr>
        <w:t>:</w:t>
      </w:r>
      <w:r w:rsidRPr="0056181A">
        <w:rPr>
          <w:b/>
        </w:rPr>
        <w:tab/>
      </w:r>
      <w:r w:rsidRPr="0056181A">
        <w:rPr>
          <w:color w:val="000000"/>
        </w:rPr>
        <w:t>Does it have explosive properties?</w:t>
      </w:r>
    </w:p>
    <w:p w14:paraId="55E527EF" w14:textId="434A2A28" w:rsidR="00303DA7" w:rsidRPr="0056181A" w:rsidRDefault="00303DA7" w:rsidP="00242FB2">
      <w:pPr>
        <w:keepNext/>
        <w:keepLines/>
        <w:numPr>
          <w:ilvl w:val="12"/>
          <w:numId w:val="0"/>
        </w:numPr>
        <w:tabs>
          <w:tab w:val="left" w:pos="1134"/>
          <w:tab w:val="left" w:pos="1701"/>
          <w:tab w:val="left" w:pos="2268"/>
          <w:tab w:val="left" w:pos="2835"/>
          <w:tab w:val="left" w:pos="3600"/>
          <w:tab w:val="left" w:pos="4320"/>
        </w:tabs>
        <w:ind w:left="4321" w:hanging="4321"/>
        <w:jc w:val="both"/>
      </w:pPr>
    </w:p>
    <w:p w14:paraId="5339F0A3" w14:textId="77777777" w:rsidR="00303DA7" w:rsidRPr="0056181A" w:rsidRDefault="00303DA7" w:rsidP="00242FB2">
      <w:pPr>
        <w:keepNext/>
        <w:keepLines/>
        <w:numPr>
          <w:ilvl w:val="12"/>
          <w:numId w:val="0"/>
        </w:numPr>
        <w:tabs>
          <w:tab w:val="left" w:pos="1134"/>
          <w:tab w:val="left" w:pos="1701"/>
          <w:tab w:val="left" w:pos="2268"/>
          <w:tab w:val="left" w:pos="2835"/>
          <w:tab w:val="left" w:pos="3600"/>
          <w:tab w:val="left" w:pos="4320"/>
        </w:tabs>
        <w:ind w:left="4321" w:hanging="4321"/>
        <w:jc w:val="both"/>
      </w:pPr>
      <w:r w:rsidRPr="0056181A">
        <w:t>6.1</w:t>
      </w:r>
      <w:r w:rsidRPr="0056181A">
        <w:tab/>
      </w:r>
      <w:r w:rsidRPr="0056181A">
        <w:rPr>
          <w:color w:val="000000"/>
        </w:rPr>
        <w:t>Answer from Test Series 1</w:t>
      </w:r>
      <w:r w:rsidRPr="0056181A">
        <w:tab/>
        <w:t>:</w:t>
      </w:r>
      <w:r w:rsidRPr="0056181A">
        <w:tab/>
        <w:t>Yes</w:t>
      </w:r>
    </w:p>
    <w:p w14:paraId="70D17DDF" w14:textId="77777777" w:rsidR="00303DA7" w:rsidRPr="0056181A" w:rsidRDefault="00303DA7" w:rsidP="00242FB2">
      <w:pPr>
        <w:keepNext/>
        <w:keepLines/>
        <w:tabs>
          <w:tab w:val="left" w:pos="1134"/>
          <w:tab w:val="left" w:pos="1701"/>
          <w:tab w:val="left" w:pos="2268"/>
          <w:tab w:val="left" w:pos="2835"/>
          <w:tab w:val="left" w:pos="3600"/>
          <w:tab w:val="left" w:pos="4320"/>
        </w:tabs>
        <w:ind w:left="4321" w:hanging="4321"/>
        <w:jc w:val="both"/>
      </w:pPr>
      <w:r w:rsidRPr="0056181A">
        <w:t>6.2</w:t>
      </w:r>
      <w:r w:rsidRPr="0056181A">
        <w:tab/>
        <w:t>Exit</w:t>
      </w:r>
      <w:r w:rsidRPr="0056181A">
        <w:tab/>
      </w:r>
      <w:r w:rsidRPr="0056181A">
        <w:tab/>
      </w:r>
      <w:r w:rsidRPr="0056181A">
        <w:tab/>
      </w:r>
      <w:r w:rsidRPr="0056181A">
        <w:tab/>
        <w:t>:</w:t>
      </w:r>
      <w:r w:rsidRPr="0056181A">
        <w:tab/>
        <w:t>Go to Box 6</w:t>
      </w:r>
    </w:p>
    <w:p w14:paraId="2FD6B9FE" w14:textId="77777777"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47" behindDoc="0" locked="0" layoutInCell="1" allowOverlap="1" wp14:anchorId="3BA6430D" wp14:editId="74672BCD">
                <wp:simplePos x="0" y="0"/>
                <wp:positionH relativeFrom="margin">
                  <wp:align>right</wp:align>
                </wp:positionH>
                <wp:positionV relativeFrom="paragraph">
                  <wp:posOffset>148166</wp:posOffset>
                </wp:positionV>
                <wp:extent cx="6092190" cy="10795"/>
                <wp:effectExtent l="0" t="0" r="22860" b="27305"/>
                <wp:wrapNone/>
                <wp:docPr id="14" name="Gerader Verbinder 14"/>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8A905" id="Gerader Verbinder 14" o:spid="_x0000_s1026" style="position:absolute;flip:y;z-index:251658247;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CnUeiB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5BAA00FD" w14:textId="77777777"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rPr>
        <w:t>7.</w:t>
      </w:r>
      <w:r w:rsidRPr="0056181A">
        <w:rPr>
          <w:b/>
        </w:rPr>
        <w:tab/>
        <w:t>Box 6</w:t>
      </w:r>
      <w:r w:rsidRPr="0056181A">
        <w:rPr>
          <w:b/>
        </w:rPr>
        <w:tab/>
      </w:r>
      <w:r w:rsidRPr="0056181A">
        <w:rPr>
          <w:b/>
        </w:rPr>
        <w:tab/>
      </w:r>
      <w:r w:rsidRPr="0056181A">
        <w:rPr>
          <w:b/>
        </w:rPr>
        <w:tab/>
      </w:r>
      <w:r w:rsidRPr="0056181A">
        <w:rPr>
          <w:b/>
        </w:rPr>
        <w:tab/>
      </w:r>
      <w:r w:rsidRPr="0056181A">
        <w:rPr>
          <w:bCs/>
        </w:rPr>
        <w:t>:</w:t>
      </w:r>
      <w:r w:rsidRPr="0056181A">
        <w:rPr>
          <w:bCs/>
        </w:rPr>
        <w:tab/>
        <w:t>Test Series 2</w:t>
      </w:r>
    </w:p>
    <w:p w14:paraId="23F4E133"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p>
    <w:p w14:paraId="04701B9A"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7.1</w:t>
      </w:r>
      <w:r w:rsidRPr="0056181A">
        <w:tab/>
      </w:r>
      <w:r w:rsidRPr="0056181A">
        <w:rPr>
          <w:color w:val="000000"/>
        </w:rPr>
        <w:t>Sensitivity to shock</w:t>
      </w:r>
      <w:r w:rsidRPr="0056181A">
        <w:rPr>
          <w:color w:val="000000"/>
        </w:rPr>
        <w:tab/>
      </w:r>
      <w:r w:rsidRPr="0056181A">
        <w:tab/>
        <w:t>:</w:t>
      </w:r>
      <w:r w:rsidRPr="0056181A">
        <w:tab/>
      </w:r>
      <w:proofErr w:type="spellStart"/>
      <w:r w:rsidRPr="0056181A">
        <w:t>Trauzl</w:t>
      </w:r>
      <w:proofErr w:type="spellEnd"/>
      <w:r w:rsidRPr="0056181A">
        <w:t xml:space="preserve"> test (UN F.3) with initiation by detonator No. 8 acc. to 12.3.4 UN-MTC</w:t>
      </w:r>
    </w:p>
    <w:p w14:paraId="5BDF8DA7"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7.2</w:t>
      </w:r>
      <w:r w:rsidRPr="0056181A">
        <w:tab/>
        <w:t>Sample conditions</w:t>
      </w:r>
      <w:r w:rsidRPr="0056181A">
        <w:tab/>
      </w:r>
      <w:r w:rsidRPr="0056181A">
        <w:tab/>
        <w:t>:</w:t>
      </w:r>
      <w:r w:rsidRPr="0056181A">
        <w:tab/>
        <w:t>Ambient temperature</w:t>
      </w:r>
    </w:p>
    <w:p w14:paraId="2A4A2E0A"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7.3</w:t>
      </w:r>
      <w:r w:rsidRPr="0056181A">
        <w:tab/>
        <w:t>Observations</w:t>
      </w:r>
      <w:r w:rsidRPr="0056181A">
        <w:tab/>
      </w:r>
      <w:r w:rsidRPr="0056181A">
        <w:tab/>
      </w:r>
      <w:r w:rsidRPr="0056181A">
        <w:tab/>
        <w:t>:</w:t>
      </w:r>
      <w:r w:rsidRPr="0056181A">
        <w:tab/>
        <w:t>Lead block expansion 120-124 ml/10 g</w:t>
      </w:r>
    </w:p>
    <w:p w14:paraId="7AD4FE76"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t>Not low</w:t>
      </w:r>
    </w:p>
    <w:p w14:paraId="5832E3FC"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7.4</w:t>
      </w:r>
      <w:r w:rsidRPr="0056181A">
        <w:tab/>
        <w:t>Result</w:t>
      </w:r>
      <w:r w:rsidRPr="0056181A">
        <w:tab/>
      </w:r>
      <w:r w:rsidRPr="0056181A">
        <w:tab/>
      </w:r>
      <w:r w:rsidRPr="0056181A">
        <w:tab/>
      </w:r>
      <w:r w:rsidRPr="0056181A">
        <w:tab/>
        <w:t>:</w:t>
      </w:r>
      <w:r w:rsidRPr="0056181A">
        <w:tab/>
        <w:t>“+”, sensitive to shock in test 2 (a)</w:t>
      </w:r>
    </w:p>
    <w:p w14:paraId="336122C6"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p>
    <w:p w14:paraId="307FD2CF"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6181A">
        <w:t>7.5</w:t>
      </w:r>
      <w:r w:rsidRPr="0056181A">
        <w:tab/>
        <w:t>Effect of heating under</w:t>
      </w:r>
      <w:r w:rsidRPr="0056181A">
        <w:tab/>
        <w:t>:</w:t>
      </w:r>
      <w:r w:rsidRPr="0056181A">
        <w:tab/>
      </w:r>
      <w:proofErr w:type="spellStart"/>
      <w:r w:rsidRPr="0056181A">
        <w:rPr>
          <w:color w:val="000000"/>
        </w:rPr>
        <w:t>Koenen</w:t>
      </w:r>
      <w:proofErr w:type="spellEnd"/>
      <w:r w:rsidRPr="0056181A">
        <w:rPr>
          <w:color w:val="000000"/>
        </w:rPr>
        <w:t xml:space="preserve"> test (test 2(b))</w:t>
      </w:r>
    </w:p>
    <w:p w14:paraId="32C7109D"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rPr>
          <w:color w:val="000000"/>
        </w:rPr>
        <w:tab/>
        <w:t>confinement</w:t>
      </w:r>
    </w:p>
    <w:p w14:paraId="19D52078" w14:textId="77777777" w:rsidR="00303DA7" w:rsidRPr="0056181A" w:rsidRDefault="00303DA7" w:rsidP="00303DA7">
      <w:pPr>
        <w:tabs>
          <w:tab w:val="left" w:pos="1134"/>
          <w:tab w:val="left" w:pos="1701"/>
          <w:tab w:val="left" w:pos="2268"/>
          <w:tab w:val="left" w:pos="2835"/>
          <w:tab w:val="left" w:pos="3600"/>
          <w:tab w:val="left" w:pos="4320"/>
          <w:tab w:val="left" w:pos="7020"/>
        </w:tabs>
        <w:jc w:val="both"/>
      </w:pPr>
      <w:r w:rsidRPr="0056181A">
        <w:t>7.6</w:t>
      </w:r>
      <w:r w:rsidRPr="0056181A">
        <w:tab/>
        <w:t>Sample conditions</w:t>
      </w:r>
      <w:r w:rsidRPr="0056181A">
        <w:tab/>
      </w:r>
      <w:r w:rsidRPr="0056181A">
        <w:tab/>
        <w:t>:</w:t>
      </w:r>
      <w:r w:rsidRPr="0056181A">
        <w:tab/>
        <w:t>Mass 24.0-24.2 g</w:t>
      </w:r>
    </w:p>
    <w:p w14:paraId="204B4F5F" w14:textId="77777777" w:rsidR="00303DA7" w:rsidRPr="0056181A" w:rsidRDefault="00303DA7" w:rsidP="00303DA7">
      <w:pPr>
        <w:tabs>
          <w:tab w:val="left" w:pos="1134"/>
          <w:tab w:val="left" w:pos="1701"/>
          <w:tab w:val="left" w:pos="2268"/>
          <w:tab w:val="left" w:pos="2835"/>
          <w:tab w:val="left" w:pos="3600"/>
          <w:tab w:val="left" w:pos="4320"/>
          <w:tab w:val="left" w:pos="7020"/>
        </w:tabs>
        <w:jc w:val="both"/>
      </w:pPr>
      <w:r w:rsidRPr="0056181A">
        <w:t>7.7</w:t>
      </w:r>
      <w:r w:rsidRPr="0056181A">
        <w:tab/>
        <w:t>Observations</w:t>
      </w:r>
      <w:r w:rsidRPr="0056181A">
        <w:tab/>
      </w:r>
      <w:r w:rsidRPr="0056181A">
        <w:tab/>
      </w:r>
      <w:r w:rsidRPr="0056181A">
        <w:tab/>
        <w:t>:</w:t>
      </w:r>
      <w:r w:rsidRPr="0056181A">
        <w:tab/>
        <w:t>Limiting diameter &gt; 16 mm</w:t>
      </w:r>
    </w:p>
    <w:p w14:paraId="0430B6B3" w14:textId="77777777" w:rsidR="00303DA7" w:rsidRPr="0056181A" w:rsidRDefault="00303DA7" w:rsidP="00303DA7">
      <w:pPr>
        <w:tabs>
          <w:tab w:val="left" w:pos="1134"/>
          <w:tab w:val="left" w:pos="1701"/>
          <w:tab w:val="left" w:pos="2268"/>
          <w:tab w:val="left" w:pos="2835"/>
          <w:tab w:val="left" w:pos="3600"/>
          <w:tab w:val="left" w:pos="4320"/>
          <w:tab w:val="left" w:pos="7020"/>
        </w:tabs>
        <w:ind w:left="3600"/>
        <w:jc w:val="both"/>
        <w:rPr>
          <w:color w:val="000000"/>
        </w:rPr>
      </w:pPr>
      <w:r w:rsidRPr="0056181A">
        <w:tab/>
      </w:r>
      <w:r w:rsidRPr="0056181A">
        <w:rPr>
          <w:color w:val="000000"/>
        </w:rPr>
        <w:t xml:space="preserve">Fragmentation type "F" (time to reaction 16 s; duration of </w:t>
      </w:r>
    </w:p>
    <w:p w14:paraId="5BDD9391" w14:textId="77777777" w:rsidR="00303DA7" w:rsidRPr="0056181A" w:rsidRDefault="00303DA7" w:rsidP="00303DA7">
      <w:pPr>
        <w:tabs>
          <w:tab w:val="left" w:pos="1134"/>
          <w:tab w:val="left" w:pos="1701"/>
          <w:tab w:val="left" w:pos="2268"/>
          <w:tab w:val="left" w:pos="2835"/>
          <w:tab w:val="left" w:pos="3600"/>
          <w:tab w:val="left" w:pos="4320"/>
          <w:tab w:val="left" w:pos="7020"/>
        </w:tabs>
        <w:ind w:left="3600"/>
        <w:jc w:val="both"/>
      </w:pPr>
      <w:r w:rsidRPr="0056181A">
        <w:rPr>
          <w:color w:val="000000"/>
        </w:rPr>
        <w:tab/>
        <w:t>reaction 0 s)</w:t>
      </w:r>
    </w:p>
    <w:p w14:paraId="5E7317C3"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6181A">
        <w:t>7.8</w:t>
      </w:r>
      <w:r w:rsidRPr="0056181A">
        <w:tab/>
        <w:t>Result</w:t>
      </w:r>
      <w:r w:rsidRPr="0056181A">
        <w:tab/>
      </w:r>
      <w:r w:rsidRPr="0056181A">
        <w:tab/>
      </w:r>
      <w:r w:rsidRPr="0056181A">
        <w:tab/>
      </w:r>
      <w:r w:rsidRPr="0056181A">
        <w:tab/>
        <w:t>:</w:t>
      </w:r>
      <w:r w:rsidRPr="0056181A">
        <w:tab/>
        <w:t xml:space="preserve">“+”, </w:t>
      </w:r>
      <w:r w:rsidRPr="0056181A">
        <w:rPr>
          <w:color w:val="000000"/>
        </w:rPr>
        <w:t>violent effects on heating under confinement</w:t>
      </w:r>
    </w:p>
    <w:p w14:paraId="006377E0"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p>
    <w:p w14:paraId="02FA6C4C"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7.9</w:t>
      </w:r>
      <w:r w:rsidRPr="0056181A">
        <w:tab/>
        <w:t>Effect of ignition</w:t>
      </w:r>
      <w:r w:rsidRPr="0056181A">
        <w:tab/>
      </w:r>
      <w:r w:rsidRPr="0056181A">
        <w:tab/>
        <w:t>:</w:t>
      </w:r>
      <w:r w:rsidRPr="0056181A">
        <w:tab/>
      </w:r>
      <w:r w:rsidRPr="0056181A">
        <w:rPr>
          <w:color w:val="000000"/>
        </w:rPr>
        <w:t>Time/pressure test (test 2 (c) (</w:t>
      </w:r>
      <w:proofErr w:type="spellStart"/>
      <w:r w:rsidRPr="0056181A">
        <w:rPr>
          <w:color w:val="000000"/>
        </w:rPr>
        <w:t>i</w:t>
      </w:r>
      <w:proofErr w:type="spellEnd"/>
      <w:r w:rsidRPr="0056181A">
        <w:rPr>
          <w:color w:val="000000"/>
        </w:rPr>
        <w:t>))</w:t>
      </w:r>
    </w:p>
    <w:p w14:paraId="5C19619F"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ab/>
        <w:t>under confinement</w:t>
      </w:r>
    </w:p>
    <w:p w14:paraId="54C2F9F3"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7.10</w:t>
      </w:r>
      <w:r w:rsidRPr="0056181A">
        <w:tab/>
        <w:t>Sample conditions</w:t>
      </w:r>
      <w:r w:rsidRPr="0056181A">
        <w:tab/>
      </w:r>
      <w:r w:rsidRPr="0056181A">
        <w:tab/>
        <w:t>:</w:t>
      </w:r>
      <w:r w:rsidRPr="0056181A">
        <w:tab/>
        <w:t>Ambient temperature</w:t>
      </w:r>
    </w:p>
    <w:p w14:paraId="56FBBA17"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7.11</w:t>
      </w:r>
      <w:r w:rsidRPr="0056181A">
        <w:tab/>
        <w:t>Observations</w:t>
      </w:r>
      <w:r w:rsidRPr="0056181A">
        <w:tab/>
      </w:r>
      <w:r w:rsidRPr="0056181A">
        <w:tab/>
      </w:r>
      <w:r w:rsidRPr="0056181A">
        <w:tab/>
        <w:t>:</w:t>
      </w:r>
      <w:r w:rsidRPr="0056181A">
        <w:tab/>
        <w:t xml:space="preserve">Time for pressure rise from 690 to 2070 kPa: 1.9 – 3.9 </w:t>
      </w:r>
      <w:proofErr w:type="spellStart"/>
      <w:r w:rsidRPr="0056181A">
        <w:t>ms</w:t>
      </w:r>
      <w:proofErr w:type="spellEnd"/>
    </w:p>
    <w:p w14:paraId="121EE3E4"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7.12</w:t>
      </w:r>
      <w:r w:rsidRPr="0056181A">
        <w:tab/>
        <w:t>Result</w:t>
      </w:r>
      <w:r w:rsidRPr="0056181A">
        <w:tab/>
      </w:r>
      <w:r w:rsidRPr="0056181A">
        <w:tab/>
      </w:r>
      <w:r w:rsidRPr="0056181A">
        <w:tab/>
      </w:r>
      <w:r w:rsidRPr="0056181A">
        <w:tab/>
        <w:t>:</w:t>
      </w:r>
      <w:r w:rsidRPr="0056181A">
        <w:tab/>
        <w:t xml:space="preserve">“+”, substance </w:t>
      </w:r>
      <w:proofErr w:type="gramStart"/>
      <w:r w:rsidRPr="0056181A">
        <w:t>is able to</w:t>
      </w:r>
      <w:proofErr w:type="gramEnd"/>
      <w:r w:rsidRPr="0056181A">
        <w:t xml:space="preserve"> deflagrate rapidly</w:t>
      </w:r>
    </w:p>
    <w:p w14:paraId="46196C02"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7.13</w:t>
      </w:r>
      <w:r w:rsidRPr="0056181A">
        <w:tab/>
        <w:t>Exit</w:t>
      </w:r>
      <w:r w:rsidRPr="0056181A">
        <w:tab/>
      </w:r>
      <w:r w:rsidRPr="0056181A">
        <w:tab/>
      </w:r>
      <w:r w:rsidRPr="0056181A">
        <w:tab/>
      </w:r>
      <w:r w:rsidRPr="0056181A">
        <w:tab/>
        <w:t>:</w:t>
      </w:r>
      <w:r w:rsidRPr="0056181A">
        <w:tab/>
        <w:t>Go to Box 7</w:t>
      </w:r>
    </w:p>
    <w:p w14:paraId="58515BD2" w14:textId="77777777"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p>
    <w:p w14:paraId="443C71FD" w14:textId="77777777"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49" behindDoc="0" locked="0" layoutInCell="1" allowOverlap="1" wp14:anchorId="35084EC2" wp14:editId="1AC248E9">
                <wp:simplePos x="0" y="0"/>
                <wp:positionH relativeFrom="column">
                  <wp:posOffset>0</wp:posOffset>
                </wp:positionH>
                <wp:positionV relativeFrom="paragraph">
                  <wp:posOffset>-635</wp:posOffset>
                </wp:positionV>
                <wp:extent cx="6092260" cy="11220"/>
                <wp:effectExtent l="0" t="0" r="22860" b="27305"/>
                <wp:wrapNone/>
                <wp:docPr id="15" name="Gerader Verbinder 15"/>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D3617" id="Gerader Verbinder 15" o:spid="_x0000_s1026"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DXl3zo4wEAABwEAAAOAAAAAAAAAAAAAAAAAC4CAABkcnMvZTJvRG9jLnhtbFBLAQItABQA&#10;BgAIAAAAIQBukaqV2wAAAAQBAAAPAAAAAAAAAAAAAAAAAD0EAABkcnMvZG93bnJldi54bWxQSwUG&#10;AAAAAAQABADzAAAARQUAAAAA&#10;" strokecolor="black [3213]" strokeweight="1.5pt"/>
            </w:pict>
          </mc:Fallback>
        </mc:AlternateContent>
      </w:r>
      <w:r w:rsidRPr="0056181A">
        <w:rPr>
          <w:b/>
        </w:rPr>
        <w:t>8.</w:t>
      </w:r>
      <w:r w:rsidRPr="0056181A">
        <w:rPr>
          <w:b/>
        </w:rPr>
        <w:tab/>
        <w:t>Box 7</w:t>
      </w:r>
      <w:r w:rsidRPr="0056181A">
        <w:rPr>
          <w:b/>
        </w:rPr>
        <w:tab/>
      </w:r>
      <w:r w:rsidRPr="0056181A">
        <w:rPr>
          <w:b/>
        </w:rPr>
        <w:tab/>
      </w:r>
      <w:r w:rsidRPr="0056181A">
        <w:rPr>
          <w:b/>
        </w:rPr>
        <w:tab/>
      </w:r>
      <w:r w:rsidRPr="0056181A">
        <w:rPr>
          <w:b/>
        </w:rPr>
        <w:tab/>
      </w:r>
      <w:r w:rsidRPr="0056181A">
        <w:rPr>
          <w:bCs/>
        </w:rPr>
        <w:t>:</w:t>
      </w:r>
      <w:r w:rsidRPr="0056181A">
        <w:rPr>
          <w:b/>
        </w:rPr>
        <w:tab/>
      </w:r>
      <w:r w:rsidRPr="0056181A">
        <w:rPr>
          <w:color w:val="000000"/>
        </w:rPr>
        <w:t>Is it too insensitive for acceptance into this class?</w:t>
      </w:r>
    </w:p>
    <w:p w14:paraId="5DEDC38F" w14:textId="4A6CB565"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p>
    <w:p w14:paraId="05743E30" w14:textId="77777777"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6181A">
        <w:t>8.1</w:t>
      </w:r>
      <w:r w:rsidRPr="0056181A">
        <w:tab/>
      </w:r>
      <w:r w:rsidRPr="0056181A">
        <w:rPr>
          <w:color w:val="000000"/>
        </w:rPr>
        <w:t>Answer from Test Series 2</w:t>
      </w:r>
      <w:r w:rsidRPr="0056181A">
        <w:tab/>
        <w:t>:</w:t>
      </w:r>
      <w:r w:rsidRPr="0056181A">
        <w:tab/>
        <w:t>No</w:t>
      </w:r>
    </w:p>
    <w:p w14:paraId="578266DE" w14:textId="6B2B55D9"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6181A">
        <w:t>8.2</w:t>
      </w:r>
      <w:r w:rsidRPr="0056181A">
        <w:tab/>
        <w:t>Conclusion</w:t>
      </w:r>
      <w:r w:rsidRPr="0056181A">
        <w:tab/>
      </w:r>
      <w:r w:rsidRPr="0056181A">
        <w:tab/>
      </w:r>
      <w:r w:rsidRPr="0056181A">
        <w:tab/>
        <w:t>:</w:t>
      </w:r>
      <w:r w:rsidRPr="0056181A">
        <w:tab/>
      </w:r>
      <w:r w:rsidRPr="0056181A">
        <w:rPr>
          <w:color w:val="000000"/>
        </w:rPr>
        <w:t>Substance to be considered in this class (</w:t>
      </w:r>
      <w:r w:rsidR="00BF45D9">
        <w:rPr>
          <w:color w:val="000000"/>
        </w:rPr>
        <w:t>B</w:t>
      </w:r>
      <w:r w:rsidRPr="0056181A">
        <w:rPr>
          <w:color w:val="000000"/>
        </w:rPr>
        <w:t>ox 10)</w:t>
      </w:r>
    </w:p>
    <w:p w14:paraId="40B12BAA"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8.3</w:t>
      </w:r>
      <w:r w:rsidRPr="0056181A">
        <w:tab/>
        <w:t>Exit</w:t>
      </w:r>
      <w:r w:rsidRPr="0056181A">
        <w:tab/>
      </w:r>
      <w:r w:rsidRPr="0056181A">
        <w:tab/>
      </w:r>
      <w:r w:rsidRPr="0056181A">
        <w:tab/>
      </w:r>
      <w:r w:rsidRPr="0056181A">
        <w:tab/>
        <w:t>:</w:t>
      </w:r>
      <w:r w:rsidRPr="0056181A">
        <w:tab/>
        <w:t>Go to Box 11</w:t>
      </w:r>
    </w:p>
    <w:p w14:paraId="67E4EA81"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rPr>
          <w:b/>
        </w:rPr>
      </w:pPr>
    </w:p>
    <w:p w14:paraId="54053738" w14:textId="77777777"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Cs/>
        </w:rPr>
      </w:pPr>
      <w:r w:rsidRPr="0056181A">
        <w:rPr>
          <w:b/>
          <w:noProof/>
        </w:rPr>
        <mc:AlternateContent>
          <mc:Choice Requires="wps">
            <w:drawing>
              <wp:anchor distT="0" distB="0" distL="114300" distR="114300" simplePos="0" relativeHeight="251658248" behindDoc="0" locked="0" layoutInCell="1" allowOverlap="1" wp14:anchorId="2A73E3B8" wp14:editId="3AF3D1DA">
                <wp:simplePos x="0" y="0"/>
                <wp:positionH relativeFrom="margin">
                  <wp:posOffset>0</wp:posOffset>
                </wp:positionH>
                <wp:positionV relativeFrom="paragraph">
                  <wp:posOffset>0</wp:posOffset>
                </wp:positionV>
                <wp:extent cx="6092190" cy="10795"/>
                <wp:effectExtent l="0" t="0" r="22860" b="27305"/>
                <wp:wrapNone/>
                <wp:docPr id="16" name="Gerader Verbinder 16"/>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B4965" id="Gerader Verbinder 16" o:spid="_x0000_s1026" style="position:absolute;flip:y;z-index:251658248;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PatBdvjAQAAHA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6181A">
        <w:rPr>
          <w:b/>
        </w:rPr>
        <w:t>9.</w:t>
      </w:r>
      <w:r w:rsidRPr="0056181A">
        <w:rPr>
          <w:b/>
        </w:rPr>
        <w:tab/>
        <w:t>Box 11</w:t>
      </w:r>
      <w:r w:rsidRPr="0056181A">
        <w:rPr>
          <w:b/>
        </w:rPr>
        <w:tab/>
      </w:r>
      <w:r w:rsidRPr="0056181A">
        <w:rPr>
          <w:b/>
        </w:rPr>
        <w:tab/>
      </w:r>
      <w:r w:rsidRPr="0056181A">
        <w:rPr>
          <w:b/>
        </w:rPr>
        <w:tab/>
      </w:r>
      <w:r w:rsidRPr="0056181A">
        <w:rPr>
          <w:bCs/>
        </w:rPr>
        <w:t>:</w:t>
      </w:r>
      <w:r w:rsidRPr="0056181A">
        <w:rPr>
          <w:bCs/>
        </w:rPr>
        <w:tab/>
        <w:t>Test Series 3</w:t>
      </w:r>
    </w:p>
    <w:p w14:paraId="67244FCF" w14:textId="78896821" w:rsidR="00303DA7" w:rsidRPr="0056181A"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p>
    <w:p w14:paraId="7716AAB0" w14:textId="3866F179"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w:t>
      </w:r>
      <w:r w:rsidRPr="0056181A">
        <w:tab/>
        <w:t>Thermal stability</w:t>
      </w:r>
      <w:r w:rsidRPr="0056181A">
        <w:tab/>
      </w:r>
      <w:r w:rsidRPr="0056181A">
        <w:tab/>
        <w:t>:</w:t>
      </w:r>
      <w:r w:rsidRPr="0056181A">
        <w:tab/>
        <w:t>DSC (UN</w:t>
      </w:r>
      <w:r w:rsidR="00BF0E78" w:rsidRPr="0056181A">
        <w:t>-</w:t>
      </w:r>
      <w:r w:rsidRPr="0056181A">
        <w:t>MTC section 20.3.3.3)</w:t>
      </w:r>
    </w:p>
    <w:p w14:paraId="3B9F10C2"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t>Screening test as alternative to test 3 (c)</w:t>
      </w:r>
    </w:p>
    <w:p w14:paraId="6052AED4"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9.2</w:t>
      </w:r>
      <w:r w:rsidRPr="0056181A">
        <w:tab/>
        <w:t>Sample conditions</w:t>
      </w:r>
      <w:r w:rsidRPr="0056181A">
        <w:tab/>
      </w:r>
      <w:r w:rsidRPr="0056181A">
        <w:tab/>
        <w:t>:</w:t>
      </w:r>
      <w:r w:rsidRPr="0056181A">
        <w:tab/>
        <w:t>Heating rate 1 K/min in closed Hastelloy crucible</w:t>
      </w:r>
    </w:p>
    <w:p w14:paraId="5F09D860"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t>Sample mass 101 mg</w:t>
      </w:r>
    </w:p>
    <w:p w14:paraId="17BEC128"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9.3</w:t>
      </w:r>
      <w:r w:rsidRPr="0056181A">
        <w:tab/>
        <w:t>Observations</w:t>
      </w:r>
      <w:r w:rsidRPr="0056181A">
        <w:tab/>
      </w:r>
      <w:r w:rsidRPr="0056181A">
        <w:tab/>
      </w:r>
      <w:r w:rsidRPr="0056181A">
        <w:tab/>
        <w:t>:</w:t>
      </w:r>
      <w:r w:rsidRPr="0056181A">
        <w:tab/>
        <w:t>Decomposition onset &gt; 230 °C</w:t>
      </w:r>
    </w:p>
    <w:p w14:paraId="0C04CCB0"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6181A">
        <w:t>9.4</w:t>
      </w:r>
      <w:r w:rsidRPr="0056181A">
        <w:tab/>
        <w:t>Result</w:t>
      </w:r>
      <w:r w:rsidRPr="0056181A">
        <w:tab/>
      </w:r>
      <w:r w:rsidRPr="0056181A">
        <w:tab/>
      </w:r>
      <w:r w:rsidRPr="0056181A">
        <w:tab/>
      </w:r>
      <w:r w:rsidRPr="0056181A">
        <w:tab/>
        <w:t>:</w:t>
      </w:r>
      <w:r w:rsidRPr="0056181A">
        <w:tab/>
      </w:r>
      <w:r w:rsidRPr="0056181A">
        <w:rPr>
          <w:color w:val="000000"/>
        </w:rPr>
        <w:t>"-", thermally stable</w:t>
      </w:r>
    </w:p>
    <w:p w14:paraId="2F2D3569"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rPr>
          <w:color w:val="000000"/>
        </w:rPr>
      </w:pPr>
    </w:p>
    <w:p w14:paraId="7466BCD5"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9.5</w:t>
      </w:r>
      <w:r w:rsidRPr="0056181A">
        <w:tab/>
        <w:t xml:space="preserve">Impact sensitivity </w:t>
      </w:r>
      <w:r w:rsidRPr="0056181A">
        <w:tab/>
      </w:r>
      <w:r w:rsidRPr="0056181A">
        <w:tab/>
        <w:t>:</w:t>
      </w:r>
      <w:r w:rsidRPr="0056181A">
        <w:tab/>
        <w:t xml:space="preserve">BAM </w:t>
      </w:r>
      <w:proofErr w:type="spellStart"/>
      <w:r w:rsidRPr="0056181A">
        <w:t>Fallhammer</w:t>
      </w:r>
      <w:proofErr w:type="spellEnd"/>
      <w:r w:rsidRPr="0056181A">
        <w:t xml:space="preserve"> test (test 3 (a) (ii))</w:t>
      </w:r>
    </w:p>
    <w:p w14:paraId="2467205B"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rPr>
          <w:color w:val="000000"/>
        </w:rPr>
        <w:t>9.6</w:t>
      </w:r>
      <w:r w:rsidRPr="0056181A">
        <w:rPr>
          <w:color w:val="000000"/>
        </w:rPr>
        <w:tab/>
      </w:r>
      <w:r w:rsidRPr="0056181A">
        <w:t>Sample conditions</w:t>
      </w:r>
      <w:r w:rsidRPr="0056181A">
        <w:tab/>
      </w:r>
      <w:r w:rsidRPr="0056181A">
        <w:tab/>
        <w:t>:</w:t>
      </w:r>
      <w:r w:rsidRPr="0056181A">
        <w:tab/>
        <w:t>as above</w:t>
      </w:r>
    </w:p>
    <w:p w14:paraId="235108F8"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6181A">
        <w:rPr>
          <w:color w:val="000000"/>
        </w:rPr>
        <w:t>9.7</w:t>
      </w:r>
      <w:r w:rsidRPr="0056181A">
        <w:rPr>
          <w:color w:val="000000"/>
        </w:rPr>
        <w:tab/>
        <w:t>Observations</w:t>
      </w:r>
      <w:r w:rsidRPr="0056181A">
        <w:rPr>
          <w:color w:val="000000"/>
        </w:rPr>
        <w:tab/>
      </w:r>
      <w:r w:rsidRPr="0056181A">
        <w:rPr>
          <w:color w:val="000000"/>
        </w:rPr>
        <w:tab/>
      </w:r>
      <w:r w:rsidRPr="0056181A">
        <w:rPr>
          <w:color w:val="000000"/>
        </w:rPr>
        <w:tab/>
        <w:t>:</w:t>
      </w:r>
      <w:r w:rsidRPr="0056181A">
        <w:rPr>
          <w:color w:val="000000"/>
        </w:rPr>
        <w:tab/>
        <w:t>Limiting impact energy &gt;40 J</w:t>
      </w:r>
    </w:p>
    <w:p w14:paraId="76D1D7A0" w14:textId="62E1D4C5"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rPr>
          <w:color w:val="000000"/>
        </w:rPr>
        <w:t>9.8</w:t>
      </w:r>
      <w:r w:rsidRPr="0056181A">
        <w:rPr>
          <w:color w:val="000000"/>
        </w:rPr>
        <w:tab/>
        <w:t>Result</w:t>
      </w:r>
      <w:r w:rsidRPr="0056181A">
        <w:rPr>
          <w:color w:val="000000"/>
        </w:rPr>
        <w:tab/>
      </w:r>
      <w:r w:rsidRPr="0056181A">
        <w:rPr>
          <w:color w:val="000000"/>
        </w:rPr>
        <w:tab/>
      </w:r>
      <w:r w:rsidRPr="0056181A">
        <w:rPr>
          <w:color w:val="000000"/>
        </w:rPr>
        <w:tab/>
      </w:r>
      <w:r w:rsidRPr="0056181A">
        <w:rPr>
          <w:color w:val="000000"/>
        </w:rPr>
        <w:tab/>
        <w:t>:</w:t>
      </w:r>
      <w:r w:rsidRPr="0056181A">
        <w:rPr>
          <w:color w:val="000000"/>
        </w:rPr>
        <w:tab/>
      </w:r>
      <w:r w:rsidRPr="0056181A">
        <w:t>"-", not unstable in the form it was tested</w:t>
      </w:r>
    </w:p>
    <w:p w14:paraId="6B4A048B"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p>
    <w:p w14:paraId="119D263C"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9.9</w:t>
      </w:r>
      <w:r w:rsidRPr="0056181A">
        <w:tab/>
        <w:t>Friction sensitivity</w:t>
      </w:r>
      <w:r w:rsidRPr="0056181A">
        <w:tab/>
      </w:r>
      <w:r w:rsidRPr="0056181A">
        <w:tab/>
        <w:t>:</w:t>
      </w:r>
      <w:r w:rsidRPr="0056181A">
        <w:tab/>
        <w:t>BAM friction test (test 3 (b) (</w:t>
      </w:r>
      <w:proofErr w:type="spellStart"/>
      <w:r w:rsidRPr="0056181A">
        <w:t>i</w:t>
      </w:r>
      <w:proofErr w:type="spellEnd"/>
      <w:r w:rsidRPr="0056181A">
        <w:t>))</w:t>
      </w:r>
    </w:p>
    <w:p w14:paraId="54D08843"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9.10</w:t>
      </w:r>
      <w:r w:rsidRPr="0056181A">
        <w:tab/>
        <w:t>Sample conditions</w:t>
      </w:r>
      <w:r w:rsidRPr="0056181A">
        <w:tab/>
      </w:r>
      <w:r w:rsidRPr="0056181A">
        <w:tab/>
        <w:t>:</w:t>
      </w:r>
      <w:r w:rsidRPr="0056181A">
        <w:tab/>
        <w:t>as above</w:t>
      </w:r>
    </w:p>
    <w:p w14:paraId="5F086295"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9.11</w:t>
      </w:r>
      <w:r w:rsidRPr="0056181A">
        <w:tab/>
        <w:t>Observations</w:t>
      </w:r>
      <w:r w:rsidRPr="0056181A">
        <w:tab/>
      </w:r>
      <w:r w:rsidRPr="0056181A">
        <w:tab/>
      </w:r>
      <w:r w:rsidRPr="0056181A">
        <w:tab/>
        <w:t>:</w:t>
      </w:r>
      <w:r w:rsidRPr="0056181A">
        <w:tab/>
        <w:t>Limiting load &gt; 360 N</w:t>
      </w:r>
    </w:p>
    <w:p w14:paraId="5FBACBB6"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9.12</w:t>
      </w:r>
      <w:r w:rsidRPr="0056181A">
        <w:tab/>
        <w:t>Result</w:t>
      </w:r>
      <w:r w:rsidRPr="0056181A">
        <w:tab/>
      </w:r>
      <w:r w:rsidRPr="0056181A">
        <w:tab/>
      </w:r>
      <w:r w:rsidRPr="0056181A">
        <w:tab/>
      </w:r>
      <w:r w:rsidRPr="0056181A">
        <w:tab/>
        <w:t>:</w:t>
      </w:r>
      <w:r w:rsidRPr="0056181A">
        <w:tab/>
        <w:t>"-", not unstable in the form it was tested</w:t>
      </w:r>
    </w:p>
    <w:p w14:paraId="1C26004D"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p>
    <w:p w14:paraId="78E6551F"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9.13</w:t>
      </w:r>
      <w:r w:rsidRPr="0056181A">
        <w:tab/>
        <w:t xml:space="preserve">Ease of deflagration to </w:t>
      </w:r>
      <w:r w:rsidRPr="0056181A">
        <w:tab/>
        <w:t>:</w:t>
      </w:r>
      <w:r w:rsidRPr="0056181A">
        <w:tab/>
        <w:t>Small scale burning test (test 3 (d))</w:t>
      </w:r>
    </w:p>
    <w:p w14:paraId="375C8D95"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ab/>
        <w:t>detonation transition</w:t>
      </w:r>
      <w:r w:rsidRPr="0056181A">
        <w:tab/>
      </w:r>
    </w:p>
    <w:p w14:paraId="74B068C3"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9.14</w:t>
      </w:r>
      <w:r w:rsidRPr="0056181A">
        <w:tab/>
        <w:t>Observations</w:t>
      </w:r>
      <w:r w:rsidRPr="0056181A">
        <w:tab/>
      </w:r>
      <w:r w:rsidRPr="0056181A">
        <w:tab/>
      </w:r>
      <w:r w:rsidRPr="0056181A">
        <w:tab/>
        <w:t>:</w:t>
      </w:r>
      <w:r w:rsidRPr="0056181A">
        <w:tab/>
        <w:t>Not performed</w:t>
      </w:r>
    </w:p>
    <w:p w14:paraId="2EB006AA" w14:textId="7777777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9.15</w:t>
      </w:r>
      <w:r w:rsidRPr="0056181A">
        <w:tab/>
        <w:t>Result</w:t>
      </w:r>
      <w:r w:rsidRPr="0056181A">
        <w:tab/>
      </w:r>
      <w:r w:rsidRPr="0056181A">
        <w:tab/>
      </w:r>
      <w:r w:rsidRPr="0056181A">
        <w:tab/>
      </w:r>
      <w:r w:rsidRPr="0056181A">
        <w:tab/>
        <w:t>:</w:t>
      </w:r>
      <w:r w:rsidRPr="0056181A">
        <w:tab/>
        <w:t>n/a</w:t>
      </w:r>
    </w:p>
    <w:p w14:paraId="31FC6B1F" w14:textId="42E5F8E7" w:rsidR="00303DA7" w:rsidRPr="0056181A" w:rsidRDefault="00303DA7" w:rsidP="00303DA7">
      <w:pPr>
        <w:tabs>
          <w:tab w:val="left" w:pos="1134"/>
          <w:tab w:val="left" w:pos="1701"/>
          <w:tab w:val="left" w:pos="2268"/>
          <w:tab w:val="left" w:pos="2835"/>
          <w:tab w:val="left" w:pos="3600"/>
          <w:tab w:val="left" w:pos="4320"/>
        </w:tabs>
        <w:ind w:left="4320" w:hanging="4320"/>
        <w:jc w:val="both"/>
      </w:pPr>
      <w:r w:rsidRPr="0056181A">
        <w:t>9.16</w:t>
      </w:r>
      <w:r w:rsidRPr="0056181A">
        <w:tab/>
        <w:t>Exit</w:t>
      </w:r>
      <w:r w:rsidRPr="0056181A">
        <w:tab/>
      </w:r>
      <w:r w:rsidRPr="0056181A">
        <w:tab/>
      </w:r>
      <w:r w:rsidRPr="0056181A">
        <w:tab/>
      </w:r>
      <w:r w:rsidRPr="0056181A">
        <w:tab/>
        <w:t>:</w:t>
      </w:r>
      <w:r w:rsidRPr="0056181A">
        <w:tab/>
        <w:t xml:space="preserve">Go to </w:t>
      </w:r>
      <w:r w:rsidR="0097576A">
        <w:t>B</w:t>
      </w:r>
      <w:r w:rsidRPr="0056181A">
        <w:t>ox 12</w:t>
      </w:r>
    </w:p>
    <w:p w14:paraId="41C4CCDD"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35F4024B"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50" behindDoc="0" locked="0" layoutInCell="1" allowOverlap="1" wp14:anchorId="289DE844" wp14:editId="4CE43EFC">
                <wp:simplePos x="0" y="0"/>
                <wp:positionH relativeFrom="margin">
                  <wp:posOffset>0</wp:posOffset>
                </wp:positionH>
                <wp:positionV relativeFrom="paragraph">
                  <wp:posOffset>0</wp:posOffset>
                </wp:positionV>
                <wp:extent cx="6092190" cy="10795"/>
                <wp:effectExtent l="0" t="0" r="22860" b="27305"/>
                <wp:wrapNone/>
                <wp:docPr id="17" name="Gerader Verbinder 17"/>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3D79E" id="Gerader Verbinder 17" o:spid="_x0000_s1026" style="position:absolute;flip:y;z-index:251658250;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P7QyxvjAQAAHA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6181A">
        <w:rPr>
          <w:b/>
        </w:rPr>
        <w:t>10.</w:t>
      </w:r>
      <w:r w:rsidRPr="0056181A">
        <w:rPr>
          <w:b/>
        </w:rPr>
        <w:tab/>
        <w:t>Box 12</w:t>
      </w:r>
      <w:r w:rsidRPr="0056181A">
        <w:rPr>
          <w:b/>
        </w:rPr>
        <w:tab/>
      </w:r>
      <w:r w:rsidRPr="0056181A">
        <w:rPr>
          <w:b/>
        </w:rPr>
        <w:tab/>
      </w:r>
      <w:r w:rsidRPr="0056181A">
        <w:rPr>
          <w:b/>
        </w:rPr>
        <w:tab/>
      </w:r>
      <w:r w:rsidRPr="0056181A">
        <w:rPr>
          <w:bCs/>
        </w:rPr>
        <w:t>:</w:t>
      </w:r>
      <w:r w:rsidRPr="0056181A">
        <w:rPr>
          <w:bCs/>
        </w:rPr>
        <w:tab/>
        <w:t>Is it thermally stable?</w:t>
      </w:r>
    </w:p>
    <w:p w14:paraId="6D08C013"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03BD8806"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6181A">
        <w:t>10.1</w:t>
      </w:r>
      <w:r w:rsidRPr="0056181A">
        <w:tab/>
        <w:t>Answer from test 3(c)</w:t>
      </w:r>
      <w:r w:rsidRPr="0056181A">
        <w:tab/>
        <w:t>:</w:t>
      </w:r>
      <w:r w:rsidRPr="0056181A">
        <w:tab/>
        <w:t>Yes</w:t>
      </w:r>
    </w:p>
    <w:p w14:paraId="1918100B" w14:textId="5E52304B"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6181A">
        <w:t>10.2</w:t>
      </w:r>
      <w:r w:rsidRPr="0056181A">
        <w:tab/>
        <w:t>Exit</w:t>
      </w:r>
      <w:r w:rsidRPr="0056181A">
        <w:tab/>
      </w:r>
      <w:r w:rsidRPr="0056181A">
        <w:tab/>
      </w:r>
      <w:r w:rsidRPr="0056181A">
        <w:tab/>
      </w:r>
      <w:r w:rsidRPr="0056181A">
        <w:tab/>
        <w:t>:</w:t>
      </w:r>
      <w:r w:rsidRPr="0056181A">
        <w:tab/>
        <w:t xml:space="preserve">Go to </w:t>
      </w:r>
      <w:r w:rsidR="0097576A">
        <w:t>B</w:t>
      </w:r>
      <w:r w:rsidRPr="0056181A">
        <w:t>ox 13</w:t>
      </w:r>
    </w:p>
    <w:p w14:paraId="4B2C42DF"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7C0E4CC9"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51" behindDoc="0" locked="0" layoutInCell="1" allowOverlap="1" wp14:anchorId="6B5131EB" wp14:editId="24F5058D">
                <wp:simplePos x="0" y="0"/>
                <wp:positionH relativeFrom="margin">
                  <wp:posOffset>0</wp:posOffset>
                </wp:positionH>
                <wp:positionV relativeFrom="paragraph">
                  <wp:posOffset>0</wp:posOffset>
                </wp:positionV>
                <wp:extent cx="6092190" cy="10795"/>
                <wp:effectExtent l="0" t="0" r="22860" b="27305"/>
                <wp:wrapNone/>
                <wp:docPr id="18" name="Gerader Verbinder 3"/>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9968C" id="Gerader Verbinder 3" o:spid="_x0000_s1026" style="position:absolute;flip:y;z-index:251658251;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LWbnsPjAQAAGw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6181A">
        <w:rPr>
          <w:b/>
        </w:rPr>
        <w:t>11.</w:t>
      </w:r>
      <w:r w:rsidRPr="0056181A">
        <w:rPr>
          <w:b/>
        </w:rPr>
        <w:tab/>
        <w:t>Box 13</w:t>
      </w:r>
      <w:r w:rsidRPr="0056181A">
        <w:rPr>
          <w:b/>
        </w:rPr>
        <w:tab/>
      </w:r>
      <w:r w:rsidRPr="0056181A">
        <w:rPr>
          <w:b/>
        </w:rPr>
        <w:tab/>
      </w:r>
      <w:r w:rsidRPr="0056181A">
        <w:rPr>
          <w:b/>
        </w:rPr>
        <w:tab/>
      </w:r>
      <w:r w:rsidRPr="0056181A">
        <w:rPr>
          <w:bCs/>
        </w:rPr>
        <w:t>:</w:t>
      </w:r>
      <w:r w:rsidRPr="0056181A">
        <w:rPr>
          <w:bCs/>
        </w:rPr>
        <w:tab/>
      </w:r>
      <w:r w:rsidRPr="0056181A">
        <w:t>Is it unstable in the form it was tested?</w:t>
      </w:r>
    </w:p>
    <w:p w14:paraId="4BA4AAD0"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0739C7B4"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6181A">
        <w:t>11.1</w:t>
      </w:r>
      <w:r w:rsidRPr="0056181A">
        <w:tab/>
        <w:t>Answer from Test Series 3</w:t>
      </w:r>
      <w:r w:rsidRPr="0056181A">
        <w:tab/>
        <w:t>:</w:t>
      </w:r>
      <w:r w:rsidRPr="0056181A">
        <w:tab/>
        <w:t>No</w:t>
      </w:r>
    </w:p>
    <w:p w14:paraId="4EAF0B92" w14:textId="34D750A3"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6181A">
        <w:t>11.2</w:t>
      </w:r>
      <w:r w:rsidRPr="0056181A">
        <w:tab/>
        <w:t>Exit</w:t>
      </w:r>
      <w:r w:rsidRPr="0056181A">
        <w:tab/>
      </w:r>
      <w:r w:rsidRPr="0056181A">
        <w:tab/>
      </w:r>
      <w:r w:rsidRPr="0056181A">
        <w:tab/>
      </w:r>
      <w:r w:rsidRPr="0056181A">
        <w:tab/>
        <w:t>:</w:t>
      </w:r>
      <w:r w:rsidRPr="0056181A">
        <w:tab/>
        <w:t xml:space="preserve">Go to </w:t>
      </w:r>
      <w:r w:rsidR="0097576A">
        <w:t>B</w:t>
      </w:r>
      <w:r w:rsidRPr="0056181A">
        <w:t>ox 19</w:t>
      </w:r>
    </w:p>
    <w:p w14:paraId="2C5BCF4F"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592CD96C" w14:textId="77777777" w:rsidR="00A47656" w:rsidRPr="0056181A" w:rsidRDefault="00A47656" w:rsidP="00A47656">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52" behindDoc="0" locked="0" layoutInCell="1" allowOverlap="1" wp14:anchorId="66E2AB64" wp14:editId="20D60BDF">
                <wp:simplePos x="0" y="0"/>
                <wp:positionH relativeFrom="margin">
                  <wp:posOffset>0</wp:posOffset>
                </wp:positionH>
                <wp:positionV relativeFrom="paragraph">
                  <wp:posOffset>0</wp:posOffset>
                </wp:positionV>
                <wp:extent cx="6092190" cy="10795"/>
                <wp:effectExtent l="0" t="0" r="22860" b="27305"/>
                <wp:wrapNone/>
                <wp:docPr id="19" name="Gerader Verbinder 4"/>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42367" id="Gerader Verbinder 4" o:spid="_x0000_s1026" style="position:absolute;flip:y;z-index:251658252;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HqZrOXjAQAAGw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6181A">
        <w:rPr>
          <w:b/>
        </w:rPr>
        <w:t>12.</w:t>
      </w:r>
      <w:r w:rsidRPr="0056181A">
        <w:rPr>
          <w:b/>
        </w:rPr>
        <w:tab/>
        <w:t>Conclusion</w:t>
      </w:r>
      <w:r w:rsidRPr="0056181A">
        <w:rPr>
          <w:b/>
        </w:rPr>
        <w:tab/>
      </w:r>
      <w:r w:rsidRPr="0056181A">
        <w:rPr>
          <w:b/>
        </w:rPr>
        <w:tab/>
      </w:r>
      <w:r w:rsidRPr="0056181A">
        <w:rPr>
          <w:b/>
        </w:rPr>
        <w:tab/>
      </w:r>
      <w:r w:rsidRPr="0056181A">
        <w:rPr>
          <w:bCs/>
        </w:rPr>
        <w:t>:</w:t>
      </w:r>
      <w:r w:rsidRPr="0056181A">
        <w:rPr>
          <w:bCs/>
        </w:rPr>
        <w:tab/>
      </w:r>
      <w:r w:rsidRPr="0056181A">
        <w:rPr>
          <w:color w:val="000000"/>
        </w:rPr>
        <w:t>PROVISIONALLY ACCEPT INTO THIS CLASS</w:t>
      </w:r>
    </w:p>
    <w:p w14:paraId="1E139DD9" w14:textId="719B4F9E" w:rsidR="002B6AB9" w:rsidRPr="0056181A" w:rsidRDefault="002B6AB9" w:rsidP="002E624C">
      <w:pPr>
        <w:spacing w:before="240"/>
        <w:rPr>
          <w:u w:val="single"/>
        </w:rPr>
      </w:pPr>
    </w:p>
    <w:p w14:paraId="6E4A4CAB" w14:textId="04543F52" w:rsidR="002B6AB9" w:rsidRPr="0056181A" w:rsidRDefault="002B6AB9">
      <w:pPr>
        <w:suppressAutoHyphens w:val="0"/>
        <w:kinsoku/>
        <w:overflowPunct/>
        <w:autoSpaceDE/>
        <w:autoSpaceDN/>
        <w:adjustRightInd/>
        <w:snapToGrid/>
        <w:spacing w:after="200" w:line="276" w:lineRule="auto"/>
        <w:rPr>
          <w:u w:val="single"/>
        </w:rPr>
      </w:pPr>
      <w:r w:rsidRPr="0056181A">
        <w:rPr>
          <w:u w:val="single"/>
        </w:rPr>
        <w:br w:type="page"/>
      </w:r>
    </w:p>
    <w:p w14:paraId="40E033B4" w14:textId="77777777" w:rsidR="002B6AB9" w:rsidRPr="0056181A" w:rsidRDefault="002B6AB9" w:rsidP="002B6AB9">
      <w:pPr>
        <w:pStyle w:val="HChG"/>
        <w:spacing w:before="120" w:after="120"/>
      </w:pPr>
      <w:r w:rsidRPr="0056181A">
        <w:tab/>
        <w:t>Annex II</w:t>
      </w:r>
    </w:p>
    <w:p w14:paraId="742C68EA" w14:textId="3F709090" w:rsidR="002B6AB9" w:rsidRPr="0056181A" w:rsidRDefault="002B6AB9" w:rsidP="002B6AB9">
      <w:pPr>
        <w:pStyle w:val="HChG"/>
        <w:ind w:left="3402" w:hanging="2268"/>
      </w:pPr>
      <w:r w:rsidRPr="0056181A">
        <w:t>Resulting flow chart for pure (dry) compound</w:t>
      </w:r>
    </w:p>
    <w:p w14:paraId="2F0DD63A" w14:textId="2AC67E7E" w:rsidR="002B6AB9" w:rsidRPr="0056181A" w:rsidRDefault="00772C6A" w:rsidP="003E6A46">
      <w:pPr>
        <w:pStyle w:val="SingleTxtG"/>
        <w:ind w:hanging="992"/>
        <w:jc w:val="left"/>
      </w:pPr>
      <w:r w:rsidRPr="0056181A">
        <w:object w:dxaOrig="8861" w:dyaOrig="11540" w14:anchorId="5A3B29FC">
          <v:shape id="_x0000_i1026" type="#_x0000_t75" style="width:475.85pt;height:622pt" o:ole="">
            <v:imagedata r:id="rId14" o:title=""/>
          </v:shape>
          <o:OLEObject Type="Embed" ProgID="Visio.Drawing.15" ShapeID="_x0000_i1026" DrawAspect="Content" ObjectID="_1710586879" r:id="rId15"/>
        </w:object>
      </w:r>
    </w:p>
    <w:p w14:paraId="2D696DF9" w14:textId="40ACABB2" w:rsidR="002B6AB9" w:rsidRPr="0056181A" w:rsidRDefault="002B6AB9" w:rsidP="002E624C">
      <w:pPr>
        <w:spacing w:before="240"/>
        <w:rPr>
          <w:u w:val="single"/>
        </w:rPr>
      </w:pPr>
    </w:p>
    <w:p w14:paraId="183F4CE3" w14:textId="77777777" w:rsidR="000E67C8" w:rsidRPr="0056181A" w:rsidRDefault="000E67C8" w:rsidP="000E67C8">
      <w:pPr>
        <w:pStyle w:val="HChG"/>
      </w:pPr>
      <w:r w:rsidRPr="0056181A">
        <w:t>Annex III</w:t>
      </w:r>
    </w:p>
    <w:p w14:paraId="4F75603A" w14:textId="58BBD347" w:rsidR="000E67C8" w:rsidRPr="0056181A" w:rsidRDefault="000E67C8" w:rsidP="000E67C8">
      <w:pPr>
        <w:pStyle w:val="HChG"/>
      </w:pPr>
      <w:r w:rsidRPr="0056181A">
        <w:tab/>
      </w:r>
      <w:r w:rsidRPr="0056181A">
        <w:tab/>
        <w:t xml:space="preserve">Test report: Solution of TFMT-Na in </w:t>
      </w:r>
      <w:r w:rsidR="00037659" w:rsidRPr="0056181A">
        <w:t>a</w:t>
      </w:r>
      <w:r w:rsidRPr="0056181A">
        <w:t xml:space="preserve">cetone (27.3 % and 53 % (saturated)) </w:t>
      </w:r>
      <w:r w:rsidR="00AD7FDD" w:rsidRPr="0056181A">
        <w:t xml:space="preserve">- </w:t>
      </w:r>
      <w:r w:rsidRPr="0056181A">
        <w:t>Procedure for provisional acceptance in the Class of Explosives acc</w:t>
      </w:r>
      <w:r w:rsidR="009372E7" w:rsidRPr="0056181A">
        <w:t>ording</w:t>
      </w:r>
      <w:r w:rsidRPr="0056181A">
        <w:t xml:space="preserve"> to Fig</w:t>
      </w:r>
      <w:r w:rsidR="009372E7" w:rsidRPr="0056181A">
        <w:t>ure</w:t>
      </w:r>
      <w:r w:rsidRPr="0056181A">
        <w:t xml:space="preserve"> 10.2 of the </w:t>
      </w:r>
      <w:r w:rsidR="009372E7" w:rsidRPr="0056181A">
        <w:t>Manual of Tests and Criteria</w:t>
      </w:r>
    </w:p>
    <w:p w14:paraId="2E337C8C" w14:textId="77777777" w:rsidR="0047067D" w:rsidRPr="0056181A" w:rsidRDefault="0047067D" w:rsidP="0047067D">
      <w:pPr>
        <w:numPr>
          <w:ilvl w:val="12"/>
          <w:numId w:val="0"/>
        </w:numPr>
        <w:tabs>
          <w:tab w:val="left" w:pos="1134"/>
          <w:tab w:val="left" w:pos="1701"/>
          <w:tab w:val="left" w:pos="2268"/>
          <w:tab w:val="left" w:pos="2835"/>
          <w:tab w:val="left" w:pos="3402"/>
        </w:tabs>
        <w:jc w:val="both"/>
      </w:pPr>
      <w:r w:rsidRPr="0056181A">
        <w:rPr>
          <w:noProof/>
        </w:rPr>
        <mc:AlternateContent>
          <mc:Choice Requires="wps">
            <w:drawing>
              <wp:anchor distT="0" distB="0" distL="114300" distR="114300" simplePos="0" relativeHeight="251658254" behindDoc="0" locked="0" layoutInCell="1" allowOverlap="1" wp14:anchorId="77D7C33B" wp14:editId="2B699ADB">
                <wp:simplePos x="0" y="0"/>
                <wp:positionH relativeFrom="column">
                  <wp:posOffset>20406</wp:posOffset>
                </wp:positionH>
                <wp:positionV relativeFrom="paragraph">
                  <wp:posOffset>117432</wp:posOffset>
                </wp:positionV>
                <wp:extent cx="6092260" cy="11220"/>
                <wp:effectExtent l="0" t="0" r="22860" b="27305"/>
                <wp:wrapNone/>
                <wp:docPr id="20" name="Gerader Verbinder 16"/>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7FFD7" id="Gerader Verbinder 16" o:spid="_x0000_s1026" style="position:absolute;flip:y;z-index:251658254;visibility:visible;mso-wrap-style:square;mso-wrap-distance-left:9pt;mso-wrap-distance-top:0;mso-wrap-distance-right:9pt;mso-wrap-distance-bottom:0;mso-position-horizontal:absolute;mso-position-horizontal-relative:text;mso-position-vertical:absolute;mso-position-vertical-relative:text" from="1.6pt,9.25pt" to="48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" strokecolor="black [3213]" strokeweight="1.5pt"/>
            </w:pict>
          </mc:Fallback>
        </mc:AlternateContent>
      </w:r>
    </w:p>
    <w:p w14:paraId="083DD949" w14:textId="33446379" w:rsidR="0047067D" w:rsidRPr="0056181A" w:rsidRDefault="0047067D" w:rsidP="0047067D">
      <w:pPr>
        <w:tabs>
          <w:tab w:val="left" w:pos="1134"/>
          <w:tab w:val="left" w:pos="1701"/>
          <w:tab w:val="left" w:pos="2268"/>
          <w:tab w:val="left" w:pos="2835"/>
          <w:tab w:val="left" w:pos="3600"/>
          <w:tab w:val="left" w:pos="4320"/>
        </w:tabs>
        <w:ind w:left="4320" w:hanging="4320"/>
        <w:jc w:val="both"/>
        <w:rPr>
          <w:noProof/>
        </w:rPr>
      </w:pPr>
      <w:r w:rsidRPr="0056181A">
        <w:rPr>
          <w:b/>
        </w:rPr>
        <w:t>1.</w:t>
      </w:r>
      <w:r w:rsidRPr="0056181A">
        <w:tab/>
      </w:r>
      <w:r w:rsidRPr="0056181A">
        <w:rPr>
          <w:b/>
        </w:rPr>
        <w:t>Name of substance</w:t>
      </w:r>
      <w:r w:rsidRPr="0056181A">
        <w:rPr>
          <w:b/>
        </w:rPr>
        <w:tab/>
      </w:r>
      <w:r w:rsidRPr="0056181A">
        <w:tab/>
        <w:t>:</w:t>
      </w:r>
      <w:r w:rsidRPr="0056181A">
        <w:tab/>
        <w:t xml:space="preserve">5-Trifluoromethyltetrazole, sodium salt (TFMT-Na) in </w:t>
      </w:r>
      <w:r w:rsidR="00037659" w:rsidRPr="0056181A">
        <w:t>a</w:t>
      </w:r>
      <w:r w:rsidRPr="0056181A">
        <w:t>cetone</w:t>
      </w:r>
    </w:p>
    <w:p w14:paraId="47C57181"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p>
    <w:p w14:paraId="7CA02D3D"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55" behindDoc="0" locked="0" layoutInCell="1" allowOverlap="1" wp14:anchorId="0D66971B" wp14:editId="33BFAE97">
                <wp:simplePos x="0" y="0"/>
                <wp:positionH relativeFrom="column">
                  <wp:posOffset>0</wp:posOffset>
                </wp:positionH>
                <wp:positionV relativeFrom="paragraph">
                  <wp:posOffset>-635</wp:posOffset>
                </wp:positionV>
                <wp:extent cx="6092260" cy="11220"/>
                <wp:effectExtent l="0" t="0" r="22860" b="27305"/>
                <wp:wrapNone/>
                <wp:docPr id="21" name="Gerader Verbinder 17"/>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03419" id="Gerader Verbinder 17" o:spid="_x0000_s1026" style="position:absolute;flip:y;z-index:251658255;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" strokecolor="black [3213]" strokeweight="1.5pt"/>
            </w:pict>
          </mc:Fallback>
        </mc:AlternateContent>
      </w:r>
      <w:r w:rsidRPr="0056181A">
        <w:rPr>
          <w:b/>
        </w:rPr>
        <w:t>2.</w:t>
      </w:r>
      <w:r w:rsidRPr="0056181A">
        <w:tab/>
      </w:r>
      <w:r w:rsidRPr="0056181A">
        <w:rPr>
          <w:b/>
        </w:rPr>
        <w:t>General data</w:t>
      </w:r>
    </w:p>
    <w:p w14:paraId="27F47306" w14:textId="266970F6" w:rsidR="0047067D" w:rsidRPr="0056181A" w:rsidRDefault="0047067D" w:rsidP="0047067D">
      <w:pPr>
        <w:tabs>
          <w:tab w:val="left" w:pos="1134"/>
          <w:tab w:val="left" w:pos="1701"/>
          <w:tab w:val="left" w:pos="2268"/>
          <w:tab w:val="left" w:pos="2835"/>
          <w:tab w:val="left" w:pos="3600"/>
          <w:tab w:val="decimal" w:pos="4678"/>
        </w:tabs>
        <w:ind w:left="4320" w:hanging="4320"/>
        <w:jc w:val="both"/>
        <w:rPr>
          <w:noProof/>
        </w:rPr>
      </w:pPr>
      <w:r w:rsidRPr="0056181A">
        <w:t>2.1</w:t>
      </w:r>
      <w:r w:rsidRPr="0056181A">
        <w:tab/>
        <w:t>Composition</w:t>
      </w:r>
      <w:r w:rsidRPr="0056181A">
        <w:tab/>
      </w:r>
      <w:r w:rsidRPr="0056181A">
        <w:tab/>
      </w:r>
      <w:r w:rsidRPr="0056181A">
        <w:tab/>
        <w:t>:</w:t>
      </w:r>
      <w:r w:rsidRPr="0056181A">
        <w:tab/>
        <w:t xml:space="preserve">5-Trifluoromethyltetrazole, sodium salt (TFMT-Na), in </w:t>
      </w:r>
      <w:r w:rsidR="00037659" w:rsidRPr="0056181A">
        <w:t>a</w:t>
      </w:r>
      <w:r w:rsidRPr="0056181A">
        <w:t>cetone; concentration 27.3 % and 53 %</w:t>
      </w:r>
    </w:p>
    <w:p w14:paraId="67ED7C60"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2.2</w:t>
      </w:r>
      <w:r w:rsidRPr="0056181A">
        <w:tab/>
        <w:t>Molecular formula</w:t>
      </w:r>
      <w:r w:rsidRPr="0056181A">
        <w:tab/>
      </w:r>
      <w:r w:rsidRPr="0056181A">
        <w:tab/>
        <w:t>:</w:t>
      </w:r>
      <w:r w:rsidRPr="0056181A">
        <w:tab/>
        <w:t>C</w:t>
      </w:r>
      <w:r w:rsidRPr="0056181A">
        <w:rPr>
          <w:vertAlign w:val="subscript"/>
        </w:rPr>
        <w:t>2</w:t>
      </w:r>
      <w:r w:rsidRPr="0056181A">
        <w:t>N</w:t>
      </w:r>
      <w:r w:rsidRPr="0056181A">
        <w:rPr>
          <w:vertAlign w:val="subscript"/>
        </w:rPr>
        <w:t>4</w:t>
      </w:r>
      <w:r w:rsidRPr="0056181A">
        <w:t>F</w:t>
      </w:r>
      <w:r w:rsidRPr="0056181A">
        <w:rPr>
          <w:vertAlign w:val="subscript"/>
        </w:rPr>
        <w:t>3</w:t>
      </w:r>
      <w:r w:rsidRPr="0056181A">
        <w:t>Na</w:t>
      </w:r>
    </w:p>
    <w:p w14:paraId="1CC96EDB" w14:textId="6495B972"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2.3</w:t>
      </w:r>
      <w:r w:rsidRPr="0056181A">
        <w:tab/>
        <w:t>Available oxygen content</w:t>
      </w:r>
      <w:r w:rsidRPr="0056181A">
        <w:tab/>
        <w:t>:</w:t>
      </w:r>
      <w:r w:rsidRPr="0056181A">
        <w:tab/>
        <w:t>Not ap</w:t>
      </w:r>
      <w:r w:rsidR="00E22523" w:rsidRPr="0056181A">
        <w:t>p</w:t>
      </w:r>
      <w:r w:rsidRPr="0056181A">
        <w:t>licable</w:t>
      </w:r>
    </w:p>
    <w:p w14:paraId="76AE8453"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2.4</w:t>
      </w:r>
      <w:r w:rsidRPr="0056181A">
        <w:tab/>
        <w:t>Activator content</w:t>
      </w:r>
      <w:r w:rsidRPr="0056181A">
        <w:tab/>
      </w:r>
      <w:r w:rsidRPr="0056181A">
        <w:tab/>
        <w:t>:</w:t>
      </w:r>
      <w:r w:rsidRPr="0056181A">
        <w:tab/>
        <w:t>Not applicable</w:t>
      </w:r>
    </w:p>
    <w:p w14:paraId="201749E8"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2.5</w:t>
      </w:r>
      <w:r w:rsidRPr="0056181A">
        <w:tab/>
        <w:t>Physical form</w:t>
      </w:r>
      <w:r w:rsidRPr="0056181A">
        <w:tab/>
      </w:r>
      <w:r w:rsidRPr="0056181A">
        <w:tab/>
      </w:r>
      <w:r w:rsidRPr="0056181A">
        <w:tab/>
        <w:t>:</w:t>
      </w:r>
      <w:r w:rsidRPr="0056181A">
        <w:tab/>
        <w:t>Homogenous solution</w:t>
      </w:r>
    </w:p>
    <w:p w14:paraId="387B1688" w14:textId="03C4B2DA"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2.6</w:t>
      </w:r>
      <w:r w:rsidRPr="0056181A">
        <w:tab/>
        <w:t>Colour</w:t>
      </w:r>
      <w:r w:rsidRPr="0056181A">
        <w:tab/>
      </w:r>
      <w:r w:rsidRPr="0056181A">
        <w:tab/>
      </w:r>
      <w:r w:rsidRPr="0056181A">
        <w:tab/>
      </w:r>
      <w:r w:rsidRPr="0056181A">
        <w:tab/>
        <w:t>:</w:t>
      </w:r>
      <w:r w:rsidRPr="0056181A">
        <w:tab/>
        <w:t xml:space="preserve">clear, </w:t>
      </w:r>
      <w:r w:rsidR="00E22523" w:rsidRPr="0056181A">
        <w:t>colourless</w:t>
      </w:r>
    </w:p>
    <w:p w14:paraId="651C43A9"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2.7</w:t>
      </w:r>
      <w:r w:rsidRPr="0056181A">
        <w:tab/>
        <w:t>Apparent density</w:t>
      </w:r>
      <w:r w:rsidRPr="0056181A">
        <w:tab/>
      </w:r>
      <w:r w:rsidRPr="0056181A">
        <w:tab/>
        <w:t>:</w:t>
      </w:r>
      <w:r w:rsidRPr="0056181A">
        <w:tab/>
        <w:t>Not known</w:t>
      </w:r>
    </w:p>
    <w:p w14:paraId="085C8596"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2.8</w:t>
      </w:r>
      <w:r w:rsidRPr="0056181A">
        <w:tab/>
        <w:t>Particle size</w:t>
      </w:r>
      <w:r w:rsidRPr="0056181A">
        <w:tab/>
      </w:r>
      <w:r w:rsidRPr="0056181A">
        <w:tab/>
      </w:r>
      <w:r w:rsidRPr="0056181A">
        <w:tab/>
        <w:t>:</w:t>
      </w:r>
      <w:r w:rsidRPr="0056181A">
        <w:tab/>
        <w:t>Not applicable</w:t>
      </w:r>
    </w:p>
    <w:p w14:paraId="607D8124"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p>
    <w:p w14:paraId="49D01E04" w14:textId="0C5E116F"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56" behindDoc="0" locked="0" layoutInCell="1" allowOverlap="1" wp14:anchorId="5B99B125" wp14:editId="322DAD90">
                <wp:simplePos x="0" y="0"/>
                <wp:positionH relativeFrom="column">
                  <wp:posOffset>0</wp:posOffset>
                </wp:positionH>
                <wp:positionV relativeFrom="paragraph">
                  <wp:posOffset>-635</wp:posOffset>
                </wp:positionV>
                <wp:extent cx="6092260" cy="11220"/>
                <wp:effectExtent l="0" t="0" r="22860" b="27305"/>
                <wp:wrapNone/>
                <wp:docPr id="22" name="Gerader Verbinder 18"/>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26AC8" id="Gerader Verbinder 18" o:spid="_x0000_s1026" style="position:absolute;flip:y;z-index:251658256;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g14f6OQBAAAcBAAADgAAAAAAAAAAAAAAAAAuAgAAZHJzL2Uyb0RvYy54bWxQSwECLQAU&#10;AAYACAAAACEAbpGqldsAAAAEAQAADwAAAAAAAAAAAAAAAAA+BAAAZHJzL2Rvd25yZXYueG1sUEsF&#10;BgAAAAAEAAQA8wAAAEYFAAAAAA==&#10;" strokecolor="black [3213]" strokeweight="1.5pt"/>
            </w:pict>
          </mc:Fallback>
        </mc:AlternateContent>
      </w:r>
      <w:r w:rsidRPr="0056181A">
        <w:rPr>
          <w:b/>
        </w:rPr>
        <w:t>3.</w:t>
      </w:r>
      <w:r w:rsidRPr="0056181A">
        <w:rPr>
          <w:b/>
        </w:rPr>
        <w:tab/>
      </w:r>
      <w:r w:rsidRPr="0056181A">
        <w:rPr>
          <w:b/>
          <w:bCs/>
        </w:rPr>
        <w:t>Box 2 of the flow chart</w:t>
      </w:r>
      <w:r w:rsidRPr="0056181A">
        <w:tab/>
        <w:t>:</w:t>
      </w:r>
      <w:r w:rsidRPr="0056181A">
        <w:tab/>
        <w:t>Is the substance manufactured with the view to producing a</w:t>
      </w:r>
      <w:r w:rsidR="0084478E">
        <w:t> </w:t>
      </w:r>
      <w:r w:rsidRPr="0056181A">
        <w:t>practical explosive or pyrotechnic effect?</w:t>
      </w:r>
    </w:p>
    <w:p w14:paraId="501C546C"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69DF8C52"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3.1</w:t>
      </w:r>
      <w:r w:rsidRPr="0056181A">
        <w:tab/>
        <w:t>Answer</w:t>
      </w:r>
      <w:r w:rsidRPr="0056181A">
        <w:tab/>
      </w:r>
      <w:r w:rsidRPr="0056181A">
        <w:tab/>
      </w:r>
      <w:r w:rsidRPr="0056181A">
        <w:tab/>
        <w:t>:</w:t>
      </w:r>
      <w:r w:rsidRPr="0056181A">
        <w:tab/>
        <w:t>No</w:t>
      </w:r>
    </w:p>
    <w:p w14:paraId="401724DE"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3.2</w:t>
      </w:r>
      <w:r w:rsidRPr="0056181A">
        <w:tab/>
        <w:t>Exit</w:t>
      </w:r>
      <w:r w:rsidRPr="0056181A">
        <w:tab/>
      </w:r>
      <w:r w:rsidRPr="0056181A">
        <w:tab/>
      </w:r>
      <w:r w:rsidRPr="0056181A">
        <w:tab/>
      </w:r>
      <w:r w:rsidRPr="0056181A">
        <w:tab/>
        <w:t>:</w:t>
      </w:r>
      <w:r w:rsidRPr="0056181A">
        <w:tab/>
        <w:t>Go to Box 3</w:t>
      </w:r>
    </w:p>
    <w:p w14:paraId="52EE34E2"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176FB2F2"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57" behindDoc="0" locked="0" layoutInCell="1" allowOverlap="1" wp14:anchorId="1D682DFA" wp14:editId="40B8A04B">
                <wp:simplePos x="0" y="0"/>
                <wp:positionH relativeFrom="column">
                  <wp:posOffset>0</wp:posOffset>
                </wp:positionH>
                <wp:positionV relativeFrom="paragraph">
                  <wp:posOffset>-635</wp:posOffset>
                </wp:positionV>
                <wp:extent cx="6092260" cy="11220"/>
                <wp:effectExtent l="0" t="0" r="22860" b="27305"/>
                <wp:wrapNone/>
                <wp:docPr id="23" name="Gerader Verbinder 19"/>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2769A" id="Gerader Verbinder 19" o:spid="_x0000_s1026" style="position:absolute;flip:y;z-index:251658257;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" strokecolor="black [3213]" strokeweight="1.5pt"/>
            </w:pict>
          </mc:Fallback>
        </mc:AlternateContent>
      </w:r>
      <w:r w:rsidRPr="0056181A">
        <w:rPr>
          <w:b/>
        </w:rPr>
        <w:t>4.</w:t>
      </w:r>
      <w:r w:rsidRPr="0056181A">
        <w:rPr>
          <w:b/>
        </w:rPr>
        <w:tab/>
      </w:r>
      <w:r w:rsidRPr="0056181A">
        <w:rPr>
          <w:b/>
          <w:bCs/>
        </w:rPr>
        <w:t>Box 3</w:t>
      </w:r>
      <w:r w:rsidRPr="0056181A">
        <w:rPr>
          <w:b/>
          <w:bCs/>
        </w:rPr>
        <w:tab/>
      </w:r>
      <w:r w:rsidRPr="0056181A">
        <w:rPr>
          <w:b/>
          <w:bCs/>
        </w:rPr>
        <w:tab/>
      </w:r>
      <w:r w:rsidRPr="0056181A">
        <w:rPr>
          <w:b/>
          <w:bCs/>
        </w:rPr>
        <w:tab/>
      </w:r>
      <w:r w:rsidRPr="0056181A">
        <w:tab/>
        <w:t>:</w:t>
      </w:r>
      <w:r w:rsidRPr="0056181A">
        <w:tab/>
        <w:t>Is it a candidate for ammonium nitrate emulsion suspension or gel, intermediate for blasting explosives, ANE?</w:t>
      </w:r>
    </w:p>
    <w:p w14:paraId="3330B685"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6ED6E687"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4.1</w:t>
      </w:r>
      <w:r w:rsidRPr="0056181A">
        <w:tab/>
        <w:t>Answer</w:t>
      </w:r>
      <w:r w:rsidRPr="0056181A">
        <w:tab/>
      </w:r>
      <w:r w:rsidRPr="0056181A">
        <w:tab/>
      </w:r>
      <w:r w:rsidRPr="0056181A">
        <w:tab/>
        <w:t>:</w:t>
      </w:r>
      <w:r w:rsidRPr="0056181A">
        <w:tab/>
        <w:t>No</w:t>
      </w:r>
    </w:p>
    <w:p w14:paraId="4556BD8E"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4.2</w:t>
      </w:r>
      <w:r w:rsidRPr="0056181A">
        <w:tab/>
        <w:t>Exit</w:t>
      </w:r>
      <w:r w:rsidRPr="0056181A">
        <w:tab/>
      </w:r>
      <w:r w:rsidRPr="0056181A">
        <w:tab/>
      </w:r>
      <w:r w:rsidRPr="0056181A">
        <w:tab/>
      </w:r>
      <w:r w:rsidRPr="0056181A">
        <w:tab/>
        <w:t>:</w:t>
      </w:r>
      <w:r w:rsidRPr="0056181A">
        <w:tab/>
        <w:t>Go to Box 6</w:t>
      </w:r>
    </w:p>
    <w:p w14:paraId="2BB2DBCF"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53" behindDoc="0" locked="0" layoutInCell="1" allowOverlap="1" wp14:anchorId="05EA3A3C" wp14:editId="05C8D33C">
                <wp:simplePos x="0" y="0"/>
                <wp:positionH relativeFrom="margin">
                  <wp:align>right</wp:align>
                </wp:positionH>
                <wp:positionV relativeFrom="paragraph">
                  <wp:posOffset>148166</wp:posOffset>
                </wp:positionV>
                <wp:extent cx="6092190" cy="10795"/>
                <wp:effectExtent l="0" t="0" r="22860" b="27305"/>
                <wp:wrapNone/>
                <wp:docPr id="24" name="Gerader Verbinder 24"/>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38C8E" id="Gerader Verbinder 24" o:spid="_x0000_s1026" style="position:absolute;flip:y;z-index:251658253;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B2m8WT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07A76B45"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rPr>
        <w:t>5.</w:t>
      </w:r>
      <w:r w:rsidRPr="0056181A">
        <w:rPr>
          <w:b/>
        </w:rPr>
        <w:tab/>
        <w:t>Box 6</w:t>
      </w:r>
      <w:r w:rsidRPr="0056181A">
        <w:rPr>
          <w:b/>
        </w:rPr>
        <w:tab/>
      </w:r>
      <w:r w:rsidRPr="0056181A">
        <w:rPr>
          <w:b/>
        </w:rPr>
        <w:tab/>
      </w:r>
      <w:r w:rsidRPr="0056181A">
        <w:rPr>
          <w:b/>
        </w:rPr>
        <w:tab/>
      </w:r>
      <w:r w:rsidRPr="0056181A">
        <w:rPr>
          <w:b/>
        </w:rPr>
        <w:tab/>
      </w:r>
      <w:r w:rsidRPr="0056181A">
        <w:rPr>
          <w:bCs/>
        </w:rPr>
        <w:t>:</w:t>
      </w:r>
      <w:r w:rsidRPr="0056181A">
        <w:rPr>
          <w:bCs/>
        </w:rPr>
        <w:tab/>
        <w:t>Test Series 2</w:t>
      </w:r>
    </w:p>
    <w:p w14:paraId="3CCAEC17"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p>
    <w:p w14:paraId="4FD006C5"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5.1</w:t>
      </w:r>
      <w:r w:rsidRPr="0056181A">
        <w:tab/>
      </w:r>
      <w:r w:rsidRPr="0056181A">
        <w:rPr>
          <w:color w:val="000000"/>
        </w:rPr>
        <w:t>Sensitivity to shock</w:t>
      </w:r>
      <w:r w:rsidRPr="0056181A">
        <w:rPr>
          <w:color w:val="000000"/>
        </w:rPr>
        <w:tab/>
      </w:r>
      <w:r w:rsidRPr="0056181A">
        <w:tab/>
        <w:t>:</w:t>
      </w:r>
      <w:r w:rsidRPr="0056181A">
        <w:tab/>
        <w:t>UN gap test (test 2 (a))</w:t>
      </w:r>
    </w:p>
    <w:p w14:paraId="7AA09A4A"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5.2</w:t>
      </w:r>
      <w:r w:rsidRPr="0056181A">
        <w:tab/>
        <w:t>Sample conditions</w:t>
      </w:r>
      <w:r w:rsidRPr="0056181A">
        <w:tab/>
      </w:r>
      <w:r w:rsidRPr="0056181A">
        <w:tab/>
        <w:t>:</w:t>
      </w:r>
      <w:r w:rsidRPr="0056181A">
        <w:tab/>
        <w:t>Ambient temperature</w:t>
      </w:r>
    </w:p>
    <w:p w14:paraId="7E4C0A35"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5.3</w:t>
      </w:r>
      <w:r w:rsidRPr="0056181A">
        <w:tab/>
        <w:t>Observations</w:t>
      </w:r>
      <w:r w:rsidRPr="0056181A">
        <w:tab/>
      </w:r>
      <w:r w:rsidRPr="0056181A">
        <w:tab/>
      </w:r>
      <w:r w:rsidRPr="0056181A">
        <w:tab/>
        <w:t>:</w:t>
      </w:r>
      <w:r w:rsidRPr="0056181A">
        <w:tab/>
        <w:t>Witness plate slightly domed; no propagation</w:t>
      </w:r>
    </w:p>
    <w:p w14:paraId="463080E0"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5.4</w:t>
      </w:r>
      <w:r w:rsidRPr="0056181A">
        <w:tab/>
        <w:t>Result</w:t>
      </w:r>
      <w:r w:rsidRPr="0056181A">
        <w:tab/>
      </w:r>
      <w:r w:rsidRPr="0056181A">
        <w:tab/>
      </w:r>
      <w:r w:rsidRPr="0056181A">
        <w:tab/>
      </w:r>
      <w:r w:rsidRPr="0056181A">
        <w:tab/>
        <w:t>:</w:t>
      </w:r>
      <w:r w:rsidRPr="0056181A">
        <w:tab/>
        <w:t>"-", not sensitive to shock in test 2 (a)</w:t>
      </w:r>
    </w:p>
    <w:p w14:paraId="47ECFFB9"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rPr>
          <w:color w:val="000000"/>
        </w:rPr>
      </w:pPr>
      <w:r w:rsidRPr="0056181A">
        <w:t>5.5</w:t>
      </w:r>
      <w:r w:rsidRPr="0056181A">
        <w:tab/>
        <w:t>Effect of heating under</w:t>
      </w:r>
      <w:r w:rsidRPr="0056181A">
        <w:tab/>
        <w:t>:</w:t>
      </w:r>
      <w:r w:rsidRPr="0056181A">
        <w:tab/>
      </w:r>
      <w:proofErr w:type="spellStart"/>
      <w:r w:rsidRPr="0056181A">
        <w:rPr>
          <w:color w:val="000000"/>
        </w:rPr>
        <w:t>Koenen</w:t>
      </w:r>
      <w:proofErr w:type="spellEnd"/>
      <w:r w:rsidRPr="0056181A">
        <w:rPr>
          <w:color w:val="000000"/>
        </w:rPr>
        <w:t xml:space="preserve"> test (test 2(b))</w:t>
      </w:r>
    </w:p>
    <w:p w14:paraId="6A1B3C7D"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rPr>
          <w:color w:val="000000"/>
        </w:rPr>
        <w:tab/>
        <w:t>confinement</w:t>
      </w:r>
    </w:p>
    <w:p w14:paraId="31EC70E9" w14:textId="77777777" w:rsidR="0047067D" w:rsidRPr="0056181A" w:rsidRDefault="0047067D" w:rsidP="0047067D">
      <w:pPr>
        <w:tabs>
          <w:tab w:val="left" w:pos="1134"/>
          <w:tab w:val="left" w:pos="1701"/>
          <w:tab w:val="left" w:pos="2268"/>
          <w:tab w:val="left" w:pos="2835"/>
          <w:tab w:val="left" w:pos="3600"/>
          <w:tab w:val="left" w:pos="4320"/>
          <w:tab w:val="left" w:pos="7020"/>
        </w:tabs>
        <w:jc w:val="both"/>
      </w:pPr>
      <w:r w:rsidRPr="0056181A">
        <w:t>5.6</w:t>
      </w:r>
      <w:r w:rsidRPr="0056181A">
        <w:tab/>
        <w:t>Sample conditions</w:t>
      </w:r>
      <w:r w:rsidRPr="0056181A">
        <w:tab/>
      </w:r>
      <w:r w:rsidRPr="0056181A">
        <w:tab/>
        <w:t>:</w:t>
      </w:r>
      <w:r w:rsidRPr="0056181A">
        <w:tab/>
        <w:t>Mass 26.0 g for 27.3 % solution</w:t>
      </w:r>
    </w:p>
    <w:p w14:paraId="56B46AE4" w14:textId="77777777" w:rsidR="0047067D" w:rsidRPr="0056181A" w:rsidRDefault="0047067D" w:rsidP="0047067D">
      <w:pPr>
        <w:tabs>
          <w:tab w:val="left" w:pos="1134"/>
          <w:tab w:val="left" w:pos="1701"/>
          <w:tab w:val="left" w:pos="2268"/>
          <w:tab w:val="left" w:pos="2835"/>
          <w:tab w:val="left" w:pos="3600"/>
          <w:tab w:val="left" w:pos="4320"/>
          <w:tab w:val="left" w:pos="7020"/>
        </w:tabs>
        <w:jc w:val="both"/>
      </w:pPr>
      <w:r w:rsidRPr="0056181A">
        <w:tab/>
      </w:r>
      <w:r w:rsidRPr="0056181A">
        <w:tab/>
      </w:r>
      <w:r w:rsidRPr="0056181A">
        <w:tab/>
      </w:r>
      <w:r w:rsidRPr="0056181A">
        <w:tab/>
      </w:r>
      <w:r w:rsidRPr="0056181A">
        <w:tab/>
      </w:r>
      <w:r w:rsidRPr="0056181A">
        <w:tab/>
        <w:t>Mass 28.0 g for 53 % solution</w:t>
      </w:r>
    </w:p>
    <w:p w14:paraId="62759B45" w14:textId="77777777" w:rsidR="0047067D" w:rsidRPr="0056181A" w:rsidRDefault="0047067D" w:rsidP="0047067D">
      <w:pPr>
        <w:tabs>
          <w:tab w:val="left" w:pos="1134"/>
          <w:tab w:val="left" w:pos="1701"/>
          <w:tab w:val="left" w:pos="2268"/>
          <w:tab w:val="left" w:pos="2835"/>
          <w:tab w:val="left" w:pos="3600"/>
          <w:tab w:val="left" w:pos="4320"/>
          <w:tab w:val="left" w:pos="7020"/>
        </w:tabs>
        <w:jc w:val="both"/>
      </w:pPr>
      <w:r w:rsidRPr="0056181A">
        <w:t>5.7</w:t>
      </w:r>
      <w:r w:rsidRPr="0056181A">
        <w:tab/>
        <w:t>Observations</w:t>
      </w:r>
      <w:r w:rsidRPr="0056181A">
        <w:tab/>
      </w:r>
      <w:r w:rsidRPr="0056181A">
        <w:tab/>
      </w:r>
      <w:r w:rsidRPr="0056181A">
        <w:tab/>
        <w:t>:</w:t>
      </w:r>
      <w:r w:rsidRPr="0056181A">
        <w:tab/>
        <w:t>Limiting diameter &lt; 2 mm</w:t>
      </w:r>
    </w:p>
    <w:p w14:paraId="54D29C3A" w14:textId="77777777" w:rsidR="0047067D" w:rsidRPr="0056181A"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6181A">
        <w:tab/>
      </w:r>
      <w:r w:rsidRPr="0056181A">
        <w:rPr>
          <w:color w:val="000000"/>
        </w:rPr>
        <w:t xml:space="preserve">Fragmentation type "O" (time to reaction 7 - 9 s; duration of </w:t>
      </w:r>
    </w:p>
    <w:p w14:paraId="2EC04812" w14:textId="77777777" w:rsidR="0047067D" w:rsidRPr="0056181A"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6181A">
        <w:rPr>
          <w:color w:val="000000"/>
        </w:rPr>
        <w:tab/>
        <w:t>reaction 40 – 42 s)</w:t>
      </w:r>
      <w:r w:rsidRPr="0056181A">
        <w:t xml:space="preserve"> for 27.3 % solution</w:t>
      </w:r>
    </w:p>
    <w:p w14:paraId="21999CB4" w14:textId="77777777" w:rsidR="0047067D" w:rsidRPr="0056181A"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6181A">
        <w:tab/>
      </w:r>
      <w:r w:rsidRPr="0056181A">
        <w:rPr>
          <w:color w:val="000000"/>
        </w:rPr>
        <w:t xml:space="preserve">Fragmentation type "A" (time to reaction 9 s; duration of </w:t>
      </w:r>
    </w:p>
    <w:p w14:paraId="1D1D67C8" w14:textId="77777777" w:rsidR="0047067D" w:rsidRPr="0056181A"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6181A">
        <w:rPr>
          <w:color w:val="000000"/>
        </w:rPr>
        <w:tab/>
        <w:t xml:space="preserve">reaction 55 - 59 s) </w:t>
      </w:r>
      <w:r w:rsidRPr="0056181A">
        <w:t>for 53 % solution</w:t>
      </w:r>
    </w:p>
    <w:p w14:paraId="38D9896C"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rPr>
          <w:color w:val="000000"/>
        </w:rPr>
      </w:pPr>
      <w:r w:rsidRPr="0056181A">
        <w:t>5.8</w:t>
      </w:r>
      <w:r w:rsidRPr="0056181A">
        <w:tab/>
        <w:t>Result</w:t>
      </w:r>
      <w:r w:rsidRPr="0056181A">
        <w:tab/>
      </w:r>
      <w:r w:rsidRPr="0056181A">
        <w:tab/>
      </w:r>
      <w:r w:rsidRPr="0056181A">
        <w:tab/>
      </w:r>
      <w:r w:rsidRPr="0056181A">
        <w:tab/>
        <w:t>:</w:t>
      </w:r>
      <w:r w:rsidRPr="0056181A">
        <w:tab/>
        <w:t xml:space="preserve">"-", no </w:t>
      </w:r>
      <w:r w:rsidRPr="0056181A">
        <w:rPr>
          <w:color w:val="000000"/>
        </w:rPr>
        <w:t>violent effects on heating under confinement</w:t>
      </w:r>
    </w:p>
    <w:p w14:paraId="35D2985F"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5.9</w:t>
      </w:r>
      <w:r w:rsidRPr="0056181A">
        <w:tab/>
        <w:t>Effect of ignition</w:t>
      </w:r>
      <w:r w:rsidRPr="0056181A">
        <w:tab/>
      </w:r>
      <w:r w:rsidRPr="0056181A">
        <w:tab/>
        <w:t>:</w:t>
      </w:r>
      <w:r w:rsidRPr="0056181A">
        <w:tab/>
      </w:r>
      <w:r w:rsidRPr="0056181A">
        <w:rPr>
          <w:color w:val="000000"/>
        </w:rPr>
        <w:t>Time/pressure test (test 2 (c) (</w:t>
      </w:r>
      <w:proofErr w:type="spellStart"/>
      <w:r w:rsidRPr="0056181A">
        <w:rPr>
          <w:color w:val="000000"/>
        </w:rPr>
        <w:t>i</w:t>
      </w:r>
      <w:proofErr w:type="spellEnd"/>
      <w:r w:rsidRPr="0056181A">
        <w:rPr>
          <w:color w:val="000000"/>
        </w:rPr>
        <w:t>))</w:t>
      </w:r>
    </w:p>
    <w:p w14:paraId="6B2C44E8"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ab/>
        <w:t>under confinement</w:t>
      </w:r>
    </w:p>
    <w:p w14:paraId="1C5C74AA"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5.10</w:t>
      </w:r>
      <w:r w:rsidRPr="0056181A">
        <w:tab/>
        <w:t>Sample conditions</w:t>
      </w:r>
      <w:r w:rsidRPr="0056181A">
        <w:tab/>
      </w:r>
      <w:r w:rsidRPr="0056181A">
        <w:tab/>
        <w:t>:</w:t>
      </w:r>
      <w:r w:rsidRPr="0056181A">
        <w:tab/>
        <w:t>Ambient temperature</w:t>
      </w:r>
    </w:p>
    <w:p w14:paraId="21F46551" w14:textId="2C0DFA96" w:rsidR="0047067D" w:rsidRPr="0056181A" w:rsidRDefault="0047067D" w:rsidP="00E22523">
      <w:pPr>
        <w:keepNext/>
        <w:keepLines/>
        <w:tabs>
          <w:tab w:val="left" w:pos="1134"/>
          <w:tab w:val="left" w:pos="1701"/>
          <w:tab w:val="left" w:pos="2268"/>
          <w:tab w:val="left" w:pos="2835"/>
          <w:tab w:val="left" w:pos="3600"/>
          <w:tab w:val="left" w:pos="4320"/>
        </w:tabs>
        <w:ind w:left="4321" w:hanging="4321"/>
        <w:jc w:val="both"/>
      </w:pPr>
      <w:r w:rsidRPr="0056181A">
        <w:t>5.11</w:t>
      </w:r>
      <w:r w:rsidRPr="0056181A">
        <w:tab/>
        <w:t>Observations</w:t>
      </w:r>
      <w:r w:rsidRPr="0056181A">
        <w:tab/>
      </w:r>
      <w:r w:rsidRPr="0056181A">
        <w:tab/>
      </w:r>
      <w:r w:rsidRPr="0056181A">
        <w:tab/>
        <w:t>:</w:t>
      </w:r>
      <w:r w:rsidRPr="0056181A">
        <w:tab/>
        <w:t>Pressure of 2070 kPa gauge not reached for 27.3 % solution</w:t>
      </w:r>
    </w:p>
    <w:p w14:paraId="37DF99CF" w14:textId="767856F8" w:rsidR="0047067D" w:rsidRPr="0056181A" w:rsidRDefault="0047067D" w:rsidP="00E22523">
      <w:pPr>
        <w:keepNext/>
        <w:keepLines/>
        <w:tabs>
          <w:tab w:val="left" w:pos="1134"/>
          <w:tab w:val="left" w:pos="1701"/>
          <w:tab w:val="left" w:pos="2268"/>
          <w:tab w:val="left" w:pos="2835"/>
          <w:tab w:val="left" w:pos="3600"/>
          <w:tab w:val="left" w:pos="4320"/>
        </w:tabs>
        <w:ind w:left="4321" w:hanging="4321"/>
        <w:jc w:val="both"/>
      </w:pPr>
      <w:r w:rsidRPr="0056181A">
        <w:tab/>
      </w:r>
      <w:r w:rsidRPr="0056181A">
        <w:tab/>
      </w:r>
      <w:r w:rsidRPr="0056181A">
        <w:tab/>
      </w:r>
      <w:r w:rsidRPr="0056181A">
        <w:tab/>
      </w:r>
      <w:r w:rsidRPr="0056181A">
        <w:tab/>
      </w:r>
      <w:r w:rsidRPr="0056181A">
        <w:tab/>
        <w:t xml:space="preserve">Time for pressure rise from 690 to 2070 kPa: 300 – 420 </w:t>
      </w:r>
      <w:proofErr w:type="spellStart"/>
      <w:r w:rsidRPr="0056181A">
        <w:t>ms</w:t>
      </w:r>
      <w:proofErr w:type="spellEnd"/>
      <w:r w:rsidR="006C5265">
        <w:t xml:space="preserve"> </w:t>
      </w:r>
      <w:r w:rsidRPr="0056181A">
        <w:t>for 53</w:t>
      </w:r>
      <w:r w:rsidR="006C5265">
        <w:t> </w:t>
      </w:r>
      <w:r w:rsidRPr="0056181A">
        <w:t>% solution</w:t>
      </w:r>
    </w:p>
    <w:p w14:paraId="181C7BAF"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5.12</w:t>
      </w:r>
      <w:r w:rsidRPr="0056181A">
        <w:tab/>
        <w:t>Result</w:t>
      </w:r>
      <w:r w:rsidRPr="0056181A">
        <w:tab/>
      </w:r>
      <w:r w:rsidRPr="0056181A">
        <w:tab/>
      </w:r>
      <w:r w:rsidRPr="0056181A">
        <w:tab/>
      </w:r>
      <w:r w:rsidRPr="0056181A">
        <w:tab/>
        <w:t>:</w:t>
      </w:r>
      <w:r w:rsidRPr="0056181A">
        <w:tab/>
        <w:t>"-", substance shows no or slow deflagration</w:t>
      </w:r>
    </w:p>
    <w:p w14:paraId="17C1A81E" w14:textId="77777777" w:rsidR="0047067D" w:rsidRPr="0056181A" w:rsidRDefault="0047067D" w:rsidP="0047067D">
      <w:pPr>
        <w:tabs>
          <w:tab w:val="left" w:pos="1134"/>
          <w:tab w:val="left" w:pos="1701"/>
          <w:tab w:val="left" w:pos="2268"/>
          <w:tab w:val="left" w:pos="2835"/>
          <w:tab w:val="left" w:pos="3600"/>
          <w:tab w:val="left" w:pos="4320"/>
        </w:tabs>
        <w:ind w:left="4320" w:hanging="4320"/>
        <w:jc w:val="both"/>
      </w:pPr>
      <w:r w:rsidRPr="0056181A">
        <w:t>5.13</w:t>
      </w:r>
      <w:r w:rsidRPr="0056181A">
        <w:tab/>
        <w:t>Exit</w:t>
      </w:r>
      <w:r w:rsidRPr="0056181A">
        <w:tab/>
      </w:r>
      <w:r w:rsidRPr="0056181A">
        <w:tab/>
      </w:r>
      <w:r w:rsidRPr="0056181A">
        <w:tab/>
      </w:r>
      <w:r w:rsidRPr="0056181A">
        <w:tab/>
        <w:t>:</w:t>
      </w:r>
      <w:r w:rsidRPr="0056181A">
        <w:tab/>
        <w:t>Go to Box 7</w:t>
      </w:r>
    </w:p>
    <w:p w14:paraId="7B5B3B92"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7609447A"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58" behindDoc="0" locked="0" layoutInCell="1" allowOverlap="1" wp14:anchorId="045C6A8F" wp14:editId="6870A78B">
                <wp:simplePos x="0" y="0"/>
                <wp:positionH relativeFrom="column">
                  <wp:posOffset>0</wp:posOffset>
                </wp:positionH>
                <wp:positionV relativeFrom="paragraph">
                  <wp:posOffset>-635</wp:posOffset>
                </wp:positionV>
                <wp:extent cx="6092260" cy="11220"/>
                <wp:effectExtent l="0" t="0" r="22860" b="27305"/>
                <wp:wrapNone/>
                <wp:docPr id="25" name="Gerader Verbinder 25"/>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0E794" id="Gerader Verbinder 25"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Bl1R+uQBAAAcBAAADgAAAAAAAAAAAAAAAAAuAgAAZHJzL2Uyb0RvYy54bWxQSwECLQAU&#10;AAYACAAAACEAbpGqldsAAAAEAQAADwAAAAAAAAAAAAAAAAA+BAAAZHJzL2Rvd25yZXYueG1sUEsF&#10;BgAAAAAEAAQA8wAAAEYFAAAAAA==&#10;" strokecolor="black [3213]" strokeweight="1.5pt"/>
            </w:pict>
          </mc:Fallback>
        </mc:AlternateContent>
      </w:r>
      <w:r w:rsidRPr="0056181A">
        <w:rPr>
          <w:b/>
        </w:rPr>
        <w:t>6.</w:t>
      </w:r>
      <w:r w:rsidRPr="0056181A">
        <w:rPr>
          <w:b/>
        </w:rPr>
        <w:tab/>
        <w:t>Box 7</w:t>
      </w:r>
      <w:r w:rsidRPr="0056181A">
        <w:rPr>
          <w:b/>
        </w:rPr>
        <w:tab/>
      </w:r>
      <w:r w:rsidRPr="0056181A">
        <w:rPr>
          <w:b/>
        </w:rPr>
        <w:tab/>
      </w:r>
      <w:r w:rsidRPr="0056181A">
        <w:rPr>
          <w:b/>
        </w:rPr>
        <w:tab/>
      </w:r>
      <w:r w:rsidRPr="0056181A">
        <w:rPr>
          <w:b/>
        </w:rPr>
        <w:tab/>
      </w:r>
      <w:r w:rsidRPr="0056181A">
        <w:rPr>
          <w:bCs/>
        </w:rPr>
        <w:t>:</w:t>
      </w:r>
      <w:r w:rsidRPr="0056181A">
        <w:rPr>
          <w:b/>
        </w:rPr>
        <w:tab/>
      </w:r>
      <w:r w:rsidRPr="0056181A">
        <w:rPr>
          <w:color w:val="000000"/>
        </w:rPr>
        <w:t>Is it too insensitive for acceptance into this class?</w:t>
      </w:r>
    </w:p>
    <w:p w14:paraId="5C94E0A6" w14:textId="01AD5CD6"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567B2289"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6181A">
        <w:t>6.1</w:t>
      </w:r>
      <w:r w:rsidRPr="0056181A">
        <w:tab/>
      </w:r>
      <w:r w:rsidRPr="0056181A">
        <w:rPr>
          <w:color w:val="000000"/>
        </w:rPr>
        <w:t>Answer from Test Series 2</w:t>
      </w:r>
      <w:r w:rsidRPr="0056181A">
        <w:tab/>
        <w:t>:</w:t>
      </w:r>
      <w:r w:rsidRPr="0056181A">
        <w:tab/>
        <w:t>Yes</w:t>
      </w:r>
    </w:p>
    <w:p w14:paraId="4CE8C0A1"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6181A">
        <w:t>6.2</w:t>
      </w:r>
      <w:r w:rsidRPr="0056181A">
        <w:tab/>
        <w:t>Exit</w:t>
      </w:r>
      <w:r w:rsidRPr="0056181A">
        <w:tab/>
      </w:r>
      <w:r w:rsidRPr="0056181A">
        <w:tab/>
      </w:r>
      <w:r w:rsidRPr="0056181A">
        <w:tab/>
      </w:r>
      <w:r w:rsidRPr="0056181A">
        <w:tab/>
        <w:t>:</w:t>
      </w:r>
      <w:r w:rsidRPr="0056181A">
        <w:tab/>
        <w:t>Go to Box 9</w:t>
      </w:r>
    </w:p>
    <w:p w14:paraId="1832B8AE"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6CE3BD08" w14:textId="77777777" w:rsidR="0047067D" w:rsidRPr="0056181A" w:rsidRDefault="0047067D" w:rsidP="0047067D">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59" behindDoc="0" locked="0" layoutInCell="1" allowOverlap="1" wp14:anchorId="44D87728" wp14:editId="3F601671">
                <wp:simplePos x="0" y="0"/>
                <wp:positionH relativeFrom="margin">
                  <wp:posOffset>0</wp:posOffset>
                </wp:positionH>
                <wp:positionV relativeFrom="paragraph">
                  <wp:posOffset>0</wp:posOffset>
                </wp:positionV>
                <wp:extent cx="6092190" cy="10795"/>
                <wp:effectExtent l="0" t="0" r="22860" b="27305"/>
                <wp:wrapNone/>
                <wp:docPr id="26" name="Gerader Verbinder 27"/>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ADD5A" id="Gerader Verbinder 27" o:spid="_x0000_s1026" style="position:absolute;flip:y;z-index:251658259;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" strokecolor="black [3213]" strokeweight="1.5pt">
                <w10:wrap anchorx="margin"/>
              </v:line>
            </w:pict>
          </mc:Fallback>
        </mc:AlternateContent>
      </w:r>
      <w:r w:rsidRPr="0056181A">
        <w:rPr>
          <w:b/>
        </w:rPr>
        <w:t>7.</w:t>
      </w:r>
      <w:r w:rsidRPr="0056181A">
        <w:rPr>
          <w:b/>
        </w:rPr>
        <w:tab/>
        <w:t>Conclusion</w:t>
      </w:r>
      <w:r w:rsidRPr="0056181A">
        <w:rPr>
          <w:b/>
        </w:rPr>
        <w:tab/>
      </w:r>
      <w:r w:rsidRPr="0056181A">
        <w:rPr>
          <w:b/>
        </w:rPr>
        <w:tab/>
      </w:r>
      <w:r w:rsidRPr="0056181A">
        <w:rPr>
          <w:b/>
        </w:rPr>
        <w:tab/>
      </w:r>
      <w:r w:rsidRPr="0056181A">
        <w:rPr>
          <w:bCs/>
        </w:rPr>
        <w:t>:</w:t>
      </w:r>
      <w:r w:rsidRPr="0056181A">
        <w:rPr>
          <w:bCs/>
        </w:rPr>
        <w:tab/>
      </w:r>
      <w:r w:rsidRPr="0056181A">
        <w:rPr>
          <w:color w:val="000000"/>
        </w:rPr>
        <w:t>NOT AN EXPLOSIVE</w:t>
      </w:r>
    </w:p>
    <w:p w14:paraId="0ADDBC37" w14:textId="778A5282" w:rsidR="002B6AB9" w:rsidRPr="0056181A" w:rsidRDefault="002B6AB9" w:rsidP="002E624C">
      <w:pPr>
        <w:spacing w:before="240"/>
        <w:rPr>
          <w:u w:val="single"/>
        </w:rPr>
      </w:pPr>
    </w:p>
    <w:p w14:paraId="108C3ED7" w14:textId="02631CC1" w:rsidR="002C3DF7" w:rsidRPr="0056181A" w:rsidRDefault="002C3DF7">
      <w:pPr>
        <w:suppressAutoHyphens w:val="0"/>
        <w:kinsoku/>
        <w:overflowPunct/>
        <w:autoSpaceDE/>
        <w:autoSpaceDN/>
        <w:adjustRightInd/>
        <w:snapToGrid/>
        <w:spacing w:after="200" w:line="276" w:lineRule="auto"/>
        <w:rPr>
          <w:u w:val="single"/>
        </w:rPr>
      </w:pPr>
      <w:r w:rsidRPr="0056181A">
        <w:rPr>
          <w:u w:val="single"/>
        </w:rPr>
        <w:br w:type="page"/>
      </w:r>
    </w:p>
    <w:p w14:paraId="176A453F" w14:textId="77777777" w:rsidR="002C3DF7" w:rsidRPr="0056181A" w:rsidRDefault="002C3DF7" w:rsidP="002C3DF7">
      <w:pPr>
        <w:pStyle w:val="HChG"/>
        <w:spacing w:before="120" w:after="120"/>
        <w:ind w:right="0"/>
      </w:pPr>
      <w:r w:rsidRPr="0056181A">
        <w:tab/>
      </w:r>
      <w:bookmarkStart w:id="0" w:name="_Hlk73534291"/>
      <w:r w:rsidRPr="0056181A">
        <w:t>Annex IV</w:t>
      </w:r>
      <w:bookmarkEnd w:id="0"/>
    </w:p>
    <w:p w14:paraId="62EF440C" w14:textId="6938226E" w:rsidR="002C3DF7" w:rsidRPr="0056181A" w:rsidRDefault="002C3DF7" w:rsidP="002C3DF7">
      <w:pPr>
        <w:pStyle w:val="HChG"/>
      </w:pPr>
      <w:r w:rsidRPr="0056181A">
        <w:tab/>
      </w:r>
      <w:r w:rsidRPr="0056181A">
        <w:tab/>
        <w:t xml:space="preserve">Resulting flow chart for the solution of TFMT-Na in </w:t>
      </w:r>
      <w:r w:rsidR="00037659" w:rsidRPr="0056181A">
        <w:t>a</w:t>
      </w:r>
      <w:r w:rsidRPr="0056181A">
        <w:t>cetone (27.3 % and 53 %)</w:t>
      </w:r>
    </w:p>
    <w:bookmarkStart w:id="1" w:name="_Hlk73439952"/>
    <w:p w14:paraId="495C2EF2" w14:textId="519C1F65" w:rsidR="002C3DF7" w:rsidRPr="0056181A" w:rsidRDefault="00772C6A" w:rsidP="0064581D">
      <w:pPr>
        <w:pStyle w:val="SingleTxtG"/>
        <w:ind w:hanging="1134"/>
      </w:pPr>
      <w:r w:rsidRPr="0056181A">
        <w:object w:dxaOrig="8861" w:dyaOrig="11540" w14:anchorId="51ECDFBD">
          <v:shape id="_x0000_i1027" type="#_x0000_t75" style="width:475.85pt;height:622pt" o:ole="">
            <v:imagedata r:id="rId16" o:title=""/>
          </v:shape>
          <o:OLEObject Type="Embed" ProgID="Visio.Drawing.15" ShapeID="_x0000_i1027" DrawAspect="Content" ObjectID="_1710586880" r:id="rId17"/>
        </w:object>
      </w:r>
      <w:bookmarkEnd w:id="1"/>
    </w:p>
    <w:p w14:paraId="7ADA88D1" w14:textId="5C039724" w:rsidR="002A3354" w:rsidRPr="0056181A" w:rsidRDefault="002A3354" w:rsidP="002A3354">
      <w:pPr>
        <w:pStyle w:val="HChG"/>
      </w:pPr>
      <w:r w:rsidRPr="0056181A">
        <w:t xml:space="preserve">Annex </w:t>
      </w:r>
      <w:r w:rsidR="00C05500" w:rsidRPr="0056181A">
        <w:t>V</w:t>
      </w:r>
    </w:p>
    <w:p w14:paraId="2CBFA3E0" w14:textId="6BAB7EDF" w:rsidR="002A3354" w:rsidRPr="0056181A" w:rsidRDefault="002A3354" w:rsidP="002A3354">
      <w:pPr>
        <w:pStyle w:val="HChG"/>
      </w:pPr>
      <w:r w:rsidRPr="0056181A">
        <w:tab/>
      </w:r>
      <w:r w:rsidRPr="0056181A">
        <w:tab/>
        <w:t xml:space="preserve">Test report: Solution of TFMT-Na in </w:t>
      </w:r>
      <w:r w:rsidR="00037659" w:rsidRPr="0056181A">
        <w:t>a</w:t>
      </w:r>
      <w:r w:rsidRPr="0056181A">
        <w:t>cetone (</w:t>
      </w:r>
      <w:r w:rsidR="009E1E77" w:rsidRPr="0056181A">
        <w:t xml:space="preserve">30 </w:t>
      </w:r>
      <w:r w:rsidRPr="0056181A">
        <w:t xml:space="preserve">%) </w:t>
      </w:r>
      <w:r w:rsidR="00147113" w:rsidRPr="0056181A">
        <w:t>–</w:t>
      </w:r>
      <w:r w:rsidRPr="0056181A">
        <w:t xml:space="preserve"> </w:t>
      </w:r>
      <w:r w:rsidR="00147113" w:rsidRPr="0056181A">
        <w:t>Classification of liquid and solid desensitized explosives</w:t>
      </w:r>
      <w:r w:rsidR="002237D0" w:rsidRPr="0056181A">
        <w:t xml:space="preserve"> acc</w:t>
      </w:r>
      <w:r w:rsidR="00A13BC4">
        <w:t>ording</w:t>
      </w:r>
      <w:r w:rsidR="002237D0" w:rsidRPr="0056181A">
        <w:t xml:space="preserve"> to chapter 2.17 of </w:t>
      </w:r>
      <w:r w:rsidR="005F49DC" w:rsidRPr="0056181A">
        <w:t>the Globally Harmonized System of Classification and Labelling of Chemicals (GHS)</w:t>
      </w:r>
      <w:r w:rsidR="00D96280" w:rsidRPr="0056181A">
        <w:t xml:space="preserve"> (</w:t>
      </w:r>
      <w:r w:rsidR="00BF5410">
        <w:t>S</w:t>
      </w:r>
      <w:r w:rsidR="00D96280" w:rsidRPr="0056181A">
        <w:t>ection</w:t>
      </w:r>
      <w:r w:rsidR="00BF5410">
        <w:t> </w:t>
      </w:r>
      <w:r w:rsidR="00D96280" w:rsidRPr="0056181A">
        <w:t xml:space="preserve">51 of the UN </w:t>
      </w:r>
      <w:r w:rsidR="004D05E7" w:rsidRPr="0056181A">
        <w:t xml:space="preserve">Manual </w:t>
      </w:r>
      <w:r w:rsidR="004D05E7">
        <w:t xml:space="preserve">of </w:t>
      </w:r>
      <w:r w:rsidR="00D96280" w:rsidRPr="0056181A">
        <w:t>Test</w:t>
      </w:r>
      <w:r w:rsidR="004D05E7">
        <w:t>s and Crit</w:t>
      </w:r>
      <w:r w:rsidR="005847D5">
        <w:t>eria</w:t>
      </w:r>
      <w:r w:rsidR="00D96280" w:rsidRPr="0056181A">
        <w:t>)</w:t>
      </w:r>
    </w:p>
    <w:p w14:paraId="4EFE9C38" w14:textId="77777777" w:rsidR="002A3354" w:rsidRPr="0056181A" w:rsidRDefault="002A3354" w:rsidP="002A3354">
      <w:pPr>
        <w:numPr>
          <w:ilvl w:val="12"/>
          <w:numId w:val="0"/>
        </w:numPr>
        <w:tabs>
          <w:tab w:val="left" w:pos="1134"/>
          <w:tab w:val="left" w:pos="1701"/>
          <w:tab w:val="left" w:pos="2268"/>
          <w:tab w:val="left" w:pos="2835"/>
          <w:tab w:val="left" w:pos="3402"/>
        </w:tabs>
        <w:jc w:val="both"/>
      </w:pPr>
      <w:r w:rsidRPr="0056181A">
        <w:rPr>
          <w:noProof/>
        </w:rPr>
        <mc:AlternateContent>
          <mc:Choice Requires="wps">
            <w:drawing>
              <wp:anchor distT="0" distB="0" distL="114300" distR="114300" simplePos="0" relativeHeight="251658261" behindDoc="0" locked="0" layoutInCell="1" allowOverlap="1" wp14:anchorId="147F133D" wp14:editId="6A11CA79">
                <wp:simplePos x="0" y="0"/>
                <wp:positionH relativeFrom="column">
                  <wp:posOffset>20406</wp:posOffset>
                </wp:positionH>
                <wp:positionV relativeFrom="paragraph">
                  <wp:posOffset>117432</wp:posOffset>
                </wp:positionV>
                <wp:extent cx="6092260" cy="11220"/>
                <wp:effectExtent l="0" t="0" r="22860" b="27305"/>
                <wp:wrapNone/>
                <wp:docPr id="13" name="Gerader Verbinder 16"/>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05492" id="Gerader Verbinder 16" o:spid="_x0000_s1026" style="position:absolute;flip:y;z-index:251661331;visibility:visible;mso-wrap-style:square;mso-wrap-distance-left:9pt;mso-wrap-distance-top:0;mso-wrap-distance-right:9pt;mso-wrap-distance-bottom:0;mso-position-horizontal:absolute;mso-position-horizontal-relative:text;mso-position-vertical:absolute;mso-position-vertical-relative:text" from="1.6pt,9.25pt" to="48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" strokecolor="black [3213]" strokeweight="1.5pt"/>
            </w:pict>
          </mc:Fallback>
        </mc:AlternateContent>
      </w:r>
    </w:p>
    <w:p w14:paraId="18BBF400" w14:textId="5111510E" w:rsidR="002A3354" w:rsidRPr="0056181A" w:rsidRDefault="002A3354" w:rsidP="002A3354">
      <w:pPr>
        <w:tabs>
          <w:tab w:val="left" w:pos="1134"/>
          <w:tab w:val="left" w:pos="1701"/>
          <w:tab w:val="left" w:pos="2268"/>
          <w:tab w:val="left" w:pos="2835"/>
          <w:tab w:val="left" w:pos="3600"/>
          <w:tab w:val="left" w:pos="4320"/>
        </w:tabs>
        <w:ind w:left="4320" w:hanging="4320"/>
        <w:jc w:val="both"/>
        <w:rPr>
          <w:noProof/>
        </w:rPr>
      </w:pPr>
      <w:r w:rsidRPr="0056181A">
        <w:rPr>
          <w:b/>
        </w:rPr>
        <w:t>1.</w:t>
      </w:r>
      <w:r w:rsidRPr="0056181A">
        <w:tab/>
      </w:r>
      <w:r w:rsidRPr="0056181A">
        <w:rPr>
          <w:b/>
        </w:rPr>
        <w:t>Name of substance</w:t>
      </w:r>
      <w:r w:rsidRPr="0056181A">
        <w:rPr>
          <w:b/>
        </w:rPr>
        <w:tab/>
      </w:r>
      <w:r w:rsidRPr="0056181A">
        <w:tab/>
        <w:t>:</w:t>
      </w:r>
      <w:r w:rsidRPr="0056181A">
        <w:tab/>
        <w:t xml:space="preserve">5-Trifluoromethyltetrazole, sodium salt (TFMT-Na) in </w:t>
      </w:r>
      <w:r w:rsidR="00037659" w:rsidRPr="0056181A">
        <w:t>a</w:t>
      </w:r>
      <w:r w:rsidRPr="0056181A">
        <w:t>cetone</w:t>
      </w:r>
    </w:p>
    <w:p w14:paraId="7D8C6DCD" w14:textId="77777777" w:rsidR="002A3354" w:rsidRPr="0056181A" w:rsidRDefault="002A3354" w:rsidP="002A3354">
      <w:pPr>
        <w:tabs>
          <w:tab w:val="left" w:pos="1134"/>
          <w:tab w:val="left" w:pos="1701"/>
          <w:tab w:val="left" w:pos="2268"/>
          <w:tab w:val="left" w:pos="2835"/>
          <w:tab w:val="left" w:pos="3600"/>
          <w:tab w:val="left" w:pos="4320"/>
        </w:tabs>
        <w:ind w:left="4320" w:hanging="4320"/>
        <w:jc w:val="both"/>
      </w:pPr>
    </w:p>
    <w:p w14:paraId="0F5D4E75" w14:textId="77777777" w:rsidR="002A3354" w:rsidRPr="0056181A" w:rsidRDefault="002A3354" w:rsidP="002A3354">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62" behindDoc="0" locked="0" layoutInCell="1" allowOverlap="1" wp14:anchorId="47917074" wp14:editId="3193EC95">
                <wp:simplePos x="0" y="0"/>
                <wp:positionH relativeFrom="column">
                  <wp:posOffset>0</wp:posOffset>
                </wp:positionH>
                <wp:positionV relativeFrom="paragraph">
                  <wp:posOffset>-635</wp:posOffset>
                </wp:positionV>
                <wp:extent cx="6092260" cy="11220"/>
                <wp:effectExtent l="0" t="0" r="22860" b="27305"/>
                <wp:wrapNone/>
                <wp:docPr id="27" name="Gerader Verbinder 17"/>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BB60C" id="Gerader Verbinder 17" o:spid="_x0000_s1026" style="position:absolute;flip:y;z-index:251662355;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" strokecolor="black [3213]" strokeweight="1.5pt"/>
            </w:pict>
          </mc:Fallback>
        </mc:AlternateContent>
      </w:r>
      <w:r w:rsidRPr="0056181A">
        <w:rPr>
          <w:b/>
        </w:rPr>
        <w:t>2.</w:t>
      </w:r>
      <w:r w:rsidRPr="0056181A">
        <w:tab/>
      </w:r>
      <w:r w:rsidRPr="0056181A">
        <w:rPr>
          <w:b/>
        </w:rPr>
        <w:t>General data</w:t>
      </w:r>
    </w:p>
    <w:p w14:paraId="0235CE22" w14:textId="77777777" w:rsidR="00BF5410" w:rsidRDefault="00BF5410" w:rsidP="00F40756">
      <w:pPr>
        <w:tabs>
          <w:tab w:val="left" w:pos="1134"/>
          <w:tab w:val="left" w:pos="1701"/>
          <w:tab w:val="left" w:pos="2268"/>
          <w:tab w:val="left" w:pos="2835"/>
          <w:tab w:val="left" w:pos="3600"/>
          <w:tab w:val="decimal" w:pos="4678"/>
        </w:tabs>
        <w:ind w:left="4320" w:hanging="4320"/>
        <w:jc w:val="both"/>
      </w:pPr>
    </w:p>
    <w:p w14:paraId="42D64531" w14:textId="2D2F1498" w:rsidR="00F40756" w:rsidRPr="0056181A" w:rsidRDefault="002A3354" w:rsidP="00F40756">
      <w:pPr>
        <w:tabs>
          <w:tab w:val="left" w:pos="1134"/>
          <w:tab w:val="left" w:pos="1701"/>
          <w:tab w:val="left" w:pos="2268"/>
          <w:tab w:val="left" w:pos="2835"/>
          <w:tab w:val="left" w:pos="3600"/>
          <w:tab w:val="decimal" w:pos="4678"/>
        </w:tabs>
        <w:ind w:left="4320" w:hanging="4320"/>
        <w:jc w:val="both"/>
      </w:pPr>
      <w:r w:rsidRPr="0056181A">
        <w:t>2.1</w:t>
      </w:r>
      <w:r w:rsidRPr="0056181A">
        <w:tab/>
        <w:t>Composition</w:t>
      </w:r>
      <w:r w:rsidRPr="0056181A">
        <w:tab/>
      </w:r>
      <w:r w:rsidRPr="0056181A">
        <w:tab/>
      </w:r>
      <w:r w:rsidRPr="0056181A">
        <w:tab/>
        <w:t>:</w:t>
      </w:r>
      <w:r w:rsidRPr="0056181A">
        <w:tab/>
        <w:t xml:space="preserve">5-Trifluoromethyltetrazole, sodium salt (TFMT-Na), in </w:t>
      </w:r>
      <w:r w:rsidR="00037659" w:rsidRPr="0056181A">
        <w:t>a</w:t>
      </w:r>
      <w:r w:rsidRPr="0056181A">
        <w:t xml:space="preserve">cetone; concentration </w:t>
      </w:r>
      <w:r w:rsidR="00F40756" w:rsidRPr="0056181A">
        <w:t>30 %</w:t>
      </w:r>
    </w:p>
    <w:p w14:paraId="16A59D69" w14:textId="509D6FC9" w:rsidR="002A3354" w:rsidRPr="0056181A" w:rsidRDefault="002A3354" w:rsidP="00F40756">
      <w:pPr>
        <w:tabs>
          <w:tab w:val="left" w:pos="1134"/>
          <w:tab w:val="left" w:pos="1701"/>
          <w:tab w:val="left" w:pos="2268"/>
          <w:tab w:val="left" w:pos="2835"/>
          <w:tab w:val="left" w:pos="3600"/>
          <w:tab w:val="decimal" w:pos="4678"/>
        </w:tabs>
        <w:ind w:left="4320" w:hanging="4320"/>
        <w:jc w:val="both"/>
      </w:pPr>
      <w:r w:rsidRPr="0056181A">
        <w:t>2.2</w:t>
      </w:r>
      <w:r w:rsidRPr="0056181A">
        <w:tab/>
        <w:t>Molecular formula</w:t>
      </w:r>
      <w:r w:rsidRPr="0056181A">
        <w:tab/>
      </w:r>
      <w:r w:rsidRPr="0056181A">
        <w:tab/>
        <w:t>:</w:t>
      </w:r>
      <w:r w:rsidRPr="0056181A">
        <w:tab/>
        <w:t>C</w:t>
      </w:r>
      <w:r w:rsidRPr="0056181A">
        <w:rPr>
          <w:vertAlign w:val="subscript"/>
        </w:rPr>
        <w:t>2</w:t>
      </w:r>
      <w:r w:rsidRPr="0056181A">
        <w:t>N</w:t>
      </w:r>
      <w:r w:rsidRPr="0056181A">
        <w:rPr>
          <w:vertAlign w:val="subscript"/>
        </w:rPr>
        <w:t>4</w:t>
      </w:r>
      <w:r w:rsidRPr="0056181A">
        <w:t>F</w:t>
      </w:r>
      <w:r w:rsidRPr="0056181A">
        <w:rPr>
          <w:vertAlign w:val="subscript"/>
        </w:rPr>
        <w:t>3</w:t>
      </w:r>
      <w:r w:rsidRPr="0056181A">
        <w:t>Na</w:t>
      </w:r>
    </w:p>
    <w:p w14:paraId="66246130" w14:textId="107C881F" w:rsidR="002A3354" w:rsidRPr="0056181A" w:rsidRDefault="002A3354" w:rsidP="002A3354">
      <w:pPr>
        <w:tabs>
          <w:tab w:val="left" w:pos="1134"/>
          <w:tab w:val="left" w:pos="1701"/>
          <w:tab w:val="left" w:pos="2268"/>
          <w:tab w:val="left" w:pos="2835"/>
          <w:tab w:val="left" w:pos="3600"/>
          <w:tab w:val="left" w:pos="4320"/>
        </w:tabs>
        <w:ind w:left="4320" w:hanging="4320"/>
        <w:jc w:val="both"/>
      </w:pPr>
      <w:r w:rsidRPr="0056181A">
        <w:t>2.</w:t>
      </w:r>
      <w:r w:rsidR="005D0179" w:rsidRPr="0056181A">
        <w:t>3</w:t>
      </w:r>
      <w:r w:rsidRPr="0056181A">
        <w:tab/>
        <w:t>Physical form</w:t>
      </w:r>
      <w:r w:rsidRPr="0056181A">
        <w:tab/>
      </w:r>
      <w:r w:rsidRPr="0056181A">
        <w:tab/>
      </w:r>
      <w:r w:rsidRPr="0056181A">
        <w:tab/>
        <w:t>:</w:t>
      </w:r>
      <w:r w:rsidRPr="0056181A">
        <w:tab/>
        <w:t>Homogenous solution</w:t>
      </w:r>
    </w:p>
    <w:p w14:paraId="1CB14B80" w14:textId="5CB50FD7" w:rsidR="002A3354" w:rsidRPr="0056181A" w:rsidRDefault="002A3354" w:rsidP="002A3354">
      <w:pPr>
        <w:tabs>
          <w:tab w:val="left" w:pos="1134"/>
          <w:tab w:val="left" w:pos="1701"/>
          <w:tab w:val="left" w:pos="2268"/>
          <w:tab w:val="left" w:pos="2835"/>
          <w:tab w:val="left" w:pos="3600"/>
          <w:tab w:val="left" w:pos="4320"/>
        </w:tabs>
        <w:ind w:left="4320" w:hanging="4320"/>
        <w:jc w:val="both"/>
      </w:pPr>
      <w:r w:rsidRPr="0056181A">
        <w:t>2.</w:t>
      </w:r>
      <w:r w:rsidR="005D0179" w:rsidRPr="0056181A">
        <w:t>4</w:t>
      </w:r>
      <w:r w:rsidRPr="0056181A">
        <w:tab/>
        <w:t>Colour</w:t>
      </w:r>
      <w:r w:rsidRPr="0056181A">
        <w:tab/>
      </w:r>
      <w:r w:rsidRPr="0056181A">
        <w:tab/>
      </w:r>
      <w:r w:rsidRPr="0056181A">
        <w:tab/>
      </w:r>
      <w:r w:rsidRPr="0056181A">
        <w:tab/>
        <w:t>:</w:t>
      </w:r>
      <w:r w:rsidRPr="0056181A">
        <w:tab/>
        <w:t>clear, colourless</w:t>
      </w:r>
    </w:p>
    <w:p w14:paraId="58AA37E7" w14:textId="5579C53F" w:rsidR="002A3354" w:rsidRPr="0056181A" w:rsidRDefault="002A3354" w:rsidP="002A3354">
      <w:pPr>
        <w:tabs>
          <w:tab w:val="left" w:pos="1134"/>
          <w:tab w:val="left" w:pos="1701"/>
          <w:tab w:val="left" w:pos="2268"/>
          <w:tab w:val="left" w:pos="2835"/>
          <w:tab w:val="left" w:pos="3600"/>
          <w:tab w:val="left" w:pos="4320"/>
        </w:tabs>
        <w:ind w:left="4320" w:hanging="4320"/>
        <w:jc w:val="both"/>
      </w:pPr>
      <w:r w:rsidRPr="0056181A">
        <w:t>2.</w:t>
      </w:r>
      <w:r w:rsidR="005D0179" w:rsidRPr="0056181A">
        <w:t>5</w:t>
      </w:r>
      <w:r w:rsidRPr="0056181A">
        <w:tab/>
        <w:t>Apparent density</w:t>
      </w:r>
      <w:r w:rsidRPr="0056181A">
        <w:tab/>
      </w:r>
      <w:r w:rsidRPr="0056181A">
        <w:tab/>
        <w:t>:</w:t>
      </w:r>
      <w:r w:rsidRPr="0056181A">
        <w:tab/>
        <w:t>Not known</w:t>
      </w:r>
    </w:p>
    <w:p w14:paraId="5A7195B4" w14:textId="77777777" w:rsidR="002A3354" w:rsidRPr="0056181A" w:rsidRDefault="002A3354" w:rsidP="002A3354">
      <w:pPr>
        <w:tabs>
          <w:tab w:val="left" w:pos="1134"/>
          <w:tab w:val="left" w:pos="1701"/>
          <w:tab w:val="left" w:pos="2268"/>
          <w:tab w:val="left" w:pos="2835"/>
          <w:tab w:val="left" w:pos="3600"/>
          <w:tab w:val="left" w:pos="4320"/>
        </w:tabs>
        <w:ind w:left="4320" w:hanging="4320"/>
        <w:jc w:val="both"/>
      </w:pPr>
    </w:p>
    <w:p w14:paraId="4E9C2043" w14:textId="77777777" w:rsidR="00F368DC" w:rsidRPr="0056181A" w:rsidRDefault="002A3354" w:rsidP="002A3354">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noProof/>
        </w:rPr>
        <mc:AlternateContent>
          <mc:Choice Requires="wps">
            <w:drawing>
              <wp:anchor distT="0" distB="0" distL="114300" distR="114300" simplePos="0" relativeHeight="251658263" behindDoc="0" locked="0" layoutInCell="1" allowOverlap="1" wp14:anchorId="12E7CCD3" wp14:editId="61A97312">
                <wp:simplePos x="0" y="0"/>
                <wp:positionH relativeFrom="column">
                  <wp:posOffset>0</wp:posOffset>
                </wp:positionH>
                <wp:positionV relativeFrom="paragraph">
                  <wp:posOffset>-635</wp:posOffset>
                </wp:positionV>
                <wp:extent cx="6092260" cy="11220"/>
                <wp:effectExtent l="0" t="0" r="22860" b="27305"/>
                <wp:wrapNone/>
                <wp:docPr id="28" name="Gerader Verbinder 18"/>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2C88F" id="Gerader Verbinder 18" o:spid="_x0000_s1026" style="position:absolute;flip:y;z-index:251663379;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39G1i+QBAAAcBAAADgAAAAAAAAAAAAAAAAAuAgAAZHJzL2Uyb0RvYy54bWxQSwECLQAU&#10;AAYACAAAACEAbpGqldsAAAAEAQAADwAAAAAAAAAAAAAAAAA+BAAAZHJzL2Rvd25yZXYueG1sUEsF&#10;BgAAAAAEAAQA8wAAAEYFAAAAAA==&#10;" strokecolor="black [3213]" strokeweight="1.5pt"/>
            </w:pict>
          </mc:Fallback>
        </mc:AlternateContent>
      </w:r>
      <w:r w:rsidRPr="0056181A">
        <w:rPr>
          <w:b/>
        </w:rPr>
        <w:t>3.</w:t>
      </w:r>
      <w:r w:rsidRPr="0056181A">
        <w:rPr>
          <w:b/>
        </w:rPr>
        <w:tab/>
      </w:r>
      <w:r w:rsidR="008B27CF" w:rsidRPr="0056181A">
        <w:rPr>
          <w:b/>
        </w:rPr>
        <w:t>Figure</w:t>
      </w:r>
      <w:r w:rsidR="00A77721" w:rsidRPr="0056181A">
        <w:rPr>
          <w:b/>
        </w:rPr>
        <w:t xml:space="preserve"> 10.3</w:t>
      </w:r>
      <w:r w:rsidR="00A77721" w:rsidRPr="0056181A">
        <w:rPr>
          <w:b/>
        </w:rPr>
        <w:tab/>
      </w:r>
      <w:r w:rsidR="00A77721" w:rsidRPr="0056181A">
        <w:rPr>
          <w:b/>
        </w:rPr>
        <w:tab/>
      </w:r>
      <w:r w:rsidR="00A77721" w:rsidRPr="0056181A">
        <w:rPr>
          <w:b/>
        </w:rPr>
        <w:tab/>
      </w:r>
      <w:r w:rsidR="00A77721" w:rsidRPr="0056181A">
        <w:rPr>
          <w:b/>
        </w:rPr>
        <w:tab/>
        <w:t>Procedure for</w:t>
      </w:r>
      <w:r w:rsidR="00305376" w:rsidRPr="0056181A">
        <w:rPr>
          <w:b/>
        </w:rPr>
        <w:t xml:space="preserve"> assignment to a division </w:t>
      </w:r>
      <w:r w:rsidR="00B279A4" w:rsidRPr="0056181A">
        <w:rPr>
          <w:b/>
        </w:rPr>
        <w:t>of the class of explosives</w:t>
      </w:r>
      <w:r w:rsidR="00A77721" w:rsidRPr="0056181A">
        <w:rPr>
          <w:b/>
        </w:rPr>
        <w:t xml:space="preserve"> </w:t>
      </w:r>
    </w:p>
    <w:p w14:paraId="413EA253" w14:textId="77777777" w:rsidR="001F3E25" w:rsidRPr="0056181A" w:rsidRDefault="001F3E25" w:rsidP="002A3354">
      <w:pPr>
        <w:numPr>
          <w:ilvl w:val="12"/>
          <w:numId w:val="0"/>
        </w:numPr>
        <w:tabs>
          <w:tab w:val="left" w:pos="1134"/>
          <w:tab w:val="left" w:pos="1701"/>
          <w:tab w:val="left" w:pos="2268"/>
          <w:tab w:val="left" w:pos="2835"/>
          <w:tab w:val="left" w:pos="3600"/>
          <w:tab w:val="left" w:pos="4320"/>
        </w:tabs>
        <w:ind w:left="4320" w:hanging="4320"/>
        <w:jc w:val="both"/>
        <w:rPr>
          <w:bCs/>
        </w:rPr>
      </w:pPr>
    </w:p>
    <w:p w14:paraId="394D3ECE" w14:textId="07CE366C" w:rsidR="00F96530" w:rsidRPr="0056181A" w:rsidRDefault="00AA0B5B" w:rsidP="002A3354">
      <w:pPr>
        <w:numPr>
          <w:ilvl w:val="12"/>
          <w:numId w:val="0"/>
        </w:numPr>
        <w:tabs>
          <w:tab w:val="left" w:pos="1134"/>
          <w:tab w:val="left" w:pos="1701"/>
          <w:tab w:val="left" w:pos="2268"/>
          <w:tab w:val="left" w:pos="2835"/>
          <w:tab w:val="left" w:pos="3600"/>
          <w:tab w:val="left" w:pos="4320"/>
        </w:tabs>
        <w:ind w:left="4320" w:hanging="4320"/>
        <w:jc w:val="both"/>
      </w:pPr>
      <w:r w:rsidRPr="0056181A">
        <w:rPr>
          <w:bCs/>
        </w:rPr>
        <w:t>3.1</w:t>
      </w:r>
      <w:r w:rsidRPr="0056181A">
        <w:rPr>
          <w:b/>
        </w:rPr>
        <w:tab/>
        <w:t xml:space="preserve">Box </w:t>
      </w:r>
      <w:r w:rsidR="00F96530" w:rsidRPr="0056181A">
        <w:rPr>
          <w:b/>
        </w:rPr>
        <w:t>31</w:t>
      </w:r>
      <w:r w:rsidR="002A3354" w:rsidRPr="0056181A">
        <w:tab/>
      </w:r>
      <w:r w:rsidR="00F96530" w:rsidRPr="0056181A">
        <w:tab/>
      </w:r>
      <w:r w:rsidR="00906844" w:rsidRPr="0056181A">
        <w:tab/>
      </w:r>
      <w:r w:rsidR="002A3354" w:rsidRPr="0056181A">
        <w:t>:</w:t>
      </w:r>
      <w:r w:rsidR="002A3354" w:rsidRPr="0056181A">
        <w:tab/>
      </w:r>
      <w:r w:rsidR="009417CD" w:rsidRPr="0056181A">
        <w:t>Test series 6</w:t>
      </w:r>
    </w:p>
    <w:p w14:paraId="6AC94220" w14:textId="7CCF4A42" w:rsidR="00287D78" w:rsidRPr="0056181A" w:rsidRDefault="002C7D31" w:rsidP="002A3354">
      <w:pPr>
        <w:numPr>
          <w:ilvl w:val="12"/>
          <w:numId w:val="0"/>
        </w:numPr>
        <w:tabs>
          <w:tab w:val="left" w:pos="1134"/>
          <w:tab w:val="left" w:pos="1701"/>
          <w:tab w:val="left" w:pos="2268"/>
          <w:tab w:val="left" w:pos="2835"/>
          <w:tab w:val="left" w:pos="3600"/>
          <w:tab w:val="left" w:pos="4320"/>
        </w:tabs>
        <w:ind w:left="4320" w:hanging="4320"/>
        <w:jc w:val="both"/>
      </w:pPr>
      <w:r w:rsidRPr="0056181A">
        <w:t>3.2</w:t>
      </w:r>
      <w:r w:rsidRPr="0056181A">
        <w:tab/>
      </w:r>
      <w:r w:rsidR="00287D78" w:rsidRPr="0056181A">
        <w:rPr>
          <w:b/>
          <w:bCs/>
        </w:rPr>
        <w:t>Boxes 32, 33</w:t>
      </w:r>
      <w:r w:rsidR="00816E22" w:rsidRPr="0056181A">
        <w:tab/>
      </w:r>
      <w:r w:rsidR="00816E22" w:rsidRPr="0056181A">
        <w:tab/>
      </w:r>
      <w:r w:rsidR="00816E22" w:rsidRPr="0056181A">
        <w:tab/>
        <w:t>:</w:t>
      </w:r>
      <w:r w:rsidR="00816E22" w:rsidRPr="0056181A">
        <w:tab/>
        <w:t>Is the result a mass explosion?</w:t>
      </w:r>
    </w:p>
    <w:p w14:paraId="3760C43B" w14:textId="14C877C8" w:rsidR="005223A7" w:rsidRPr="0056181A" w:rsidRDefault="005223A7" w:rsidP="002A3354">
      <w:pPr>
        <w:numPr>
          <w:ilvl w:val="12"/>
          <w:numId w:val="0"/>
        </w:num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t>:</w:t>
      </w:r>
      <w:r w:rsidRPr="0056181A">
        <w:tab/>
        <w:t>Is the major hazard that from dangerous projection?</w:t>
      </w:r>
      <w:r w:rsidRPr="0056181A">
        <w:tab/>
      </w:r>
    </w:p>
    <w:p w14:paraId="4DDBA397" w14:textId="5473A719" w:rsidR="00AB3698" w:rsidRPr="0056181A" w:rsidRDefault="00AB3698" w:rsidP="002A3354">
      <w:pPr>
        <w:numPr>
          <w:ilvl w:val="12"/>
          <w:numId w:val="0"/>
        </w:numPr>
        <w:tabs>
          <w:tab w:val="left" w:pos="1134"/>
          <w:tab w:val="left" w:pos="1701"/>
          <w:tab w:val="left" w:pos="2268"/>
          <w:tab w:val="left" w:pos="2835"/>
          <w:tab w:val="left" w:pos="3600"/>
          <w:tab w:val="left" w:pos="4320"/>
        </w:tabs>
        <w:ind w:left="4320" w:hanging="4320"/>
        <w:jc w:val="both"/>
      </w:pPr>
      <w:r w:rsidRPr="0056181A">
        <w:t>3.3</w:t>
      </w:r>
      <w:r w:rsidR="008740DE" w:rsidRPr="0056181A">
        <w:tab/>
        <w:t>Single package test</w:t>
      </w:r>
      <w:r w:rsidR="008740DE" w:rsidRPr="0056181A">
        <w:tab/>
      </w:r>
      <w:r w:rsidR="008740DE" w:rsidRPr="0056181A">
        <w:tab/>
        <w:t>:</w:t>
      </w:r>
      <w:r w:rsidR="0024468A" w:rsidRPr="0056181A">
        <w:tab/>
      </w:r>
      <w:r w:rsidR="009C37DF" w:rsidRPr="0056181A">
        <w:t>Test 6 (a)</w:t>
      </w:r>
    </w:p>
    <w:p w14:paraId="73DE3D2D" w14:textId="59E66B78" w:rsidR="00CC5C9B" w:rsidRPr="0056181A" w:rsidRDefault="00042150" w:rsidP="002A3354">
      <w:pPr>
        <w:numPr>
          <w:ilvl w:val="12"/>
          <w:numId w:val="0"/>
        </w:num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t>Test</w:t>
      </w:r>
      <w:r w:rsidR="00073702" w:rsidRPr="0056181A">
        <w:t xml:space="preserve"> 6 (a) waived acc. to section 16.2.3 </w:t>
      </w:r>
      <w:r w:rsidR="00492B78" w:rsidRPr="0056181A">
        <w:t>UN</w:t>
      </w:r>
      <w:r w:rsidR="00FF11B9" w:rsidRPr="0056181A">
        <w:t>-MTC</w:t>
      </w:r>
      <w:r w:rsidR="00492B78" w:rsidRPr="0056181A">
        <w:t xml:space="preserve"> in connection with </w:t>
      </w:r>
      <w:r w:rsidR="0006141F" w:rsidRPr="0056181A">
        <w:t>the Note in section A6.3.2 of A</w:t>
      </w:r>
      <w:r w:rsidR="002E2777" w:rsidRPr="0056181A">
        <w:t>ppendix 6: decomposition energy is</w:t>
      </w:r>
      <w:r w:rsidR="009D15F9" w:rsidRPr="0056181A">
        <w:t xml:space="preserve"> less than 800 J/g for a comparable concentration of TFMT-Na in </w:t>
      </w:r>
      <w:r w:rsidR="00037659" w:rsidRPr="0056181A">
        <w:t>a</w:t>
      </w:r>
      <w:r w:rsidR="009D15F9" w:rsidRPr="0056181A">
        <w:t>cetone</w:t>
      </w:r>
      <w:r w:rsidR="00DD5EEB" w:rsidRPr="0056181A">
        <w:t xml:space="preserve"> (26.1 %)</w:t>
      </w:r>
      <w:r w:rsidR="009D15F9" w:rsidRPr="0056181A">
        <w:t>:</w:t>
      </w:r>
    </w:p>
    <w:p w14:paraId="70A84ECF" w14:textId="3D5E4A5B" w:rsidR="009D15F9" w:rsidRPr="0056181A" w:rsidRDefault="009D15F9" w:rsidP="002A3354">
      <w:pPr>
        <w:numPr>
          <w:ilvl w:val="12"/>
          <w:numId w:val="0"/>
        </w:numPr>
        <w:tabs>
          <w:tab w:val="left" w:pos="1134"/>
          <w:tab w:val="left" w:pos="1701"/>
          <w:tab w:val="left" w:pos="2268"/>
          <w:tab w:val="left" w:pos="2835"/>
          <w:tab w:val="left" w:pos="3600"/>
          <w:tab w:val="left" w:pos="4320"/>
        </w:tabs>
        <w:ind w:left="4320" w:hanging="4320"/>
        <w:jc w:val="both"/>
      </w:pPr>
    </w:p>
    <w:p w14:paraId="221066C0" w14:textId="65576A23" w:rsidR="0029523B" w:rsidRPr="0056181A" w:rsidRDefault="00E60292" w:rsidP="008C361D">
      <w:pPr>
        <w:keepNext/>
        <w:numPr>
          <w:ilvl w:val="12"/>
          <w:numId w:val="0"/>
        </w:numPr>
        <w:tabs>
          <w:tab w:val="left" w:pos="1134"/>
          <w:tab w:val="left" w:pos="1701"/>
          <w:tab w:val="left" w:pos="2268"/>
          <w:tab w:val="left" w:pos="2835"/>
          <w:tab w:val="left" w:pos="3600"/>
          <w:tab w:val="left" w:pos="4320"/>
        </w:tabs>
        <w:ind w:left="4320" w:hanging="4320"/>
        <w:jc w:val="both"/>
      </w:pPr>
      <w:r>
        <w:rPr>
          <w:noProof/>
        </w:rPr>
        <mc:AlternateContent>
          <mc:Choice Requires="wps">
            <w:drawing>
              <wp:anchor distT="45720" distB="45720" distL="114300" distR="114300" simplePos="0" relativeHeight="251658272" behindDoc="0" locked="0" layoutInCell="1" allowOverlap="1" wp14:anchorId="6899E6ED" wp14:editId="181788C3">
                <wp:simplePos x="0" y="0"/>
                <wp:positionH relativeFrom="margin">
                  <wp:align>center</wp:align>
                </wp:positionH>
                <wp:positionV relativeFrom="paragraph">
                  <wp:posOffset>318770</wp:posOffset>
                </wp:positionV>
                <wp:extent cx="795130" cy="186027"/>
                <wp:effectExtent l="0" t="0" r="508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5130" cy="186027"/>
                        </a:xfrm>
                        <a:prstGeom prst="rect">
                          <a:avLst/>
                        </a:prstGeom>
                        <a:solidFill>
                          <a:srgbClr val="FFFFFF"/>
                        </a:solidFill>
                        <a:ln w="9525">
                          <a:noFill/>
                          <a:miter lim="800000"/>
                          <a:headEnd/>
                          <a:tailEnd/>
                        </a:ln>
                      </wps:spPr>
                      <wps:txbx>
                        <w:txbxContent>
                          <w:p w14:paraId="7E87F7C5" w14:textId="1F120B78" w:rsidR="00C05740" w:rsidRPr="00150B0F" w:rsidRDefault="00E60292" w:rsidP="00C05740">
                            <w:pPr>
                              <w:spacing w:line="240" w:lineRule="auto"/>
                              <w:rPr>
                                <w:sz w:val="12"/>
                                <w:szCs w:val="12"/>
                              </w:rPr>
                            </w:pPr>
                            <w:r>
                              <w:rPr>
                                <w:sz w:val="12"/>
                                <w:szCs w:val="12"/>
                              </w:rPr>
                              <w:t xml:space="preserve">Heatflow </w:t>
                            </w:r>
                            <w:r w:rsidR="00C05740" w:rsidRPr="00150B0F">
                              <w:rPr>
                                <w:sz w:val="12"/>
                                <w:szCs w:val="12"/>
                              </w:rPr>
                              <w:t xml:space="preserve">in </w:t>
                            </w:r>
                            <w:r w:rsidR="00122D6B">
                              <w:rPr>
                                <w:sz w:val="12"/>
                                <w:szCs w:val="12"/>
                              </w:rPr>
                              <w:t>mW/g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9E6ED" id="_x0000_t202" coordsize="21600,21600" o:spt="202" path="m,l,21600r21600,l21600,xe">
                <v:stroke joinstyle="miter"/>
                <v:path gradientshapeok="t" o:connecttype="rect"/>
              </v:shapetype>
              <v:shape id="Text Box 2" o:spid="_x0000_s1026" type="#_x0000_t202" style="position:absolute;left:0;text-align:left;margin-left:0;margin-top:25.1pt;width:62.6pt;height:14.65pt;rotation:-90;z-index:251658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" stroked="f">
                <v:textbox>
                  <w:txbxContent>
                    <w:p w14:paraId="7E87F7C5" w14:textId="1F120B78" w:rsidR="00C05740" w:rsidRPr="00150B0F" w:rsidRDefault="00E60292" w:rsidP="00C05740">
                      <w:pPr>
                        <w:spacing w:line="240" w:lineRule="auto"/>
                        <w:rPr>
                          <w:sz w:val="12"/>
                          <w:szCs w:val="12"/>
                        </w:rPr>
                      </w:pPr>
                      <w:r>
                        <w:rPr>
                          <w:sz w:val="12"/>
                          <w:szCs w:val="12"/>
                        </w:rPr>
                        <w:t xml:space="preserve">Heatflow </w:t>
                      </w:r>
                      <w:r w:rsidR="00C05740" w:rsidRPr="00150B0F">
                        <w:rPr>
                          <w:sz w:val="12"/>
                          <w:szCs w:val="12"/>
                        </w:rPr>
                        <w:t xml:space="preserve">in </w:t>
                      </w:r>
                      <w:r w:rsidR="00122D6B">
                        <w:rPr>
                          <w:sz w:val="12"/>
                          <w:szCs w:val="12"/>
                        </w:rPr>
                        <w:t>mW/g</w:t>
                      </w:r>
                    </w:p>
                  </w:txbxContent>
                </v:textbox>
                <w10:wrap anchorx="margin"/>
              </v:shape>
            </w:pict>
          </mc:Fallback>
        </mc:AlternateContent>
      </w:r>
      <w:r w:rsidR="003605A4">
        <w:rPr>
          <w:noProof/>
        </w:rPr>
        <mc:AlternateContent>
          <mc:Choice Requires="wps">
            <w:drawing>
              <wp:anchor distT="45720" distB="45720" distL="114300" distR="114300" simplePos="0" relativeHeight="251658271" behindDoc="0" locked="0" layoutInCell="1" allowOverlap="1" wp14:anchorId="2CFD96CA" wp14:editId="0084CC34">
                <wp:simplePos x="0" y="0"/>
                <wp:positionH relativeFrom="column">
                  <wp:posOffset>5259291</wp:posOffset>
                </wp:positionH>
                <wp:positionV relativeFrom="paragraph">
                  <wp:posOffset>1453791</wp:posOffset>
                </wp:positionV>
                <wp:extent cx="795130" cy="186027"/>
                <wp:effectExtent l="0" t="0" r="5080" b="508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186027"/>
                        </a:xfrm>
                        <a:prstGeom prst="rect">
                          <a:avLst/>
                        </a:prstGeom>
                        <a:solidFill>
                          <a:srgbClr val="FFFFFF"/>
                        </a:solidFill>
                        <a:ln w="9525">
                          <a:noFill/>
                          <a:miter lim="800000"/>
                          <a:headEnd/>
                          <a:tailEnd/>
                        </a:ln>
                      </wps:spPr>
                      <wps:txbx>
                        <w:txbxContent>
                          <w:p w14:paraId="220697C8" w14:textId="0DE665CE" w:rsidR="003605A4" w:rsidRPr="00150B0F" w:rsidRDefault="006114AF" w:rsidP="00150B0F">
                            <w:pPr>
                              <w:spacing w:line="240" w:lineRule="auto"/>
                              <w:rPr>
                                <w:sz w:val="12"/>
                                <w:szCs w:val="12"/>
                              </w:rPr>
                            </w:pPr>
                            <w:r w:rsidRPr="00150B0F">
                              <w:rPr>
                                <w:sz w:val="12"/>
                                <w:szCs w:val="12"/>
                              </w:rPr>
                              <w:t>Temperature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D96CA" id="_x0000_s1027" type="#_x0000_t202" style="position:absolute;left:0;text-align:left;margin-left:414.1pt;margin-top:114.45pt;width:62.6pt;height:14.6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hwIgIAACI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" stroked="f">
                <v:textbox>
                  <w:txbxContent>
                    <w:p w14:paraId="220697C8" w14:textId="0DE665CE" w:rsidR="003605A4" w:rsidRPr="00150B0F" w:rsidRDefault="006114AF" w:rsidP="00150B0F">
                      <w:pPr>
                        <w:spacing w:line="240" w:lineRule="auto"/>
                        <w:rPr>
                          <w:sz w:val="12"/>
                          <w:szCs w:val="12"/>
                        </w:rPr>
                      </w:pPr>
                      <w:r w:rsidRPr="00150B0F">
                        <w:rPr>
                          <w:sz w:val="12"/>
                          <w:szCs w:val="12"/>
                        </w:rPr>
                        <w:t>Temperature in °C</w:t>
                      </w:r>
                    </w:p>
                  </w:txbxContent>
                </v:textbox>
              </v:shape>
            </w:pict>
          </mc:Fallback>
        </mc:AlternateContent>
      </w:r>
      <w:r w:rsidR="00DD5EEB" w:rsidRPr="0056181A">
        <w:tab/>
      </w:r>
      <w:r w:rsidR="00DD5EEB" w:rsidRPr="0056181A">
        <w:tab/>
      </w:r>
      <w:r w:rsidR="00DD5EEB" w:rsidRPr="0056181A">
        <w:tab/>
      </w:r>
      <w:r w:rsidR="00DD5EEB" w:rsidRPr="0056181A">
        <w:tab/>
      </w:r>
      <w:r w:rsidR="00DD5EEB" w:rsidRPr="0056181A">
        <w:tab/>
      </w:r>
      <w:r w:rsidR="00DD5EEB" w:rsidRPr="0056181A">
        <w:tab/>
      </w:r>
      <w:r w:rsidR="009D15F9" w:rsidRPr="0056181A">
        <w:rPr>
          <w:noProof/>
        </w:rPr>
        <w:drawing>
          <wp:inline distT="0" distB="0" distL="0" distR="0" wp14:anchorId="0574B5EA" wp14:editId="3D5DEDFD">
            <wp:extent cx="3216910" cy="1776796"/>
            <wp:effectExtent l="0" t="0" r="254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132" b="12173"/>
                    <a:stretch/>
                  </pic:blipFill>
                  <pic:spPr bwMode="auto">
                    <a:xfrm>
                      <a:off x="0" y="0"/>
                      <a:ext cx="3246865" cy="1793341"/>
                    </a:xfrm>
                    <a:prstGeom prst="rect">
                      <a:avLst/>
                    </a:prstGeom>
                    <a:ln>
                      <a:noFill/>
                    </a:ln>
                    <a:extLst>
                      <a:ext uri="{53640926-AAD7-44D8-BBD7-CCE9431645EC}">
                        <a14:shadowObscured xmlns:a14="http://schemas.microsoft.com/office/drawing/2010/main"/>
                      </a:ext>
                    </a:extLst>
                  </pic:spPr>
                </pic:pic>
              </a:graphicData>
            </a:graphic>
          </wp:inline>
        </w:drawing>
      </w:r>
    </w:p>
    <w:p w14:paraId="664381D3" w14:textId="7839F827" w:rsidR="009D15F9" w:rsidRPr="0056181A" w:rsidRDefault="0029523B" w:rsidP="008C361D">
      <w:pPr>
        <w:pStyle w:val="Caption"/>
        <w:ind w:left="3969" w:firstLine="567"/>
        <w:jc w:val="both"/>
        <w:rPr>
          <w:color w:val="auto"/>
        </w:rPr>
      </w:pPr>
      <w:r w:rsidRPr="0056181A">
        <w:rPr>
          <w:color w:val="auto"/>
        </w:rPr>
        <w:t xml:space="preserve">Figure </w:t>
      </w:r>
      <w:r w:rsidR="005360E7">
        <w:rPr>
          <w:color w:val="auto"/>
        </w:rPr>
        <w:t>1</w:t>
      </w:r>
      <w:r w:rsidRPr="0056181A">
        <w:rPr>
          <w:color w:val="auto"/>
        </w:rPr>
        <w:t xml:space="preserve">: DSC diagram of 26.1 % solution of TFMT-Na in </w:t>
      </w:r>
      <w:r w:rsidR="00037659" w:rsidRPr="0056181A">
        <w:rPr>
          <w:color w:val="auto"/>
        </w:rPr>
        <w:t>a</w:t>
      </w:r>
      <w:r w:rsidRPr="0056181A">
        <w:rPr>
          <w:color w:val="auto"/>
        </w:rPr>
        <w:t>cetone</w:t>
      </w:r>
    </w:p>
    <w:p w14:paraId="52F6E95E" w14:textId="77777777" w:rsidR="0029523B" w:rsidRPr="0056181A" w:rsidRDefault="0029523B" w:rsidP="002A3354">
      <w:pPr>
        <w:numPr>
          <w:ilvl w:val="12"/>
          <w:numId w:val="0"/>
        </w:numPr>
        <w:tabs>
          <w:tab w:val="left" w:pos="1134"/>
          <w:tab w:val="left" w:pos="1701"/>
          <w:tab w:val="left" w:pos="2268"/>
          <w:tab w:val="left" w:pos="2835"/>
          <w:tab w:val="left" w:pos="3600"/>
          <w:tab w:val="left" w:pos="4320"/>
        </w:tabs>
        <w:ind w:left="4320" w:hanging="4320"/>
        <w:jc w:val="both"/>
      </w:pPr>
    </w:p>
    <w:p w14:paraId="546C2320" w14:textId="026A77EC" w:rsidR="001D6B2A" w:rsidRPr="0056181A" w:rsidRDefault="00AB3698" w:rsidP="002A3354">
      <w:pPr>
        <w:numPr>
          <w:ilvl w:val="12"/>
          <w:numId w:val="0"/>
        </w:numPr>
        <w:tabs>
          <w:tab w:val="left" w:pos="1134"/>
          <w:tab w:val="left" w:pos="1701"/>
          <w:tab w:val="left" w:pos="2268"/>
          <w:tab w:val="left" w:pos="2835"/>
          <w:tab w:val="left" w:pos="3600"/>
          <w:tab w:val="left" w:pos="4320"/>
        </w:tabs>
        <w:ind w:left="4320" w:hanging="4320"/>
        <w:jc w:val="both"/>
      </w:pPr>
      <w:r w:rsidRPr="0056181A">
        <w:t>3.4</w:t>
      </w:r>
      <w:r w:rsidRPr="0056181A">
        <w:tab/>
        <w:t>Stack test</w:t>
      </w:r>
      <w:r w:rsidRPr="0056181A">
        <w:tab/>
      </w:r>
      <w:r w:rsidRPr="0056181A">
        <w:tab/>
      </w:r>
      <w:r w:rsidRPr="0056181A">
        <w:tab/>
        <w:t>:</w:t>
      </w:r>
      <w:r w:rsidRPr="0056181A">
        <w:tab/>
      </w:r>
      <w:r w:rsidR="00D77397" w:rsidRPr="0056181A">
        <w:t>Test 6 (b)</w:t>
      </w:r>
    </w:p>
    <w:p w14:paraId="25E651ED" w14:textId="66F08FC8" w:rsidR="008A1643" w:rsidRPr="0056181A" w:rsidRDefault="00287CF4" w:rsidP="002A3354">
      <w:pPr>
        <w:numPr>
          <w:ilvl w:val="12"/>
          <w:numId w:val="0"/>
        </w:numPr>
        <w:tabs>
          <w:tab w:val="left" w:pos="1134"/>
          <w:tab w:val="left" w:pos="1701"/>
          <w:tab w:val="left" w:pos="2268"/>
          <w:tab w:val="left" w:pos="2835"/>
          <w:tab w:val="left" w:pos="3600"/>
          <w:tab w:val="left" w:pos="4320"/>
        </w:tabs>
        <w:ind w:left="4320" w:hanging="4320"/>
        <w:jc w:val="both"/>
      </w:pPr>
      <w:r w:rsidRPr="0056181A">
        <w:t>3</w:t>
      </w:r>
      <w:r w:rsidR="00EC3629" w:rsidRPr="0056181A">
        <w:t>.5</w:t>
      </w:r>
      <w:r w:rsidR="00F87890" w:rsidRPr="0056181A">
        <w:tab/>
      </w:r>
      <w:r w:rsidR="00F87890" w:rsidRPr="0056181A">
        <w:tab/>
      </w:r>
      <w:r w:rsidR="00F87890" w:rsidRPr="0056181A">
        <w:tab/>
      </w:r>
      <w:r w:rsidR="00F87890" w:rsidRPr="0056181A">
        <w:tab/>
      </w:r>
      <w:r w:rsidR="00F87890" w:rsidRPr="0056181A">
        <w:tab/>
      </w:r>
      <w:r w:rsidR="00EC3629" w:rsidRPr="0056181A">
        <w:t>:</w:t>
      </w:r>
      <w:r w:rsidR="00F87890" w:rsidRPr="0056181A">
        <w:tab/>
        <w:t xml:space="preserve">Waived </w:t>
      </w:r>
      <w:r w:rsidR="008B3890" w:rsidRPr="0056181A">
        <w:t xml:space="preserve">according to section </w:t>
      </w:r>
      <w:r w:rsidR="00836174" w:rsidRPr="0056181A">
        <w:t xml:space="preserve">16.2.2 (b) (ii) </w:t>
      </w:r>
      <w:r w:rsidR="00726EEF" w:rsidRPr="0056181A">
        <w:t xml:space="preserve">UN Manual </w:t>
      </w:r>
      <w:r w:rsidR="00726EEF">
        <w:t xml:space="preserve">of </w:t>
      </w:r>
      <w:r w:rsidR="00726EEF" w:rsidRPr="0056181A">
        <w:t>Test</w:t>
      </w:r>
      <w:r w:rsidR="00726EEF">
        <w:t>s and Criteria</w:t>
      </w:r>
      <w:r w:rsidR="00726EEF" w:rsidRPr="0056181A">
        <w:t xml:space="preserve"> </w:t>
      </w:r>
      <w:r w:rsidR="00726EEF">
        <w:t>(</w:t>
      </w:r>
      <w:r w:rsidR="00836174" w:rsidRPr="0056181A">
        <w:t>UN</w:t>
      </w:r>
      <w:r w:rsidR="00FF11B9" w:rsidRPr="0056181A">
        <w:t>-MTC</w:t>
      </w:r>
      <w:r w:rsidR="00726EEF">
        <w:t>)</w:t>
      </w:r>
    </w:p>
    <w:p w14:paraId="513C0DD2" w14:textId="7EFEFE67" w:rsidR="002A3354" w:rsidRPr="0056181A" w:rsidRDefault="002A3354" w:rsidP="002A3354">
      <w:pPr>
        <w:tabs>
          <w:tab w:val="left" w:pos="1134"/>
          <w:tab w:val="left" w:pos="1701"/>
          <w:tab w:val="left" w:pos="2268"/>
          <w:tab w:val="left" w:pos="2835"/>
          <w:tab w:val="left" w:pos="3600"/>
          <w:tab w:val="left" w:pos="4320"/>
        </w:tabs>
        <w:ind w:left="4320" w:hanging="4320"/>
        <w:jc w:val="both"/>
      </w:pPr>
      <w:r w:rsidRPr="0056181A">
        <w:t>3.</w:t>
      </w:r>
      <w:r w:rsidR="00D44E91" w:rsidRPr="0056181A">
        <w:t>6</w:t>
      </w:r>
      <w:r w:rsidRPr="0056181A">
        <w:tab/>
        <w:t>Answer</w:t>
      </w:r>
      <w:r w:rsidRPr="0056181A">
        <w:tab/>
      </w:r>
      <w:r w:rsidRPr="0056181A">
        <w:tab/>
      </w:r>
      <w:r w:rsidRPr="0056181A">
        <w:tab/>
        <w:t>:</w:t>
      </w:r>
      <w:r w:rsidRPr="0056181A">
        <w:tab/>
        <w:t>No</w:t>
      </w:r>
    </w:p>
    <w:p w14:paraId="07EB0FED" w14:textId="2D596D04" w:rsidR="002A3354" w:rsidRPr="0056181A" w:rsidRDefault="002A3354" w:rsidP="002A3354">
      <w:pPr>
        <w:tabs>
          <w:tab w:val="left" w:pos="1134"/>
          <w:tab w:val="left" w:pos="1701"/>
          <w:tab w:val="left" w:pos="2268"/>
          <w:tab w:val="left" w:pos="2835"/>
          <w:tab w:val="left" w:pos="3600"/>
          <w:tab w:val="left" w:pos="4320"/>
        </w:tabs>
        <w:ind w:left="4320" w:hanging="4320"/>
        <w:jc w:val="both"/>
      </w:pPr>
      <w:r w:rsidRPr="0056181A">
        <w:t>3.</w:t>
      </w:r>
      <w:r w:rsidR="00D44E91" w:rsidRPr="0056181A">
        <w:t>7</w:t>
      </w:r>
      <w:r w:rsidRPr="0056181A">
        <w:tab/>
        <w:t>Exit</w:t>
      </w:r>
      <w:r w:rsidRPr="0056181A">
        <w:tab/>
      </w:r>
      <w:r w:rsidRPr="0056181A">
        <w:tab/>
      </w:r>
      <w:r w:rsidRPr="0056181A">
        <w:tab/>
      </w:r>
      <w:r w:rsidRPr="0056181A">
        <w:tab/>
        <w:t>:</w:t>
      </w:r>
      <w:r w:rsidRPr="0056181A">
        <w:tab/>
        <w:t>Go to Box 3</w:t>
      </w:r>
      <w:r w:rsidR="00AD2589" w:rsidRPr="0056181A">
        <w:t>4</w:t>
      </w:r>
    </w:p>
    <w:p w14:paraId="5FCEBA62" w14:textId="77777777" w:rsidR="002A3354" w:rsidRPr="0056181A" w:rsidRDefault="002A3354" w:rsidP="002A3354">
      <w:pPr>
        <w:numPr>
          <w:ilvl w:val="12"/>
          <w:numId w:val="0"/>
        </w:numPr>
        <w:tabs>
          <w:tab w:val="left" w:pos="1134"/>
          <w:tab w:val="left" w:pos="1701"/>
          <w:tab w:val="left" w:pos="2268"/>
          <w:tab w:val="left" w:pos="2835"/>
          <w:tab w:val="left" w:pos="3600"/>
          <w:tab w:val="left" w:pos="4320"/>
        </w:tabs>
        <w:ind w:left="4320" w:hanging="4320"/>
        <w:jc w:val="both"/>
      </w:pPr>
    </w:p>
    <w:p w14:paraId="57F20901" w14:textId="13DCCE6B" w:rsidR="00960FA9" w:rsidRPr="0056181A" w:rsidRDefault="002A3354" w:rsidP="002A3354">
      <w:pPr>
        <w:numPr>
          <w:ilvl w:val="12"/>
          <w:numId w:val="0"/>
        </w:num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64" behindDoc="0" locked="0" layoutInCell="1" allowOverlap="1" wp14:anchorId="3CB07120" wp14:editId="57F0AE91">
                <wp:simplePos x="0" y="0"/>
                <wp:positionH relativeFrom="column">
                  <wp:posOffset>0</wp:posOffset>
                </wp:positionH>
                <wp:positionV relativeFrom="paragraph">
                  <wp:posOffset>-635</wp:posOffset>
                </wp:positionV>
                <wp:extent cx="6092260" cy="11220"/>
                <wp:effectExtent l="0" t="0" r="22860" b="27305"/>
                <wp:wrapNone/>
                <wp:docPr id="29" name="Gerader Verbinder 19"/>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F6059" id="Gerader Verbinder 19" o:spid="_x0000_s1026" style="position:absolute;flip:y;z-index:251664403;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" strokecolor="black [3213]" strokeweight="1.5pt"/>
            </w:pict>
          </mc:Fallback>
        </mc:AlternateContent>
      </w:r>
      <w:r w:rsidRPr="0056181A">
        <w:rPr>
          <w:b/>
        </w:rPr>
        <w:t>4.</w:t>
      </w:r>
      <w:r w:rsidRPr="0056181A">
        <w:rPr>
          <w:b/>
        </w:rPr>
        <w:tab/>
      </w:r>
      <w:r w:rsidRPr="0056181A">
        <w:rPr>
          <w:b/>
          <w:bCs/>
        </w:rPr>
        <w:t>Box</w:t>
      </w:r>
      <w:r w:rsidR="00202656" w:rsidRPr="0056181A">
        <w:rPr>
          <w:b/>
          <w:bCs/>
        </w:rPr>
        <w:t>es</w:t>
      </w:r>
      <w:r w:rsidRPr="0056181A">
        <w:rPr>
          <w:b/>
          <w:bCs/>
        </w:rPr>
        <w:t xml:space="preserve"> 3</w:t>
      </w:r>
      <w:r w:rsidR="00AD2589" w:rsidRPr="0056181A">
        <w:rPr>
          <w:b/>
          <w:bCs/>
        </w:rPr>
        <w:t>4</w:t>
      </w:r>
      <w:r w:rsidR="0063110D" w:rsidRPr="0056181A">
        <w:rPr>
          <w:b/>
          <w:bCs/>
        </w:rPr>
        <w:t>-38</w:t>
      </w:r>
    </w:p>
    <w:p w14:paraId="6CA7D3C4" w14:textId="7343EAFB" w:rsidR="00CB08EB" w:rsidRPr="0056181A" w:rsidRDefault="00CB08EB" w:rsidP="002A3354">
      <w:pPr>
        <w:numPr>
          <w:ilvl w:val="12"/>
          <w:numId w:val="0"/>
        </w:numPr>
        <w:tabs>
          <w:tab w:val="left" w:pos="1134"/>
          <w:tab w:val="left" w:pos="1701"/>
          <w:tab w:val="left" w:pos="2268"/>
          <w:tab w:val="left" w:pos="2835"/>
          <w:tab w:val="left" w:pos="3600"/>
          <w:tab w:val="left" w:pos="4320"/>
        </w:tabs>
        <w:ind w:left="4320" w:hanging="4320"/>
        <w:jc w:val="both"/>
        <w:rPr>
          <w:b/>
        </w:rPr>
      </w:pPr>
    </w:p>
    <w:p w14:paraId="716ED105" w14:textId="6B47EB01" w:rsidR="00FB47FD" w:rsidRPr="0056181A" w:rsidRDefault="00880C67" w:rsidP="00E81819">
      <w:pPr>
        <w:numPr>
          <w:ilvl w:val="12"/>
          <w:numId w:val="0"/>
        </w:numPr>
        <w:tabs>
          <w:tab w:val="left" w:pos="1134"/>
          <w:tab w:val="left" w:pos="1701"/>
          <w:tab w:val="left" w:pos="2268"/>
          <w:tab w:val="left" w:pos="2835"/>
          <w:tab w:val="left" w:pos="3600"/>
          <w:tab w:val="left" w:pos="4320"/>
        </w:tabs>
        <w:ind w:left="4320" w:hanging="4320"/>
      </w:pPr>
      <w:r w:rsidRPr="0056181A">
        <w:t>4.1</w:t>
      </w:r>
      <w:r w:rsidR="00CB08EB" w:rsidRPr="0056181A">
        <w:tab/>
      </w:r>
      <w:r w:rsidR="00777529" w:rsidRPr="0056181A">
        <w:t>Burning rate test (external fire)</w:t>
      </w:r>
      <w:r w:rsidR="003F2A43" w:rsidRPr="0056181A">
        <w:t>:</w:t>
      </w:r>
      <w:r w:rsidR="009C499D" w:rsidRPr="0056181A">
        <w:tab/>
        <w:t>acc. to section 51.4 UN</w:t>
      </w:r>
      <w:r w:rsidR="00FF11B9" w:rsidRPr="0056181A">
        <w:t>-MTC</w:t>
      </w:r>
      <w:r w:rsidR="00E77856" w:rsidRPr="0056181A">
        <w:t xml:space="preserve"> </w:t>
      </w:r>
      <w:r w:rsidR="008E4EE2" w:rsidRPr="0056181A">
        <w:t>/</w:t>
      </w:r>
    </w:p>
    <w:p w14:paraId="4C6A0CDF" w14:textId="23A29D02" w:rsidR="008E4EE2" w:rsidRPr="0056181A" w:rsidRDefault="008E4EE2" w:rsidP="00E81819">
      <w:pPr>
        <w:numPr>
          <w:ilvl w:val="12"/>
          <w:numId w:val="0"/>
        </w:numPr>
        <w:tabs>
          <w:tab w:val="left" w:pos="1134"/>
          <w:tab w:val="left" w:pos="1701"/>
          <w:tab w:val="left" w:pos="2268"/>
          <w:tab w:val="left" w:pos="2835"/>
          <w:tab w:val="left" w:pos="3600"/>
          <w:tab w:val="left" w:pos="4320"/>
        </w:tabs>
        <w:ind w:left="4320" w:hanging="4320"/>
      </w:pPr>
      <w:r w:rsidRPr="0056181A">
        <w:tab/>
        <w:t>External fire (bonfire) test</w:t>
      </w:r>
      <w:r w:rsidRPr="0056181A">
        <w:tab/>
      </w:r>
      <w:r w:rsidRPr="0056181A">
        <w:tab/>
      </w:r>
      <w:proofErr w:type="spellStart"/>
      <w:r w:rsidR="000F61F8" w:rsidRPr="0056181A">
        <w:t>Test</w:t>
      </w:r>
      <w:proofErr w:type="spellEnd"/>
      <w:r w:rsidR="000F61F8" w:rsidRPr="0056181A">
        <w:t xml:space="preserve"> 6 (c)</w:t>
      </w:r>
    </w:p>
    <w:p w14:paraId="07F528A2" w14:textId="48A7A480" w:rsidR="000F61F8" w:rsidRPr="0056181A" w:rsidRDefault="00880C67" w:rsidP="00CF19EB">
      <w:pPr>
        <w:keepNext/>
        <w:keepLines/>
        <w:numPr>
          <w:ilvl w:val="12"/>
          <w:numId w:val="0"/>
        </w:numPr>
        <w:tabs>
          <w:tab w:val="left" w:pos="1134"/>
          <w:tab w:val="left" w:pos="1701"/>
          <w:tab w:val="left" w:pos="2268"/>
          <w:tab w:val="left" w:pos="2835"/>
          <w:tab w:val="left" w:pos="3600"/>
          <w:tab w:val="left" w:pos="4320"/>
        </w:tabs>
        <w:ind w:left="4321" w:hanging="4321"/>
        <w:jc w:val="both"/>
      </w:pPr>
      <w:r w:rsidRPr="0056181A">
        <w:t>4.2</w:t>
      </w:r>
      <w:r w:rsidR="00BA468C" w:rsidRPr="0056181A">
        <w:tab/>
        <w:t xml:space="preserve">Sample </w:t>
      </w:r>
      <w:r w:rsidR="0010582D" w:rsidRPr="0056181A">
        <w:t xml:space="preserve">&amp; test </w:t>
      </w:r>
      <w:r w:rsidR="00BA468C" w:rsidRPr="0056181A">
        <w:t>conditions</w:t>
      </w:r>
      <w:r w:rsidR="00421348" w:rsidRPr="0056181A">
        <w:tab/>
      </w:r>
      <w:r w:rsidR="00BA468C" w:rsidRPr="0056181A">
        <w:t>:</w:t>
      </w:r>
      <w:r w:rsidR="00BA468C" w:rsidRPr="0056181A">
        <w:tab/>
      </w:r>
      <w:r w:rsidR="004244B9" w:rsidRPr="0056181A">
        <w:t xml:space="preserve">Ambient temperature; </w:t>
      </w:r>
      <w:r w:rsidR="00FB1992" w:rsidRPr="0056181A">
        <w:t xml:space="preserve">30 % solution of TFMT-Na in </w:t>
      </w:r>
      <w:r w:rsidR="00037659" w:rsidRPr="0056181A">
        <w:t>a</w:t>
      </w:r>
      <w:r w:rsidR="00FB1992" w:rsidRPr="0056181A">
        <w:t>cetone</w:t>
      </w:r>
      <w:r w:rsidR="00DB7B8C" w:rsidRPr="0056181A">
        <w:t>; 50</w:t>
      </w:r>
      <w:r w:rsidR="00DD7D95">
        <w:t> </w:t>
      </w:r>
      <w:r w:rsidR="00DB7B8C" w:rsidRPr="0056181A">
        <w:t>kg</w:t>
      </w:r>
      <w:r w:rsidR="00AE0496" w:rsidRPr="0056181A">
        <w:t xml:space="preserve"> </w:t>
      </w:r>
      <w:r w:rsidR="001A1F06" w:rsidRPr="0056181A">
        <w:t>package</w:t>
      </w:r>
      <w:r w:rsidR="00AE0496" w:rsidRPr="0056181A">
        <w:t xml:space="preserve"> (1H1)</w:t>
      </w:r>
      <w:r w:rsidR="001A1F06" w:rsidRPr="0056181A">
        <w:t xml:space="preserve"> </w:t>
      </w:r>
      <w:r w:rsidR="00FB1992" w:rsidRPr="0056181A">
        <w:t>on wooden pallet</w:t>
      </w:r>
      <w:r w:rsidR="00D97F6E" w:rsidRPr="0056181A">
        <w:t xml:space="preserve">; wooden slats and intermediate wood wool soaked with </w:t>
      </w:r>
      <w:r w:rsidR="00592563" w:rsidRPr="0056181A">
        <w:t>mixture of gasoline and light fuel oil</w:t>
      </w:r>
    </w:p>
    <w:p w14:paraId="3F7DC469" w14:textId="28339264" w:rsidR="00810FED" w:rsidRPr="0056181A" w:rsidRDefault="00880C67" w:rsidP="002A3354">
      <w:pPr>
        <w:numPr>
          <w:ilvl w:val="12"/>
          <w:numId w:val="0"/>
        </w:numPr>
        <w:tabs>
          <w:tab w:val="left" w:pos="1134"/>
          <w:tab w:val="left" w:pos="1701"/>
          <w:tab w:val="left" w:pos="2268"/>
          <w:tab w:val="left" w:pos="2835"/>
          <w:tab w:val="left" w:pos="3600"/>
          <w:tab w:val="left" w:pos="4320"/>
        </w:tabs>
        <w:ind w:left="4320" w:hanging="4320"/>
        <w:jc w:val="both"/>
      </w:pPr>
      <w:r w:rsidRPr="0056181A">
        <w:t>4.3</w:t>
      </w:r>
      <w:r w:rsidR="00810FED" w:rsidRPr="0056181A">
        <w:tab/>
        <w:t>Observations:</w:t>
      </w:r>
      <w:r w:rsidR="00810FED" w:rsidRPr="0056181A">
        <w:tab/>
      </w:r>
      <w:r w:rsidR="00810FED" w:rsidRPr="0056181A">
        <w:tab/>
      </w:r>
      <w:r w:rsidR="00810FED" w:rsidRPr="0056181A">
        <w:tab/>
      </w:r>
      <w:r w:rsidR="00421348" w:rsidRPr="0056181A">
        <w:t>:</w:t>
      </w:r>
      <w:r w:rsidR="00810FED" w:rsidRPr="0056181A">
        <w:tab/>
      </w:r>
      <w:r w:rsidR="00560E38" w:rsidRPr="0056181A">
        <w:t>Slow burning</w:t>
      </w:r>
      <w:r w:rsidR="005C66D1" w:rsidRPr="0056181A">
        <w:t>, no fragmentation, little smoke</w:t>
      </w:r>
    </w:p>
    <w:p w14:paraId="170112A3" w14:textId="01172587" w:rsidR="00400428" w:rsidRPr="0056181A" w:rsidRDefault="00400428" w:rsidP="002A3354">
      <w:pPr>
        <w:numPr>
          <w:ilvl w:val="12"/>
          <w:numId w:val="0"/>
        </w:num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r>
      <w:r w:rsidR="00EA6D3C" w:rsidRPr="0056181A">
        <w:t xml:space="preserve">Burning time: </w:t>
      </w:r>
      <w:r w:rsidR="00EA6D3C" w:rsidRPr="0056181A">
        <w:tab/>
      </w:r>
      <w:r w:rsidRPr="0056181A">
        <w:t xml:space="preserve">First test: </w:t>
      </w:r>
      <w:r w:rsidR="00EA6D3C" w:rsidRPr="0056181A">
        <w:tab/>
      </w:r>
      <w:r w:rsidR="000A56C3" w:rsidRPr="0056181A">
        <w:t>27.0 min</w:t>
      </w:r>
      <w:r w:rsidR="000352BA" w:rsidRPr="0056181A">
        <w:t xml:space="preserve">; rate </w:t>
      </w:r>
      <w:r w:rsidR="00EA2BEA" w:rsidRPr="0056181A">
        <w:t>1.8 kg/min</w:t>
      </w:r>
    </w:p>
    <w:p w14:paraId="3DD7CED3" w14:textId="31DAA010" w:rsidR="000A56C3" w:rsidRPr="0056181A" w:rsidRDefault="000A56C3" w:rsidP="002A3354">
      <w:pPr>
        <w:numPr>
          <w:ilvl w:val="12"/>
          <w:numId w:val="0"/>
        </w:num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r>
      <w:r w:rsidR="00EA6D3C" w:rsidRPr="0056181A">
        <w:tab/>
      </w:r>
      <w:r w:rsidR="00EA6D3C" w:rsidRPr="0056181A">
        <w:tab/>
      </w:r>
      <w:r w:rsidR="00EA6D3C" w:rsidRPr="0056181A">
        <w:tab/>
      </w:r>
      <w:r w:rsidRPr="0056181A">
        <w:t xml:space="preserve">Second test: </w:t>
      </w:r>
      <w:r w:rsidR="00EA6D3C" w:rsidRPr="0056181A">
        <w:tab/>
      </w:r>
      <w:r w:rsidR="00DB7B8C" w:rsidRPr="0056181A">
        <w:t>24.5 min</w:t>
      </w:r>
      <w:r w:rsidR="00EA2BEA" w:rsidRPr="0056181A">
        <w:t>; rate 2.0 kg/min</w:t>
      </w:r>
    </w:p>
    <w:p w14:paraId="2C311AC1" w14:textId="1DD8E3CF" w:rsidR="00DF2844" w:rsidRPr="0056181A" w:rsidRDefault="002641FB" w:rsidP="002A3354">
      <w:pPr>
        <w:numPr>
          <w:ilvl w:val="12"/>
          <w:numId w:val="0"/>
        </w:numPr>
        <w:tabs>
          <w:tab w:val="left" w:pos="1134"/>
          <w:tab w:val="left" w:pos="1701"/>
          <w:tab w:val="left" w:pos="2268"/>
          <w:tab w:val="left" w:pos="2835"/>
          <w:tab w:val="left" w:pos="3600"/>
          <w:tab w:val="left" w:pos="4320"/>
        </w:tabs>
        <w:ind w:left="4320" w:hanging="4320"/>
        <w:jc w:val="both"/>
      </w:pPr>
      <w:r w:rsidRPr="0056181A">
        <w:rPr>
          <w:noProof/>
        </w:rPr>
        <mc:AlternateContent>
          <mc:Choice Requires="wps">
            <w:drawing>
              <wp:anchor distT="45720" distB="45720" distL="114300" distR="114300" simplePos="0" relativeHeight="251658265" behindDoc="0" locked="0" layoutInCell="1" allowOverlap="1" wp14:anchorId="437C0C55" wp14:editId="57608874">
                <wp:simplePos x="0" y="0"/>
                <wp:positionH relativeFrom="column">
                  <wp:posOffset>2937510</wp:posOffset>
                </wp:positionH>
                <wp:positionV relativeFrom="paragraph">
                  <wp:posOffset>400685</wp:posOffset>
                </wp:positionV>
                <wp:extent cx="1575435" cy="734695"/>
                <wp:effectExtent l="0" t="0" r="5715"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734695"/>
                        </a:xfrm>
                        <a:prstGeom prst="rect">
                          <a:avLst/>
                        </a:prstGeom>
                        <a:solidFill>
                          <a:srgbClr val="FFFFFF"/>
                        </a:solidFill>
                        <a:ln w="9525">
                          <a:noFill/>
                          <a:miter lim="800000"/>
                          <a:headEnd/>
                          <a:tailEnd/>
                        </a:ln>
                      </wps:spPr>
                      <wps:txbx>
                        <w:txbxContent>
                          <w:p w14:paraId="74261499" w14:textId="7F87CF6F" w:rsidR="00230169" w:rsidRDefault="00230169">
                            <w:pPr>
                              <w:rPr>
                                <w:lang w:val="en-US"/>
                              </w:rPr>
                            </w:pPr>
                            <w:r w:rsidRPr="003917DA">
                              <w:rPr>
                                <w:lang w:val="en-US"/>
                              </w:rPr>
                              <w:t xml:space="preserve">Figure </w:t>
                            </w:r>
                            <w:r w:rsidR="001C2640">
                              <w:rPr>
                                <w:lang w:val="en-US"/>
                              </w:rPr>
                              <w:t>2</w:t>
                            </w:r>
                            <w:r w:rsidRPr="003917DA">
                              <w:rPr>
                                <w:lang w:val="en-US"/>
                              </w:rPr>
                              <w:t>: Burning rate test</w:t>
                            </w:r>
                            <w:r>
                              <w:rPr>
                                <w:lang w:val="en-US"/>
                              </w:rPr>
                              <w:br/>
                            </w:r>
                            <w:r w:rsidRPr="003917DA">
                              <w:rPr>
                                <w:lang w:val="en-US"/>
                              </w:rPr>
                              <w:t xml:space="preserve">of TFMT-Na in </w:t>
                            </w:r>
                            <w:r w:rsidR="00037659">
                              <w:rPr>
                                <w:lang w:val="en-US"/>
                              </w:rPr>
                              <w:t>a</w:t>
                            </w:r>
                            <w:r w:rsidRPr="003917DA">
                              <w:rPr>
                                <w:lang w:val="en-US"/>
                              </w:rPr>
                              <w:t>cetone</w:t>
                            </w:r>
                            <w:r>
                              <w:rPr>
                                <w:lang w:val="en-US"/>
                              </w:rPr>
                              <w:t>:</w:t>
                            </w:r>
                          </w:p>
                          <w:p w14:paraId="626DD126" w14:textId="4137EAA1" w:rsidR="00230169" w:rsidRPr="003917DA" w:rsidRDefault="00230169">
                            <w:pPr>
                              <w:rPr>
                                <w:lang w:val="en-US"/>
                              </w:rPr>
                            </w:pPr>
                            <w:r>
                              <w:rPr>
                                <w:lang w:val="en-US"/>
                              </w:rPr>
                              <w:t>No fireball / jet / fiery projection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C0C55" id="_x0000_t202" coordsize="21600,21600" o:spt="202" path="m,l,21600r21600,l21600,xe">
                <v:stroke joinstyle="miter"/>
                <v:path gradientshapeok="t" o:connecttype="rect"/>
              </v:shapetype>
              <v:shape id="Textfeld 2" o:spid="_x0000_s1028" type="#_x0000_t202" style="position:absolute;left:0;text-align:left;margin-left:231.3pt;margin-top:31.55pt;width:124.05pt;height:57.8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" stroked="f">
                <v:textbox>
                  <w:txbxContent>
                    <w:p w14:paraId="74261499" w14:textId="7F87CF6F" w:rsidR="00230169" w:rsidRDefault="00230169">
                      <w:pPr>
                        <w:rPr>
                          <w:lang w:val="en-US"/>
                        </w:rPr>
                      </w:pPr>
                      <w:r w:rsidRPr="003917DA">
                        <w:rPr>
                          <w:lang w:val="en-US"/>
                        </w:rPr>
                        <w:t xml:space="preserve">Figure </w:t>
                      </w:r>
                      <w:r w:rsidR="001C2640">
                        <w:rPr>
                          <w:lang w:val="en-US"/>
                        </w:rPr>
                        <w:t>2</w:t>
                      </w:r>
                      <w:r w:rsidRPr="003917DA">
                        <w:rPr>
                          <w:lang w:val="en-US"/>
                        </w:rPr>
                        <w:t>: Burning rate test</w:t>
                      </w:r>
                      <w:r>
                        <w:rPr>
                          <w:lang w:val="en-US"/>
                        </w:rPr>
                        <w:br/>
                      </w:r>
                      <w:r w:rsidRPr="003917DA">
                        <w:rPr>
                          <w:lang w:val="en-US"/>
                        </w:rPr>
                        <w:t xml:space="preserve">of TFMT-Na in </w:t>
                      </w:r>
                      <w:r w:rsidR="00037659">
                        <w:rPr>
                          <w:lang w:val="en-US"/>
                        </w:rPr>
                        <w:t>a</w:t>
                      </w:r>
                      <w:r w:rsidRPr="003917DA">
                        <w:rPr>
                          <w:lang w:val="en-US"/>
                        </w:rPr>
                        <w:t>cetone</w:t>
                      </w:r>
                      <w:r>
                        <w:rPr>
                          <w:lang w:val="en-US"/>
                        </w:rPr>
                        <w:t>:</w:t>
                      </w:r>
                    </w:p>
                    <w:p w14:paraId="626DD126" w14:textId="4137EAA1" w:rsidR="00230169" w:rsidRPr="003917DA" w:rsidRDefault="00230169">
                      <w:pPr>
                        <w:rPr>
                          <w:lang w:val="en-US"/>
                        </w:rPr>
                      </w:pPr>
                      <w:r>
                        <w:rPr>
                          <w:lang w:val="en-US"/>
                        </w:rPr>
                        <w:t>No fireball / jet / fiery projection</w:t>
                      </w:r>
                    </w:p>
                  </w:txbxContent>
                </v:textbox>
                <w10:wrap type="square"/>
              </v:shape>
            </w:pict>
          </mc:Fallback>
        </mc:AlternateContent>
      </w:r>
      <w:r w:rsidR="003917DA" w:rsidRPr="0056181A">
        <w:t xml:space="preserve">                   </w:t>
      </w:r>
      <w:r w:rsidR="000E4B81" w:rsidRPr="0056181A">
        <w:t xml:space="preserve">   </w:t>
      </w:r>
      <w:r w:rsidR="003917DA" w:rsidRPr="0056181A">
        <w:t xml:space="preserve"> </w:t>
      </w:r>
      <w:r w:rsidR="00514707" w:rsidRPr="0056181A">
        <w:rPr>
          <w:noProof/>
        </w:rPr>
        <w:drawing>
          <wp:inline distT="0" distB="0" distL="0" distR="0" wp14:anchorId="053CFCA3" wp14:editId="34FB303C">
            <wp:extent cx="1981692" cy="1620981"/>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9023" cy="1684236"/>
                    </a:xfrm>
                    <a:prstGeom prst="rect">
                      <a:avLst/>
                    </a:prstGeom>
                    <a:noFill/>
                    <a:ln>
                      <a:noFill/>
                    </a:ln>
                  </pic:spPr>
                </pic:pic>
              </a:graphicData>
            </a:graphic>
          </wp:inline>
        </w:drawing>
      </w:r>
    </w:p>
    <w:p w14:paraId="5BDD25E5" w14:textId="3431456E" w:rsidR="001252D2" w:rsidRPr="0056181A" w:rsidRDefault="001252D2" w:rsidP="001252D2">
      <w:pPr>
        <w:numPr>
          <w:ilvl w:val="12"/>
          <w:numId w:val="0"/>
        </w:numPr>
        <w:tabs>
          <w:tab w:val="left" w:pos="1134"/>
          <w:tab w:val="left" w:pos="1701"/>
          <w:tab w:val="left" w:pos="2268"/>
          <w:tab w:val="left" w:pos="2835"/>
          <w:tab w:val="left" w:pos="3600"/>
          <w:tab w:val="left" w:pos="4320"/>
        </w:tabs>
        <w:ind w:left="4320" w:hanging="4320"/>
        <w:jc w:val="center"/>
        <w:rPr>
          <w:noProof/>
        </w:rPr>
      </w:pPr>
    </w:p>
    <w:p w14:paraId="059D7A58" w14:textId="3D3338E1" w:rsidR="00DF2844" w:rsidRPr="0056181A" w:rsidRDefault="00A01F19" w:rsidP="00943CE3">
      <w:pPr>
        <w:numPr>
          <w:ilvl w:val="12"/>
          <w:numId w:val="0"/>
        </w:numPr>
        <w:tabs>
          <w:tab w:val="left" w:pos="1134"/>
          <w:tab w:val="left" w:pos="1701"/>
          <w:tab w:val="left" w:pos="2268"/>
          <w:tab w:val="left" w:pos="2835"/>
          <w:tab w:val="left" w:pos="3600"/>
          <w:tab w:val="left" w:pos="4320"/>
        </w:tabs>
        <w:ind w:left="4320" w:hanging="4320"/>
        <w:jc w:val="center"/>
        <w:rPr>
          <w:noProof/>
        </w:rPr>
      </w:pPr>
      <w:r>
        <w:rPr>
          <w:noProof/>
        </w:rPr>
        <mc:AlternateContent>
          <mc:Choice Requires="wps">
            <w:drawing>
              <wp:anchor distT="45720" distB="45720" distL="114300" distR="114300" simplePos="0" relativeHeight="251658274" behindDoc="0" locked="0" layoutInCell="1" allowOverlap="1" wp14:anchorId="7119F50A" wp14:editId="7DB9290F">
                <wp:simplePos x="0" y="0"/>
                <wp:positionH relativeFrom="column">
                  <wp:posOffset>1001736</wp:posOffset>
                </wp:positionH>
                <wp:positionV relativeFrom="paragraph">
                  <wp:posOffset>307112</wp:posOffset>
                </wp:positionV>
                <wp:extent cx="762935" cy="186027"/>
                <wp:effectExtent l="2858" t="0" r="2222" b="2223"/>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935" cy="186027"/>
                        </a:xfrm>
                        <a:prstGeom prst="rect">
                          <a:avLst/>
                        </a:prstGeom>
                        <a:solidFill>
                          <a:srgbClr val="FFFFFF"/>
                        </a:solidFill>
                        <a:ln w="9525">
                          <a:noFill/>
                          <a:miter lim="800000"/>
                          <a:headEnd/>
                          <a:tailEnd/>
                        </a:ln>
                      </wps:spPr>
                      <wps:txbx>
                        <w:txbxContent>
                          <w:p w14:paraId="39306ABA" w14:textId="022A0078" w:rsidR="00A01F19" w:rsidRPr="00150B0F" w:rsidRDefault="00A01F19" w:rsidP="00A01F19">
                            <w:pPr>
                              <w:spacing w:line="240" w:lineRule="auto"/>
                              <w:rPr>
                                <w:sz w:val="12"/>
                                <w:szCs w:val="12"/>
                              </w:rPr>
                            </w:pPr>
                            <w:r>
                              <w:rPr>
                                <w:sz w:val="12"/>
                                <w:szCs w:val="12"/>
                              </w:rPr>
                              <w:t>Intensity</w:t>
                            </w:r>
                            <w:r w:rsidRPr="00150B0F">
                              <w:rPr>
                                <w:sz w:val="12"/>
                                <w:szCs w:val="12"/>
                              </w:rPr>
                              <w:t xml:space="preserve"> in </w:t>
                            </w:r>
                            <w:r w:rsidR="00F21CBE">
                              <w:rPr>
                                <w:sz w:val="12"/>
                                <w:szCs w:val="12"/>
                              </w:rPr>
                              <w:t>W/m</w:t>
                            </w:r>
                            <w:r w:rsidR="00F21CBE" w:rsidRPr="00F21CBE">
                              <w:rPr>
                                <w:sz w:val="12"/>
                                <w:szCs w:val="12"/>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F50A" id="_x0000_s1029" type="#_x0000_t202" style="position:absolute;left:0;text-align:left;margin-left:78.9pt;margin-top:24.2pt;width:60.05pt;height:14.65pt;rotation:-90;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" stroked="f">
                <v:textbox>
                  <w:txbxContent>
                    <w:p w14:paraId="39306ABA" w14:textId="022A0078" w:rsidR="00A01F19" w:rsidRPr="00150B0F" w:rsidRDefault="00A01F19" w:rsidP="00A01F19">
                      <w:pPr>
                        <w:spacing w:line="240" w:lineRule="auto"/>
                        <w:rPr>
                          <w:sz w:val="12"/>
                          <w:szCs w:val="12"/>
                        </w:rPr>
                      </w:pPr>
                      <w:r>
                        <w:rPr>
                          <w:sz w:val="12"/>
                          <w:szCs w:val="12"/>
                        </w:rPr>
                        <w:t>Intensity</w:t>
                      </w:r>
                      <w:r w:rsidRPr="00150B0F">
                        <w:rPr>
                          <w:sz w:val="12"/>
                          <w:szCs w:val="12"/>
                        </w:rPr>
                        <w:t xml:space="preserve"> in </w:t>
                      </w:r>
                      <w:r w:rsidR="00F21CBE">
                        <w:rPr>
                          <w:sz w:val="12"/>
                          <w:szCs w:val="12"/>
                        </w:rPr>
                        <w:t>W/m</w:t>
                      </w:r>
                      <w:r w:rsidR="00F21CBE" w:rsidRPr="00F21CBE">
                        <w:rPr>
                          <w:sz w:val="12"/>
                          <w:szCs w:val="12"/>
                          <w:vertAlign w:val="superscript"/>
                        </w:rPr>
                        <w:t>2</w:t>
                      </w:r>
                    </w:p>
                  </w:txbxContent>
                </v:textbox>
              </v:shape>
            </w:pict>
          </mc:Fallback>
        </mc:AlternateContent>
      </w:r>
      <w:r w:rsidR="00943CE3">
        <w:rPr>
          <w:noProof/>
        </w:rPr>
        <mc:AlternateContent>
          <mc:Choice Requires="wps">
            <w:drawing>
              <wp:anchor distT="45720" distB="45720" distL="114300" distR="114300" simplePos="0" relativeHeight="251658273" behindDoc="0" locked="0" layoutInCell="1" allowOverlap="1" wp14:anchorId="270B81DE" wp14:editId="6059AB36">
                <wp:simplePos x="0" y="0"/>
                <wp:positionH relativeFrom="column">
                  <wp:posOffset>4098423</wp:posOffset>
                </wp:positionH>
                <wp:positionV relativeFrom="paragraph">
                  <wp:posOffset>2230853</wp:posOffset>
                </wp:positionV>
                <wp:extent cx="488054" cy="186027"/>
                <wp:effectExtent l="0" t="0" r="7620" b="508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54" cy="186027"/>
                        </a:xfrm>
                        <a:prstGeom prst="rect">
                          <a:avLst/>
                        </a:prstGeom>
                        <a:solidFill>
                          <a:srgbClr val="FFFFFF"/>
                        </a:solidFill>
                        <a:ln w="9525">
                          <a:noFill/>
                          <a:miter lim="800000"/>
                          <a:headEnd/>
                          <a:tailEnd/>
                        </a:ln>
                      </wps:spPr>
                      <wps:txbx>
                        <w:txbxContent>
                          <w:p w14:paraId="16EC7E1C" w14:textId="07EF0EE5" w:rsidR="00943CE3" w:rsidRPr="00150B0F" w:rsidRDefault="00943CE3" w:rsidP="00943CE3">
                            <w:pPr>
                              <w:spacing w:line="240" w:lineRule="auto"/>
                              <w:rPr>
                                <w:sz w:val="12"/>
                                <w:szCs w:val="12"/>
                              </w:rPr>
                            </w:pPr>
                            <w:r w:rsidRPr="00150B0F">
                              <w:rPr>
                                <w:sz w:val="12"/>
                                <w:szCs w:val="12"/>
                              </w:rPr>
                              <w:t>T</w:t>
                            </w:r>
                            <w:r w:rsidR="00A01F19">
                              <w:rPr>
                                <w:sz w:val="12"/>
                                <w:szCs w:val="12"/>
                              </w:rPr>
                              <w:t>ime</w:t>
                            </w:r>
                            <w:r w:rsidRPr="00150B0F">
                              <w:rPr>
                                <w:sz w:val="12"/>
                                <w:szCs w:val="12"/>
                              </w:rPr>
                              <w:t xml:space="preserve"> in </w:t>
                            </w:r>
                            <w:r w:rsidR="00A01F19">
                              <w:rPr>
                                <w:sz w:val="12"/>
                                <w:szCs w:val="1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B81DE" id="_x0000_s1030" type="#_x0000_t202" style="position:absolute;left:0;text-align:left;margin-left:322.7pt;margin-top:175.65pt;width:38.45pt;height:14.6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fIwIAACI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" stroked="f">
                <v:textbox>
                  <w:txbxContent>
                    <w:p w14:paraId="16EC7E1C" w14:textId="07EF0EE5" w:rsidR="00943CE3" w:rsidRPr="00150B0F" w:rsidRDefault="00943CE3" w:rsidP="00943CE3">
                      <w:pPr>
                        <w:spacing w:line="240" w:lineRule="auto"/>
                        <w:rPr>
                          <w:sz w:val="12"/>
                          <w:szCs w:val="12"/>
                        </w:rPr>
                      </w:pPr>
                      <w:r w:rsidRPr="00150B0F">
                        <w:rPr>
                          <w:sz w:val="12"/>
                          <w:szCs w:val="12"/>
                        </w:rPr>
                        <w:t>T</w:t>
                      </w:r>
                      <w:r w:rsidR="00A01F19">
                        <w:rPr>
                          <w:sz w:val="12"/>
                          <w:szCs w:val="12"/>
                        </w:rPr>
                        <w:t>ime</w:t>
                      </w:r>
                      <w:r w:rsidRPr="00150B0F">
                        <w:rPr>
                          <w:sz w:val="12"/>
                          <w:szCs w:val="12"/>
                        </w:rPr>
                        <w:t xml:space="preserve"> in </w:t>
                      </w:r>
                      <w:r w:rsidR="00A01F19">
                        <w:rPr>
                          <w:sz w:val="12"/>
                          <w:szCs w:val="12"/>
                        </w:rPr>
                        <w:t>s</w:t>
                      </w:r>
                    </w:p>
                  </w:txbxContent>
                </v:textbox>
              </v:shape>
            </w:pict>
          </mc:Fallback>
        </mc:AlternateContent>
      </w:r>
      <w:r w:rsidR="0077489B" w:rsidRPr="0056181A">
        <w:rPr>
          <w:noProof/>
        </w:rPr>
        <w:drawing>
          <wp:inline distT="0" distB="0" distL="0" distR="0" wp14:anchorId="251CC05B" wp14:editId="268FE19A">
            <wp:extent cx="3771900" cy="2429051"/>
            <wp:effectExtent l="0" t="0" r="0"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215" b="8326"/>
                    <a:stretch/>
                  </pic:blipFill>
                  <pic:spPr bwMode="auto">
                    <a:xfrm>
                      <a:off x="0" y="0"/>
                      <a:ext cx="3859225" cy="2485287"/>
                    </a:xfrm>
                    <a:prstGeom prst="rect">
                      <a:avLst/>
                    </a:prstGeom>
                    <a:ln>
                      <a:noFill/>
                    </a:ln>
                    <a:extLst>
                      <a:ext uri="{53640926-AAD7-44D8-BBD7-CCE9431645EC}">
                        <a14:shadowObscured xmlns:a14="http://schemas.microsoft.com/office/drawing/2010/main"/>
                      </a:ext>
                    </a:extLst>
                  </pic:spPr>
                </pic:pic>
              </a:graphicData>
            </a:graphic>
          </wp:inline>
        </w:drawing>
      </w:r>
    </w:p>
    <w:p w14:paraId="425BEBED" w14:textId="4FD0CA62" w:rsidR="00FE1C8A" w:rsidRPr="0056181A" w:rsidRDefault="00461E2B" w:rsidP="002A3354">
      <w:pPr>
        <w:numPr>
          <w:ilvl w:val="12"/>
          <w:numId w:val="0"/>
        </w:numPr>
        <w:tabs>
          <w:tab w:val="left" w:pos="1134"/>
          <w:tab w:val="left" w:pos="1701"/>
          <w:tab w:val="left" w:pos="2268"/>
          <w:tab w:val="left" w:pos="2835"/>
          <w:tab w:val="left" w:pos="3600"/>
          <w:tab w:val="left" w:pos="4320"/>
        </w:tabs>
        <w:ind w:left="4320" w:hanging="4320"/>
        <w:jc w:val="both"/>
      </w:pPr>
      <w:r w:rsidRPr="0056181A">
        <w:rPr>
          <w:noProof/>
        </w:rPr>
        <mc:AlternateContent>
          <mc:Choice Requires="wps">
            <w:drawing>
              <wp:anchor distT="45720" distB="45720" distL="114300" distR="114300" simplePos="0" relativeHeight="251658266" behindDoc="0" locked="0" layoutInCell="1" allowOverlap="1" wp14:anchorId="2850A1C9" wp14:editId="53D90EFD">
                <wp:simplePos x="0" y="0"/>
                <wp:positionH relativeFrom="column">
                  <wp:posOffset>1451610</wp:posOffset>
                </wp:positionH>
                <wp:positionV relativeFrom="paragraph">
                  <wp:posOffset>90170</wp:posOffset>
                </wp:positionV>
                <wp:extent cx="2708275" cy="1404620"/>
                <wp:effectExtent l="0" t="0" r="0" b="0"/>
                <wp:wrapSquare wrapText="bothSides"/>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404620"/>
                        </a:xfrm>
                        <a:prstGeom prst="rect">
                          <a:avLst/>
                        </a:prstGeom>
                        <a:solidFill>
                          <a:srgbClr val="FFFFFF"/>
                        </a:solidFill>
                        <a:ln w="9525">
                          <a:noFill/>
                          <a:miter lim="800000"/>
                          <a:headEnd/>
                          <a:tailEnd/>
                        </a:ln>
                      </wps:spPr>
                      <wps:txbx>
                        <w:txbxContent>
                          <w:p w14:paraId="5B76AD33" w14:textId="2B1A5916" w:rsidR="00230169" w:rsidRPr="00FE1C8A" w:rsidRDefault="00230169">
                            <w:pPr>
                              <w:rPr>
                                <w:lang w:val="en-US"/>
                              </w:rPr>
                            </w:pPr>
                            <w:r>
                              <w:t xml:space="preserve">Figure </w:t>
                            </w:r>
                            <w:r w:rsidR="001C2640">
                              <w:t>3</w:t>
                            </w:r>
                            <w:r>
                              <w:t>: Heat radiation during burning rate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1C9" id="_x0000_s1031" type="#_x0000_t202" style="position:absolute;left:0;text-align:left;margin-left:114.3pt;margin-top:7.1pt;width:213.25pt;height:110.6pt;z-index:25165826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" stroked="f">
                <v:textbox style="mso-fit-shape-to-text:t">
                  <w:txbxContent>
                    <w:p w14:paraId="5B76AD33" w14:textId="2B1A5916" w:rsidR="00230169" w:rsidRPr="00FE1C8A" w:rsidRDefault="00230169">
                      <w:pPr>
                        <w:rPr>
                          <w:lang w:val="en-US"/>
                        </w:rPr>
                      </w:pPr>
                      <w:r>
                        <w:t xml:space="preserve">Figure </w:t>
                      </w:r>
                      <w:r w:rsidR="001C2640">
                        <w:t>3</w:t>
                      </w:r>
                      <w:r>
                        <w:t>: Heat radiation during burning rate test</w:t>
                      </w:r>
                    </w:p>
                  </w:txbxContent>
                </v:textbox>
                <w10:wrap type="square"/>
              </v:shape>
            </w:pict>
          </mc:Fallback>
        </mc:AlternateContent>
      </w:r>
    </w:p>
    <w:p w14:paraId="7A2B07E6" w14:textId="25808DE8" w:rsidR="00DF2844" w:rsidRPr="0056181A" w:rsidRDefault="00DF2844" w:rsidP="002A3354">
      <w:pPr>
        <w:numPr>
          <w:ilvl w:val="12"/>
          <w:numId w:val="0"/>
        </w:numPr>
        <w:tabs>
          <w:tab w:val="left" w:pos="1134"/>
          <w:tab w:val="left" w:pos="1701"/>
          <w:tab w:val="left" w:pos="2268"/>
          <w:tab w:val="left" w:pos="2835"/>
          <w:tab w:val="left" w:pos="3600"/>
          <w:tab w:val="left" w:pos="4320"/>
        </w:tabs>
        <w:ind w:left="4320" w:hanging="4320"/>
        <w:jc w:val="both"/>
      </w:pPr>
    </w:p>
    <w:p w14:paraId="6CA74505" w14:textId="77777777" w:rsidR="00DF2844" w:rsidRPr="0056181A" w:rsidRDefault="00DF2844" w:rsidP="002A3354">
      <w:pPr>
        <w:numPr>
          <w:ilvl w:val="12"/>
          <w:numId w:val="0"/>
        </w:numPr>
        <w:tabs>
          <w:tab w:val="left" w:pos="1134"/>
          <w:tab w:val="left" w:pos="1701"/>
          <w:tab w:val="left" w:pos="2268"/>
          <w:tab w:val="left" w:pos="2835"/>
          <w:tab w:val="left" w:pos="3600"/>
          <w:tab w:val="left" w:pos="4320"/>
        </w:tabs>
        <w:ind w:left="4320" w:hanging="4320"/>
        <w:jc w:val="both"/>
      </w:pPr>
    </w:p>
    <w:p w14:paraId="3058F33B" w14:textId="77777777" w:rsidR="00003766" w:rsidRPr="0056181A" w:rsidRDefault="00320235" w:rsidP="002A3354">
      <w:pPr>
        <w:numPr>
          <w:ilvl w:val="12"/>
          <w:numId w:val="0"/>
        </w:numPr>
        <w:tabs>
          <w:tab w:val="left" w:pos="1134"/>
          <w:tab w:val="left" w:pos="1701"/>
          <w:tab w:val="left" w:pos="2268"/>
          <w:tab w:val="left" w:pos="2835"/>
          <w:tab w:val="left" w:pos="3600"/>
          <w:tab w:val="left" w:pos="4320"/>
        </w:tabs>
        <w:ind w:left="4320" w:hanging="4320"/>
        <w:jc w:val="both"/>
      </w:pPr>
      <w:r w:rsidRPr="0056181A">
        <w:t>4.4</w:t>
      </w:r>
      <w:r w:rsidRPr="0056181A">
        <w:tab/>
      </w:r>
      <w:r w:rsidR="00461E2B" w:rsidRPr="0056181A">
        <w:t>Corrected burning rate</w:t>
      </w:r>
      <w:r w:rsidR="004F3FB3" w:rsidRPr="0056181A">
        <w:t xml:space="preserve"> for </w:t>
      </w:r>
    </w:p>
    <w:p w14:paraId="4831B15A" w14:textId="150F4A7E" w:rsidR="00043B25" w:rsidRPr="0056181A" w:rsidRDefault="00003766" w:rsidP="002A3354">
      <w:pPr>
        <w:numPr>
          <w:ilvl w:val="12"/>
          <w:numId w:val="0"/>
        </w:numPr>
        <w:tabs>
          <w:tab w:val="left" w:pos="1134"/>
          <w:tab w:val="left" w:pos="1701"/>
          <w:tab w:val="left" w:pos="2268"/>
          <w:tab w:val="left" w:pos="2835"/>
          <w:tab w:val="left" w:pos="3600"/>
          <w:tab w:val="left" w:pos="4320"/>
        </w:tabs>
        <w:ind w:left="4320" w:hanging="4320"/>
        <w:jc w:val="both"/>
      </w:pPr>
      <w:r w:rsidRPr="0056181A">
        <w:tab/>
      </w:r>
      <w:r w:rsidR="004F3FB3" w:rsidRPr="0056181A">
        <w:t>a quantity of 10000 kg</w:t>
      </w:r>
      <w:r w:rsidRPr="0056181A">
        <w:tab/>
      </w:r>
      <w:r w:rsidR="004F3FB3" w:rsidRPr="0056181A">
        <w:t>:</w:t>
      </w:r>
      <w:r w:rsidR="00E5785F" w:rsidRPr="0056181A">
        <w:tab/>
      </w:r>
      <w:r w:rsidRPr="0056181A">
        <w:t>First test:</w:t>
      </w:r>
      <w:r w:rsidRPr="0056181A">
        <w:tab/>
      </w:r>
      <w:r w:rsidR="00790D21" w:rsidRPr="0056181A">
        <w:tab/>
      </w:r>
      <w:r w:rsidR="00E5785F" w:rsidRPr="0056181A">
        <w:t>A</w:t>
      </w:r>
      <w:r w:rsidR="00E5785F" w:rsidRPr="0056181A">
        <w:rPr>
          <w:vertAlign w:val="subscript"/>
        </w:rPr>
        <w:t>c</w:t>
      </w:r>
      <w:r w:rsidR="00E5785F" w:rsidRPr="0056181A">
        <w:t xml:space="preserve"> = 35 kg/min</w:t>
      </w:r>
    </w:p>
    <w:p w14:paraId="01AAFAF4" w14:textId="047E8C05" w:rsidR="00790D21" w:rsidRPr="0056181A" w:rsidRDefault="00790D21" w:rsidP="002A3354">
      <w:pPr>
        <w:numPr>
          <w:ilvl w:val="12"/>
          <w:numId w:val="0"/>
        </w:numPr>
        <w:tabs>
          <w:tab w:val="left" w:pos="1134"/>
          <w:tab w:val="left" w:pos="1701"/>
          <w:tab w:val="left" w:pos="2268"/>
          <w:tab w:val="left" w:pos="2835"/>
          <w:tab w:val="left" w:pos="3600"/>
          <w:tab w:val="left" w:pos="4320"/>
        </w:tabs>
        <w:ind w:left="4320" w:hanging="4320"/>
        <w:jc w:val="both"/>
      </w:pPr>
      <w:r w:rsidRPr="0056181A">
        <w:tab/>
      </w:r>
      <w:r w:rsidRPr="0056181A">
        <w:tab/>
      </w:r>
      <w:r w:rsidRPr="0056181A">
        <w:tab/>
      </w:r>
      <w:r w:rsidRPr="0056181A">
        <w:tab/>
      </w:r>
      <w:r w:rsidRPr="0056181A">
        <w:tab/>
      </w:r>
      <w:r w:rsidRPr="0056181A">
        <w:tab/>
        <w:t>Second test:</w:t>
      </w:r>
      <w:r w:rsidRPr="0056181A">
        <w:tab/>
        <w:t>A</w:t>
      </w:r>
      <w:r w:rsidRPr="0056181A">
        <w:rPr>
          <w:vertAlign w:val="subscript"/>
        </w:rPr>
        <w:t>c</w:t>
      </w:r>
      <w:r w:rsidRPr="0056181A">
        <w:t xml:space="preserve"> = </w:t>
      </w:r>
      <w:r w:rsidR="00D23347" w:rsidRPr="0056181A">
        <w:t>41</w:t>
      </w:r>
      <w:r w:rsidRPr="0056181A">
        <w:t xml:space="preserve"> kg/min</w:t>
      </w:r>
    </w:p>
    <w:p w14:paraId="215F030D" w14:textId="198B7AF2" w:rsidR="00006C77" w:rsidRPr="0056181A" w:rsidRDefault="006807AB" w:rsidP="008239B8">
      <w:pPr>
        <w:tabs>
          <w:tab w:val="left" w:pos="1134"/>
          <w:tab w:val="left" w:pos="1701"/>
          <w:tab w:val="left" w:pos="2268"/>
          <w:tab w:val="left" w:pos="2835"/>
          <w:tab w:val="left" w:pos="3600"/>
          <w:tab w:val="left" w:pos="4320"/>
        </w:tabs>
        <w:ind w:left="4320" w:hanging="4320"/>
        <w:jc w:val="both"/>
        <w:rPr>
          <w:b/>
          <w:noProof/>
        </w:rPr>
      </w:pPr>
      <w:r w:rsidRPr="0056181A">
        <w:tab/>
        <w:t>In GHS: Desensitized Explosive, Cat. 4. (see UN</w:t>
      </w:r>
      <w:r w:rsidR="007015CD" w:rsidRPr="0056181A">
        <w:t>-MTC</w:t>
      </w:r>
      <w:r w:rsidRPr="0056181A">
        <w:t>, section 51.4.4.2)</w:t>
      </w:r>
    </w:p>
    <w:p w14:paraId="1001968F" w14:textId="2B308A88" w:rsidR="008239B8" w:rsidRPr="0056181A" w:rsidRDefault="008239B8" w:rsidP="008239B8">
      <w:p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67" behindDoc="0" locked="0" layoutInCell="1" allowOverlap="1" wp14:anchorId="27F99649" wp14:editId="2D073A0C">
                <wp:simplePos x="0" y="0"/>
                <wp:positionH relativeFrom="margin">
                  <wp:align>right</wp:align>
                </wp:positionH>
                <wp:positionV relativeFrom="paragraph">
                  <wp:posOffset>148166</wp:posOffset>
                </wp:positionV>
                <wp:extent cx="6092190" cy="10795"/>
                <wp:effectExtent l="0" t="0" r="22860" b="27305"/>
                <wp:wrapNone/>
                <wp:docPr id="37" name="Gerader Verbinder 37"/>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80B01" id="Gerader Verbinder 37" o:spid="_x0000_s1026" style="position:absolute;flip:y;z-index:251672595;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BgXP0H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18D11FCA" w14:textId="72B95F7B" w:rsidR="002A3354" w:rsidRPr="0056181A" w:rsidRDefault="000B11A9" w:rsidP="002A3354">
      <w:pPr>
        <w:numPr>
          <w:ilvl w:val="12"/>
          <w:numId w:val="0"/>
        </w:numPr>
        <w:tabs>
          <w:tab w:val="left" w:pos="1134"/>
          <w:tab w:val="left" w:pos="1701"/>
          <w:tab w:val="left" w:pos="2268"/>
          <w:tab w:val="left" w:pos="2835"/>
          <w:tab w:val="left" w:pos="3600"/>
          <w:tab w:val="left" w:pos="4320"/>
        </w:tabs>
        <w:ind w:left="4320" w:hanging="4320"/>
        <w:jc w:val="both"/>
      </w:pPr>
      <w:r w:rsidRPr="0056181A">
        <w:rPr>
          <w:b/>
          <w:bCs/>
        </w:rPr>
        <w:t>5</w:t>
      </w:r>
      <w:r w:rsidR="00A97040" w:rsidRPr="0056181A">
        <w:tab/>
      </w:r>
      <w:r w:rsidR="00A97040" w:rsidRPr="0056181A">
        <w:rPr>
          <w:b/>
          <w:bCs/>
        </w:rPr>
        <w:t>Box 34</w:t>
      </w:r>
      <w:r w:rsidR="00A97040" w:rsidRPr="0056181A">
        <w:tab/>
      </w:r>
      <w:r w:rsidR="00A97040" w:rsidRPr="0056181A">
        <w:tab/>
      </w:r>
      <w:r w:rsidR="00A97040" w:rsidRPr="0056181A">
        <w:tab/>
        <w:t>:</w:t>
      </w:r>
      <w:r w:rsidR="00A97040" w:rsidRPr="0056181A">
        <w:tab/>
      </w:r>
      <w:r w:rsidR="002A3354" w:rsidRPr="0056181A">
        <w:t xml:space="preserve">Is </w:t>
      </w:r>
      <w:r w:rsidR="006D5A83" w:rsidRPr="0056181A">
        <w:t>the ma</w:t>
      </w:r>
      <w:r w:rsidR="00EE1D54" w:rsidRPr="0056181A">
        <w:t>jor hazard radiant heat</w:t>
      </w:r>
      <w:r w:rsidR="00164D07" w:rsidRPr="0056181A">
        <w:t xml:space="preserve"> and/or violent burning </w:t>
      </w:r>
      <w:r w:rsidR="00E662D7" w:rsidRPr="0056181A">
        <w:t xml:space="preserve">but with no </w:t>
      </w:r>
      <w:r w:rsidR="00C8077F" w:rsidRPr="0056181A">
        <w:t xml:space="preserve">dangerous </w:t>
      </w:r>
      <w:r w:rsidR="00E662D7" w:rsidRPr="0056181A">
        <w:t>blast or projection hazard</w:t>
      </w:r>
      <w:r w:rsidR="002A3354" w:rsidRPr="0056181A">
        <w:t>?</w:t>
      </w:r>
    </w:p>
    <w:p w14:paraId="29BD4839" w14:textId="77777777" w:rsidR="002A3354" w:rsidRPr="0056181A" w:rsidRDefault="002A3354" w:rsidP="002A3354">
      <w:pPr>
        <w:numPr>
          <w:ilvl w:val="12"/>
          <w:numId w:val="0"/>
        </w:numPr>
        <w:tabs>
          <w:tab w:val="left" w:pos="1134"/>
          <w:tab w:val="left" w:pos="1701"/>
          <w:tab w:val="left" w:pos="2268"/>
          <w:tab w:val="left" w:pos="2835"/>
          <w:tab w:val="left" w:pos="3600"/>
          <w:tab w:val="left" w:pos="4320"/>
        </w:tabs>
        <w:ind w:left="4320" w:hanging="4320"/>
        <w:jc w:val="both"/>
      </w:pPr>
    </w:p>
    <w:p w14:paraId="5D888341" w14:textId="73D83C74" w:rsidR="002A3354" w:rsidRPr="0056181A" w:rsidRDefault="000B11A9" w:rsidP="002A3354">
      <w:pPr>
        <w:tabs>
          <w:tab w:val="left" w:pos="1134"/>
          <w:tab w:val="left" w:pos="1701"/>
          <w:tab w:val="left" w:pos="2268"/>
          <w:tab w:val="left" w:pos="2835"/>
          <w:tab w:val="left" w:pos="3600"/>
          <w:tab w:val="left" w:pos="4320"/>
        </w:tabs>
        <w:ind w:left="4320" w:hanging="4320"/>
        <w:jc w:val="both"/>
      </w:pPr>
      <w:r w:rsidRPr="0056181A">
        <w:t>5.1</w:t>
      </w:r>
      <w:r w:rsidR="002A3354" w:rsidRPr="0056181A">
        <w:tab/>
        <w:t>Answer</w:t>
      </w:r>
      <w:r w:rsidR="002A3354" w:rsidRPr="0056181A">
        <w:tab/>
      </w:r>
      <w:r w:rsidR="002A3354" w:rsidRPr="0056181A">
        <w:tab/>
      </w:r>
      <w:r w:rsidR="002A3354" w:rsidRPr="0056181A">
        <w:tab/>
        <w:t>:</w:t>
      </w:r>
      <w:r w:rsidR="002A3354" w:rsidRPr="0056181A">
        <w:tab/>
        <w:t>No</w:t>
      </w:r>
    </w:p>
    <w:p w14:paraId="2A00B4AE" w14:textId="57461F44" w:rsidR="004627E0" w:rsidRPr="0056181A" w:rsidRDefault="000B11A9" w:rsidP="004627E0">
      <w:pPr>
        <w:tabs>
          <w:tab w:val="left" w:pos="1134"/>
          <w:tab w:val="left" w:pos="1701"/>
          <w:tab w:val="left" w:pos="2268"/>
          <w:tab w:val="left" w:pos="2835"/>
          <w:tab w:val="left" w:pos="3600"/>
          <w:tab w:val="left" w:pos="4320"/>
        </w:tabs>
        <w:ind w:left="4320" w:hanging="4320"/>
        <w:jc w:val="both"/>
      </w:pPr>
      <w:r w:rsidRPr="0056181A">
        <w:t>5.2</w:t>
      </w:r>
      <w:r w:rsidR="002A3354" w:rsidRPr="0056181A">
        <w:tab/>
        <w:t>Exit</w:t>
      </w:r>
      <w:r w:rsidR="002A3354" w:rsidRPr="0056181A">
        <w:tab/>
      </w:r>
      <w:r w:rsidR="002A3354" w:rsidRPr="0056181A">
        <w:tab/>
      </w:r>
      <w:r w:rsidR="002A3354" w:rsidRPr="0056181A">
        <w:tab/>
      </w:r>
      <w:r w:rsidR="002A3354" w:rsidRPr="0056181A">
        <w:tab/>
        <w:t>:</w:t>
      </w:r>
      <w:r w:rsidR="002A3354" w:rsidRPr="0056181A">
        <w:tab/>
        <w:t xml:space="preserve">Go to </w:t>
      </w:r>
      <w:r w:rsidR="00356DA3">
        <w:t>B</w:t>
      </w:r>
      <w:r w:rsidR="002A3354" w:rsidRPr="0056181A">
        <w:t xml:space="preserve">ox </w:t>
      </w:r>
      <w:r w:rsidR="004627E0" w:rsidRPr="0056181A">
        <w:t>35</w:t>
      </w:r>
    </w:p>
    <w:p w14:paraId="4426F85B" w14:textId="409EDFE9" w:rsidR="002A3354" w:rsidRPr="0056181A" w:rsidRDefault="002A3354" w:rsidP="004627E0">
      <w:p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60" behindDoc="0" locked="0" layoutInCell="1" allowOverlap="1" wp14:anchorId="4765D7A1" wp14:editId="290E04FF">
                <wp:simplePos x="0" y="0"/>
                <wp:positionH relativeFrom="margin">
                  <wp:align>right</wp:align>
                </wp:positionH>
                <wp:positionV relativeFrom="paragraph">
                  <wp:posOffset>148166</wp:posOffset>
                </wp:positionV>
                <wp:extent cx="6092190" cy="10795"/>
                <wp:effectExtent l="0" t="0" r="22860" b="27305"/>
                <wp:wrapNone/>
                <wp:docPr id="30" name="Gerader Verbinder 30"/>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B4694" id="Gerader Verbinder 30" o:spid="_x0000_s1026" style="position:absolute;flip:y;z-index:251660307;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CbJQUo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26128132" w14:textId="1FA7D25E" w:rsidR="002A3354" w:rsidRPr="0056181A" w:rsidRDefault="000B11A9" w:rsidP="002A3354">
      <w:pPr>
        <w:numPr>
          <w:ilvl w:val="12"/>
          <w:numId w:val="0"/>
        </w:numPr>
        <w:tabs>
          <w:tab w:val="left" w:pos="1134"/>
          <w:tab w:val="left" w:pos="1701"/>
          <w:tab w:val="left" w:pos="2268"/>
          <w:tab w:val="left" w:pos="2835"/>
          <w:tab w:val="left" w:pos="3600"/>
          <w:tab w:val="left" w:pos="4320"/>
        </w:tabs>
        <w:ind w:left="4320" w:hanging="4320"/>
        <w:jc w:val="both"/>
        <w:rPr>
          <w:b/>
        </w:rPr>
      </w:pPr>
      <w:r w:rsidRPr="0056181A">
        <w:rPr>
          <w:b/>
        </w:rPr>
        <w:t>6</w:t>
      </w:r>
      <w:r w:rsidR="002A3354" w:rsidRPr="0056181A">
        <w:rPr>
          <w:b/>
        </w:rPr>
        <w:tab/>
        <w:t xml:space="preserve">Box </w:t>
      </w:r>
      <w:r w:rsidR="001B4199" w:rsidRPr="0056181A">
        <w:rPr>
          <w:b/>
        </w:rPr>
        <w:t>35</w:t>
      </w:r>
      <w:r w:rsidR="002A3354" w:rsidRPr="0056181A">
        <w:rPr>
          <w:b/>
        </w:rPr>
        <w:tab/>
      </w:r>
      <w:r w:rsidR="002A3354" w:rsidRPr="0056181A">
        <w:rPr>
          <w:b/>
        </w:rPr>
        <w:tab/>
      </w:r>
      <w:r w:rsidR="002A3354" w:rsidRPr="0056181A">
        <w:rPr>
          <w:b/>
        </w:rPr>
        <w:tab/>
      </w:r>
      <w:r w:rsidR="002A3354" w:rsidRPr="0056181A">
        <w:rPr>
          <w:bCs/>
        </w:rPr>
        <w:t>:</w:t>
      </w:r>
      <w:r w:rsidR="002A3354" w:rsidRPr="0056181A">
        <w:rPr>
          <w:bCs/>
        </w:rPr>
        <w:tab/>
      </w:r>
      <w:r w:rsidR="00A36CED" w:rsidRPr="0056181A">
        <w:rPr>
          <w:bCs/>
        </w:rPr>
        <w:t xml:space="preserve">Would the hazard hinder </w:t>
      </w:r>
      <w:proofErr w:type="gramStart"/>
      <w:r w:rsidR="00A36CED" w:rsidRPr="0056181A">
        <w:rPr>
          <w:bCs/>
        </w:rPr>
        <w:t>fire-fighting</w:t>
      </w:r>
      <w:proofErr w:type="gramEnd"/>
      <w:r w:rsidR="00A36CED" w:rsidRPr="0056181A">
        <w:rPr>
          <w:bCs/>
        </w:rPr>
        <w:t xml:space="preserve"> in the immediate vicinity?</w:t>
      </w:r>
    </w:p>
    <w:p w14:paraId="2EF30F3E" w14:textId="77777777" w:rsidR="002A3354" w:rsidRPr="0056181A" w:rsidRDefault="002A3354" w:rsidP="002A3354">
      <w:pPr>
        <w:tabs>
          <w:tab w:val="left" w:pos="1134"/>
          <w:tab w:val="left" w:pos="1701"/>
          <w:tab w:val="left" w:pos="2268"/>
          <w:tab w:val="left" w:pos="2835"/>
          <w:tab w:val="left" w:pos="3600"/>
          <w:tab w:val="left" w:pos="4320"/>
        </w:tabs>
        <w:ind w:left="4320" w:hanging="4320"/>
        <w:jc w:val="both"/>
      </w:pPr>
    </w:p>
    <w:p w14:paraId="50E0D754" w14:textId="77777777" w:rsidR="00383642" w:rsidRPr="0056181A" w:rsidRDefault="00CC2CBB" w:rsidP="002A3354">
      <w:pPr>
        <w:tabs>
          <w:tab w:val="left" w:pos="1134"/>
          <w:tab w:val="left" w:pos="1701"/>
          <w:tab w:val="left" w:pos="2268"/>
          <w:tab w:val="left" w:pos="2835"/>
          <w:tab w:val="left" w:pos="3600"/>
          <w:tab w:val="left" w:pos="4320"/>
        </w:tabs>
        <w:ind w:left="4320" w:hanging="4320"/>
        <w:jc w:val="both"/>
      </w:pPr>
      <w:r w:rsidRPr="0056181A">
        <w:t>6</w:t>
      </w:r>
      <w:r w:rsidR="002A3354" w:rsidRPr="0056181A">
        <w:t>.1</w:t>
      </w:r>
      <w:r w:rsidR="002A3354" w:rsidRPr="0056181A">
        <w:tab/>
      </w:r>
      <w:r w:rsidRPr="0056181A">
        <w:t>Answer</w:t>
      </w:r>
      <w:r w:rsidRPr="0056181A">
        <w:tab/>
      </w:r>
      <w:r w:rsidR="002A3354" w:rsidRPr="0056181A">
        <w:rPr>
          <w:color w:val="000000"/>
        </w:rPr>
        <w:tab/>
      </w:r>
      <w:r w:rsidR="002A3354" w:rsidRPr="0056181A">
        <w:tab/>
        <w:t>:</w:t>
      </w:r>
      <w:r w:rsidR="002A3354" w:rsidRPr="0056181A">
        <w:tab/>
      </w:r>
      <w:r w:rsidR="00383642" w:rsidRPr="0056181A">
        <w:t>No</w:t>
      </w:r>
    </w:p>
    <w:p w14:paraId="3D9C7A37" w14:textId="4C1B4614" w:rsidR="002A3354" w:rsidRPr="0056181A" w:rsidRDefault="00383642" w:rsidP="002A3354">
      <w:pPr>
        <w:tabs>
          <w:tab w:val="left" w:pos="1134"/>
          <w:tab w:val="left" w:pos="1701"/>
          <w:tab w:val="left" w:pos="2268"/>
          <w:tab w:val="left" w:pos="2835"/>
          <w:tab w:val="left" w:pos="3600"/>
          <w:tab w:val="left" w:pos="4320"/>
        </w:tabs>
        <w:ind w:left="4320" w:hanging="4320"/>
        <w:jc w:val="both"/>
      </w:pPr>
      <w:r w:rsidRPr="0056181A">
        <w:t>6.2</w:t>
      </w:r>
      <w:r w:rsidRPr="0056181A">
        <w:tab/>
        <w:t>Exit</w:t>
      </w:r>
      <w:r w:rsidRPr="0056181A">
        <w:tab/>
      </w:r>
      <w:r w:rsidRPr="0056181A">
        <w:tab/>
      </w:r>
      <w:r w:rsidRPr="0056181A">
        <w:tab/>
      </w:r>
      <w:r w:rsidRPr="0056181A">
        <w:tab/>
        <w:t>:</w:t>
      </w:r>
      <w:r w:rsidRPr="0056181A">
        <w:tab/>
      </w:r>
      <w:r w:rsidR="00944D88" w:rsidRPr="0056181A">
        <w:t xml:space="preserve">Go to </w:t>
      </w:r>
      <w:r w:rsidR="00356DA3">
        <w:t>B</w:t>
      </w:r>
      <w:r w:rsidR="00944D88" w:rsidRPr="0056181A">
        <w:t>ox 36</w:t>
      </w:r>
    </w:p>
    <w:p w14:paraId="2AF9A5C0" w14:textId="77777777" w:rsidR="00383642" w:rsidRPr="0056181A" w:rsidRDefault="00383642" w:rsidP="00383642">
      <w:p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68" behindDoc="0" locked="0" layoutInCell="1" allowOverlap="1" wp14:anchorId="46587A09" wp14:editId="4B4E8974">
                <wp:simplePos x="0" y="0"/>
                <wp:positionH relativeFrom="margin">
                  <wp:align>right</wp:align>
                </wp:positionH>
                <wp:positionV relativeFrom="paragraph">
                  <wp:posOffset>148166</wp:posOffset>
                </wp:positionV>
                <wp:extent cx="6092190" cy="10795"/>
                <wp:effectExtent l="0" t="0" r="22860" b="27305"/>
                <wp:wrapNone/>
                <wp:docPr id="38" name="Gerader Verbinder 38"/>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B37CD" id="Gerader Verbinder 38" o:spid="_x0000_s1026" style="position:absolute;flip:y;z-index:251674643;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Ce0sOY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5E608D18" w14:textId="77777777" w:rsidR="000D4B47" w:rsidRPr="0056181A" w:rsidRDefault="003E07B7" w:rsidP="002A3354">
      <w:pPr>
        <w:tabs>
          <w:tab w:val="left" w:pos="1134"/>
          <w:tab w:val="left" w:pos="1701"/>
          <w:tab w:val="left" w:pos="2268"/>
          <w:tab w:val="left" w:pos="2835"/>
          <w:tab w:val="left" w:pos="3600"/>
          <w:tab w:val="left" w:pos="4320"/>
        </w:tabs>
        <w:ind w:left="4320" w:hanging="4320"/>
        <w:jc w:val="both"/>
      </w:pPr>
      <w:r w:rsidRPr="0056181A">
        <w:rPr>
          <w:b/>
          <w:bCs/>
        </w:rPr>
        <w:t>7</w:t>
      </w:r>
      <w:r w:rsidRPr="0056181A">
        <w:tab/>
      </w:r>
      <w:r w:rsidRPr="0056181A">
        <w:rPr>
          <w:b/>
          <w:bCs/>
        </w:rPr>
        <w:t>Box 36</w:t>
      </w:r>
      <w:r w:rsidRPr="0056181A">
        <w:tab/>
      </w:r>
      <w:r w:rsidRPr="0056181A">
        <w:tab/>
      </w:r>
      <w:r w:rsidRPr="0056181A">
        <w:tab/>
        <w:t>:</w:t>
      </w:r>
      <w:r w:rsidRPr="0056181A">
        <w:tab/>
        <w:t>Does special provision 347 apply</w:t>
      </w:r>
      <w:r w:rsidR="000D4B47" w:rsidRPr="0056181A">
        <w:t>?</w:t>
      </w:r>
    </w:p>
    <w:p w14:paraId="757C63CB" w14:textId="77777777" w:rsidR="000D4B47" w:rsidRPr="0056181A" w:rsidRDefault="000D4B47" w:rsidP="002A3354">
      <w:pPr>
        <w:tabs>
          <w:tab w:val="left" w:pos="1134"/>
          <w:tab w:val="left" w:pos="1701"/>
          <w:tab w:val="left" w:pos="2268"/>
          <w:tab w:val="left" w:pos="2835"/>
          <w:tab w:val="left" w:pos="3600"/>
          <w:tab w:val="left" w:pos="4320"/>
        </w:tabs>
        <w:ind w:left="4320" w:hanging="4320"/>
        <w:jc w:val="both"/>
      </w:pPr>
    </w:p>
    <w:p w14:paraId="5967AE0F" w14:textId="004191CA" w:rsidR="00896A83" w:rsidRPr="0056181A" w:rsidRDefault="00896A83" w:rsidP="00896A83">
      <w:pPr>
        <w:tabs>
          <w:tab w:val="left" w:pos="1134"/>
          <w:tab w:val="left" w:pos="1701"/>
          <w:tab w:val="left" w:pos="2268"/>
          <w:tab w:val="left" w:pos="2835"/>
          <w:tab w:val="left" w:pos="3600"/>
          <w:tab w:val="left" w:pos="4320"/>
        </w:tabs>
        <w:ind w:left="4320" w:hanging="4320"/>
        <w:jc w:val="both"/>
      </w:pPr>
      <w:r w:rsidRPr="0056181A">
        <w:t>7.1</w:t>
      </w:r>
      <w:r w:rsidRPr="0056181A">
        <w:tab/>
        <w:t>Answer</w:t>
      </w:r>
      <w:r w:rsidRPr="0056181A">
        <w:tab/>
      </w:r>
      <w:r w:rsidRPr="0056181A">
        <w:rPr>
          <w:color w:val="000000"/>
        </w:rPr>
        <w:tab/>
      </w:r>
      <w:r w:rsidRPr="0056181A">
        <w:tab/>
        <w:t>:</w:t>
      </w:r>
      <w:r w:rsidRPr="0056181A">
        <w:tab/>
        <w:t>No</w:t>
      </w:r>
    </w:p>
    <w:p w14:paraId="798D5235" w14:textId="4A70868A" w:rsidR="00896A83" w:rsidRPr="0056181A" w:rsidRDefault="00896A83" w:rsidP="00896A83">
      <w:pPr>
        <w:tabs>
          <w:tab w:val="left" w:pos="1134"/>
          <w:tab w:val="left" w:pos="1701"/>
          <w:tab w:val="left" w:pos="2268"/>
          <w:tab w:val="left" w:pos="2835"/>
          <w:tab w:val="left" w:pos="3600"/>
          <w:tab w:val="left" w:pos="4320"/>
        </w:tabs>
        <w:ind w:left="4320" w:hanging="4320"/>
        <w:jc w:val="both"/>
      </w:pPr>
      <w:r w:rsidRPr="0056181A">
        <w:t>7.2</w:t>
      </w:r>
      <w:r w:rsidRPr="0056181A">
        <w:tab/>
        <w:t>Exit</w:t>
      </w:r>
      <w:r w:rsidRPr="0056181A">
        <w:tab/>
      </w:r>
      <w:r w:rsidRPr="0056181A">
        <w:tab/>
      </w:r>
      <w:r w:rsidRPr="0056181A">
        <w:tab/>
      </w:r>
      <w:r w:rsidRPr="0056181A">
        <w:tab/>
        <w:t>:</w:t>
      </w:r>
      <w:r w:rsidRPr="0056181A">
        <w:tab/>
        <w:t xml:space="preserve">Go to </w:t>
      </w:r>
      <w:r w:rsidR="00356DA3">
        <w:t>B</w:t>
      </w:r>
      <w:r w:rsidRPr="0056181A">
        <w:t>ox 38</w:t>
      </w:r>
    </w:p>
    <w:p w14:paraId="11F71575" w14:textId="77777777" w:rsidR="001B7128" w:rsidRPr="0056181A" w:rsidRDefault="001B7128" w:rsidP="00CF19EB">
      <w:pPr>
        <w:keepNext/>
        <w:keepLines/>
        <w:tabs>
          <w:tab w:val="left" w:pos="1134"/>
          <w:tab w:val="left" w:pos="1701"/>
          <w:tab w:val="left" w:pos="2268"/>
          <w:tab w:val="left" w:pos="2835"/>
          <w:tab w:val="left" w:pos="3600"/>
          <w:tab w:val="left" w:pos="4320"/>
        </w:tabs>
        <w:ind w:left="4321" w:hanging="4321"/>
        <w:jc w:val="both"/>
      </w:pPr>
      <w:r w:rsidRPr="0056181A">
        <w:rPr>
          <w:b/>
          <w:noProof/>
        </w:rPr>
        <mc:AlternateContent>
          <mc:Choice Requires="wps">
            <w:drawing>
              <wp:anchor distT="0" distB="0" distL="114300" distR="114300" simplePos="0" relativeHeight="251658269" behindDoc="0" locked="0" layoutInCell="1" allowOverlap="1" wp14:anchorId="4EFEE5E5" wp14:editId="23C66B78">
                <wp:simplePos x="0" y="0"/>
                <wp:positionH relativeFrom="margin">
                  <wp:align>right</wp:align>
                </wp:positionH>
                <wp:positionV relativeFrom="paragraph">
                  <wp:posOffset>148166</wp:posOffset>
                </wp:positionV>
                <wp:extent cx="6092190" cy="10795"/>
                <wp:effectExtent l="0" t="0" r="22860" b="27305"/>
                <wp:wrapNone/>
                <wp:docPr id="39" name="Gerader Verbinder 39"/>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A14AD" id="Gerader Verbinder 39" o:spid="_x0000_s1026" style="position:absolute;flip:y;z-index:251676691;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CWrw1Y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58B9FE22" w14:textId="0FF49EEA" w:rsidR="0099212E" w:rsidRPr="0056181A" w:rsidRDefault="00C465E0" w:rsidP="00CF19EB">
      <w:pPr>
        <w:keepNext/>
        <w:keepLines/>
        <w:tabs>
          <w:tab w:val="left" w:pos="1134"/>
          <w:tab w:val="left" w:pos="1701"/>
          <w:tab w:val="left" w:pos="2268"/>
          <w:tab w:val="left" w:pos="2835"/>
          <w:tab w:val="left" w:pos="3600"/>
          <w:tab w:val="left" w:pos="4320"/>
        </w:tabs>
        <w:ind w:left="4321" w:hanging="4321"/>
        <w:jc w:val="both"/>
      </w:pPr>
      <w:r w:rsidRPr="0056181A">
        <w:rPr>
          <w:b/>
          <w:bCs/>
        </w:rPr>
        <w:t>8</w:t>
      </w:r>
      <w:r w:rsidRPr="0056181A">
        <w:rPr>
          <w:b/>
          <w:bCs/>
        </w:rPr>
        <w:tab/>
        <w:t>Box 38</w:t>
      </w:r>
      <w:r w:rsidRPr="0056181A">
        <w:tab/>
      </w:r>
      <w:r w:rsidRPr="0056181A">
        <w:tab/>
      </w:r>
      <w:r w:rsidRPr="0056181A">
        <w:tab/>
        <w:t>:</w:t>
      </w:r>
      <w:r w:rsidRPr="0056181A">
        <w:tab/>
        <w:t>Is the substance or article manufactured with the view of producing a practical explosive or pyrotechnic effect?</w:t>
      </w:r>
    </w:p>
    <w:p w14:paraId="4EA14BD4" w14:textId="286ACFB1" w:rsidR="00EC58BF" w:rsidRPr="0056181A" w:rsidRDefault="00EC58BF" w:rsidP="00EC58BF">
      <w:pPr>
        <w:tabs>
          <w:tab w:val="left" w:pos="1134"/>
          <w:tab w:val="left" w:pos="1701"/>
          <w:tab w:val="left" w:pos="2268"/>
          <w:tab w:val="left" w:pos="2835"/>
          <w:tab w:val="left" w:pos="3600"/>
          <w:tab w:val="left" w:pos="4320"/>
        </w:tabs>
        <w:ind w:left="4320" w:hanging="4320"/>
        <w:jc w:val="both"/>
      </w:pPr>
      <w:r w:rsidRPr="0056181A">
        <w:t>8.1</w:t>
      </w:r>
      <w:r w:rsidRPr="0056181A">
        <w:tab/>
        <w:t>Answer</w:t>
      </w:r>
      <w:r w:rsidRPr="0056181A">
        <w:tab/>
      </w:r>
      <w:r w:rsidRPr="0056181A">
        <w:rPr>
          <w:color w:val="000000"/>
        </w:rPr>
        <w:tab/>
      </w:r>
      <w:r w:rsidRPr="0056181A">
        <w:tab/>
        <w:t>:</w:t>
      </w:r>
      <w:r w:rsidRPr="0056181A">
        <w:tab/>
        <w:t>No</w:t>
      </w:r>
    </w:p>
    <w:p w14:paraId="1CE6EAF8" w14:textId="1B9F342F" w:rsidR="00EC58BF" w:rsidRPr="0056181A" w:rsidRDefault="00EC58BF" w:rsidP="00EC58BF">
      <w:pPr>
        <w:tabs>
          <w:tab w:val="left" w:pos="1134"/>
          <w:tab w:val="left" w:pos="1701"/>
          <w:tab w:val="left" w:pos="2268"/>
          <w:tab w:val="left" w:pos="2835"/>
          <w:tab w:val="left" w:pos="3600"/>
          <w:tab w:val="left" w:pos="4320"/>
        </w:tabs>
        <w:ind w:left="4320" w:hanging="4320"/>
        <w:jc w:val="both"/>
      </w:pPr>
      <w:r w:rsidRPr="0056181A">
        <w:t>8.2</w:t>
      </w:r>
      <w:r w:rsidRPr="0056181A">
        <w:tab/>
        <w:t>Exit</w:t>
      </w:r>
      <w:r w:rsidRPr="0056181A">
        <w:tab/>
      </w:r>
      <w:r w:rsidRPr="0056181A">
        <w:tab/>
      </w:r>
      <w:r w:rsidRPr="0056181A">
        <w:tab/>
      </w:r>
      <w:r w:rsidRPr="0056181A">
        <w:tab/>
        <w:t>:</w:t>
      </w:r>
      <w:r w:rsidRPr="0056181A">
        <w:tab/>
        <w:t xml:space="preserve">Go to </w:t>
      </w:r>
      <w:r w:rsidR="004F6A61">
        <w:t>B</w:t>
      </w:r>
      <w:r w:rsidRPr="0056181A">
        <w:t>ox 24</w:t>
      </w:r>
    </w:p>
    <w:p w14:paraId="61E39419" w14:textId="77777777" w:rsidR="00EC58BF" w:rsidRPr="0056181A" w:rsidRDefault="00EC58BF" w:rsidP="00EC58BF">
      <w:pPr>
        <w:tabs>
          <w:tab w:val="left" w:pos="1134"/>
          <w:tab w:val="left" w:pos="1701"/>
          <w:tab w:val="left" w:pos="2268"/>
          <w:tab w:val="left" w:pos="2835"/>
          <w:tab w:val="left" w:pos="3600"/>
          <w:tab w:val="left" w:pos="4320"/>
        </w:tabs>
        <w:ind w:left="4320" w:hanging="4320"/>
        <w:jc w:val="both"/>
      </w:pPr>
      <w:r w:rsidRPr="0056181A">
        <w:rPr>
          <w:b/>
          <w:noProof/>
        </w:rPr>
        <mc:AlternateContent>
          <mc:Choice Requires="wps">
            <w:drawing>
              <wp:anchor distT="0" distB="0" distL="114300" distR="114300" simplePos="0" relativeHeight="251658270" behindDoc="0" locked="0" layoutInCell="1" allowOverlap="1" wp14:anchorId="72B561A4" wp14:editId="38DA036B">
                <wp:simplePos x="0" y="0"/>
                <wp:positionH relativeFrom="margin">
                  <wp:align>right</wp:align>
                </wp:positionH>
                <wp:positionV relativeFrom="paragraph">
                  <wp:posOffset>148166</wp:posOffset>
                </wp:positionV>
                <wp:extent cx="6092190" cy="10795"/>
                <wp:effectExtent l="0" t="0" r="22860" b="27305"/>
                <wp:wrapNone/>
                <wp:docPr id="40" name="Gerader Verbinder 40"/>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123A6" id="Gerader Verbinder 40" o:spid="_x0000_s1026" style="position:absolute;flip:y;z-index:251678739;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B29kUC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18BD0557" w14:textId="063CB040" w:rsidR="0099212E" w:rsidRPr="0056181A" w:rsidRDefault="00291384" w:rsidP="002A3354">
      <w:pPr>
        <w:tabs>
          <w:tab w:val="left" w:pos="1134"/>
          <w:tab w:val="left" w:pos="1701"/>
          <w:tab w:val="left" w:pos="2268"/>
          <w:tab w:val="left" w:pos="2835"/>
          <w:tab w:val="left" w:pos="3600"/>
          <w:tab w:val="left" w:pos="4320"/>
        </w:tabs>
        <w:ind w:left="4320" w:hanging="4320"/>
        <w:jc w:val="both"/>
      </w:pPr>
      <w:r w:rsidRPr="0056181A">
        <w:rPr>
          <w:b/>
          <w:bCs/>
        </w:rPr>
        <w:t>9</w:t>
      </w:r>
      <w:r w:rsidRPr="0056181A">
        <w:rPr>
          <w:b/>
          <w:bCs/>
        </w:rPr>
        <w:tab/>
      </w:r>
      <w:r w:rsidR="00F14EB4" w:rsidRPr="0056181A">
        <w:rPr>
          <w:b/>
          <w:bCs/>
        </w:rPr>
        <w:t>Box 24 (</w:t>
      </w:r>
      <w:r w:rsidRPr="0056181A">
        <w:rPr>
          <w:b/>
          <w:bCs/>
        </w:rPr>
        <w:t>Conclusion</w:t>
      </w:r>
      <w:r w:rsidR="00F14EB4" w:rsidRPr="0056181A">
        <w:rPr>
          <w:b/>
          <w:bCs/>
        </w:rPr>
        <w:t>)</w:t>
      </w:r>
      <w:r w:rsidRPr="0056181A">
        <w:tab/>
        <w:t>:</w:t>
      </w:r>
      <w:r w:rsidRPr="0056181A">
        <w:tab/>
        <w:t xml:space="preserve">NOT AN </w:t>
      </w:r>
      <w:r w:rsidR="000574A9" w:rsidRPr="0056181A">
        <w:t>E</w:t>
      </w:r>
      <w:r w:rsidRPr="0056181A">
        <w:t>XPLOSIVE</w:t>
      </w:r>
    </w:p>
    <w:p w14:paraId="4D86470C" w14:textId="77777777" w:rsidR="002A3354" w:rsidRPr="0056181A" w:rsidRDefault="002A3354" w:rsidP="002A3354">
      <w:pPr>
        <w:spacing w:before="240"/>
        <w:rPr>
          <w:u w:val="single"/>
        </w:rPr>
      </w:pPr>
    </w:p>
    <w:p w14:paraId="71680DF0" w14:textId="7BF8DF68" w:rsidR="002A3354" w:rsidRPr="0056181A" w:rsidRDefault="002A3354">
      <w:pPr>
        <w:suppressAutoHyphens w:val="0"/>
        <w:kinsoku/>
        <w:overflowPunct/>
        <w:autoSpaceDE/>
        <w:autoSpaceDN/>
        <w:adjustRightInd/>
        <w:snapToGrid/>
        <w:spacing w:after="200" w:line="276" w:lineRule="auto"/>
      </w:pPr>
      <w:r w:rsidRPr="0056181A">
        <w:rPr>
          <w:u w:val="single"/>
        </w:rPr>
        <w:br w:type="page"/>
      </w:r>
    </w:p>
    <w:p w14:paraId="2094913E" w14:textId="18B535B8" w:rsidR="000E2940" w:rsidRPr="0056181A" w:rsidRDefault="000E2940" w:rsidP="000E2940">
      <w:pPr>
        <w:pStyle w:val="HChG"/>
        <w:rPr>
          <w:snapToGrid w:val="0"/>
        </w:rPr>
      </w:pPr>
      <w:r w:rsidRPr="0056181A">
        <w:rPr>
          <w:snapToGrid w:val="0"/>
        </w:rPr>
        <w:t>Annex V</w:t>
      </w:r>
      <w:r w:rsidR="002A3354" w:rsidRPr="0056181A">
        <w:rPr>
          <w:snapToGrid w:val="0"/>
        </w:rPr>
        <w:t>I</w:t>
      </w:r>
    </w:p>
    <w:p w14:paraId="7E94CDC3" w14:textId="289BD6D2" w:rsidR="000E2940" w:rsidRPr="0056181A" w:rsidRDefault="000E2940" w:rsidP="000E2940">
      <w:pPr>
        <w:pStyle w:val="HChG"/>
        <w:rPr>
          <w:snapToGrid w:val="0"/>
        </w:rPr>
      </w:pPr>
      <w:r w:rsidRPr="0056181A">
        <w:rPr>
          <w:snapToGrid w:val="0"/>
        </w:rPr>
        <w:tab/>
      </w:r>
      <w:r w:rsidRPr="0056181A">
        <w:rPr>
          <w:snapToGrid w:val="0"/>
        </w:rPr>
        <w:tab/>
        <w:t>Data sheet to be submitted to the United Nations for new or amended classification of substances</w:t>
      </w:r>
    </w:p>
    <w:p w14:paraId="469A632A" w14:textId="77A7D698" w:rsidR="00942BA4" w:rsidRPr="0056181A" w:rsidRDefault="00F7713B" w:rsidP="00950458">
      <w:pPr>
        <w:widowControl w:val="0"/>
        <w:tabs>
          <w:tab w:val="left" w:pos="1134"/>
          <w:tab w:val="left" w:leader="dot" w:pos="3969"/>
          <w:tab w:val="left" w:pos="6237"/>
          <w:tab w:val="left" w:pos="7371"/>
          <w:tab w:val="right" w:leader="dot" w:pos="9639"/>
        </w:tabs>
        <w:suppressAutoHyphens w:val="0"/>
        <w:spacing w:line="240" w:lineRule="auto"/>
        <w:jc w:val="both"/>
        <w:rPr>
          <w:snapToGrid w:val="0"/>
          <w:sz w:val="22"/>
        </w:rPr>
      </w:pPr>
      <w:r>
        <w:rPr>
          <w:snapToGrid w:val="0"/>
          <w:sz w:val="22"/>
        </w:rPr>
        <w:tab/>
      </w:r>
      <w:r w:rsidR="00942BA4" w:rsidRPr="0056181A">
        <w:rPr>
          <w:snapToGrid w:val="0"/>
          <w:sz w:val="22"/>
        </w:rPr>
        <w:t>Submitted by</w:t>
      </w:r>
      <w:r w:rsidR="00942BA4" w:rsidRPr="0056181A">
        <w:rPr>
          <w:snapToGrid w:val="0"/>
          <w:sz w:val="22"/>
        </w:rPr>
        <w:tab/>
      </w:r>
      <w:proofErr w:type="spellStart"/>
      <w:r w:rsidR="00942BA4" w:rsidRPr="0056181A">
        <w:rPr>
          <w:snapToGrid w:val="0"/>
          <w:sz w:val="22"/>
        </w:rPr>
        <w:t>Cefic</w:t>
      </w:r>
      <w:proofErr w:type="spellEnd"/>
      <w:r w:rsidR="00942BA4" w:rsidRPr="0056181A">
        <w:rPr>
          <w:snapToGrid w:val="0"/>
          <w:sz w:val="22"/>
        </w:rPr>
        <w:tab/>
        <w:t>Date</w:t>
      </w:r>
      <w:r w:rsidR="00950458">
        <w:rPr>
          <w:snapToGrid w:val="0"/>
          <w:sz w:val="22"/>
        </w:rPr>
        <w:t>:</w:t>
      </w:r>
      <w:r w:rsidR="00942BA4" w:rsidRPr="0056181A">
        <w:rPr>
          <w:snapToGrid w:val="0"/>
          <w:sz w:val="22"/>
        </w:rPr>
        <w:tab/>
      </w:r>
      <w:r w:rsidR="00696E56" w:rsidRPr="0056181A">
        <w:rPr>
          <w:snapToGrid w:val="0"/>
          <w:sz w:val="22"/>
        </w:rPr>
        <w:t xml:space="preserve">March </w:t>
      </w:r>
      <w:r w:rsidR="00C67A94" w:rsidRPr="0056181A">
        <w:rPr>
          <w:snapToGrid w:val="0"/>
          <w:sz w:val="22"/>
        </w:rPr>
        <w:t>17</w:t>
      </w:r>
      <w:r w:rsidR="00942BA4" w:rsidRPr="0056181A">
        <w:rPr>
          <w:snapToGrid w:val="0"/>
          <w:sz w:val="22"/>
        </w:rPr>
        <w:t>, 202</w:t>
      </w:r>
      <w:r w:rsidR="00696E56" w:rsidRPr="0056181A">
        <w:rPr>
          <w:snapToGrid w:val="0"/>
          <w:sz w:val="22"/>
        </w:rPr>
        <w:t>2</w:t>
      </w:r>
    </w:p>
    <w:p w14:paraId="2BDB102F" w14:textId="77777777" w:rsidR="00942BA4" w:rsidRPr="0056181A" w:rsidRDefault="00942BA4" w:rsidP="00942BA4">
      <w:pPr>
        <w:widowControl w:val="0"/>
        <w:tabs>
          <w:tab w:val="left" w:leader="dot" w:pos="1418"/>
          <w:tab w:val="left" w:leader="dot" w:pos="6237"/>
          <w:tab w:val="left" w:leader="dot" w:pos="9356"/>
        </w:tabs>
        <w:suppressAutoHyphens w:val="0"/>
        <w:spacing w:line="240" w:lineRule="auto"/>
        <w:jc w:val="both"/>
        <w:rPr>
          <w:snapToGrid w:val="0"/>
          <w:sz w:val="22"/>
        </w:rPr>
      </w:pPr>
    </w:p>
    <w:p w14:paraId="0E08B152" w14:textId="77777777" w:rsidR="00942BA4" w:rsidRPr="0056181A" w:rsidRDefault="00942BA4" w:rsidP="00942BA4">
      <w:pPr>
        <w:widowControl w:val="0"/>
        <w:tabs>
          <w:tab w:val="left" w:pos="1418"/>
          <w:tab w:val="left" w:pos="1985"/>
          <w:tab w:val="left" w:pos="2552"/>
          <w:tab w:val="left" w:pos="4536"/>
        </w:tabs>
        <w:suppressAutoHyphens w:val="0"/>
        <w:spacing w:line="240" w:lineRule="auto"/>
        <w:jc w:val="both"/>
        <w:rPr>
          <w:snapToGrid w:val="0"/>
          <w:sz w:val="22"/>
        </w:rPr>
      </w:pPr>
      <w:r w:rsidRPr="0056181A">
        <w:rPr>
          <w:snapToGrid w:val="0"/>
          <w:sz w:val="22"/>
        </w:rPr>
        <w:t xml:space="preserve">Supply all relevant information including sources of basic classification data. Data should relate to the product in the form to be transported. State test methods. Answer all questions </w:t>
      </w:r>
      <w:r w:rsidRPr="0056181A">
        <w:rPr>
          <w:snapToGrid w:val="0"/>
          <w:sz w:val="22"/>
        </w:rPr>
        <w:noBreakHyphen/>
        <w:t xml:space="preserve"> if necessary, state “not known” or “not applicable” </w:t>
      </w:r>
      <w:r w:rsidRPr="0056181A">
        <w:rPr>
          <w:snapToGrid w:val="0"/>
          <w:sz w:val="22"/>
        </w:rPr>
        <w:noBreakHyphen/>
        <w:t xml:space="preserve"> If data is not available in the form requested, provide what is available with details. Delete inappropriate words.</w:t>
      </w:r>
    </w:p>
    <w:p w14:paraId="33542D26" w14:textId="77777777" w:rsidR="0011230D" w:rsidRPr="0056181A" w:rsidRDefault="0011230D" w:rsidP="0011230D">
      <w:pPr>
        <w:widowControl w:val="0"/>
        <w:tabs>
          <w:tab w:val="left" w:pos="1418"/>
          <w:tab w:val="left" w:pos="1985"/>
          <w:tab w:val="left" w:pos="2552"/>
          <w:tab w:val="left" w:pos="3119"/>
        </w:tabs>
        <w:suppressAutoHyphens w:val="0"/>
        <w:spacing w:before="240" w:line="240" w:lineRule="auto"/>
        <w:jc w:val="both"/>
        <w:rPr>
          <w:b/>
          <w:bCs/>
          <w:snapToGrid w:val="0"/>
          <w:sz w:val="22"/>
        </w:rPr>
      </w:pPr>
      <w:r w:rsidRPr="0056181A">
        <w:rPr>
          <w:b/>
          <w:bCs/>
          <w:snapToGrid w:val="0"/>
          <w:sz w:val="22"/>
        </w:rPr>
        <w:t>Section 1. SUBSTANCE IDENTITY</w:t>
      </w:r>
    </w:p>
    <w:p w14:paraId="3F54EB03" w14:textId="77777777" w:rsidR="0011230D" w:rsidRPr="0056181A" w:rsidRDefault="0011230D" w:rsidP="0011230D">
      <w:pPr>
        <w:widowControl w:val="0"/>
        <w:tabs>
          <w:tab w:val="left" w:pos="-720"/>
          <w:tab w:val="left" w:pos="0"/>
          <w:tab w:val="left" w:pos="756"/>
          <w:tab w:val="left" w:pos="1418"/>
          <w:tab w:val="left" w:pos="1746"/>
          <w:tab w:val="left" w:pos="1985"/>
          <w:tab w:val="left" w:pos="2552"/>
          <w:tab w:val="left" w:pos="3119"/>
          <w:tab w:val="left" w:pos="3686"/>
          <w:tab w:val="left" w:pos="6786"/>
        </w:tabs>
        <w:suppressAutoHyphens w:val="0"/>
        <w:spacing w:line="230" w:lineRule="auto"/>
        <w:jc w:val="both"/>
        <w:rPr>
          <w:snapToGrid w:val="0"/>
          <w:sz w:val="22"/>
        </w:rPr>
      </w:pPr>
    </w:p>
    <w:p w14:paraId="37C8B49F" w14:textId="77777777" w:rsidR="0011230D" w:rsidRPr="0056181A" w:rsidRDefault="0011230D" w:rsidP="0011230D">
      <w:pPr>
        <w:widowControl w:val="0"/>
        <w:tabs>
          <w:tab w:val="left" w:pos="566"/>
          <w:tab w:val="left" w:pos="1985"/>
          <w:tab w:val="left" w:pos="2552"/>
          <w:tab w:val="left" w:pos="3119"/>
          <w:tab w:val="left" w:pos="3686"/>
          <w:tab w:val="right" w:leader="dot" w:pos="9637"/>
        </w:tabs>
        <w:suppressAutoHyphens w:val="0"/>
        <w:spacing w:line="360" w:lineRule="auto"/>
        <w:jc w:val="both"/>
        <w:rPr>
          <w:snapToGrid w:val="0"/>
          <w:sz w:val="22"/>
        </w:rPr>
      </w:pPr>
      <w:r w:rsidRPr="0056181A">
        <w:rPr>
          <w:snapToGrid w:val="0"/>
          <w:sz w:val="22"/>
        </w:rPr>
        <w:t>1.1</w:t>
      </w:r>
      <w:r w:rsidRPr="0056181A">
        <w:rPr>
          <w:snapToGrid w:val="0"/>
          <w:sz w:val="22"/>
        </w:rPr>
        <w:tab/>
        <w:t>Chemical name</w:t>
      </w:r>
      <w:r w:rsidRPr="0056181A">
        <w:rPr>
          <w:snapToGrid w:val="0"/>
          <w:sz w:val="22"/>
        </w:rPr>
        <w:tab/>
      </w:r>
      <w:r w:rsidRPr="0056181A">
        <w:rPr>
          <w:snapToGrid w:val="0"/>
          <w:sz w:val="22"/>
        </w:rPr>
        <w:tab/>
        <w:t>5-Trifluoromethyltetrazole, sodium salt (TFMT-Na) in Acetone</w:t>
      </w:r>
    </w:p>
    <w:p w14:paraId="29C60C22" w14:textId="77777777" w:rsidR="0011230D" w:rsidRPr="0056181A" w:rsidRDefault="0011230D" w:rsidP="0011230D">
      <w:pPr>
        <w:widowControl w:val="0"/>
        <w:tabs>
          <w:tab w:val="left" w:pos="566"/>
          <w:tab w:val="left" w:pos="1985"/>
          <w:tab w:val="left" w:pos="2552"/>
          <w:tab w:val="left" w:pos="3119"/>
          <w:tab w:val="left" w:pos="3686"/>
          <w:tab w:val="right" w:leader="dot" w:pos="9637"/>
        </w:tabs>
        <w:suppressAutoHyphens w:val="0"/>
        <w:spacing w:line="360" w:lineRule="auto"/>
        <w:jc w:val="both"/>
        <w:rPr>
          <w:snapToGrid w:val="0"/>
          <w:sz w:val="22"/>
        </w:rPr>
      </w:pPr>
      <w:r w:rsidRPr="0056181A">
        <w:rPr>
          <w:snapToGrid w:val="0"/>
          <w:sz w:val="22"/>
        </w:rPr>
        <w:t>1.2</w:t>
      </w:r>
      <w:r w:rsidRPr="0056181A">
        <w:rPr>
          <w:snapToGrid w:val="0"/>
          <w:sz w:val="22"/>
        </w:rPr>
        <w:tab/>
        <w:t xml:space="preserve">Chemical formula </w:t>
      </w:r>
      <w:r w:rsidRPr="0056181A">
        <w:rPr>
          <w:snapToGrid w:val="0"/>
          <w:sz w:val="22"/>
        </w:rPr>
        <w:tab/>
        <w:t>C</w:t>
      </w:r>
      <w:r w:rsidRPr="0056181A">
        <w:rPr>
          <w:snapToGrid w:val="0"/>
          <w:sz w:val="22"/>
          <w:vertAlign w:val="subscript"/>
        </w:rPr>
        <w:t>2</w:t>
      </w:r>
      <w:r w:rsidRPr="0056181A">
        <w:rPr>
          <w:snapToGrid w:val="0"/>
          <w:sz w:val="22"/>
        </w:rPr>
        <w:t>N</w:t>
      </w:r>
      <w:r w:rsidRPr="0056181A">
        <w:rPr>
          <w:snapToGrid w:val="0"/>
          <w:sz w:val="22"/>
          <w:vertAlign w:val="subscript"/>
        </w:rPr>
        <w:t>4</w:t>
      </w:r>
      <w:r w:rsidRPr="0056181A">
        <w:rPr>
          <w:snapToGrid w:val="0"/>
          <w:sz w:val="22"/>
        </w:rPr>
        <w:t>F</w:t>
      </w:r>
      <w:r w:rsidRPr="0056181A">
        <w:rPr>
          <w:snapToGrid w:val="0"/>
          <w:sz w:val="22"/>
          <w:vertAlign w:val="subscript"/>
        </w:rPr>
        <w:t>3</w:t>
      </w:r>
      <w:r w:rsidRPr="0056181A">
        <w:rPr>
          <w:snapToGrid w:val="0"/>
          <w:sz w:val="22"/>
        </w:rPr>
        <w:t>Na</w:t>
      </w:r>
    </w:p>
    <w:p w14:paraId="72F99C28" w14:textId="266C5EB2" w:rsidR="002C3DF7" w:rsidRPr="0056181A" w:rsidRDefault="00D456BA" w:rsidP="00D456BA">
      <w:pPr>
        <w:pStyle w:val="SingleTxtG"/>
        <w:jc w:val="center"/>
      </w:pPr>
      <w:r w:rsidRPr="0056181A">
        <w:object w:dxaOrig="3072" w:dyaOrig="2124" w14:anchorId="24E954F1">
          <v:shape id="_x0000_i1028" type="#_x0000_t75" style="width:122.9pt;height:84.55pt" o:ole="">
            <v:imagedata r:id="rId12" o:title=""/>
          </v:shape>
          <o:OLEObject Type="Embed" ProgID="MDLDrawOLE.MDLDrawObject.1" ShapeID="_x0000_i1028" DrawAspect="Content" ObjectID="_1710586881" r:id="rId21"/>
        </w:object>
      </w:r>
    </w:p>
    <w:p w14:paraId="61809A1E" w14:textId="1DA56BB5" w:rsidR="00912FBF" w:rsidRPr="0056181A" w:rsidRDefault="00912FBF" w:rsidP="002C3DF7">
      <w:pPr>
        <w:pStyle w:val="SingleTxtG"/>
      </w:pPr>
    </w:p>
    <w:p w14:paraId="36ABC0A0" w14:textId="77777777" w:rsidR="0020100A" w:rsidRPr="0056181A" w:rsidRDefault="0020100A" w:rsidP="0020100A">
      <w:pPr>
        <w:widowControl w:val="0"/>
        <w:tabs>
          <w:tab w:val="left" w:pos="566"/>
          <w:tab w:val="left" w:pos="1985"/>
          <w:tab w:val="left" w:pos="2552"/>
          <w:tab w:val="left" w:pos="3119"/>
          <w:tab w:val="left" w:pos="3686"/>
          <w:tab w:val="right" w:leader="dot" w:pos="9637"/>
        </w:tabs>
        <w:suppressAutoHyphens w:val="0"/>
        <w:spacing w:line="360" w:lineRule="auto"/>
        <w:jc w:val="both"/>
        <w:rPr>
          <w:snapToGrid w:val="0"/>
          <w:sz w:val="22"/>
        </w:rPr>
      </w:pPr>
      <w:r w:rsidRPr="0056181A">
        <w:rPr>
          <w:snapToGrid w:val="0"/>
          <w:sz w:val="22"/>
        </w:rPr>
        <w:t>1.3</w:t>
      </w:r>
      <w:r w:rsidRPr="0056181A">
        <w:rPr>
          <w:snapToGrid w:val="0"/>
          <w:sz w:val="22"/>
        </w:rPr>
        <w:tab/>
        <w:t>Other names/synonyms</w:t>
      </w:r>
      <w:r w:rsidRPr="0056181A">
        <w:rPr>
          <w:snapToGrid w:val="0"/>
          <w:sz w:val="22"/>
        </w:rPr>
        <w:tab/>
        <w:t>Sodium-5-trifluormethyl-1H-tetrazolate in Acetone</w:t>
      </w:r>
    </w:p>
    <w:p w14:paraId="0ABE1E5B" w14:textId="7015646D" w:rsidR="007220C3" w:rsidRPr="0056181A" w:rsidRDefault="007220C3" w:rsidP="007220C3">
      <w:pPr>
        <w:widowControl w:val="0"/>
        <w:tabs>
          <w:tab w:val="left" w:pos="566"/>
          <w:tab w:val="left" w:pos="1701"/>
          <w:tab w:val="left" w:leader="dot" w:pos="3119"/>
          <w:tab w:val="left" w:pos="3686"/>
          <w:tab w:val="left" w:leader="dot" w:pos="4251"/>
          <w:tab w:val="left" w:pos="4534"/>
          <w:tab w:val="left" w:pos="5101"/>
          <w:tab w:val="left" w:leader="dot" w:pos="9639"/>
        </w:tabs>
        <w:suppressAutoHyphens w:val="0"/>
        <w:spacing w:line="360" w:lineRule="auto"/>
        <w:jc w:val="both"/>
        <w:rPr>
          <w:snapToGrid w:val="0"/>
          <w:sz w:val="22"/>
        </w:rPr>
      </w:pPr>
      <w:r w:rsidRPr="0056181A">
        <w:rPr>
          <w:snapToGrid w:val="0"/>
          <w:sz w:val="22"/>
        </w:rPr>
        <w:t>1.4.1</w:t>
      </w:r>
      <w:r w:rsidRPr="0056181A">
        <w:rPr>
          <w:snapToGrid w:val="0"/>
          <w:sz w:val="22"/>
        </w:rPr>
        <w:tab/>
        <w:t xml:space="preserve">UN number </w:t>
      </w:r>
      <w:r w:rsidRPr="0056181A">
        <w:rPr>
          <w:snapToGrid w:val="0"/>
          <w:sz w:val="22"/>
        </w:rPr>
        <w:tab/>
      </w:r>
      <w:r w:rsidRPr="0056181A">
        <w:rPr>
          <w:snapToGrid w:val="0"/>
          <w:sz w:val="22"/>
        </w:rPr>
        <w:tab/>
        <w:t>1.4.2</w:t>
      </w:r>
      <w:r w:rsidRPr="0056181A">
        <w:rPr>
          <w:snapToGrid w:val="0"/>
          <w:sz w:val="22"/>
        </w:rPr>
        <w:tab/>
        <w:t xml:space="preserve">CAS number </w:t>
      </w:r>
      <w:r w:rsidRPr="0056181A">
        <w:rPr>
          <w:snapToGrid w:val="0"/>
          <w:sz w:val="22"/>
        </w:rPr>
        <w:tab/>
        <w:t>1702-15-4</w:t>
      </w:r>
      <w:r w:rsidRPr="0056181A">
        <w:rPr>
          <w:snapToGrid w:val="0"/>
          <w:sz w:val="22"/>
        </w:rPr>
        <w:tab/>
      </w:r>
    </w:p>
    <w:p w14:paraId="68673D6F" w14:textId="77777777" w:rsidR="0020100A" w:rsidRPr="0056181A" w:rsidRDefault="0020100A" w:rsidP="0020100A">
      <w:pPr>
        <w:widowControl w:val="0"/>
        <w:tabs>
          <w:tab w:val="left" w:pos="566"/>
          <w:tab w:val="left" w:pos="1359"/>
          <w:tab w:val="left" w:pos="1985"/>
          <w:tab w:val="left" w:pos="2552"/>
          <w:tab w:val="left" w:pos="3119"/>
          <w:tab w:val="left" w:pos="3686"/>
          <w:tab w:val="left" w:leader="dot" w:pos="4251"/>
          <w:tab w:val="left" w:pos="4534"/>
          <w:tab w:val="left" w:pos="5101"/>
          <w:tab w:val="right" w:leader="dot" w:pos="9637"/>
        </w:tabs>
        <w:suppressAutoHyphens w:val="0"/>
        <w:spacing w:line="360" w:lineRule="auto"/>
        <w:jc w:val="both"/>
        <w:rPr>
          <w:snapToGrid w:val="0"/>
          <w:sz w:val="22"/>
        </w:rPr>
      </w:pPr>
      <w:r w:rsidRPr="0056181A">
        <w:rPr>
          <w:snapToGrid w:val="0"/>
          <w:sz w:val="22"/>
        </w:rPr>
        <w:t>1.5</w:t>
      </w:r>
      <w:r w:rsidRPr="0056181A">
        <w:rPr>
          <w:snapToGrid w:val="0"/>
          <w:sz w:val="22"/>
        </w:rPr>
        <w:tab/>
        <w:t>Proposed classification for the Recommendations</w:t>
      </w:r>
    </w:p>
    <w:p w14:paraId="5BACC5D5" w14:textId="2939D093" w:rsidR="0020100A" w:rsidRPr="0056181A" w:rsidRDefault="0020100A" w:rsidP="0020100A">
      <w:pPr>
        <w:widowControl w:val="0"/>
        <w:tabs>
          <w:tab w:val="left" w:pos="566"/>
          <w:tab w:val="left" w:pos="1418"/>
          <w:tab w:val="left" w:pos="1985"/>
          <w:tab w:val="left" w:pos="2552"/>
          <w:tab w:val="left" w:pos="3119"/>
          <w:tab w:val="left" w:pos="3686"/>
          <w:tab w:val="left" w:pos="3967"/>
          <w:tab w:val="left" w:leader="dot" w:pos="4251"/>
          <w:tab w:val="right" w:leader="dot" w:pos="9637"/>
        </w:tabs>
        <w:suppressAutoHyphens w:val="0"/>
        <w:spacing w:line="360" w:lineRule="auto"/>
        <w:ind w:left="1440" w:hanging="850"/>
        <w:rPr>
          <w:snapToGrid w:val="0"/>
          <w:sz w:val="22"/>
        </w:rPr>
      </w:pPr>
      <w:r w:rsidRPr="0056181A">
        <w:rPr>
          <w:snapToGrid w:val="0"/>
          <w:sz w:val="22"/>
        </w:rPr>
        <w:t>1.5.1</w:t>
      </w:r>
      <w:r w:rsidRPr="0056181A">
        <w:rPr>
          <w:snapToGrid w:val="0"/>
          <w:sz w:val="22"/>
        </w:rPr>
        <w:tab/>
        <w:t>proper shipping name (3.1.2</w:t>
      </w:r>
      <w:r w:rsidR="007A4A22" w:rsidRPr="0056181A">
        <w:rPr>
          <w:rStyle w:val="FootnoteReference"/>
          <w:snapToGrid w:val="0"/>
        </w:rPr>
        <w:footnoteReference w:customMarkFollows="1" w:id="3"/>
        <w:t>1</w:t>
      </w:r>
      <w:r w:rsidRPr="0056181A">
        <w:rPr>
          <w:snapToGrid w:val="0"/>
          <w:sz w:val="22"/>
        </w:rPr>
        <w:t>)</w:t>
      </w:r>
      <w:r w:rsidRPr="0056181A">
        <w:rPr>
          <w:snapToGrid w:val="0"/>
          <w:sz w:val="22"/>
        </w:rPr>
        <w:tab/>
        <w:t>TRIFLUOROMETHYLTETRAZOLE-SODIUM SALT IN ACETONE, with not less than 68 % acetone, by mass</w:t>
      </w:r>
    </w:p>
    <w:p w14:paraId="0E2E558C" w14:textId="77777777" w:rsidR="0020100A" w:rsidRPr="0056181A" w:rsidRDefault="0020100A" w:rsidP="0020100A">
      <w:pPr>
        <w:widowControl w:val="0"/>
        <w:tabs>
          <w:tab w:val="left" w:pos="566"/>
          <w:tab w:val="left" w:pos="1418"/>
          <w:tab w:val="left" w:pos="1985"/>
          <w:tab w:val="left" w:pos="2552"/>
          <w:tab w:val="left" w:leader="dot" w:pos="3686"/>
          <w:tab w:val="left" w:leader="dot" w:pos="4251"/>
          <w:tab w:val="left" w:pos="4534"/>
          <w:tab w:val="left" w:pos="5101"/>
          <w:tab w:val="right" w:leader="dot" w:pos="9637"/>
        </w:tabs>
        <w:suppressAutoHyphens w:val="0"/>
        <w:spacing w:line="240" w:lineRule="auto"/>
        <w:ind w:firstLine="566"/>
        <w:jc w:val="both"/>
        <w:rPr>
          <w:snapToGrid w:val="0"/>
          <w:sz w:val="22"/>
        </w:rPr>
      </w:pPr>
      <w:r w:rsidRPr="0056181A">
        <w:rPr>
          <w:snapToGrid w:val="0"/>
          <w:sz w:val="22"/>
        </w:rPr>
        <w:t>1.5.2</w:t>
      </w:r>
      <w:r w:rsidRPr="0056181A">
        <w:rPr>
          <w:snapToGrid w:val="0"/>
          <w:sz w:val="22"/>
        </w:rPr>
        <w:tab/>
        <w:t>class/division 3</w:t>
      </w:r>
      <w:r w:rsidRPr="0056181A">
        <w:rPr>
          <w:snapToGrid w:val="0"/>
          <w:sz w:val="22"/>
        </w:rPr>
        <w:tab/>
        <w:t xml:space="preserve">subsidiary risk(s) </w:t>
      </w:r>
      <w:r w:rsidRPr="0056181A">
        <w:rPr>
          <w:snapToGrid w:val="0"/>
          <w:sz w:val="22"/>
        </w:rPr>
        <w:tab/>
      </w:r>
    </w:p>
    <w:p w14:paraId="2294952F" w14:textId="58266A8D" w:rsidR="0020100A" w:rsidRPr="0056181A" w:rsidRDefault="0020100A" w:rsidP="0020100A">
      <w:pPr>
        <w:widowControl w:val="0"/>
        <w:tabs>
          <w:tab w:val="left" w:pos="679"/>
          <w:tab w:val="left" w:pos="1418"/>
          <w:tab w:val="left" w:pos="1985"/>
          <w:tab w:val="left" w:pos="2835"/>
          <w:tab w:val="left" w:leader="dot" w:pos="3686"/>
          <w:tab w:val="right" w:leader="dot" w:pos="9637"/>
        </w:tabs>
        <w:suppressAutoHyphens w:val="0"/>
        <w:spacing w:line="360" w:lineRule="auto"/>
        <w:ind w:firstLine="1416"/>
        <w:jc w:val="both"/>
        <w:rPr>
          <w:snapToGrid w:val="0"/>
          <w:sz w:val="22"/>
        </w:rPr>
      </w:pPr>
      <w:r w:rsidRPr="0056181A">
        <w:rPr>
          <w:snapToGrid w:val="0"/>
          <w:sz w:val="22"/>
        </w:rPr>
        <w:t xml:space="preserve">packing </w:t>
      </w:r>
      <w:proofErr w:type="gramStart"/>
      <w:r w:rsidRPr="0056181A">
        <w:rPr>
          <w:snapToGrid w:val="0"/>
          <w:sz w:val="22"/>
        </w:rPr>
        <w:t>group</w:t>
      </w:r>
      <w:proofErr w:type="gramEnd"/>
      <w:r w:rsidRPr="0056181A">
        <w:rPr>
          <w:snapToGrid w:val="0"/>
          <w:sz w:val="22"/>
        </w:rPr>
        <w:tab/>
        <w:t xml:space="preserve"> I</w:t>
      </w:r>
      <w:r w:rsidRPr="0056181A">
        <w:rPr>
          <w:snapToGrid w:val="0"/>
          <w:sz w:val="22"/>
        </w:rPr>
        <w:tab/>
      </w:r>
    </w:p>
    <w:p w14:paraId="392BDDD4" w14:textId="77777777" w:rsidR="0020100A" w:rsidRPr="0056181A" w:rsidRDefault="0020100A" w:rsidP="0020100A">
      <w:pPr>
        <w:widowControl w:val="0"/>
        <w:tabs>
          <w:tab w:val="left" w:pos="566"/>
          <w:tab w:val="left" w:pos="1418"/>
          <w:tab w:val="left" w:pos="1985"/>
          <w:tab w:val="left" w:pos="2552"/>
          <w:tab w:val="left" w:pos="3119"/>
          <w:tab w:val="left" w:pos="3686"/>
          <w:tab w:val="right" w:leader="dot" w:pos="9637"/>
        </w:tabs>
        <w:suppressAutoHyphens w:val="0"/>
        <w:spacing w:line="360" w:lineRule="auto"/>
        <w:ind w:firstLine="566"/>
        <w:jc w:val="both"/>
        <w:rPr>
          <w:snapToGrid w:val="0"/>
          <w:sz w:val="22"/>
        </w:rPr>
      </w:pPr>
      <w:r w:rsidRPr="0056181A">
        <w:rPr>
          <w:snapToGrid w:val="0"/>
          <w:sz w:val="22"/>
        </w:rPr>
        <w:t>1.5.3</w:t>
      </w:r>
      <w:r w:rsidRPr="0056181A">
        <w:rPr>
          <w:snapToGrid w:val="0"/>
          <w:sz w:val="22"/>
        </w:rPr>
        <w:tab/>
        <w:t>proposed special provisions, if any: SP 28, SP 132, SP 266 (see proposal)</w:t>
      </w:r>
      <w:r w:rsidRPr="0056181A">
        <w:rPr>
          <w:snapToGrid w:val="0"/>
          <w:sz w:val="22"/>
        </w:rPr>
        <w:tab/>
      </w:r>
    </w:p>
    <w:p w14:paraId="62E9D8DE" w14:textId="77777777" w:rsidR="0020100A" w:rsidRPr="0056181A" w:rsidRDefault="0020100A" w:rsidP="0020100A">
      <w:pPr>
        <w:widowControl w:val="0"/>
        <w:tabs>
          <w:tab w:val="left" w:pos="566"/>
          <w:tab w:val="left" w:pos="1418"/>
          <w:tab w:val="left" w:pos="1985"/>
          <w:tab w:val="left" w:pos="2552"/>
          <w:tab w:val="left" w:pos="3119"/>
          <w:tab w:val="left" w:pos="3686"/>
          <w:tab w:val="right" w:leader="dot" w:pos="9637"/>
        </w:tabs>
        <w:suppressAutoHyphens w:val="0"/>
        <w:spacing w:line="240" w:lineRule="auto"/>
        <w:ind w:firstLine="566"/>
        <w:jc w:val="both"/>
        <w:rPr>
          <w:snapToGrid w:val="0"/>
          <w:sz w:val="22"/>
        </w:rPr>
      </w:pPr>
      <w:r w:rsidRPr="0056181A">
        <w:rPr>
          <w:snapToGrid w:val="0"/>
          <w:sz w:val="22"/>
        </w:rPr>
        <w:t>1.5.4</w:t>
      </w:r>
      <w:r w:rsidRPr="0056181A">
        <w:rPr>
          <w:snapToGrid w:val="0"/>
          <w:sz w:val="22"/>
        </w:rPr>
        <w:tab/>
        <w:t>proposed packing instruction(s): New PXXX suggested, see proposal.</w:t>
      </w:r>
    </w:p>
    <w:p w14:paraId="136045C3" w14:textId="77777777" w:rsidR="001A3F2B" w:rsidRPr="0056181A" w:rsidRDefault="001A3F2B" w:rsidP="001A3F2B">
      <w:pPr>
        <w:widowControl w:val="0"/>
        <w:tabs>
          <w:tab w:val="left" w:pos="1418"/>
          <w:tab w:val="left" w:pos="1985"/>
          <w:tab w:val="left" w:pos="2552"/>
          <w:tab w:val="left" w:pos="3119"/>
        </w:tabs>
        <w:suppressAutoHyphens w:val="0"/>
        <w:spacing w:before="240" w:line="240" w:lineRule="auto"/>
        <w:jc w:val="both"/>
        <w:rPr>
          <w:b/>
          <w:bCs/>
          <w:snapToGrid w:val="0"/>
          <w:sz w:val="22"/>
        </w:rPr>
      </w:pPr>
      <w:r w:rsidRPr="0056181A">
        <w:rPr>
          <w:b/>
          <w:bCs/>
          <w:snapToGrid w:val="0"/>
          <w:sz w:val="22"/>
        </w:rPr>
        <w:t>Section 2. PHYSICAL PROPERTIES</w:t>
      </w:r>
    </w:p>
    <w:p w14:paraId="6F60F406" w14:textId="77777777" w:rsidR="001A3F2B" w:rsidRPr="0056181A" w:rsidRDefault="001A3F2B" w:rsidP="001A3F2B">
      <w:pPr>
        <w:widowControl w:val="0"/>
        <w:tabs>
          <w:tab w:val="left" w:pos="566"/>
          <w:tab w:val="left" w:pos="1418"/>
          <w:tab w:val="left" w:pos="1985"/>
          <w:tab w:val="left" w:pos="2552"/>
          <w:tab w:val="left" w:pos="3119"/>
          <w:tab w:val="left" w:pos="3686"/>
          <w:tab w:val="right" w:leader="dot" w:pos="9637"/>
        </w:tabs>
        <w:suppressAutoHyphens w:val="0"/>
        <w:spacing w:line="240" w:lineRule="auto"/>
        <w:jc w:val="both"/>
        <w:rPr>
          <w:snapToGrid w:val="0"/>
          <w:sz w:val="22"/>
        </w:rPr>
      </w:pPr>
    </w:p>
    <w:p w14:paraId="757E6E22" w14:textId="548D666A" w:rsidR="001A3F2B" w:rsidRPr="0056181A" w:rsidRDefault="001A3F2B" w:rsidP="001A3F2B">
      <w:pPr>
        <w:widowControl w:val="0"/>
        <w:tabs>
          <w:tab w:val="left" w:pos="567"/>
          <w:tab w:val="left" w:pos="1418"/>
          <w:tab w:val="left" w:pos="1985"/>
          <w:tab w:val="left" w:pos="2552"/>
          <w:tab w:val="left" w:leader="dot" w:pos="3119"/>
        </w:tabs>
        <w:suppressAutoHyphens w:val="0"/>
        <w:spacing w:line="360" w:lineRule="auto"/>
        <w:jc w:val="both"/>
        <w:rPr>
          <w:snapToGrid w:val="0"/>
          <w:sz w:val="22"/>
        </w:rPr>
      </w:pPr>
      <w:r w:rsidRPr="0056181A">
        <w:rPr>
          <w:snapToGrid w:val="0"/>
          <w:sz w:val="22"/>
        </w:rPr>
        <w:t>2.1</w:t>
      </w:r>
      <w:r w:rsidRPr="0056181A">
        <w:rPr>
          <w:snapToGrid w:val="0"/>
          <w:sz w:val="22"/>
        </w:rPr>
        <w:tab/>
        <w:t>Melting point or range: below -95 °C (</w:t>
      </w:r>
      <w:r w:rsidR="00E023A5" w:rsidRPr="0056181A">
        <w:rPr>
          <w:snapToGrid w:val="0"/>
          <w:sz w:val="22"/>
        </w:rPr>
        <w:t>a</w:t>
      </w:r>
      <w:r w:rsidRPr="0056181A">
        <w:rPr>
          <w:snapToGrid w:val="0"/>
          <w:sz w:val="22"/>
        </w:rPr>
        <w:t>cetone)</w:t>
      </w:r>
    </w:p>
    <w:p w14:paraId="0E53F42F" w14:textId="1D911E4B" w:rsidR="001A3F2B" w:rsidRPr="0056181A" w:rsidRDefault="001A3F2B" w:rsidP="001A3F2B">
      <w:pPr>
        <w:widowControl w:val="0"/>
        <w:tabs>
          <w:tab w:val="left" w:pos="567"/>
          <w:tab w:val="left" w:pos="1418"/>
          <w:tab w:val="left" w:pos="1985"/>
          <w:tab w:val="left" w:pos="2552"/>
          <w:tab w:val="left" w:leader="dot" w:pos="3119"/>
        </w:tabs>
        <w:suppressAutoHyphens w:val="0"/>
        <w:spacing w:line="360" w:lineRule="auto"/>
        <w:jc w:val="both"/>
        <w:rPr>
          <w:snapToGrid w:val="0"/>
          <w:sz w:val="22"/>
        </w:rPr>
      </w:pPr>
      <w:r w:rsidRPr="0056181A">
        <w:rPr>
          <w:snapToGrid w:val="0"/>
          <w:sz w:val="22"/>
        </w:rPr>
        <w:t>2.2</w:t>
      </w:r>
      <w:r w:rsidRPr="0056181A">
        <w:rPr>
          <w:snapToGrid w:val="0"/>
          <w:sz w:val="22"/>
        </w:rPr>
        <w:tab/>
        <w:t>Boiling point or range</w:t>
      </w:r>
      <w:r w:rsidRPr="0056181A">
        <w:rPr>
          <w:snapToGrid w:val="0"/>
          <w:sz w:val="22"/>
        </w:rPr>
        <w:tab/>
        <w:t xml:space="preserve"> 56 °C (</w:t>
      </w:r>
      <w:r w:rsidR="00E023A5" w:rsidRPr="0056181A">
        <w:rPr>
          <w:snapToGrid w:val="0"/>
          <w:sz w:val="22"/>
        </w:rPr>
        <w:t>a</w:t>
      </w:r>
      <w:r w:rsidRPr="0056181A">
        <w:rPr>
          <w:snapToGrid w:val="0"/>
          <w:sz w:val="22"/>
        </w:rPr>
        <w:t>cetone)</w:t>
      </w:r>
    </w:p>
    <w:p w14:paraId="45CB5CDB" w14:textId="7DAEEF65" w:rsidR="001A3F2B" w:rsidRPr="0056181A" w:rsidRDefault="001A3F2B" w:rsidP="001A3F2B">
      <w:pPr>
        <w:widowControl w:val="0"/>
        <w:tabs>
          <w:tab w:val="left" w:pos="566"/>
          <w:tab w:val="left" w:pos="1418"/>
          <w:tab w:val="left" w:pos="1566"/>
          <w:tab w:val="left" w:pos="1985"/>
          <w:tab w:val="left" w:pos="2286"/>
          <w:tab w:val="left" w:pos="2552"/>
          <w:tab w:val="left" w:pos="3006"/>
          <w:tab w:val="left" w:pos="3119"/>
          <w:tab w:val="left" w:pos="3686"/>
          <w:tab w:val="left" w:leader="dot" w:pos="3726"/>
          <w:tab w:val="left" w:pos="4386"/>
          <w:tab w:val="left" w:pos="5226"/>
          <w:tab w:val="left" w:pos="6066"/>
          <w:tab w:val="left" w:pos="7026"/>
          <w:tab w:val="left" w:pos="7986"/>
          <w:tab w:val="left" w:pos="8706"/>
          <w:tab w:val="left" w:pos="9546"/>
        </w:tabs>
        <w:suppressAutoHyphens w:val="0"/>
        <w:spacing w:line="360" w:lineRule="auto"/>
        <w:jc w:val="both"/>
        <w:rPr>
          <w:snapToGrid w:val="0"/>
          <w:sz w:val="22"/>
        </w:rPr>
      </w:pPr>
      <w:r w:rsidRPr="0056181A">
        <w:rPr>
          <w:snapToGrid w:val="0"/>
          <w:sz w:val="22"/>
        </w:rPr>
        <w:t>2.3</w:t>
      </w:r>
      <w:r w:rsidRPr="0056181A">
        <w:rPr>
          <w:snapToGrid w:val="0"/>
          <w:sz w:val="22"/>
        </w:rPr>
        <w:tab/>
        <w:t>Relative density at:</w:t>
      </w:r>
    </w:p>
    <w:p w14:paraId="25B616BA" w14:textId="77777777" w:rsidR="001A3F2B" w:rsidRPr="0056181A" w:rsidRDefault="001A3F2B" w:rsidP="001A3F2B">
      <w:pPr>
        <w:widowControl w:val="0"/>
        <w:tabs>
          <w:tab w:val="left" w:pos="1418"/>
          <w:tab w:val="left" w:pos="2268"/>
          <w:tab w:val="left" w:leader="dot" w:pos="3119"/>
        </w:tabs>
        <w:suppressAutoHyphens w:val="0"/>
        <w:spacing w:line="360" w:lineRule="auto"/>
        <w:ind w:left="567"/>
        <w:jc w:val="both"/>
        <w:rPr>
          <w:snapToGrid w:val="0"/>
          <w:sz w:val="22"/>
        </w:rPr>
      </w:pPr>
      <w:r w:rsidRPr="0056181A">
        <w:rPr>
          <w:snapToGrid w:val="0"/>
          <w:sz w:val="22"/>
        </w:rPr>
        <w:t>2.3.1</w:t>
      </w:r>
      <w:r w:rsidRPr="0056181A">
        <w:rPr>
          <w:snapToGrid w:val="0"/>
          <w:sz w:val="22"/>
        </w:rPr>
        <w:tab/>
        <w:t>15 °C</w:t>
      </w:r>
      <w:r w:rsidRPr="0056181A">
        <w:rPr>
          <w:snapToGrid w:val="0"/>
          <w:sz w:val="22"/>
        </w:rPr>
        <w:tab/>
        <w:t>0.980 g/ml</w:t>
      </w:r>
    </w:p>
    <w:p w14:paraId="559296E4" w14:textId="77777777" w:rsidR="001A3F2B" w:rsidRPr="0056181A" w:rsidRDefault="001A3F2B" w:rsidP="001A3F2B">
      <w:pPr>
        <w:widowControl w:val="0"/>
        <w:tabs>
          <w:tab w:val="left" w:pos="1418"/>
          <w:tab w:val="left" w:pos="2268"/>
          <w:tab w:val="left" w:leader="dot" w:pos="3119"/>
        </w:tabs>
        <w:suppressAutoHyphens w:val="0"/>
        <w:spacing w:line="360" w:lineRule="auto"/>
        <w:ind w:left="567"/>
        <w:jc w:val="both"/>
        <w:rPr>
          <w:snapToGrid w:val="0"/>
          <w:sz w:val="22"/>
        </w:rPr>
      </w:pPr>
      <w:r w:rsidRPr="0056181A">
        <w:rPr>
          <w:snapToGrid w:val="0"/>
          <w:sz w:val="22"/>
        </w:rPr>
        <w:t>2.3.2</w:t>
      </w:r>
      <w:r w:rsidRPr="0056181A">
        <w:rPr>
          <w:snapToGrid w:val="0"/>
          <w:sz w:val="22"/>
        </w:rPr>
        <w:tab/>
        <w:t>20 °C</w:t>
      </w:r>
      <w:r w:rsidRPr="0056181A">
        <w:rPr>
          <w:snapToGrid w:val="0"/>
          <w:sz w:val="22"/>
        </w:rPr>
        <w:tab/>
        <w:t>0.977 g/ml</w:t>
      </w:r>
    </w:p>
    <w:p w14:paraId="73B380F1" w14:textId="3E4D1EC9" w:rsidR="001A3F2B" w:rsidRPr="0056181A" w:rsidRDefault="001A3F2B" w:rsidP="001A3F2B">
      <w:pPr>
        <w:widowControl w:val="0"/>
        <w:tabs>
          <w:tab w:val="left" w:pos="1418"/>
          <w:tab w:val="left" w:pos="2268"/>
          <w:tab w:val="left" w:leader="dot" w:pos="3119"/>
        </w:tabs>
        <w:suppressAutoHyphens w:val="0"/>
        <w:spacing w:line="360" w:lineRule="auto"/>
        <w:ind w:left="567"/>
        <w:jc w:val="both"/>
        <w:rPr>
          <w:snapToGrid w:val="0"/>
          <w:sz w:val="22"/>
        </w:rPr>
      </w:pPr>
      <w:r w:rsidRPr="0056181A">
        <w:rPr>
          <w:snapToGrid w:val="0"/>
          <w:sz w:val="22"/>
        </w:rPr>
        <w:t>2.3.3</w:t>
      </w:r>
      <w:r w:rsidRPr="0056181A">
        <w:rPr>
          <w:snapToGrid w:val="0"/>
          <w:sz w:val="22"/>
        </w:rPr>
        <w:tab/>
        <w:t>30 °C</w:t>
      </w:r>
      <w:r w:rsidRPr="0056181A">
        <w:rPr>
          <w:snapToGrid w:val="0"/>
          <w:sz w:val="22"/>
        </w:rPr>
        <w:tab/>
        <w:t>0.955 g/ml</w:t>
      </w:r>
    </w:p>
    <w:p w14:paraId="2FA2E095" w14:textId="77777777" w:rsidR="00616858" w:rsidRPr="0056181A" w:rsidRDefault="00616858" w:rsidP="001A3F2B">
      <w:pPr>
        <w:widowControl w:val="0"/>
        <w:tabs>
          <w:tab w:val="left" w:pos="1418"/>
          <w:tab w:val="left" w:pos="2268"/>
          <w:tab w:val="left" w:leader="dot" w:pos="3119"/>
        </w:tabs>
        <w:suppressAutoHyphens w:val="0"/>
        <w:spacing w:line="360" w:lineRule="auto"/>
        <w:ind w:left="567"/>
        <w:jc w:val="both"/>
        <w:rPr>
          <w:snapToGrid w:val="0"/>
          <w:sz w:val="22"/>
        </w:rPr>
      </w:pPr>
    </w:p>
    <w:p w14:paraId="48668EC4" w14:textId="45BB62B6" w:rsidR="001A3F2B" w:rsidRPr="0056181A" w:rsidRDefault="001A3F2B" w:rsidP="001A3F2B">
      <w:pPr>
        <w:widowControl w:val="0"/>
        <w:tabs>
          <w:tab w:val="left" w:pos="1418"/>
          <w:tab w:val="left" w:pos="1985"/>
          <w:tab w:val="left" w:leader="dot" w:pos="3119"/>
        </w:tabs>
        <w:suppressAutoHyphens w:val="0"/>
        <w:spacing w:line="360" w:lineRule="auto"/>
        <w:ind w:left="567"/>
        <w:jc w:val="both"/>
        <w:rPr>
          <w:snapToGrid w:val="0"/>
          <w:sz w:val="22"/>
        </w:rPr>
      </w:pPr>
      <w:r w:rsidRPr="0056181A">
        <w:rPr>
          <w:snapToGrid w:val="0"/>
          <w:sz w:val="22"/>
        </w:rPr>
        <w:t>2.4</w:t>
      </w:r>
      <w:r w:rsidRPr="0056181A">
        <w:rPr>
          <w:snapToGrid w:val="0"/>
          <w:sz w:val="22"/>
        </w:rPr>
        <w:tab/>
        <w:t>Vapour pressure at:</w:t>
      </w:r>
    </w:p>
    <w:p w14:paraId="217FE0BA" w14:textId="77777777" w:rsidR="001A3F2B" w:rsidRPr="0056181A" w:rsidRDefault="001A3F2B" w:rsidP="001A3F2B">
      <w:pPr>
        <w:widowControl w:val="0"/>
        <w:tabs>
          <w:tab w:val="left" w:pos="1418"/>
          <w:tab w:val="left" w:pos="1985"/>
          <w:tab w:val="left" w:leader="dot" w:pos="3119"/>
        </w:tabs>
        <w:suppressAutoHyphens w:val="0"/>
        <w:spacing w:line="360" w:lineRule="auto"/>
        <w:ind w:left="567"/>
        <w:jc w:val="both"/>
        <w:rPr>
          <w:snapToGrid w:val="0"/>
          <w:sz w:val="22"/>
        </w:rPr>
      </w:pPr>
      <w:r w:rsidRPr="0056181A">
        <w:rPr>
          <w:snapToGrid w:val="0"/>
          <w:sz w:val="22"/>
        </w:rPr>
        <w:t>2.4.1</w:t>
      </w:r>
      <w:r w:rsidRPr="0056181A">
        <w:rPr>
          <w:snapToGrid w:val="0"/>
          <w:sz w:val="22"/>
        </w:rPr>
        <w:tab/>
        <w:t>50 °C</w:t>
      </w:r>
      <w:r w:rsidRPr="0056181A">
        <w:rPr>
          <w:snapToGrid w:val="0"/>
          <w:sz w:val="22"/>
        </w:rPr>
        <w:tab/>
      </w:r>
      <w:r w:rsidRPr="0056181A">
        <w:rPr>
          <w:snapToGrid w:val="0"/>
          <w:sz w:val="22"/>
        </w:rPr>
        <w:tab/>
        <w:t>80 kPa</w:t>
      </w:r>
    </w:p>
    <w:p w14:paraId="41DD0C26" w14:textId="77777777" w:rsidR="001A3F2B" w:rsidRPr="0056181A" w:rsidRDefault="001A3F2B" w:rsidP="001A3F2B">
      <w:pPr>
        <w:widowControl w:val="0"/>
        <w:tabs>
          <w:tab w:val="left" w:pos="1418"/>
          <w:tab w:val="left" w:pos="1985"/>
          <w:tab w:val="left" w:leader="dot" w:pos="3119"/>
        </w:tabs>
        <w:suppressAutoHyphens w:val="0"/>
        <w:spacing w:line="360" w:lineRule="auto"/>
        <w:ind w:left="567"/>
        <w:jc w:val="both"/>
        <w:rPr>
          <w:snapToGrid w:val="0"/>
          <w:sz w:val="22"/>
        </w:rPr>
      </w:pPr>
      <w:r w:rsidRPr="0056181A">
        <w:rPr>
          <w:snapToGrid w:val="0"/>
          <w:sz w:val="22"/>
        </w:rPr>
        <w:t>2.4.2</w:t>
      </w:r>
      <w:r w:rsidRPr="0056181A">
        <w:rPr>
          <w:snapToGrid w:val="0"/>
          <w:sz w:val="22"/>
        </w:rPr>
        <w:tab/>
        <w:t>65 °C</w:t>
      </w:r>
      <w:r w:rsidRPr="0056181A">
        <w:rPr>
          <w:snapToGrid w:val="0"/>
          <w:sz w:val="22"/>
        </w:rPr>
        <w:tab/>
      </w:r>
      <w:r w:rsidRPr="0056181A">
        <w:rPr>
          <w:snapToGrid w:val="0"/>
          <w:sz w:val="22"/>
        </w:rPr>
        <w:tab/>
        <w:t>n/a</w:t>
      </w:r>
    </w:p>
    <w:p w14:paraId="5827D9B5" w14:textId="77777777" w:rsidR="001A3F2B" w:rsidRPr="0056181A" w:rsidRDefault="001A3F2B" w:rsidP="001A3F2B">
      <w:pPr>
        <w:tabs>
          <w:tab w:val="left" w:pos="566"/>
          <w:tab w:val="left" w:pos="1418"/>
          <w:tab w:val="left" w:pos="1985"/>
          <w:tab w:val="left" w:pos="2552"/>
          <w:tab w:val="left" w:leader="dot" w:pos="3686"/>
          <w:tab w:val="right" w:leader="dot" w:pos="9637"/>
        </w:tabs>
        <w:suppressAutoHyphens w:val="0"/>
        <w:spacing w:line="360" w:lineRule="auto"/>
        <w:jc w:val="both"/>
        <w:rPr>
          <w:snapToGrid w:val="0"/>
          <w:sz w:val="22"/>
        </w:rPr>
      </w:pPr>
      <w:r w:rsidRPr="0056181A">
        <w:rPr>
          <w:snapToGrid w:val="0"/>
          <w:sz w:val="22"/>
        </w:rPr>
        <w:t>2.5</w:t>
      </w:r>
      <w:r w:rsidRPr="0056181A">
        <w:rPr>
          <w:snapToGrid w:val="0"/>
          <w:sz w:val="22"/>
        </w:rPr>
        <w:tab/>
        <w:t>Viscosity at 20 °C</w:t>
      </w:r>
      <w:r w:rsidRPr="0056181A">
        <w:rPr>
          <w:b/>
          <w:snapToGrid w:val="0"/>
          <w:sz w:val="22"/>
          <w:vertAlign w:val="superscript"/>
        </w:rPr>
        <w:footnoteReference w:id="4"/>
      </w:r>
      <w:r w:rsidRPr="0056181A">
        <w:rPr>
          <w:snapToGrid w:val="0"/>
          <w:sz w:val="22"/>
        </w:rPr>
        <w:t xml:space="preserve"> </w:t>
      </w:r>
      <w:r w:rsidRPr="0056181A">
        <w:rPr>
          <w:snapToGrid w:val="0"/>
          <w:sz w:val="22"/>
        </w:rPr>
        <w:tab/>
        <w:t xml:space="preserve">0.917 </w:t>
      </w:r>
      <w:proofErr w:type="spellStart"/>
      <w:r w:rsidRPr="0056181A">
        <w:rPr>
          <w:snapToGrid w:val="0"/>
          <w:sz w:val="22"/>
        </w:rPr>
        <w:t>mPas</w:t>
      </w:r>
      <w:proofErr w:type="spellEnd"/>
    </w:p>
    <w:p w14:paraId="0BD7CEAC" w14:textId="646C1AE2" w:rsidR="001A3F2B" w:rsidRPr="0056181A" w:rsidRDefault="001A3F2B" w:rsidP="001A3F2B">
      <w:pPr>
        <w:widowControl w:val="0"/>
        <w:tabs>
          <w:tab w:val="left" w:pos="567"/>
          <w:tab w:val="left" w:pos="1418"/>
          <w:tab w:val="left" w:pos="1985"/>
          <w:tab w:val="left" w:pos="3119"/>
          <w:tab w:val="left" w:leader="dot" w:pos="4536"/>
        </w:tabs>
        <w:suppressAutoHyphens w:val="0"/>
        <w:spacing w:line="360" w:lineRule="auto"/>
        <w:ind w:left="567" w:hanging="567"/>
        <w:rPr>
          <w:snapToGrid w:val="0"/>
          <w:sz w:val="22"/>
        </w:rPr>
      </w:pPr>
      <w:r w:rsidRPr="0056181A">
        <w:rPr>
          <w:snapToGrid w:val="0"/>
          <w:sz w:val="22"/>
        </w:rPr>
        <w:t>2.6</w:t>
      </w:r>
      <w:r w:rsidRPr="0056181A">
        <w:rPr>
          <w:snapToGrid w:val="0"/>
          <w:sz w:val="22"/>
        </w:rPr>
        <w:tab/>
        <w:t>Solubility in water at 20 °C:</w:t>
      </w:r>
      <w:r w:rsidRPr="0056181A">
        <w:rPr>
          <w:snapToGrid w:val="0"/>
          <w:sz w:val="22"/>
        </w:rPr>
        <w:tab/>
        <w:t>completely miscible;</w:t>
      </w:r>
      <w:r w:rsidRPr="0056181A">
        <w:rPr>
          <w:snapToGrid w:val="0"/>
          <w:sz w:val="22"/>
        </w:rPr>
        <w:br/>
        <w:t>solubility in acetone: 53 % (w/w) TFMT-Na in acetone</w:t>
      </w:r>
      <w:r w:rsidR="000C192B" w:rsidRPr="0056181A">
        <w:rPr>
          <w:snapToGrid w:val="0"/>
          <w:sz w:val="22"/>
        </w:rPr>
        <w:t xml:space="preserve"> (saturated)</w:t>
      </w:r>
    </w:p>
    <w:p w14:paraId="71204EC2" w14:textId="77777777" w:rsidR="001A3F2B" w:rsidRPr="0056181A" w:rsidRDefault="001A3F2B" w:rsidP="001A3F2B">
      <w:pPr>
        <w:widowControl w:val="0"/>
        <w:tabs>
          <w:tab w:val="left" w:pos="567"/>
          <w:tab w:val="left" w:pos="1418"/>
          <w:tab w:val="left" w:pos="1985"/>
          <w:tab w:val="left" w:pos="3119"/>
          <w:tab w:val="left" w:leader="dot" w:pos="4536"/>
        </w:tabs>
        <w:suppressAutoHyphens w:val="0"/>
        <w:spacing w:line="360" w:lineRule="auto"/>
        <w:ind w:left="567" w:hanging="567"/>
        <w:jc w:val="both"/>
        <w:rPr>
          <w:snapToGrid w:val="0"/>
          <w:sz w:val="22"/>
        </w:rPr>
      </w:pPr>
      <w:r w:rsidRPr="0056181A">
        <w:rPr>
          <w:snapToGrid w:val="0"/>
          <w:sz w:val="22"/>
        </w:rPr>
        <w:t>2.7</w:t>
      </w:r>
      <w:r w:rsidRPr="0056181A">
        <w:rPr>
          <w:snapToGrid w:val="0"/>
          <w:sz w:val="22"/>
        </w:rPr>
        <w:tab/>
        <w:t>Physical state at 20°C (2.2.1.1</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t>liquid</w:t>
      </w:r>
      <w:r w:rsidRPr="0056181A">
        <w:rPr>
          <w:b/>
          <w:bCs/>
          <w:snapToGrid w:val="0"/>
          <w:sz w:val="22"/>
          <w:vertAlign w:val="superscript"/>
        </w:rPr>
        <w:t>2</w:t>
      </w:r>
    </w:p>
    <w:p w14:paraId="7F7A641B" w14:textId="77777777" w:rsidR="001A3F2B" w:rsidRPr="0056181A" w:rsidRDefault="001A3F2B" w:rsidP="001A3F2B">
      <w:pPr>
        <w:keepNext/>
        <w:keepLines/>
        <w:widowControl w:val="0"/>
        <w:tabs>
          <w:tab w:val="left" w:pos="567"/>
          <w:tab w:val="left" w:pos="1418"/>
          <w:tab w:val="left" w:pos="1985"/>
          <w:tab w:val="left" w:pos="2552"/>
          <w:tab w:val="left" w:pos="3119"/>
          <w:tab w:val="left" w:pos="7088"/>
          <w:tab w:val="left" w:leader="dot" w:pos="9639"/>
        </w:tabs>
        <w:suppressAutoHyphens w:val="0"/>
        <w:spacing w:line="360" w:lineRule="auto"/>
        <w:jc w:val="both"/>
        <w:rPr>
          <w:snapToGrid w:val="0"/>
          <w:sz w:val="22"/>
        </w:rPr>
      </w:pPr>
      <w:r w:rsidRPr="0056181A">
        <w:rPr>
          <w:snapToGrid w:val="0"/>
          <w:sz w:val="22"/>
        </w:rPr>
        <w:t>2.8</w:t>
      </w:r>
      <w:r w:rsidRPr="0056181A">
        <w:rPr>
          <w:snapToGrid w:val="0"/>
          <w:sz w:val="22"/>
        </w:rPr>
        <w:tab/>
        <w:t xml:space="preserve">Appearance at normal transport temperatures, including colour and odour: </w:t>
      </w:r>
    </w:p>
    <w:p w14:paraId="155F54ED" w14:textId="77777777" w:rsidR="001A3F2B" w:rsidRPr="0056181A" w:rsidRDefault="001A3F2B" w:rsidP="001A3F2B">
      <w:pPr>
        <w:keepNext/>
        <w:keepLines/>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Colourless liquid, smell of acetone</w:t>
      </w:r>
    </w:p>
    <w:p w14:paraId="0549B7FB" w14:textId="77777777" w:rsidR="001A3F2B" w:rsidRPr="0056181A" w:rsidRDefault="001A3F2B" w:rsidP="001A3F2B">
      <w:pPr>
        <w:widowControl w:val="0"/>
        <w:tabs>
          <w:tab w:val="left" w:pos="566"/>
          <w:tab w:val="left" w:leader="dot" w:pos="3686"/>
          <w:tab w:val="right" w:leader="dot" w:pos="9637"/>
        </w:tabs>
        <w:suppressAutoHyphens w:val="0"/>
        <w:spacing w:line="360" w:lineRule="auto"/>
        <w:rPr>
          <w:snapToGrid w:val="0"/>
          <w:sz w:val="22"/>
        </w:rPr>
      </w:pPr>
      <w:r w:rsidRPr="0056181A">
        <w:rPr>
          <w:snapToGrid w:val="0"/>
          <w:sz w:val="22"/>
        </w:rPr>
        <w:t>2.9</w:t>
      </w:r>
      <w:r w:rsidRPr="0056181A">
        <w:rPr>
          <w:snapToGrid w:val="0"/>
          <w:sz w:val="22"/>
        </w:rPr>
        <w:tab/>
        <w:t>Other relevant physical properties:      n/a</w:t>
      </w:r>
    </w:p>
    <w:p w14:paraId="7823CE47" w14:textId="77777777" w:rsidR="001A3F2B" w:rsidRPr="0056181A" w:rsidRDefault="001A3F2B" w:rsidP="001A3F2B">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10AD7F8B" w14:textId="77777777" w:rsidR="001A3F2B" w:rsidRPr="0056181A" w:rsidRDefault="001A3F2B" w:rsidP="001A3F2B">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48AE7C1F" w14:textId="77777777" w:rsidR="00327C18" w:rsidRPr="0056181A" w:rsidRDefault="00327C18" w:rsidP="00327C18">
      <w:pPr>
        <w:widowControl w:val="0"/>
        <w:tabs>
          <w:tab w:val="left" w:pos="1418"/>
          <w:tab w:val="left" w:pos="1985"/>
          <w:tab w:val="left" w:pos="2552"/>
          <w:tab w:val="left" w:pos="3119"/>
        </w:tabs>
        <w:suppressAutoHyphens w:val="0"/>
        <w:spacing w:line="240" w:lineRule="auto"/>
        <w:jc w:val="both"/>
        <w:rPr>
          <w:b/>
          <w:bCs/>
          <w:snapToGrid w:val="0"/>
          <w:sz w:val="22"/>
        </w:rPr>
      </w:pPr>
      <w:r w:rsidRPr="0056181A">
        <w:rPr>
          <w:b/>
          <w:bCs/>
          <w:snapToGrid w:val="0"/>
          <w:sz w:val="22"/>
        </w:rPr>
        <w:t>Section 3. FLAMMABILITY</w:t>
      </w:r>
    </w:p>
    <w:p w14:paraId="68DC8CE6" w14:textId="77777777" w:rsidR="00327C18" w:rsidRPr="0056181A" w:rsidRDefault="00327C18" w:rsidP="00327C18">
      <w:pPr>
        <w:widowControl w:val="0"/>
        <w:tabs>
          <w:tab w:val="left" w:pos="567"/>
          <w:tab w:val="left" w:pos="1418"/>
          <w:tab w:val="left" w:pos="1985"/>
          <w:tab w:val="left" w:pos="2552"/>
          <w:tab w:val="left" w:pos="3119"/>
        </w:tabs>
        <w:suppressAutoHyphens w:val="0"/>
        <w:spacing w:line="240" w:lineRule="auto"/>
        <w:jc w:val="both"/>
        <w:rPr>
          <w:snapToGrid w:val="0"/>
          <w:sz w:val="22"/>
        </w:rPr>
      </w:pPr>
    </w:p>
    <w:p w14:paraId="70163303" w14:textId="77777777" w:rsidR="00327C18" w:rsidRPr="0056181A" w:rsidRDefault="00327C18" w:rsidP="00327C18">
      <w:pPr>
        <w:widowControl w:val="0"/>
        <w:tabs>
          <w:tab w:val="left" w:pos="567"/>
          <w:tab w:val="left" w:pos="1418"/>
          <w:tab w:val="left" w:pos="1985"/>
          <w:tab w:val="left" w:pos="2552"/>
          <w:tab w:val="left" w:pos="3119"/>
        </w:tabs>
        <w:suppressAutoHyphens w:val="0"/>
        <w:spacing w:line="360" w:lineRule="auto"/>
        <w:jc w:val="both"/>
        <w:rPr>
          <w:snapToGrid w:val="0"/>
          <w:sz w:val="22"/>
        </w:rPr>
      </w:pPr>
      <w:r w:rsidRPr="0056181A">
        <w:rPr>
          <w:snapToGrid w:val="0"/>
          <w:sz w:val="22"/>
        </w:rPr>
        <w:t>3.1</w:t>
      </w:r>
      <w:r w:rsidRPr="0056181A">
        <w:rPr>
          <w:snapToGrid w:val="0"/>
          <w:sz w:val="22"/>
        </w:rPr>
        <w:tab/>
        <w:t>Flammable vapour</w:t>
      </w:r>
    </w:p>
    <w:p w14:paraId="1EAFE3AB" w14:textId="77777777" w:rsidR="00327C18" w:rsidRPr="0056181A" w:rsidRDefault="00327C18" w:rsidP="00327C18">
      <w:pPr>
        <w:widowControl w:val="0"/>
        <w:tabs>
          <w:tab w:val="left" w:pos="567"/>
          <w:tab w:val="left" w:pos="1418"/>
          <w:tab w:val="left" w:pos="1985"/>
          <w:tab w:val="left" w:pos="2552"/>
          <w:tab w:val="left" w:leader="dot" w:pos="3119"/>
          <w:tab w:val="left" w:leader="dot" w:pos="4253"/>
        </w:tabs>
        <w:suppressAutoHyphens w:val="0"/>
        <w:spacing w:line="360" w:lineRule="auto"/>
        <w:ind w:left="1134" w:hanging="567"/>
        <w:jc w:val="both"/>
        <w:rPr>
          <w:snapToGrid w:val="0"/>
          <w:sz w:val="22"/>
        </w:rPr>
      </w:pPr>
      <w:r w:rsidRPr="0056181A">
        <w:rPr>
          <w:snapToGrid w:val="0"/>
          <w:sz w:val="22"/>
        </w:rPr>
        <w:t>3.1.1</w:t>
      </w:r>
      <w:r w:rsidRPr="0056181A">
        <w:rPr>
          <w:snapToGrid w:val="0"/>
          <w:sz w:val="22"/>
        </w:rPr>
        <w:tab/>
        <w:t>Flash point (2.3.3</w:t>
      </w:r>
      <w:r w:rsidRPr="0056181A">
        <w:rPr>
          <w:b/>
          <w:bCs/>
          <w:snapToGrid w:val="0"/>
          <w:sz w:val="22"/>
          <w:vertAlign w:val="superscript"/>
        </w:rPr>
        <w:t>1</w:t>
      </w:r>
      <w:r w:rsidRPr="0056181A">
        <w:rPr>
          <w:snapToGrid w:val="0"/>
          <w:sz w:val="22"/>
        </w:rPr>
        <w:t>): -18 °C (closed cup)</w:t>
      </w:r>
    </w:p>
    <w:p w14:paraId="5CBDC80C" w14:textId="77777777" w:rsidR="00327C18" w:rsidRPr="0056181A" w:rsidRDefault="00327C18" w:rsidP="00327C18">
      <w:pPr>
        <w:widowControl w:val="0"/>
        <w:tabs>
          <w:tab w:val="left" w:pos="567"/>
          <w:tab w:val="left" w:pos="1418"/>
          <w:tab w:val="left" w:pos="1985"/>
          <w:tab w:val="left" w:pos="2552"/>
          <w:tab w:val="left" w:pos="3119"/>
          <w:tab w:val="left" w:pos="4395"/>
          <w:tab w:val="left" w:pos="5103"/>
        </w:tabs>
        <w:suppressAutoHyphens w:val="0"/>
        <w:spacing w:line="360" w:lineRule="auto"/>
        <w:ind w:left="1134" w:hanging="567"/>
        <w:jc w:val="both"/>
        <w:rPr>
          <w:snapToGrid w:val="0"/>
          <w:sz w:val="22"/>
        </w:rPr>
      </w:pPr>
      <w:r w:rsidRPr="0056181A">
        <w:rPr>
          <w:snapToGrid w:val="0"/>
          <w:sz w:val="22"/>
        </w:rPr>
        <w:t>3.1.2</w:t>
      </w:r>
      <w:r w:rsidRPr="0056181A">
        <w:rPr>
          <w:snapToGrid w:val="0"/>
          <w:sz w:val="22"/>
        </w:rPr>
        <w:tab/>
        <w:t>Is combustion sustained? (2.3.1.3</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t>yes</w:t>
      </w:r>
    </w:p>
    <w:p w14:paraId="77B065A6" w14:textId="77777777" w:rsidR="00327C18" w:rsidRPr="0056181A" w:rsidRDefault="00327C18" w:rsidP="00327C18">
      <w:pPr>
        <w:widowControl w:val="0"/>
        <w:tabs>
          <w:tab w:val="left" w:pos="567"/>
          <w:tab w:val="left" w:pos="1418"/>
          <w:tab w:val="left" w:pos="1985"/>
          <w:tab w:val="left" w:pos="2552"/>
          <w:tab w:val="left" w:leader="dot" w:pos="2835"/>
          <w:tab w:val="left" w:leader="dot" w:pos="3686"/>
        </w:tabs>
        <w:suppressAutoHyphens w:val="0"/>
        <w:spacing w:line="360" w:lineRule="auto"/>
        <w:jc w:val="both"/>
        <w:rPr>
          <w:snapToGrid w:val="0"/>
          <w:sz w:val="22"/>
        </w:rPr>
      </w:pPr>
      <w:r w:rsidRPr="0056181A">
        <w:rPr>
          <w:snapToGrid w:val="0"/>
          <w:sz w:val="22"/>
        </w:rPr>
        <w:t>3.2</w:t>
      </w:r>
      <w:r w:rsidRPr="0056181A">
        <w:rPr>
          <w:snapToGrid w:val="0"/>
          <w:sz w:val="22"/>
        </w:rPr>
        <w:tab/>
        <w:t>Autoignition temperature: 465 °C</w:t>
      </w:r>
    </w:p>
    <w:p w14:paraId="453883B8" w14:textId="77777777" w:rsidR="00327C18" w:rsidRPr="0056181A" w:rsidRDefault="00327C18" w:rsidP="00327C18">
      <w:pPr>
        <w:widowControl w:val="0"/>
        <w:tabs>
          <w:tab w:val="left" w:pos="567"/>
          <w:tab w:val="left" w:pos="1418"/>
          <w:tab w:val="left" w:pos="1985"/>
          <w:tab w:val="left" w:pos="2552"/>
          <w:tab w:val="left" w:pos="3119"/>
          <w:tab w:val="left" w:leader="dot" w:pos="3402"/>
          <w:tab w:val="left" w:leader="dot" w:pos="4536"/>
        </w:tabs>
        <w:suppressAutoHyphens w:val="0"/>
        <w:spacing w:line="360" w:lineRule="auto"/>
        <w:jc w:val="both"/>
        <w:rPr>
          <w:snapToGrid w:val="0"/>
          <w:sz w:val="22"/>
        </w:rPr>
      </w:pPr>
      <w:r w:rsidRPr="0056181A">
        <w:rPr>
          <w:snapToGrid w:val="0"/>
          <w:sz w:val="22"/>
        </w:rPr>
        <w:t>3.3</w:t>
      </w:r>
      <w:r w:rsidRPr="0056181A">
        <w:rPr>
          <w:snapToGrid w:val="0"/>
          <w:sz w:val="22"/>
        </w:rPr>
        <w:tab/>
        <w:t>Flammability range (LEL/UEL):          2.5 – 14.3 Vol%</w:t>
      </w:r>
    </w:p>
    <w:p w14:paraId="242211C5" w14:textId="77777777" w:rsidR="00327C18" w:rsidRPr="0056181A" w:rsidRDefault="00327C18" w:rsidP="00327C18">
      <w:pPr>
        <w:widowControl w:val="0"/>
        <w:tabs>
          <w:tab w:val="left" w:pos="567"/>
          <w:tab w:val="left" w:pos="1418"/>
          <w:tab w:val="left" w:pos="1985"/>
          <w:tab w:val="left" w:pos="2552"/>
          <w:tab w:val="left" w:pos="3119"/>
          <w:tab w:val="left" w:pos="4395"/>
          <w:tab w:val="left" w:pos="5103"/>
        </w:tabs>
        <w:suppressAutoHyphens w:val="0"/>
        <w:spacing w:line="360" w:lineRule="auto"/>
        <w:ind w:left="1134" w:hanging="1134"/>
        <w:jc w:val="both"/>
        <w:rPr>
          <w:snapToGrid w:val="0"/>
          <w:sz w:val="22"/>
        </w:rPr>
      </w:pPr>
      <w:r w:rsidRPr="0056181A">
        <w:rPr>
          <w:snapToGrid w:val="0"/>
          <w:sz w:val="22"/>
        </w:rPr>
        <w:t>3.4</w:t>
      </w:r>
      <w:r w:rsidRPr="0056181A">
        <w:rPr>
          <w:snapToGrid w:val="0"/>
          <w:sz w:val="22"/>
        </w:rPr>
        <w:tab/>
        <w:t>Is the substance a flammable solid? (2.4.2</w:t>
      </w:r>
      <w:r w:rsidRPr="0056181A">
        <w:rPr>
          <w:b/>
          <w:snapToGrid w:val="0"/>
          <w:sz w:val="22"/>
          <w:vertAlign w:val="superscript"/>
        </w:rPr>
        <w:footnoteReference w:customMarkFollows="1" w:id="5"/>
        <w:t>1</w:t>
      </w:r>
      <w:r w:rsidRPr="0056181A">
        <w:rPr>
          <w:snapToGrid w:val="0"/>
          <w:sz w:val="22"/>
        </w:rPr>
        <w:t>)</w:t>
      </w:r>
      <w:r w:rsidRPr="0056181A">
        <w:rPr>
          <w:snapToGrid w:val="0"/>
          <w:sz w:val="22"/>
        </w:rPr>
        <w:tab/>
      </w:r>
      <w:r w:rsidRPr="0056181A">
        <w:rPr>
          <w:snapToGrid w:val="0"/>
          <w:sz w:val="22"/>
        </w:rPr>
        <w:tab/>
        <w:t>no</w:t>
      </w:r>
    </w:p>
    <w:p w14:paraId="4A1089EF" w14:textId="77777777" w:rsidR="00327C18" w:rsidRPr="0056181A" w:rsidRDefault="00327C18" w:rsidP="00327C18">
      <w:pPr>
        <w:widowControl w:val="0"/>
        <w:tabs>
          <w:tab w:val="left" w:pos="567"/>
          <w:tab w:val="left" w:pos="1418"/>
          <w:tab w:val="left" w:pos="1985"/>
          <w:tab w:val="left" w:pos="2552"/>
          <w:tab w:val="left" w:pos="3119"/>
          <w:tab w:val="left" w:leader="dot" w:pos="9639"/>
        </w:tabs>
        <w:suppressAutoHyphens w:val="0"/>
        <w:spacing w:line="360" w:lineRule="auto"/>
        <w:ind w:left="1134" w:hanging="567"/>
        <w:jc w:val="both"/>
        <w:rPr>
          <w:snapToGrid w:val="0"/>
          <w:sz w:val="22"/>
        </w:rPr>
      </w:pPr>
      <w:r w:rsidRPr="0056181A">
        <w:rPr>
          <w:snapToGrid w:val="0"/>
          <w:sz w:val="22"/>
        </w:rPr>
        <w:t>3.4.1</w:t>
      </w:r>
      <w:r w:rsidRPr="0056181A">
        <w:rPr>
          <w:snapToGrid w:val="0"/>
          <w:sz w:val="22"/>
        </w:rPr>
        <w:tab/>
        <w:t>If yes, give details</w:t>
      </w:r>
      <w:r w:rsidRPr="0056181A">
        <w:rPr>
          <w:snapToGrid w:val="0"/>
          <w:sz w:val="22"/>
        </w:rPr>
        <w:tab/>
      </w:r>
      <w:r w:rsidRPr="0056181A">
        <w:rPr>
          <w:snapToGrid w:val="0"/>
          <w:sz w:val="22"/>
        </w:rPr>
        <w:tab/>
      </w:r>
    </w:p>
    <w:p w14:paraId="778867B8" w14:textId="77777777" w:rsidR="00327C18" w:rsidRPr="0056181A" w:rsidRDefault="00327C18" w:rsidP="00327C18">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6312E2F0" w14:textId="77777777" w:rsidR="00327C18" w:rsidRPr="0056181A" w:rsidRDefault="00327C18" w:rsidP="004E3C32">
      <w:pPr>
        <w:widowControl w:val="0"/>
        <w:tabs>
          <w:tab w:val="left" w:leader="dot" w:pos="566"/>
          <w:tab w:val="right" w:leader="dot" w:pos="9637"/>
        </w:tabs>
        <w:suppressAutoHyphens w:val="0"/>
        <w:spacing w:after="120" w:line="360" w:lineRule="auto"/>
        <w:ind w:left="567"/>
        <w:jc w:val="both"/>
        <w:rPr>
          <w:snapToGrid w:val="0"/>
          <w:sz w:val="22"/>
        </w:rPr>
      </w:pPr>
      <w:r w:rsidRPr="0056181A">
        <w:rPr>
          <w:snapToGrid w:val="0"/>
          <w:sz w:val="22"/>
        </w:rPr>
        <w:tab/>
      </w:r>
    </w:p>
    <w:p w14:paraId="40CCD85E" w14:textId="77777777" w:rsidR="00743D19" w:rsidRPr="0056181A" w:rsidRDefault="00743D19" w:rsidP="00743D19">
      <w:pPr>
        <w:widowControl w:val="0"/>
        <w:tabs>
          <w:tab w:val="left" w:pos="567"/>
          <w:tab w:val="left" w:pos="1418"/>
          <w:tab w:val="left" w:pos="1985"/>
          <w:tab w:val="left" w:pos="2552"/>
          <w:tab w:val="left" w:pos="3119"/>
        </w:tabs>
        <w:suppressAutoHyphens w:val="0"/>
        <w:spacing w:line="360" w:lineRule="auto"/>
        <w:jc w:val="both"/>
        <w:rPr>
          <w:snapToGrid w:val="0"/>
          <w:sz w:val="22"/>
        </w:rPr>
      </w:pPr>
      <w:r w:rsidRPr="0056181A">
        <w:rPr>
          <w:b/>
          <w:snapToGrid w:val="0"/>
          <w:sz w:val="22"/>
        </w:rPr>
        <w:t>Section 4. CHEMICAL PROPERTIES</w:t>
      </w:r>
    </w:p>
    <w:p w14:paraId="453F9C9C" w14:textId="77777777" w:rsidR="00BC468F" w:rsidRDefault="00BC468F" w:rsidP="00BC468F">
      <w:pPr>
        <w:widowControl w:val="0"/>
        <w:tabs>
          <w:tab w:val="left" w:pos="567"/>
          <w:tab w:val="left" w:pos="1418"/>
          <w:tab w:val="left" w:pos="1985"/>
          <w:tab w:val="left" w:pos="2552"/>
          <w:tab w:val="left" w:pos="3119"/>
        </w:tabs>
        <w:suppressAutoHyphens w:val="0"/>
        <w:spacing w:after="120" w:line="240" w:lineRule="auto"/>
        <w:ind w:left="567" w:hanging="567"/>
        <w:jc w:val="both"/>
        <w:rPr>
          <w:snapToGrid w:val="0"/>
          <w:sz w:val="22"/>
        </w:rPr>
      </w:pPr>
    </w:p>
    <w:p w14:paraId="3994D1A2" w14:textId="6D2BD2B7" w:rsidR="00743D19" w:rsidRPr="0056181A" w:rsidRDefault="00743D19" w:rsidP="00BC468F">
      <w:pPr>
        <w:widowControl w:val="0"/>
        <w:tabs>
          <w:tab w:val="left" w:pos="567"/>
          <w:tab w:val="left" w:pos="1418"/>
          <w:tab w:val="left" w:pos="1985"/>
          <w:tab w:val="left" w:pos="2552"/>
          <w:tab w:val="left" w:pos="3119"/>
        </w:tabs>
        <w:suppressAutoHyphens w:val="0"/>
        <w:spacing w:after="120" w:line="240" w:lineRule="auto"/>
        <w:ind w:left="567" w:hanging="567"/>
        <w:jc w:val="both"/>
        <w:rPr>
          <w:snapToGrid w:val="0"/>
          <w:sz w:val="22"/>
        </w:rPr>
      </w:pPr>
      <w:r w:rsidRPr="0056181A">
        <w:rPr>
          <w:snapToGrid w:val="0"/>
          <w:sz w:val="22"/>
        </w:rPr>
        <w:t>4.1</w:t>
      </w:r>
      <w:r w:rsidRPr="0056181A">
        <w:rPr>
          <w:snapToGrid w:val="0"/>
          <w:sz w:val="22"/>
        </w:rPr>
        <w:tab/>
        <w:t>Does the substance require inhibition/stabilization or other treatment such as nitrogen blanket to prevent hazardous reactivity?</w:t>
      </w:r>
      <w:r w:rsidRPr="0056181A">
        <w:rPr>
          <w:snapToGrid w:val="0"/>
          <w:sz w:val="22"/>
        </w:rPr>
        <w:tab/>
      </w:r>
      <w:r w:rsidRPr="0056181A">
        <w:rPr>
          <w:snapToGrid w:val="0"/>
          <w:sz w:val="22"/>
        </w:rPr>
        <w:tab/>
      </w:r>
      <w:r w:rsidRPr="0056181A">
        <w:rPr>
          <w:snapToGrid w:val="0"/>
          <w:sz w:val="22"/>
        </w:rPr>
        <w:tab/>
        <w:t>no</w:t>
      </w:r>
    </w:p>
    <w:p w14:paraId="7B27AC63" w14:textId="77777777" w:rsidR="00743D19" w:rsidRPr="0056181A" w:rsidRDefault="00743D19" w:rsidP="00743D19">
      <w:pPr>
        <w:widowControl w:val="0"/>
        <w:tabs>
          <w:tab w:val="left" w:pos="1418"/>
          <w:tab w:val="left" w:pos="1985"/>
          <w:tab w:val="left" w:pos="2552"/>
          <w:tab w:val="left" w:pos="3119"/>
        </w:tabs>
        <w:suppressAutoHyphens w:val="0"/>
        <w:spacing w:line="360" w:lineRule="auto"/>
        <w:ind w:left="567"/>
        <w:jc w:val="both"/>
        <w:rPr>
          <w:snapToGrid w:val="0"/>
          <w:sz w:val="22"/>
        </w:rPr>
      </w:pPr>
      <w:r w:rsidRPr="0056181A">
        <w:rPr>
          <w:snapToGrid w:val="0"/>
          <w:sz w:val="22"/>
        </w:rPr>
        <w:t>If yes, state:</w:t>
      </w:r>
    </w:p>
    <w:p w14:paraId="3C0D4907" w14:textId="77777777" w:rsidR="00743D19" w:rsidRPr="0056181A" w:rsidRDefault="00743D19" w:rsidP="00743D19">
      <w:pPr>
        <w:widowControl w:val="0"/>
        <w:tabs>
          <w:tab w:val="left" w:pos="1418"/>
          <w:tab w:val="left" w:pos="1985"/>
          <w:tab w:val="left" w:pos="2552"/>
          <w:tab w:val="left" w:pos="3119"/>
          <w:tab w:val="left" w:leader="dot" w:pos="3686"/>
          <w:tab w:val="left" w:leader="dot" w:pos="9639"/>
        </w:tabs>
        <w:suppressAutoHyphens w:val="0"/>
        <w:spacing w:line="360" w:lineRule="auto"/>
        <w:ind w:left="1134" w:hanging="567"/>
        <w:jc w:val="both"/>
        <w:rPr>
          <w:snapToGrid w:val="0"/>
          <w:sz w:val="22"/>
        </w:rPr>
      </w:pPr>
      <w:r w:rsidRPr="0056181A">
        <w:rPr>
          <w:snapToGrid w:val="0"/>
          <w:sz w:val="22"/>
        </w:rPr>
        <w:t>4.1.1</w:t>
      </w:r>
      <w:r w:rsidRPr="0056181A">
        <w:rPr>
          <w:snapToGrid w:val="0"/>
          <w:sz w:val="22"/>
        </w:rPr>
        <w:tab/>
        <w:t xml:space="preserve">Inhibitor/stabilizer used </w:t>
      </w:r>
      <w:r w:rsidRPr="0056181A">
        <w:rPr>
          <w:snapToGrid w:val="0"/>
          <w:sz w:val="22"/>
        </w:rPr>
        <w:tab/>
        <w:t>n/a</w:t>
      </w:r>
    </w:p>
    <w:p w14:paraId="64B75D25" w14:textId="77777777" w:rsidR="00743D19" w:rsidRPr="0056181A" w:rsidRDefault="00743D19" w:rsidP="00743D19">
      <w:pPr>
        <w:widowControl w:val="0"/>
        <w:tabs>
          <w:tab w:val="left" w:pos="1418"/>
          <w:tab w:val="left" w:leader="dot" w:pos="3261"/>
          <w:tab w:val="left" w:leader="dot" w:pos="9639"/>
        </w:tabs>
        <w:suppressAutoHyphens w:val="0"/>
        <w:spacing w:line="360" w:lineRule="auto"/>
        <w:ind w:left="1134" w:hanging="567"/>
        <w:jc w:val="both"/>
        <w:rPr>
          <w:snapToGrid w:val="0"/>
          <w:sz w:val="22"/>
        </w:rPr>
      </w:pPr>
      <w:r w:rsidRPr="0056181A">
        <w:rPr>
          <w:snapToGrid w:val="0"/>
          <w:sz w:val="22"/>
        </w:rPr>
        <w:t>4.1.2</w:t>
      </w:r>
      <w:r w:rsidRPr="0056181A">
        <w:rPr>
          <w:snapToGrid w:val="0"/>
          <w:sz w:val="22"/>
        </w:rPr>
        <w:tab/>
        <w:t xml:space="preserve">Alternative method </w:t>
      </w:r>
      <w:r w:rsidRPr="0056181A">
        <w:rPr>
          <w:snapToGrid w:val="0"/>
          <w:sz w:val="22"/>
        </w:rPr>
        <w:tab/>
        <w:t>n/a</w:t>
      </w:r>
    </w:p>
    <w:p w14:paraId="697D38D8" w14:textId="77777777" w:rsidR="00743D19" w:rsidRPr="0056181A" w:rsidRDefault="00743D19" w:rsidP="00743D19">
      <w:pPr>
        <w:widowControl w:val="0"/>
        <w:tabs>
          <w:tab w:val="left" w:pos="1418"/>
          <w:tab w:val="left" w:pos="1985"/>
          <w:tab w:val="left" w:pos="2552"/>
          <w:tab w:val="left" w:leader="dot" w:pos="3544"/>
          <w:tab w:val="left" w:leader="dot" w:pos="9639"/>
        </w:tabs>
        <w:suppressAutoHyphens w:val="0"/>
        <w:spacing w:line="360" w:lineRule="auto"/>
        <w:ind w:left="1134" w:hanging="567"/>
        <w:jc w:val="both"/>
        <w:rPr>
          <w:snapToGrid w:val="0"/>
          <w:sz w:val="22"/>
        </w:rPr>
      </w:pPr>
      <w:r w:rsidRPr="0056181A">
        <w:rPr>
          <w:snapToGrid w:val="0"/>
          <w:sz w:val="22"/>
        </w:rPr>
        <w:t>4.1.3</w:t>
      </w:r>
      <w:r w:rsidRPr="0056181A">
        <w:rPr>
          <w:snapToGrid w:val="0"/>
          <w:sz w:val="22"/>
        </w:rPr>
        <w:tab/>
        <w:t>Time effective at 55 °C</w:t>
      </w:r>
      <w:r w:rsidRPr="0056181A">
        <w:rPr>
          <w:snapToGrid w:val="0"/>
          <w:sz w:val="22"/>
        </w:rPr>
        <w:tab/>
        <w:t xml:space="preserve"> n/a</w:t>
      </w:r>
    </w:p>
    <w:p w14:paraId="03FA9F99" w14:textId="77777777" w:rsidR="00743D19" w:rsidRPr="0056181A" w:rsidRDefault="00743D19" w:rsidP="00743D19">
      <w:pPr>
        <w:widowControl w:val="0"/>
        <w:tabs>
          <w:tab w:val="left" w:pos="1418"/>
          <w:tab w:val="left" w:pos="1985"/>
          <w:tab w:val="left" w:pos="2552"/>
          <w:tab w:val="left" w:pos="3119"/>
          <w:tab w:val="left" w:pos="4536"/>
          <w:tab w:val="left" w:leader="dot" w:pos="9639"/>
        </w:tabs>
        <w:suppressAutoHyphens w:val="0"/>
        <w:spacing w:line="360" w:lineRule="auto"/>
        <w:ind w:left="1134" w:hanging="567"/>
        <w:jc w:val="both"/>
        <w:rPr>
          <w:snapToGrid w:val="0"/>
          <w:sz w:val="22"/>
        </w:rPr>
      </w:pPr>
      <w:r w:rsidRPr="0056181A">
        <w:rPr>
          <w:snapToGrid w:val="0"/>
          <w:sz w:val="22"/>
        </w:rPr>
        <w:t>4.1.4</w:t>
      </w:r>
      <w:r w:rsidRPr="0056181A">
        <w:rPr>
          <w:snapToGrid w:val="0"/>
          <w:sz w:val="22"/>
        </w:rPr>
        <w:tab/>
        <w:t>Conditions rendering it ineffective</w:t>
      </w:r>
      <w:r w:rsidRPr="0056181A">
        <w:rPr>
          <w:snapToGrid w:val="0"/>
          <w:sz w:val="22"/>
        </w:rPr>
        <w:tab/>
        <w:t xml:space="preserve"> n/a</w:t>
      </w:r>
    </w:p>
    <w:p w14:paraId="40C95DFD" w14:textId="77777777" w:rsidR="00743D19" w:rsidRPr="0056181A" w:rsidRDefault="00743D19" w:rsidP="00743D19">
      <w:pPr>
        <w:widowControl w:val="0"/>
        <w:tabs>
          <w:tab w:val="left" w:pos="566"/>
          <w:tab w:val="left" w:pos="1418"/>
          <w:tab w:val="left" w:pos="1985"/>
          <w:tab w:val="left" w:pos="2552"/>
          <w:tab w:val="left" w:pos="3119"/>
          <w:tab w:val="left" w:pos="3686"/>
          <w:tab w:val="left" w:pos="6804"/>
          <w:tab w:val="right" w:pos="9637"/>
        </w:tabs>
        <w:suppressAutoHyphens w:val="0"/>
        <w:spacing w:line="360" w:lineRule="auto"/>
        <w:jc w:val="both"/>
        <w:rPr>
          <w:snapToGrid w:val="0"/>
          <w:sz w:val="22"/>
        </w:rPr>
      </w:pPr>
      <w:r w:rsidRPr="0056181A">
        <w:rPr>
          <w:snapToGrid w:val="0"/>
          <w:sz w:val="22"/>
        </w:rPr>
        <w:t>4.2</w:t>
      </w:r>
      <w:r w:rsidRPr="0056181A">
        <w:rPr>
          <w:snapToGrid w:val="0"/>
          <w:sz w:val="22"/>
        </w:rPr>
        <w:tab/>
        <w:t>Is the substance an explosive according to paragraph 2.1.1.1? (2.1</w:t>
      </w:r>
      <w:r w:rsidRPr="0056181A">
        <w:rPr>
          <w:b/>
          <w:bCs/>
          <w:snapToGrid w:val="0"/>
          <w:sz w:val="22"/>
          <w:vertAlign w:val="superscript"/>
        </w:rPr>
        <w:t>1</w:t>
      </w:r>
      <w:r w:rsidRPr="0056181A">
        <w:rPr>
          <w:snapToGrid w:val="0"/>
          <w:sz w:val="22"/>
        </w:rPr>
        <w:t>)</w:t>
      </w:r>
      <w:r w:rsidRPr="0056181A">
        <w:rPr>
          <w:snapToGrid w:val="0"/>
          <w:sz w:val="22"/>
        </w:rPr>
        <w:tab/>
        <w:t>no</w:t>
      </w:r>
    </w:p>
    <w:p w14:paraId="4CFFD9B1" w14:textId="77777777" w:rsidR="00D8536F" w:rsidRPr="0056181A" w:rsidRDefault="00D8536F" w:rsidP="00D8536F">
      <w:pPr>
        <w:widowControl w:val="0"/>
        <w:tabs>
          <w:tab w:val="left" w:pos="566"/>
          <w:tab w:val="left" w:pos="1418"/>
          <w:tab w:val="left" w:pos="1985"/>
          <w:tab w:val="left" w:pos="2552"/>
          <w:tab w:val="left" w:pos="3119"/>
          <w:tab w:val="right" w:leader="dot" w:pos="9637"/>
        </w:tabs>
        <w:suppressAutoHyphens w:val="0"/>
        <w:spacing w:line="360" w:lineRule="auto"/>
        <w:ind w:firstLine="566"/>
        <w:jc w:val="both"/>
        <w:rPr>
          <w:snapToGrid w:val="0"/>
          <w:sz w:val="22"/>
        </w:rPr>
      </w:pPr>
      <w:r w:rsidRPr="0056181A">
        <w:rPr>
          <w:snapToGrid w:val="0"/>
          <w:sz w:val="22"/>
        </w:rPr>
        <w:t>4.2.1</w:t>
      </w:r>
      <w:r w:rsidRPr="0056181A">
        <w:rPr>
          <w:snapToGrid w:val="0"/>
          <w:sz w:val="22"/>
        </w:rPr>
        <w:tab/>
        <w:t>If yes, give details</w:t>
      </w:r>
      <w:r w:rsidRPr="0056181A">
        <w:rPr>
          <w:snapToGrid w:val="0"/>
          <w:sz w:val="22"/>
        </w:rPr>
        <w:tab/>
        <w:t>n/a</w:t>
      </w:r>
    </w:p>
    <w:p w14:paraId="0E4F427B"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13127AAE"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46F92965" w14:textId="77777777" w:rsidR="00D8536F" w:rsidRPr="0056181A" w:rsidRDefault="00D8536F" w:rsidP="00D8536F">
      <w:pPr>
        <w:keepNext/>
        <w:keepLines/>
        <w:tabs>
          <w:tab w:val="left" w:pos="566"/>
          <w:tab w:val="left" w:pos="1418"/>
          <w:tab w:val="left" w:pos="1985"/>
          <w:tab w:val="left" w:pos="2552"/>
          <w:tab w:val="left" w:pos="3119"/>
          <w:tab w:val="left" w:pos="3686"/>
          <w:tab w:val="left" w:pos="5245"/>
          <w:tab w:val="left" w:pos="5812"/>
          <w:tab w:val="right" w:pos="9637"/>
        </w:tabs>
        <w:suppressAutoHyphens w:val="0"/>
        <w:spacing w:line="360" w:lineRule="auto"/>
        <w:jc w:val="both"/>
        <w:rPr>
          <w:snapToGrid w:val="0"/>
          <w:sz w:val="22"/>
        </w:rPr>
      </w:pPr>
      <w:r w:rsidRPr="0056181A">
        <w:rPr>
          <w:snapToGrid w:val="0"/>
          <w:sz w:val="22"/>
        </w:rPr>
        <w:t>4.3</w:t>
      </w:r>
      <w:r w:rsidRPr="0056181A">
        <w:rPr>
          <w:snapToGrid w:val="0"/>
          <w:sz w:val="22"/>
        </w:rPr>
        <w:tab/>
        <w:t>Is the substance a desensitized explosive? (2.4.2.4</w:t>
      </w:r>
      <w:r w:rsidRPr="0056181A">
        <w:rPr>
          <w:b/>
          <w:bCs/>
          <w:snapToGrid w:val="0"/>
          <w:sz w:val="22"/>
          <w:vertAlign w:val="superscript"/>
        </w:rPr>
        <w:t>1</w:t>
      </w:r>
      <w:r w:rsidRPr="0056181A">
        <w:rPr>
          <w:snapToGrid w:val="0"/>
          <w:sz w:val="22"/>
        </w:rPr>
        <w:t xml:space="preserve">) </w:t>
      </w:r>
      <w:r w:rsidRPr="0056181A">
        <w:rPr>
          <w:snapToGrid w:val="0"/>
          <w:sz w:val="22"/>
        </w:rPr>
        <w:tab/>
      </w:r>
      <w:r w:rsidRPr="0056181A">
        <w:rPr>
          <w:snapToGrid w:val="0"/>
          <w:sz w:val="22"/>
        </w:rPr>
        <w:tab/>
        <w:t>yes</w:t>
      </w:r>
    </w:p>
    <w:p w14:paraId="5FB5ECC5" w14:textId="77777777" w:rsidR="00D8536F" w:rsidRPr="0056181A" w:rsidRDefault="00D8536F" w:rsidP="00D8536F">
      <w:pPr>
        <w:keepNext/>
        <w:keepLines/>
        <w:tabs>
          <w:tab w:val="left" w:pos="566"/>
          <w:tab w:val="left" w:pos="1418"/>
          <w:tab w:val="left" w:pos="1985"/>
          <w:tab w:val="left" w:pos="2552"/>
          <w:tab w:val="left" w:pos="3119"/>
          <w:tab w:val="right" w:leader="dot" w:pos="9637"/>
        </w:tabs>
        <w:suppressAutoHyphens w:val="0"/>
        <w:spacing w:line="360" w:lineRule="auto"/>
        <w:ind w:left="566"/>
        <w:jc w:val="both"/>
        <w:rPr>
          <w:snapToGrid w:val="0"/>
          <w:sz w:val="22"/>
        </w:rPr>
      </w:pPr>
      <w:r w:rsidRPr="0056181A">
        <w:rPr>
          <w:snapToGrid w:val="0"/>
          <w:sz w:val="22"/>
        </w:rPr>
        <w:t>4.3.1</w:t>
      </w:r>
      <w:r w:rsidRPr="0056181A">
        <w:rPr>
          <w:snapToGrid w:val="0"/>
          <w:sz w:val="22"/>
        </w:rPr>
        <w:tab/>
        <w:t>If yes, give details:</w:t>
      </w:r>
      <w:r w:rsidRPr="0056181A">
        <w:rPr>
          <w:snapToGrid w:val="0"/>
          <w:sz w:val="22"/>
        </w:rPr>
        <w:tab/>
        <w:t xml:space="preserve"> Dry TFMT-Na is provisionally accepted in the Class of Explosives based on test results (see attached report for details).</w:t>
      </w:r>
    </w:p>
    <w:p w14:paraId="61491CAD" w14:textId="19389C9F" w:rsidR="00D8536F" w:rsidRPr="0056181A"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6181A">
        <w:rPr>
          <w:snapToGrid w:val="0"/>
          <w:sz w:val="22"/>
        </w:rPr>
        <w:t xml:space="preserve">The solution in acetone passes Test Series 2 </w:t>
      </w:r>
      <w:r w:rsidR="00720C3D" w:rsidRPr="0056181A">
        <w:rPr>
          <w:snapToGrid w:val="0"/>
          <w:sz w:val="22"/>
        </w:rPr>
        <w:t xml:space="preserve">and Test Series </w:t>
      </w:r>
      <w:proofErr w:type="gramStart"/>
      <w:r w:rsidR="00720C3D" w:rsidRPr="0056181A">
        <w:rPr>
          <w:snapToGrid w:val="0"/>
          <w:sz w:val="22"/>
        </w:rPr>
        <w:t xml:space="preserve">6, </w:t>
      </w:r>
      <w:r w:rsidRPr="0056181A">
        <w:rPr>
          <w:snapToGrid w:val="0"/>
          <w:sz w:val="22"/>
        </w:rPr>
        <w:t>and</w:t>
      </w:r>
      <w:proofErr w:type="gramEnd"/>
      <w:r w:rsidRPr="0056181A">
        <w:rPr>
          <w:snapToGrid w:val="0"/>
          <w:sz w:val="22"/>
        </w:rPr>
        <w:t xml:space="preserve"> is therefore not to be classified as explosive; see test report.</w:t>
      </w:r>
      <w:r w:rsidRPr="0056181A">
        <w:rPr>
          <w:snapToGrid w:val="0"/>
          <w:sz w:val="22"/>
        </w:rPr>
        <w:tab/>
      </w:r>
    </w:p>
    <w:p w14:paraId="4CDE1441" w14:textId="77777777" w:rsidR="00D8536F" w:rsidRPr="0056181A"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7EBBE1AB" w14:textId="77777777" w:rsidR="00D8536F" w:rsidRPr="0056181A" w:rsidRDefault="00D8536F" w:rsidP="00D8536F">
      <w:pPr>
        <w:keepNext/>
        <w:keepLines/>
        <w:tabs>
          <w:tab w:val="left" w:pos="565"/>
          <w:tab w:val="left" w:pos="1418"/>
          <w:tab w:val="left" w:pos="1985"/>
          <w:tab w:val="left" w:pos="2552"/>
          <w:tab w:val="left" w:pos="3119"/>
          <w:tab w:val="left" w:pos="3686"/>
          <w:tab w:val="left" w:pos="5103"/>
          <w:tab w:val="left" w:pos="5529"/>
          <w:tab w:val="right" w:pos="9637"/>
        </w:tabs>
        <w:suppressAutoHyphens w:val="0"/>
        <w:spacing w:line="360" w:lineRule="auto"/>
        <w:jc w:val="both"/>
        <w:rPr>
          <w:snapToGrid w:val="0"/>
          <w:sz w:val="22"/>
        </w:rPr>
      </w:pPr>
      <w:r w:rsidRPr="0056181A">
        <w:rPr>
          <w:snapToGrid w:val="0"/>
          <w:sz w:val="22"/>
        </w:rPr>
        <w:t>4.4</w:t>
      </w:r>
      <w:r w:rsidRPr="0056181A">
        <w:rPr>
          <w:snapToGrid w:val="0"/>
          <w:sz w:val="22"/>
        </w:rPr>
        <w:tab/>
        <w:t>Is the substance a self-reactive substance? (2.4.1</w:t>
      </w:r>
      <w:r w:rsidRPr="0056181A">
        <w:rPr>
          <w:b/>
          <w:bCs/>
          <w:snapToGrid w:val="0"/>
          <w:sz w:val="22"/>
          <w:vertAlign w:val="superscript"/>
        </w:rPr>
        <w:t>1</w:t>
      </w:r>
      <w:r w:rsidRPr="0056181A">
        <w:rPr>
          <w:snapToGrid w:val="0"/>
          <w:sz w:val="22"/>
        </w:rPr>
        <w:t xml:space="preserve">) </w:t>
      </w:r>
      <w:r w:rsidRPr="0056181A">
        <w:rPr>
          <w:snapToGrid w:val="0"/>
          <w:sz w:val="22"/>
        </w:rPr>
        <w:tab/>
      </w:r>
      <w:r w:rsidRPr="0056181A">
        <w:rPr>
          <w:snapToGrid w:val="0"/>
          <w:sz w:val="22"/>
        </w:rPr>
        <w:tab/>
        <w:t>no</w:t>
      </w:r>
    </w:p>
    <w:p w14:paraId="08CD5815" w14:textId="77777777" w:rsidR="00D8536F" w:rsidRPr="0056181A" w:rsidRDefault="00D8536F" w:rsidP="00D8536F">
      <w:pPr>
        <w:keepNext/>
        <w:keepLines/>
        <w:tabs>
          <w:tab w:val="left" w:pos="565"/>
          <w:tab w:val="left" w:pos="1418"/>
          <w:tab w:val="left" w:pos="1985"/>
          <w:tab w:val="left" w:pos="2552"/>
          <w:tab w:val="left" w:pos="3119"/>
          <w:tab w:val="left" w:pos="3686"/>
          <w:tab w:val="right" w:leader="dot" w:pos="9635"/>
        </w:tabs>
        <w:suppressAutoHyphens w:val="0"/>
        <w:spacing w:line="360" w:lineRule="auto"/>
        <w:ind w:firstLine="567"/>
        <w:jc w:val="both"/>
        <w:rPr>
          <w:snapToGrid w:val="0"/>
          <w:sz w:val="22"/>
        </w:rPr>
      </w:pPr>
      <w:r w:rsidRPr="0056181A">
        <w:rPr>
          <w:snapToGrid w:val="0"/>
          <w:sz w:val="22"/>
        </w:rPr>
        <w:t>If yes, state:</w:t>
      </w:r>
    </w:p>
    <w:p w14:paraId="48B8D3F4" w14:textId="77777777" w:rsidR="00D8536F" w:rsidRPr="0056181A" w:rsidRDefault="00D8536F" w:rsidP="00D8536F">
      <w:pPr>
        <w:keepNext/>
        <w:keepLines/>
        <w:tabs>
          <w:tab w:val="left" w:pos="565"/>
          <w:tab w:val="left" w:pos="1134"/>
          <w:tab w:val="left" w:pos="1985"/>
          <w:tab w:val="left" w:pos="2552"/>
          <w:tab w:val="left" w:leader="dot" w:pos="3261"/>
          <w:tab w:val="right" w:leader="dot" w:pos="9635"/>
        </w:tabs>
        <w:suppressAutoHyphens w:val="0"/>
        <w:spacing w:line="360" w:lineRule="auto"/>
        <w:ind w:left="1134" w:hanging="567"/>
        <w:jc w:val="both"/>
        <w:rPr>
          <w:snapToGrid w:val="0"/>
          <w:sz w:val="22"/>
        </w:rPr>
      </w:pPr>
      <w:r w:rsidRPr="0056181A">
        <w:rPr>
          <w:snapToGrid w:val="0"/>
          <w:sz w:val="22"/>
        </w:rPr>
        <w:t>4.4.1</w:t>
      </w:r>
      <w:r w:rsidRPr="0056181A">
        <w:rPr>
          <w:snapToGrid w:val="0"/>
          <w:sz w:val="22"/>
        </w:rPr>
        <w:tab/>
        <w:t>exit box of flow chart</w:t>
      </w:r>
      <w:r w:rsidRPr="0056181A">
        <w:rPr>
          <w:snapToGrid w:val="0"/>
          <w:sz w:val="22"/>
        </w:rPr>
        <w:tab/>
        <w:t xml:space="preserve">   n/a</w:t>
      </w:r>
    </w:p>
    <w:p w14:paraId="75A80590" w14:textId="77777777" w:rsidR="00D8536F" w:rsidRPr="0056181A" w:rsidRDefault="00D8536F" w:rsidP="00D8536F">
      <w:pPr>
        <w:keepNext/>
        <w:keepLines/>
        <w:tabs>
          <w:tab w:val="left" w:pos="1418"/>
          <w:tab w:val="left" w:pos="1985"/>
          <w:tab w:val="left" w:pos="2552"/>
          <w:tab w:val="left" w:pos="3119"/>
          <w:tab w:val="left" w:pos="3686"/>
          <w:tab w:val="right" w:leader="dot" w:pos="9637"/>
        </w:tabs>
        <w:suppressAutoHyphens w:val="0"/>
        <w:spacing w:line="360" w:lineRule="auto"/>
        <w:ind w:left="1134"/>
        <w:jc w:val="both"/>
        <w:rPr>
          <w:snapToGrid w:val="0"/>
          <w:sz w:val="22"/>
        </w:rPr>
      </w:pPr>
      <w:r w:rsidRPr="0056181A">
        <w:rPr>
          <w:snapToGrid w:val="0"/>
          <w:sz w:val="22"/>
        </w:rPr>
        <w:t>What is the self-accelerating decomposition temperature (SADT) for a 50 kg package?</w:t>
      </w:r>
      <w:r w:rsidRPr="0056181A">
        <w:rPr>
          <w:snapToGrid w:val="0"/>
          <w:sz w:val="22"/>
        </w:rPr>
        <w:tab/>
        <w:t>°C</w:t>
      </w:r>
    </w:p>
    <w:p w14:paraId="49EA61EB" w14:textId="77777777" w:rsidR="00D8536F" w:rsidRPr="0056181A" w:rsidRDefault="00D8536F" w:rsidP="00D8536F">
      <w:pPr>
        <w:keepNext/>
        <w:keepLines/>
        <w:tabs>
          <w:tab w:val="left" w:pos="565"/>
          <w:tab w:val="left" w:pos="1418"/>
          <w:tab w:val="left" w:pos="1985"/>
          <w:tab w:val="left" w:pos="2552"/>
          <w:tab w:val="left" w:pos="3119"/>
          <w:tab w:val="left" w:pos="3686"/>
          <w:tab w:val="left" w:pos="5103"/>
          <w:tab w:val="left" w:pos="6237"/>
          <w:tab w:val="right" w:pos="9637"/>
        </w:tabs>
        <w:suppressAutoHyphens w:val="0"/>
        <w:spacing w:line="360" w:lineRule="auto"/>
        <w:ind w:left="1134"/>
        <w:jc w:val="both"/>
        <w:rPr>
          <w:snapToGrid w:val="0"/>
          <w:sz w:val="22"/>
        </w:rPr>
      </w:pPr>
      <w:r w:rsidRPr="0056181A">
        <w:rPr>
          <w:snapToGrid w:val="0"/>
          <w:sz w:val="22"/>
        </w:rPr>
        <w:t>Is the temperature control required? (2.4.2.3.4</w:t>
      </w:r>
      <w:r w:rsidRPr="0056181A">
        <w:rPr>
          <w:b/>
          <w:bCs/>
          <w:snapToGrid w:val="0"/>
          <w:sz w:val="22"/>
          <w:vertAlign w:val="superscript"/>
        </w:rPr>
        <w:t>1</w:t>
      </w:r>
      <w:r w:rsidRPr="0056181A">
        <w:rPr>
          <w:snapToGrid w:val="0"/>
          <w:sz w:val="22"/>
        </w:rPr>
        <w:t>)</w:t>
      </w:r>
      <w:r w:rsidRPr="0056181A">
        <w:rPr>
          <w:snapToGrid w:val="0"/>
          <w:sz w:val="22"/>
        </w:rPr>
        <w:tab/>
        <w:t>no</w:t>
      </w:r>
    </w:p>
    <w:p w14:paraId="3FBB50E8" w14:textId="77777777" w:rsidR="00D8536F" w:rsidRPr="0056181A"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6181A">
        <w:rPr>
          <w:snapToGrid w:val="0"/>
          <w:sz w:val="22"/>
        </w:rPr>
        <w:t>4.4.2</w:t>
      </w:r>
      <w:r w:rsidRPr="0056181A">
        <w:rPr>
          <w:snapToGrid w:val="0"/>
          <w:sz w:val="22"/>
        </w:rPr>
        <w:tab/>
        <w:t>proposed control temperature for a 50 kg package</w:t>
      </w:r>
      <w:r w:rsidRPr="0056181A">
        <w:rPr>
          <w:snapToGrid w:val="0"/>
          <w:sz w:val="22"/>
        </w:rPr>
        <w:tab/>
        <w:t>°C</w:t>
      </w:r>
    </w:p>
    <w:p w14:paraId="101BBAA3" w14:textId="77777777" w:rsidR="00D8536F" w:rsidRPr="0056181A"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6181A">
        <w:rPr>
          <w:snapToGrid w:val="0"/>
          <w:sz w:val="22"/>
        </w:rPr>
        <w:t>4.4.3</w:t>
      </w:r>
      <w:r w:rsidRPr="0056181A">
        <w:rPr>
          <w:snapToGrid w:val="0"/>
          <w:sz w:val="22"/>
        </w:rPr>
        <w:tab/>
        <w:t>proposed emergency temperature for a 50 kg package</w:t>
      </w:r>
      <w:r w:rsidRPr="0056181A">
        <w:rPr>
          <w:snapToGrid w:val="0"/>
          <w:sz w:val="22"/>
        </w:rPr>
        <w:tab/>
        <w:t>°C</w:t>
      </w:r>
    </w:p>
    <w:p w14:paraId="12D3B757" w14:textId="77777777" w:rsidR="00D8536F" w:rsidRPr="0056181A" w:rsidRDefault="00D8536F" w:rsidP="00D8536F">
      <w:pPr>
        <w:keepNext/>
        <w:keepLines/>
        <w:tabs>
          <w:tab w:val="left" w:pos="565"/>
          <w:tab w:val="left" w:pos="1418"/>
          <w:tab w:val="left" w:pos="1985"/>
          <w:tab w:val="left" w:pos="2552"/>
          <w:tab w:val="left" w:pos="3119"/>
          <w:tab w:val="left" w:pos="3969"/>
          <w:tab w:val="left" w:pos="4678"/>
          <w:tab w:val="right" w:pos="9637"/>
        </w:tabs>
        <w:suppressAutoHyphens w:val="0"/>
        <w:spacing w:line="360" w:lineRule="auto"/>
        <w:ind w:left="-2"/>
        <w:jc w:val="both"/>
        <w:rPr>
          <w:snapToGrid w:val="0"/>
          <w:sz w:val="22"/>
        </w:rPr>
      </w:pPr>
      <w:r w:rsidRPr="0056181A">
        <w:rPr>
          <w:snapToGrid w:val="0"/>
          <w:sz w:val="22"/>
        </w:rPr>
        <w:t>4.5</w:t>
      </w:r>
      <w:r w:rsidRPr="0056181A">
        <w:rPr>
          <w:snapToGrid w:val="0"/>
          <w:sz w:val="22"/>
        </w:rPr>
        <w:tab/>
        <w:t>Is the substance pyrophoric? (2.4.3</w:t>
      </w:r>
      <w:r w:rsidRPr="0056181A">
        <w:rPr>
          <w:b/>
          <w:bCs/>
          <w:snapToGrid w:val="0"/>
          <w:sz w:val="22"/>
          <w:vertAlign w:val="superscript"/>
        </w:rPr>
        <w:t>1</w:t>
      </w:r>
      <w:r w:rsidRPr="0056181A">
        <w:rPr>
          <w:snapToGrid w:val="0"/>
          <w:sz w:val="22"/>
        </w:rPr>
        <w:t xml:space="preserve">) </w:t>
      </w:r>
      <w:r w:rsidRPr="0056181A">
        <w:rPr>
          <w:snapToGrid w:val="0"/>
          <w:sz w:val="22"/>
        </w:rPr>
        <w:tab/>
      </w:r>
      <w:r w:rsidRPr="0056181A">
        <w:rPr>
          <w:snapToGrid w:val="0"/>
          <w:sz w:val="22"/>
        </w:rPr>
        <w:tab/>
        <w:t>no</w:t>
      </w:r>
    </w:p>
    <w:p w14:paraId="5F2D39F4" w14:textId="77777777" w:rsidR="00D8536F" w:rsidRPr="0056181A" w:rsidRDefault="00D8536F" w:rsidP="00D8536F">
      <w:pPr>
        <w:widowControl w:val="0"/>
        <w:tabs>
          <w:tab w:val="left" w:pos="566"/>
          <w:tab w:val="left" w:pos="1418"/>
          <w:tab w:val="left" w:pos="1985"/>
          <w:tab w:val="left" w:pos="2552"/>
          <w:tab w:val="left" w:pos="3119"/>
          <w:tab w:val="right" w:leader="dot" w:pos="9637"/>
        </w:tabs>
        <w:suppressAutoHyphens w:val="0"/>
        <w:spacing w:line="240" w:lineRule="auto"/>
        <w:ind w:firstLine="566"/>
        <w:jc w:val="both"/>
        <w:rPr>
          <w:snapToGrid w:val="0"/>
          <w:sz w:val="22"/>
        </w:rPr>
      </w:pPr>
      <w:r w:rsidRPr="0056181A">
        <w:rPr>
          <w:snapToGrid w:val="0"/>
          <w:sz w:val="22"/>
        </w:rPr>
        <w:t>4.5.1</w:t>
      </w:r>
      <w:r w:rsidRPr="0056181A">
        <w:rPr>
          <w:snapToGrid w:val="0"/>
          <w:sz w:val="22"/>
        </w:rPr>
        <w:tab/>
        <w:t>If yes, give details</w:t>
      </w:r>
      <w:r w:rsidRPr="0056181A">
        <w:rPr>
          <w:snapToGrid w:val="0"/>
          <w:sz w:val="22"/>
        </w:rPr>
        <w:tab/>
      </w:r>
      <w:r w:rsidRPr="0056181A">
        <w:rPr>
          <w:snapToGrid w:val="0"/>
          <w:sz w:val="22"/>
        </w:rPr>
        <w:tab/>
      </w:r>
    </w:p>
    <w:p w14:paraId="65152C11"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78486DA0"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0DA29115"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30A49325" w14:textId="77777777" w:rsidR="00D8536F" w:rsidRPr="0056181A" w:rsidRDefault="00D8536F" w:rsidP="00D8536F">
      <w:pPr>
        <w:widowControl w:val="0"/>
        <w:tabs>
          <w:tab w:val="left" w:pos="565"/>
          <w:tab w:val="left" w:pos="1418"/>
          <w:tab w:val="left" w:pos="1985"/>
          <w:tab w:val="left" w:pos="2552"/>
          <w:tab w:val="left" w:pos="3119"/>
          <w:tab w:val="left" w:pos="3686"/>
          <w:tab w:val="left" w:pos="4678"/>
          <w:tab w:val="left" w:pos="5387"/>
          <w:tab w:val="right" w:pos="9637"/>
        </w:tabs>
        <w:suppressAutoHyphens w:val="0"/>
        <w:spacing w:line="360" w:lineRule="auto"/>
        <w:ind w:left="-2"/>
        <w:jc w:val="both"/>
        <w:rPr>
          <w:snapToGrid w:val="0"/>
          <w:sz w:val="22"/>
        </w:rPr>
      </w:pPr>
      <w:r w:rsidRPr="0056181A">
        <w:rPr>
          <w:snapToGrid w:val="0"/>
          <w:sz w:val="22"/>
        </w:rPr>
        <w:t>4.6</w:t>
      </w:r>
      <w:r w:rsidRPr="0056181A">
        <w:rPr>
          <w:snapToGrid w:val="0"/>
          <w:sz w:val="22"/>
        </w:rPr>
        <w:tab/>
        <w:t>Is the substance liable to self-heating? (2.4.3</w:t>
      </w:r>
      <w:r w:rsidRPr="0056181A">
        <w:rPr>
          <w:b/>
          <w:snapToGrid w:val="0"/>
          <w:sz w:val="22"/>
          <w:vertAlign w:val="superscript"/>
        </w:rPr>
        <w:footnoteReference w:customMarkFollows="1" w:id="6"/>
        <w:t>1</w:t>
      </w:r>
      <w:r w:rsidRPr="0056181A">
        <w:rPr>
          <w:snapToGrid w:val="0"/>
          <w:sz w:val="22"/>
        </w:rPr>
        <w:t xml:space="preserve">) </w:t>
      </w:r>
      <w:r w:rsidRPr="0056181A">
        <w:rPr>
          <w:snapToGrid w:val="0"/>
          <w:sz w:val="22"/>
        </w:rPr>
        <w:tab/>
        <w:t>no</w:t>
      </w:r>
    </w:p>
    <w:p w14:paraId="34ADB4FB" w14:textId="77777777" w:rsidR="00D8536F" w:rsidRPr="0056181A" w:rsidRDefault="00D8536F" w:rsidP="00D8536F">
      <w:pPr>
        <w:widowControl w:val="0"/>
        <w:tabs>
          <w:tab w:val="left" w:pos="566"/>
          <w:tab w:val="left" w:pos="1418"/>
          <w:tab w:val="left" w:pos="1985"/>
          <w:tab w:val="left" w:pos="2552"/>
          <w:tab w:val="left" w:pos="3119"/>
          <w:tab w:val="right" w:leader="dot" w:pos="9637"/>
        </w:tabs>
        <w:suppressAutoHyphens w:val="0"/>
        <w:spacing w:line="240" w:lineRule="auto"/>
        <w:ind w:firstLine="566"/>
        <w:jc w:val="both"/>
        <w:rPr>
          <w:snapToGrid w:val="0"/>
          <w:sz w:val="22"/>
        </w:rPr>
      </w:pPr>
      <w:r w:rsidRPr="0056181A">
        <w:rPr>
          <w:snapToGrid w:val="0"/>
          <w:sz w:val="22"/>
        </w:rPr>
        <w:t>4.6.1</w:t>
      </w:r>
      <w:r w:rsidRPr="0056181A">
        <w:rPr>
          <w:snapToGrid w:val="0"/>
          <w:sz w:val="22"/>
        </w:rPr>
        <w:tab/>
        <w:t>If yes, give details</w:t>
      </w:r>
      <w:r w:rsidRPr="0056181A">
        <w:rPr>
          <w:snapToGrid w:val="0"/>
          <w:sz w:val="22"/>
        </w:rPr>
        <w:tab/>
      </w:r>
      <w:r w:rsidRPr="0056181A">
        <w:rPr>
          <w:snapToGrid w:val="0"/>
          <w:sz w:val="22"/>
        </w:rPr>
        <w:tab/>
      </w:r>
    </w:p>
    <w:p w14:paraId="0704C00D"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5C487568"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62CD09F2"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6F0369B8" w14:textId="77777777" w:rsidR="00D8536F" w:rsidRPr="0056181A" w:rsidRDefault="00D8536F" w:rsidP="00D8536F">
      <w:pPr>
        <w:widowControl w:val="0"/>
        <w:tabs>
          <w:tab w:val="left" w:pos="565"/>
          <w:tab w:val="left" w:pos="1418"/>
          <w:tab w:val="left" w:pos="1985"/>
          <w:tab w:val="left" w:pos="2552"/>
          <w:tab w:val="left" w:pos="3119"/>
          <w:tab w:val="left" w:pos="3686"/>
          <w:tab w:val="left" w:pos="4536"/>
          <w:tab w:val="left" w:pos="5387"/>
          <w:tab w:val="right" w:pos="9637"/>
        </w:tabs>
        <w:suppressAutoHyphens w:val="0"/>
        <w:spacing w:line="360" w:lineRule="auto"/>
        <w:ind w:left="566" w:hanging="568"/>
        <w:jc w:val="both"/>
        <w:rPr>
          <w:snapToGrid w:val="0"/>
          <w:sz w:val="22"/>
        </w:rPr>
      </w:pPr>
      <w:r w:rsidRPr="0056181A">
        <w:rPr>
          <w:snapToGrid w:val="0"/>
          <w:sz w:val="22"/>
        </w:rPr>
        <w:t>4.7</w:t>
      </w:r>
      <w:r w:rsidRPr="0056181A">
        <w:rPr>
          <w:snapToGrid w:val="0"/>
          <w:sz w:val="22"/>
        </w:rPr>
        <w:tab/>
        <w:t>Is the substance an organic peroxide (2.5.1</w:t>
      </w:r>
      <w:r w:rsidRPr="0056181A">
        <w:rPr>
          <w:b/>
          <w:bCs/>
          <w:snapToGrid w:val="0"/>
          <w:sz w:val="22"/>
          <w:vertAlign w:val="superscript"/>
        </w:rPr>
        <w:t>1</w:t>
      </w:r>
      <w:r w:rsidRPr="0056181A">
        <w:rPr>
          <w:snapToGrid w:val="0"/>
          <w:sz w:val="22"/>
        </w:rPr>
        <w:t xml:space="preserve">) </w:t>
      </w:r>
      <w:r w:rsidRPr="0056181A">
        <w:rPr>
          <w:snapToGrid w:val="0"/>
          <w:sz w:val="22"/>
        </w:rPr>
        <w:tab/>
      </w:r>
      <w:r w:rsidRPr="0056181A">
        <w:rPr>
          <w:snapToGrid w:val="0"/>
          <w:sz w:val="22"/>
        </w:rPr>
        <w:tab/>
        <w:t>no</w:t>
      </w:r>
    </w:p>
    <w:p w14:paraId="70FBABC1" w14:textId="77777777" w:rsidR="00D8536F" w:rsidRPr="0056181A" w:rsidRDefault="00D8536F" w:rsidP="00D8536F">
      <w:pPr>
        <w:widowControl w:val="0"/>
        <w:tabs>
          <w:tab w:val="left" w:pos="565"/>
          <w:tab w:val="left" w:pos="1418"/>
          <w:tab w:val="left" w:pos="1985"/>
          <w:tab w:val="left" w:pos="2552"/>
          <w:tab w:val="left" w:pos="3119"/>
          <w:tab w:val="left" w:pos="3686"/>
          <w:tab w:val="right" w:leader="dot" w:pos="7822"/>
        </w:tabs>
        <w:suppressAutoHyphens w:val="0"/>
        <w:spacing w:line="360" w:lineRule="auto"/>
        <w:ind w:left="565"/>
        <w:jc w:val="both"/>
        <w:rPr>
          <w:snapToGrid w:val="0"/>
          <w:sz w:val="22"/>
        </w:rPr>
      </w:pPr>
      <w:r w:rsidRPr="0056181A">
        <w:rPr>
          <w:snapToGrid w:val="0"/>
          <w:sz w:val="22"/>
        </w:rPr>
        <w:t xml:space="preserve">If yes state: </w:t>
      </w:r>
    </w:p>
    <w:p w14:paraId="01F90B52" w14:textId="77777777" w:rsidR="00D8536F" w:rsidRPr="0056181A" w:rsidRDefault="00D8536F" w:rsidP="00D8536F">
      <w:pPr>
        <w:keepNext/>
        <w:keepLines/>
        <w:tabs>
          <w:tab w:val="left" w:pos="565"/>
          <w:tab w:val="left" w:pos="1134"/>
          <w:tab w:val="left" w:pos="1985"/>
          <w:tab w:val="left" w:pos="2552"/>
          <w:tab w:val="left" w:leader="dot" w:pos="3261"/>
          <w:tab w:val="right" w:leader="dot" w:pos="9635"/>
        </w:tabs>
        <w:suppressAutoHyphens w:val="0"/>
        <w:spacing w:line="360" w:lineRule="auto"/>
        <w:ind w:left="1134" w:hanging="567"/>
        <w:jc w:val="both"/>
        <w:rPr>
          <w:snapToGrid w:val="0"/>
          <w:sz w:val="22"/>
        </w:rPr>
      </w:pPr>
      <w:r w:rsidRPr="0056181A">
        <w:rPr>
          <w:snapToGrid w:val="0"/>
          <w:sz w:val="22"/>
        </w:rPr>
        <w:t>4.7.1</w:t>
      </w:r>
      <w:r w:rsidRPr="0056181A">
        <w:rPr>
          <w:snapToGrid w:val="0"/>
          <w:sz w:val="22"/>
        </w:rPr>
        <w:tab/>
        <w:t>exit box of flow chart</w:t>
      </w:r>
      <w:proofErr w:type="gramStart"/>
      <w:r w:rsidRPr="0056181A">
        <w:rPr>
          <w:snapToGrid w:val="0"/>
          <w:sz w:val="22"/>
        </w:rPr>
        <w:tab/>
        <w:t xml:space="preserve">  n</w:t>
      </w:r>
      <w:proofErr w:type="gramEnd"/>
      <w:r w:rsidRPr="0056181A">
        <w:rPr>
          <w:snapToGrid w:val="0"/>
          <w:sz w:val="22"/>
        </w:rPr>
        <w:t>/a</w:t>
      </w:r>
    </w:p>
    <w:p w14:paraId="4A33F42C" w14:textId="77777777" w:rsidR="00D8536F" w:rsidRPr="0056181A" w:rsidRDefault="00D8536F" w:rsidP="00D8536F">
      <w:pPr>
        <w:widowControl w:val="0"/>
        <w:tabs>
          <w:tab w:val="left" w:pos="1418"/>
          <w:tab w:val="left" w:pos="1985"/>
          <w:tab w:val="left" w:pos="2552"/>
          <w:tab w:val="left" w:pos="3119"/>
          <w:tab w:val="left" w:pos="3686"/>
          <w:tab w:val="right" w:leader="dot" w:pos="9637"/>
        </w:tabs>
        <w:suppressAutoHyphens w:val="0"/>
        <w:spacing w:line="360" w:lineRule="auto"/>
        <w:ind w:left="1134"/>
        <w:jc w:val="both"/>
        <w:rPr>
          <w:snapToGrid w:val="0"/>
          <w:sz w:val="22"/>
        </w:rPr>
      </w:pPr>
      <w:r w:rsidRPr="0056181A">
        <w:rPr>
          <w:snapToGrid w:val="0"/>
          <w:sz w:val="22"/>
        </w:rPr>
        <w:t>What is the self-accelerating decomposition temperature (SADT) for a 50 kg package?</w:t>
      </w:r>
      <w:r w:rsidRPr="0056181A">
        <w:rPr>
          <w:snapToGrid w:val="0"/>
          <w:sz w:val="22"/>
        </w:rPr>
        <w:tab/>
        <w:t>°C</w:t>
      </w:r>
    </w:p>
    <w:p w14:paraId="462B1C58" w14:textId="77777777" w:rsidR="00D8536F" w:rsidRPr="0056181A" w:rsidRDefault="00D8536F" w:rsidP="00D8536F">
      <w:pPr>
        <w:widowControl w:val="0"/>
        <w:tabs>
          <w:tab w:val="left" w:pos="1418"/>
          <w:tab w:val="left" w:pos="1985"/>
          <w:tab w:val="left" w:pos="2552"/>
          <w:tab w:val="left" w:pos="3119"/>
          <w:tab w:val="left" w:pos="3686"/>
          <w:tab w:val="left" w:pos="5103"/>
          <w:tab w:val="left" w:pos="5954"/>
          <w:tab w:val="right" w:pos="9637"/>
        </w:tabs>
        <w:suppressAutoHyphens w:val="0"/>
        <w:spacing w:line="360" w:lineRule="auto"/>
        <w:ind w:left="1134"/>
        <w:jc w:val="both"/>
        <w:rPr>
          <w:snapToGrid w:val="0"/>
          <w:sz w:val="22"/>
        </w:rPr>
      </w:pPr>
      <w:r w:rsidRPr="0056181A">
        <w:rPr>
          <w:snapToGrid w:val="0"/>
          <w:sz w:val="22"/>
        </w:rPr>
        <w:t>Is temperature control required? (2.5.3.4.1</w:t>
      </w:r>
      <w:r w:rsidRPr="0056181A">
        <w:rPr>
          <w:b/>
          <w:bCs/>
          <w:snapToGrid w:val="0"/>
          <w:sz w:val="22"/>
          <w:vertAlign w:val="superscript"/>
        </w:rPr>
        <w:t>1</w:t>
      </w:r>
      <w:r w:rsidRPr="0056181A">
        <w:rPr>
          <w:snapToGrid w:val="0"/>
          <w:sz w:val="22"/>
        </w:rPr>
        <w:t xml:space="preserve">) </w:t>
      </w:r>
      <w:r w:rsidRPr="0056181A">
        <w:rPr>
          <w:snapToGrid w:val="0"/>
          <w:sz w:val="22"/>
        </w:rPr>
        <w:tab/>
      </w:r>
      <w:r w:rsidRPr="0056181A">
        <w:rPr>
          <w:snapToGrid w:val="0"/>
          <w:sz w:val="22"/>
        </w:rPr>
        <w:tab/>
        <w:t>no</w:t>
      </w:r>
    </w:p>
    <w:p w14:paraId="7EEB3D13" w14:textId="77777777" w:rsidR="00D8536F" w:rsidRPr="0056181A"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6181A">
        <w:rPr>
          <w:snapToGrid w:val="0"/>
          <w:sz w:val="22"/>
        </w:rPr>
        <w:t>4.7.2</w:t>
      </w:r>
      <w:r w:rsidRPr="0056181A">
        <w:rPr>
          <w:snapToGrid w:val="0"/>
          <w:sz w:val="22"/>
        </w:rPr>
        <w:tab/>
        <w:t>proposed control temperature for a 50 kg package</w:t>
      </w:r>
      <w:r w:rsidRPr="0056181A">
        <w:rPr>
          <w:snapToGrid w:val="0"/>
          <w:sz w:val="22"/>
        </w:rPr>
        <w:tab/>
        <w:t>°C</w:t>
      </w:r>
    </w:p>
    <w:p w14:paraId="2192EB54" w14:textId="77777777" w:rsidR="00D8536F" w:rsidRPr="0056181A"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6181A">
        <w:rPr>
          <w:snapToGrid w:val="0"/>
          <w:sz w:val="22"/>
        </w:rPr>
        <w:t>4.7.3</w:t>
      </w:r>
      <w:r w:rsidRPr="0056181A">
        <w:rPr>
          <w:snapToGrid w:val="0"/>
          <w:sz w:val="22"/>
        </w:rPr>
        <w:tab/>
        <w:t>proposed emergency temperature for a 50 kg package</w:t>
      </w:r>
      <w:r w:rsidRPr="0056181A">
        <w:rPr>
          <w:snapToGrid w:val="0"/>
          <w:sz w:val="22"/>
        </w:rPr>
        <w:tab/>
        <w:t>°C</w:t>
      </w:r>
    </w:p>
    <w:p w14:paraId="1C5ABEDF" w14:textId="77777777" w:rsidR="00D8536F" w:rsidRPr="0056181A" w:rsidRDefault="00D8536F" w:rsidP="00D8536F">
      <w:pPr>
        <w:tabs>
          <w:tab w:val="left" w:pos="567"/>
          <w:tab w:val="left" w:pos="1418"/>
          <w:tab w:val="left" w:pos="1985"/>
          <w:tab w:val="left" w:pos="2552"/>
          <w:tab w:val="left" w:pos="3119"/>
          <w:tab w:val="left" w:pos="3686"/>
          <w:tab w:val="left" w:pos="7088"/>
          <w:tab w:val="left" w:pos="7938"/>
          <w:tab w:val="right" w:pos="9637"/>
        </w:tabs>
        <w:suppressAutoHyphens w:val="0"/>
        <w:spacing w:line="360" w:lineRule="auto"/>
        <w:ind w:left="-2"/>
        <w:jc w:val="both"/>
        <w:rPr>
          <w:snapToGrid w:val="0"/>
          <w:sz w:val="22"/>
        </w:rPr>
      </w:pPr>
      <w:r w:rsidRPr="0056181A">
        <w:rPr>
          <w:snapToGrid w:val="0"/>
          <w:sz w:val="22"/>
        </w:rPr>
        <w:t>4.8</w:t>
      </w:r>
      <w:r w:rsidRPr="0056181A">
        <w:rPr>
          <w:snapToGrid w:val="0"/>
          <w:sz w:val="22"/>
        </w:rPr>
        <w:tab/>
        <w:t>Does the substance in contact with water emit flammable gases? (2.4.4</w:t>
      </w:r>
      <w:r w:rsidRPr="0056181A">
        <w:rPr>
          <w:b/>
          <w:bCs/>
          <w:snapToGrid w:val="0"/>
          <w:sz w:val="22"/>
          <w:vertAlign w:val="superscript"/>
        </w:rPr>
        <w:t>1</w:t>
      </w:r>
      <w:r w:rsidRPr="0056181A">
        <w:rPr>
          <w:snapToGrid w:val="0"/>
          <w:sz w:val="22"/>
        </w:rPr>
        <w:t xml:space="preserve">) </w:t>
      </w:r>
      <w:r w:rsidRPr="0056181A">
        <w:rPr>
          <w:snapToGrid w:val="0"/>
          <w:sz w:val="22"/>
        </w:rPr>
        <w:tab/>
      </w:r>
      <w:r w:rsidRPr="0056181A">
        <w:rPr>
          <w:snapToGrid w:val="0"/>
          <w:sz w:val="22"/>
        </w:rPr>
        <w:tab/>
        <w:t>no</w:t>
      </w:r>
    </w:p>
    <w:p w14:paraId="6059442E" w14:textId="77777777" w:rsidR="00D8536F" w:rsidRPr="0056181A" w:rsidRDefault="00D8536F" w:rsidP="00D8536F">
      <w:pPr>
        <w:widowControl w:val="0"/>
        <w:tabs>
          <w:tab w:val="left" w:pos="566"/>
          <w:tab w:val="left" w:pos="1418"/>
          <w:tab w:val="left" w:pos="1985"/>
          <w:tab w:val="left" w:pos="2552"/>
          <w:tab w:val="left" w:pos="3119"/>
          <w:tab w:val="right" w:leader="dot" w:pos="9637"/>
        </w:tabs>
        <w:suppressAutoHyphens w:val="0"/>
        <w:spacing w:line="360" w:lineRule="auto"/>
        <w:ind w:firstLine="566"/>
        <w:jc w:val="both"/>
        <w:rPr>
          <w:snapToGrid w:val="0"/>
          <w:sz w:val="22"/>
        </w:rPr>
      </w:pPr>
      <w:r w:rsidRPr="0056181A">
        <w:rPr>
          <w:snapToGrid w:val="0"/>
          <w:sz w:val="22"/>
        </w:rPr>
        <w:t>4.8.1</w:t>
      </w:r>
      <w:r w:rsidRPr="0056181A">
        <w:rPr>
          <w:snapToGrid w:val="0"/>
          <w:sz w:val="22"/>
        </w:rPr>
        <w:tab/>
        <w:t>If yes, give details</w:t>
      </w:r>
      <w:r w:rsidRPr="0056181A">
        <w:rPr>
          <w:snapToGrid w:val="0"/>
          <w:sz w:val="22"/>
        </w:rPr>
        <w:tab/>
      </w:r>
      <w:r w:rsidRPr="0056181A">
        <w:rPr>
          <w:snapToGrid w:val="0"/>
          <w:sz w:val="22"/>
        </w:rPr>
        <w:tab/>
      </w:r>
    </w:p>
    <w:p w14:paraId="5B998A60"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2C5E73C5"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3E8C1FD0" w14:textId="77777777" w:rsidR="00D8536F" w:rsidRPr="0056181A" w:rsidRDefault="00D8536F" w:rsidP="00D8536F">
      <w:pPr>
        <w:widowControl w:val="0"/>
        <w:tabs>
          <w:tab w:val="right" w:leader="dot" w:pos="9637"/>
        </w:tabs>
        <w:suppressAutoHyphens w:val="0"/>
        <w:spacing w:line="360" w:lineRule="auto"/>
        <w:ind w:firstLine="567"/>
        <w:jc w:val="both"/>
        <w:rPr>
          <w:snapToGrid w:val="0"/>
          <w:sz w:val="22"/>
        </w:rPr>
      </w:pPr>
      <w:r w:rsidRPr="0056181A">
        <w:rPr>
          <w:snapToGrid w:val="0"/>
          <w:sz w:val="22"/>
        </w:rPr>
        <w:tab/>
      </w:r>
    </w:p>
    <w:p w14:paraId="20AD40D6" w14:textId="77777777" w:rsidR="00D8536F" w:rsidRPr="0056181A" w:rsidRDefault="00D8536F" w:rsidP="00D8536F">
      <w:pPr>
        <w:keepNext/>
        <w:keepLines/>
        <w:tabs>
          <w:tab w:val="left" w:pos="567"/>
          <w:tab w:val="left" w:pos="1418"/>
          <w:tab w:val="left" w:pos="1985"/>
          <w:tab w:val="left" w:pos="2552"/>
          <w:tab w:val="left" w:pos="3119"/>
          <w:tab w:val="left" w:pos="3686"/>
          <w:tab w:val="left" w:pos="5387"/>
          <w:tab w:val="left" w:pos="6521"/>
          <w:tab w:val="left" w:pos="7088"/>
          <w:tab w:val="left" w:pos="7938"/>
          <w:tab w:val="right" w:pos="9639"/>
        </w:tabs>
        <w:suppressAutoHyphens w:val="0"/>
        <w:spacing w:line="360" w:lineRule="auto"/>
        <w:ind w:left="-2"/>
        <w:jc w:val="both"/>
        <w:rPr>
          <w:snapToGrid w:val="0"/>
          <w:sz w:val="22"/>
        </w:rPr>
      </w:pPr>
      <w:r w:rsidRPr="0056181A">
        <w:rPr>
          <w:snapToGrid w:val="0"/>
          <w:sz w:val="22"/>
        </w:rPr>
        <w:t>4.9</w:t>
      </w:r>
      <w:r w:rsidRPr="0056181A">
        <w:rPr>
          <w:snapToGrid w:val="0"/>
          <w:sz w:val="22"/>
        </w:rPr>
        <w:tab/>
        <w:t>Does the substance have oxidizing properties (2.5.1</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t>no</w:t>
      </w:r>
    </w:p>
    <w:p w14:paraId="319D1627" w14:textId="77777777" w:rsidR="00D8536F" w:rsidRPr="0056181A" w:rsidRDefault="00D8536F" w:rsidP="00D8536F">
      <w:pPr>
        <w:keepNext/>
        <w:keepLines/>
        <w:tabs>
          <w:tab w:val="left" w:pos="566"/>
          <w:tab w:val="left" w:pos="1418"/>
          <w:tab w:val="left" w:pos="1985"/>
          <w:tab w:val="left" w:pos="2552"/>
          <w:tab w:val="left" w:pos="3119"/>
          <w:tab w:val="right" w:leader="dot" w:pos="9637"/>
        </w:tabs>
        <w:suppressAutoHyphens w:val="0"/>
        <w:spacing w:line="240" w:lineRule="auto"/>
        <w:ind w:firstLine="566"/>
        <w:jc w:val="both"/>
        <w:rPr>
          <w:snapToGrid w:val="0"/>
          <w:sz w:val="22"/>
        </w:rPr>
      </w:pPr>
      <w:r w:rsidRPr="0056181A">
        <w:rPr>
          <w:snapToGrid w:val="0"/>
          <w:sz w:val="22"/>
        </w:rPr>
        <w:t>4.9.1</w:t>
      </w:r>
      <w:r w:rsidRPr="0056181A">
        <w:rPr>
          <w:snapToGrid w:val="0"/>
          <w:sz w:val="22"/>
        </w:rPr>
        <w:tab/>
        <w:t>If yes, give details</w:t>
      </w:r>
      <w:r w:rsidRPr="0056181A">
        <w:rPr>
          <w:snapToGrid w:val="0"/>
          <w:sz w:val="22"/>
        </w:rPr>
        <w:tab/>
      </w:r>
      <w:r w:rsidRPr="0056181A">
        <w:rPr>
          <w:snapToGrid w:val="0"/>
          <w:sz w:val="22"/>
        </w:rPr>
        <w:tab/>
      </w:r>
    </w:p>
    <w:p w14:paraId="7267A9C9" w14:textId="77777777" w:rsidR="00D8536F" w:rsidRPr="0056181A"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0DE97923" w14:textId="77777777" w:rsidR="00D8536F" w:rsidRPr="0056181A"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50D8E398"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2BA01AAF" w14:textId="77777777" w:rsidR="00D8536F" w:rsidRPr="0056181A" w:rsidRDefault="00D8536F" w:rsidP="00D8536F">
      <w:pPr>
        <w:keepNext/>
        <w:keepLines/>
        <w:tabs>
          <w:tab w:val="left" w:pos="567"/>
          <w:tab w:val="left" w:pos="1418"/>
          <w:tab w:val="left" w:pos="1985"/>
          <w:tab w:val="left" w:pos="2552"/>
          <w:tab w:val="left" w:pos="3119"/>
          <w:tab w:val="left" w:pos="3686"/>
          <w:tab w:val="left" w:leader="dot" w:pos="5102"/>
          <w:tab w:val="right" w:leader="dot" w:pos="7824"/>
        </w:tabs>
        <w:suppressAutoHyphens w:val="0"/>
        <w:spacing w:line="360" w:lineRule="auto"/>
        <w:jc w:val="both"/>
        <w:rPr>
          <w:snapToGrid w:val="0"/>
          <w:sz w:val="22"/>
        </w:rPr>
      </w:pPr>
      <w:r w:rsidRPr="0056181A">
        <w:rPr>
          <w:snapToGrid w:val="0"/>
          <w:sz w:val="22"/>
        </w:rPr>
        <w:t>4.10</w:t>
      </w:r>
      <w:r w:rsidRPr="0056181A">
        <w:rPr>
          <w:snapToGrid w:val="0"/>
          <w:sz w:val="22"/>
        </w:rPr>
        <w:tab/>
        <w:t>Corrosivity (2.8</w:t>
      </w:r>
      <w:r w:rsidRPr="0056181A">
        <w:rPr>
          <w:b/>
          <w:bCs/>
          <w:snapToGrid w:val="0"/>
          <w:sz w:val="22"/>
          <w:vertAlign w:val="superscript"/>
        </w:rPr>
        <w:t>1</w:t>
      </w:r>
      <w:r w:rsidRPr="0056181A">
        <w:rPr>
          <w:snapToGrid w:val="0"/>
          <w:sz w:val="22"/>
        </w:rPr>
        <w:t>) to:</w:t>
      </w:r>
    </w:p>
    <w:p w14:paraId="382C6498" w14:textId="51B83F4F" w:rsidR="00D8536F" w:rsidRPr="0056181A" w:rsidRDefault="00D8536F" w:rsidP="00D8536F">
      <w:pPr>
        <w:keepNext/>
        <w:keepLines/>
        <w:tabs>
          <w:tab w:val="left" w:pos="567"/>
          <w:tab w:val="left" w:pos="1418"/>
          <w:tab w:val="left" w:pos="1985"/>
          <w:tab w:val="left" w:leader="dot" w:pos="3402"/>
          <w:tab w:val="left" w:pos="4253"/>
          <w:tab w:val="left" w:pos="4820"/>
          <w:tab w:val="right" w:leader="dot" w:pos="9639"/>
        </w:tabs>
        <w:suppressAutoHyphens w:val="0"/>
        <w:spacing w:line="360" w:lineRule="auto"/>
        <w:ind w:firstLine="567"/>
        <w:jc w:val="both"/>
        <w:rPr>
          <w:snapToGrid w:val="0"/>
          <w:sz w:val="22"/>
        </w:rPr>
      </w:pPr>
      <w:r w:rsidRPr="0056181A">
        <w:rPr>
          <w:snapToGrid w:val="0"/>
          <w:sz w:val="22"/>
        </w:rPr>
        <w:t>4.10.1</w:t>
      </w:r>
      <w:r w:rsidRPr="0056181A">
        <w:rPr>
          <w:snapToGrid w:val="0"/>
          <w:sz w:val="22"/>
        </w:rPr>
        <w:tab/>
        <w:t>mild steel       n/a</w:t>
      </w:r>
      <w:r w:rsidRPr="0056181A">
        <w:rPr>
          <w:snapToGrid w:val="0"/>
          <w:sz w:val="22"/>
        </w:rPr>
        <w:tab/>
        <w:t xml:space="preserve">mm/year </w:t>
      </w:r>
      <w:r w:rsidRPr="0056181A">
        <w:rPr>
          <w:snapToGrid w:val="0"/>
          <w:sz w:val="22"/>
        </w:rPr>
        <w:tab/>
      </w:r>
      <w:r w:rsidRPr="0056181A">
        <w:rPr>
          <w:snapToGrid w:val="0"/>
          <w:sz w:val="22"/>
        </w:rPr>
        <w:tab/>
        <w:t xml:space="preserve">at </w:t>
      </w:r>
      <w:r w:rsidRPr="0056181A">
        <w:rPr>
          <w:snapToGrid w:val="0"/>
          <w:sz w:val="22"/>
        </w:rPr>
        <w:tab/>
        <w:t>°C</w:t>
      </w:r>
    </w:p>
    <w:p w14:paraId="1A1BFDD4" w14:textId="77777777" w:rsidR="00D8536F" w:rsidRPr="0056181A" w:rsidRDefault="00D8536F" w:rsidP="00D8536F">
      <w:pPr>
        <w:keepNext/>
        <w:keepLines/>
        <w:tabs>
          <w:tab w:val="left" w:pos="567"/>
          <w:tab w:val="left" w:pos="1418"/>
          <w:tab w:val="left" w:pos="1985"/>
          <w:tab w:val="left" w:leader="dot" w:pos="3402"/>
          <w:tab w:val="left" w:pos="4253"/>
          <w:tab w:val="left" w:pos="4820"/>
          <w:tab w:val="right" w:leader="dot" w:pos="9639"/>
        </w:tabs>
        <w:suppressAutoHyphens w:val="0"/>
        <w:spacing w:line="360" w:lineRule="auto"/>
        <w:ind w:firstLine="567"/>
        <w:jc w:val="both"/>
        <w:rPr>
          <w:snapToGrid w:val="0"/>
          <w:sz w:val="22"/>
        </w:rPr>
      </w:pPr>
      <w:r w:rsidRPr="0056181A">
        <w:rPr>
          <w:snapToGrid w:val="0"/>
          <w:sz w:val="22"/>
        </w:rPr>
        <w:t>4.10.2</w:t>
      </w:r>
      <w:r w:rsidRPr="0056181A">
        <w:rPr>
          <w:snapToGrid w:val="0"/>
          <w:sz w:val="22"/>
        </w:rPr>
        <w:tab/>
        <w:t>aluminium     n/a</w:t>
      </w:r>
      <w:r w:rsidRPr="0056181A">
        <w:rPr>
          <w:snapToGrid w:val="0"/>
          <w:sz w:val="22"/>
        </w:rPr>
        <w:tab/>
        <w:t>mm/</w:t>
      </w:r>
      <w:proofErr w:type="gramStart"/>
      <w:r w:rsidRPr="0056181A">
        <w:rPr>
          <w:snapToGrid w:val="0"/>
          <w:sz w:val="22"/>
        </w:rPr>
        <w:t xml:space="preserve">year  </w:t>
      </w:r>
      <w:r w:rsidRPr="0056181A">
        <w:rPr>
          <w:snapToGrid w:val="0"/>
          <w:sz w:val="22"/>
        </w:rPr>
        <w:tab/>
      </w:r>
      <w:proofErr w:type="gramEnd"/>
      <w:r w:rsidRPr="0056181A">
        <w:rPr>
          <w:snapToGrid w:val="0"/>
          <w:sz w:val="22"/>
        </w:rPr>
        <w:t>at</w:t>
      </w:r>
      <w:r w:rsidRPr="0056181A">
        <w:rPr>
          <w:snapToGrid w:val="0"/>
          <w:sz w:val="22"/>
        </w:rPr>
        <w:tab/>
        <w:t>°C</w:t>
      </w:r>
    </w:p>
    <w:p w14:paraId="3EE562FE" w14:textId="77777777" w:rsidR="00D8536F" w:rsidRPr="0056181A" w:rsidRDefault="00D8536F" w:rsidP="00D8536F">
      <w:pPr>
        <w:keepNext/>
        <w:keepLines/>
        <w:tabs>
          <w:tab w:val="left" w:pos="567"/>
          <w:tab w:val="left" w:pos="1418"/>
          <w:tab w:val="left" w:pos="1985"/>
          <w:tab w:val="left" w:leader="dot" w:pos="3402"/>
          <w:tab w:val="left" w:pos="4253"/>
          <w:tab w:val="left" w:pos="4820"/>
          <w:tab w:val="right" w:leader="dot" w:pos="9639"/>
        </w:tabs>
        <w:suppressAutoHyphens w:val="0"/>
        <w:spacing w:line="360" w:lineRule="auto"/>
        <w:ind w:firstLine="567"/>
        <w:jc w:val="both"/>
        <w:rPr>
          <w:snapToGrid w:val="0"/>
          <w:sz w:val="22"/>
        </w:rPr>
      </w:pPr>
      <w:r w:rsidRPr="0056181A">
        <w:rPr>
          <w:snapToGrid w:val="0"/>
          <w:sz w:val="22"/>
        </w:rPr>
        <w:tab/>
      </w:r>
      <w:r w:rsidRPr="0056181A">
        <w:rPr>
          <w:snapToGrid w:val="0"/>
          <w:sz w:val="22"/>
        </w:rPr>
        <w:tab/>
      </w:r>
      <w:r w:rsidRPr="0056181A">
        <w:rPr>
          <w:snapToGrid w:val="0"/>
          <w:sz w:val="22"/>
        </w:rPr>
        <w:tab/>
        <w:t>No corrosivity expected due to chemical structure</w:t>
      </w:r>
    </w:p>
    <w:p w14:paraId="01136DDD" w14:textId="77777777" w:rsidR="00D8536F" w:rsidRPr="0056181A" w:rsidRDefault="00D8536F" w:rsidP="00D8536F">
      <w:pPr>
        <w:keepNext/>
        <w:keepLines/>
        <w:tabs>
          <w:tab w:val="left" w:pos="567"/>
          <w:tab w:val="left" w:pos="1418"/>
          <w:tab w:val="left" w:pos="1985"/>
          <w:tab w:val="left" w:pos="2552"/>
          <w:tab w:val="left" w:pos="3119"/>
          <w:tab w:val="left" w:pos="3686"/>
          <w:tab w:val="left" w:leader="dot" w:pos="4536"/>
          <w:tab w:val="right" w:leader="dot" w:pos="7824"/>
        </w:tabs>
        <w:suppressAutoHyphens w:val="0"/>
        <w:spacing w:line="360" w:lineRule="auto"/>
        <w:ind w:firstLine="567"/>
        <w:jc w:val="both"/>
        <w:rPr>
          <w:snapToGrid w:val="0"/>
          <w:sz w:val="22"/>
        </w:rPr>
      </w:pPr>
      <w:r w:rsidRPr="0056181A">
        <w:rPr>
          <w:snapToGrid w:val="0"/>
          <w:sz w:val="22"/>
        </w:rPr>
        <w:t>4.10.3</w:t>
      </w:r>
      <w:r w:rsidRPr="0056181A">
        <w:rPr>
          <w:snapToGrid w:val="0"/>
          <w:sz w:val="22"/>
        </w:rPr>
        <w:tab/>
        <w:t>other packaging materials (specify)</w:t>
      </w:r>
    </w:p>
    <w:p w14:paraId="616A649D" w14:textId="77777777" w:rsidR="00D8536F" w:rsidRPr="0056181A" w:rsidRDefault="00D8536F" w:rsidP="00D8536F">
      <w:pPr>
        <w:tabs>
          <w:tab w:val="left" w:pos="1418"/>
          <w:tab w:val="left" w:leader="dot" w:pos="4253"/>
          <w:tab w:val="left" w:pos="5160"/>
          <w:tab w:val="right" w:leader="dot" w:pos="9639"/>
        </w:tabs>
        <w:suppressAutoHyphens w:val="0"/>
        <w:spacing w:line="360" w:lineRule="auto"/>
        <w:ind w:firstLine="567"/>
        <w:jc w:val="both"/>
        <w:rPr>
          <w:snapToGrid w:val="0"/>
          <w:sz w:val="22"/>
        </w:rPr>
      </w:pPr>
      <w:r w:rsidRPr="0056181A">
        <w:rPr>
          <w:snapToGrid w:val="0"/>
          <w:sz w:val="22"/>
        </w:rPr>
        <w:tab/>
        <w:t xml:space="preserve">                        n/a</w:t>
      </w:r>
      <w:r w:rsidRPr="0056181A">
        <w:rPr>
          <w:snapToGrid w:val="0"/>
          <w:sz w:val="22"/>
        </w:rPr>
        <w:tab/>
        <w:t>mm/year   at</w:t>
      </w:r>
      <w:r w:rsidRPr="0056181A">
        <w:rPr>
          <w:snapToGrid w:val="0"/>
          <w:sz w:val="22"/>
        </w:rPr>
        <w:tab/>
        <w:t>°C</w:t>
      </w:r>
    </w:p>
    <w:p w14:paraId="49A2D71E" w14:textId="77777777" w:rsidR="00D8536F" w:rsidRPr="0056181A" w:rsidRDefault="00D8536F" w:rsidP="00D8536F">
      <w:pPr>
        <w:tabs>
          <w:tab w:val="left" w:pos="1418"/>
          <w:tab w:val="left" w:leader="dot" w:pos="4253"/>
          <w:tab w:val="left" w:pos="5160"/>
          <w:tab w:val="right" w:leader="dot" w:pos="9639"/>
        </w:tabs>
        <w:suppressAutoHyphens w:val="0"/>
        <w:spacing w:line="360" w:lineRule="auto"/>
        <w:ind w:firstLine="567"/>
        <w:jc w:val="both"/>
        <w:rPr>
          <w:snapToGrid w:val="0"/>
          <w:sz w:val="22"/>
        </w:rPr>
      </w:pPr>
      <w:r w:rsidRPr="0056181A">
        <w:rPr>
          <w:snapToGrid w:val="0"/>
          <w:sz w:val="22"/>
        </w:rPr>
        <w:tab/>
      </w:r>
      <w:r w:rsidRPr="0056181A">
        <w:rPr>
          <w:snapToGrid w:val="0"/>
          <w:sz w:val="22"/>
        </w:rPr>
        <w:tab/>
        <w:t>mm/year   at</w:t>
      </w:r>
      <w:r w:rsidRPr="0056181A">
        <w:rPr>
          <w:snapToGrid w:val="0"/>
          <w:sz w:val="22"/>
        </w:rPr>
        <w:tab/>
        <w:t>°C</w:t>
      </w:r>
    </w:p>
    <w:p w14:paraId="0723776A" w14:textId="77777777" w:rsidR="00D8536F" w:rsidRPr="0056181A" w:rsidRDefault="00D8536F" w:rsidP="00D8536F">
      <w:pPr>
        <w:tabs>
          <w:tab w:val="left" w:pos="567"/>
          <w:tab w:val="left" w:pos="1418"/>
          <w:tab w:val="left" w:pos="1985"/>
          <w:tab w:val="left" w:pos="2552"/>
          <w:tab w:val="left" w:pos="3119"/>
          <w:tab w:val="left" w:pos="3686"/>
          <w:tab w:val="right" w:leader="dot" w:pos="9639"/>
        </w:tabs>
        <w:suppressAutoHyphens w:val="0"/>
        <w:spacing w:line="240" w:lineRule="auto"/>
        <w:jc w:val="both"/>
        <w:rPr>
          <w:snapToGrid w:val="0"/>
          <w:sz w:val="22"/>
        </w:rPr>
      </w:pPr>
      <w:r w:rsidRPr="0056181A">
        <w:rPr>
          <w:snapToGrid w:val="0"/>
          <w:sz w:val="22"/>
        </w:rPr>
        <w:t>4.11</w:t>
      </w:r>
      <w:r w:rsidRPr="0056181A">
        <w:rPr>
          <w:snapToGrid w:val="0"/>
          <w:sz w:val="22"/>
        </w:rPr>
        <w:tab/>
        <w:t>Other relevant chemical properties</w:t>
      </w:r>
      <w:r w:rsidRPr="0056181A">
        <w:rPr>
          <w:snapToGrid w:val="0"/>
          <w:sz w:val="22"/>
        </w:rPr>
        <w:tab/>
        <w:t xml:space="preserve">             n/a</w:t>
      </w:r>
    </w:p>
    <w:p w14:paraId="76A8C4FE"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439A39E9" w14:textId="77777777" w:rsidR="00D8536F" w:rsidRPr="0056181A"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0EAC8061" w14:textId="77777777" w:rsidR="00D8536F" w:rsidRPr="0056181A" w:rsidRDefault="00D8536F" w:rsidP="004E3C32">
      <w:pPr>
        <w:widowControl w:val="0"/>
        <w:tabs>
          <w:tab w:val="left" w:leader="dot" w:pos="566"/>
          <w:tab w:val="right" w:leader="dot" w:pos="9637"/>
        </w:tabs>
        <w:suppressAutoHyphens w:val="0"/>
        <w:spacing w:after="120" w:line="360" w:lineRule="auto"/>
        <w:ind w:left="567"/>
        <w:jc w:val="both"/>
        <w:rPr>
          <w:snapToGrid w:val="0"/>
          <w:sz w:val="22"/>
        </w:rPr>
      </w:pPr>
      <w:r w:rsidRPr="0056181A">
        <w:rPr>
          <w:snapToGrid w:val="0"/>
          <w:sz w:val="22"/>
        </w:rPr>
        <w:tab/>
      </w:r>
    </w:p>
    <w:p w14:paraId="67D507E6" w14:textId="77777777" w:rsidR="006C0174" w:rsidRPr="0056181A" w:rsidRDefault="006C0174" w:rsidP="006C0174">
      <w:pPr>
        <w:keepNext/>
        <w:keepLines/>
        <w:tabs>
          <w:tab w:val="left" w:pos="567"/>
          <w:tab w:val="left" w:pos="1418"/>
          <w:tab w:val="left" w:pos="1985"/>
          <w:tab w:val="left" w:pos="2552"/>
          <w:tab w:val="left" w:pos="3119"/>
          <w:tab w:val="left" w:pos="3686"/>
          <w:tab w:val="left" w:leader="dot" w:pos="4536"/>
          <w:tab w:val="left" w:pos="5160"/>
          <w:tab w:val="right" w:leader="dot" w:pos="7824"/>
        </w:tabs>
        <w:suppressAutoHyphens w:val="0"/>
        <w:spacing w:line="240" w:lineRule="auto"/>
        <w:jc w:val="both"/>
        <w:rPr>
          <w:b/>
          <w:snapToGrid w:val="0"/>
          <w:sz w:val="22"/>
        </w:rPr>
      </w:pPr>
      <w:r w:rsidRPr="0056181A">
        <w:rPr>
          <w:b/>
          <w:snapToGrid w:val="0"/>
          <w:sz w:val="22"/>
        </w:rPr>
        <w:t>Section 5. HARMFUL BIOLOGICAL EFFECTS</w:t>
      </w:r>
    </w:p>
    <w:p w14:paraId="729CF963" w14:textId="77777777" w:rsidR="006C0174" w:rsidRPr="0056181A" w:rsidRDefault="006C0174" w:rsidP="006C0174">
      <w:pPr>
        <w:keepNext/>
        <w:keepLines/>
        <w:tabs>
          <w:tab w:val="left" w:pos="567"/>
          <w:tab w:val="left" w:pos="1418"/>
          <w:tab w:val="left" w:pos="1985"/>
          <w:tab w:val="left" w:pos="2552"/>
          <w:tab w:val="left" w:pos="3119"/>
          <w:tab w:val="left" w:pos="3686"/>
          <w:tab w:val="left" w:leader="dot" w:pos="4536"/>
          <w:tab w:val="left" w:pos="5160"/>
          <w:tab w:val="right" w:leader="dot" w:pos="7824"/>
        </w:tabs>
        <w:suppressAutoHyphens w:val="0"/>
        <w:spacing w:line="240" w:lineRule="auto"/>
        <w:jc w:val="both"/>
        <w:rPr>
          <w:snapToGrid w:val="0"/>
          <w:sz w:val="22"/>
        </w:rPr>
      </w:pPr>
    </w:p>
    <w:p w14:paraId="0B184E51" w14:textId="77777777" w:rsidR="006C0174" w:rsidRPr="0056181A" w:rsidRDefault="006C0174" w:rsidP="006C0174">
      <w:pPr>
        <w:keepNext/>
        <w:keepLines/>
        <w:tabs>
          <w:tab w:val="left" w:pos="567"/>
          <w:tab w:val="left" w:pos="1418"/>
          <w:tab w:val="left" w:pos="1985"/>
          <w:tab w:val="left" w:leader="dot" w:pos="2694"/>
          <w:tab w:val="left" w:leader="dot" w:pos="3969"/>
          <w:tab w:val="left" w:pos="5245"/>
          <w:tab w:val="right" w:leader="dot" w:pos="9639"/>
        </w:tabs>
        <w:suppressAutoHyphens w:val="0"/>
        <w:spacing w:line="360" w:lineRule="auto"/>
        <w:jc w:val="both"/>
        <w:rPr>
          <w:snapToGrid w:val="0"/>
          <w:sz w:val="22"/>
        </w:rPr>
      </w:pPr>
      <w:r w:rsidRPr="0056181A">
        <w:rPr>
          <w:snapToGrid w:val="0"/>
          <w:sz w:val="22"/>
        </w:rPr>
        <w:t>5.1</w:t>
      </w:r>
      <w:r w:rsidRPr="0056181A">
        <w:rPr>
          <w:snapToGrid w:val="0"/>
          <w:sz w:val="22"/>
        </w:rPr>
        <w:tab/>
        <w:t>LD</w:t>
      </w:r>
      <w:r w:rsidRPr="0056181A">
        <w:rPr>
          <w:snapToGrid w:val="0"/>
          <w:sz w:val="22"/>
          <w:vertAlign w:val="subscript"/>
        </w:rPr>
        <w:t>50</w:t>
      </w:r>
      <w:r w:rsidRPr="0056181A">
        <w:rPr>
          <w:snapToGrid w:val="0"/>
          <w:sz w:val="22"/>
        </w:rPr>
        <w:t>, oral (2.6.2.1.1</w:t>
      </w:r>
      <w:r w:rsidRPr="0056181A">
        <w:rPr>
          <w:b/>
          <w:snapToGrid w:val="0"/>
          <w:sz w:val="22"/>
          <w:vertAlign w:val="superscript"/>
        </w:rPr>
        <w:footnoteReference w:customMarkFollows="1" w:id="7"/>
        <w:t>1</w:t>
      </w:r>
      <w:r w:rsidRPr="0056181A">
        <w:rPr>
          <w:snapToGrid w:val="0"/>
          <w:sz w:val="22"/>
        </w:rPr>
        <w:t>)</w:t>
      </w:r>
      <w:r w:rsidRPr="0056181A">
        <w:rPr>
          <w:snapToGrid w:val="0"/>
          <w:sz w:val="22"/>
        </w:rPr>
        <w:tab/>
      </w:r>
      <w:r w:rsidRPr="0056181A">
        <w:rPr>
          <w:snapToGrid w:val="0"/>
          <w:sz w:val="22"/>
        </w:rPr>
        <w:tab/>
        <w:t>mg/kg</w:t>
      </w:r>
      <w:r w:rsidRPr="0056181A">
        <w:rPr>
          <w:snapToGrid w:val="0"/>
          <w:sz w:val="22"/>
        </w:rPr>
        <w:tab/>
        <w:t xml:space="preserve">Animal species </w:t>
      </w:r>
      <w:r w:rsidRPr="0056181A">
        <w:rPr>
          <w:snapToGrid w:val="0"/>
          <w:sz w:val="22"/>
        </w:rPr>
        <w:tab/>
      </w:r>
    </w:p>
    <w:p w14:paraId="3E813CF0" w14:textId="77777777" w:rsidR="006C0174" w:rsidRPr="0056181A" w:rsidRDefault="006C0174" w:rsidP="006C0174">
      <w:pPr>
        <w:keepNext/>
        <w:keepLines/>
        <w:tabs>
          <w:tab w:val="left" w:pos="567"/>
          <w:tab w:val="left" w:pos="1418"/>
          <w:tab w:val="left" w:pos="1985"/>
          <w:tab w:val="left" w:leader="dot" w:pos="2694"/>
          <w:tab w:val="left" w:leader="dot" w:pos="3969"/>
          <w:tab w:val="left" w:pos="5245"/>
          <w:tab w:val="right" w:leader="dot" w:pos="9639"/>
        </w:tabs>
        <w:suppressAutoHyphens w:val="0"/>
        <w:spacing w:line="360" w:lineRule="auto"/>
        <w:jc w:val="both"/>
        <w:rPr>
          <w:snapToGrid w:val="0"/>
          <w:sz w:val="22"/>
        </w:rPr>
      </w:pPr>
      <w:r w:rsidRPr="0056181A">
        <w:rPr>
          <w:snapToGrid w:val="0"/>
          <w:sz w:val="22"/>
        </w:rPr>
        <w:t>5.2</w:t>
      </w:r>
      <w:r w:rsidRPr="0056181A">
        <w:rPr>
          <w:snapToGrid w:val="0"/>
          <w:sz w:val="22"/>
        </w:rPr>
        <w:tab/>
        <w:t>LD</w:t>
      </w:r>
      <w:r w:rsidRPr="0056181A">
        <w:rPr>
          <w:snapToGrid w:val="0"/>
          <w:sz w:val="22"/>
          <w:vertAlign w:val="subscript"/>
        </w:rPr>
        <w:t>50</w:t>
      </w:r>
      <w:r w:rsidRPr="0056181A">
        <w:rPr>
          <w:snapToGrid w:val="0"/>
          <w:sz w:val="22"/>
        </w:rPr>
        <w:t>, dermal (2.6.2.1.2</w:t>
      </w:r>
      <w:r w:rsidRPr="0056181A">
        <w:rPr>
          <w:b/>
          <w:bCs/>
          <w:snapToGrid w:val="0"/>
          <w:sz w:val="22"/>
          <w:vertAlign w:val="superscript"/>
        </w:rPr>
        <w:t>1</w:t>
      </w:r>
      <w:r w:rsidRPr="0056181A">
        <w:rPr>
          <w:snapToGrid w:val="0"/>
          <w:sz w:val="22"/>
        </w:rPr>
        <w:t>)</w:t>
      </w:r>
      <w:r w:rsidRPr="0056181A">
        <w:rPr>
          <w:snapToGrid w:val="0"/>
          <w:sz w:val="22"/>
        </w:rPr>
        <w:tab/>
        <w:t>mg/kg</w:t>
      </w:r>
      <w:r w:rsidRPr="0056181A">
        <w:rPr>
          <w:snapToGrid w:val="0"/>
          <w:sz w:val="22"/>
        </w:rPr>
        <w:tab/>
        <w:t xml:space="preserve">Animal species </w:t>
      </w:r>
      <w:r w:rsidRPr="0056181A">
        <w:rPr>
          <w:snapToGrid w:val="0"/>
          <w:sz w:val="22"/>
        </w:rPr>
        <w:tab/>
      </w:r>
    </w:p>
    <w:p w14:paraId="7F0B8FE9" w14:textId="77777777" w:rsidR="006C0174" w:rsidRPr="0056181A" w:rsidRDefault="006C0174" w:rsidP="006C0174">
      <w:pPr>
        <w:keepNext/>
        <w:keepLines/>
        <w:tabs>
          <w:tab w:val="left" w:pos="567"/>
          <w:tab w:val="left" w:pos="1418"/>
          <w:tab w:val="left" w:pos="1985"/>
          <w:tab w:val="left" w:pos="2552"/>
          <w:tab w:val="left" w:leader="dot" w:pos="3261"/>
          <w:tab w:val="left" w:leader="dot" w:pos="3969"/>
          <w:tab w:val="left" w:leader="dot" w:pos="4536"/>
          <w:tab w:val="left" w:pos="5245"/>
          <w:tab w:val="right" w:leader="dot" w:pos="9639"/>
        </w:tabs>
        <w:suppressAutoHyphens w:val="0"/>
        <w:spacing w:line="360" w:lineRule="auto"/>
        <w:jc w:val="both"/>
        <w:rPr>
          <w:snapToGrid w:val="0"/>
          <w:sz w:val="22"/>
        </w:rPr>
      </w:pPr>
      <w:r w:rsidRPr="0056181A">
        <w:rPr>
          <w:snapToGrid w:val="0"/>
          <w:sz w:val="22"/>
        </w:rPr>
        <w:t>5.3</w:t>
      </w:r>
      <w:r w:rsidRPr="0056181A">
        <w:rPr>
          <w:snapToGrid w:val="0"/>
          <w:sz w:val="22"/>
        </w:rPr>
        <w:tab/>
        <w:t>LC</w:t>
      </w:r>
      <w:r w:rsidRPr="0056181A">
        <w:rPr>
          <w:snapToGrid w:val="0"/>
          <w:sz w:val="22"/>
          <w:vertAlign w:val="subscript"/>
        </w:rPr>
        <w:t>50</w:t>
      </w:r>
      <w:r w:rsidRPr="0056181A">
        <w:rPr>
          <w:snapToGrid w:val="0"/>
          <w:sz w:val="22"/>
        </w:rPr>
        <w:t>, inhalation (2.6.2.1.3</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t>mg/litre</w:t>
      </w:r>
      <w:r w:rsidRPr="0056181A">
        <w:rPr>
          <w:snapToGrid w:val="0"/>
          <w:sz w:val="22"/>
        </w:rPr>
        <w:tab/>
        <w:t>Exposure time</w:t>
      </w:r>
      <w:r w:rsidRPr="0056181A">
        <w:rPr>
          <w:snapToGrid w:val="0"/>
          <w:sz w:val="22"/>
        </w:rPr>
        <w:tab/>
        <w:t xml:space="preserve"> hours </w:t>
      </w:r>
    </w:p>
    <w:p w14:paraId="799CDDD8" w14:textId="77777777" w:rsidR="006C0174" w:rsidRPr="0056181A" w:rsidRDefault="006C0174" w:rsidP="006C0174">
      <w:pPr>
        <w:keepNext/>
        <w:keepLines/>
        <w:tabs>
          <w:tab w:val="left" w:pos="567"/>
          <w:tab w:val="left" w:pos="1418"/>
          <w:tab w:val="left" w:pos="1985"/>
          <w:tab w:val="left" w:pos="2552"/>
          <w:tab w:val="left" w:leader="dot" w:pos="3261"/>
          <w:tab w:val="left" w:leader="dot" w:pos="3969"/>
          <w:tab w:val="left" w:pos="5245"/>
          <w:tab w:val="right" w:leader="dot" w:pos="9639"/>
        </w:tabs>
        <w:suppressAutoHyphens w:val="0"/>
        <w:spacing w:line="360" w:lineRule="auto"/>
        <w:ind w:firstLine="567"/>
        <w:jc w:val="both"/>
        <w:rPr>
          <w:snapToGrid w:val="0"/>
          <w:sz w:val="22"/>
        </w:rPr>
      </w:pPr>
      <w:r w:rsidRPr="0056181A">
        <w:rPr>
          <w:snapToGrid w:val="0"/>
          <w:sz w:val="22"/>
        </w:rPr>
        <w:tab/>
      </w:r>
      <w:r w:rsidRPr="0056181A">
        <w:rPr>
          <w:snapToGrid w:val="0"/>
          <w:sz w:val="22"/>
        </w:rPr>
        <w:tab/>
      </w:r>
      <w:r w:rsidRPr="0056181A">
        <w:rPr>
          <w:snapToGrid w:val="0"/>
          <w:sz w:val="22"/>
        </w:rPr>
        <w:tab/>
        <w:t>or</w:t>
      </w:r>
      <w:r w:rsidRPr="0056181A">
        <w:rPr>
          <w:snapToGrid w:val="0"/>
          <w:sz w:val="22"/>
        </w:rPr>
        <w:tab/>
      </w:r>
      <w:r w:rsidRPr="0056181A">
        <w:rPr>
          <w:snapToGrid w:val="0"/>
          <w:sz w:val="22"/>
        </w:rPr>
        <w:tab/>
        <w:t>ml/m</w:t>
      </w:r>
      <w:r w:rsidRPr="0056181A">
        <w:rPr>
          <w:snapToGrid w:val="0"/>
          <w:sz w:val="22"/>
          <w:vertAlign w:val="superscript"/>
        </w:rPr>
        <w:t>3</w:t>
      </w:r>
      <w:r w:rsidRPr="0056181A">
        <w:rPr>
          <w:snapToGrid w:val="0"/>
          <w:sz w:val="22"/>
        </w:rPr>
        <w:tab/>
        <w:t xml:space="preserve">Animal species </w:t>
      </w:r>
      <w:r w:rsidRPr="0056181A">
        <w:rPr>
          <w:snapToGrid w:val="0"/>
          <w:sz w:val="22"/>
        </w:rPr>
        <w:tab/>
      </w:r>
    </w:p>
    <w:p w14:paraId="11F79F95" w14:textId="77777777" w:rsidR="006C0174" w:rsidRPr="0056181A" w:rsidRDefault="006C0174" w:rsidP="006C0174">
      <w:pPr>
        <w:widowControl w:val="0"/>
        <w:tabs>
          <w:tab w:val="left" w:pos="567"/>
          <w:tab w:val="left" w:pos="1418"/>
          <w:tab w:val="left" w:pos="1985"/>
          <w:tab w:val="left" w:pos="2552"/>
          <w:tab w:val="left" w:pos="3119"/>
          <w:tab w:val="left" w:pos="3686"/>
          <w:tab w:val="left" w:leader="dot" w:pos="4536"/>
          <w:tab w:val="left" w:pos="5387"/>
          <w:tab w:val="right" w:leader="dot" w:pos="9639"/>
        </w:tabs>
        <w:suppressAutoHyphens w:val="0"/>
        <w:spacing w:line="360" w:lineRule="auto"/>
        <w:jc w:val="both"/>
        <w:rPr>
          <w:snapToGrid w:val="0"/>
          <w:sz w:val="22"/>
        </w:rPr>
      </w:pPr>
      <w:r w:rsidRPr="0056181A">
        <w:rPr>
          <w:snapToGrid w:val="0"/>
          <w:sz w:val="22"/>
        </w:rPr>
        <w:t>5.4</w:t>
      </w:r>
      <w:r w:rsidRPr="0056181A">
        <w:rPr>
          <w:snapToGrid w:val="0"/>
          <w:sz w:val="22"/>
        </w:rPr>
        <w:tab/>
        <w:t>Saturated vapour concentration at 20 °C (2.6.2.2.4.3</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t>ml/m</w:t>
      </w:r>
      <w:r w:rsidRPr="0056181A">
        <w:rPr>
          <w:snapToGrid w:val="0"/>
          <w:sz w:val="22"/>
          <w:vertAlign w:val="superscript"/>
        </w:rPr>
        <w:t>3</w:t>
      </w:r>
    </w:p>
    <w:p w14:paraId="63B1D132" w14:textId="77777777" w:rsidR="006C0174" w:rsidRPr="0056181A" w:rsidRDefault="006C0174" w:rsidP="006C0174">
      <w:pPr>
        <w:widowControl w:val="0"/>
        <w:tabs>
          <w:tab w:val="left" w:pos="567"/>
          <w:tab w:val="left" w:pos="1418"/>
          <w:tab w:val="left" w:pos="1985"/>
          <w:tab w:val="left" w:pos="2552"/>
          <w:tab w:val="left" w:leader="dot" w:pos="2835"/>
          <w:tab w:val="left" w:pos="3969"/>
          <w:tab w:val="left" w:pos="4422"/>
          <w:tab w:val="right" w:leader="dot" w:pos="9639"/>
        </w:tabs>
        <w:suppressAutoHyphens w:val="0"/>
        <w:spacing w:line="360" w:lineRule="auto"/>
        <w:jc w:val="both"/>
        <w:rPr>
          <w:snapToGrid w:val="0"/>
          <w:sz w:val="22"/>
        </w:rPr>
      </w:pPr>
      <w:r w:rsidRPr="0056181A">
        <w:rPr>
          <w:snapToGrid w:val="0"/>
          <w:sz w:val="22"/>
        </w:rPr>
        <w:t>5.5</w:t>
      </w:r>
      <w:r w:rsidRPr="0056181A">
        <w:rPr>
          <w:snapToGrid w:val="0"/>
          <w:sz w:val="22"/>
        </w:rPr>
        <w:tab/>
        <w:t>Skin exposure (2.8</w:t>
      </w:r>
      <w:r w:rsidRPr="0056181A">
        <w:rPr>
          <w:b/>
          <w:bCs/>
          <w:snapToGrid w:val="0"/>
          <w:sz w:val="22"/>
          <w:vertAlign w:val="superscript"/>
        </w:rPr>
        <w:t>1</w:t>
      </w:r>
      <w:r w:rsidRPr="0056181A">
        <w:rPr>
          <w:snapToGrid w:val="0"/>
          <w:sz w:val="22"/>
        </w:rPr>
        <w:t>) results</w:t>
      </w:r>
      <w:r w:rsidRPr="0056181A">
        <w:rPr>
          <w:snapToGrid w:val="0"/>
          <w:sz w:val="22"/>
        </w:rPr>
        <w:tab/>
        <w:t xml:space="preserve">Exposure time </w:t>
      </w:r>
      <w:r w:rsidRPr="0056181A">
        <w:rPr>
          <w:snapToGrid w:val="0"/>
          <w:sz w:val="22"/>
        </w:rPr>
        <w:tab/>
        <w:t xml:space="preserve"> hours/minutes</w:t>
      </w:r>
    </w:p>
    <w:p w14:paraId="37B3629A" w14:textId="77777777" w:rsidR="006C0174" w:rsidRPr="0056181A" w:rsidRDefault="006C0174" w:rsidP="006C0174">
      <w:pPr>
        <w:widowControl w:val="0"/>
        <w:tabs>
          <w:tab w:val="left" w:pos="1418"/>
          <w:tab w:val="left" w:pos="1985"/>
          <w:tab w:val="left" w:pos="2552"/>
          <w:tab w:val="left" w:pos="3119"/>
          <w:tab w:val="left" w:pos="3686"/>
          <w:tab w:val="right" w:leader="dot" w:pos="9639"/>
        </w:tabs>
        <w:suppressAutoHyphens w:val="0"/>
        <w:spacing w:line="360" w:lineRule="auto"/>
        <w:ind w:firstLine="3969"/>
        <w:jc w:val="both"/>
        <w:rPr>
          <w:snapToGrid w:val="0"/>
          <w:sz w:val="22"/>
        </w:rPr>
      </w:pPr>
      <w:r w:rsidRPr="0056181A">
        <w:rPr>
          <w:snapToGrid w:val="0"/>
          <w:sz w:val="22"/>
        </w:rPr>
        <w:t>Animal species</w:t>
      </w:r>
      <w:r w:rsidRPr="0056181A">
        <w:rPr>
          <w:snapToGrid w:val="0"/>
          <w:sz w:val="22"/>
        </w:rPr>
        <w:tab/>
      </w:r>
    </w:p>
    <w:p w14:paraId="77DA75F3" w14:textId="77777777" w:rsidR="006C0174" w:rsidRPr="0056181A" w:rsidRDefault="006C0174" w:rsidP="006C0174">
      <w:pPr>
        <w:widowControl w:val="0"/>
        <w:tabs>
          <w:tab w:val="left" w:pos="567"/>
          <w:tab w:val="left" w:pos="1418"/>
          <w:tab w:val="right" w:leader="dot" w:pos="9637"/>
        </w:tabs>
        <w:suppressAutoHyphens w:val="0"/>
        <w:spacing w:line="240" w:lineRule="auto"/>
        <w:jc w:val="both"/>
        <w:rPr>
          <w:snapToGrid w:val="0"/>
          <w:sz w:val="22"/>
        </w:rPr>
      </w:pPr>
      <w:r w:rsidRPr="0056181A">
        <w:rPr>
          <w:snapToGrid w:val="0"/>
          <w:sz w:val="22"/>
        </w:rPr>
        <w:t>5.6</w:t>
      </w:r>
      <w:r w:rsidRPr="0056181A">
        <w:rPr>
          <w:snapToGrid w:val="0"/>
          <w:sz w:val="22"/>
        </w:rPr>
        <w:tab/>
        <w:t xml:space="preserve">Other data </w:t>
      </w:r>
      <w:r w:rsidRPr="0056181A">
        <w:rPr>
          <w:snapToGrid w:val="0"/>
          <w:sz w:val="22"/>
        </w:rPr>
        <w:tab/>
      </w:r>
    </w:p>
    <w:p w14:paraId="12EBDA79" w14:textId="77777777" w:rsidR="006C0174" w:rsidRPr="0056181A"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7D291CB6" w14:textId="77777777" w:rsidR="006C0174" w:rsidRPr="0056181A"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2D3F5A45" w14:textId="77777777" w:rsidR="006C0174" w:rsidRPr="0056181A" w:rsidRDefault="006C0174" w:rsidP="006C0174">
      <w:pPr>
        <w:widowControl w:val="0"/>
        <w:tabs>
          <w:tab w:val="left" w:pos="567"/>
          <w:tab w:val="left" w:pos="1418"/>
          <w:tab w:val="left" w:pos="1985"/>
          <w:tab w:val="left" w:pos="2552"/>
          <w:tab w:val="right" w:leader="dot" w:pos="9637"/>
        </w:tabs>
        <w:suppressAutoHyphens w:val="0"/>
        <w:spacing w:line="240" w:lineRule="auto"/>
        <w:jc w:val="both"/>
        <w:rPr>
          <w:snapToGrid w:val="0"/>
          <w:sz w:val="22"/>
        </w:rPr>
      </w:pPr>
      <w:r w:rsidRPr="0056181A">
        <w:rPr>
          <w:snapToGrid w:val="0"/>
          <w:sz w:val="22"/>
        </w:rPr>
        <w:t>5.7</w:t>
      </w:r>
      <w:r w:rsidRPr="0056181A">
        <w:rPr>
          <w:snapToGrid w:val="0"/>
          <w:sz w:val="22"/>
        </w:rPr>
        <w:tab/>
        <w:t xml:space="preserve">Human experience </w:t>
      </w:r>
      <w:r w:rsidRPr="0056181A">
        <w:rPr>
          <w:snapToGrid w:val="0"/>
          <w:sz w:val="22"/>
        </w:rPr>
        <w:tab/>
      </w:r>
      <w:r w:rsidRPr="0056181A">
        <w:rPr>
          <w:snapToGrid w:val="0"/>
          <w:sz w:val="22"/>
        </w:rPr>
        <w:tab/>
      </w:r>
    </w:p>
    <w:p w14:paraId="7276CF1F" w14:textId="77777777" w:rsidR="006C0174" w:rsidRPr="0056181A"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ab/>
      </w:r>
    </w:p>
    <w:p w14:paraId="52F4D218" w14:textId="77777777" w:rsidR="006C0174" w:rsidRPr="0056181A" w:rsidRDefault="006C0174" w:rsidP="004E3C32">
      <w:pPr>
        <w:widowControl w:val="0"/>
        <w:tabs>
          <w:tab w:val="left" w:leader="dot" w:pos="566"/>
          <w:tab w:val="right" w:leader="dot" w:pos="9637"/>
        </w:tabs>
        <w:suppressAutoHyphens w:val="0"/>
        <w:spacing w:after="120" w:line="360" w:lineRule="auto"/>
        <w:ind w:left="567"/>
        <w:jc w:val="both"/>
        <w:rPr>
          <w:snapToGrid w:val="0"/>
          <w:sz w:val="22"/>
        </w:rPr>
      </w:pPr>
      <w:r w:rsidRPr="0056181A">
        <w:rPr>
          <w:snapToGrid w:val="0"/>
          <w:sz w:val="22"/>
        </w:rPr>
        <w:tab/>
      </w:r>
    </w:p>
    <w:p w14:paraId="1CAA0C9B" w14:textId="77777777" w:rsidR="006F3A6B" w:rsidRPr="0056181A" w:rsidRDefault="006F3A6B" w:rsidP="006F3A6B">
      <w:pPr>
        <w:widowControl w:val="0"/>
        <w:tabs>
          <w:tab w:val="left" w:pos="679"/>
          <w:tab w:val="left" w:pos="1359"/>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r w:rsidRPr="0056181A">
        <w:rPr>
          <w:b/>
          <w:snapToGrid w:val="0"/>
          <w:sz w:val="22"/>
        </w:rPr>
        <w:t>Section 6. SUPPLEMENTARY INFORMATION</w:t>
      </w:r>
    </w:p>
    <w:p w14:paraId="42B24D15" w14:textId="77777777" w:rsidR="006F3A6B" w:rsidRPr="0056181A" w:rsidRDefault="006F3A6B" w:rsidP="006F3A6B">
      <w:pPr>
        <w:widowControl w:val="0"/>
        <w:tabs>
          <w:tab w:val="left" w:pos="567"/>
          <w:tab w:val="left" w:pos="1359"/>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p>
    <w:p w14:paraId="4D43F000" w14:textId="77777777" w:rsidR="006F3A6B" w:rsidRPr="0056181A" w:rsidRDefault="006F3A6B" w:rsidP="006F3A6B">
      <w:pPr>
        <w:widowControl w:val="0"/>
        <w:tabs>
          <w:tab w:val="left" w:pos="567"/>
          <w:tab w:val="left" w:pos="1359"/>
          <w:tab w:val="left" w:pos="1418"/>
          <w:tab w:val="left" w:pos="1985"/>
          <w:tab w:val="left" w:pos="2552"/>
          <w:tab w:val="left" w:pos="3119"/>
          <w:tab w:val="left" w:pos="3686"/>
          <w:tab w:val="left" w:pos="5101"/>
          <w:tab w:val="right" w:leader="dot" w:pos="9637"/>
        </w:tabs>
        <w:suppressAutoHyphens w:val="0"/>
        <w:spacing w:line="360" w:lineRule="auto"/>
        <w:jc w:val="both"/>
        <w:rPr>
          <w:snapToGrid w:val="0"/>
          <w:sz w:val="22"/>
        </w:rPr>
      </w:pPr>
      <w:r w:rsidRPr="0056181A">
        <w:rPr>
          <w:snapToGrid w:val="0"/>
          <w:sz w:val="22"/>
        </w:rPr>
        <w:t>6.1</w:t>
      </w:r>
      <w:r w:rsidRPr="0056181A">
        <w:rPr>
          <w:snapToGrid w:val="0"/>
          <w:sz w:val="22"/>
        </w:rPr>
        <w:tab/>
        <w:t>Recommended emergency action</w:t>
      </w:r>
    </w:p>
    <w:p w14:paraId="425B13E1" w14:textId="77777777" w:rsidR="006F3A6B" w:rsidRPr="0056181A" w:rsidRDefault="006F3A6B" w:rsidP="006F3A6B">
      <w:pPr>
        <w:widowControl w:val="0"/>
        <w:tabs>
          <w:tab w:val="left" w:pos="567"/>
          <w:tab w:val="left" w:pos="1418"/>
          <w:tab w:val="left" w:pos="1985"/>
          <w:tab w:val="left" w:pos="2552"/>
          <w:tab w:val="left" w:pos="3119"/>
          <w:tab w:val="left" w:pos="3686"/>
          <w:tab w:val="left" w:pos="5101"/>
          <w:tab w:val="right" w:leader="dot" w:pos="9637"/>
        </w:tabs>
        <w:suppressAutoHyphens w:val="0"/>
        <w:spacing w:line="240" w:lineRule="auto"/>
        <w:ind w:firstLine="567"/>
        <w:jc w:val="both"/>
        <w:rPr>
          <w:snapToGrid w:val="0"/>
          <w:sz w:val="22"/>
        </w:rPr>
      </w:pPr>
      <w:r w:rsidRPr="0056181A">
        <w:rPr>
          <w:snapToGrid w:val="0"/>
          <w:sz w:val="22"/>
        </w:rPr>
        <w:t>6.1.1</w:t>
      </w:r>
      <w:r w:rsidRPr="0056181A">
        <w:rPr>
          <w:snapToGrid w:val="0"/>
          <w:sz w:val="22"/>
        </w:rPr>
        <w:tab/>
        <w:t>Fire (include suitable and unsuitable extinguishing agents)</w:t>
      </w:r>
    </w:p>
    <w:p w14:paraId="3B167D73" w14:textId="77777777" w:rsidR="006F3A6B" w:rsidRPr="0056181A" w:rsidRDefault="006F3A6B" w:rsidP="006F3A6B">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Suitable extinguishing media: Water spray jet, alcohol resistant foam, extinguishing powder, carbon dioxide (CO</w:t>
      </w:r>
      <w:r w:rsidRPr="0056181A">
        <w:rPr>
          <w:snapToGrid w:val="0"/>
          <w:sz w:val="22"/>
          <w:vertAlign w:val="subscript"/>
        </w:rPr>
        <w:t>2</w:t>
      </w:r>
      <w:proofErr w:type="gramStart"/>
      <w:r w:rsidRPr="0056181A">
        <w:rPr>
          <w:snapToGrid w:val="0"/>
          <w:sz w:val="22"/>
        </w:rPr>
        <w:t>);</w:t>
      </w:r>
      <w:proofErr w:type="gramEnd"/>
    </w:p>
    <w:p w14:paraId="68D76F07" w14:textId="77777777" w:rsidR="006F3A6B" w:rsidRPr="0056181A" w:rsidRDefault="006F3A6B" w:rsidP="006F3A6B">
      <w:pPr>
        <w:widowControl w:val="0"/>
        <w:tabs>
          <w:tab w:val="left" w:leader="dot" w:pos="566"/>
          <w:tab w:val="right" w:leader="dot" w:pos="9637"/>
        </w:tabs>
        <w:suppressAutoHyphens w:val="0"/>
        <w:spacing w:line="360" w:lineRule="auto"/>
        <w:ind w:left="567"/>
        <w:jc w:val="both"/>
        <w:rPr>
          <w:snapToGrid w:val="0"/>
          <w:sz w:val="22"/>
        </w:rPr>
      </w:pPr>
      <w:r w:rsidRPr="0056181A">
        <w:rPr>
          <w:snapToGrid w:val="0"/>
          <w:sz w:val="22"/>
        </w:rPr>
        <w:t>Unsuitable media: Full water jet.</w:t>
      </w:r>
    </w:p>
    <w:p w14:paraId="2BCB5FF9" w14:textId="77777777" w:rsidR="006F3A6B" w:rsidRPr="0056181A" w:rsidRDefault="006F3A6B" w:rsidP="006F3A6B">
      <w:pPr>
        <w:keepLines/>
        <w:tabs>
          <w:tab w:val="left" w:pos="567"/>
          <w:tab w:val="left" w:pos="1418"/>
          <w:tab w:val="left" w:pos="1985"/>
          <w:tab w:val="left" w:pos="2268"/>
          <w:tab w:val="right" w:leader="dot" w:pos="9637"/>
        </w:tabs>
        <w:suppressAutoHyphens w:val="0"/>
        <w:spacing w:line="360" w:lineRule="auto"/>
        <w:ind w:left="720" w:hanging="153"/>
        <w:jc w:val="both"/>
        <w:rPr>
          <w:snapToGrid w:val="0"/>
          <w:sz w:val="22"/>
        </w:rPr>
      </w:pPr>
      <w:r w:rsidRPr="0056181A">
        <w:rPr>
          <w:snapToGrid w:val="0"/>
          <w:sz w:val="22"/>
        </w:rPr>
        <w:t>6.1.2</w:t>
      </w:r>
      <w:r w:rsidRPr="0056181A">
        <w:rPr>
          <w:snapToGrid w:val="0"/>
          <w:sz w:val="22"/>
        </w:rPr>
        <w:tab/>
        <w:t>Spillage:</w:t>
      </w:r>
      <w:r w:rsidRPr="0056181A">
        <w:rPr>
          <w:snapToGrid w:val="0"/>
          <w:sz w:val="22"/>
        </w:rPr>
        <w:tab/>
        <w:t>Dilute spilled product with water and absorb with liquid-binding material (</w:t>
      </w:r>
      <w:proofErr w:type="gramStart"/>
      <w:r w:rsidRPr="0056181A">
        <w:rPr>
          <w:snapToGrid w:val="0"/>
          <w:sz w:val="22"/>
        </w:rPr>
        <w:t>e.g.</w:t>
      </w:r>
      <w:proofErr w:type="gramEnd"/>
      <w:r w:rsidRPr="0056181A">
        <w:rPr>
          <w:snapToGrid w:val="0"/>
          <w:sz w:val="22"/>
        </w:rPr>
        <w:t xml:space="preserve"> sand, diatomaceous earth, universal binding agents). Take up mechanically and place in appropriate containers for disposal. Keep the content of the container wet with water.</w:t>
      </w:r>
    </w:p>
    <w:p w14:paraId="342D93AC" w14:textId="77777777" w:rsidR="006F3A6B" w:rsidRPr="0056181A" w:rsidRDefault="006F3A6B" w:rsidP="00145F7A">
      <w:pPr>
        <w:tabs>
          <w:tab w:val="left" w:pos="567"/>
          <w:tab w:val="left" w:pos="1359"/>
          <w:tab w:val="left" w:pos="1418"/>
          <w:tab w:val="left" w:pos="1985"/>
          <w:tab w:val="left" w:pos="2552"/>
          <w:tab w:val="left" w:pos="3119"/>
          <w:tab w:val="left" w:pos="3686"/>
          <w:tab w:val="left" w:pos="5101"/>
          <w:tab w:val="right" w:leader="dot" w:pos="9637"/>
        </w:tabs>
        <w:suppressAutoHyphens w:val="0"/>
        <w:spacing w:line="360" w:lineRule="auto"/>
        <w:jc w:val="both"/>
        <w:rPr>
          <w:snapToGrid w:val="0"/>
          <w:sz w:val="22"/>
        </w:rPr>
      </w:pPr>
      <w:r w:rsidRPr="0056181A">
        <w:rPr>
          <w:snapToGrid w:val="0"/>
          <w:sz w:val="22"/>
        </w:rPr>
        <w:t>6.2</w:t>
      </w:r>
      <w:r w:rsidRPr="0056181A">
        <w:rPr>
          <w:snapToGrid w:val="0"/>
          <w:sz w:val="22"/>
        </w:rPr>
        <w:tab/>
        <w:t>Is it proposed to transport the substance in:</w:t>
      </w:r>
    </w:p>
    <w:p w14:paraId="5386FA83" w14:textId="77777777" w:rsidR="006F3A6B" w:rsidRPr="0056181A" w:rsidRDefault="006F3A6B" w:rsidP="00145F7A">
      <w:pPr>
        <w:tabs>
          <w:tab w:val="left" w:pos="567"/>
          <w:tab w:val="left" w:pos="1418"/>
          <w:tab w:val="left" w:pos="1985"/>
          <w:tab w:val="left" w:pos="2552"/>
          <w:tab w:val="left" w:pos="3402"/>
          <w:tab w:val="left" w:pos="4111"/>
          <w:tab w:val="left" w:pos="5103"/>
          <w:tab w:val="right" w:leader="dot" w:pos="9637"/>
        </w:tabs>
        <w:suppressAutoHyphens w:val="0"/>
        <w:spacing w:line="360" w:lineRule="auto"/>
        <w:ind w:left="567" w:hanging="567"/>
        <w:jc w:val="both"/>
        <w:rPr>
          <w:snapToGrid w:val="0"/>
          <w:sz w:val="22"/>
        </w:rPr>
      </w:pPr>
      <w:r w:rsidRPr="0056181A">
        <w:rPr>
          <w:snapToGrid w:val="0"/>
          <w:sz w:val="22"/>
        </w:rPr>
        <w:tab/>
        <w:t>6.2.1</w:t>
      </w:r>
      <w:r w:rsidRPr="0056181A">
        <w:rPr>
          <w:snapToGrid w:val="0"/>
          <w:sz w:val="22"/>
        </w:rPr>
        <w:tab/>
        <w:t>Bulk Containers (6.8</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r>
      <w:r w:rsidRPr="0056181A">
        <w:rPr>
          <w:snapToGrid w:val="0"/>
          <w:sz w:val="22"/>
        </w:rPr>
        <w:tab/>
        <w:t>no</w:t>
      </w:r>
    </w:p>
    <w:p w14:paraId="7C4542F0" w14:textId="77777777" w:rsidR="006F3A6B" w:rsidRPr="0056181A" w:rsidRDefault="006F3A6B" w:rsidP="00145F7A">
      <w:pPr>
        <w:tabs>
          <w:tab w:val="left" w:pos="567"/>
          <w:tab w:val="left" w:pos="1418"/>
          <w:tab w:val="left" w:pos="1985"/>
          <w:tab w:val="left" w:pos="2552"/>
          <w:tab w:val="left" w:pos="3402"/>
          <w:tab w:val="left" w:pos="4111"/>
          <w:tab w:val="left" w:pos="4820"/>
          <w:tab w:val="left" w:pos="5103"/>
          <w:tab w:val="right" w:leader="dot" w:pos="9637"/>
        </w:tabs>
        <w:suppressAutoHyphens w:val="0"/>
        <w:spacing w:line="360" w:lineRule="auto"/>
        <w:ind w:left="567"/>
        <w:jc w:val="both"/>
        <w:rPr>
          <w:snapToGrid w:val="0"/>
          <w:sz w:val="22"/>
        </w:rPr>
      </w:pPr>
      <w:r w:rsidRPr="0056181A">
        <w:rPr>
          <w:snapToGrid w:val="0"/>
          <w:sz w:val="22"/>
        </w:rPr>
        <w:t>6.2.2</w:t>
      </w:r>
      <w:r w:rsidRPr="0056181A">
        <w:rPr>
          <w:snapToGrid w:val="0"/>
          <w:sz w:val="22"/>
        </w:rPr>
        <w:tab/>
        <w:t>Intermediate Bulk Containers (6.5</w:t>
      </w:r>
      <w:r w:rsidRPr="0056181A">
        <w:rPr>
          <w:b/>
          <w:bCs/>
          <w:snapToGrid w:val="0"/>
          <w:sz w:val="22"/>
          <w:vertAlign w:val="superscript"/>
        </w:rPr>
        <w:t>1</w:t>
      </w:r>
      <w:r w:rsidRPr="0056181A">
        <w:rPr>
          <w:snapToGrid w:val="0"/>
          <w:sz w:val="22"/>
        </w:rPr>
        <w:t>)?</w:t>
      </w:r>
      <w:r w:rsidRPr="0056181A">
        <w:rPr>
          <w:snapToGrid w:val="0"/>
          <w:sz w:val="22"/>
        </w:rPr>
        <w:tab/>
      </w:r>
      <w:r w:rsidRPr="0056181A">
        <w:rPr>
          <w:snapToGrid w:val="0"/>
          <w:sz w:val="22"/>
        </w:rPr>
        <w:tab/>
        <w:t>no</w:t>
      </w:r>
    </w:p>
    <w:p w14:paraId="0825D8BE" w14:textId="77777777" w:rsidR="006F3A6B" w:rsidRPr="0056181A" w:rsidRDefault="006F3A6B" w:rsidP="00145F7A">
      <w:pPr>
        <w:tabs>
          <w:tab w:val="left" w:pos="567"/>
          <w:tab w:val="left" w:pos="1418"/>
          <w:tab w:val="left" w:pos="1985"/>
          <w:tab w:val="left" w:pos="2552"/>
          <w:tab w:val="left" w:pos="3119"/>
          <w:tab w:val="left" w:pos="3402"/>
          <w:tab w:val="left" w:pos="3969"/>
          <w:tab w:val="left" w:pos="5101"/>
          <w:tab w:val="right" w:pos="9639"/>
        </w:tabs>
        <w:suppressAutoHyphens w:val="0"/>
        <w:spacing w:line="360" w:lineRule="auto"/>
        <w:ind w:firstLine="567"/>
        <w:jc w:val="both"/>
        <w:rPr>
          <w:snapToGrid w:val="0"/>
          <w:sz w:val="22"/>
        </w:rPr>
      </w:pPr>
      <w:r w:rsidRPr="0056181A">
        <w:rPr>
          <w:snapToGrid w:val="0"/>
          <w:sz w:val="22"/>
        </w:rPr>
        <w:t>6.2.3</w:t>
      </w:r>
      <w:r w:rsidRPr="0056181A">
        <w:rPr>
          <w:snapToGrid w:val="0"/>
          <w:sz w:val="22"/>
        </w:rPr>
        <w:tab/>
        <w:t>Portable tanks (6.7</w:t>
      </w:r>
      <w:r w:rsidRPr="0056181A">
        <w:rPr>
          <w:b/>
          <w:snapToGrid w:val="0"/>
          <w:sz w:val="22"/>
          <w:vertAlign w:val="superscript"/>
        </w:rPr>
        <w:footnoteReference w:customMarkFollows="1" w:id="8"/>
        <w:t>1</w:t>
      </w:r>
      <w:r w:rsidRPr="0056181A">
        <w:rPr>
          <w:snapToGrid w:val="0"/>
          <w:sz w:val="22"/>
        </w:rPr>
        <w:t>)?</w:t>
      </w:r>
      <w:r w:rsidRPr="0056181A">
        <w:rPr>
          <w:snapToGrid w:val="0"/>
          <w:sz w:val="22"/>
        </w:rPr>
        <w:tab/>
      </w:r>
      <w:r w:rsidRPr="0056181A">
        <w:rPr>
          <w:snapToGrid w:val="0"/>
          <w:sz w:val="22"/>
        </w:rPr>
        <w:tab/>
      </w:r>
      <w:r w:rsidRPr="0056181A">
        <w:rPr>
          <w:snapToGrid w:val="0"/>
          <w:sz w:val="22"/>
        </w:rPr>
        <w:tab/>
        <w:t>no</w:t>
      </w:r>
    </w:p>
    <w:p w14:paraId="13F9921B" w14:textId="761B6233"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360" w:lineRule="auto"/>
        <w:ind w:firstLine="567"/>
        <w:jc w:val="both"/>
        <w:rPr>
          <w:snapToGrid w:val="0"/>
          <w:sz w:val="22"/>
        </w:rPr>
      </w:pPr>
      <w:r w:rsidRPr="0056181A">
        <w:rPr>
          <w:snapToGrid w:val="0"/>
          <w:sz w:val="22"/>
        </w:rPr>
        <w:t>If yes, give details in Sections 7, 8 and/or 9.</w:t>
      </w:r>
    </w:p>
    <w:p w14:paraId="6866D39F" w14:textId="77777777"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p>
    <w:p w14:paraId="4BD17558" w14:textId="77777777"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r w:rsidRPr="0056181A">
        <w:rPr>
          <w:b/>
          <w:snapToGrid w:val="0"/>
          <w:sz w:val="22"/>
        </w:rPr>
        <w:t>Section 7. BULK CONTAINERS (only complete if yes in 6.2.1)</w:t>
      </w:r>
    </w:p>
    <w:p w14:paraId="3D8F911A" w14:textId="77777777"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p>
    <w:p w14:paraId="6F8F1B37" w14:textId="7284C846" w:rsidR="006F3A6B" w:rsidRPr="0056181A" w:rsidRDefault="006F3A6B" w:rsidP="00CE0EF1">
      <w:pPr>
        <w:tabs>
          <w:tab w:val="left" w:pos="567"/>
          <w:tab w:val="left" w:pos="1418"/>
          <w:tab w:val="left" w:pos="2268"/>
          <w:tab w:val="right" w:leader="dot" w:pos="9637"/>
        </w:tabs>
        <w:suppressAutoHyphens w:val="0"/>
        <w:spacing w:line="240" w:lineRule="auto"/>
        <w:jc w:val="both"/>
        <w:rPr>
          <w:snapToGrid w:val="0"/>
          <w:sz w:val="22"/>
        </w:rPr>
      </w:pPr>
      <w:r w:rsidRPr="0056181A">
        <w:rPr>
          <w:snapToGrid w:val="0"/>
          <w:sz w:val="22"/>
        </w:rPr>
        <w:t>7.1</w:t>
      </w:r>
      <w:r w:rsidRPr="0056181A">
        <w:rPr>
          <w:snapToGrid w:val="0"/>
          <w:sz w:val="22"/>
        </w:rPr>
        <w:tab/>
        <w:t>Proposed type(s)</w:t>
      </w:r>
      <w:r w:rsidRPr="0056181A">
        <w:rPr>
          <w:snapToGrid w:val="0"/>
          <w:sz w:val="22"/>
        </w:rPr>
        <w:tab/>
        <w:t xml:space="preserve">   n/a</w:t>
      </w:r>
    </w:p>
    <w:p w14:paraId="6013FAAD" w14:textId="77777777"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p>
    <w:p w14:paraId="798495B0" w14:textId="77777777"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r w:rsidRPr="0056181A">
        <w:rPr>
          <w:b/>
          <w:snapToGrid w:val="0"/>
          <w:sz w:val="22"/>
        </w:rPr>
        <w:t>Section 8. INTERMEDIATE BULK CONTAINERS (IBCs) (only complete if yes in 6.2.2)</w:t>
      </w:r>
    </w:p>
    <w:p w14:paraId="6E6F6EC8" w14:textId="77777777" w:rsidR="006F3A6B" w:rsidRPr="0056181A"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p>
    <w:p w14:paraId="6236EEBE" w14:textId="3D80BE19" w:rsidR="006F3A6B" w:rsidRPr="0056181A" w:rsidRDefault="006F3A6B" w:rsidP="00CE0EF1">
      <w:pPr>
        <w:tabs>
          <w:tab w:val="left" w:pos="567"/>
          <w:tab w:val="left" w:pos="1418"/>
          <w:tab w:val="left" w:pos="2268"/>
          <w:tab w:val="right" w:leader="dot" w:pos="9637"/>
        </w:tabs>
        <w:suppressAutoHyphens w:val="0"/>
        <w:spacing w:line="240" w:lineRule="auto"/>
        <w:jc w:val="both"/>
        <w:rPr>
          <w:snapToGrid w:val="0"/>
          <w:sz w:val="22"/>
        </w:rPr>
      </w:pPr>
      <w:r w:rsidRPr="0056181A">
        <w:rPr>
          <w:snapToGrid w:val="0"/>
          <w:sz w:val="22"/>
        </w:rPr>
        <w:t>8.1</w:t>
      </w:r>
      <w:r w:rsidRPr="0056181A">
        <w:rPr>
          <w:snapToGrid w:val="0"/>
          <w:sz w:val="22"/>
        </w:rPr>
        <w:tab/>
        <w:t>Proposed type(s)</w:t>
      </w:r>
      <w:r w:rsidR="00CE0EF1">
        <w:rPr>
          <w:snapToGrid w:val="0"/>
          <w:sz w:val="22"/>
        </w:rPr>
        <w:tab/>
      </w:r>
      <w:r w:rsidRPr="0056181A">
        <w:rPr>
          <w:snapToGrid w:val="0"/>
          <w:sz w:val="22"/>
        </w:rPr>
        <w:t xml:space="preserve">   n/a</w:t>
      </w:r>
    </w:p>
    <w:p w14:paraId="7071D346" w14:textId="77777777" w:rsidR="006F3A6B" w:rsidRPr="0056181A" w:rsidRDefault="006F3A6B" w:rsidP="00145F7A">
      <w:pPr>
        <w:widowControl w:val="0"/>
        <w:tabs>
          <w:tab w:val="left" w:pos="567"/>
          <w:tab w:val="left" w:pos="1418"/>
          <w:tab w:val="left" w:pos="1985"/>
          <w:tab w:val="left" w:pos="2552"/>
          <w:tab w:val="left" w:pos="3119"/>
          <w:tab w:val="left" w:pos="3686"/>
          <w:tab w:val="right" w:leader="dot" w:pos="9637"/>
        </w:tabs>
        <w:suppressAutoHyphens w:val="0"/>
        <w:spacing w:line="240" w:lineRule="auto"/>
        <w:jc w:val="both"/>
        <w:rPr>
          <w:snapToGrid w:val="0"/>
          <w:sz w:val="22"/>
        </w:rPr>
      </w:pPr>
    </w:p>
    <w:p w14:paraId="59C325FB" w14:textId="77777777" w:rsidR="006F3A6B" w:rsidRPr="0056181A" w:rsidRDefault="006F3A6B" w:rsidP="00145F7A">
      <w:pPr>
        <w:widowControl w:val="0"/>
        <w:tabs>
          <w:tab w:val="left" w:pos="567"/>
          <w:tab w:val="left" w:pos="1418"/>
          <w:tab w:val="left" w:pos="1985"/>
          <w:tab w:val="left" w:pos="2552"/>
          <w:tab w:val="left" w:pos="3119"/>
          <w:tab w:val="left" w:pos="3686"/>
          <w:tab w:val="right" w:leader="dot" w:pos="9637"/>
        </w:tabs>
        <w:suppressAutoHyphens w:val="0"/>
        <w:spacing w:line="240" w:lineRule="auto"/>
        <w:jc w:val="both"/>
        <w:rPr>
          <w:snapToGrid w:val="0"/>
          <w:sz w:val="22"/>
        </w:rPr>
      </w:pPr>
      <w:r w:rsidRPr="0056181A">
        <w:rPr>
          <w:b/>
          <w:snapToGrid w:val="0"/>
          <w:sz w:val="22"/>
        </w:rPr>
        <w:t>Section 9. MULTIMODAL TANK TRANSPORT (only complete if yes in 6.2.3)</w:t>
      </w:r>
    </w:p>
    <w:p w14:paraId="2E94EA46" w14:textId="77777777" w:rsidR="006F3A6B" w:rsidRPr="0056181A" w:rsidRDefault="006F3A6B" w:rsidP="00145F7A">
      <w:pPr>
        <w:widowControl w:val="0"/>
        <w:tabs>
          <w:tab w:val="left" w:pos="567"/>
          <w:tab w:val="left" w:pos="1418"/>
          <w:tab w:val="left" w:pos="1985"/>
          <w:tab w:val="left" w:pos="2552"/>
          <w:tab w:val="left" w:pos="3119"/>
          <w:tab w:val="left" w:pos="3686"/>
          <w:tab w:val="right" w:leader="dot" w:pos="9637"/>
        </w:tabs>
        <w:suppressAutoHyphens w:val="0"/>
        <w:spacing w:line="240" w:lineRule="auto"/>
        <w:jc w:val="both"/>
        <w:rPr>
          <w:snapToGrid w:val="0"/>
          <w:sz w:val="22"/>
        </w:rPr>
      </w:pPr>
    </w:p>
    <w:p w14:paraId="21EC3BF9" w14:textId="77777777" w:rsidR="006F3A6B" w:rsidRPr="0056181A" w:rsidRDefault="006F3A6B" w:rsidP="00145F7A">
      <w:pPr>
        <w:widowControl w:val="0"/>
        <w:tabs>
          <w:tab w:val="left" w:pos="567"/>
          <w:tab w:val="left" w:pos="1418"/>
          <w:tab w:val="left" w:pos="1985"/>
          <w:tab w:val="left" w:pos="2552"/>
          <w:tab w:val="left" w:pos="3119"/>
          <w:tab w:val="left" w:pos="3686"/>
          <w:tab w:val="right" w:leader="dot" w:pos="9639"/>
        </w:tabs>
        <w:suppressAutoHyphens w:val="0"/>
        <w:spacing w:line="360" w:lineRule="auto"/>
        <w:jc w:val="both"/>
        <w:rPr>
          <w:snapToGrid w:val="0"/>
          <w:sz w:val="22"/>
        </w:rPr>
      </w:pPr>
      <w:r w:rsidRPr="0056181A">
        <w:rPr>
          <w:snapToGrid w:val="0"/>
          <w:sz w:val="22"/>
        </w:rPr>
        <w:t>9.1</w:t>
      </w:r>
      <w:r w:rsidRPr="0056181A">
        <w:rPr>
          <w:snapToGrid w:val="0"/>
          <w:sz w:val="22"/>
        </w:rPr>
        <w:tab/>
        <w:t xml:space="preserve">Description of proposed tank (including IMO tank type if </w:t>
      </w:r>
      <w:proofErr w:type="gramStart"/>
      <w:r w:rsidRPr="0056181A">
        <w:rPr>
          <w:snapToGrid w:val="0"/>
          <w:sz w:val="22"/>
        </w:rPr>
        <w:t xml:space="preserve">known)   </w:t>
      </w:r>
      <w:proofErr w:type="gramEnd"/>
      <w:r w:rsidRPr="0056181A">
        <w:rPr>
          <w:snapToGrid w:val="0"/>
          <w:sz w:val="22"/>
        </w:rPr>
        <w:t xml:space="preserve">      n/a</w:t>
      </w:r>
    </w:p>
    <w:p w14:paraId="7EC5904D" w14:textId="77777777" w:rsidR="006F3A6B" w:rsidRPr="0056181A"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6181A">
        <w:rPr>
          <w:snapToGrid w:val="0"/>
          <w:sz w:val="22"/>
        </w:rPr>
        <w:t>9.2</w:t>
      </w:r>
      <w:r w:rsidRPr="0056181A">
        <w:rPr>
          <w:snapToGrid w:val="0"/>
          <w:sz w:val="22"/>
        </w:rPr>
        <w:tab/>
        <w:t xml:space="preserve">Minimum test pressure </w:t>
      </w:r>
      <w:r w:rsidRPr="0056181A">
        <w:rPr>
          <w:snapToGrid w:val="0"/>
          <w:sz w:val="22"/>
        </w:rPr>
        <w:tab/>
      </w:r>
    </w:p>
    <w:p w14:paraId="7C3DD9CC" w14:textId="77777777" w:rsidR="006F3A6B" w:rsidRPr="0056181A"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6181A">
        <w:rPr>
          <w:snapToGrid w:val="0"/>
          <w:sz w:val="22"/>
        </w:rPr>
        <w:t>9.3</w:t>
      </w:r>
      <w:r w:rsidRPr="0056181A">
        <w:rPr>
          <w:snapToGrid w:val="0"/>
          <w:sz w:val="22"/>
        </w:rPr>
        <w:tab/>
        <w:t xml:space="preserve">Minimum shell thickness </w:t>
      </w:r>
      <w:r w:rsidRPr="0056181A">
        <w:rPr>
          <w:snapToGrid w:val="0"/>
          <w:sz w:val="22"/>
        </w:rPr>
        <w:tab/>
      </w:r>
    </w:p>
    <w:p w14:paraId="6BD962D0" w14:textId="77777777" w:rsidR="006F3A6B" w:rsidRPr="0056181A"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6181A">
        <w:rPr>
          <w:snapToGrid w:val="0"/>
          <w:sz w:val="22"/>
        </w:rPr>
        <w:t>9.4</w:t>
      </w:r>
      <w:r w:rsidRPr="0056181A">
        <w:rPr>
          <w:snapToGrid w:val="0"/>
          <w:sz w:val="22"/>
        </w:rPr>
        <w:tab/>
        <w:t xml:space="preserve">Details of bottom openings, if any </w:t>
      </w:r>
      <w:r w:rsidRPr="0056181A">
        <w:rPr>
          <w:snapToGrid w:val="0"/>
          <w:sz w:val="22"/>
        </w:rPr>
        <w:tab/>
      </w:r>
    </w:p>
    <w:p w14:paraId="0DB0C192" w14:textId="77777777" w:rsidR="006F3A6B" w:rsidRPr="0056181A"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6181A">
        <w:rPr>
          <w:snapToGrid w:val="0"/>
          <w:sz w:val="22"/>
        </w:rPr>
        <w:t>9.5</w:t>
      </w:r>
      <w:r w:rsidRPr="0056181A">
        <w:rPr>
          <w:snapToGrid w:val="0"/>
          <w:sz w:val="22"/>
        </w:rPr>
        <w:tab/>
        <w:t>Pressure relief arrangements</w:t>
      </w:r>
      <w:r w:rsidRPr="0056181A">
        <w:rPr>
          <w:snapToGrid w:val="0"/>
          <w:sz w:val="22"/>
        </w:rPr>
        <w:tab/>
      </w:r>
    </w:p>
    <w:p w14:paraId="50FEC931" w14:textId="77777777" w:rsidR="006F3A6B" w:rsidRPr="0056181A" w:rsidRDefault="006F3A6B" w:rsidP="00145F7A">
      <w:pPr>
        <w:tabs>
          <w:tab w:val="left" w:pos="567"/>
          <w:tab w:val="left" w:pos="1418"/>
          <w:tab w:val="left" w:pos="1985"/>
          <w:tab w:val="left" w:pos="2268"/>
          <w:tab w:val="right" w:leader="dot" w:pos="9639"/>
        </w:tabs>
        <w:suppressAutoHyphens w:val="0"/>
        <w:spacing w:line="360" w:lineRule="auto"/>
        <w:jc w:val="both"/>
        <w:rPr>
          <w:snapToGrid w:val="0"/>
          <w:sz w:val="22"/>
        </w:rPr>
      </w:pPr>
      <w:r w:rsidRPr="0056181A">
        <w:rPr>
          <w:snapToGrid w:val="0"/>
          <w:sz w:val="22"/>
        </w:rPr>
        <w:t>9.6</w:t>
      </w:r>
      <w:r w:rsidRPr="0056181A">
        <w:rPr>
          <w:snapToGrid w:val="0"/>
          <w:sz w:val="22"/>
        </w:rPr>
        <w:tab/>
        <w:t xml:space="preserve">Degree of filling </w:t>
      </w:r>
      <w:r w:rsidRPr="0056181A">
        <w:rPr>
          <w:snapToGrid w:val="0"/>
          <w:sz w:val="22"/>
        </w:rPr>
        <w:tab/>
      </w:r>
      <w:r w:rsidRPr="0056181A">
        <w:rPr>
          <w:snapToGrid w:val="0"/>
          <w:sz w:val="22"/>
        </w:rPr>
        <w:tab/>
      </w:r>
    </w:p>
    <w:p w14:paraId="6B02B3D0" w14:textId="341B3D59" w:rsidR="001A3F2B" w:rsidRPr="0056181A" w:rsidRDefault="006F3A6B" w:rsidP="00145F7A">
      <w:pPr>
        <w:tabs>
          <w:tab w:val="left" w:pos="567"/>
          <w:tab w:val="left" w:pos="1418"/>
          <w:tab w:val="left" w:pos="1985"/>
          <w:tab w:val="left" w:pos="2552"/>
          <w:tab w:val="left" w:pos="3119"/>
          <w:tab w:val="left" w:pos="3686"/>
          <w:tab w:val="right" w:leader="dot" w:pos="9635"/>
        </w:tabs>
        <w:suppressAutoHyphens w:val="0"/>
        <w:spacing w:line="360" w:lineRule="auto"/>
        <w:jc w:val="both"/>
        <w:rPr>
          <w:snapToGrid w:val="0"/>
          <w:sz w:val="22"/>
        </w:rPr>
      </w:pPr>
      <w:r w:rsidRPr="0056181A">
        <w:rPr>
          <w:snapToGrid w:val="0"/>
          <w:sz w:val="22"/>
        </w:rPr>
        <w:t>9.7</w:t>
      </w:r>
      <w:r w:rsidRPr="0056181A">
        <w:rPr>
          <w:snapToGrid w:val="0"/>
          <w:sz w:val="22"/>
        </w:rPr>
        <w:tab/>
        <w:t>Unsuitable construction materials</w:t>
      </w:r>
      <w:r w:rsidRPr="0056181A">
        <w:rPr>
          <w:snapToGrid w:val="0"/>
          <w:sz w:val="22"/>
        </w:rPr>
        <w:tab/>
      </w:r>
      <w:r w:rsidRPr="0056181A">
        <w:rPr>
          <w:snapToGrid w:val="0"/>
          <w:sz w:val="22"/>
        </w:rPr>
        <w:tab/>
      </w:r>
    </w:p>
    <w:p w14:paraId="79F9D7BC" w14:textId="77777777" w:rsidR="00EB73B5" w:rsidRPr="0056181A" w:rsidRDefault="00EB73B5">
      <w:pPr>
        <w:suppressAutoHyphens w:val="0"/>
        <w:kinsoku/>
        <w:overflowPunct/>
        <w:autoSpaceDE/>
        <w:autoSpaceDN/>
        <w:adjustRightInd/>
        <w:snapToGrid/>
        <w:spacing w:after="200" w:line="276" w:lineRule="auto"/>
      </w:pPr>
      <w:r w:rsidRPr="0056181A">
        <w:br w:type="page"/>
      </w:r>
    </w:p>
    <w:p w14:paraId="37CC87E3" w14:textId="0382EA34" w:rsidR="00EB73B5" w:rsidRPr="0056181A" w:rsidRDefault="00EB73B5" w:rsidP="00EB73B5">
      <w:pPr>
        <w:pStyle w:val="HChG"/>
        <w:rPr>
          <w:snapToGrid w:val="0"/>
        </w:rPr>
      </w:pPr>
      <w:r w:rsidRPr="0056181A">
        <w:rPr>
          <w:snapToGrid w:val="0"/>
        </w:rPr>
        <w:t>Annex VII</w:t>
      </w:r>
    </w:p>
    <w:p w14:paraId="3C85D167" w14:textId="40799BE0" w:rsidR="00EB73B5" w:rsidRPr="0056181A" w:rsidRDefault="00A2667E" w:rsidP="00A2667E">
      <w:pPr>
        <w:pStyle w:val="HChG"/>
        <w:rPr>
          <w:snapToGrid w:val="0"/>
        </w:rPr>
      </w:pPr>
      <w:r w:rsidRPr="0056181A">
        <w:rPr>
          <w:snapToGrid w:val="0"/>
        </w:rPr>
        <w:tab/>
      </w:r>
      <w:r w:rsidRPr="0056181A">
        <w:rPr>
          <w:snapToGrid w:val="0"/>
        </w:rPr>
        <w:tab/>
      </w:r>
      <w:r w:rsidR="00EB73B5" w:rsidRPr="0056181A">
        <w:rPr>
          <w:snapToGrid w:val="0"/>
        </w:rPr>
        <w:t xml:space="preserve">Solubility of TFMT-Na in </w:t>
      </w:r>
      <w:r w:rsidR="00E023A5" w:rsidRPr="0056181A">
        <w:rPr>
          <w:snapToGrid w:val="0"/>
        </w:rPr>
        <w:t>a</w:t>
      </w:r>
      <w:r w:rsidR="00EB73B5" w:rsidRPr="0056181A">
        <w:rPr>
          <w:snapToGrid w:val="0"/>
        </w:rPr>
        <w:t>cetone</w:t>
      </w:r>
    </w:p>
    <w:p w14:paraId="27C347B3" w14:textId="1AA1CECE" w:rsidR="005A25AA" w:rsidRPr="0056181A" w:rsidRDefault="0071146C" w:rsidP="00325484">
      <w:pPr>
        <w:pStyle w:val="SingleTxtG"/>
        <w:ind w:left="0"/>
      </w:pPr>
      <w:r>
        <w:t>1.</w:t>
      </w:r>
      <w:r>
        <w:tab/>
      </w:r>
      <w:r w:rsidR="00980028" w:rsidRPr="0056181A">
        <w:t>The solubility data were determin</w:t>
      </w:r>
      <w:r w:rsidR="00D62DE0" w:rsidRPr="0056181A">
        <w:t>e</w:t>
      </w:r>
      <w:r w:rsidR="00980028" w:rsidRPr="0056181A">
        <w:t>d experimentally</w:t>
      </w:r>
      <w:r w:rsidR="001C27EC" w:rsidRPr="0056181A">
        <w:t xml:space="preserve"> by concentrating</w:t>
      </w:r>
      <w:r w:rsidR="006A7134" w:rsidRPr="0056181A">
        <w:t xml:space="preserve"> </w:t>
      </w:r>
      <w:r w:rsidR="005645E4" w:rsidRPr="0056181A">
        <w:t xml:space="preserve">a solution </w:t>
      </w:r>
      <w:r w:rsidR="006A7134" w:rsidRPr="0056181A">
        <w:t xml:space="preserve">in vacuum until </w:t>
      </w:r>
      <w:r w:rsidR="00E04B54" w:rsidRPr="0056181A">
        <w:t>precipitation</w:t>
      </w:r>
      <w:r w:rsidR="00F41C76" w:rsidRPr="0056181A">
        <w:t xml:space="preserve"> occurred</w:t>
      </w:r>
      <w:r w:rsidR="00E04B54" w:rsidRPr="0056181A">
        <w:t xml:space="preserve">. The mixture was equilibrated </w:t>
      </w:r>
      <w:r w:rsidR="006B343D" w:rsidRPr="0056181A">
        <w:t xml:space="preserve">at </w:t>
      </w:r>
      <w:r w:rsidR="00B662FC" w:rsidRPr="0056181A">
        <w:t xml:space="preserve">the set temperature </w:t>
      </w:r>
      <w:r w:rsidR="00D40C77" w:rsidRPr="0056181A">
        <w:t>for</w:t>
      </w:r>
      <w:r w:rsidR="00E04B54" w:rsidRPr="0056181A">
        <w:t xml:space="preserve"> 24 h</w:t>
      </w:r>
      <w:r w:rsidR="008F4398">
        <w:t>ours</w:t>
      </w:r>
      <w:r w:rsidR="00D40C77" w:rsidRPr="0056181A">
        <w:t xml:space="preserve"> and the concentration in the supernatant liquid </w:t>
      </w:r>
      <w:r w:rsidR="00D40C77" w:rsidRPr="003D06A7">
        <w:t>determined by</w:t>
      </w:r>
      <w:r w:rsidR="00F41C76" w:rsidRPr="003D06A7">
        <w:t xml:space="preserve"> </w:t>
      </w:r>
      <w:r w:rsidR="003D06A7">
        <w:t xml:space="preserve">the </w:t>
      </w:r>
      <w:r w:rsidR="003D06A7" w:rsidRPr="003D06A7">
        <w:t xml:space="preserve">Fluorine-19 nuclear magnetic resonance </w:t>
      </w:r>
      <w:r w:rsidR="00072120" w:rsidRPr="003D06A7">
        <w:t>spectroscopy</w:t>
      </w:r>
      <w:r w:rsidR="00072120">
        <w:t xml:space="preserve"> </w:t>
      </w:r>
      <w:r w:rsidR="003D06A7">
        <w:t>(</w:t>
      </w:r>
      <w:r w:rsidR="00F41C76" w:rsidRPr="003D06A7">
        <w:rPr>
          <w:vertAlign w:val="superscript"/>
        </w:rPr>
        <w:t>19</w:t>
      </w:r>
      <w:r w:rsidR="00F41C76" w:rsidRPr="003D06A7">
        <w:t>F</w:t>
      </w:r>
      <w:r w:rsidR="003D06A7">
        <w:t> </w:t>
      </w:r>
      <w:r w:rsidR="00F41C76" w:rsidRPr="003D06A7">
        <w:t>NMR</w:t>
      </w:r>
      <w:r w:rsidR="00072120">
        <w:t>)</w:t>
      </w:r>
      <w:r w:rsidR="00F41C76" w:rsidRPr="0056181A">
        <w:t>.</w:t>
      </w:r>
      <w:r w:rsidR="00482291" w:rsidRPr="0056181A">
        <w:t xml:space="preserve"> Two experimental runs were performed.</w:t>
      </w:r>
    </w:p>
    <w:p w14:paraId="33EC8A3A" w14:textId="68654092" w:rsidR="005A25AA" w:rsidRDefault="0071146C" w:rsidP="00AE082A">
      <w:pPr>
        <w:pStyle w:val="SingleTxtG"/>
        <w:ind w:left="0"/>
      </w:pPr>
      <w:r>
        <w:t>2.</w:t>
      </w:r>
      <w:r>
        <w:tab/>
      </w:r>
      <w:r w:rsidR="005A25AA" w:rsidRPr="0056181A">
        <w:t>The result is shown in</w:t>
      </w:r>
      <w:r w:rsidR="0067472F" w:rsidRPr="0056181A">
        <w:t xml:space="preserve"> the table below:</w:t>
      </w:r>
    </w:p>
    <w:tbl>
      <w:tblPr>
        <w:tblStyle w:val="TableGrid"/>
        <w:tblW w:w="0" w:type="auto"/>
        <w:tblLayout w:type="fixed"/>
        <w:tblLook w:val="04A0" w:firstRow="1" w:lastRow="0" w:firstColumn="1" w:lastColumn="0" w:noHBand="0" w:noVBand="1"/>
      </w:tblPr>
      <w:tblGrid>
        <w:gridCol w:w="1980"/>
        <w:gridCol w:w="1984"/>
        <w:gridCol w:w="2268"/>
        <w:gridCol w:w="2268"/>
      </w:tblGrid>
      <w:tr w:rsidR="00D4613E" w14:paraId="1396ABB9" w14:textId="77777777" w:rsidTr="00AF6F64">
        <w:tc>
          <w:tcPr>
            <w:tcW w:w="1980" w:type="dxa"/>
          </w:tcPr>
          <w:p w14:paraId="3BEC5CA1" w14:textId="31FFBE0B" w:rsidR="00D4613E" w:rsidRDefault="00D4613E" w:rsidP="00AF6F64">
            <w:pPr>
              <w:pStyle w:val="SingleTxtG"/>
              <w:ind w:left="0" w:right="136"/>
              <w:jc w:val="center"/>
            </w:pPr>
            <w:r>
              <w:t>Temperature</w:t>
            </w:r>
            <w:r w:rsidR="003267A1">
              <w:t xml:space="preserve"> </w:t>
            </w:r>
            <w:r w:rsidR="00AF6F64">
              <w:t>[°C]</w:t>
            </w:r>
          </w:p>
        </w:tc>
        <w:tc>
          <w:tcPr>
            <w:tcW w:w="1984" w:type="dxa"/>
          </w:tcPr>
          <w:p w14:paraId="75AA668D" w14:textId="26000E00" w:rsidR="00D4613E" w:rsidRDefault="00D4613E" w:rsidP="00AF6F64">
            <w:pPr>
              <w:pStyle w:val="SingleTxtG"/>
              <w:ind w:left="0"/>
              <w:jc w:val="center"/>
            </w:pPr>
            <w:r>
              <w:t>Series</w:t>
            </w:r>
            <w:r w:rsidR="009A6E2F">
              <w:t xml:space="preserve"> 1</w:t>
            </w:r>
          </w:p>
        </w:tc>
        <w:tc>
          <w:tcPr>
            <w:tcW w:w="2268" w:type="dxa"/>
          </w:tcPr>
          <w:p w14:paraId="252D15CD" w14:textId="0DC60859" w:rsidR="00D4613E" w:rsidRDefault="009A6E2F" w:rsidP="00AF6F64">
            <w:pPr>
              <w:pStyle w:val="SingleTxtG"/>
              <w:ind w:left="0"/>
              <w:jc w:val="center"/>
            </w:pPr>
            <w:r>
              <w:t>Series 2</w:t>
            </w:r>
          </w:p>
        </w:tc>
        <w:tc>
          <w:tcPr>
            <w:tcW w:w="2268" w:type="dxa"/>
          </w:tcPr>
          <w:p w14:paraId="4DAA2693" w14:textId="4AEC4958" w:rsidR="00D4613E" w:rsidRDefault="009A6E2F" w:rsidP="00AF6F64">
            <w:pPr>
              <w:pStyle w:val="SingleTxtG"/>
              <w:ind w:left="0"/>
              <w:jc w:val="center"/>
            </w:pPr>
            <w:r>
              <w:t>Average</w:t>
            </w:r>
          </w:p>
        </w:tc>
      </w:tr>
      <w:tr w:rsidR="00D4613E" w14:paraId="37EB70CD" w14:textId="77777777" w:rsidTr="00AF6F64">
        <w:tc>
          <w:tcPr>
            <w:tcW w:w="1980" w:type="dxa"/>
          </w:tcPr>
          <w:p w14:paraId="16469547" w14:textId="25B14A75" w:rsidR="00D4613E" w:rsidRDefault="003A3972" w:rsidP="003A3972">
            <w:pPr>
              <w:pStyle w:val="SingleTxtG"/>
              <w:ind w:left="0"/>
              <w:jc w:val="center"/>
            </w:pPr>
            <w:r>
              <w:t>20</w:t>
            </w:r>
          </w:p>
        </w:tc>
        <w:tc>
          <w:tcPr>
            <w:tcW w:w="1984" w:type="dxa"/>
          </w:tcPr>
          <w:p w14:paraId="2CD979B2" w14:textId="4F7A1C50" w:rsidR="00D4613E" w:rsidRDefault="003A3972" w:rsidP="003A3972">
            <w:pPr>
              <w:pStyle w:val="SingleTxtG"/>
              <w:ind w:left="0"/>
              <w:jc w:val="center"/>
            </w:pPr>
            <w:r>
              <w:t xml:space="preserve">45.0 </w:t>
            </w:r>
            <w:r w:rsidR="00CC7081">
              <w:t>%</w:t>
            </w:r>
          </w:p>
        </w:tc>
        <w:tc>
          <w:tcPr>
            <w:tcW w:w="2268" w:type="dxa"/>
          </w:tcPr>
          <w:p w14:paraId="2E1E5E48" w14:textId="69EEDF87" w:rsidR="00D4613E" w:rsidRDefault="00CC7081" w:rsidP="003A3972">
            <w:pPr>
              <w:pStyle w:val="SingleTxtG"/>
              <w:ind w:left="0"/>
              <w:jc w:val="center"/>
            </w:pPr>
            <w:r>
              <w:t>44.8 %</w:t>
            </w:r>
          </w:p>
        </w:tc>
        <w:tc>
          <w:tcPr>
            <w:tcW w:w="2268" w:type="dxa"/>
          </w:tcPr>
          <w:p w14:paraId="5E13C7F8" w14:textId="1E664E91" w:rsidR="00D4613E" w:rsidRDefault="00CC7081" w:rsidP="003A3972">
            <w:pPr>
              <w:pStyle w:val="SingleTxtG"/>
              <w:ind w:left="0"/>
              <w:jc w:val="center"/>
            </w:pPr>
            <w:r>
              <w:t>44.9 %</w:t>
            </w:r>
          </w:p>
        </w:tc>
      </w:tr>
      <w:tr w:rsidR="00CC7081" w14:paraId="1A2BADFB" w14:textId="77777777" w:rsidTr="00AF6F64">
        <w:tc>
          <w:tcPr>
            <w:tcW w:w="1980" w:type="dxa"/>
          </w:tcPr>
          <w:p w14:paraId="5E533E0A" w14:textId="051CC988" w:rsidR="00CC7081" w:rsidRDefault="003267A1" w:rsidP="00CC7081">
            <w:pPr>
              <w:pStyle w:val="SingleTxtG"/>
              <w:ind w:left="0"/>
              <w:jc w:val="center"/>
            </w:pPr>
            <w:r>
              <w:t>1</w:t>
            </w:r>
            <w:r w:rsidR="00CC7081">
              <w:t>0</w:t>
            </w:r>
          </w:p>
        </w:tc>
        <w:tc>
          <w:tcPr>
            <w:tcW w:w="1984" w:type="dxa"/>
          </w:tcPr>
          <w:p w14:paraId="3A7FF01B" w14:textId="41CC0AE1" w:rsidR="00CC7081" w:rsidRDefault="00CC7081" w:rsidP="00CC7081">
            <w:pPr>
              <w:pStyle w:val="SingleTxtG"/>
              <w:ind w:left="0"/>
              <w:jc w:val="center"/>
            </w:pPr>
            <w:r>
              <w:t>42.9 %</w:t>
            </w:r>
          </w:p>
        </w:tc>
        <w:tc>
          <w:tcPr>
            <w:tcW w:w="2268" w:type="dxa"/>
          </w:tcPr>
          <w:p w14:paraId="592B19EB" w14:textId="2159F06F" w:rsidR="00CC7081" w:rsidRDefault="00CC7081" w:rsidP="00CC7081">
            <w:pPr>
              <w:pStyle w:val="SingleTxtG"/>
              <w:ind w:left="0"/>
              <w:jc w:val="center"/>
            </w:pPr>
            <w:r>
              <w:t>4</w:t>
            </w:r>
            <w:r w:rsidR="000936C4">
              <w:t>3</w:t>
            </w:r>
            <w:r>
              <w:t>.</w:t>
            </w:r>
            <w:r w:rsidR="000936C4">
              <w:t>2</w:t>
            </w:r>
            <w:r>
              <w:t xml:space="preserve"> %</w:t>
            </w:r>
          </w:p>
        </w:tc>
        <w:tc>
          <w:tcPr>
            <w:tcW w:w="2268" w:type="dxa"/>
          </w:tcPr>
          <w:p w14:paraId="658E2B9A" w14:textId="77A5A544" w:rsidR="00CC7081" w:rsidRDefault="00CC7081" w:rsidP="00CC7081">
            <w:pPr>
              <w:pStyle w:val="SingleTxtG"/>
              <w:ind w:left="0"/>
              <w:jc w:val="center"/>
            </w:pPr>
            <w:r>
              <w:t>4</w:t>
            </w:r>
            <w:r w:rsidR="003267A1">
              <w:t>3</w:t>
            </w:r>
            <w:r>
              <w:t>.</w:t>
            </w:r>
            <w:r w:rsidR="003267A1">
              <w:t>1</w:t>
            </w:r>
            <w:r>
              <w:t xml:space="preserve"> %</w:t>
            </w:r>
          </w:p>
        </w:tc>
      </w:tr>
      <w:tr w:rsidR="00CC7081" w14:paraId="15A4AEA5" w14:textId="77777777" w:rsidTr="00AF6F64">
        <w:tc>
          <w:tcPr>
            <w:tcW w:w="1980" w:type="dxa"/>
          </w:tcPr>
          <w:p w14:paraId="18BE3367" w14:textId="3C6C11A4" w:rsidR="00CC7081" w:rsidRDefault="00CC7081" w:rsidP="00CC7081">
            <w:pPr>
              <w:pStyle w:val="SingleTxtG"/>
              <w:ind w:left="0"/>
              <w:jc w:val="center"/>
            </w:pPr>
            <w:r>
              <w:t>0</w:t>
            </w:r>
          </w:p>
        </w:tc>
        <w:tc>
          <w:tcPr>
            <w:tcW w:w="1984" w:type="dxa"/>
          </w:tcPr>
          <w:p w14:paraId="53C6B941" w14:textId="3F88F508" w:rsidR="00CC7081" w:rsidRDefault="00CC7081" w:rsidP="00CC7081">
            <w:pPr>
              <w:pStyle w:val="SingleTxtG"/>
              <w:ind w:left="0"/>
              <w:jc w:val="center"/>
            </w:pPr>
            <w:r>
              <w:t>41.9 %</w:t>
            </w:r>
          </w:p>
        </w:tc>
        <w:tc>
          <w:tcPr>
            <w:tcW w:w="2268" w:type="dxa"/>
          </w:tcPr>
          <w:p w14:paraId="09BDCD5B" w14:textId="6CA34590" w:rsidR="00CC7081" w:rsidRDefault="00CC7081" w:rsidP="00CC7081">
            <w:pPr>
              <w:pStyle w:val="SingleTxtG"/>
              <w:ind w:left="0"/>
              <w:jc w:val="center"/>
            </w:pPr>
            <w:r>
              <w:t>4</w:t>
            </w:r>
            <w:r w:rsidR="000936C4">
              <w:t>2</w:t>
            </w:r>
            <w:r>
              <w:t>.</w:t>
            </w:r>
            <w:r w:rsidR="000936C4">
              <w:t>0</w:t>
            </w:r>
            <w:r>
              <w:t xml:space="preserve"> %</w:t>
            </w:r>
          </w:p>
        </w:tc>
        <w:tc>
          <w:tcPr>
            <w:tcW w:w="2268" w:type="dxa"/>
          </w:tcPr>
          <w:p w14:paraId="517BCE43" w14:textId="01298BF9" w:rsidR="00CC7081" w:rsidRDefault="00CC7081" w:rsidP="00CC7081">
            <w:pPr>
              <w:pStyle w:val="SingleTxtG"/>
              <w:ind w:left="0"/>
              <w:jc w:val="center"/>
            </w:pPr>
            <w:r>
              <w:t>4</w:t>
            </w:r>
            <w:r w:rsidR="003267A1">
              <w:t>2</w:t>
            </w:r>
            <w:r>
              <w:t>.</w:t>
            </w:r>
            <w:r w:rsidR="003267A1">
              <w:t>0</w:t>
            </w:r>
            <w:r>
              <w:t xml:space="preserve"> %</w:t>
            </w:r>
          </w:p>
        </w:tc>
      </w:tr>
      <w:tr w:rsidR="00CC7081" w14:paraId="0B55DA01" w14:textId="77777777" w:rsidTr="00AF6F64">
        <w:tc>
          <w:tcPr>
            <w:tcW w:w="1980" w:type="dxa"/>
          </w:tcPr>
          <w:p w14:paraId="69CC9C4C" w14:textId="7AFDD6B5" w:rsidR="00CC7081" w:rsidRDefault="003267A1" w:rsidP="00CC7081">
            <w:pPr>
              <w:pStyle w:val="SingleTxtG"/>
              <w:ind w:left="0"/>
              <w:jc w:val="center"/>
            </w:pPr>
            <w:r>
              <w:t>-1</w:t>
            </w:r>
            <w:r w:rsidR="00CC7081">
              <w:t>0</w:t>
            </w:r>
          </w:p>
        </w:tc>
        <w:tc>
          <w:tcPr>
            <w:tcW w:w="1984" w:type="dxa"/>
          </w:tcPr>
          <w:p w14:paraId="6994FDD4" w14:textId="3C7537A5" w:rsidR="00CC7081" w:rsidRDefault="00CC7081" w:rsidP="00CC7081">
            <w:pPr>
              <w:pStyle w:val="SingleTxtG"/>
              <w:ind w:left="0"/>
              <w:jc w:val="center"/>
            </w:pPr>
            <w:r>
              <w:t>4</w:t>
            </w:r>
            <w:r w:rsidR="000936C4">
              <w:t>1</w:t>
            </w:r>
            <w:r>
              <w:t>.</w:t>
            </w:r>
            <w:r w:rsidR="000936C4">
              <w:t>1</w:t>
            </w:r>
            <w:r>
              <w:t xml:space="preserve"> %</w:t>
            </w:r>
          </w:p>
        </w:tc>
        <w:tc>
          <w:tcPr>
            <w:tcW w:w="2268" w:type="dxa"/>
          </w:tcPr>
          <w:p w14:paraId="13DA8F47" w14:textId="5F9744C8" w:rsidR="00CC7081" w:rsidRDefault="00CC7081" w:rsidP="00CC7081">
            <w:pPr>
              <w:pStyle w:val="SingleTxtG"/>
              <w:ind w:left="0"/>
              <w:jc w:val="center"/>
            </w:pPr>
            <w:r>
              <w:t>4</w:t>
            </w:r>
            <w:r w:rsidR="000936C4">
              <w:t>1</w:t>
            </w:r>
            <w:r>
              <w:t>.</w:t>
            </w:r>
            <w:r w:rsidR="000936C4">
              <w:t>1</w:t>
            </w:r>
            <w:r>
              <w:t xml:space="preserve"> %</w:t>
            </w:r>
          </w:p>
        </w:tc>
        <w:tc>
          <w:tcPr>
            <w:tcW w:w="2268" w:type="dxa"/>
          </w:tcPr>
          <w:p w14:paraId="42B7416D" w14:textId="329EAA32" w:rsidR="00CC7081" w:rsidRDefault="00CC7081" w:rsidP="00CC7081">
            <w:pPr>
              <w:pStyle w:val="SingleTxtG"/>
              <w:ind w:left="0"/>
              <w:jc w:val="center"/>
            </w:pPr>
            <w:r>
              <w:t>4</w:t>
            </w:r>
            <w:r w:rsidR="003267A1">
              <w:t>1</w:t>
            </w:r>
            <w:r>
              <w:t>.</w:t>
            </w:r>
            <w:r w:rsidR="003267A1">
              <w:t>1</w:t>
            </w:r>
            <w:r>
              <w:t xml:space="preserve"> %</w:t>
            </w:r>
          </w:p>
        </w:tc>
      </w:tr>
      <w:tr w:rsidR="00CC7081" w14:paraId="4EE69A8A" w14:textId="77777777" w:rsidTr="00AF6F64">
        <w:tc>
          <w:tcPr>
            <w:tcW w:w="1980" w:type="dxa"/>
          </w:tcPr>
          <w:p w14:paraId="7798FEF3" w14:textId="7722D3C3" w:rsidR="00CC7081" w:rsidRDefault="003267A1" w:rsidP="00CC7081">
            <w:pPr>
              <w:pStyle w:val="SingleTxtG"/>
              <w:ind w:left="0"/>
              <w:jc w:val="center"/>
            </w:pPr>
            <w:r>
              <w:t>-</w:t>
            </w:r>
            <w:r w:rsidR="00CC7081">
              <w:t>20</w:t>
            </w:r>
          </w:p>
        </w:tc>
        <w:tc>
          <w:tcPr>
            <w:tcW w:w="1984" w:type="dxa"/>
          </w:tcPr>
          <w:p w14:paraId="43799F06" w14:textId="767918A3" w:rsidR="00CC7081" w:rsidRDefault="00CC7081" w:rsidP="00CC7081">
            <w:pPr>
              <w:pStyle w:val="SingleTxtG"/>
              <w:ind w:left="0"/>
              <w:jc w:val="center"/>
            </w:pPr>
            <w:r>
              <w:t>4</w:t>
            </w:r>
            <w:r w:rsidR="000936C4">
              <w:t>0</w:t>
            </w:r>
            <w:r>
              <w:t>.</w:t>
            </w:r>
            <w:r w:rsidR="000936C4">
              <w:t>3</w:t>
            </w:r>
            <w:r>
              <w:t xml:space="preserve"> %</w:t>
            </w:r>
          </w:p>
        </w:tc>
        <w:tc>
          <w:tcPr>
            <w:tcW w:w="2268" w:type="dxa"/>
          </w:tcPr>
          <w:p w14:paraId="2BD66EA4" w14:textId="4FA6BBB5" w:rsidR="00CC7081" w:rsidRDefault="00CC7081" w:rsidP="00CC7081">
            <w:pPr>
              <w:pStyle w:val="SingleTxtG"/>
              <w:ind w:left="0"/>
              <w:jc w:val="center"/>
            </w:pPr>
            <w:r>
              <w:t>4</w:t>
            </w:r>
            <w:r w:rsidR="000936C4">
              <w:t>0</w:t>
            </w:r>
            <w:r>
              <w:t>.8 %</w:t>
            </w:r>
          </w:p>
        </w:tc>
        <w:tc>
          <w:tcPr>
            <w:tcW w:w="2268" w:type="dxa"/>
          </w:tcPr>
          <w:p w14:paraId="5C5F4BAA" w14:textId="34847CB8" w:rsidR="00CC7081" w:rsidRDefault="00CC7081" w:rsidP="00CC7081">
            <w:pPr>
              <w:pStyle w:val="SingleTxtG"/>
              <w:ind w:left="0"/>
              <w:jc w:val="center"/>
            </w:pPr>
            <w:r>
              <w:t>4</w:t>
            </w:r>
            <w:r w:rsidR="003267A1">
              <w:t>0</w:t>
            </w:r>
            <w:r>
              <w:t>.</w:t>
            </w:r>
            <w:r w:rsidR="003267A1">
              <w:t>6</w:t>
            </w:r>
            <w:r>
              <w:t xml:space="preserve"> %</w:t>
            </w:r>
          </w:p>
        </w:tc>
      </w:tr>
    </w:tbl>
    <w:p w14:paraId="2081079F" w14:textId="77777777" w:rsidR="00D4613E" w:rsidRDefault="00D4613E" w:rsidP="00AE082A">
      <w:pPr>
        <w:pStyle w:val="SingleTxtG"/>
        <w:ind w:left="0"/>
      </w:pPr>
    </w:p>
    <w:p w14:paraId="561B93E4" w14:textId="1AA8078E" w:rsidR="00FC7146" w:rsidRPr="0056181A" w:rsidRDefault="0071146C" w:rsidP="000118D1">
      <w:pPr>
        <w:pStyle w:val="SingleTxtG"/>
        <w:ind w:left="0"/>
      </w:pPr>
      <w:r>
        <w:t>3.</w:t>
      </w:r>
      <w:r>
        <w:tab/>
      </w:r>
      <w:r w:rsidR="00295C5F" w:rsidRPr="0056181A">
        <w:t xml:space="preserve">The average values are </w:t>
      </w:r>
      <w:r w:rsidR="005A2AF8" w:rsidRPr="0056181A">
        <w:t>plotted</w:t>
      </w:r>
      <w:r w:rsidR="000118D1" w:rsidRPr="0056181A">
        <w:t xml:space="preserve"> in the subsequent graph as a function of temperature:</w:t>
      </w:r>
    </w:p>
    <w:p w14:paraId="4C9E6D8A" w14:textId="6E1076C4" w:rsidR="0067472F" w:rsidRPr="0056181A" w:rsidRDefault="00953C89" w:rsidP="00953C89">
      <w:pPr>
        <w:pStyle w:val="SingleTxtG"/>
        <w:ind w:left="0"/>
        <w:jc w:val="center"/>
      </w:pPr>
      <w:r w:rsidRPr="0056181A">
        <w:rPr>
          <w:noProof/>
        </w:rPr>
        <w:drawing>
          <wp:inline distT="0" distB="0" distL="0" distR="0" wp14:anchorId="08A93AB6" wp14:editId="13B7D487">
            <wp:extent cx="6120765" cy="3992245"/>
            <wp:effectExtent l="0" t="0" r="13335" b="8255"/>
            <wp:docPr id="32" name="Diagramm 32">
              <a:extLst xmlns:a="http://schemas.openxmlformats.org/drawingml/2006/main">
                <a:ext uri="{FF2B5EF4-FFF2-40B4-BE49-F238E27FC236}">
                  <a16:creationId xmlns:a16="http://schemas.microsoft.com/office/drawing/2014/main" id="{C5BD5CE7-EBA3-4E00-BE8F-950FFA011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1608E7" w14:textId="06AEA73A" w:rsidR="001A3F2B" w:rsidRPr="0052658B" w:rsidRDefault="00145F7A" w:rsidP="00145F7A">
      <w:pPr>
        <w:pStyle w:val="SingleTxtG"/>
        <w:jc w:val="center"/>
      </w:pPr>
      <w:r w:rsidRPr="0052658B">
        <w:t>______________</w:t>
      </w:r>
    </w:p>
    <w:sectPr w:rsidR="001A3F2B" w:rsidRPr="0052658B" w:rsidSect="00111894">
      <w:headerReference w:type="even" r:id="rId23"/>
      <w:headerReference w:type="default" r:id="rId24"/>
      <w:footerReference w:type="even" r:id="rId25"/>
      <w:footerReference w:type="default" r:id="rId26"/>
      <w:footerReference w:type="first" r:id="rId27"/>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ABBF" w14:textId="77777777" w:rsidR="003D540C" w:rsidRPr="00C47B2E" w:rsidRDefault="003D540C" w:rsidP="00C47B2E">
      <w:pPr>
        <w:pStyle w:val="Footer"/>
      </w:pPr>
    </w:p>
  </w:endnote>
  <w:endnote w:type="continuationSeparator" w:id="0">
    <w:p w14:paraId="06078F3C" w14:textId="77777777" w:rsidR="003D540C" w:rsidRPr="00C47B2E" w:rsidRDefault="003D540C" w:rsidP="00C47B2E">
      <w:pPr>
        <w:pStyle w:val="Footer"/>
      </w:pPr>
    </w:p>
  </w:endnote>
  <w:endnote w:type="continuationNotice" w:id="1">
    <w:p w14:paraId="2E3666C8" w14:textId="77777777" w:rsidR="003D540C" w:rsidRPr="00C47B2E" w:rsidRDefault="003D540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C205" w14:textId="4DB33AC0" w:rsidR="00230169" w:rsidRPr="00A17727" w:rsidRDefault="00230169" w:rsidP="00A17727">
    <w:pPr>
      <w:pStyle w:val="Footer"/>
      <w:tabs>
        <w:tab w:val="right" w:pos="9598"/>
        <w:tab w:val="right" w:pos="9638"/>
      </w:tabs>
      <w:rPr>
        <w:sz w:val="18"/>
      </w:rPr>
    </w:pPr>
    <w:r>
      <w:rPr>
        <w:b/>
        <w:noProof/>
        <w:sz w:val="18"/>
      </w:rPr>
      <mc:AlternateContent>
        <mc:Choice Requires="wps">
          <w:drawing>
            <wp:anchor distT="0" distB="0" distL="114300" distR="114300" simplePos="0" relativeHeight="251658243" behindDoc="0" locked="0" layoutInCell="0" allowOverlap="1" wp14:anchorId="6FE1B4E2" wp14:editId="27FE5674">
              <wp:simplePos x="0" y="0"/>
              <wp:positionH relativeFrom="page">
                <wp:posOffset>0</wp:posOffset>
              </wp:positionH>
              <wp:positionV relativeFrom="page">
                <wp:posOffset>10126345</wp:posOffset>
              </wp:positionV>
              <wp:extent cx="7560945" cy="375920"/>
              <wp:effectExtent l="0" t="0" r="0" b="5080"/>
              <wp:wrapNone/>
              <wp:docPr id="4" name="MSIPCMe7c5439eb804a11efba6d70e" descr="{&quot;HashCode&quot;:-24233945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C3436" w14:textId="55F4C024" w:rsidR="00230169" w:rsidRPr="0056181A" w:rsidRDefault="00230169" w:rsidP="00B63E1E">
                          <w:pPr>
                            <w:jc w:val="right"/>
                            <w:rPr>
                              <w:rFonts w:ascii="Calibri" w:hAnsi="Calibri" w:cs="Calibri"/>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FE1B4E2" id="_x0000_t202" coordsize="21600,21600" o:spt="202" path="m,l,21600r21600,l21600,xe">
              <v:stroke joinstyle="miter"/>
              <v:path gradientshapeok="t" o:connecttype="rect"/>
            </v:shapetype>
            <v:shape id="MSIPCMe7c5439eb804a11efba6d70e" o:spid="_x0000_s1032" type="#_x0000_t202" alt="{&quot;HashCode&quot;:-242339457,&quot;Height&quot;:842.0,&quot;Width&quot;:595.0,&quot;Placement&quot;:&quot;Footer&quot;,&quot;Index&quot;:&quot;OddAndEven&quot;,&quot;Section&quot;:1,&quot;Top&quot;:0.0,&quot;Left&quot;:0.0}" style="position:absolute;margin-left:0;margin-top:797.35pt;width:595.35pt;height:29.6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" o:allowincell="f" filled="f" stroked="f" strokeweight=".5pt">
              <v:textbox inset=",0,20pt,0">
                <w:txbxContent>
                  <w:p w14:paraId="5CEC3436" w14:textId="55F4C024" w:rsidR="00230169" w:rsidRPr="0056181A" w:rsidRDefault="00230169" w:rsidP="00B63E1E">
                    <w:pPr>
                      <w:jc w:val="right"/>
                      <w:rPr>
                        <w:rFonts w:ascii="Calibri" w:hAnsi="Calibri" w:cs="Calibri"/>
                        <w:sz w:val="44"/>
                      </w:rPr>
                    </w:pPr>
                  </w:p>
                </w:txbxContent>
              </v:textbox>
              <w10:wrap anchorx="page" anchory="page"/>
            </v:shape>
          </w:pict>
        </mc:Fallback>
      </mc:AlternateContent>
    </w:r>
    <w:r w:rsidRPr="00A17727">
      <w:rPr>
        <w:b/>
        <w:sz w:val="18"/>
      </w:rPr>
      <w:fldChar w:fldCharType="begin"/>
    </w:r>
    <w:r w:rsidRPr="00A17727">
      <w:rPr>
        <w:b/>
        <w:sz w:val="18"/>
      </w:rPr>
      <w:instrText xml:space="preserve"> PAGE  \* MERGEFORMAT </w:instrText>
    </w:r>
    <w:r w:rsidRPr="00A17727">
      <w:rPr>
        <w:b/>
        <w:sz w:val="18"/>
      </w:rPr>
      <w:fldChar w:fldCharType="separate"/>
    </w:r>
    <w:r w:rsidRPr="00A17727">
      <w:rPr>
        <w:b/>
        <w:noProof/>
        <w:sz w:val="18"/>
      </w:rPr>
      <w:t>2</w:t>
    </w:r>
    <w:r w:rsidRPr="00A177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B4E8" w14:textId="1DF0A249" w:rsidR="00230169" w:rsidRPr="00A17727" w:rsidRDefault="00230169" w:rsidP="005565F2">
    <w:pPr>
      <w:pStyle w:val="Footer"/>
      <w:tabs>
        <w:tab w:val="left" w:pos="5775"/>
        <w:tab w:val="right" w:pos="9598"/>
        <w:tab w:val="right" w:pos="9638"/>
      </w:tabs>
      <w:jc w:val="right"/>
      <w:rPr>
        <w:sz w:val="18"/>
      </w:rPr>
    </w:pPr>
    <w:r>
      <w:rPr>
        <w:b/>
        <w:noProof/>
        <w:sz w:val="18"/>
      </w:rPr>
      <mc:AlternateContent>
        <mc:Choice Requires="wps">
          <w:drawing>
            <wp:anchor distT="0" distB="0" distL="114300" distR="114300" simplePos="0" relativeHeight="251658241" behindDoc="0" locked="0" layoutInCell="0" allowOverlap="1" wp14:anchorId="338E97B2" wp14:editId="68E372BF">
              <wp:simplePos x="0" y="0"/>
              <wp:positionH relativeFrom="page">
                <wp:posOffset>0</wp:posOffset>
              </wp:positionH>
              <wp:positionV relativeFrom="page">
                <wp:posOffset>10126345</wp:posOffset>
              </wp:positionV>
              <wp:extent cx="7560945" cy="375920"/>
              <wp:effectExtent l="0" t="0" r="0" b="5080"/>
              <wp:wrapNone/>
              <wp:docPr id="2" name="MSIPCM0f624802a72f40a490e56889"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B62D6" w14:textId="142961D4" w:rsidR="00230169" w:rsidRPr="00950458" w:rsidRDefault="00230169" w:rsidP="00B63E1E">
                          <w:pPr>
                            <w:jc w:val="right"/>
                            <w:rPr>
                              <w:rFonts w:ascii="Calibri" w:hAnsi="Calibri" w:cs="Calibri"/>
                              <w:sz w:val="28"/>
                              <w:szCs w:val="28"/>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38E97B2" id="_x0000_t202" coordsize="21600,21600" o:spt="202" path="m,l,21600r21600,l21600,xe">
              <v:stroke joinstyle="miter"/>
              <v:path gradientshapeok="t" o:connecttype="rect"/>
            </v:shapetype>
            <v:shape id="MSIPCM0f624802a72f40a490e56889" o:spid="_x0000_s1033" type="#_x0000_t202" alt="{&quot;HashCode&quot;:-242339457,&quot;Height&quot;:842.0,&quot;Width&quot;:595.0,&quot;Placement&quot;:&quot;Footer&quot;,&quot;Index&quot;:&quot;Primary&quot;,&quot;Section&quot;:1,&quot;Top&quot;:0.0,&quot;Left&quot;:0.0}" style="position:absolute;left:0;text-align:left;margin-left:0;margin-top:797.35pt;width:595.35pt;height:29.6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" o:allowincell="f" filled="f" stroked="f" strokeweight=".5pt">
              <v:textbox inset=",0,20pt,0">
                <w:txbxContent>
                  <w:p w14:paraId="153B62D6" w14:textId="142961D4" w:rsidR="00230169" w:rsidRPr="00950458" w:rsidRDefault="00230169" w:rsidP="00B63E1E">
                    <w:pPr>
                      <w:jc w:val="right"/>
                      <w:rPr>
                        <w:rFonts w:ascii="Calibri" w:hAnsi="Calibri" w:cs="Calibri"/>
                        <w:sz w:val="28"/>
                        <w:szCs w:val="28"/>
                      </w:rPr>
                    </w:pPr>
                  </w:p>
                </w:txbxContent>
              </v:textbox>
              <w10:wrap anchorx="page" anchory="page"/>
            </v:shape>
          </w:pict>
        </mc:Fallback>
      </mc:AlternateContent>
    </w:r>
    <w:r>
      <w:rPr>
        <w:b/>
        <w:sz w:val="18"/>
      </w:rPr>
      <w:tab/>
    </w:r>
    <w:r w:rsidRPr="00A17727">
      <w:rPr>
        <w:sz w:val="18"/>
      </w:rPr>
      <w:fldChar w:fldCharType="begin"/>
    </w:r>
    <w:r w:rsidRPr="00A17727">
      <w:rPr>
        <w:sz w:val="18"/>
      </w:rPr>
      <w:instrText xml:space="preserve"> PAGE  \* MERGEFORMAT </w:instrText>
    </w:r>
    <w:r w:rsidRPr="00A17727">
      <w:rPr>
        <w:sz w:val="18"/>
      </w:rPr>
      <w:fldChar w:fldCharType="separate"/>
    </w:r>
    <w:r w:rsidRPr="00A17727">
      <w:rPr>
        <w:noProof/>
        <w:sz w:val="18"/>
      </w:rPr>
      <w:t>3</w:t>
    </w:r>
    <w:r w:rsidRPr="00A1772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3DF" w14:textId="78EE6ACB" w:rsidR="00230169" w:rsidRPr="00A17727" w:rsidRDefault="00230169" w:rsidP="00764440">
    <w:pPr>
      <w:pStyle w:val="Footer"/>
      <w:rPr>
        <w:rFonts w:asciiTheme="majorBidi" w:hAnsiTheme="majorBidi" w:cstheme="majorBidi"/>
        <w:sz w:val="20"/>
      </w:rPr>
    </w:pPr>
    <w:r>
      <w:rPr>
        <w:noProof/>
        <w:lang w:val="fr-CH" w:eastAsia="fr-CH"/>
      </w:rPr>
      <mc:AlternateContent>
        <mc:Choice Requires="wps">
          <w:drawing>
            <wp:anchor distT="0" distB="0" distL="114300" distR="114300" simplePos="0" relativeHeight="251658242" behindDoc="0" locked="0" layoutInCell="0" allowOverlap="1" wp14:anchorId="6D83EDCC" wp14:editId="2EADA5C9">
              <wp:simplePos x="0" y="0"/>
              <wp:positionH relativeFrom="page">
                <wp:posOffset>0</wp:posOffset>
              </wp:positionH>
              <wp:positionV relativeFrom="page">
                <wp:posOffset>10126345</wp:posOffset>
              </wp:positionV>
              <wp:extent cx="7560945" cy="375920"/>
              <wp:effectExtent l="0" t="0" r="0" b="5080"/>
              <wp:wrapNone/>
              <wp:docPr id="3" name="MSIPCM589b474bac7a78ecfc76f09e"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062C6" w14:textId="129AC142" w:rsidR="00230169" w:rsidRPr="007A32F3" w:rsidRDefault="00230169" w:rsidP="00B63E1E">
                          <w:pPr>
                            <w:jc w:val="right"/>
                            <w:rPr>
                              <w:rFonts w:ascii="Calibri" w:hAnsi="Calibri" w:cs="Calibri"/>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D83EDCC" id="_x0000_t202" coordsize="21600,21600" o:spt="202" path="m,l,21600r21600,l21600,xe">
              <v:stroke joinstyle="miter"/>
              <v:path gradientshapeok="t" o:connecttype="rect"/>
            </v:shapetype>
            <v:shape id="MSIPCM589b474bac7a78ecfc76f09e" o:spid="_x0000_s1034" type="#_x0000_t202" alt="{&quot;HashCode&quot;:-242339457,&quot;Height&quot;:842.0,&quot;Width&quot;:595.0,&quot;Placement&quot;:&quot;Footer&quot;,&quot;Index&quot;:&quot;FirstPage&quot;,&quot;Section&quot;:1,&quot;Top&quot;:0.0,&quot;Left&quot;:0.0}" style="position:absolute;margin-left:0;margin-top:797.35pt;width:595.35pt;height:29.6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" o:allowincell="f" filled="f" stroked="f" strokeweight=".5pt">
              <v:textbox inset=",0,20pt,0">
                <w:txbxContent>
                  <w:p w14:paraId="76A062C6" w14:textId="129AC142" w:rsidR="00230169" w:rsidRPr="007A32F3" w:rsidRDefault="00230169" w:rsidP="00B63E1E">
                    <w:pPr>
                      <w:jc w:val="right"/>
                      <w:rPr>
                        <w:rFonts w:ascii="Calibri" w:hAnsi="Calibri" w:cs="Calibri"/>
                        <w:sz w:val="44"/>
                      </w:rPr>
                    </w:pPr>
                  </w:p>
                </w:txbxContent>
              </v:textbox>
              <w10:wrap anchorx="page" anchory="page"/>
            </v:shape>
          </w:pict>
        </mc:Fallback>
      </mc:AlternateContent>
    </w:r>
    <w:r>
      <w:rPr>
        <w:noProof/>
        <w:lang w:val="fr-CH" w:eastAsia="fr-CH"/>
      </w:rPr>
      <w:drawing>
        <wp:anchor distT="0" distB="0" distL="114300" distR="114300" simplePos="0" relativeHeight="251658240" behindDoc="0" locked="1" layoutInCell="1" allowOverlap="1" wp14:anchorId="24097B47" wp14:editId="1ACB1542">
          <wp:simplePos x="0" y="0"/>
          <wp:positionH relativeFrom="margin">
            <wp:posOffset>5003800</wp:posOffset>
          </wp:positionH>
          <wp:positionV relativeFrom="margin">
            <wp:posOffset>9323705</wp:posOffset>
          </wp:positionV>
          <wp:extent cx="923925" cy="228600"/>
          <wp:effectExtent l="0" t="0" r="9525" b="0"/>
          <wp:wrapNone/>
          <wp:docPr id="5"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9B4E" w14:textId="77777777" w:rsidR="003D540C" w:rsidRPr="00C47B2E" w:rsidRDefault="003D540C" w:rsidP="00C47B2E">
      <w:pPr>
        <w:tabs>
          <w:tab w:val="right" w:pos="2155"/>
        </w:tabs>
        <w:spacing w:after="80" w:line="240" w:lineRule="auto"/>
        <w:ind w:left="680"/>
      </w:pPr>
      <w:r>
        <w:rPr>
          <w:u w:val="single"/>
        </w:rPr>
        <w:tab/>
      </w:r>
    </w:p>
  </w:footnote>
  <w:footnote w:type="continuationSeparator" w:id="0">
    <w:p w14:paraId="3C3361BF" w14:textId="77777777" w:rsidR="003D540C" w:rsidRPr="00C47B2E" w:rsidRDefault="003D540C" w:rsidP="005E716E">
      <w:pPr>
        <w:tabs>
          <w:tab w:val="right" w:pos="2155"/>
        </w:tabs>
        <w:spacing w:after="80" w:line="240" w:lineRule="auto"/>
        <w:ind w:left="680"/>
      </w:pPr>
      <w:r>
        <w:rPr>
          <w:u w:val="single"/>
        </w:rPr>
        <w:tab/>
      </w:r>
    </w:p>
  </w:footnote>
  <w:footnote w:type="continuationNotice" w:id="1">
    <w:p w14:paraId="331F0019" w14:textId="77777777" w:rsidR="003D540C" w:rsidRPr="00C47B2E" w:rsidRDefault="003D540C" w:rsidP="00C47B2E">
      <w:pPr>
        <w:pStyle w:val="Footer"/>
      </w:pPr>
    </w:p>
  </w:footnote>
  <w:footnote w:id="2">
    <w:p w14:paraId="63F3D6E0" w14:textId="55E80E75" w:rsidR="00230169" w:rsidRPr="00B857F3" w:rsidRDefault="00230169" w:rsidP="004570D7">
      <w:pPr>
        <w:pStyle w:val="FootnoteText"/>
        <w:ind w:firstLine="0"/>
        <w:rPr>
          <w:lang w:val="en-US"/>
        </w:rPr>
      </w:pPr>
      <w:r>
        <w:rPr>
          <w:rStyle w:val="FootnoteReference"/>
        </w:rPr>
        <w:footnoteRef/>
      </w:r>
      <w:r>
        <w:t xml:space="preserve"> </w:t>
      </w:r>
      <w:r>
        <w:rPr>
          <w:lang w:val="en-US"/>
        </w:rPr>
        <w:t>A/75/6 (Sect.20), para. 20.51.</w:t>
      </w:r>
    </w:p>
  </w:footnote>
  <w:footnote w:id="3">
    <w:p w14:paraId="2A0362B5" w14:textId="7C902DE2" w:rsidR="00230169" w:rsidRPr="00B857F3" w:rsidRDefault="00230169" w:rsidP="007A4A22">
      <w:pPr>
        <w:pStyle w:val="FootnoteText"/>
        <w:tabs>
          <w:tab w:val="clear" w:pos="1021"/>
        </w:tabs>
        <w:ind w:firstLine="0"/>
        <w:rPr>
          <w:lang w:val="en-US"/>
        </w:rPr>
      </w:pPr>
      <w:r>
        <w:rPr>
          <w:rStyle w:val="FootnoteReference"/>
        </w:rPr>
        <w:t>1</w:t>
      </w:r>
      <w:r>
        <w:t xml:space="preserve"> This and similar references are to chapters and paragraphs in the Model Regulations on the Transport of </w:t>
      </w:r>
      <w:r w:rsidRPr="00117AE4">
        <w:t>Dangerous Goods.</w:t>
      </w:r>
    </w:p>
  </w:footnote>
  <w:footnote w:id="4">
    <w:p w14:paraId="61B914DE" w14:textId="4E268F47" w:rsidR="00230169" w:rsidRDefault="009A3F64" w:rsidP="001A3F2B">
      <w:pPr>
        <w:pStyle w:val="FootnoteText"/>
        <w:ind w:firstLine="0"/>
        <w:rPr>
          <w:i/>
          <w:iCs/>
        </w:rPr>
      </w:pPr>
      <w:r>
        <w:rPr>
          <w:rStyle w:val="FootnoteReference"/>
          <w:i/>
          <w:iCs/>
        </w:rPr>
        <w:t>2</w:t>
      </w:r>
      <w:r w:rsidR="00230169">
        <w:rPr>
          <w:i/>
          <w:iCs/>
        </w:rPr>
        <w:t xml:space="preserve">  </w:t>
      </w:r>
      <w:r w:rsidR="00230169">
        <w:t>See definition of "liquid" in 1.2.1 of the Model Regulations on the Transport of Dangerous Goods.</w:t>
      </w:r>
    </w:p>
  </w:footnote>
  <w:footnote w:id="5">
    <w:p w14:paraId="6699046D" w14:textId="704CB7D2" w:rsidR="00230169" w:rsidRDefault="00230169" w:rsidP="00327C18">
      <w:pPr>
        <w:pStyle w:val="FootnoteText"/>
        <w:spacing w:after="40"/>
        <w:ind w:firstLine="0"/>
      </w:pPr>
      <w:r>
        <w:rPr>
          <w:rStyle w:val="FootnoteReference"/>
          <w:i/>
          <w:iCs/>
        </w:rPr>
        <w:t>1</w:t>
      </w:r>
      <w:r>
        <w:t xml:space="preserve">  This and similar references are to chapters and paragraphs in the Model Regulations on the Transport of Dangerous Goods.</w:t>
      </w:r>
    </w:p>
  </w:footnote>
  <w:footnote w:id="6">
    <w:p w14:paraId="0AC5CFD3" w14:textId="77777777" w:rsidR="00230169" w:rsidRDefault="00230169" w:rsidP="00D8536F">
      <w:pPr>
        <w:pStyle w:val="FootnoteText"/>
        <w:spacing w:after="40"/>
        <w:ind w:firstLine="0"/>
      </w:pPr>
      <w:r>
        <w:rPr>
          <w:rStyle w:val="FootnoteReference"/>
          <w:i/>
          <w:iCs/>
        </w:rPr>
        <w:t>1</w:t>
      </w:r>
      <w:r>
        <w:t xml:space="preserve">  This and similar references are to chapters and paragraphs in the Model Regulations on the Transport of Dangerous Goods.</w:t>
      </w:r>
    </w:p>
  </w:footnote>
  <w:footnote w:id="7">
    <w:p w14:paraId="152CCA0C" w14:textId="77777777" w:rsidR="00230169" w:rsidRDefault="00230169" w:rsidP="006C0174">
      <w:pPr>
        <w:pStyle w:val="FootnoteText"/>
        <w:ind w:firstLine="0"/>
        <w:rPr>
          <w:i/>
          <w:iCs/>
        </w:rPr>
      </w:pPr>
      <w:r>
        <w:rPr>
          <w:rStyle w:val="FootnoteReference"/>
          <w:i/>
          <w:iCs/>
        </w:rPr>
        <w:t>1</w:t>
      </w:r>
      <w:r>
        <w:rPr>
          <w:i/>
          <w:iCs/>
        </w:rPr>
        <w:t xml:space="preserve"> </w:t>
      </w:r>
      <w:r>
        <w:t>This and similar references are to chapters and paragraphs in the Model Regulations on the Transport of Dangerous Goods.</w:t>
      </w:r>
    </w:p>
  </w:footnote>
  <w:footnote w:id="8">
    <w:p w14:paraId="1B4316F7" w14:textId="13A08723" w:rsidR="00230169" w:rsidRDefault="00230169" w:rsidP="006F3A6B">
      <w:pPr>
        <w:pStyle w:val="FootnoteText"/>
        <w:spacing w:after="40"/>
        <w:ind w:firstLine="0"/>
      </w:pPr>
      <w:r>
        <w:rPr>
          <w:rStyle w:val="FootnoteReference"/>
          <w:i/>
          <w:iCs/>
        </w:rPr>
        <w:t>1</w:t>
      </w:r>
      <w:r>
        <w:rPr>
          <w:i/>
          <w:iCs/>
        </w:rPr>
        <w:t xml:space="preserve"> </w:t>
      </w:r>
      <w: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60C8" w14:textId="1CB387D5" w:rsidR="00230169" w:rsidRPr="00996625" w:rsidRDefault="00230169" w:rsidP="00325484">
    <w:pPr>
      <w:pStyle w:val="Header"/>
      <w:rPr>
        <w:lang w:val="fr-CH"/>
      </w:rPr>
    </w:pPr>
    <w:r>
      <w:rPr>
        <w:lang w:val="fr-CH"/>
      </w:rPr>
      <w:t>ST/SG/AC.10/C.3/2022/</w:t>
    </w:r>
    <w:r w:rsidR="00325484">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2F7E" w14:textId="3414C99E" w:rsidR="00230169" w:rsidRPr="005565F2" w:rsidRDefault="00230169" w:rsidP="00A17727">
    <w:pPr>
      <w:pStyle w:val="Header"/>
      <w:jc w:val="right"/>
      <w:rPr>
        <w:lang w:val="fr-CH"/>
      </w:rPr>
    </w:pPr>
    <w:r>
      <w:rPr>
        <w:lang w:val="fr-CH"/>
      </w:rPr>
      <w:t>ST/SG/AC.10/C.3/2022/</w:t>
    </w:r>
    <w:r w:rsidR="00325484">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683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 w15:restartNumberingAfterBreak="0">
    <w:nsid w:val="083A45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9C02D4"/>
    <w:multiLevelType w:val="hybridMultilevel"/>
    <w:tmpl w:val="2F94A6A2"/>
    <w:lvl w:ilvl="0" w:tplc="DE168776">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62D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3" w15:restartNumberingAfterBreak="0">
    <w:nsid w:val="4FDB5228"/>
    <w:multiLevelType w:val="hybridMultilevel"/>
    <w:tmpl w:val="7F160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294423C"/>
    <w:multiLevelType w:val="hybridMultilevel"/>
    <w:tmpl w:val="8F484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7D308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8212F9"/>
    <w:multiLevelType w:val="hybridMultilevel"/>
    <w:tmpl w:val="2F94A6A2"/>
    <w:lvl w:ilvl="0" w:tplc="DE168776">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A648B"/>
    <w:multiLevelType w:val="hybridMultilevel"/>
    <w:tmpl w:val="2F94A6A2"/>
    <w:lvl w:ilvl="0" w:tplc="DE168776">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1" w15:restartNumberingAfterBreak="0">
    <w:nsid w:val="760608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0"/>
  </w:num>
  <w:num w:numId="4">
    <w:abstractNumId w:val="17"/>
  </w:num>
  <w:num w:numId="5">
    <w:abstractNumId w:val="18"/>
  </w:num>
  <w:num w:numId="6">
    <w:abstractNumId w:val="22"/>
  </w:num>
  <w:num w:numId="7">
    <w:abstractNumId w:val="6"/>
  </w:num>
  <w:num w:numId="8">
    <w:abstractNumId w:val="2"/>
  </w:num>
  <w:num w:numId="9">
    <w:abstractNumId w:val="19"/>
  </w:num>
  <w:num w:numId="10">
    <w:abstractNumId w:val="2"/>
  </w:num>
  <w:num w:numId="11">
    <w:abstractNumId w:val="19"/>
  </w:num>
  <w:num w:numId="12">
    <w:abstractNumId w:val="5"/>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4"/>
  </w:num>
  <w:num w:numId="19">
    <w:abstractNumId w:val="1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7"/>
  </w:num>
  <w:num w:numId="28">
    <w:abstractNumId w:val="11"/>
  </w:num>
  <w:num w:numId="29">
    <w:abstractNumId w:val="9"/>
  </w:num>
  <w:num w:numId="30">
    <w:abstractNumId w:val="21"/>
  </w:num>
  <w:num w:numId="31">
    <w:abstractNumId w:val="4"/>
  </w:num>
  <w:num w:numId="32">
    <w:abstractNumId w:val="15"/>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7"/>
    <w:rsid w:val="0000249F"/>
    <w:rsid w:val="00003766"/>
    <w:rsid w:val="00005FEE"/>
    <w:rsid w:val="00006B6F"/>
    <w:rsid w:val="00006C77"/>
    <w:rsid w:val="00007F6A"/>
    <w:rsid w:val="000118D1"/>
    <w:rsid w:val="0003308B"/>
    <w:rsid w:val="000352BA"/>
    <w:rsid w:val="00037659"/>
    <w:rsid w:val="00042150"/>
    <w:rsid w:val="00043B25"/>
    <w:rsid w:val="00046A36"/>
    <w:rsid w:val="00046E92"/>
    <w:rsid w:val="000543B8"/>
    <w:rsid w:val="000574A9"/>
    <w:rsid w:val="00057A57"/>
    <w:rsid w:val="00057BBF"/>
    <w:rsid w:val="0006141F"/>
    <w:rsid w:val="00063C90"/>
    <w:rsid w:val="00064AA6"/>
    <w:rsid w:val="00065924"/>
    <w:rsid w:val="00066C48"/>
    <w:rsid w:val="00071DD4"/>
    <w:rsid w:val="00072120"/>
    <w:rsid w:val="000724F3"/>
    <w:rsid w:val="00072C68"/>
    <w:rsid w:val="00073702"/>
    <w:rsid w:val="00074974"/>
    <w:rsid w:val="00076B2D"/>
    <w:rsid w:val="00080400"/>
    <w:rsid w:val="00080756"/>
    <w:rsid w:val="00084F3E"/>
    <w:rsid w:val="000928D8"/>
    <w:rsid w:val="000936C4"/>
    <w:rsid w:val="00093D5C"/>
    <w:rsid w:val="000A0802"/>
    <w:rsid w:val="000A0ACE"/>
    <w:rsid w:val="000A0B4D"/>
    <w:rsid w:val="000A34F8"/>
    <w:rsid w:val="000A56C3"/>
    <w:rsid w:val="000B11A9"/>
    <w:rsid w:val="000B2AB2"/>
    <w:rsid w:val="000B3B57"/>
    <w:rsid w:val="000B52AC"/>
    <w:rsid w:val="000C192B"/>
    <w:rsid w:val="000C2B8F"/>
    <w:rsid w:val="000D4B47"/>
    <w:rsid w:val="000E22FC"/>
    <w:rsid w:val="000E2940"/>
    <w:rsid w:val="000E39B2"/>
    <w:rsid w:val="000E4B81"/>
    <w:rsid w:val="000E5A97"/>
    <w:rsid w:val="000E60B8"/>
    <w:rsid w:val="000E67C8"/>
    <w:rsid w:val="000F61F8"/>
    <w:rsid w:val="0010010C"/>
    <w:rsid w:val="00101B98"/>
    <w:rsid w:val="00104A64"/>
    <w:rsid w:val="0010582D"/>
    <w:rsid w:val="001107C7"/>
    <w:rsid w:val="001115EB"/>
    <w:rsid w:val="00111894"/>
    <w:rsid w:val="0011230D"/>
    <w:rsid w:val="00115820"/>
    <w:rsid w:val="00116995"/>
    <w:rsid w:val="00116A6C"/>
    <w:rsid w:val="00120854"/>
    <w:rsid w:val="00121E7F"/>
    <w:rsid w:val="00122D6B"/>
    <w:rsid w:val="001252D2"/>
    <w:rsid w:val="001271DD"/>
    <w:rsid w:val="00127A89"/>
    <w:rsid w:val="00136B91"/>
    <w:rsid w:val="00137C0C"/>
    <w:rsid w:val="00143B40"/>
    <w:rsid w:val="00145127"/>
    <w:rsid w:val="00145F7A"/>
    <w:rsid w:val="00147113"/>
    <w:rsid w:val="00150B0F"/>
    <w:rsid w:val="001514D1"/>
    <w:rsid w:val="00164187"/>
    <w:rsid w:val="00164D07"/>
    <w:rsid w:val="0016695F"/>
    <w:rsid w:val="00173B6A"/>
    <w:rsid w:val="00176389"/>
    <w:rsid w:val="00180388"/>
    <w:rsid w:val="001824DF"/>
    <w:rsid w:val="00182BD3"/>
    <w:rsid w:val="00190467"/>
    <w:rsid w:val="001A1F06"/>
    <w:rsid w:val="001A3F2B"/>
    <w:rsid w:val="001A5C4F"/>
    <w:rsid w:val="001A62BA"/>
    <w:rsid w:val="001B4199"/>
    <w:rsid w:val="001B59F8"/>
    <w:rsid w:val="001B7128"/>
    <w:rsid w:val="001C2640"/>
    <w:rsid w:val="001C27EC"/>
    <w:rsid w:val="001C49DD"/>
    <w:rsid w:val="001C7F71"/>
    <w:rsid w:val="001D1A4B"/>
    <w:rsid w:val="001D6B2A"/>
    <w:rsid w:val="001D7B3B"/>
    <w:rsid w:val="001E6462"/>
    <w:rsid w:val="001F0F76"/>
    <w:rsid w:val="001F1656"/>
    <w:rsid w:val="001F2762"/>
    <w:rsid w:val="001F370E"/>
    <w:rsid w:val="001F3E25"/>
    <w:rsid w:val="0020100A"/>
    <w:rsid w:val="00202656"/>
    <w:rsid w:val="002055A3"/>
    <w:rsid w:val="002106C7"/>
    <w:rsid w:val="00211307"/>
    <w:rsid w:val="00211AEE"/>
    <w:rsid w:val="002130C4"/>
    <w:rsid w:val="002152EB"/>
    <w:rsid w:val="0021697F"/>
    <w:rsid w:val="002172DE"/>
    <w:rsid w:val="00222213"/>
    <w:rsid w:val="0022277F"/>
    <w:rsid w:val="002237D0"/>
    <w:rsid w:val="002255E7"/>
    <w:rsid w:val="00230169"/>
    <w:rsid w:val="0024143F"/>
    <w:rsid w:val="00242FB2"/>
    <w:rsid w:val="0024468A"/>
    <w:rsid w:val="00247E2C"/>
    <w:rsid w:val="00260D27"/>
    <w:rsid w:val="002619CD"/>
    <w:rsid w:val="002641FB"/>
    <w:rsid w:val="002643D4"/>
    <w:rsid w:val="00264AFE"/>
    <w:rsid w:val="002761C5"/>
    <w:rsid w:val="00277931"/>
    <w:rsid w:val="00281B58"/>
    <w:rsid w:val="00283965"/>
    <w:rsid w:val="00284E6E"/>
    <w:rsid w:val="002861CC"/>
    <w:rsid w:val="00286AD1"/>
    <w:rsid w:val="00287CF4"/>
    <w:rsid w:val="00287D78"/>
    <w:rsid w:val="00287F6C"/>
    <w:rsid w:val="00291384"/>
    <w:rsid w:val="00292495"/>
    <w:rsid w:val="0029523B"/>
    <w:rsid w:val="00295C5F"/>
    <w:rsid w:val="002A2773"/>
    <w:rsid w:val="002A32CB"/>
    <w:rsid w:val="002A3354"/>
    <w:rsid w:val="002A4F94"/>
    <w:rsid w:val="002B172C"/>
    <w:rsid w:val="002B3B94"/>
    <w:rsid w:val="002B656B"/>
    <w:rsid w:val="002B6AB9"/>
    <w:rsid w:val="002C3B7E"/>
    <w:rsid w:val="002C3DF7"/>
    <w:rsid w:val="002C3E32"/>
    <w:rsid w:val="002C3FEF"/>
    <w:rsid w:val="002C674B"/>
    <w:rsid w:val="002C78D3"/>
    <w:rsid w:val="002C7D31"/>
    <w:rsid w:val="002D0D30"/>
    <w:rsid w:val="002D2C14"/>
    <w:rsid w:val="002D5B2C"/>
    <w:rsid w:val="002D6C53"/>
    <w:rsid w:val="002E2777"/>
    <w:rsid w:val="002E5A19"/>
    <w:rsid w:val="002E6092"/>
    <w:rsid w:val="002E624C"/>
    <w:rsid w:val="002E7C83"/>
    <w:rsid w:val="002F2695"/>
    <w:rsid w:val="002F5595"/>
    <w:rsid w:val="002F6F92"/>
    <w:rsid w:val="00300B99"/>
    <w:rsid w:val="00303DA7"/>
    <w:rsid w:val="00305376"/>
    <w:rsid w:val="0030737C"/>
    <w:rsid w:val="0031193E"/>
    <w:rsid w:val="00317BAA"/>
    <w:rsid w:val="00320235"/>
    <w:rsid w:val="00325484"/>
    <w:rsid w:val="003267A1"/>
    <w:rsid w:val="00327C18"/>
    <w:rsid w:val="003342A3"/>
    <w:rsid w:val="00334F6A"/>
    <w:rsid w:val="00337E84"/>
    <w:rsid w:val="00342AC8"/>
    <w:rsid w:val="00343302"/>
    <w:rsid w:val="003455A7"/>
    <w:rsid w:val="00350D48"/>
    <w:rsid w:val="0035361A"/>
    <w:rsid w:val="0035534D"/>
    <w:rsid w:val="00356DA3"/>
    <w:rsid w:val="003605A4"/>
    <w:rsid w:val="00364634"/>
    <w:rsid w:val="003730F4"/>
    <w:rsid w:val="00373EE8"/>
    <w:rsid w:val="003810F4"/>
    <w:rsid w:val="003822C9"/>
    <w:rsid w:val="00383477"/>
    <w:rsid w:val="00383642"/>
    <w:rsid w:val="003917DA"/>
    <w:rsid w:val="00392D75"/>
    <w:rsid w:val="003979DE"/>
    <w:rsid w:val="003A0860"/>
    <w:rsid w:val="003A156E"/>
    <w:rsid w:val="003A3972"/>
    <w:rsid w:val="003A46C0"/>
    <w:rsid w:val="003A5F6E"/>
    <w:rsid w:val="003B1E31"/>
    <w:rsid w:val="003B27BC"/>
    <w:rsid w:val="003B3A86"/>
    <w:rsid w:val="003B4550"/>
    <w:rsid w:val="003C3616"/>
    <w:rsid w:val="003D06A7"/>
    <w:rsid w:val="003D1285"/>
    <w:rsid w:val="003D1903"/>
    <w:rsid w:val="003D22A5"/>
    <w:rsid w:val="003D2A18"/>
    <w:rsid w:val="003D540C"/>
    <w:rsid w:val="003E07B7"/>
    <w:rsid w:val="003E1935"/>
    <w:rsid w:val="003E2662"/>
    <w:rsid w:val="003E36A6"/>
    <w:rsid w:val="003E3D74"/>
    <w:rsid w:val="003E6A46"/>
    <w:rsid w:val="003F1229"/>
    <w:rsid w:val="003F1963"/>
    <w:rsid w:val="003F1D99"/>
    <w:rsid w:val="003F2914"/>
    <w:rsid w:val="003F2A43"/>
    <w:rsid w:val="003F7E75"/>
    <w:rsid w:val="00400428"/>
    <w:rsid w:val="00401CE8"/>
    <w:rsid w:val="00403DFC"/>
    <w:rsid w:val="00405FAF"/>
    <w:rsid w:val="00413386"/>
    <w:rsid w:val="00414043"/>
    <w:rsid w:val="00421348"/>
    <w:rsid w:val="004244B9"/>
    <w:rsid w:val="00427358"/>
    <w:rsid w:val="00427380"/>
    <w:rsid w:val="00427BEB"/>
    <w:rsid w:val="004315A8"/>
    <w:rsid w:val="004341AA"/>
    <w:rsid w:val="0044048B"/>
    <w:rsid w:val="00445423"/>
    <w:rsid w:val="00447B01"/>
    <w:rsid w:val="0045378D"/>
    <w:rsid w:val="00456A27"/>
    <w:rsid w:val="004570D7"/>
    <w:rsid w:val="0046058D"/>
    <w:rsid w:val="0046082C"/>
    <w:rsid w:val="00460BC9"/>
    <w:rsid w:val="00461253"/>
    <w:rsid w:val="00461E2B"/>
    <w:rsid w:val="004627E0"/>
    <w:rsid w:val="00462DD3"/>
    <w:rsid w:val="0047067D"/>
    <w:rsid w:val="00482291"/>
    <w:rsid w:val="004858F5"/>
    <w:rsid w:val="00492560"/>
    <w:rsid w:val="00492B78"/>
    <w:rsid w:val="004A2814"/>
    <w:rsid w:val="004C0622"/>
    <w:rsid w:val="004C64C4"/>
    <w:rsid w:val="004C668D"/>
    <w:rsid w:val="004D05E7"/>
    <w:rsid w:val="004E1799"/>
    <w:rsid w:val="004E3C32"/>
    <w:rsid w:val="004E408F"/>
    <w:rsid w:val="004E4C8B"/>
    <w:rsid w:val="004F1454"/>
    <w:rsid w:val="004F3FB3"/>
    <w:rsid w:val="004F4284"/>
    <w:rsid w:val="004F4A70"/>
    <w:rsid w:val="004F57E3"/>
    <w:rsid w:val="004F6A61"/>
    <w:rsid w:val="005042C2"/>
    <w:rsid w:val="00504B58"/>
    <w:rsid w:val="005054C6"/>
    <w:rsid w:val="0050775B"/>
    <w:rsid w:val="005117E8"/>
    <w:rsid w:val="00513DA3"/>
    <w:rsid w:val="00514707"/>
    <w:rsid w:val="00517C26"/>
    <w:rsid w:val="005223A7"/>
    <w:rsid w:val="00523B8B"/>
    <w:rsid w:val="0052430F"/>
    <w:rsid w:val="0052658B"/>
    <w:rsid w:val="00532CCC"/>
    <w:rsid w:val="005360E7"/>
    <w:rsid w:val="00541C08"/>
    <w:rsid w:val="00543242"/>
    <w:rsid w:val="00543535"/>
    <w:rsid w:val="0055444F"/>
    <w:rsid w:val="00555811"/>
    <w:rsid w:val="00555B0A"/>
    <w:rsid w:val="005565F2"/>
    <w:rsid w:val="00560E38"/>
    <w:rsid w:val="005615A9"/>
    <w:rsid w:val="0056181A"/>
    <w:rsid w:val="005645E4"/>
    <w:rsid w:val="00567332"/>
    <w:rsid w:val="00572D28"/>
    <w:rsid w:val="00574E08"/>
    <w:rsid w:val="00581467"/>
    <w:rsid w:val="0058243B"/>
    <w:rsid w:val="005847D5"/>
    <w:rsid w:val="00584DB2"/>
    <w:rsid w:val="00587089"/>
    <w:rsid w:val="00592563"/>
    <w:rsid w:val="00593D1B"/>
    <w:rsid w:val="00596528"/>
    <w:rsid w:val="00596EC6"/>
    <w:rsid w:val="005A25AA"/>
    <w:rsid w:val="005A2AF8"/>
    <w:rsid w:val="005A2FF6"/>
    <w:rsid w:val="005B2A29"/>
    <w:rsid w:val="005B2CEA"/>
    <w:rsid w:val="005B3B81"/>
    <w:rsid w:val="005C088D"/>
    <w:rsid w:val="005C60C5"/>
    <w:rsid w:val="005C66D1"/>
    <w:rsid w:val="005C6701"/>
    <w:rsid w:val="005C677D"/>
    <w:rsid w:val="005D0179"/>
    <w:rsid w:val="005D026D"/>
    <w:rsid w:val="005D0BA3"/>
    <w:rsid w:val="005D229F"/>
    <w:rsid w:val="005E4606"/>
    <w:rsid w:val="005E4C4C"/>
    <w:rsid w:val="005E5BEC"/>
    <w:rsid w:val="005E716E"/>
    <w:rsid w:val="005F49DC"/>
    <w:rsid w:val="00604945"/>
    <w:rsid w:val="006068BE"/>
    <w:rsid w:val="00607C68"/>
    <w:rsid w:val="00607F2B"/>
    <w:rsid w:val="006114AF"/>
    <w:rsid w:val="00612A71"/>
    <w:rsid w:val="006167EB"/>
    <w:rsid w:val="00616858"/>
    <w:rsid w:val="00621214"/>
    <w:rsid w:val="00621F01"/>
    <w:rsid w:val="0062310D"/>
    <w:rsid w:val="0062745F"/>
    <w:rsid w:val="0063110D"/>
    <w:rsid w:val="00632006"/>
    <w:rsid w:val="00635BD0"/>
    <w:rsid w:val="006412EB"/>
    <w:rsid w:val="0064581D"/>
    <w:rsid w:val="00646D25"/>
    <w:rsid w:val="006476E1"/>
    <w:rsid w:val="006501EE"/>
    <w:rsid w:val="00650E49"/>
    <w:rsid w:val="00656135"/>
    <w:rsid w:val="006604DF"/>
    <w:rsid w:val="00667F01"/>
    <w:rsid w:val="00671529"/>
    <w:rsid w:val="0067462B"/>
    <w:rsid w:val="0067472F"/>
    <w:rsid w:val="006756EA"/>
    <w:rsid w:val="006807AB"/>
    <w:rsid w:val="00681572"/>
    <w:rsid w:val="00691928"/>
    <w:rsid w:val="00696E56"/>
    <w:rsid w:val="00697666"/>
    <w:rsid w:val="00697A4E"/>
    <w:rsid w:val="006A478B"/>
    <w:rsid w:val="006A5C85"/>
    <w:rsid w:val="006A62E4"/>
    <w:rsid w:val="006A7134"/>
    <w:rsid w:val="006B343D"/>
    <w:rsid w:val="006C0174"/>
    <w:rsid w:val="006C1379"/>
    <w:rsid w:val="006C5265"/>
    <w:rsid w:val="006D0892"/>
    <w:rsid w:val="006D13B4"/>
    <w:rsid w:val="006D2034"/>
    <w:rsid w:val="006D4238"/>
    <w:rsid w:val="006D5722"/>
    <w:rsid w:val="006D5A83"/>
    <w:rsid w:val="006E0A29"/>
    <w:rsid w:val="006E1144"/>
    <w:rsid w:val="006E168D"/>
    <w:rsid w:val="006F0C88"/>
    <w:rsid w:val="006F163E"/>
    <w:rsid w:val="006F3A6B"/>
    <w:rsid w:val="006F68FC"/>
    <w:rsid w:val="007015CD"/>
    <w:rsid w:val="00702104"/>
    <w:rsid w:val="0070489D"/>
    <w:rsid w:val="007053C5"/>
    <w:rsid w:val="007068B5"/>
    <w:rsid w:val="0071146C"/>
    <w:rsid w:val="00711993"/>
    <w:rsid w:val="00713DCF"/>
    <w:rsid w:val="00714824"/>
    <w:rsid w:val="00720C3D"/>
    <w:rsid w:val="00721C12"/>
    <w:rsid w:val="007220C3"/>
    <w:rsid w:val="007268F9"/>
    <w:rsid w:val="00726EEF"/>
    <w:rsid w:val="00727E1D"/>
    <w:rsid w:val="0073134B"/>
    <w:rsid w:val="00735FB9"/>
    <w:rsid w:val="00737EA4"/>
    <w:rsid w:val="00742862"/>
    <w:rsid w:val="00743D19"/>
    <w:rsid w:val="00750282"/>
    <w:rsid w:val="00751DD5"/>
    <w:rsid w:val="00752EFE"/>
    <w:rsid w:val="00756DD1"/>
    <w:rsid w:val="007575D4"/>
    <w:rsid w:val="00757B4C"/>
    <w:rsid w:val="00763B13"/>
    <w:rsid w:val="00764440"/>
    <w:rsid w:val="00767190"/>
    <w:rsid w:val="0076783A"/>
    <w:rsid w:val="0077101B"/>
    <w:rsid w:val="00772018"/>
    <w:rsid w:val="00772C6A"/>
    <w:rsid w:val="00774458"/>
    <w:rsid w:val="0077489B"/>
    <w:rsid w:val="00776A3B"/>
    <w:rsid w:val="00776B62"/>
    <w:rsid w:val="00777529"/>
    <w:rsid w:val="00780C4B"/>
    <w:rsid w:val="00783CBE"/>
    <w:rsid w:val="00790D21"/>
    <w:rsid w:val="007912BC"/>
    <w:rsid w:val="00797A3A"/>
    <w:rsid w:val="007A2788"/>
    <w:rsid w:val="007A32F3"/>
    <w:rsid w:val="007A3E20"/>
    <w:rsid w:val="007A4A22"/>
    <w:rsid w:val="007A66E5"/>
    <w:rsid w:val="007C1A65"/>
    <w:rsid w:val="007C2C4A"/>
    <w:rsid w:val="007C52B0"/>
    <w:rsid w:val="007C6033"/>
    <w:rsid w:val="007C7096"/>
    <w:rsid w:val="007D7C98"/>
    <w:rsid w:val="007E142D"/>
    <w:rsid w:val="007E4E55"/>
    <w:rsid w:val="007E5241"/>
    <w:rsid w:val="007F10A6"/>
    <w:rsid w:val="007F1D5D"/>
    <w:rsid w:val="007F3514"/>
    <w:rsid w:val="007F5084"/>
    <w:rsid w:val="007F6769"/>
    <w:rsid w:val="007F67E0"/>
    <w:rsid w:val="00802D77"/>
    <w:rsid w:val="00803839"/>
    <w:rsid w:val="00804323"/>
    <w:rsid w:val="00804650"/>
    <w:rsid w:val="00810C5D"/>
    <w:rsid w:val="00810FED"/>
    <w:rsid w:val="00811649"/>
    <w:rsid w:val="00811B3A"/>
    <w:rsid w:val="008147C8"/>
    <w:rsid w:val="00816E22"/>
    <w:rsid w:val="0081753A"/>
    <w:rsid w:val="00822E2F"/>
    <w:rsid w:val="008239B8"/>
    <w:rsid w:val="00827A3A"/>
    <w:rsid w:val="00830949"/>
    <w:rsid w:val="00836174"/>
    <w:rsid w:val="00840303"/>
    <w:rsid w:val="00844296"/>
    <w:rsid w:val="0084478E"/>
    <w:rsid w:val="00846FDB"/>
    <w:rsid w:val="008556DD"/>
    <w:rsid w:val="00856719"/>
    <w:rsid w:val="00857D23"/>
    <w:rsid w:val="00862D9B"/>
    <w:rsid w:val="00863CCB"/>
    <w:rsid w:val="00865E5E"/>
    <w:rsid w:val="00866D34"/>
    <w:rsid w:val="00872EDB"/>
    <w:rsid w:val="008740DE"/>
    <w:rsid w:val="00875C5C"/>
    <w:rsid w:val="00876179"/>
    <w:rsid w:val="00880C67"/>
    <w:rsid w:val="00887848"/>
    <w:rsid w:val="00890AB2"/>
    <w:rsid w:val="00895C9F"/>
    <w:rsid w:val="00896A83"/>
    <w:rsid w:val="008A0A00"/>
    <w:rsid w:val="008A0FEF"/>
    <w:rsid w:val="008A1643"/>
    <w:rsid w:val="008B01D9"/>
    <w:rsid w:val="008B27CF"/>
    <w:rsid w:val="008B3890"/>
    <w:rsid w:val="008C0C84"/>
    <w:rsid w:val="008C2DFD"/>
    <w:rsid w:val="008C361D"/>
    <w:rsid w:val="008C442C"/>
    <w:rsid w:val="008C4BD9"/>
    <w:rsid w:val="008D2A9A"/>
    <w:rsid w:val="008D7094"/>
    <w:rsid w:val="008E1A7F"/>
    <w:rsid w:val="008E3233"/>
    <w:rsid w:val="008E4EE2"/>
    <w:rsid w:val="008F4398"/>
    <w:rsid w:val="008F5D8C"/>
    <w:rsid w:val="00906844"/>
    <w:rsid w:val="00906F9B"/>
    <w:rsid w:val="00910C3E"/>
    <w:rsid w:val="00912582"/>
    <w:rsid w:val="00912FBF"/>
    <w:rsid w:val="00921E19"/>
    <w:rsid w:val="00923EFD"/>
    <w:rsid w:val="009303FB"/>
    <w:rsid w:val="0093091D"/>
    <w:rsid w:val="00935AF6"/>
    <w:rsid w:val="00935B43"/>
    <w:rsid w:val="009360BE"/>
    <w:rsid w:val="009371BD"/>
    <w:rsid w:val="009372E7"/>
    <w:rsid w:val="009411B4"/>
    <w:rsid w:val="009417CD"/>
    <w:rsid w:val="00941BAE"/>
    <w:rsid w:val="00942BA4"/>
    <w:rsid w:val="00943CE3"/>
    <w:rsid w:val="00944459"/>
    <w:rsid w:val="00944D88"/>
    <w:rsid w:val="00946A89"/>
    <w:rsid w:val="00946F1D"/>
    <w:rsid w:val="00950458"/>
    <w:rsid w:val="00953804"/>
    <w:rsid w:val="00953C89"/>
    <w:rsid w:val="00960DDB"/>
    <w:rsid w:val="00960FA9"/>
    <w:rsid w:val="009626EB"/>
    <w:rsid w:val="00963831"/>
    <w:rsid w:val="00965B65"/>
    <w:rsid w:val="00971FBA"/>
    <w:rsid w:val="0097576A"/>
    <w:rsid w:val="00980028"/>
    <w:rsid w:val="009858F0"/>
    <w:rsid w:val="00987330"/>
    <w:rsid w:val="0099212E"/>
    <w:rsid w:val="00992B7D"/>
    <w:rsid w:val="00993681"/>
    <w:rsid w:val="009963E9"/>
    <w:rsid w:val="00996625"/>
    <w:rsid w:val="00996D38"/>
    <w:rsid w:val="009A2A94"/>
    <w:rsid w:val="009A3F64"/>
    <w:rsid w:val="009A3FAC"/>
    <w:rsid w:val="009A4278"/>
    <w:rsid w:val="009A6E2F"/>
    <w:rsid w:val="009B02F6"/>
    <w:rsid w:val="009B1F01"/>
    <w:rsid w:val="009B34C0"/>
    <w:rsid w:val="009B6B26"/>
    <w:rsid w:val="009B70A0"/>
    <w:rsid w:val="009B7297"/>
    <w:rsid w:val="009B7E71"/>
    <w:rsid w:val="009C007B"/>
    <w:rsid w:val="009C233E"/>
    <w:rsid w:val="009C37DF"/>
    <w:rsid w:val="009C37E7"/>
    <w:rsid w:val="009C4594"/>
    <w:rsid w:val="009C499D"/>
    <w:rsid w:val="009C5B93"/>
    <w:rsid w:val="009D0139"/>
    <w:rsid w:val="009D08B3"/>
    <w:rsid w:val="009D15F9"/>
    <w:rsid w:val="009D717D"/>
    <w:rsid w:val="009E1E77"/>
    <w:rsid w:val="009E3FF9"/>
    <w:rsid w:val="009F4E39"/>
    <w:rsid w:val="009F5CDC"/>
    <w:rsid w:val="00A01F19"/>
    <w:rsid w:val="00A021E1"/>
    <w:rsid w:val="00A05B6C"/>
    <w:rsid w:val="00A072D7"/>
    <w:rsid w:val="00A13BC4"/>
    <w:rsid w:val="00A14403"/>
    <w:rsid w:val="00A1618E"/>
    <w:rsid w:val="00A17727"/>
    <w:rsid w:val="00A207AC"/>
    <w:rsid w:val="00A22698"/>
    <w:rsid w:val="00A2636E"/>
    <w:rsid w:val="00A2667E"/>
    <w:rsid w:val="00A26AE0"/>
    <w:rsid w:val="00A30BF4"/>
    <w:rsid w:val="00A317D9"/>
    <w:rsid w:val="00A35B0D"/>
    <w:rsid w:val="00A3608A"/>
    <w:rsid w:val="00A36919"/>
    <w:rsid w:val="00A36CED"/>
    <w:rsid w:val="00A3722A"/>
    <w:rsid w:val="00A45D2C"/>
    <w:rsid w:val="00A47656"/>
    <w:rsid w:val="00A51D31"/>
    <w:rsid w:val="00A54A30"/>
    <w:rsid w:val="00A630D5"/>
    <w:rsid w:val="00A67818"/>
    <w:rsid w:val="00A72285"/>
    <w:rsid w:val="00A775CF"/>
    <w:rsid w:val="00A77721"/>
    <w:rsid w:val="00A778B5"/>
    <w:rsid w:val="00A77A75"/>
    <w:rsid w:val="00A80894"/>
    <w:rsid w:val="00A84428"/>
    <w:rsid w:val="00A9246E"/>
    <w:rsid w:val="00A97040"/>
    <w:rsid w:val="00AA03CA"/>
    <w:rsid w:val="00AA0B5B"/>
    <w:rsid w:val="00AA2358"/>
    <w:rsid w:val="00AA41A1"/>
    <w:rsid w:val="00AB2221"/>
    <w:rsid w:val="00AB3698"/>
    <w:rsid w:val="00AB4230"/>
    <w:rsid w:val="00AB7636"/>
    <w:rsid w:val="00AC080B"/>
    <w:rsid w:val="00AD1A9C"/>
    <w:rsid w:val="00AD2589"/>
    <w:rsid w:val="00AD7FDD"/>
    <w:rsid w:val="00AE0496"/>
    <w:rsid w:val="00AE082A"/>
    <w:rsid w:val="00AE5E4B"/>
    <w:rsid w:val="00AF2748"/>
    <w:rsid w:val="00AF474A"/>
    <w:rsid w:val="00AF5DE1"/>
    <w:rsid w:val="00AF6F64"/>
    <w:rsid w:val="00B01DA6"/>
    <w:rsid w:val="00B06045"/>
    <w:rsid w:val="00B10C6B"/>
    <w:rsid w:val="00B13D75"/>
    <w:rsid w:val="00B206DD"/>
    <w:rsid w:val="00B232CB"/>
    <w:rsid w:val="00B279A4"/>
    <w:rsid w:val="00B30909"/>
    <w:rsid w:val="00B3362F"/>
    <w:rsid w:val="00B33FE7"/>
    <w:rsid w:val="00B34F20"/>
    <w:rsid w:val="00B3549B"/>
    <w:rsid w:val="00B45424"/>
    <w:rsid w:val="00B50D53"/>
    <w:rsid w:val="00B52172"/>
    <w:rsid w:val="00B52EF4"/>
    <w:rsid w:val="00B53416"/>
    <w:rsid w:val="00B555C6"/>
    <w:rsid w:val="00B56ACF"/>
    <w:rsid w:val="00B63E1E"/>
    <w:rsid w:val="00B662FC"/>
    <w:rsid w:val="00B777AD"/>
    <w:rsid w:val="00B857F3"/>
    <w:rsid w:val="00B87873"/>
    <w:rsid w:val="00B92CE6"/>
    <w:rsid w:val="00B96794"/>
    <w:rsid w:val="00B96A8B"/>
    <w:rsid w:val="00BA19AC"/>
    <w:rsid w:val="00BA37FF"/>
    <w:rsid w:val="00BA468C"/>
    <w:rsid w:val="00BA645B"/>
    <w:rsid w:val="00BA75F3"/>
    <w:rsid w:val="00BB2BBB"/>
    <w:rsid w:val="00BB3832"/>
    <w:rsid w:val="00BC14B7"/>
    <w:rsid w:val="00BC468F"/>
    <w:rsid w:val="00BC69DC"/>
    <w:rsid w:val="00BD002D"/>
    <w:rsid w:val="00BD145C"/>
    <w:rsid w:val="00BD2526"/>
    <w:rsid w:val="00BD2C32"/>
    <w:rsid w:val="00BD5FF5"/>
    <w:rsid w:val="00BF0E78"/>
    <w:rsid w:val="00BF45D9"/>
    <w:rsid w:val="00BF5410"/>
    <w:rsid w:val="00BF56D8"/>
    <w:rsid w:val="00BF5B02"/>
    <w:rsid w:val="00C03015"/>
    <w:rsid w:val="00C0358D"/>
    <w:rsid w:val="00C05458"/>
    <w:rsid w:val="00C05500"/>
    <w:rsid w:val="00C05740"/>
    <w:rsid w:val="00C11A29"/>
    <w:rsid w:val="00C12726"/>
    <w:rsid w:val="00C12F04"/>
    <w:rsid w:val="00C14525"/>
    <w:rsid w:val="00C165BC"/>
    <w:rsid w:val="00C22D76"/>
    <w:rsid w:val="00C237A3"/>
    <w:rsid w:val="00C23F6F"/>
    <w:rsid w:val="00C249A1"/>
    <w:rsid w:val="00C26302"/>
    <w:rsid w:val="00C35A27"/>
    <w:rsid w:val="00C35A70"/>
    <w:rsid w:val="00C35E04"/>
    <w:rsid w:val="00C465E0"/>
    <w:rsid w:val="00C47B2E"/>
    <w:rsid w:val="00C50184"/>
    <w:rsid w:val="00C55FAF"/>
    <w:rsid w:val="00C56A09"/>
    <w:rsid w:val="00C56CD0"/>
    <w:rsid w:val="00C6072E"/>
    <w:rsid w:val="00C625AE"/>
    <w:rsid w:val="00C653A2"/>
    <w:rsid w:val="00C67A94"/>
    <w:rsid w:val="00C775E6"/>
    <w:rsid w:val="00C77603"/>
    <w:rsid w:val="00C8077F"/>
    <w:rsid w:val="00C818C0"/>
    <w:rsid w:val="00C915BA"/>
    <w:rsid w:val="00C94233"/>
    <w:rsid w:val="00C96BDC"/>
    <w:rsid w:val="00CB08EB"/>
    <w:rsid w:val="00CB2A67"/>
    <w:rsid w:val="00CB39FC"/>
    <w:rsid w:val="00CB73AF"/>
    <w:rsid w:val="00CC2CBB"/>
    <w:rsid w:val="00CC5C9B"/>
    <w:rsid w:val="00CC7081"/>
    <w:rsid w:val="00CD4774"/>
    <w:rsid w:val="00CD604E"/>
    <w:rsid w:val="00CE0EF1"/>
    <w:rsid w:val="00CE3EAC"/>
    <w:rsid w:val="00CE5F83"/>
    <w:rsid w:val="00CE6C59"/>
    <w:rsid w:val="00CF19EB"/>
    <w:rsid w:val="00D14E12"/>
    <w:rsid w:val="00D16A21"/>
    <w:rsid w:val="00D16E95"/>
    <w:rsid w:val="00D21CB2"/>
    <w:rsid w:val="00D23347"/>
    <w:rsid w:val="00D23985"/>
    <w:rsid w:val="00D24E60"/>
    <w:rsid w:val="00D25292"/>
    <w:rsid w:val="00D26413"/>
    <w:rsid w:val="00D32AE9"/>
    <w:rsid w:val="00D37A1B"/>
    <w:rsid w:val="00D408B1"/>
    <w:rsid w:val="00D40C77"/>
    <w:rsid w:val="00D44E91"/>
    <w:rsid w:val="00D456BA"/>
    <w:rsid w:val="00D4613E"/>
    <w:rsid w:val="00D528E1"/>
    <w:rsid w:val="00D556F0"/>
    <w:rsid w:val="00D60A03"/>
    <w:rsid w:val="00D61A5C"/>
    <w:rsid w:val="00D62DE0"/>
    <w:rsid w:val="00D63CD2"/>
    <w:rsid w:val="00D71F23"/>
    <w:rsid w:val="00D7646E"/>
    <w:rsid w:val="00D77397"/>
    <w:rsid w:val="00D8536F"/>
    <w:rsid w:val="00D86CD7"/>
    <w:rsid w:val="00D87DC2"/>
    <w:rsid w:val="00D94B05"/>
    <w:rsid w:val="00D96280"/>
    <w:rsid w:val="00D97F6E"/>
    <w:rsid w:val="00DA074C"/>
    <w:rsid w:val="00DA0B4D"/>
    <w:rsid w:val="00DB68F6"/>
    <w:rsid w:val="00DB6A82"/>
    <w:rsid w:val="00DB79FF"/>
    <w:rsid w:val="00DB7B8C"/>
    <w:rsid w:val="00DC69D1"/>
    <w:rsid w:val="00DC7B63"/>
    <w:rsid w:val="00DD5EEB"/>
    <w:rsid w:val="00DD6015"/>
    <w:rsid w:val="00DD7C5A"/>
    <w:rsid w:val="00DD7D95"/>
    <w:rsid w:val="00DE1D2F"/>
    <w:rsid w:val="00DE2C90"/>
    <w:rsid w:val="00DF2844"/>
    <w:rsid w:val="00DF67C1"/>
    <w:rsid w:val="00E023A5"/>
    <w:rsid w:val="00E025BE"/>
    <w:rsid w:val="00E02C2B"/>
    <w:rsid w:val="00E04B54"/>
    <w:rsid w:val="00E07C0E"/>
    <w:rsid w:val="00E1450C"/>
    <w:rsid w:val="00E15A68"/>
    <w:rsid w:val="00E16652"/>
    <w:rsid w:val="00E21C27"/>
    <w:rsid w:val="00E22523"/>
    <w:rsid w:val="00E26BCF"/>
    <w:rsid w:val="00E303DA"/>
    <w:rsid w:val="00E30A90"/>
    <w:rsid w:val="00E4067F"/>
    <w:rsid w:val="00E43E2B"/>
    <w:rsid w:val="00E453D3"/>
    <w:rsid w:val="00E52109"/>
    <w:rsid w:val="00E54AD1"/>
    <w:rsid w:val="00E563D0"/>
    <w:rsid w:val="00E5785F"/>
    <w:rsid w:val="00E60292"/>
    <w:rsid w:val="00E630E1"/>
    <w:rsid w:val="00E662D7"/>
    <w:rsid w:val="00E75317"/>
    <w:rsid w:val="00E77856"/>
    <w:rsid w:val="00E81819"/>
    <w:rsid w:val="00E81E44"/>
    <w:rsid w:val="00E82A75"/>
    <w:rsid w:val="00E83A14"/>
    <w:rsid w:val="00E91099"/>
    <w:rsid w:val="00E91D19"/>
    <w:rsid w:val="00EA2B74"/>
    <w:rsid w:val="00EA2BEA"/>
    <w:rsid w:val="00EA6D3C"/>
    <w:rsid w:val="00EA776B"/>
    <w:rsid w:val="00EB1E8D"/>
    <w:rsid w:val="00EB73B5"/>
    <w:rsid w:val="00EC0CE6"/>
    <w:rsid w:val="00EC1E43"/>
    <w:rsid w:val="00EC3629"/>
    <w:rsid w:val="00EC58BF"/>
    <w:rsid w:val="00EC7C1D"/>
    <w:rsid w:val="00ED5F65"/>
    <w:rsid w:val="00ED6C48"/>
    <w:rsid w:val="00ED7E40"/>
    <w:rsid w:val="00EE1D54"/>
    <w:rsid w:val="00EE3045"/>
    <w:rsid w:val="00EE3B1B"/>
    <w:rsid w:val="00EF05F4"/>
    <w:rsid w:val="00F030DE"/>
    <w:rsid w:val="00F138EC"/>
    <w:rsid w:val="00F14EB4"/>
    <w:rsid w:val="00F15CF2"/>
    <w:rsid w:val="00F20510"/>
    <w:rsid w:val="00F21CBE"/>
    <w:rsid w:val="00F27027"/>
    <w:rsid w:val="00F34FA9"/>
    <w:rsid w:val="00F368DC"/>
    <w:rsid w:val="00F37C48"/>
    <w:rsid w:val="00F40756"/>
    <w:rsid w:val="00F41C76"/>
    <w:rsid w:val="00F43630"/>
    <w:rsid w:val="00F44AAA"/>
    <w:rsid w:val="00F502F2"/>
    <w:rsid w:val="00F50A76"/>
    <w:rsid w:val="00F55513"/>
    <w:rsid w:val="00F55C1D"/>
    <w:rsid w:val="00F57D05"/>
    <w:rsid w:val="00F57DB7"/>
    <w:rsid w:val="00F65F5D"/>
    <w:rsid w:val="00F66157"/>
    <w:rsid w:val="00F7713B"/>
    <w:rsid w:val="00F83603"/>
    <w:rsid w:val="00F843E1"/>
    <w:rsid w:val="00F86A3A"/>
    <w:rsid w:val="00F87890"/>
    <w:rsid w:val="00F9036F"/>
    <w:rsid w:val="00F96530"/>
    <w:rsid w:val="00F9676F"/>
    <w:rsid w:val="00F9707B"/>
    <w:rsid w:val="00FA0169"/>
    <w:rsid w:val="00FA45F4"/>
    <w:rsid w:val="00FB0D36"/>
    <w:rsid w:val="00FB1992"/>
    <w:rsid w:val="00FB2DDD"/>
    <w:rsid w:val="00FB47FD"/>
    <w:rsid w:val="00FB54B5"/>
    <w:rsid w:val="00FB65B1"/>
    <w:rsid w:val="00FB7F69"/>
    <w:rsid w:val="00FC61E4"/>
    <w:rsid w:val="00FC7146"/>
    <w:rsid w:val="00FD354D"/>
    <w:rsid w:val="00FE1C8A"/>
    <w:rsid w:val="00FE2365"/>
    <w:rsid w:val="00FE6FB9"/>
    <w:rsid w:val="00FF11B9"/>
    <w:rsid w:val="00FF55C5"/>
    <w:rsid w:val="00FF7340"/>
    <w:rsid w:val="7326ED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D9C7A"/>
  <w15:docId w15:val="{65C004F4-F85D-4C33-B10E-1FAA6459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37EA4"/>
    <w:rPr>
      <w:b/>
      <w:sz w:val="28"/>
    </w:rPr>
  </w:style>
  <w:style w:type="character" w:customStyle="1" w:styleId="SingleTxtGChar">
    <w:name w:val="_ Single Txt_G Char"/>
    <w:link w:val="SingleTxtG"/>
    <w:qFormat/>
    <w:locked/>
    <w:rsid w:val="00737EA4"/>
  </w:style>
  <w:style w:type="character" w:customStyle="1" w:styleId="H1GChar">
    <w:name w:val="_ H_1_G Char"/>
    <w:link w:val="H1G"/>
    <w:locked/>
    <w:rsid w:val="00737EA4"/>
    <w:rPr>
      <w:b/>
      <w:sz w:val="24"/>
    </w:rPr>
  </w:style>
  <w:style w:type="paragraph" w:customStyle="1" w:styleId="Default">
    <w:name w:val="Default"/>
    <w:rsid w:val="00737EA4"/>
    <w:pPr>
      <w:autoSpaceDE w:val="0"/>
      <w:autoSpaceDN w:val="0"/>
      <w:adjustRightInd w:val="0"/>
      <w:spacing w:after="0" w:line="240" w:lineRule="auto"/>
    </w:pPr>
    <w:rPr>
      <w:rFonts w:eastAsia="Times New Roman"/>
      <w:color w:val="000000"/>
      <w:sz w:val="24"/>
      <w:szCs w:val="24"/>
      <w:lang w:val="sv-SE" w:eastAsia="sv-SE"/>
    </w:rPr>
  </w:style>
  <w:style w:type="table" w:customStyle="1" w:styleId="TableGrid2">
    <w:name w:val="Table Grid2"/>
    <w:basedOn w:val="TableNormal"/>
    <w:next w:val="TableGrid"/>
    <w:uiPriority w:val="39"/>
    <w:rsid w:val="000B3B57"/>
    <w:pPr>
      <w:suppressAutoHyphens/>
      <w:spacing w:after="0"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F1656"/>
    <w:pPr>
      <w:ind w:left="720"/>
      <w:contextualSpacing/>
    </w:pPr>
  </w:style>
  <w:style w:type="character" w:styleId="CommentReference">
    <w:name w:val="annotation reference"/>
    <w:basedOn w:val="DefaultParagraphFont"/>
    <w:uiPriority w:val="99"/>
    <w:semiHidden/>
    <w:unhideWhenUsed/>
    <w:rsid w:val="00B63E1E"/>
    <w:rPr>
      <w:sz w:val="16"/>
      <w:szCs w:val="16"/>
    </w:rPr>
  </w:style>
  <w:style w:type="paragraph" w:styleId="CommentText">
    <w:name w:val="annotation text"/>
    <w:basedOn w:val="Normal"/>
    <w:link w:val="CommentTextChar"/>
    <w:uiPriority w:val="99"/>
    <w:semiHidden/>
    <w:unhideWhenUsed/>
    <w:rsid w:val="00B63E1E"/>
    <w:pPr>
      <w:spacing w:line="240" w:lineRule="auto"/>
    </w:pPr>
  </w:style>
  <w:style w:type="character" w:customStyle="1" w:styleId="CommentTextChar">
    <w:name w:val="Comment Text Char"/>
    <w:basedOn w:val="DefaultParagraphFont"/>
    <w:link w:val="CommentText"/>
    <w:uiPriority w:val="99"/>
    <w:semiHidden/>
    <w:rsid w:val="00B63E1E"/>
  </w:style>
  <w:style w:type="paragraph" w:styleId="CommentSubject">
    <w:name w:val="annotation subject"/>
    <w:basedOn w:val="CommentText"/>
    <w:next w:val="CommentText"/>
    <w:link w:val="CommentSubjectChar"/>
    <w:uiPriority w:val="99"/>
    <w:semiHidden/>
    <w:unhideWhenUsed/>
    <w:rsid w:val="00B63E1E"/>
    <w:rPr>
      <w:b/>
      <w:bCs/>
    </w:rPr>
  </w:style>
  <w:style w:type="character" w:customStyle="1" w:styleId="CommentSubjectChar">
    <w:name w:val="Comment Subject Char"/>
    <w:basedOn w:val="CommentTextChar"/>
    <w:link w:val="CommentSubject"/>
    <w:uiPriority w:val="99"/>
    <w:semiHidden/>
    <w:rsid w:val="00B63E1E"/>
    <w:rPr>
      <w:b/>
      <w:bCs/>
    </w:rPr>
  </w:style>
  <w:style w:type="paragraph" w:styleId="Caption">
    <w:name w:val="caption"/>
    <w:basedOn w:val="Normal"/>
    <w:next w:val="Normal"/>
    <w:uiPriority w:val="35"/>
    <w:unhideWhenUsed/>
    <w:qFormat/>
    <w:rsid w:val="0029523B"/>
    <w:pPr>
      <w:spacing w:after="200" w:line="240" w:lineRule="auto"/>
    </w:pPr>
    <w:rPr>
      <w:i/>
      <w:iCs/>
      <w:color w:val="1F497D" w:themeColor="text2"/>
      <w:sz w:val="18"/>
      <w:szCs w:val="18"/>
    </w:rPr>
  </w:style>
  <w:style w:type="character" w:styleId="UnresolvedMention">
    <w:name w:val="Unresolved Mention"/>
    <w:basedOn w:val="DefaultParagraphFont"/>
    <w:uiPriority w:val="99"/>
    <w:unhideWhenUsed/>
    <w:rsid w:val="006F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561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50266369">
      <w:bodyDiv w:val="1"/>
      <w:marLeft w:val="0"/>
      <w:marRight w:val="0"/>
      <w:marTop w:val="0"/>
      <w:marBottom w:val="0"/>
      <w:divBdr>
        <w:top w:val="none" w:sz="0" w:space="0" w:color="auto"/>
        <w:left w:val="none" w:sz="0" w:space="0" w:color="auto"/>
        <w:bottom w:val="none" w:sz="0" w:space="0" w:color="auto"/>
        <w:right w:val="none" w:sz="0" w:space="0" w:color="auto"/>
      </w:divBdr>
    </w:div>
    <w:div w:id="746077658">
      <w:bodyDiv w:val="1"/>
      <w:marLeft w:val="0"/>
      <w:marRight w:val="0"/>
      <w:marTop w:val="0"/>
      <w:marBottom w:val="0"/>
      <w:divBdr>
        <w:top w:val="none" w:sz="0" w:space="0" w:color="auto"/>
        <w:left w:val="none" w:sz="0" w:space="0" w:color="auto"/>
        <w:bottom w:val="none" w:sz="0" w:space="0" w:color="auto"/>
        <w:right w:val="none" w:sz="0" w:space="0" w:color="auto"/>
      </w:divBdr>
    </w:div>
    <w:div w:id="791510621">
      <w:bodyDiv w:val="1"/>
      <w:marLeft w:val="0"/>
      <w:marRight w:val="0"/>
      <w:marTop w:val="0"/>
      <w:marBottom w:val="0"/>
      <w:divBdr>
        <w:top w:val="none" w:sz="0" w:space="0" w:color="auto"/>
        <w:left w:val="none" w:sz="0" w:space="0" w:color="auto"/>
        <w:bottom w:val="none" w:sz="0" w:space="0" w:color="auto"/>
        <w:right w:val="none" w:sz="0" w:space="0" w:color="auto"/>
      </w:divBdr>
    </w:div>
    <w:div w:id="1028264314">
      <w:bodyDiv w:val="1"/>
      <w:marLeft w:val="0"/>
      <w:marRight w:val="0"/>
      <w:marTop w:val="0"/>
      <w:marBottom w:val="0"/>
      <w:divBdr>
        <w:top w:val="none" w:sz="0" w:space="0" w:color="auto"/>
        <w:left w:val="none" w:sz="0" w:space="0" w:color="auto"/>
        <w:bottom w:val="none" w:sz="0" w:space="0" w:color="auto"/>
        <w:right w:val="none" w:sz="0" w:space="0" w:color="auto"/>
      </w:divBdr>
    </w:div>
    <w:div w:id="1358001913">
      <w:bodyDiv w:val="1"/>
      <w:marLeft w:val="0"/>
      <w:marRight w:val="0"/>
      <w:marTop w:val="0"/>
      <w:marBottom w:val="0"/>
      <w:divBdr>
        <w:top w:val="none" w:sz="0" w:space="0" w:color="auto"/>
        <w:left w:val="none" w:sz="0" w:space="0" w:color="auto"/>
        <w:bottom w:val="none" w:sz="0" w:space="0" w:color="auto"/>
        <w:right w:val="none" w:sz="0" w:space="0" w:color="auto"/>
      </w:divBdr>
    </w:div>
    <w:div w:id="1736314555">
      <w:bodyDiv w:val="1"/>
      <w:marLeft w:val="0"/>
      <w:marRight w:val="0"/>
      <w:marTop w:val="0"/>
      <w:marBottom w:val="0"/>
      <w:divBdr>
        <w:top w:val="none" w:sz="0" w:space="0" w:color="auto"/>
        <w:left w:val="none" w:sz="0" w:space="0" w:color="auto"/>
        <w:bottom w:val="none" w:sz="0" w:space="0" w:color="auto"/>
        <w:right w:val="none" w:sz="0" w:space="0" w:color="auto"/>
      </w:divBdr>
    </w:div>
    <w:div w:id="1753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Visio_Drawing1.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chart" Target="charts/chart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https://bayergroup-my.sharepoint.com/personal/dieter_heitkamp_bayer_com/Documents/Personal%20Data/BCS/TFMT-Na/L&#246;slichkeitsdaten%20Gallenkam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r>
              <a:rPr lang="en-US" sz="2000" b="0">
                <a:latin typeface="Times New Roman" panose="02020603050405020304" pitchFamily="18" charset="0"/>
                <a:cs typeface="Times New Roman" panose="02020603050405020304" pitchFamily="18" charset="0"/>
              </a:rPr>
              <a:t>Solubility of TFMT-Na in acetone  (weight %)</a:t>
            </a:r>
          </a:p>
        </c:rich>
      </c:tx>
      <c:overlay val="0"/>
      <c:spPr>
        <a:noFill/>
        <a:ln>
          <a:noFill/>
        </a:ln>
        <a:effectLst/>
      </c:spPr>
      <c:txPr>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Tabelle1!$C$6</c:f>
              <c:strCache>
                <c:ptCount val="1"/>
                <c:pt idx="0">
                  <c:v>Solubility  (weight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solidFill>
                <a:prstDash val="sysDot"/>
              </a:ln>
              <a:effectLst/>
            </c:spPr>
            <c:trendlineType val="power"/>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solidFill>
                <a:prstDash val="sysDot"/>
              </a:ln>
              <a:effectLst/>
            </c:spPr>
            <c:trendlineType val="power"/>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solidFill>
                <a:prstDash val="sysDot"/>
              </a:ln>
              <a:effectLst/>
            </c:spPr>
            <c:trendlineType val="poly"/>
            <c:order val="3"/>
            <c:dispRSqr val="0"/>
            <c:dispEq val="0"/>
          </c:trendline>
          <c:xVal>
            <c:numRef>
              <c:f>Tabelle1!$B$7:$B$13</c:f>
              <c:numCache>
                <c:formatCode>General</c:formatCode>
                <c:ptCount val="7"/>
                <c:pt idx="0">
                  <c:v>20</c:v>
                </c:pt>
                <c:pt idx="1">
                  <c:v>10</c:v>
                </c:pt>
                <c:pt idx="2">
                  <c:v>0</c:v>
                </c:pt>
                <c:pt idx="3">
                  <c:v>-10</c:v>
                </c:pt>
                <c:pt idx="4">
                  <c:v>-20</c:v>
                </c:pt>
                <c:pt idx="5">
                  <c:v>-30</c:v>
                </c:pt>
                <c:pt idx="6">
                  <c:v>-40</c:v>
                </c:pt>
              </c:numCache>
            </c:numRef>
          </c:xVal>
          <c:yVal>
            <c:numRef>
              <c:f>Tabelle1!$C$7:$C$13</c:f>
              <c:numCache>
                <c:formatCode>General</c:formatCode>
                <c:ptCount val="7"/>
                <c:pt idx="0">
                  <c:v>44.9</c:v>
                </c:pt>
                <c:pt idx="1">
                  <c:v>43.1</c:v>
                </c:pt>
                <c:pt idx="2">
                  <c:v>42</c:v>
                </c:pt>
                <c:pt idx="3">
                  <c:v>41.1</c:v>
                </c:pt>
                <c:pt idx="4">
                  <c:v>40.6</c:v>
                </c:pt>
              </c:numCache>
            </c:numRef>
          </c:yVal>
          <c:smooth val="1"/>
          <c:extLst>
            <c:ext xmlns:c16="http://schemas.microsoft.com/office/drawing/2014/chart" uri="{C3380CC4-5D6E-409C-BE32-E72D297353CC}">
              <c16:uniqueId val="{00000004-423E-4604-9448-C3047B348514}"/>
            </c:ext>
          </c:extLst>
        </c:ser>
        <c:dLbls>
          <c:showLegendKey val="0"/>
          <c:showVal val="0"/>
          <c:showCatName val="0"/>
          <c:showSerName val="0"/>
          <c:showPercent val="0"/>
          <c:showBubbleSize val="0"/>
        </c:dLbls>
        <c:axId val="930333296"/>
        <c:axId val="930337560"/>
      </c:scatterChart>
      <c:valAx>
        <c:axId val="930333296"/>
        <c:scaling>
          <c:orientation val="minMax"/>
          <c:min val="-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de-DE" sz="2000"/>
                  <a:t>Temperature (°C)</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930337560"/>
        <c:crosses val="autoZero"/>
        <c:crossBetween val="midCat"/>
      </c:valAx>
      <c:valAx>
        <c:axId val="930337560"/>
        <c:scaling>
          <c:orientation val="minMax"/>
          <c:max val="50"/>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sz="2000">
                    <a:latin typeface="Times New Roman" panose="02020603050405020304" pitchFamily="18" charset="0"/>
                    <a:cs typeface="Times New Roman" panose="02020603050405020304" pitchFamily="18" charset="0"/>
                  </a:rPr>
                  <a:t>Solubility (weight %)</a:t>
                </a:r>
              </a:p>
            </c:rich>
          </c:tx>
          <c:layout>
            <c:manualLayout>
              <c:xMode val="edge"/>
              <c:yMode val="edge"/>
              <c:x val="1.4524328249818447E-2"/>
              <c:y val="0.182421419527108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930333296"/>
        <c:crossesAt val="-50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0.61863</cdr:x>
      <cdr:y>0.52179</cdr:y>
    </cdr:from>
    <cdr:to>
      <cdr:x>0.80382</cdr:x>
      <cdr:y>0.70081</cdr:y>
    </cdr:to>
    <cdr:sp macro="" textlink="">
      <cdr:nvSpPr>
        <cdr:cNvPr id="2" name="Textfeld 1">
          <a:extLst xmlns:a="http://schemas.openxmlformats.org/drawingml/2006/main">
            <a:ext uri="{FF2B5EF4-FFF2-40B4-BE49-F238E27FC236}">
              <a16:creationId xmlns:a16="http://schemas.microsoft.com/office/drawing/2014/main" id="{3F7924B5-D74C-47DC-8DFB-EFAA18D85A3D}"/>
            </a:ext>
          </a:extLst>
        </cdr:cNvPr>
        <cdr:cNvSpPr txBox="1"/>
      </cdr:nvSpPr>
      <cdr:spPr>
        <a:xfrm xmlns:a="http://schemas.openxmlformats.org/drawingml/2006/main">
          <a:off x="3786472" y="2083095"/>
          <a:ext cx="1133546" cy="7146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800">
              <a:latin typeface="Times New Roman" panose="02020603050405020304" pitchFamily="18" charset="0"/>
              <a:cs typeface="Times New Roman" panose="02020603050405020304" pitchFamily="18" charset="0"/>
            </a:rPr>
            <a:t>measured data</a:t>
          </a:r>
        </a:p>
      </cdr:txBody>
    </cdr:sp>
  </cdr:relSizeAnchor>
  <cdr:relSizeAnchor xmlns:cdr="http://schemas.openxmlformats.org/drawingml/2006/chartDrawing">
    <cdr:from>
      <cdr:x>0.13868</cdr:x>
      <cdr:y>0.42984</cdr:y>
    </cdr:from>
    <cdr:to>
      <cdr:x>0.3668</cdr:x>
      <cdr:y>0.5629</cdr:y>
    </cdr:to>
    <cdr:sp macro="" textlink="">
      <cdr:nvSpPr>
        <cdr:cNvPr id="3" name="Textfeld 1">
          <a:extLst xmlns:a="http://schemas.openxmlformats.org/drawingml/2006/main">
            <a:ext uri="{FF2B5EF4-FFF2-40B4-BE49-F238E27FC236}">
              <a16:creationId xmlns:a16="http://schemas.microsoft.com/office/drawing/2014/main" id="{58C8C13F-5A1B-4FA5-8E3C-3C4DED7B387E}"/>
            </a:ext>
          </a:extLst>
        </cdr:cNvPr>
        <cdr:cNvSpPr txBox="1"/>
      </cdr:nvSpPr>
      <cdr:spPr>
        <a:xfrm xmlns:a="http://schemas.openxmlformats.org/drawingml/2006/main">
          <a:off x="848800" y="1716035"/>
          <a:ext cx="1396269" cy="5312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800">
              <a:latin typeface="Times New Roman" panose="02020603050405020304" pitchFamily="18" charset="0"/>
              <a:cs typeface="Times New Roman" panose="02020603050405020304" pitchFamily="18" charset="0"/>
            </a:rPr>
            <a:t>extrapolated data</a:t>
          </a:r>
        </a:p>
      </cdr:txBody>
    </cdr:sp>
  </cdr:relSizeAnchor>
  <cdr:relSizeAnchor xmlns:cdr="http://schemas.openxmlformats.org/drawingml/2006/chartDrawing">
    <cdr:from>
      <cdr:x>0.39594</cdr:x>
      <cdr:y>0.88667</cdr:y>
    </cdr:from>
    <cdr:to>
      <cdr:x>0.70114</cdr:x>
      <cdr:y>0.97238</cdr:y>
    </cdr:to>
    <cdr:sp macro="" textlink="">
      <cdr:nvSpPr>
        <cdr:cNvPr id="4" name="Text Box 2"/>
        <cdr:cNvSpPr txBox="1">
          <a:spLocks xmlns:a="http://schemas.openxmlformats.org/drawingml/2006/main" noChangeArrowheads="1"/>
        </cdr:cNvSpPr>
      </cdr:nvSpPr>
      <cdr:spPr bwMode="auto">
        <a:xfrm xmlns:a="http://schemas.openxmlformats.org/drawingml/2006/main">
          <a:off x="2423441" y="3539794"/>
          <a:ext cx="1868069" cy="34219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eaLnBrk="0" hangingPunct="0">
            <a:lnSpc>
              <a:spcPts val="1200"/>
            </a:lnSpc>
          </a:pPr>
          <a:r>
            <a:rPr lang="en-GB" sz="1400">
              <a:effectLst/>
              <a:latin typeface="Times New Roman" panose="02020603050405020304" pitchFamily="18" charset="0"/>
              <a:ea typeface="SimSun" panose="02010600030101010101" pitchFamily="2" charset="-122"/>
            </a:rPr>
            <a:t>Temperature</a:t>
          </a:r>
          <a:r>
            <a:rPr lang="en-GB" sz="1400" baseline="0">
              <a:effectLst/>
              <a:latin typeface="Times New Roman" panose="02020603050405020304" pitchFamily="18" charset="0"/>
              <a:ea typeface="SimSun" panose="02010600030101010101" pitchFamily="2" charset="-122"/>
            </a:rPr>
            <a:t> in °C</a:t>
          </a:r>
          <a:endParaRPr lang="en-GB" sz="1400">
            <a:effectLst/>
            <a:latin typeface="Times New Roman" panose="02020603050405020304" pitchFamily="18" charset="0"/>
            <a:ea typeface="SimSun" panose="02010600030101010101" pitchFamily="2"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C2A39-C749-4EAC-B836-5F7DE75F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EF3D73F1-C91B-470E-B50A-053F5EF43882}">
  <ds:schemaRef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CECA672-6957-44E3-AD4F-7A63D70D7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3737</Words>
  <Characters>21303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ST/SG/AC.10/C.3/2021/32</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ST/SG/AC.10/C.3/2021/32</dc:title>
  <dc:subject/>
  <dc:creator>Laurence BERTHET</dc:creator>
  <cp:keywords/>
  <cp:lastModifiedBy>Laurence Berthet</cp:lastModifiedBy>
  <cp:revision>4</cp:revision>
  <cp:lastPrinted>2022-04-04T12:15:00Z</cp:lastPrinted>
  <dcterms:created xsi:type="dcterms:W3CDTF">2022-04-04T11:56:00Z</dcterms:created>
  <dcterms:modified xsi:type="dcterms:W3CDTF">2022-04-04T12:15:00Z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850223-87a8-40c3-9eb2-432606efca2a_Enabled">
    <vt:lpwstr>true</vt:lpwstr>
  </property>
  <property fmtid="{D5CDD505-2E9C-101B-9397-08002B2CF9AE}" pid="4" name="MSIP_Label_7f850223-87a8-40c3-9eb2-432606efca2a_SetDate">
    <vt:lpwstr>2022-03-07T15:32:20Z</vt:lpwstr>
  </property>
  <property fmtid="{D5CDD505-2E9C-101B-9397-08002B2CF9AE}" pid="5" name="MSIP_Label_7f850223-87a8-40c3-9eb2-432606efca2a_Method">
    <vt:lpwstr>Privileged</vt:lpwstr>
  </property>
  <property fmtid="{D5CDD505-2E9C-101B-9397-08002B2CF9AE}" pid="6" name="MSIP_Label_7f850223-87a8-40c3-9eb2-432606efca2a_Name">
    <vt:lpwstr>7f850223-87a8-40c3-9eb2-432606efca2a</vt:lpwstr>
  </property>
  <property fmtid="{D5CDD505-2E9C-101B-9397-08002B2CF9AE}" pid="7" name="MSIP_Label_7f850223-87a8-40c3-9eb2-432606efca2a_SiteId">
    <vt:lpwstr>fcb2b37b-5da0-466b-9b83-0014b67a7c78</vt:lpwstr>
  </property>
  <property fmtid="{D5CDD505-2E9C-101B-9397-08002B2CF9AE}" pid="8" name="MSIP_Label_7f850223-87a8-40c3-9eb2-432606efca2a_ActionId">
    <vt:lpwstr>304037a7-2d60-47c5-a4dc-671bfbfaaf19</vt:lpwstr>
  </property>
  <property fmtid="{D5CDD505-2E9C-101B-9397-08002B2CF9AE}" pid="9" name="MSIP_Label_7f850223-87a8-40c3-9eb2-432606efca2a_ContentBits">
    <vt:lpwstr>0</vt:lpwstr>
  </property>
</Properties>
</file>