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94847E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D3007C" w14:textId="77777777" w:rsidR="00F35BAF" w:rsidRPr="00DB58B5" w:rsidRDefault="00F35BAF" w:rsidP="00E711F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C66A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0072FF" w14:textId="7F31785B" w:rsidR="00F35BAF" w:rsidRPr="00DB58B5" w:rsidRDefault="00E711FA" w:rsidP="00E711FA">
            <w:pPr>
              <w:jc w:val="right"/>
            </w:pPr>
            <w:r w:rsidRPr="00E711FA">
              <w:rPr>
                <w:sz w:val="40"/>
              </w:rPr>
              <w:t>ECE</w:t>
            </w:r>
            <w:r>
              <w:t>/TRANS/WP.29/2022/21</w:t>
            </w:r>
          </w:p>
        </w:tc>
      </w:tr>
      <w:tr w:rsidR="00F35BAF" w:rsidRPr="00DB58B5" w14:paraId="2473B27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FB3A4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878149" wp14:editId="4977B8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F80CC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852F76" w14:textId="77777777" w:rsidR="00F35BAF" w:rsidRDefault="00E711FA" w:rsidP="00C97039">
            <w:pPr>
              <w:spacing w:before="240"/>
            </w:pPr>
            <w:r>
              <w:t>Distr. générale</w:t>
            </w:r>
          </w:p>
          <w:p w14:paraId="3BECC532" w14:textId="77777777" w:rsidR="00E711FA" w:rsidRDefault="00E711FA" w:rsidP="00E711FA">
            <w:pPr>
              <w:spacing w:line="240" w:lineRule="exact"/>
            </w:pPr>
            <w:r>
              <w:t>20 décembre 2021</w:t>
            </w:r>
          </w:p>
          <w:p w14:paraId="117D221F" w14:textId="77777777" w:rsidR="00E711FA" w:rsidRDefault="00E711FA" w:rsidP="00E711FA">
            <w:pPr>
              <w:spacing w:line="240" w:lineRule="exact"/>
            </w:pPr>
            <w:r>
              <w:t>Français</w:t>
            </w:r>
          </w:p>
          <w:p w14:paraId="6B0E738C" w14:textId="134F9BDA" w:rsidR="00E711FA" w:rsidRPr="00DB58B5" w:rsidRDefault="00E711FA" w:rsidP="00E711FA">
            <w:pPr>
              <w:spacing w:line="240" w:lineRule="exact"/>
            </w:pPr>
            <w:r>
              <w:t>Original</w:t>
            </w:r>
            <w:r w:rsidR="00857D32">
              <w:t> :</w:t>
            </w:r>
            <w:r>
              <w:t xml:space="preserve"> anglais</w:t>
            </w:r>
          </w:p>
        </w:tc>
      </w:tr>
    </w:tbl>
    <w:p w14:paraId="0592CC7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BBA920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C846DA" w14:textId="77777777" w:rsidR="00857D32" w:rsidRPr="00857D32" w:rsidRDefault="00857D32" w:rsidP="00857D32">
      <w:pPr>
        <w:spacing w:before="120"/>
        <w:rPr>
          <w:b/>
          <w:sz w:val="24"/>
          <w:szCs w:val="24"/>
          <w:lang w:val="fr-FR"/>
        </w:rPr>
      </w:pPr>
      <w:r w:rsidRPr="00A5631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A56313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A56313">
        <w:rPr>
          <w:b/>
          <w:bCs/>
          <w:sz w:val="24"/>
          <w:szCs w:val="24"/>
          <w:lang w:val="fr-FR"/>
        </w:rPr>
        <w:t>concernant les véhicules</w:t>
      </w:r>
    </w:p>
    <w:p w14:paraId="205308EA" w14:textId="39EAF05A" w:rsidR="00857D32" w:rsidRPr="00D773F0" w:rsidRDefault="00857D32" w:rsidP="00857D32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186</w:t>
      </w:r>
      <w:r w:rsidRPr="00111349">
        <w:rPr>
          <w:b/>
          <w:bCs/>
          <w:vertAlign w:val="superscript"/>
          <w:lang w:val="fr-FR"/>
        </w:rPr>
        <w:t>e</w:t>
      </w:r>
      <w:r w:rsidR="00111349">
        <w:rPr>
          <w:b/>
          <w:bCs/>
          <w:lang w:val="fr-FR"/>
        </w:rPr>
        <w:t> </w:t>
      </w:r>
      <w:r>
        <w:rPr>
          <w:b/>
          <w:bCs/>
          <w:lang w:val="fr-FR"/>
        </w:rPr>
        <w:t>session</w:t>
      </w:r>
    </w:p>
    <w:p w14:paraId="2C89CC41" w14:textId="77777777" w:rsidR="00857D32" w:rsidRPr="00D773F0" w:rsidRDefault="00857D32" w:rsidP="00857D32">
      <w:pPr>
        <w:rPr>
          <w:lang w:val="fr-FR"/>
        </w:rPr>
      </w:pPr>
      <w:r>
        <w:rPr>
          <w:lang w:val="fr-FR"/>
        </w:rPr>
        <w:t>Genève, 8-11 mars 2022</w:t>
      </w:r>
    </w:p>
    <w:p w14:paraId="3D6DABE3" w14:textId="77777777" w:rsidR="00857D32" w:rsidRPr="00D773F0" w:rsidRDefault="00857D32" w:rsidP="00857D32">
      <w:pPr>
        <w:rPr>
          <w:lang w:val="fr-FR"/>
        </w:rPr>
      </w:pPr>
      <w:r>
        <w:rPr>
          <w:lang w:val="fr-FR"/>
        </w:rPr>
        <w:t>Point 4.8.1 de l’ordre du jour provisoire</w:t>
      </w:r>
    </w:p>
    <w:p w14:paraId="34374FFF" w14:textId="4CDE3620" w:rsidR="00857D32" w:rsidRPr="00857D32" w:rsidRDefault="00857D32" w:rsidP="00857D32">
      <w:pPr>
        <w:rPr>
          <w:b/>
          <w:bCs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br/>
      </w:r>
      <w:r w:rsidRPr="00857D32">
        <w:rPr>
          <w:b/>
          <w:bCs/>
        </w:rPr>
        <w:t xml:space="preserve">Examen de projets d’amendements </w:t>
      </w:r>
      <w:r>
        <w:rPr>
          <w:b/>
          <w:bCs/>
        </w:rPr>
        <w:br/>
      </w:r>
      <w:r w:rsidRPr="00857D32">
        <w:rPr>
          <w:b/>
          <w:bCs/>
        </w:rPr>
        <w:t>à des Règlements ONU existants, soumis par le GRSG</w:t>
      </w:r>
    </w:p>
    <w:p w14:paraId="4904B863" w14:textId="2F590F1C" w:rsidR="00857D32" w:rsidRPr="00D773F0" w:rsidRDefault="00857D32" w:rsidP="00857D3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</w:t>
      </w:r>
      <w:r>
        <w:rPr>
          <w:lang w:val="fr-FR"/>
        </w:rPr>
        <w:t xml:space="preserve"> </w:t>
      </w:r>
      <w:r>
        <w:rPr>
          <w:lang w:val="fr-FR"/>
        </w:rPr>
        <w:t>2 à la série</w:t>
      </w:r>
      <w:r>
        <w:rPr>
          <w:lang w:val="fr-FR"/>
        </w:rPr>
        <w:t xml:space="preserve"> </w:t>
      </w:r>
      <w:r>
        <w:rPr>
          <w:lang w:val="fr-FR"/>
        </w:rPr>
        <w:t xml:space="preserve">01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39 (Indicateur de vitesse </w:t>
      </w:r>
      <w:r>
        <w:rPr>
          <w:lang w:val="fr-FR"/>
        </w:rPr>
        <w:br/>
        <w:t>et compteur kilométrique)</w:t>
      </w:r>
    </w:p>
    <w:p w14:paraId="55228422" w14:textId="2D37565D" w:rsidR="00857D32" w:rsidRPr="00D773F0" w:rsidRDefault="00857D32" w:rsidP="00857D3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C97005">
        <w:rPr>
          <w:lang w:val="fr-FR"/>
        </w:rPr>
        <w:t>Groupe de travail des dispositions générales de</w:t>
      </w:r>
      <w:r>
        <w:rPr>
          <w:lang w:val="fr-FR"/>
        </w:rPr>
        <w:t> </w:t>
      </w:r>
      <w:r w:rsidRPr="00C97005">
        <w:rPr>
          <w:lang w:val="fr-FR"/>
        </w:rPr>
        <w:t>sécurité</w:t>
      </w:r>
      <w:r w:rsidRPr="00A56313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2833E1D9" w14:textId="0CB3E158" w:rsidR="00857D32" w:rsidRDefault="00857D32" w:rsidP="00857D32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adopté par le </w:t>
      </w:r>
      <w:r w:rsidRPr="00EA0E21">
        <w:rPr>
          <w:lang w:val="fr-FR"/>
        </w:rPr>
        <w:t>Groupe de travail des dispositions générales de sécurité</w:t>
      </w:r>
      <w:r>
        <w:rPr>
          <w:lang w:val="fr-FR"/>
        </w:rPr>
        <w:t xml:space="preserve"> (GRSG) à sa 122</w:t>
      </w:r>
      <w:r w:rsidRPr="00BC699D">
        <w:rPr>
          <w:vertAlign w:val="superscript"/>
          <w:lang w:val="fr-FR"/>
        </w:rPr>
        <w:t>e</w:t>
      </w:r>
      <w:r w:rsidR="00111349">
        <w:rPr>
          <w:lang w:val="fr-FR"/>
        </w:rPr>
        <w:t> </w:t>
      </w:r>
      <w:r>
        <w:rPr>
          <w:lang w:val="fr-FR"/>
        </w:rPr>
        <w:t>session (ECE/TRANS/WP.29/GRSG/101, par.</w:t>
      </w:r>
      <w:r w:rsidR="00111349">
        <w:rPr>
          <w:lang w:val="fr-FR"/>
        </w:rPr>
        <w:t> </w:t>
      </w:r>
      <w:r>
        <w:rPr>
          <w:lang w:val="fr-FR"/>
        </w:rPr>
        <w:t xml:space="preserve">56), est fondé sur le document </w:t>
      </w:r>
      <w:r w:rsidRPr="00845DB5">
        <w:rPr>
          <w:lang w:val="fr-FR"/>
        </w:rPr>
        <w:t>ECE/TRANS/WP.29/GRSG/2021/20/Rev.1</w:t>
      </w:r>
      <w:r>
        <w:rPr>
          <w:lang w:val="fr-FR"/>
        </w:rPr>
        <w:t xml:space="preserve">. Il est </w:t>
      </w:r>
      <w:r w:rsidRPr="00AC6F00">
        <w:rPr>
          <w:lang w:val="fr-FR"/>
        </w:rPr>
        <w:t>soumis au Forum mondial de l</w:t>
      </w:r>
      <w:r>
        <w:rPr>
          <w:lang w:val="fr-FR"/>
        </w:rPr>
        <w:t>’</w:t>
      </w:r>
      <w:r w:rsidRPr="00AC6F00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C6F00">
        <w:rPr>
          <w:lang w:val="fr-FR"/>
        </w:rPr>
        <w:t>administration de l</w:t>
      </w:r>
      <w:r>
        <w:rPr>
          <w:lang w:val="fr-FR"/>
        </w:rPr>
        <w:t>’</w:t>
      </w:r>
      <w:r w:rsidRPr="00AC6F00">
        <w:rPr>
          <w:lang w:val="fr-FR"/>
        </w:rPr>
        <w:t>Accord de 1958 (AC.1) pour examen à leurs sessions de</w:t>
      </w:r>
      <w:r w:rsidRPr="00AC6F00" w:rsidDel="00AC6F00">
        <w:rPr>
          <w:lang w:val="fr-FR"/>
        </w:rPr>
        <w:t xml:space="preserve"> </w:t>
      </w:r>
      <w:r>
        <w:rPr>
          <w:lang w:val="fr-FR"/>
        </w:rPr>
        <w:t>mars 2022.</w:t>
      </w:r>
    </w:p>
    <w:p w14:paraId="696BFEF9" w14:textId="77777777" w:rsidR="00857D32" w:rsidRDefault="00857D32" w:rsidP="00857D32">
      <w:pPr>
        <w:pStyle w:val="SingleTxtG"/>
        <w:ind w:firstLine="567"/>
        <w:rPr>
          <w:b/>
          <w:sz w:val="28"/>
          <w:lang w:val="fr-FR" w:eastAsia="fr-FR"/>
        </w:rPr>
      </w:pPr>
      <w:r>
        <w:rPr>
          <w:lang w:val="fr-FR"/>
        </w:rPr>
        <w:br w:type="page"/>
      </w:r>
    </w:p>
    <w:p w14:paraId="6F2178AF" w14:textId="42CEC3CF" w:rsidR="00857D32" w:rsidRDefault="00857D32" w:rsidP="00857D32">
      <w:pPr>
        <w:pStyle w:val="SingleTxtG"/>
        <w:keepNext/>
        <w:rPr>
          <w:lang w:val="fr-FR"/>
        </w:rPr>
      </w:pPr>
      <w:r w:rsidRPr="004C3C16">
        <w:rPr>
          <w:i/>
          <w:iCs/>
          <w:lang w:val="fr-FR"/>
        </w:rPr>
        <w:lastRenderedPageBreak/>
        <w:t>Ajouter le nouveau paragraphe 5.5.2</w:t>
      </w:r>
      <w:r w:rsidRPr="004C3C16">
        <w:rPr>
          <w:lang w:val="fr-FR"/>
        </w:rPr>
        <w:t>, libellé comme suit</w:t>
      </w:r>
      <w:r>
        <w:rPr>
          <w:lang w:val="fr-FR"/>
        </w:rPr>
        <w:t> :</w:t>
      </w:r>
    </w:p>
    <w:p w14:paraId="721FD6CB" w14:textId="77777777" w:rsidR="00857D32" w:rsidRPr="00D773F0" w:rsidRDefault="00857D32" w:rsidP="00857D32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5.5.2</w:t>
      </w:r>
      <w:r>
        <w:rPr>
          <w:lang w:val="fr-FR"/>
        </w:rPr>
        <w:tab/>
      </w:r>
      <w:r>
        <w:rPr>
          <w:b/>
          <w:bCs/>
          <w:lang w:val="fr-FR"/>
        </w:rPr>
        <w:t>Le compteur kilométrique doit afficher la distance parcourue dans l’unité correspondant à celle de la graduation principale de l’indicateur de vitesse.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Si le conducteur peut choisir d’afficher la distance en kilomètres ou en miles indépendamment de l’unité de l’indicateur de vitesse, l’unité doit être indiquée sur le compteur kilométrique.</w:t>
      </w:r>
      <w:r>
        <w:rPr>
          <w:lang w:val="fr-FR"/>
        </w:rPr>
        <w:t> ».</w:t>
      </w:r>
    </w:p>
    <w:p w14:paraId="17935FE2" w14:textId="517DA26F" w:rsidR="00F9573C" w:rsidRPr="00857D32" w:rsidRDefault="00857D32" w:rsidP="00857D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57D32" w:rsidSect="00E711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F208" w14:textId="77777777" w:rsidR="00301E30" w:rsidRDefault="00301E30" w:rsidP="00F95C08">
      <w:pPr>
        <w:spacing w:line="240" w:lineRule="auto"/>
      </w:pPr>
    </w:p>
  </w:endnote>
  <w:endnote w:type="continuationSeparator" w:id="0">
    <w:p w14:paraId="0C448984" w14:textId="77777777" w:rsidR="00301E30" w:rsidRPr="00AC3823" w:rsidRDefault="00301E30" w:rsidP="00AC3823">
      <w:pPr>
        <w:pStyle w:val="Pieddepage"/>
      </w:pPr>
    </w:p>
  </w:endnote>
  <w:endnote w:type="continuationNotice" w:id="1">
    <w:p w14:paraId="3D3FA9AE" w14:textId="77777777" w:rsidR="00301E30" w:rsidRDefault="00301E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232A" w14:textId="1D16C533" w:rsidR="00E711FA" w:rsidRPr="00E711FA" w:rsidRDefault="00E711FA" w:rsidP="00E711FA">
    <w:pPr>
      <w:pStyle w:val="Pieddepage"/>
      <w:tabs>
        <w:tab w:val="right" w:pos="9638"/>
      </w:tabs>
    </w:pPr>
    <w:r w:rsidRPr="00E711FA">
      <w:rPr>
        <w:b/>
        <w:sz w:val="18"/>
      </w:rPr>
      <w:fldChar w:fldCharType="begin"/>
    </w:r>
    <w:r w:rsidRPr="00E711FA">
      <w:rPr>
        <w:b/>
        <w:sz w:val="18"/>
      </w:rPr>
      <w:instrText xml:space="preserve"> PAGE  \* MERGEFORMAT </w:instrText>
    </w:r>
    <w:r w:rsidRPr="00E711FA">
      <w:rPr>
        <w:b/>
        <w:sz w:val="18"/>
      </w:rPr>
      <w:fldChar w:fldCharType="separate"/>
    </w:r>
    <w:r w:rsidRPr="00E711FA">
      <w:rPr>
        <w:b/>
        <w:noProof/>
        <w:sz w:val="18"/>
      </w:rPr>
      <w:t>2</w:t>
    </w:r>
    <w:r w:rsidRPr="00E711FA">
      <w:rPr>
        <w:b/>
        <w:sz w:val="18"/>
      </w:rPr>
      <w:fldChar w:fldCharType="end"/>
    </w:r>
    <w:r>
      <w:rPr>
        <w:b/>
        <w:sz w:val="18"/>
      </w:rPr>
      <w:tab/>
    </w:r>
    <w:r>
      <w:t>GE.21-19364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8DD7" w14:textId="00952518" w:rsidR="00E711FA" w:rsidRPr="00E711FA" w:rsidRDefault="00E711FA" w:rsidP="00E711FA">
    <w:pPr>
      <w:pStyle w:val="Pieddepage"/>
      <w:tabs>
        <w:tab w:val="right" w:pos="9638"/>
      </w:tabs>
      <w:rPr>
        <w:b/>
        <w:sz w:val="18"/>
      </w:rPr>
    </w:pPr>
    <w:r>
      <w:t>GE.21-19364</w:t>
    </w:r>
    <w:r>
      <w:tab/>
    </w:r>
    <w:r w:rsidRPr="00E711FA">
      <w:rPr>
        <w:b/>
        <w:sz w:val="18"/>
      </w:rPr>
      <w:fldChar w:fldCharType="begin"/>
    </w:r>
    <w:r w:rsidRPr="00E711FA">
      <w:rPr>
        <w:b/>
        <w:sz w:val="18"/>
      </w:rPr>
      <w:instrText xml:space="preserve"> PAGE  \* MERGEFORMAT </w:instrText>
    </w:r>
    <w:r w:rsidRPr="00E711FA">
      <w:rPr>
        <w:b/>
        <w:sz w:val="18"/>
      </w:rPr>
      <w:fldChar w:fldCharType="separate"/>
    </w:r>
    <w:r w:rsidRPr="00E711FA">
      <w:rPr>
        <w:b/>
        <w:noProof/>
        <w:sz w:val="18"/>
      </w:rPr>
      <w:t>3</w:t>
    </w:r>
    <w:r w:rsidRPr="00E711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861D" w14:textId="33B3AAB7" w:rsidR="007F20FA" w:rsidRPr="00E711FA" w:rsidRDefault="00E711FA" w:rsidP="00E711F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E03DCC" wp14:editId="4C7F50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21-19364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E04D35" wp14:editId="52AC2D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100122    100122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685A" w14:textId="77777777" w:rsidR="00301E30" w:rsidRPr="00AC3823" w:rsidRDefault="00301E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A76F08" w14:textId="77777777" w:rsidR="00301E30" w:rsidRPr="00AC3823" w:rsidRDefault="00301E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7191BB" w14:textId="77777777" w:rsidR="00301E30" w:rsidRPr="00AC3823" w:rsidRDefault="00301E30">
      <w:pPr>
        <w:spacing w:line="240" w:lineRule="auto"/>
        <w:rPr>
          <w:sz w:val="2"/>
          <w:szCs w:val="2"/>
        </w:rPr>
      </w:pPr>
    </w:p>
  </w:footnote>
  <w:footnote w:id="2">
    <w:p w14:paraId="319CA39D" w14:textId="5BCD6BBE" w:rsidR="00857D32" w:rsidRPr="00D773F0" w:rsidRDefault="00857D32" w:rsidP="00857D32">
      <w:pPr>
        <w:pStyle w:val="Notedebasdepage"/>
        <w:rPr>
          <w:lang w:val="fr-FR"/>
        </w:rPr>
      </w:pPr>
      <w:r w:rsidRPr="00A56313">
        <w:rPr>
          <w:sz w:val="20"/>
          <w:szCs w:val="22"/>
          <w:lang w:val="fr-FR"/>
        </w:rPr>
        <w:tab/>
        <w:t>*</w:t>
      </w:r>
      <w:r w:rsidRPr="00A56313">
        <w:rPr>
          <w:sz w:val="20"/>
          <w:szCs w:val="22"/>
          <w:lang w:val="fr-FR"/>
        </w:rPr>
        <w:tab/>
      </w:r>
      <w:r w:rsidRPr="00D773F0">
        <w:rPr>
          <w:lang w:val="fr-FR"/>
        </w:rPr>
        <w:t xml:space="preserve">Conformément au programme de travail du Comité des transports intérieurs pour </w:t>
      </w:r>
      <w:r>
        <w:rPr>
          <w:lang w:val="fr-FR"/>
        </w:rPr>
        <w:t>2022</w:t>
      </w:r>
      <w:r w:rsidRPr="00D773F0">
        <w:rPr>
          <w:lang w:val="fr-FR"/>
        </w:rPr>
        <w:t xml:space="preserve"> tel qu</w:t>
      </w:r>
      <w:r>
        <w:rPr>
          <w:lang w:val="fr-FR"/>
        </w:rPr>
        <w:t>’</w:t>
      </w:r>
      <w:r w:rsidRPr="00D773F0">
        <w:rPr>
          <w:lang w:val="fr-FR"/>
        </w:rPr>
        <w:t xml:space="preserve">il figure dans le projet de budget-programme pour </w:t>
      </w:r>
      <w:r>
        <w:rPr>
          <w:lang w:val="fr-FR"/>
        </w:rPr>
        <w:t>2022</w:t>
      </w:r>
      <w:r w:rsidRPr="00D773F0">
        <w:rPr>
          <w:lang w:val="fr-FR"/>
        </w:rPr>
        <w:t xml:space="preserve"> (A/75/6 (Sect.</w:t>
      </w:r>
      <w:r>
        <w:rPr>
          <w:lang w:val="fr-FR"/>
        </w:rPr>
        <w:t> </w:t>
      </w:r>
      <w:r w:rsidRPr="00D773F0">
        <w:rPr>
          <w:lang w:val="fr-FR"/>
        </w:rPr>
        <w:t>20), par.</w:t>
      </w:r>
      <w:r>
        <w:rPr>
          <w:lang w:val="fr-FR"/>
        </w:rPr>
        <w:t> </w:t>
      </w:r>
      <w:r w:rsidRPr="00D773F0">
        <w:rPr>
          <w:lang w:val="fr-FR"/>
        </w:rPr>
        <w:t>20.</w:t>
      </w:r>
      <w:r>
        <w:rPr>
          <w:lang w:val="fr-FR"/>
        </w:rPr>
        <w:t>76</w:t>
      </w:r>
      <w:r w:rsidRPr="00D773F0">
        <w:rPr>
          <w:lang w:val="fr-FR"/>
        </w:rPr>
        <w:t>), le Forum mondial a pour mission d</w:t>
      </w:r>
      <w:r>
        <w:rPr>
          <w:lang w:val="fr-FR"/>
        </w:rPr>
        <w:t>’</w:t>
      </w:r>
      <w:r w:rsidRPr="00D773F0">
        <w:rPr>
          <w:lang w:val="fr-FR"/>
        </w:rPr>
        <w:t>élaborer, d</w:t>
      </w:r>
      <w:r>
        <w:rPr>
          <w:lang w:val="fr-FR"/>
        </w:rPr>
        <w:t>’</w:t>
      </w:r>
      <w:r w:rsidRPr="00D773F0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D773F0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37FF" w14:textId="5B637E59" w:rsidR="00E711FA" w:rsidRPr="00E711FA" w:rsidRDefault="00E711FA">
    <w:pPr>
      <w:pStyle w:val="En-tte"/>
    </w:pPr>
    <w:fldSimple w:instr=" TITLE  \* MERGEFORMAT ">
      <w:r>
        <w:t>ECE/TRANS/WP.29/2022/21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AC29" w14:textId="34E4830E" w:rsidR="00E711FA" w:rsidRPr="00E711FA" w:rsidRDefault="00E711FA" w:rsidP="00E711FA">
    <w:pPr>
      <w:pStyle w:val="En-tte"/>
      <w:jc w:val="right"/>
    </w:pPr>
    <w:fldSimple w:instr=" TITLE  \* MERGEFORMAT ">
      <w:r>
        <w:t>ECE/TRANS/WP.29/2022/21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30"/>
    <w:rsid w:val="00017F94"/>
    <w:rsid w:val="00023842"/>
    <w:rsid w:val="000334F9"/>
    <w:rsid w:val="00045FEB"/>
    <w:rsid w:val="0007796D"/>
    <w:rsid w:val="000B7790"/>
    <w:rsid w:val="00111349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1E30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57D32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711F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5FDEB"/>
  <w15:docId w15:val="{E64EDBBA-3D43-4B58-A39E-630F34F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7CBD5-1A01-4693-A8C3-2D5808EF856C}"/>
</file>

<file path=customXml/itemProps2.xml><?xml version="1.0" encoding="utf-8"?>
<ds:datastoreItem xmlns:ds="http://schemas.openxmlformats.org/officeDocument/2006/customXml" ds:itemID="{C65A7C31-0600-45E0-B8C6-832CC4689708}"/>
</file>

<file path=customXml/itemProps3.xml><?xml version="1.0" encoding="utf-8"?>
<ds:datastoreItem xmlns:ds="http://schemas.openxmlformats.org/officeDocument/2006/customXml" ds:itemID="{38D8E7AA-0053-4C17-9991-7ADA8A85ED1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186</Words>
  <Characters>1309</Characters>
  <Application>Microsoft Office Word</Application>
  <DocSecurity>0</DocSecurity>
  <Lines>109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ECE/TRANS/WP.29/2022/21</dc:title>
  <dc:subject/>
  <dc:creator>Nicolas MORIN</dc:creator>
  <cp:keywords/>
  <cp:lastModifiedBy>Nicolas Morin</cp:lastModifiedBy>
  <cp:revision>2</cp:revision>
  <cp:lastPrinted>2014-05-14T10:59:00Z</cp:lastPrinted>
  <dcterms:created xsi:type="dcterms:W3CDTF">2022-01-10T12:18:00Z</dcterms:created>
  <dcterms:modified xsi:type="dcterms:W3CDTF">2022-01-10T12:18:00Z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