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525E6C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525E6C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19394472" w:rsidR="003F1AB4" w:rsidRPr="00155295" w:rsidRDefault="003F1AB4" w:rsidP="003F1AB4">
            <w:pPr>
              <w:jc w:val="right"/>
            </w:pPr>
            <w:r w:rsidRPr="00155295">
              <w:rPr>
                <w:sz w:val="40"/>
              </w:rPr>
              <w:t>ECE</w:t>
            </w:r>
            <w:r w:rsidRPr="00155295">
              <w:t>/TRANS/WP.29/GRE/202</w:t>
            </w:r>
            <w:r w:rsidR="00F3615B" w:rsidRPr="00155295">
              <w:t>1</w:t>
            </w:r>
            <w:r w:rsidRPr="00155295">
              <w:t>/</w:t>
            </w:r>
            <w:r w:rsidR="00155295" w:rsidRPr="00155295">
              <w:t>1</w:t>
            </w:r>
            <w:r w:rsidR="008E28BF">
              <w:t>0</w:t>
            </w:r>
          </w:p>
        </w:tc>
      </w:tr>
      <w:tr w:rsidR="003F1AB4" w:rsidRPr="00525E6C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525E6C" w:rsidRDefault="003F1AB4" w:rsidP="003F1AB4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525E6C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2C1939" w:rsidRDefault="003F1AB4" w:rsidP="003F1AB4">
            <w:pPr>
              <w:spacing w:before="240" w:line="240" w:lineRule="exact"/>
            </w:pPr>
            <w:r w:rsidRPr="002C1939">
              <w:t>Distr.: General</w:t>
            </w:r>
          </w:p>
          <w:p w14:paraId="581CB256" w14:textId="1E05AC1E" w:rsidR="003F1AB4" w:rsidRPr="002C1939" w:rsidRDefault="00155295" w:rsidP="003F1AB4">
            <w:pPr>
              <w:spacing w:line="240" w:lineRule="exact"/>
            </w:pPr>
            <w:r w:rsidRPr="00155295">
              <w:rPr>
                <w:lang w:val="en-US"/>
              </w:rPr>
              <w:t>5</w:t>
            </w:r>
            <w:r w:rsidR="002C1939" w:rsidRPr="00155295">
              <w:rPr>
                <w:lang w:val="en-US"/>
              </w:rPr>
              <w:t xml:space="preserve"> </w:t>
            </w:r>
            <w:r w:rsidR="00F3615B" w:rsidRPr="00155295">
              <w:rPr>
                <w:lang w:val="en-US"/>
              </w:rPr>
              <w:t>August</w:t>
            </w:r>
            <w:r w:rsidR="002C1939" w:rsidRPr="00155295">
              <w:rPr>
                <w:lang w:val="en-US"/>
              </w:rPr>
              <w:t xml:space="preserve"> </w:t>
            </w:r>
            <w:r w:rsidR="003F1AB4" w:rsidRPr="00155295">
              <w:rPr>
                <w:lang w:val="en-US"/>
              </w:rPr>
              <w:t>202</w:t>
            </w:r>
            <w:r w:rsidR="00F3615B" w:rsidRPr="00155295">
              <w:rPr>
                <w:lang w:val="en-US"/>
              </w:rPr>
              <w:t>1</w:t>
            </w:r>
          </w:p>
          <w:p w14:paraId="5FF26AE7" w14:textId="77777777" w:rsidR="003F1AB4" w:rsidRPr="002C1939" w:rsidRDefault="003F1AB4" w:rsidP="003F1AB4">
            <w:pPr>
              <w:spacing w:line="240" w:lineRule="exact"/>
            </w:pPr>
          </w:p>
          <w:p w14:paraId="71FBFBB4" w14:textId="77777777" w:rsidR="003F1AB4" w:rsidRPr="002C1939" w:rsidRDefault="003F1AB4" w:rsidP="003F1AB4">
            <w:pPr>
              <w:spacing w:line="240" w:lineRule="exact"/>
            </w:pPr>
            <w:r w:rsidRPr="002C1939">
              <w:t>Original: English</w:t>
            </w:r>
          </w:p>
        </w:tc>
      </w:tr>
    </w:tbl>
    <w:p w14:paraId="32D3E06F" w14:textId="13C8262D"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555DAE5" w14:textId="77777777"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9BB2B21" w14:textId="77777777"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14:paraId="076447AA" w14:textId="1B8CFCAD" w:rsidR="00EB70BF" w:rsidRPr="00155295" w:rsidRDefault="00EB70BF" w:rsidP="00EB70BF">
      <w:pPr>
        <w:ind w:right="1134"/>
        <w:rPr>
          <w:b/>
        </w:rPr>
      </w:pPr>
      <w:r w:rsidRPr="00155295">
        <w:rPr>
          <w:b/>
        </w:rPr>
        <w:t>Eighty-</w:t>
      </w:r>
      <w:r w:rsidR="00F3615B" w:rsidRPr="00155295">
        <w:rPr>
          <w:b/>
        </w:rPr>
        <w:t>fifth</w:t>
      </w:r>
      <w:r w:rsidRPr="00155295">
        <w:rPr>
          <w:b/>
        </w:rPr>
        <w:t xml:space="preserve"> session</w:t>
      </w:r>
    </w:p>
    <w:p w14:paraId="2D1DEC65" w14:textId="1D1F270F" w:rsidR="00EB70BF" w:rsidRPr="00155295" w:rsidRDefault="00EB70BF" w:rsidP="00EB70BF">
      <w:pPr>
        <w:ind w:right="1134"/>
      </w:pPr>
      <w:r w:rsidRPr="00155295">
        <w:t xml:space="preserve">Geneva, </w:t>
      </w:r>
      <w:r w:rsidR="00F3615B" w:rsidRPr="00155295">
        <w:t>26</w:t>
      </w:r>
      <w:r w:rsidR="00023558" w:rsidRPr="00155295">
        <w:t>–</w:t>
      </w:r>
      <w:r w:rsidR="002844A7" w:rsidRPr="00155295">
        <w:t>2</w:t>
      </w:r>
      <w:r w:rsidR="00F3615B" w:rsidRPr="00155295">
        <w:t>9</w:t>
      </w:r>
      <w:r w:rsidR="002844A7" w:rsidRPr="00155295">
        <w:t xml:space="preserve"> October</w:t>
      </w:r>
      <w:r w:rsidR="006D181F" w:rsidRPr="00155295">
        <w:t xml:space="preserve"> </w:t>
      </w:r>
      <w:r w:rsidRPr="00155295">
        <w:t>20</w:t>
      </w:r>
      <w:r w:rsidR="006D181F" w:rsidRPr="00155295">
        <w:t>2</w:t>
      </w:r>
      <w:r w:rsidR="00F3615B" w:rsidRPr="00155295">
        <w:t>1</w:t>
      </w:r>
    </w:p>
    <w:p w14:paraId="5B492E7A" w14:textId="762DE65B" w:rsidR="00732AD2" w:rsidRPr="00525E6C" w:rsidRDefault="00732AD2" w:rsidP="00E04EC7">
      <w:pPr>
        <w:ind w:right="1134"/>
        <w:rPr>
          <w:bCs/>
        </w:rPr>
      </w:pPr>
      <w:r w:rsidRPr="00155295">
        <w:rPr>
          <w:bCs/>
        </w:rPr>
        <w:t xml:space="preserve">Item </w:t>
      </w:r>
      <w:r w:rsidR="008E28BF">
        <w:rPr>
          <w:bCs/>
        </w:rPr>
        <w:t>7</w:t>
      </w:r>
      <w:r w:rsidR="00155295" w:rsidRPr="00155295">
        <w:rPr>
          <w:bCs/>
        </w:rPr>
        <w:t xml:space="preserve"> (</w:t>
      </w:r>
      <w:r w:rsidR="008E28BF">
        <w:rPr>
          <w:bCs/>
        </w:rPr>
        <w:t>a</w:t>
      </w:r>
      <w:r w:rsidR="00155295" w:rsidRPr="00155295">
        <w:rPr>
          <w:bCs/>
        </w:rPr>
        <w:t xml:space="preserve">) </w:t>
      </w:r>
      <w:r w:rsidR="002C1939" w:rsidRPr="00155295">
        <w:rPr>
          <w:bCs/>
        </w:rPr>
        <w:t>o</w:t>
      </w:r>
      <w:r w:rsidRPr="00155295">
        <w:rPr>
          <w:bCs/>
        </w:rPr>
        <w:t>f the provisional agenda</w:t>
      </w:r>
    </w:p>
    <w:p w14:paraId="1D6E4DCE" w14:textId="6FCE4489" w:rsidR="008E28BF" w:rsidRPr="008E28BF" w:rsidRDefault="008E28BF" w:rsidP="008E28BF">
      <w:pPr>
        <w:ind w:right="1467"/>
        <w:jc w:val="both"/>
        <w:rPr>
          <w:b/>
          <w:bCs/>
        </w:rPr>
      </w:pPr>
      <w:r w:rsidRPr="008E28BF">
        <w:rPr>
          <w:b/>
          <w:bCs/>
        </w:rPr>
        <w:t>Other UN Regulations</w:t>
      </w:r>
      <w:r>
        <w:rPr>
          <w:b/>
          <w:bCs/>
        </w:rPr>
        <w:t>:</w:t>
      </w:r>
      <w:r w:rsidRPr="008E28BF">
        <w:rPr>
          <w:b/>
          <w:bCs/>
        </w:rPr>
        <w:t xml:space="preserve"> </w:t>
      </w:r>
      <w:r w:rsidRPr="008E28BF">
        <w:rPr>
          <w:b/>
          <w:bCs/>
        </w:rPr>
        <w:tab/>
      </w:r>
      <w:r w:rsidRPr="008E28BF">
        <w:rPr>
          <w:b/>
          <w:bCs/>
        </w:rPr>
        <w:tab/>
      </w:r>
    </w:p>
    <w:p w14:paraId="0B5CC20D" w14:textId="1870F21D" w:rsidR="008E28BF" w:rsidRDefault="008E28BF" w:rsidP="008E28BF">
      <w:pPr>
        <w:ind w:right="1467"/>
        <w:jc w:val="both"/>
        <w:rPr>
          <w:b/>
          <w:bCs/>
        </w:rPr>
      </w:pPr>
      <w:r w:rsidRPr="008E28BF">
        <w:rPr>
          <w:b/>
          <w:bCs/>
        </w:rPr>
        <w:t>UN Regulation No. 10 (Electromagnetic compatibility)</w:t>
      </w:r>
      <w:r w:rsidR="00DA725B" w:rsidRPr="00DA725B">
        <w:rPr>
          <w:b/>
          <w:bCs/>
        </w:rPr>
        <w:t xml:space="preserve"> </w:t>
      </w:r>
    </w:p>
    <w:p w14:paraId="355C0D2C" w14:textId="00FEFF99" w:rsidR="00B76F95" w:rsidRDefault="00B76F95" w:rsidP="00DA725B">
      <w:pPr>
        <w:ind w:right="1467"/>
        <w:jc w:val="both"/>
        <w:rPr>
          <w:b/>
          <w:bCs/>
        </w:rPr>
      </w:pPr>
    </w:p>
    <w:p w14:paraId="1BE1B729" w14:textId="60E12B19" w:rsidR="00732AD2" w:rsidRPr="00525E6C" w:rsidRDefault="00732AD2" w:rsidP="003F1AB4">
      <w:pPr>
        <w:pStyle w:val="HChG"/>
      </w:pPr>
      <w:r w:rsidRPr="00525E6C">
        <w:tab/>
      </w:r>
      <w:r w:rsidRPr="00525E6C">
        <w:tab/>
      </w:r>
      <w:r w:rsidR="009A571C" w:rsidRPr="009A571C">
        <w:t>Proposal for Supplement 2 to</w:t>
      </w:r>
      <w:r w:rsidR="009A571C">
        <w:t xml:space="preserve"> the</w:t>
      </w:r>
      <w:r w:rsidR="009A571C" w:rsidRPr="009A571C">
        <w:t xml:space="preserve"> 06 series of amendments to UN Regulation No. 10 </w:t>
      </w:r>
    </w:p>
    <w:p w14:paraId="51369146" w14:textId="7E878F2A" w:rsidR="00E317C2" w:rsidRPr="00525E6C" w:rsidRDefault="00E317C2" w:rsidP="00E1230F">
      <w:pPr>
        <w:pStyle w:val="H1G"/>
        <w:rPr>
          <w:szCs w:val="24"/>
        </w:rPr>
      </w:pPr>
      <w:r>
        <w:tab/>
      </w:r>
      <w:r>
        <w:tab/>
      </w:r>
      <w:r w:rsidR="00E1230F">
        <w:t>Submitted by the expert from the Czech Republic with support of the Task Force on Electromagnetic Compatibility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6CF57D06" w14:textId="3E31F106" w:rsidR="0053129E" w:rsidRPr="003F1AB4" w:rsidRDefault="00C451DF" w:rsidP="00E317C2">
      <w:pPr>
        <w:pStyle w:val="SingleTxtG"/>
        <w:tabs>
          <w:tab w:val="left" w:pos="8505"/>
        </w:tabs>
        <w:ind w:firstLine="567"/>
        <w:rPr>
          <w:bCs/>
        </w:rPr>
      </w:pPr>
      <w:r w:rsidRPr="00C451DF">
        <w:t xml:space="preserve">The text reproduced below was prepared by the expert from the Czech Republic with support of </w:t>
      </w:r>
      <w:r w:rsidR="00532F09">
        <w:t xml:space="preserve">the </w:t>
      </w:r>
      <w:r w:rsidRPr="00C451DF">
        <w:t>Task Force on Electromagnetic Compatibility</w:t>
      </w:r>
      <w:r w:rsidR="00532F09">
        <w:t xml:space="preserve">. It </w:t>
      </w:r>
      <w:r w:rsidRPr="00C451DF">
        <w:t>aim</w:t>
      </w:r>
      <w:r w:rsidR="00532F09">
        <w:t>s</w:t>
      </w:r>
      <w:r w:rsidRPr="00C451DF">
        <w:t xml:space="preserve"> to clarify </w:t>
      </w:r>
      <w:r w:rsidR="00532F09">
        <w:t xml:space="preserve">the </w:t>
      </w:r>
      <w:r w:rsidRPr="00C451DF">
        <w:t>reference point determination in paragraph 3.3. for categor</w:t>
      </w:r>
      <w:r w:rsidR="00532F09">
        <w:t>ies</w:t>
      </w:r>
      <w:r w:rsidRPr="00C451DF">
        <w:t xml:space="preserve"> L</w:t>
      </w:r>
      <w:r w:rsidRPr="00532F09">
        <w:rPr>
          <w:vertAlign w:val="subscript"/>
        </w:rPr>
        <w:t>6</w:t>
      </w:r>
      <w:r w:rsidRPr="00C451DF">
        <w:t xml:space="preserve"> and L</w:t>
      </w:r>
      <w:r w:rsidRPr="00532F09">
        <w:rPr>
          <w:vertAlign w:val="subscript"/>
        </w:rPr>
        <w:t>7</w:t>
      </w:r>
      <w:r w:rsidRPr="00C451DF">
        <w:t xml:space="preserve"> vehicles and </w:t>
      </w:r>
      <w:r w:rsidR="00532F09">
        <w:t xml:space="preserve">to </w:t>
      </w:r>
      <w:r w:rsidRPr="00C451DF">
        <w:t>correct Figure 1 in Annex 4, Appendix 1</w:t>
      </w:r>
      <w:r w:rsidR="00532F09">
        <w:t xml:space="preserve">. </w:t>
      </w:r>
      <w:r w:rsidRPr="00C451DF">
        <w:t>The modifications to the existing text of the UN Regulation are marked in bold</w:t>
      </w:r>
      <w:r>
        <w:t xml:space="preserve">. </w:t>
      </w:r>
      <w:r w:rsidRPr="00C451DF">
        <w:t xml:space="preserve"> </w:t>
      </w:r>
    </w:p>
    <w:p w14:paraId="20CA5035" w14:textId="77777777" w:rsidR="0053129E" w:rsidRPr="00532F09" w:rsidRDefault="0053129E" w:rsidP="0053129E">
      <w:pPr>
        <w:sectPr w:rsidR="0053129E" w:rsidRPr="00532F09" w:rsidSect="003F1A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0C73D301" w14:textId="77777777" w:rsidR="00E048CF" w:rsidRDefault="00914CE3" w:rsidP="00AC6294">
      <w:pPr>
        <w:pStyle w:val="HChG"/>
        <w:spacing w:before="240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14:paraId="135A37CF" w14:textId="4A1A4C9E" w:rsidR="00EE4B48" w:rsidRDefault="00EE4B48" w:rsidP="00EE4B48">
      <w:pPr>
        <w:spacing w:after="120"/>
        <w:ind w:left="2268" w:right="1134" w:hanging="1134"/>
        <w:jc w:val="both"/>
      </w:pPr>
      <w:r w:rsidRPr="00BD1C74">
        <w:rPr>
          <w:i/>
          <w:iCs/>
        </w:rPr>
        <w:t xml:space="preserve">Annex 4 - Appendix 1, Figure 1, </w:t>
      </w:r>
      <w:r w:rsidRPr="00BD1C74">
        <w:t xml:space="preserve">amend to read: </w:t>
      </w:r>
    </w:p>
    <w:p w14:paraId="22A07765" w14:textId="77777777" w:rsidR="00694654" w:rsidRDefault="00694654" w:rsidP="00694654">
      <w:pPr>
        <w:ind w:left="2268" w:right="1134" w:hanging="1134"/>
      </w:pPr>
      <w:r>
        <w:t>"Figure 1</w:t>
      </w:r>
    </w:p>
    <w:p w14:paraId="363E182A" w14:textId="77777777" w:rsidR="00604532" w:rsidRPr="00604532" w:rsidRDefault="00694654" w:rsidP="00694654">
      <w:pPr>
        <w:ind w:left="2268" w:right="1134" w:hanging="1134"/>
      </w:pPr>
      <w:r w:rsidRPr="00604532">
        <w:t xml:space="preserve">Clear horizontal surface free of electromagnetic reflection delimitation </w:t>
      </w:r>
    </w:p>
    <w:p w14:paraId="6DFA1BBE" w14:textId="1E0C00FE" w:rsidR="00694654" w:rsidRPr="00604532" w:rsidRDefault="00694654" w:rsidP="00604532">
      <w:pPr>
        <w:ind w:left="2268" w:right="1134" w:hanging="1134"/>
      </w:pPr>
      <w:r w:rsidRPr="00604532">
        <w:t>of the surface defined by an ellipse</w:t>
      </w:r>
    </w:p>
    <w:p w14:paraId="071BC5F6" w14:textId="77777777" w:rsidR="00EE4B48" w:rsidRDefault="00EE4B48" w:rsidP="00EE4B48">
      <w:pPr>
        <w:spacing w:after="120"/>
        <w:ind w:left="2268" w:right="1134" w:hanging="1134"/>
        <w:jc w:val="both"/>
      </w:pPr>
    </w:p>
    <w:p w14:paraId="4F8625F7" w14:textId="77777777" w:rsidR="00EE4B48" w:rsidRPr="00BD1C74" w:rsidRDefault="00EE4B48" w:rsidP="00EE4B48">
      <w:pPr>
        <w:spacing w:after="120"/>
        <w:ind w:left="2268" w:right="1134" w:hanging="1134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C0D1318" wp14:editId="4CA28385">
                <wp:extent cx="4868545" cy="5135245"/>
                <wp:effectExtent l="0" t="0" r="27305" b="27305"/>
                <wp:docPr id="49" name="Skupin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8545" cy="5135245"/>
                          <a:chOff x="0" y="0"/>
                          <a:chExt cx="4868545" cy="5135245"/>
                        </a:xfrm>
                      </wpg:grpSpPr>
                      <wpg:grpSp>
                        <wpg:cNvPr id="50" name="Skupina 50"/>
                        <wpg:cNvGrpSpPr/>
                        <wpg:grpSpPr>
                          <a:xfrm>
                            <a:off x="0" y="209550"/>
                            <a:ext cx="4868545" cy="4925695"/>
                            <a:chOff x="0" y="0"/>
                            <a:chExt cx="4868545" cy="4925695"/>
                          </a:xfrm>
                        </wpg:grpSpPr>
                        <wpg:grpSp>
                          <wpg:cNvPr id="51" name="Skupina 51"/>
                          <wpg:cNvGrpSpPr/>
                          <wpg:grpSpPr>
                            <a:xfrm>
                              <a:off x="968991" y="581964"/>
                              <a:ext cx="847408" cy="1580996"/>
                              <a:chOff x="0" y="-2046"/>
                              <a:chExt cx="847408" cy="1580996"/>
                            </a:xfrm>
                          </wpg:grpSpPr>
                          <wps:wsp>
                            <wps:cNvPr id="52" name="Přímá spojnice 52"/>
                            <wps:cNvCnPr/>
                            <wps:spPr>
                              <a:xfrm>
                                <a:off x="20472" y="-2046"/>
                                <a:ext cx="826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Přímá spojnice 53"/>
                            <wps:cNvCnPr/>
                            <wps:spPr>
                              <a:xfrm>
                                <a:off x="0" y="1572336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Přímá spojnice se šipkou 54"/>
                            <wps:cNvCnPr/>
                            <wps:spPr>
                              <a:xfrm>
                                <a:off x="270112" y="0"/>
                                <a:ext cx="0" cy="1578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med"/>
                                <a:tailEnd type="triangle" w="sm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5" name="Skupina 55"/>
                          <wpg:cNvGrpSpPr/>
                          <wpg:grpSpPr>
                            <a:xfrm>
                              <a:off x="0" y="0"/>
                              <a:ext cx="4868545" cy="4925695"/>
                              <a:chOff x="0" y="0"/>
                              <a:chExt cx="4868545" cy="4925695"/>
                            </a:xfrm>
                          </wpg:grpSpPr>
                          <wpg:grpSp>
                            <wpg:cNvPr id="56" name="Skupina 56"/>
                            <wpg:cNvGrpSpPr/>
                            <wpg:grpSpPr>
                              <a:xfrm>
                                <a:off x="0" y="0"/>
                                <a:ext cx="4868545" cy="4925695"/>
                                <a:chOff x="0" y="0"/>
                                <a:chExt cx="4868877" cy="4925732"/>
                              </a:xfrm>
                            </wpg:grpSpPr>
                            <wpg:grpSp>
                              <wpg:cNvPr id="57" name="Skupina 57"/>
                              <wpg:cNvGrpSpPr/>
                              <wpg:grpSpPr>
                                <a:xfrm>
                                  <a:off x="0" y="0"/>
                                  <a:ext cx="4868877" cy="4925732"/>
                                  <a:chOff x="0" y="0"/>
                                  <a:chExt cx="4868877" cy="4925732"/>
                                </a:xfrm>
                              </wpg:grpSpPr>
                              <wpg:grpSp>
                                <wpg:cNvPr id="58" name="Skupina 58"/>
                                <wpg:cNvGrpSpPr/>
                                <wpg:grpSpPr>
                                  <a:xfrm>
                                    <a:off x="0" y="230588"/>
                                    <a:ext cx="4859817" cy="4695144"/>
                                    <a:chOff x="0" y="0"/>
                                    <a:chExt cx="4859817" cy="4695144"/>
                                  </a:xfrm>
                                </wpg:grpSpPr>
                                <wps:wsp>
                                  <wps:cNvPr id="59" name="Rectangle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959429"/>
                                      <a:ext cx="4859817" cy="273571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Tětiva 60"/>
                                  <wps:cNvSpPr/>
                                  <wps:spPr>
                                    <a:xfrm>
                                      <a:off x="498763" y="0"/>
                                      <a:ext cx="3923665" cy="3923665"/>
                                    </a:xfrm>
                                    <a:prstGeom prst="chord">
                                      <a:avLst>
                                        <a:gd name="adj1" fmla="val 1249"/>
                                        <a:gd name="adj2" fmla="val 1080213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" name="Skupina 61"/>
                                <wpg:cNvGrpSpPr/>
                                <wpg:grpSpPr>
                                  <a:xfrm>
                                    <a:off x="7952" y="0"/>
                                    <a:ext cx="4860925" cy="2226310"/>
                                    <a:chOff x="0" y="0"/>
                                    <a:chExt cx="4860925" cy="2226310"/>
                                  </a:xfrm>
                                </wpg:grpSpPr>
                                <wpg:grpSp>
                                  <wpg:cNvPr id="62" name="Skupina 62"/>
                                  <wpg:cNvGrpSpPr/>
                                  <wpg:grpSpPr>
                                    <a:xfrm>
                                      <a:off x="0" y="0"/>
                                      <a:ext cx="4860925" cy="2226310"/>
                                      <a:chOff x="0" y="0"/>
                                      <a:chExt cx="4860925" cy="2226310"/>
                                    </a:xfrm>
                                  </wpg:grpSpPr>
                                  <wpg:grpSp>
                                    <wpg:cNvPr id="63" name="Skupina 63"/>
                                    <wpg:cNvGrpSpPr/>
                                    <wpg:grpSpPr>
                                      <a:xfrm>
                                        <a:off x="0" y="0"/>
                                        <a:ext cx="4860925" cy="2226310"/>
                                        <a:chOff x="0" y="0"/>
                                        <a:chExt cx="4860925" cy="2226716"/>
                                      </a:xfrm>
                                    </wpg:grpSpPr>
                                    <wpg:grpSp>
                                      <wpg:cNvPr id="64" name="Skupina 64"/>
                                      <wpg:cNvGrpSpPr/>
                                      <wpg:grpSpPr>
                                        <a:xfrm>
                                          <a:off x="0" y="2154326"/>
                                          <a:ext cx="4860925" cy="72390"/>
                                          <a:chOff x="10456" y="0"/>
                                          <a:chExt cx="4860925" cy="72728"/>
                                        </a:xfrm>
                                      </wpg:grpSpPr>
                                      <wps:wsp>
                                        <wps:cNvPr id="65" name="Přímá spojnice 65"/>
                                        <wps:cNvCnPr/>
                                        <wps:spPr>
                                          <a:xfrm>
                                            <a:off x="10456" y="2057"/>
                                            <a:ext cx="4860925" cy="72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6" name="Skupina 66"/>
                                        <wpg:cNvGrpSpPr/>
                                        <wpg:grpSpPr>
                                          <a:xfrm>
                                            <a:off x="1919961" y="0"/>
                                            <a:ext cx="1076508" cy="72728"/>
                                            <a:chOff x="7341" y="0"/>
                                            <a:chExt cx="1076508" cy="72728"/>
                                          </a:xfrm>
                                        </wpg:grpSpPr>
                                        <wps:wsp>
                                          <wps:cNvPr id="67" name="Spojnice: pravoúhlá 67"/>
                                          <wps:cNvCnPr/>
                                          <wps:spPr>
                                            <a:xfrm>
                                              <a:off x="7341" y="0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10000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68" name="Spojnice: pravoúhlá 68"/>
                                          <wps:cNvCnPr/>
                                          <wps:spPr>
                                            <a:xfrm flipV="1">
                                              <a:off x="615849" y="728"/>
                                              <a:ext cx="468000" cy="72000"/>
                                            </a:xfrm>
                                            <a:prstGeom prst="bentConnector3">
                                              <a:avLst>
                                                <a:gd name="adj1" fmla="val 0"/>
                                              </a:avLst>
                                            </a:prstGeom>
                                            <a:ln w="254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69" name="Skupina 69"/>
                                      <wpg:cNvGrpSpPr/>
                                      <wpg:grpSpPr>
                                        <a:xfrm>
                                          <a:off x="2432152" y="0"/>
                                          <a:ext cx="36000" cy="2159635"/>
                                          <a:chOff x="-3810" y="0"/>
                                          <a:chExt cx="36000" cy="2159635"/>
                                        </a:xfrm>
                                      </wpg:grpSpPr>
                                      <wps:wsp>
                                        <wps:cNvPr id="70" name="Přímá spojnice 70"/>
                                        <wps:cNvCnPr/>
                                        <wps:spPr>
                                          <a:xfrm>
                                            <a:off x="14630" y="0"/>
                                            <a:ext cx="0" cy="21596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prstDash val="sysDot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1" name="Ovál 71"/>
                                        <wps:cNvSpPr/>
                                        <wps:spPr>
                                          <a:xfrm>
                                            <a:off x="-3810" y="1331366"/>
                                            <a:ext cx="36000" cy="360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2" name="Přímá spojnice 72"/>
                                    <wps:cNvCnPr/>
                                    <wps:spPr>
                                      <a:xfrm>
                                        <a:off x="2449562" y="1367736"/>
                                        <a:ext cx="762" cy="432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3" name="Ovál 73"/>
                                  <wps:cNvSpPr/>
                                  <wps:spPr>
                                    <a:xfrm>
                                      <a:off x="2430251" y="356959"/>
                                      <a:ext cx="35560" cy="355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4" name="Obdélník 74"/>
                                <wps:cNvSpPr/>
                                <wps:spPr>
                                  <a:xfrm>
                                    <a:off x="1868557" y="166978"/>
                                    <a:ext cx="1176793" cy="41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5" name="Přímá spojnice se šipkou 75"/>
                              <wps:cNvCnPr/>
                              <wps:spPr>
                                <a:xfrm>
                                  <a:off x="2460428" y="2192151"/>
                                  <a:ext cx="905540" cy="1741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 w="sm" len="med"/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6" name="Skupina 76"/>
                            <wpg:cNvGrpSpPr/>
                            <wpg:grpSpPr>
                              <a:xfrm>
                                <a:off x="1614487" y="90487"/>
                                <a:ext cx="1697133" cy="3191255"/>
                                <a:chOff x="0" y="0"/>
                                <a:chExt cx="1697133" cy="3191255"/>
                              </a:xfrm>
                            </wpg:grpSpPr>
                            <wps:wsp>
                              <wps:cNvPr id="77" name="Přímá spojnice 77"/>
                              <wps:cNvCnPr/>
                              <wps:spPr>
                                <a:xfrm flipV="1">
                                  <a:off x="1185863" y="175260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Přímá spojnice 78"/>
                              <wps:cNvCnPr/>
                              <wps:spPr>
                                <a:xfrm flipV="1">
                                  <a:off x="902166" y="878777"/>
                                  <a:ext cx="760557" cy="361849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Přímá spojnice 79"/>
                              <wps:cNvCnPr/>
                              <wps:spPr>
                                <a:xfrm>
                                  <a:off x="0" y="28653"/>
                                  <a:ext cx="814560" cy="243054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Přímá spojnice 80"/>
                              <wps:cNvCnPr/>
                              <wps:spPr>
                                <a:xfrm flipV="1">
                                  <a:off x="1185863" y="0"/>
                                  <a:ext cx="153909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Přímá spojnice 81"/>
                              <wps:cNvCnPr/>
                              <wps:spPr>
                                <a:xfrm flipV="1">
                                  <a:off x="770807" y="2928830"/>
                                  <a:ext cx="511270" cy="26242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82" name="Skupina 82"/>
                        <wpg:cNvGrpSpPr/>
                        <wpg:grpSpPr>
                          <a:xfrm>
                            <a:off x="161925" y="0"/>
                            <a:ext cx="4606590" cy="4986080"/>
                            <a:chOff x="0" y="0"/>
                            <a:chExt cx="4606590" cy="4986080"/>
                          </a:xfrm>
                        </wpg:grpSpPr>
                        <wps:wsp>
                          <wps:cNvPr id="83" name="Textové pole 83"/>
                          <wps:cNvSpPr txBox="1"/>
                          <wps:spPr>
                            <a:xfrm>
                              <a:off x="0" y="0"/>
                              <a:ext cx="1453831" cy="3213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BFCA28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134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axis positioned on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>norma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 from antenna midpoint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ové pole 84"/>
                          <wps:cNvSpPr txBox="1"/>
                          <wps:spPr>
                            <a:xfrm>
                              <a:off x="2793688" y="84148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7C9111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Vehicle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under test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xtové pole 85"/>
                          <wps:cNvSpPr txBox="1"/>
                          <wps:spPr>
                            <a:xfrm>
                              <a:off x="3057350" y="779765"/>
                              <a:ext cx="1549240" cy="7936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0E2AD0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Centre of 30 m radius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(20m for 3 m measurements)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 xml:space="preserve">clear </w:t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area at midpoint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between reference antenna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D01410">
                                  <w:rPr>
                                    <w:sz w:val="16"/>
                                    <w:szCs w:val="16"/>
                                  </w:rPr>
                                  <w:t xml:space="preserve">and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nearest part of the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vehicle</w:t>
                                </w:r>
                                <w:r w:rsidRPr="00E8509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body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xtové pole 86"/>
                          <wps:cNvSpPr txBox="1"/>
                          <wps:spPr>
                            <a:xfrm>
                              <a:off x="3147107" y="1840020"/>
                              <a:ext cx="1035707" cy="2072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21F852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F2C51">
                                  <w:rPr>
                                    <w:sz w:val="16"/>
                                    <w:szCs w:val="16"/>
                                  </w:rPr>
                                  <w:t>Reference antenna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extové pole 87"/>
                          <wps:cNvSpPr txBox="1"/>
                          <wps:spPr>
                            <a:xfrm>
                              <a:off x="1239769" y="3489306"/>
                              <a:ext cx="1523474" cy="33097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A9F344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15 m min radius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(10 m for 3 m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ové pole 88"/>
                          <wps:cNvSpPr txBox="1"/>
                          <wps:spPr>
                            <a:xfrm>
                              <a:off x="3343450" y="4515327"/>
                              <a:ext cx="1236560" cy="47075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FB515C" w14:textId="77777777" w:rsidR="00EE4B48" w:rsidRPr="00B51F6B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Permitted region for     </w:t>
                                </w:r>
                              </w:p>
                              <w:p w14:paraId="5A6CFC7B" w14:textId="77777777" w:rsidR="00EE4B48" w:rsidRPr="00B51F6B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measuring equipment </w:t>
                                </w:r>
                              </w:p>
                              <w:p w14:paraId="221ECE28" w14:textId="77777777" w:rsidR="00EE4B48" w:rsidRPr="00D01410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(in hut or vehicle)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ové pole 89"/>
                          <wps:cNvSpPr txBox="1"/>
                          <wps:spPr>
                            <a:xfrm rot="16200000">
                              <a:off x="73058" y="1351814"/>
                              <a:ext cx="1475978" cy="45514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892F60" w14:textId="77777777" w:rsidR="00EE4B48" w:rsidRPr="00710CD9" w:rsidRDefault="00EE4B48" w:rsidP="00EE4B48">
                                <w:pPr>
                                  <w:spacing w:line="240" w:lineRule="auto"/>
                                  <w:ind w:left="-142" w:right="-82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10,0 m </w:t>
                                </w:r>
                                <w:r w:rsidRPr="00B51F6B">
                                  <w:rPr>
                                    <w:rFonts w:cs="Arial"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t xml:space="preserve"> 0,2 m</w:t>
                                </w:r>
                                <w:r w:rsidRPr="00B51F6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710CD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(3,00 m </w:t>
                                </w:r>
                                <w:r w:rsidRPr="00710CD9">
                                  <w:rPr>
                                    <w:rFonts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±</w:t>
                                </w:r>
                                <w:r w:rsidRPr="00710CD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0,05 m </w:t>
                                </w:r>
                                <w:r w:rsidRPr="00710CD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br/>
                                  <w:t>for 3 measurements)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D1318" id="Skupina 49" o:spid="_x0000_s1026" style="width:383.35pt;height:404.35pt;mso-position-horizontal-relative:char;mso-position-vertical-relative:line" coordsize="48685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">
                <v:group id="Skupina 50" o:spid="_x0000_s1027" style="position:absolute;top:2095;width:48685;height:49257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Skupina 51" o:spid="_x0000_s1028" style="position:absolute;left:9689;top:5819;width:8474;height:15810" coordorigin=",-20" coordsize="8474,1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Přímá spojnice 52" o:spid="_x0000_s1029" style="position:absolute;visibility:visible;mso-wrap-style:square" from="204,-20" to="8474,-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cU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YJbC75f4A+T6AQAA//8DAFBLAQItABQABgAIAAAAIQDb4fbL7gAAAIUBAAATAAAAAAAAAAAA&#10;AAAAAAAAAABbQ29udGVudF9UeXBlc10ueG1sUEsBAi0AFAAGAAgAAAAhAFr0LFu/AAAAFQEAAAsA&#10;AAAAAAAAAAAAAAAAHwEAAF9yZWxzLy5yZWxzUEsBAi0AFAAGAAgAAAAhABe/BxTEAAAA2wAAAA8A&#10;AAAAAAAAAAAAAAAABwIAAGRycy9kb3ducmV2LnhtbFBLBQYAAAAAAwADALcAAAD4AgAAAAA=&#10;" strokecolor="black [3213]"/>
                    <v:line id="Přímá spojnice 53" o:spid="_x0000_s1030" style="position:absolute;visibility:visible;mso-wrap-style:square" from="0,15723" to="5400,1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54" o:spid="_x0000_s1031" type="#_x0000_t32" style="position:absolute;left:2701;width:0;height:157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" strokecolor="black [3213]">
                      <v:stroke startarrow="block" startarrowwidth="narrow" endarrow="block" endarrowwidth="narrow"/>
                    </v:shape>
                  </v:group>
                  <v:group id="Skupina 55" o:spid="_x0000_s1032" style="position:absolute;width:48685;height:49256" coordsize="48685,4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group id="Skupina 56" o:spid="_x0000_s1033" style="position:absolute;width:48685;height:49256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group id="Skupina 57" o:spid="_x0000_s1034" style="position:absolute;width:48688;height:49257" coordsize="48688,4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group id="Skupina 58" o:spid="_x0000_s1035" style="position:absolute;top:2305;width:48598;height:46952" coordsize="48598,46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rect id="Rectangle 2" o:spid="_x0000_s1036" style="position:absolute;top:19594;width:48598;height:27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" fillcolor="black">
                            <v:fill r:id="rId15" o:title="" type="pattern"/>
                          </v:rect>
                          <v:shape id="Tětiva 60" o:spid="_x0000_s1037" style="position:absolute;left:4987;width:39237;height:39236;visibility:visible;mso-wrap-style:square;v-text-anchor:middle" coordsize="3923665,392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" path="m3923665,1962545v-255,700956,-374477,1348520,-981680,1698725c2334782,4011475,1586864,4011107,980006,3660304,373148,3309501,-436,2661569,-1,1960613r3923666,1932xe" fillcolor="white [3212]" strokecolor="black [3213]">
                            <v:path arrowok="t" o:connecttype="custom" o:connectlocs="3923665,1962545;2941985,3661270;980006,3660304;-1,1960613;3923665,1962545" o:connectangles="0,0,0,0,0"/>
                          </v:shape>
                        </v:group>
                        <v:group id="Skupina 61" o:spid="_x0000_s1038" style="position:absolute;left:79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group id="Skupina 62" o:spid="_x0000_s1039" style="position:absolute;width:48609;height:22263" coordsize="48609,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<v:group id="Skupina 63" o:spid="_x0000_s1040" style="position:absolute;width:48609;height:22263" coordsize="48609,22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<v:group id="Skupina 64" o:spid="_x0000_s1041" style="position:absolute;top:21543;width:48609;height:724" coordorigin="104" coordsize="48609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line id="Přímá spojnice 65" o:spid="_x0000_s1042" style="position:absolute;visibility:visible;mso-wrap-style:square" from="104,20" to="4871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" strokecolor="black [3213]">
                                  <v:stroke dashstyle="1 1"/>
                                </v:line>
                                <v:group id="Skupina 66" o:spid="_x0000_s1043" style="position:absolute;left:19199;width:10765;height:727" coordorigin="73" coordsize="10765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type id="_x0000_t34" coordsize="21600,21600" o:spt="34" o:oned="t" adj="10800" path="m,l@0,0@0,21600,21600,21600e" filled="f">
                                    <v:stroke joinstyle="miter"/>
                                    <v:formulas>
                                      <v:f eqn="val #0"/>
                                    </v:formulas>
                                    <v:path arrowok="t" fillok="f" o:connecttype="none"/>
                                    <v:handles>
                                      <v:h position="#0,center"/>
                                    </v:handles>
                                    <o:lock v:ext="edit" shapetype="t"/>
                                  </v:shapetype>
                                  <v:shape id="Spojnice: pravoúhlá 67" o:spid="_x0000_s1044" type="#_x0000_t34" style="position:absolute;left:73;width:4680;height:72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" adj="21600" strokecolor="black [3213]" strokeweight="2pt"/>
                                  <v:shape id="Spojnice: pravoúhlá 68" o:spid="_x0000_s1045" type="#_x0000_t34" style="position:absolute;left:6158;top:7;width:4680;height:7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" adj="0" strokecolor="black [3213]" strokeweight="2pt"/>
                                </v:group>
                              </v:group>
                              <v:group id="Skupina 69" o:spid="_x0000_s1046" style="position:absolute;left:24321;width:360;height:21596" coordorigin="-38" coordsize="360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<v:line id="Přímá spojnice 70" o:spid="_x0000_s1047" style="position:absolute;visibility:visible;mso-wrap-style:square" from="146,0" to="146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" strokecolor="black [3213]">
                                  <v:stroke dashstyle="1 1"/>
                                </v:line>
                                <v:oval id="Ovál 71" o:spid="_x0000_s1048" style="position:absolute;left:-38;top:13313;width:35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" fillcolor="white [3212]" strokecolor="black [3213]"/>
                              </v:group>
                            </v:group>
                            <v:line id="Přímá spojnice 72" o:spid="_x0000_s1049" style="position:absolute;visibility:visible;mso-wrap-style:square" from="24495,13677" to="24503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  </v:group>
                          <v:oval id="Ovál 73" o:spid="_x0000_s1050" style="position:absolute;left:24302;top:356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R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1g+Qq/X+IPkNkDAAD//wMAUEsBAi0AFAAGAAgAAAAhANvh9svuAAAAhQEAABMAAAAAAAAAAAAA&#10;AAAAAAAAAFtDb250ZW50X1R5cGVzXS54bWxQSwECLQAUAAYACAAAACEAWvQsW78AAAAVAQAACwAA&#10;AAAAAAAAAAAAAAAfAQAAX3JlbHMvLnJlbHNQSwECLQAUAAYACAAAACEAAqaCUcMAAADbAAAADwAA&#10;AAAAAAAAAAAAAAAHAgAAZHJzL2Rvd25yZXYueG1sUEsFBgAAAAADAAMAtwAAAPcCAAAAAA==&#10;" fillcolor="white [3212]" strokecolor="black [3213]"/>
                        </v:group>
                        <v:rect id="Obdélník 74" o:spid="_x0000_s1051" style="position:absolute;left:18685;top:1669;width:11768;height:4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/>
                      </v:group>
                      <v:shape id="Přímá spojnice se šipkou 75" o:spid="_x0000_s1052" type="#_x0000_t32" style="position:absolute;left:24604;top:21921;width:9055;height:174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" strokecolor="black [3213]">
                        <v:stroke startarrow="block" startarrowwidth="narrow" endarrow="block" endarrowwidth="narrow"/>
                      </v:shape>
                    </v:group>
                    <v:group id="Skupina 76" o:spid="_x0000_s1053" style="position:absolute;left:16144;top:904;width:16972;height:31913" coordsize="16971,3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line id="Přímá spojnice 77" o:spid="_x0000_s1054" style="position:absolute;flip:y;visibility:visible;mso-wrap-style:square" from="11858,17526" to="16971,2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" strokecolor="black [3213]" strokeweight=".5pt"/>
                      <v:line id="Přímá spojnice 78" o:spid="_x0000_s1055" style="position:absolute;flip:y;visibility:visible;mso-wrap-style:square" from="9021,8787" to="16627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" strokecolor="black [3213]" strokeweight=".5pt"/>
                      <v:line id="Přímá spojnice 79" o:spid="_x0000_s1056" style="position:absolute;visibility:visible;mso-wrap-style:square" from="0,286" to="8145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" strokecolor="black [3213]" strokeweight=".5pt"/>
                      <v:line id="Přímá spojnice 80" o:spid="_x0000_s1057" style="position:absolute;flip:y;visibility:visible;mso-wrap-style:square" from="11858,0" to="13397,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" strokecolor="black [3213]" strokeweight=".5pt"/>
                      <v:line id="Přímá spojnice 81" o:spid="_x0000_s1058" style="position:absolute;flip:y;visibility:visible;mso-wrap-style:square" from="7708,29288" to="12820,3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" strokecolor="black [3213]" strokeweight=".5pt"/>
                    </v:group>
                  </v:group>
                </v:group>
                <v:group id="Skupina 82" o:spid="_x0000_s1059" style="position:absolute;left:1619;width:46066;height:49860" coordsize="46065,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83" o:spid="_x0000_s1060" type="#_x0000_t202" style="position:absolute;width:14538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  <v:textbox>
                      <w:txbxContent>
                        <w:p w14:paraId="1DBFCA28" w14:textId="77777777" w:rsidR="00EE4B48" w:rsidRPr="00D01410" w:rsidRDefault="00EE4B48" w:rsidP="00EE4B48">
                          <w:pPr>
                            <w:spacing w:line="240" w:lineRule="auto"/>
                            <w:ind w:left="-142" w:right="-134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axis positioned on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>norma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 from antenna midpoint</w:t>
                          </w:r>
                        </w:p>
                      </w:txbxContent>
                    </v:textbox>
                  </v:shape>
                  <v:shape id="Textové pole 84" o:spid="_x0000_s1061" type="#_x0000_t202" style="position:absolute;left:27936;top:841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  <v:textbox>
                      <w:txbxContent>
                        <w:p w14:paraId="627C9111" w14:textId="77777777" w:rsidR="00EE4B48" w:rsidRPr="00D01410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Vehicle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under test</w:t>
                          </w:r>
                        </w:p>
                      </w:txbxContent>
                    </v:textbox>
                  </v:shape>
                  <v:shape id="Textové pole 85" o:spid="_x0000_s1062" type="#_x0000_t202" style="position:absolute;left:30573;top:7797;width:15492;height: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  <v:textbox>
                      <w:txbxContent>
                        <w:p w14:paraId="360E2AD0" w14:textId="77777777" w:rsidR="00EE4B48" w:rsidRPr="00D01410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Centre of 30 m radius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(20m for 3 m measurements)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clear </w:t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area at midpoint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between reference antenna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D01410">
                            <w:rPr>
                              <w:sz w:val="16"/>
                              <w:szCs w:val="16"/>
                            </w:rPr>
                            <w:t xml:space="preserve">and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nearest part of the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vehicle</w:t>
                          </w:r>
                          <w:r w:rsidRPr="00E8509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body</w:t>
                          </w:r>
                        </w:p>
                      </w:txbxContent>
                    </v:textbox>
                  </v:shape>
                  <v:shape id="Textové pole 86" o:spid="_x0000_s1063" type="#_x0000_t202" style="position:absolute;left:31471;top:18400;width:1035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  <v:textbox>
                      <w:txbxContent>
                        <w:p w14:paraId="3B21F852" w14:textId="77777777" w:rsidR="00EE4B48" w:rsidRPr="00D01410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F2C51">
                            <w:rPr>
                              <w:sz w:val="16"/>
                              <w:szCs w:val="16"/>
                            </w:rPr>
                            <w:t>Reference antenna</w:t>
                          </w:r>
                        </w:p>
                      </w:txbxContent>
                    </v:textbox>
                  </v:shape>
                  <v:shape id="Textové pole 87" o:spid="_x0000_s1064" type="#_x0000_t202" style="position:absolute;left:12397;top:34893;width:15235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  <v:textbox>
                      <w:txbxContent>
                        <w:p w14:paraId="36A9F344" w14:textId="77777777" w:rsidR="00EE4B48" w:rsidRPr="00D01410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 m min radius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(10 m for 3 m measurements)</w:t>
                          </w:r>
                        </w:p>
                      </w:txbxContent>
                    </v:textbox>
                  </v:shape>
                  <v:shape id="Textové pole 88" o:spid="_x0000_s1065" type="#_x0000_t202" style="position:absolute;left:33434;top:45153;width:12366;height:4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  <v:textbox>
                      <w:txbxContent>
                        <w:p w14:paraId="0EFB515C" w14:textId="77777777" w:rsidR="00EE4B48" w:rsidRPr="00B51F6B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Permitted region for     </w:t>
                          </w:r>
                        </w:p>
                        <w:p w14:paraId="5A6CFC7B" w14:textId="77777777" w:rsidR="00EE4B48" w:rsidRPr="00B51F6B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measuring equipment </w:t>
                          </w:r>
                        </w:p>
                        <w:p w14:paraId="221ECE28" w14:textId="77777777" w:rsidR="00EE4B48" w:rsidRPr="00D01410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(in hut or vehicle)  </w:t>
                          </w:r>
                        </w:p>
                      </w:txbxContent>
                    </v:textbox>
                  </v:shape>
                  <v:shape id="Textové pole 89" o:spid="_x0000_s1066" type="#_x0000_t202" style="position:absolute;left:730;top:13517;width:14760;height:455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" fillcolor="white [3201]" stroked="f" strokeweight=".5pt">
                    <v:textbox>
                      <w:txbxContent>
                        <w:p w14:paraId="73892F60" w14:textId="77777777" w:rsidR="00EE4B48" w:rsidRPr="00710CD9" w:rsidRDefault="00EE4B48" w:rsidP="00EE4B48">
                          <w:pPr>
                            <w:spacing w:line="240" w:lineRule="auto"/>
                            <w:ind w:left="-142" w:right="-82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10,0 m </w:t>
                          </w:r>
                          <w:r w:rsidRPr="00B51F6B">
                            <w:rPr>
                              <w:rFonts w:cs="Arial"/>
                              <w:sz w:val="16"/>
                              <w:szCs w:val="16"/>
                            </w:rPr>
                            <w:t>±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t xml:space="preserve"> 0,2 m</w:t>
                          </w:r>
                          <w:r w:rsidRPr="00B51F6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10CD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(3,00 m </w:t>
                          </w:r>
                          <w:r w:rsidRPr="00710CD9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±</w:t>
                          </w:r>
                          <w:r w:rsidRPr="00710CD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0,05 m </w:t>
                          </w:r>
                          <w:r w:rsidRPr="00710CD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br/>
                            <w:t>for 3 measurements)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A9DFF8" w14:textId="4875C43E" w:rsidR="00EE4B48" w:rsidRPr="00BD1C74" w:rsidRDefault="00EE4B48" w:rsidP="00EE4B48">
      <w:pPr>
        <w:spacing w:after="120"/>
        <w:ind w:left="2268" w:right="1134" w:hanging="1134"/>
        <w:jc w:val="both"/>
        <w:rPr>
          <w:i/>
          <w:iCs/>
        </w:rPr>
      </w:pPr>
      <w:r w:rsidRPr="00BD1C74">
        <w:rPr>
          <w:i/>
          <w:iCs/>
        </w:rPr>
        <w:t xml:space="preserve">Annex 6, </w:t>
      </w:r>
      <w:r w:rsidR="00604532">
        <w:rPr>
          <w:i/>
          <w:iCs/>
        </w:rPr>
        <w:t>p</w:t>
      </w:r>
      <w:r w:rsidRPr="00BD1C74">
        <w:rPr>
          <w:i/>
          <w:iCs/>
        </w:rPr>
        <w:t xml:space="preserve">aragraph 3.3.4., </w:t>
      </w:r>
      <w:r w:rsidRPr="00BD1C74">
        <w:t>amend to read:</w:t>
      </w:r>
      <w:r w:rsidRPr="00BD1C74">
        <w:rPr>
          <w:i/>
          <w:iCs/>
        </w:rPr>
        <w:t xml:space="preserve"> </w:t>
      </w:r>
    </w:p>
    <w:p w14:paraId="58021D69" w14:textId="77777777" w:rsidR="00EE4B48" w:rsidRPr="00BD1C74" w:rsidRDefault="00EE4B48" w:rsidP="00EE4B48">
      <w:pPr>
        <w:spacing w:after="120"/>
        <w:ind w:left="2268" w:right="1134" w:hanging="1134"/>
        <w:jc w:val="both"/>
      </w:pPr>
      <w:r w:rsidRPr="00BD1C74">
        <w:t>"3.3.4.</w:t>
      </w:r>
      <w:r w:rsidRPr="00BD1C74">
        <w:tab/>
        <w:t xml:space="preserve">Either at 1.0 ± 0.2 m behind the vertical centreline of the vehicle's front </w:t>
      </w:r>
      <w:r w:rsidRPr="00BD1C74">
        <w:rPr>
          <w:b/>
          <w:bCs/>
        </w:rPr>
        <w:t>wheel(s)</w:t>
      </w:r>
      <w:r w:rsidRPr="00BD1C74">
        <w:t xml:space="preserve"> (point C in Figure 1 of Appendix 1 to this annex) in the case of three-wheeled </w:t>
      </w:r>
      <w:r w:rsidRPr="00BD1C74">
        <w:rPr>
          <w:b/>
          <w:bCs/>
        </w:rPr>
        <w:t xml:space="preserve">or four-wheeled </w:t>
      </w:r>
      <w:r w:rsidRPr="00BD1C74">
        <w:t>vehicles.</w:t>
      </w:r>
    </w:p>
    <w:p w14:paraId="271CB4BA" w14:textId="48859170" w:rsidR="00487E1A" w:rsidRPr="00487E1A" w:rsidRDefault="00EE4B48" w:rsidP="00604532">
      <w:pPr>
        <w:pStyle w:val="SingleTxtG"/>
        <w:ind w:left="2268" w:hanging="1134"/>
      </w:pPr>
      <w:r w:rsidRPr="00BD1C74">
        <w:tab/>
        <w:t>Or at 0.2 ± 0.2 m behind the vertical centreline of the vehicle's front wheel (point D in Figure 2 of Appendix 1 to this annex) in the case of two-wheeled vehicles."</w:t>
      </w:r>
    </w:p>
    <w:p w14:paraId="72ED0909" w14:textId="77777777"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14:paraId="53935B4F" w14:textId="5AA7A997" w:rsidR="00F20E21" w:rsidRDefault="001F1CB4" w:rsidP="000511E2">
      <w:pPr>
        <w:spacing w:after="120"/>
        <w:ind w:left="1134" w:right="1134"/>
        <w:jc w:val="both"/>
      </w:pPr>
      <w:r>
        <w:rPr>
          <w:rFonts w:eastAsia="MS Mincho"/>
          <w:lang w:eastAsia="ja-JP"/>
        </w:rPr>
        <w:t>1.</w:t>
      </w:r>
      <w:r w:rsidR="005D1737" w:rsidRPr="005D1737">
        <w:t xml:space="preserve"> </w:t>
      </w:r>
      <w:r w:rsidR="005D1737" w:rsidRPr="00772BA2">
        <w:tab/>
      </w:r>
      <w:r w:rsidR="00710CD9">
        <w:t>I</w:t>
      </w:r>
      <w:r w:rsidR="00710CD9" w:rsidRPr="00604532">
        <w:t>n Figure 1 of Annex 4</w:t>
      </w:r>
      <w:r w:rsidR="00710CD9">
        <w:t>,</w:t>
      </w:r>
      <w:r w:rsidR="00710CD9" w:rsidRPr="00604532">
        <w:t xml:space="preserve"> Appendix 1</w:t>
      </w:r>
      <w:r w:rsidR="00D96548">
        <w:t>,</w:t>
      </w:r>
      <w:r w:rsidR="00AA02BE">
        <w:t xml:space="preserve"> the</w:t>
      </w:r>
      <w:r w:rsidR="005D1737" w:rsidRPr="00604532">
        <w:t xml:space="preserve"> alternative 3 m antenna distance</w:t>
      </w:r>
      <w:r w:rsidR="00AA02BE">
        <w:t xml:space="preserve"> is missing.</w:t>
      </w:r>
      <w:r w:rsidR="00F20E21">
        <w:t xml:space="preserve"> Standard </w:t>
      </w:r>
      <w:r w:rsidR="005D1737" w:rsidRPr="00604532">
        <w:t xml:space="preserve">CISPR 12 prescribes </w:t>
      </w:r>
      <w:r w:rsidR="000B786C">
        <w:t xml:space="preserve">the </w:t>
      </w:r>
      <w:r w:rsidR="005D1737" w:rsidRPr="00604532">
        <w:t>alternative 3 m antenna distance in</w:t>
      </w:r>
      <w:r w:rsidR="002E1BFF">
        <w:t xml:space="preserve"> the</w:t>
      </w:r>
      <w:r w:rsidR="005D1737" w:rsidRPr="00604532">
        <w:t xml:space="preserve"> note below the </w:t>
      </w:r>
      <w:r w:rsidR="00B9041C">
        <w:t>s</w:t>
      </w:r>
      <w:r w:rsidR="000057AB">
        <w:t xml:space="preserve">imilar </w:t>
      </w:r>
      <w:r w:rsidR="005D1737" w:rsidRPr="00604532">
        <w:t xml:space="preserve">figure: </w:t>
      </w:r>
      <w:r w:rsidR="002E1BFF">
        <w:t>"</w:t>
      </w:r>
      <w:r w:rsidR="005D1737" w:rsidRPr="00604532">
        <w:rPr>
          <w:i/>
          <w:iCs/>
        </w:rPr>
        <w:t>The 10,0 m ± 0,2 m dimension may be changed to 3,00 m ± 0,05 m in accordance with 5.2.3.2 and 5.2.3.4.</w:t>
      </w:r>
      <w:r w:rsidR="002E1BFF">
        <w:rPr>
          <w:i/>
          <w:iCs/>
        </w:rPr>
        <w:t>"</w:t>
      </w:r>
      <w:r w:rsidR="000B786C">
        <w:rPr>
          <w:i/>
          <w:iCs/>
        </w:rPr>
        <w:t xml:space="preserve"> </w:t>
      </w:r>
      <w:r w:rsidR="005D1737" w:rsidRPr="00604532">
        <w:t>The proposal formally corrects Figure</w:t>
      </w:r>
      <w:r w:rsidR="000057AB">
        <w:t xml:space="preserve"> 1</w:t>
      </w:r>
      <w:r w:rsidR="005D1737" w:rsidRPr="00604532">
        <w:t>.</w:t>
      </w:r>
    </w:p>
    <w:p w14:paraId="01853BC2" w14:textId="73CE897A" w:rsidR="005D1737" w:rsidRPr="00604532" w:rsidRDefault="005D1737" w:rsidP="00D96548">
      <w:pPr>
        <w:spacing w:after="120"/>
        <w:ind w:left="1134" w:right="1134"/>
        <w:jc w:val="both"/>
      </w:pPr>
      <w:r w:rsidRPr="00604532">
        <w:lastRenderedPageBreak/>
        <w:t>2.</w:t>
      </w:r>
      <w:r w:rsidRPr="00604532">
        <w:tab/>
        <w:t xml:space="preserve">Paragraph 3.3. of </w:t>
      </w:r>
      <w:r w:rsidR="00C738BA">
        <w:t>A</w:t>
      </w:r>
      <w:r w:rsidRPr="00604532">
        <w:t>nnex 6 prescribes</w:t>
      </w:r>
      <w:r w:rsidR="00867344">
        <w:t xml:space="preserve"> the</w:t>
      </w:r>
      <w:r w:rsidRPr="00604532">
        <w:t xml:space="preserve"> reference point for category L vehicles for immunity of vehicles to electromagnetic radiation, but paragraph 3.3.4. specifies</w:t>
      </w:r>
      <w:r w:rsidR="002D3704">
        <w:t xml:space="preserve"> the</w:t>
      </w:r>
      <w:r w:rsidRPr="00604532">
        <w:t xml:space="preserve"> reference point for two and three-wheeled vehicles only. </w:t>
      </w:r>
      <w:r w:rsidR="002D3704">
        <w:t>The r</w:t>
      </w:r>
      <w:r w:rsidRPr="00604532">
        <w:t>eference point for categor</w:t>
      </w:r>
      <w:r w:rsidR="001B027D">
        <w:t xml:space="preserve">ies </w:t>
      </w:r>
      <w:r w:rsidRPr="00604532">
        <w:t>L</w:t>
      </w:r>
      <w:r w:rsidRPr="001B027D">
        <w:rPr>
          <w:vertAlign w:val="subscript"/>
        </w:rPr>
        <w:t>6</w:t>
      </w:r>
      <w:r w:rsidRPr="00604532">
        <w:t xml:space="preserve"> and L</w:t>
      </w:r>
      <w:r w:rsidRPr="001B027D">
        <w:rPr>
          <w:vertAlign w:val="subscript"/>
        </w:rPr>
        <w:t>7</w:t>
      </w:r>
      <w:r w:rsidRPr="00604532">
        <w:t xml:space="preserve"> defined in</w:t>
      </w:r>
      <w:r w:rsidR="00775100">
        <w:t xml:space="preserve"> paragraphs 2.1.6. and 2.1.7. of the Consolidated Resolution on the Construction of Vehicles (</w:t>
      </w:r>
      <w:r w:rsidRPr="00604532">
        <w:t>R.E.3</w:t>
      </w:r>
      <w:r w:rsidR="00775100">
        <w:t>)</w:t>
      </w:r>
      <w:r w:rsidRPr="00604532">
        <w:t xml:space="preserve"> is not covered, and </w:t>
      </w:r>
      <w:r w:rsidR="002D3704">
        <w:t xml:space="preserve">the </w:t>
      </w:r>
      <w:r w:rsidRPr="00604532">
        <w:t>test setup is not clear. Categor</w:t>
      </w:r>
      <w:r w:rsidR="008E0DF1">
        <w:t xml:space="preserve">ies </w:t>
      </w:r>
      <w:r w:rsidRPr="00604532">
        <w:t>L</w:t>
      </w:r>
      <w:r w:rsidRPr="001B027D">
        <w:rPr>
          <w:vertAlign w:val="subscript"/>
        </w:rPr>
        <w:t>2</w:t>
      </w:r>
      <w:r w:rsidR="008E0DF1">
        <w:t xml:space="preserve"> and</w:t>
      </w:r>
      <w:r w:rsidRPr="00604532">
        <w:t xml:space="preserve"> L</w:t>
      </w:r>
      <w:r w:rsidRPr="001B027D">
        <w:rPr>
          <w:vertAlign w:val="subscript"/>
        </w:rPr>
        <w:t>5</w:t>
      </w:r>
      <w:r w:rsidRPr="00604532">
        <w:t xml:space="preserve"> vehicles can have two front wheels</w:t>
      </w:r>
      <w:r w:rsidR="008E0DF1">
        <w:t>. B</w:t>
      </w:r>
      <w:r w:rsidRPr="00604532">
        <w:t>y analogy</w:t>
      </w:r>
      <w:r w:rsidR="008E0DF1">
        <w:t>,</w:t>
      </w:r>
      <w:r w:rsidRPr="00604532">
        <w:t xml:space="preserve"> the same test setup is proposed for categor</w:t>
      </w:r>
      <w:r w:rsidR="00346DBB">
        <w:t xml:space="preserve">ies </w:t>
      </w:r>
      <w:r w:rsidRPr="001B027D">
        <w:t>L</w:t>
      </w:r>
      <w:r w:rsidRPr="001B027D">
        <w:rPr>
          <w:vertAlign w:val="subscript"/>
        </w:rPr>
        <w:t>6</w:t>
      </w:r>
      <w:r w:rsidR="00346DBB">
        <w:t xml:space="preserve"> and</w:t>
      </w:r>
      <w:r w:rsidRPr="00604532">
        <w:t xml:space="preserve"> L</w:t>
      </w:r>
      <w:r w:rsidRPr="001B027D">
        <w:rPr>
          <w:vertAlign w:val="subscript"/>
        </w:rPr>
        <w:t>7</w:t>
      </w:r>
      <w:r w:rsidRPr="00604532">
        <w:t xml:space="preserve"> vehicles.</w:t>
      </w:r>
    </w:p>
    <w:p w14:paraId="3FA0E7FF" w14:textId="5F468EF4" w:rsidR="005D1737" w:rsidRPr="001F2C35" w:rsidRDefault="00346DBB" w:rsidP="00D96548">
      <w:pPr>
        <w:spacing w:after="120"/>
        <w:ind w:left="1134" w:right="1134"/>
        <w:jc w:val="both"/>
      </w:pPr>
      <w:r w:rsidRPr="001F2C35">
        <w:t>3.</w:t>
      </w:r>
      <w:r w:rsidRPr="001F2C35">
        <w:tab/>
      </w:r>
      <w:r w:rsidR="00521483" w:rsidRPr="001F2C35">
        <w:t>As a reference</w:t>
      </w:r>
      <w:r w:rsidR="001F2C35" w:rsidRPr="001F2C35">
        <w:t xml:space="preserve">, </w:t>
      </w:r>
      <w:r w:rsidR="005D1737" w:rsidRPr="001F2C35">
        <w:t>Figure</w:t>
      </w:r>
      <w:r w:rsidR="001F2C35">
        <w:t xml:space="preserve"> 1 in </w:t>
      </w:r>
      <w:r w:rsidR="0077735A" w:rsidRPr="001F2C35">
        <w:t>Annex 6</w:t>
      </w:r>
      <w:r w:rsidR="001F2C35">
        <w:t xml:space="preserve">, </w:t>
      </w:r>
      <w:r w:rsidR="0077735A" w:rsidRPr="001F2C35">
        <w:t>Appendix 1</w:t>
      </w:r>
      <w:r w:rsidR="00E70CE3">
        <w:t xml:space="preserve">, which covers </w:t>
      </w:r>
      <w:r w:rsidR="0077735A" w:rsidRPr="001F2C35">
        <w:rPr>
          <w:noProof/>
        </w:rPr>
        <w:t>three-wheeled vehicles</w:t>
      </w:r>
      <w:r w:rsidR="00E70CE3">
        <w:rPr>
          <w:noProof/>
        </w:rPr>
        <w:t>, is reproduced below.</w:t>
      </w:r>
    </w:p>
    <w:tbl>
      <w:tblPr>
        <w:tblStyle w:val="TableGrid"/>
        <w:tblW w:w="59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</w:tblGrid>
      <w:tr w:rsidR="005D1737" w:rsidRPr="00590FC6" w14:paraId="28205DB0" w14:textId="77777777" w:rsidTr="004F7EC0">
        <w:trPr>
          <w:jc w:val="center"/>
        </w:trPr>
        <w:tc>
          <w:tcPr>
            <w:tcW w:w="5910" w:type="dxa"/>
          </w:tcPr>
          <w:p w14:paraId="1AF0EF7D" w14:textId="3E72D22E" w:rsidR="005D1737" w:rsidRPr="00BD1C74" w:rsidRDefault="005D1737" w:rsidP="004F7EC0"/>
        </w:tc>
      </w:tr>
      <w:tr w:rsidR="005D1737" w:rsidRPr="00BD1C74" w14:paraId="0F35548B" w14:textId="77777777" w:rsidTr="004F7EC0">
        <w:trPr>
          <w:jc w:val="center"/>
        </w:trPr>
        <w:tc>
          <w:tcPr>
            <w:tcW w:w="5910" w:type="dxa"/>
          </w:tcPr>
          <w:p w14:paraId="7CB6E327" w14:textId="77777777" w:rsidR="005D1737" w:rsidRPr="00BD1C74" w:rsidRDefault="005D1737" w:rsidP="004F7EC0">
            <w:r w:rsidRPr="00BD1C74">
              <w:rPr>
                <w:noProof/>
              </w:rPr>
              <w:drawing>
                <wp:inline distT="0" distB="0" distL="0" distR="0" wp14:anchorId="0B189E73" wp14:editId="4A8360CB">
                  <wp:extent cx="2514600" cy="3230522"/>
                  <wp:effectExtent l="0" t="0" r="0" b="825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393" cy="32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E9D73" w14:textId="7430C9EC" w:rsidR="00532F09" w:rsidRDefault="001F1CB4" w:rsidP="0077735A">
      <w:pPr>
        <w:snapToGrid w:val="0"/>
        <w:spacing w:after="120"/>
        <w:ind w:left="1134" w:right="1134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ab/>
      </w:r>
    </w:p>
    <w:p w14:paraId="0800F887" w14:textId="63046E3F" w:rsidR="00E933B8" w:rsidRPr="001F1CB4" w:rsidRDefault="004D0C9D" w:rsidP="001F1CB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933B8" w:rsidRPr="001F1CB4" w:rsidSect="003F1AB4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97110" w14:textId="77777777" w:rsidR="00787B74" w:rsidRDefault="00787B74"/>
  </w:endnote>
  <w:endnote w:type="continuationSeparator" w:id="0">
    <w:p w14:paraId="53E5E79D" w14:textId="77777777" w:rsidR="00787B74" w:rsidRDefault="00787B74"/>
  </w:endnote>
  <w:endnote w:type="continuationNotice" w:id="1">
    <w:p w14:paraId="5222BD01" w14:textId="77777777" w:rsidR="00787B74" w:rsidRDefault="00787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0328" w14:textId="705095AB" w:rsidR="00CF3274" w:rsidRDefault="00CF3274" w:rsidP="00CF3274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474983A" wp14:editId="1800C34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AAC44" w14:textId="530E4384" w:rsidR="00CF3274" w:rsidRPr="00CF3274" w:rsidRDefault="00CF3274" w:rsidP="00CF3274">
    <w:pPr>
      <w:pStyle w:val="Footer"/>
      <w:ind w:right="1134"/>
      <w:rPr>
        <w:sz w:val="20"/>
      </w:rPr>
    </w:pPr>
    <w:r>
      <w:rPr>
        <w:sz w:val="20"/>
      </w:rPr>
      <w:t>GE.21-10779(E)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A3BAC7C" wp14:editId="3FB8C09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A473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591CC5">
      <w:rPr>
        <w:b/>
        <w:noProof/>
        <w:sz w:val="18"/>
      </w:rPr>
      <w:t>9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40165" w14:textId="77777777" w:rsidR="00787B74" w:rsidRPr="000B175B" w:rsidRDefault="00787B7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E15247" w14:textId="77777777" w:rsidR="00787B74" w:rsidRPr="00FC68B7" w:rsidRDefault="00787B7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698F9B" w14:textId="77777777" w:rsidR="00787B74" w:rsidRDefault="00787B74"/>
  </w:footnote>
  <w:footnote w:id="2">
    <w:p w14:paraId="26469265" w14:textId="37504308" w:rsidR="00E317C2" w:rsidRPr="004876E3" w:rsidRDefault="00E317C2" w:rsidP="00297676">
      <w:pPr>
        <w:pStyle w:val="FootnoteText"/>
      </w:pPr>
      <w:r w:rsidRPr="00A90EA8">
        <w:tab/>
      </w:r>
      <w:r w:rsidR="00F3615B">
        <w:rPr>
          <w:rStyle w:val="FootnoteReference"/>
          <w:lang w:val="en-US"/>
        </w:rPr>
        <w:t>*</w:t>
      </w:r>
      <w:r w:rsidR="00F3615B">
        <w:rPr>
          <w:lang w:val="en-US"/>
        </w:rPr>
        <w:tab/>
      </w:r>
      <w:r w:rsidR="00F3615B">
        <w:rPr>
          <w:szCs w:val="18"/>
          <w:lang w:val="en-US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3B1C1" w14:textId="57EA09A9" w:rsidR="00C740F6" w:rsidRPr="006C395D" w:rsidRDefault="00C740F6" w:rsidP="005726B5">
    <w:pPr>
      <w:pStyle w:val="Header"/>
    </w:pPr>
    <w:r w:rsidRPr="00155295">
      <w:t>ECE/TRANS/WP.29/GRE/20</w:t>
    </w:r>
    <w:r w:rsidR="006D181F" w:rsidRPr="00155295">
      <w:t>2</w:t>
    </w:r>
    <w:r w:rsidR="003761B0" w:rsidRPr="00155295">
      <w:t>1</w:t>
    </w:r>
    <w:r w:rsidRPr="00155295">
      <w:t>/</w:t>
    </w:r>
    <w:r w:rsidR="00155295" w:rsidRPr="00155295">
      <w:t>1</w:t>
    </w:r>
    <w:r w:rsidR="008E28BF"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647F" w14:textId="287B5FCF" w:rsidR="00C740F6" w:rsidRPr="006C395D" w:rsidRDefault="00C740F6" w:rsidP="00DA725B">
    <w:pPr>
      <w:pStyle w:val="Header"/>
      <w:jc w:val="right"/>
    </w:pPr>
    <w:r w:rsidRPr="00155295">
      <w:t>ECE/TRANS/WP.29/GRE/20</w:t>
    </w:r>
    <w:r w:rsidR="004223FF" w:rsidRPr="00155295">
      <w:t>2</w:t>
    </w:r>
    <w:r w:rsidR="003761B0" w:rsidRPr="00155295">
      <w:t>1</w:t>
    </w:r>
    <w:r w:rsidRPr="00155295">
      <w:t>/</w:t>
    </w:r>
    <w:r w:rsidR="00155295" w:rsidRPr="00155295">
      <w:t>1</w:t>
    </w:r>
    <w:r w:rsidR="008E28BF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B1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0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0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57AB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40E6"/>
    <w:rsid w:val="00024A79"/>
    <w:rsid w:val="00025D05"/>
    <w:rsid w:val="00026D89"/>
    <w:rsid w:val="00027645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1E2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5AD2"/>
    <w:rsid w:val="000960D4"/>
    <w:rsid w:val="00096380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86C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295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F39"/>
    <w:rsid w:val="001A4DBF"/>
    <w:rsid w:val="001A6300"/>
    <w:rsid w:val="001A66F9"/>
    <w:rsid w:val="001A6EF7"/>
    <w:rsid w:val="001A7286"/>
    <w:rsid w:val="001A7C15"/>
    <w:rsid w:val="001B027D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608D"/>
    <w:rsid w:val="001D6545"/>
    <w:rsid w:val="001D76F6"/>
    <w:rsid w:val="001D7D5E"/>
    <w:rsid w:val="001D7D6A"/>
    <w:rsid w:val="001E17F1"/>
    <w:rsid w:val="001E1A91"/>
    <w:rsid w:val="001E2152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2C35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76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4714"/>
    <w:rsid w:val="002C4813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3704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1BFF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DBB"/>
    <w:rsid w:val="00347100"/>
    <w:rsid w:val="003502CB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4A6"/>
    <w:rsid w:val="004D0B3E"/>
    <w:rsid w:val="004D0C9D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3BB8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1483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2F09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74CA"/>
    <w:rsid w:val="00567552"/>
    <w:rsid w:val="005721F9"/>
    <w:rsid w:val="005724FB"/>
    <w:rsid w:val="0057254A"/>
    <w:rsid w:val="005726B5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5BE"/>
    <w:rsid w:val="005C4772"/>
    <w:rsid w:val="005C4AD0"/>
    <w:rsid w:val="005C4F06"/>
    <w:rsid w:val="005C5903"/>
    <w:rsid w:val="005C5F3E"/>
    <w:rsid w:val="005D04F8"/>
    <w:rsid w:val="005D060B"/>
    <w:rsid w:val="005D0BE4"/>
    <w:rsid w:val="005D1737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4532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15C1"/>
    <w:rsid w:val="00681C44"/>
    <w:rsid w:val="00682395"/>
    <w:rsid w:val="00683364"/>
    <w:rsid w:val="0068337B"/>
    <w:rsid w:val="00683383"/>
    <w:rsid w:val="00683445"/>
    <w:rsid w:val="00683F6F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4654"/>
    <w:rsid w:val="0069539D"/>
    <w:rsid w:val="006954F3"/>
    <w:rsid w:val="006959AD"/>
    <w:rsid w:val="00695E90"/>
    <w:rsid w:val="0069602D"/>
    <w:rsid w:val="006965C0"/>
    <w:rsid w:val="00696776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181F"/>
    <w:rsid w:val="006D24AD"/>
    <w:rsid w:val="006D2875"/>
    <w:rsid w:val="006D28EE"/>
    <w:rsid w:val="006D2D5B"/>
    <w:rsid w:val="006D332E"/>
    <w:rsid w:val="006D4452"/>
    <w:rsid w:val="006D548F"/>
    <w:rsid w:val="006D55B1"/>
    <w:rsid w:val="006D5608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100E8"/>
    <w:rsid w:val="00710CD9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0FDA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3834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0E7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5100"/>
    <w:rsid w:val="00775151"/>
    <w:rsid w:val="00775795"/>
    <w:rsid w:val="0077651B"/>
    <w:rsid w:val="00776A70"/>
    <w:rsid w:val="0077735A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344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DF1"/>
    <w:rsid w:val="008E0E46"/>
    <w:rsid w:val="008E19B9"/>
    <w:rsid w:val="008E28BF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700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71C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2B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6F95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41C"/>
    <w:rsid w:val="00B908A0"/>
    <w:rsid w:val="00B91EF9"/>
    <w:rsid w:val="00B93168"/>
    <w:rsid w:val="00B932AE"/>
    <w:rsid w:val="00B94E04"/>
    <w:rsid w:val="00B94FFB"/>
    <w:rsid w:val="00B96472"/>
    <w:rsid w:val="00B96C01"/>
    <w:rsid w:val="00BA0496"/>
    <w:rsid w:val="00BA1931"/>
    <w:rsid w:val="00BA212A"/>
    <w:rsid w:val="00BA21AB"/>
    <w:rsid w:val="00BA299A"/>
    <w:rsid w:val="00BA3E22"/>
    <w:rsid w:val="00BA4047"/>
    <w:rsid w:val="00BA406B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51DF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8BA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5BB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274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4F93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370E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4F05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6548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30F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19FA"/>
    <w:rsid w:val="00E228DE"/>
    <w:rsid w:val="00E22F78"/>
    <w:rsid w:val="00E22F9B"/>
    <w:rsid w:val="00E235F3"/>
    <w:rsid w:val="00E23A9E"/>
    <w:rsid w:val="00E240C9"/>
    <w:rsid w:val="00E248B0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179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0CE3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10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51E"/>
    <w:rsid w:val="00EC1691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14D"/>
    <w:rsid w:val="00EE352D"/>
    <w:rsid w:val="00EE409E"/>
    <w:rsid w:val="00EE470B"/>
    <w:rsid w:val="00EE4B48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0E21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663"/>
    <w:rsid w:val="00F43ECF"/>
    <w:rsid w:val="00F44610"/>
    <w:rsid w:val="00F451D8"/>
    <w:rsid w:val="00F45D02"/>
    <w:rsid w:val="00F46171"/>
    <w:rsid w:val="00F47C7A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90A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55F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uiPriority w:val="99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30.gif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772E-B9F7-4560-AACF-2D2F4B02323B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cccb6d4-dbe5-46d2-b4d3-5733603d8c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9DF80-DB32-49FB-8480-48720C0E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429</Words>
  <Characters>2201</Characters>
  <Application>Microsoft Office Word</Application>
  <DocSecurity>0</DocSecurity>
  <Lines>61</Lines>
  <Paragraphs>30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ECE/TRANS/WP.29/GRE/2021/10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2623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ECE/TRANS/WP.29/GRE/2021/10</dc:title>
  <dc:subject>2110779</dc:subject>
  <dc:creator>Una Philippa GILTSOFF</dc:creator>
  <cp:keywords/>
  <dc:description/>
  <cp:lastModifiedBy>Una Philippa GILTSOFF</cp:lastModifiedBy>
  <cp:revision>2</cp:revision>
  <cp:lastPrinted>2019-01-31T15:08:00Z</cp:lastPrinted>
  <dcterms:created xsi:type="dcterms:W3CDTF">2021-08-05T14:33:00Z</dcterms:created>
  <dcterms:modified xsi:type="dcterms:W3CDTF">2021-08-05T14:33:00Z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</Properties>
</file>