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2B4B" w14:textId="77777777" w:rsidR="00F55358" w:rsidRPr="00FD6B47" w:rsidRDefault="00F55358" w:rsidP="00F55358">
      <w:pPr>
        <w:spacing w:before="120"/>
        <w:rPr>
          <w:b/>
          <w:sz w:val="28"/>
          <w:szCs w:val="28"/>
          <w:lang w:eastAsia="fr-FR"/>
        </w:rPr>
      </w:pPr>
      <w:r w:rsidRPr="00FD6B47">
        <w:rPr>
          <w:b/>
          <w:sz w:val="28"/>
          <w:szCs w:val="28"/>
        </w:rPr>
        <w:t>Economic Commission for Europe</w:t>
      </w:r>
    </w:p>
    <w:p w14:paraId="7CF1A8F8" w14:textId="77777777" w:rsidR="00F55358" w:rsidRPr="00FD6B47" w:rsidRDefault="00F55358" w:rsidP="00F55358">
      <w:pPr>
        <w:spacing w:before="120"/>
        <w:rPr>
          <w:sz w:val="28"/>
          <w:szCs w:val="28"/>
        </w:rPr>
      </w:pPr>
      <w:r w:rsidRPr="00FD6B47">
        <w:rPr>
          <w:sz w:val="28"/>
          <w:szCs w:val="28"/>
        </w:rPr>
        <w:t>Inland Transport Committee</w:t>
      </w:r>
    </w:p>
    <w:p w14:paraId="5DEC324B" w14:textId="77777777" w:rsidR="00F55358" w:rsidRPr="00FD6B47" w:rsidRDefault="00F55358" w:rsidP="00F55358">
      <w:pPr>
        <w:spacing w:before="120"/>
        <w:rPr>
          <w:b/>
          <w:sz w:val="24"/>
          <w:szCs w:val="24"/>
        </w:rPr>
      </w:pPr>
      <w:r w:rsidRPr="00FD6B47">
        <w:rPr>
          <w:b/>
          <w:sz w:val="24"/>
          <w:szCs w:val="24"/>
        </w:rPr>
        <w:t>Working Party on the Transport of Dangerous Goods</w:t>
      </w:r>
    </w:p>
    <w:p w14:paraId="49525F5B" w14:textId="77777777" w:rsidR="00F55358" w:rsidRPr="00FD6B47" w:rsidRDefault="00F55358" w:rsidP="00F55358">
      <w:pPr>
        <w:spacing w:before="120"/>
        <w:rPr>
          <w:b/>
          <w:bCs/>
        </w:rPr>
      </w:pPr>
      <w:r w:rsidRPr="00FD6B47">
        <w:rPr>
          <w:b/>
          <w:bCs/>
        </w:rPr>
        <w:t>110th session</w:t>
      </w:r>
    </w:p>
    <w:p w14:paraId="7821066A" w14:textId="037CF77E" w:rsidR="00F55358" w:rsidRPr="00FD6B47" w:rsidRDefault="00F55358" w:rsidP="00F55358">
      <w:pPr>
        <w:rPr>
          <w:rFonts w:eastAsia="SimSun"/>
        </w:rPr>
      </w:pPr>
      <w:r w:rsidRPr="00FD6B47">
        <w:t>Geneva, 8 - 12 November 2021</w:t>
      </w:r>
      <w:r w:rsidR="00957638" w:rsidRPr="00FD6B47">
        <w:tab/>
      </w:r>
      <w:r w:rsidR="00957638" w:rsidRPr="00FD6B47">
        <w:tab/>
      </w:r>
      <w:r w:rsidR="00957638" w:rsidRPr="00FD6B47">
        <w:tab/>
      </w:r>
      <w:r w:rsidR="00957638" w:rsidRPr="00FD6B47">
        <w:tab/>
      </w:r>
      <w:r w:rsidR="00957638" w:rsidRPr="00FD6B47">
        <w:tab/>
      </w:r>
      <w:r w:rsidR="00957638" w:rsidRPr="00FD6B47">
        <w:tab/>
      </w:r>
      <w:r w:rsidR="00957638" w:rsidRPr="00FD6B47">
        <w:tab/>
      </w:r>
      <w:r w:rsidR="00B44EF9" w:rsidRPr="00FD6B47">
        <w:t>23</w:t>
      </w:r>
      <w:r w:rsidR="004A69E6" w:rsidRPr="00FD6B47">
        <w:t>. September</w:t>
      </w:r>
      <w:r w:rsidR="00957638" w:rsidRPr="00FD6B47">
        <w:t xml:space="preserve"> 2021</w:t>
      </w:r>
    </w:p>
    <w:p w14:paraId="260000FA" w14:textId="77777777" w:rsidR="00F55358" w:rsidRPr="00FD6B47" w:rsidRDefault="00F55358" w:rsidP="00F55358">
      <w:r w:rsidRPr="00FD6B47">
        <w:t>Item 5 (a) of the provisional agenda</w:t>
      </w:r>
    </w:p>
    <w:p w14:paraId="69324305" w14:textId="77777777" w:rsidR="00F55358" w:rsidRPr="00FD6B47" w:rsidRDefault="00F55358" w:rsidP="00F55358">
      <w:pPr>
        <w:rPr>
          <w:b/>
          <w:bCs/>
        </w:rPr>
      </w:pPr>
      <w:r w:rsidRPr="00FD6B47">
        <w:rPr>
          <w:b/>
          <w:bCs/>
        </w:rPr>
        <w:t>Proposals for amendments to annexes A and B of ADR:</w:t>
      </w:r>
    </w:p>
    <w:p w14:paraId="48420C9A" w14:textId="77777777" w:rsidR="00F55358" w:rsidRPr="00FD6B47" w:rsidRDefault="00F55358" w:rsidP="00F55358">
      <w:pPr>
        <w:rPr>
          <w:b/>
          <w:bCs/>
        </w:rPr>
      </w:pPr>
      <w:r w:rsidRPr="00FD6B47">
        <w:rPr>
          <w:b/>
          <w:bCs/>
        </w:rPr>
        <w:t>construction and approval of vehicles</w:t>
      </w:r>
    </w:p>
    <w:p w14:paraId="28EA5E77" w14:textId="130F3D42" w:rsidR="00F55358" w:rsidRPr="00FD6B47" w:rsidRDefault="00F55358" w:rsidP="00B44EF9">
      <w:pPr>
        <w:pStyle w:val="HChG"/>
        <w:rPr>
          <w:lang w:val="en-GB"/>
        </w:rPr>
      </w:pPr>
      <w:r w:rsidRPr="00FD6B47">
        <w:rPr>
          <w:lang w:val="en-GB"/>
        </w:rPr>
        <w:tab/>
      </w:r>
      <w:r w:rsidRPr="00FD6B47">
        <w:rPr>
          <w:lang w:val="en-GB"/>
        </w:rPr>
        <w:tab/>
      </w:r>
      <w:r w:rsidR="004A69E6" w:rsidRPr="00FD6B47">
        <w:rPr>
          <w:lang w:val="en-GB"/>
        </w:rPr>
        <w:t xml:space="preserve">Consequential amendment to the </w:t>
      </w:r>
      <w:r w:rsidR="00E328B0" w:rsidRPr="00FD6B47">
        <w:rPr>
          <w:lang w:val="en-GB"/>
        </w:rPr>
        <w:t xml:space="preserve">introduction of </w:t>
      </w:r>
      <w:r w:rsidR="0004455D" w:rsidRPr="00FD6B47">
        <w:rPr>
          <w:lang w:val="en-GB"/>
        </w:rPr>
        <w:t>engine</w:t>
      </w:r>
      <w:r w:rsidRPr="00FD6B47">
        <w:rPr>
          <w:lang w:val="en-GB"/>
        </w:rPr>
        <w:t xml:space="preserve"> fire suppression systems and tyre fire protection systems to reduce the likelihood of a boiling liquid expanding vapor explosion (BLEVE) or other catastrophic failure of the tank due to a fire</w:t>
      </w:r>
    </w:p>
    <w:p w14:paraId="535E3965" w14:textId="4A128212" w:rsidR="006D4A39" w:rsidRPr="00FD6B47" w:rsidRDefault="00F55358" w:rsidP="00B44EF9">
      <w:pPr>
        <w:pStyle w:val="H1G"/>
      </w:pPr>
      <w:r w:rsidRPr="00FD6B47">
        <w:tab/>
      </w:r>
      <w:r w:rsidRPr="00FD6B47">
        <w:tab/>
        <w:t>Transmitted by the Government of Spain on behalf of the BLEVE informal working group of the Joint meeting</w:t>
      </w:r>
    </w:p>
    <w:p w14:paraId="3E2EF5BF" w14:textId="20094E6A" w:rsidR="004A69E6" w:rsidRPr="00FD6B47" w:rsidRDefault="004A69E6" w:rsidP="00B44EF9">
      <w:pPr>
        <w:pStyle w:val="SingleTxtG"/>
        <w:snapToGrid w:val="0"/>
        <w:spacing w:before="60" w:after="60" w:line="240" w:lineRule="auto"/>
        <w:rPr>
          <w:lang w:val="en-GB"/>
        </w:rPr>
      </w:pPr>
      <w:r w:rsidRPr="00FD6B47">
        <w:rPr>
          <w:lang w:val="en-GB"/>
        </w:rPr>
        <w:t>1.</w:t>
      </w:r>
      <w:r w:rsidRPr="00FD6B47">
        <w:rPr>
          <w:lang w:val="en-GB"/>
        </w:rPr>
        <w:tab/>
      </w:r>
      <w:r w:rsidR="006D4A39" w:rsidRPr="00FD6B47">
        <w:rPr>
          <w:lang w:val="en-GB"/>
        </w:rPr>
        <w:t>Th</w:t>
      </w:r>
      <w:r w:rsidRPr="00FD6B47">
        <w:rPr>
          <w:lang w:val="en-GB"/>
        </w:rPr>
        <w:t xml:space="preserve">e BLEVE informal working group, on its meeting of the 13 September 2021, realized that a consequential amendment to the ones introduced by document 2021/11 was missing, amending the information that has to be contained in the certificate of approval as mentioned in 9.1.3.3 and 9.1.3.5. </w:t>
      </w:r>
    </w:p>
    <w:p w14:paraId="6D8EDF14" w14:textId="2007D0F9" w:rsidR="00BF5A76" w:rsidRPr="00FD6B47" w:rsidRDefault="004A69E6" w:rsidP="00B44EF9">
      <w:pPr>
        <w:pStyle w:val="SingleTxtG"/>
        <w:snapToGrid w:val="0"/>
        <w:spacing w:before="60" w:after="60" w:line="240" w:lineRule="auto"/>
        <w:rPr>
          <w:lang w:val="en-GB"/>
        </w:rPr>
      </w:pPr>
      <w:r w:rsidRPr="00FD6B47">
        <w:rPr>
          <w:lang w:val="en-GB"/>
        </w:rPr>
        <w:t>2.</w:t>
      </w:r>
      <w:r w:rsidRPr="00FD6B47">
        <w:rPr>
          <w:lang w:val="en-GB"/>
        </w:rPr>
        <w:tab/>
        <w:t xml:space="preserve">Following the amendments in 2021/11, the EX III vehicles will not be the only case where it is needed to mention the </w:t>
      </w:r>
      <w:r w:rsidR="00E328B0" w:rsidRPr="00FD6B47">
        <w:rPr>
          <w:lang w:val="en-GB"/>
        </w:rPr>
        <w:t>compliance</w:t>
      </w:r>
      <w:r w:rsidRPr="00FD6B47">
        <w:rPr>
          <w:lang w:val="en-GB"/>
        </w:rPr>
        <w:t xml:space="preserve"> of the vehicle </w:t>
      </w:r>
      <w:r w:rsidR="00E328B0" w:rsidRPr="00FD6B47">
        <w:rPr>
          <w:lang w:val="en-GB"/>
        </w:rPr>
        <w:t>with</w:t>
      </w:r>
      <w:r w:rsidRPr="00FD6B47">
        <w:rPr>
          <w:lang w:val="en-GB"/>
        </w:rPr>
        <w:t xml:space="preserve"> to 9.7.9. </w:t>
      </w:r>
      <w:r w:rsidR="00E328B0" w:rsidRPr="00FD6B47">
        <w:rPr>
          <w:lang w:val="en-GB"/>
        </w:rPr>
        <w:t>T</w:t>
      </w:r>
      <w:r w:rsidRPr="00FD6B47">
        <w:rPr>
          <w:lang w:val="en-GB"/>
        </w:rPr>
        <w:t xml:space="preserve">herefore, it is proposed to amend 9.1.3.3 as </w:t>
      </w:r>
      <w:r w:rsidR="00BF5A76" w:rsidRPr="00FD6B47">
        <w:rPr>
          <w:lang w:val="en-GB"/>
        </w:rPr>
        <w:t>contained in Proposal 1.</w:t>
      </w:r>
    </w:p>
    <w:p w14:paraId="66E8A2FE" w14:textId="5C631A6C" w:rsidR="00BF5A76" w:rsidRPr="00FD6B47" w:rsidRDefault="00BF5A76" w:rsidP="00B44EF9">
      <w:pPr>
        <w:pStyle w:val="SingleTxtG"/>
        <w:snapToGrid w:val="0"/>
        <w:spacing w:before="60" w:after="60" w:line="240" w:lineRule="auto"/>
        <w:rPr>
          <w:lang w:val="en-GB"/>
        </w:rPr>
      </w:pPr>
      <w:r w:rsidRPr="00FD6B47">
        <w:rPr>
          <w:lang w:val="en-GB"/>
        </w:rPr>
        <w:t>3.</w:t>
      </w:r>
      <w:r w:rsidRPr="00FD6B47">
        <w:rPr>
          <w:lang w:val="en-GB"/>
        </w:rPr>
        <w:tab/>
        <w:t>In addition to this text, it is necessary to introduce a transitional provision for already issued certificates. The text contained in Proposal 2 is similar as the one included in the former 1.6.5.21 (see ADR 2019). </w:t>
      </w:r>
    </w:p>
    <w:p w14:paraId="40D2EC78" w14:textId="62364D60" w:rsidR="00BF5A76" w:rsidRPr="00FD6B47" w:rsidRDefault="00B44EF9" w:rsidP="00B44EF9">
      <w:pPr>
        <w:pStyle w:val="H23G"/>
      </w:pPr>
      <w:r w:rsidRPr="00FD6B47">
        <w:tab/>
      </w:r>
      <w:r w:rsidRPr="00FD6B47">
        <w:tab/>
      </w:r>
      <w:r w:rsidR="00BF5A76" w:rsidRPr="00FD6B47">
        <w:t>Proposal 1</w:t>
      </w:r>
    </w:p>
    <w:p w14:paraId="5AD0750C" w14:textId="31696B0D" w:rsidR="004A69E6" w:rsidRPr="00FD6B47" w:rsidRDefault="00BF5A76" w:rsidP="006D4A39">
      <w:pPr>
        <w:pStyle w:val="SingleTxtG"/>
        <w:rPr>
          <w:lang w:val="en-GB"/>
        </w:rPr>
      </w:pPr>
      <w:r w:rsidRPr="00FD6B47">
        <w:rPr>
          <w:lang w:val="en-GB"/>
        </w:rPr>
        <w:t>4.</w:t>
      </w:r>
      <w:r w:rsidRPr="00FD6B47">
        <w:rPr>
          <w:lang w:val="en-GB"/>
        </w:rPr>
        <w:tab/>
        <w:t xml:space="preserve">Amend 9.1.3.3. as </w:t>
      </w:r>
      <w:r w:rsidR="004A69E6" w:rsidRPr="00FD6B47">
        <w:rPr>
          <w:lang w:val="en-GB"/>
        </w:rPr>
        <w:t>follows (</w:t>
      </w:r>
      <w:r w:rsidRPr="00FD6B47">
        <w:rPr>
          <w:u w:val="single"/>
          <w:lang w:val="en-GB"/>
        </w:rPr>
        <w:t>n</w:t>
      </w:r>
      <w:r w:rsidR="004A69E6" w:rsidRPr="00FD6B47">
        <w:rPr>
          <w:u w:val="single"/>
          <w:lang w:val="en-GB"/>
        </w:rPr>
        <w:t>ew text underlined</w:t>
      </w:r>
      <w:r w:rsidR="004A69E6" w:rsidRPr="00FD6B47">
        <w:rPr>
          <w:lang w:val="en-GB"/>
        </w:rPr>
        <w:t xml:space="preserve">, </w:t>
      </w:r>
      <w:r w:rsidR="004A69E6" w:rsidRPr="00FD6B47">
        <w:rPr>
          <w:strike/>
          <w:lang w:val="en-GB"/>
        </w:rPr>
        <w:t>deleted text stricken through</w:t>
      </w:r>
      <w:r w:rsidR="004A69E6" w:rsidRPr="00FD6B47">
        <w:rPr>
          <w:lang w:val="en-GB"/>
        </w:rPr>
        <w:t>):</w:t>
      </w:r>
    </w:p>
    <w:p w14:paraId="01861D4B" w14:textId="41E43D35" w:rsidR="004A69E6" w:rsidRPr="00FD6B47" w:rsidRDefault="004A69E6" w:rsidP="00B44EF9">
      <w:pPr>
        <w:pStyle w:val="SingleTxtG"/>
        <w:snapToGrid w:val="0"/>
        <w:spacing w:before="60" w:after="60" w:line="240" w:lineRule="auto"/>
        <w:rPr>
          <w:lang w:val="en-GB"/>
        </w:rPr>
      </w:pPr>
      <w:r w:rsidRPr="00FD6B47">
        <w:rPr>
          <w:lang w:val="en-GB"/>
        </w:rPr>
        <w:t>“9.1.3.3 The certificate of approval shall have the same layout as the model shown in 9.1.3.5. Its dimensions shall be 210 mm × 297 mm (format A4). Both front and back may be used. The colour shall be white, with a pink diagonal stripe.</w:t>
      </w:r>
    </w:p>
    <w:p w14:paraId="111E6C03" w14:textId="3482A352" w:rsidR="004A69E6" w:rsidRPr="00FD6B47" w:rsidRDefault="004A69E6" w:rsidP="00B44EF9">
      <w:pPr>
        <w:pStyle w:val="SingleTxtG"/>
        <w:snapToGrid w:val="0"/>
        <w:spacing w:before="60" w:after="60" w:line="240" w:lineRule="auto"/>
        <w:rPr>
          <w:lang w:val="en-GB"/>
        </w:rPr>
      </w:pPr>
      <w:r w:rsidRPr="00FD6B47">
        <w:rPr>
          <w:lang w:val="en-GB"/>
        </w:rPr>
        <w:t>It shall be drawn up in the language or one of the languages of the country issuing it. If that language is not English, French or German, the title of the certificate of approval and any remarks under No. 11 shall also be drawn up in English, French or German.</w:t>
      </w:r>
    </w:p>
    <w:p w14:paraId="5722778C" w14:textId="77777777" w:rsidR="004A69E6" w:rsidRPr="00FD6B47" w:rsidRDefault="004A69E6" w:rsidP="00B44EF9">
      <w:pPr>
        <w:pStyle w:val="SingleTxtG"/>
        <w:snapToGrid w:val="0"/>
        <w:spacing w:before="60" w:after="60" w:line="240" w:lineRule="auto"/>
        <w:rPr>
          <w:lang w:val="en-GB"/>
        </w:rPr>
      </w:pPr>
      <w:r w:rsidRPr="00FD6B47">
        <w:rPr>
          <w:lang w:val="en-GB"/>
        </w:rPr>
        <w:t>The certificate of approval for a vacuum-operated waste tank-vehicle shall bear the following remark: "vacuum-operated waste tank-vehicle".</w:t>
      </w:r>
    </w:p>
    <w:p w14:paraId="60510DA3" w14:textId="1EB8F080" w:rsidR="004A69E6" w:rsidRPr="00FD6B47" w:rsidRDefault="004A69E6" w:rsidP="00B44EF9">
      <w:pPr>
        <w:pStyle w:val="SingleTxtG"/>
        <w:snapToGrid w:val="0"/>
        <w:spacing w:before="60" w:after="60" w:line="240" w:lineRule="auto"/>
        <w:rPr>
          <w:lang w:val="en-GB"/>
        </w:rPr>
      </w:pPr>
      <w:r w:rsidRPr="00FD6B47">
        <w:rPr>
          <w:lang w:val="en-GB"/>
        </w:rPr>
        <w:t xml:space="preserve">The certificate for </w:t>
      </w:r>
      <w:r w:rsidRPr="00FD6B47">
        <w:rPr>
          <w:u w:val="single"/>
          <w:lang w:val="en-GB"/>
        </w:rPr>
        <w:t>FL and</w:t>
      </w:r>
      <w:r w:rsidRPr="00FD6B47">
        <w:rPr>
          <w:lang w:val="en-GB"/>
        </w:rPr>
        <w:t xml:space="preserve"> EX/III vehicles </w:t>
      </w:r>
      <w:r w:rsidRPr="00FD6B47">
        <w:rPr>
          <w:strike/>
          <w:lang w:val="en-GB"/>
        </w:rPr>
        <w:t>intended for the carriage of explosive substances in tanks</w:t>
      </w:r>
      <w:r w:rsidRPr="00FD6B47">
        <w:rPr>
          <w:lang w:val="en-GB"/>
        </w:rPr>
        <w:t xml:space="preserve"> in compliance with the requirements of 9.7.9 shall bear the following remark under No. 11: "Vehicle in compliance with 9.7.9 of ADR </w:t>
      </w:r>
      <w:r w:rsidRPr="00FD6B47">
        <w:rPr>
          <w:strike/>
          <w:lang w:val="en-GB"/>
        </w:rPr>
        <w:t>for the carriage of explosive substances in tanks</w:t>
      </w:r>
      <w:r w:rsidRPr="00FD6B47">
        <w:rPr>
          <w:lang w:val="en-GB"/>
        </w:rPr>
        <w:t>".”</w:t>
      </w:r>
    </w:p>
    <w:p w14:paraId="38D4E01F" w14:textId="77777777" w:rsidR="00BF5A76" w:rsidRPr="00FD6B47" w:rsidRDefault="00BF5A76" w:rsidP="00B44EF9">
      <w:pPr>
        <w:pStyle w:val="H23G"/>
      </w:pPr>
      <w:r w:rsidRPr="00FD6B47">
        <w:tab/>
      </w:r>
      <w:r w:rsidRPr="00FD6B47">
        <w:tab/>
        <w:t>Proposal 2</w:t>
      </w:r>
    </w:p>
    <w:p w14:paraId="3BBE93B3" w14:textId="15DE9EE1" w:rsidR="00BF5A76" w:rsidRPr="00FD6B47" w:rsidRDefault="00BF5A76" w:rsidP="00BF5A76">
      <w:pPr>
        <w:pStyle w:val="SingleTxtG"/>
        <w:rPr>
          <w:lang w:val="en-GB"/>
        </w:rPr>
      </w:pPr>
      <w:r w:rsidRPr="00FD6B47">
        <w:rPr>
          <w:lang w:val="en-GB"/>
        </w:rPr>
        <w:t>5.</w:t>
      </w:r>
      <w:r w:rsidRPr="00FD6B47">
        <w:rPr>
          <w:lang w:val="en-GB"/>
        </w:rPr>
        <w:tab/>
        <w:t>Include a new 1.6.5.XX to read as follows:</w:t>
      </w:r>
    </w:p>
    <w:p w14:paraId="1B5B5DE2" w14:textId="170817CB" w:rsidR="00BF5A76" w:rsidRPr="00FD6B47" w:rsidRDefault="00BF5A76" w:rsidP="00BF5A76">
      <w:pPr>
        <w:pStyle w:val="SingleTxtG"/>
        <w:rPr>
          <w:u w:val="single"/>
          <w:lang w:val="en-GB"/>
        </w:rPr>
      </w:pPr>
      <w:r w:rsidRPr="00FD6B47">
        <w:rPr>
          <w:u w:val="single"/>
          <w:lang w:val="en-GB"/>
        </w:rPr>
        <w:t>“1.65.XX Certificates of approval for FL and EX/III vehicles in compliance with the requirements of 9.1.3.3 applicable up to 31 December 2022 issued before 1 July 2023 may continue to be used until the next annual technical inspection of the vehicle.”</w:t>
      </w:r>
    </w:p>
    <w:p w14:paraId="4D2EF25B" w14:textId="1D147C2E" w:rsidR="007C4CB5" w:rsidRPr="00FD6B47" w:rsidRDefault="007C4CB5" w:rsidP="007C4CB5">
      <w:pPr>
        <w:spacing w:before="240"/>
        <w:jc w:val="center"/>
        <w:rPr>
          <w:u w:val="single"/>
        </w:rPr>
      </w:pPr>
      <w:r w:rsidRPr="00FD6B47">
        <w:rPr>
          <w:u w:val="single"/>
        </w:rPr>
        <w:tab/>
      </w:r>
      <w:r w:rsidRPr="00FD6B47">
        <w:rPr>
          <w:u w:val="single"/>
        </w:rPr>
        <w:tab/>
      </w:r>
      <w:r w:rsidRPr="00FD6B47">
        <w:rPr>
          <w:u w:val="single"/>
        </w:rPr>
        <w:tab/>
      </w:r>
    </w:p>
    <w:sectPr w:rsidR="007C4CB5" w:rsidRPr="00FD6B47" w:rsidSect="00B44EF9">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69260" w14:textId="77777777" w:rsidR="00825DD5" w:rsidRDefault="00825DD5"/>
  </w:endnote>
  <w:endnote w:type="continuationSeparator" w:id="0">
    <w:p w14:paraId="61D95D5A" w14:textId="77777777" w:rsidR="00825DD5" w:rsidRDefault="00825DD5"/>
  </w:endnote>
  <w:endnote w:type="continuationNotice" w:id="1">
    <w:p w14:paraId="0E5EEA36" w14:textId="77777777" w:rsidR="00825DD5" w:rsidRDefault="00825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4465A" w14:textId="77777777" w:rsidR="00825DD5" w:rsidRPr="000B175B" w:rsidRDefault="00825DD5" w:rsidP="000B175B">
      <w:pPr>
        <w:tabs>
          <w:tab w:val="right" w:pos="2155"/>
        </w:tabs>
        <w:spacing w:after="80"/>
        <w:ind w:left="680"/>
        <w:rPr>
          <w:u w:val="single"/>
        </w:rPr>
      </w:pPr>
      <w:r>
        <w:rPr>
          <w:u w:val="single"/>
        </w:rPr>
        <w:tab/>
      </w:r>
    </w:p>
  </w:footnote>
  <w:footnote w:type="continuationSeparator" w:id="0">
    <w:p w14:paraId="3DABE679" w14:textId="77777777" w:rsidR="00825DD5" w:rsidRPr="00FC68B7" w:rsidRDefault="00825DD5" w:rsidP="00FC68B7">
      <w:pPr>
        <w:tabs>
          <w:tab w:val="left" w:pos="2155"/>
        </w:tabs>
        <w:spacing w:after="80"/>
        <w:ind w:left="680"/>
        <w:rPr>
          <w:u w:val="single"/>
        </w:rPr>
      </w:pPr>
      <w:r>
        <w:rPr>
          <w:u w:val="single"/>
        </w:rPr>
        <w:tab/>
      </w:r>
    </w:p>
  </w:footnote>
  <w:footnote w:type="continuationNotice" w:id="1">
    <w:p w14:paraId="7F8AD0B9" w14:textId="77777777" w:rsidR="00825DD5" w:rsidRDefault="00825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2D7DD538" w:rsidR="0092434D" w:rsidRPr="00617E96" w:rsidRDefault="0092434D">
    <w:pPr>
      <w:pStyle w:val="Header"/>
      <w:rPr>
        <w:lang w:val="fr-CH"/>
      </w:rPr>
    </w:pPr>
    <w:r>
      <w:rPr>
        <w:lang w:val="fr-CH"/>
      </w:rPr>
      <w:t>INF.</w:t>
    </w:r>
    <w:r w:rsidR="00BF5A76">
      <w:rPr>
        <w:lang w:val="fr-CH"/>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35607606" w:rsidR="0092434D" w:rsidRPr="00F71BEF" w:rsidRDefault="0092434D" w:rsidP="00982036">
    <w:pPr>
      <w:pStyle w:val="Header"/>
      <w:jc w:val="right"/>
      <w:rPr>
        <w:lang w:val="fr-CH"/>
      </w:rPr>
    </w:pPr>
    <w:r w:rsidRPr="00F71BEF">
      <w:rPr>
        <w:lang w:val="fr-CH"/>
      </w:rPr>
      <w:t>INF.</w:t>
    </w:r>
    <w:r w:rsidR="006D4A39">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2DFD899E" w:rsidR="0092434D" w:rsidRPr="00617E96" w:rsidRDefault="00B170C8" w:rsidP="00617E96">
    <w:pPr>
      <w:pStyle w:val="Header"/>
      <w:jc w:val="right"/>
      <w:rPr>
        <w:sz w:val="28"/>
        <w:szCs w:val="28"/>
        <w:lang w:val="fr-CH"/>
      </w:rPr>
    </w:pPr>
    <w:r>
      <w:rPr>
        <w:sz w:val="28"/>
        <w:szCs w:val="28"/>
        <w:lang w:val="fr-CH"/>
      </w:rPr>
      <w:t>INF.</w:t>
    </w:r>
    <w:r w:rsidR="00B44EF9">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9C0AC7"/>
    <w:multiLevelType w:val="multilevel"/>
    <w:tmpl w:val="57524FD4"/>
    <w:numStyleLink w:val="Listformatnumreradlista"/>
  </w:abstractNum>
  <w:abstractNum w:abstractNumId="16" w15:restartNumberingAfterBreak="0">
    <w:nsid w:val="0C3D33AE"/>
    <w:multiLevelType w:val="multilevel"/>
    <w:tmpl w:val="57524FD4"/>
    <w:numStyleLink w:val="Listformatnumreradlista"/>
  </w:abstractNum>
  <w:abstractNum w:abstractNumId="17"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383CE4"/>
    <w:multiLevelType w:val="multilevel"/>
    <w:tmpl w:val="57524FD4"/>
    <w:numStyleLink w:val="Listformatnumreradlista"/>
  </w:abstractNum>
  <w:abstractNum w:abstractNumId="19"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BA5DE8"/>
    <w:multiLevelType w:val="multilevel"/>
    <w:tmpl w:val="57524FD4"/>
    <w:numStyleLink w:val="Listformatnumreradlista"/>
  </w:abstractNum>
  <w:abstractNum w:abstractNumId="22" w15:restartNumberingAfterBreak="0">
    <w:nsid w:val="194D613A"/>
    <w:multiLevelType w:val="multilevel"/>
    <w:tmpl w:val="57524FD4"/>
    <w:numStyleLink w:val="Listformatnumreradlista"/>
  </w:abstractNum>
  <w:abstractNum w:abstractNumId="23" w15:restartNumberingAfterBreak="0">
    <w:nsid w:val="22990A06"/>
    <w:multiLevelType w:val="multilevel"/>
    <w:tmpl w:val="60181320"/>
    <w:numStyleLink w:val="Listformatpunktlista"/>
  </w:abstractNum>
  <w:abstractNum w:abstractNumId="2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22DB712C"/>
    <w:multiLevelType w:val="multilevel"/>
    <w:tmpl w:val="60181320"/>
    <w:numStyleLink w:val="Listformatpunktlista"/>
  </w:abstractNum>
  <w:abstractNum w:abstractNumId="26" w15:restartNumberingAfterBreak="0">
    <w:nsid w:val="39CD1D12"/>
    <w:multiLevelType w:val="multilevel"/>
    <w:tmpl w:val="60181320"/>
    <w:numStyleLink w:val="Listformatpunktlista"/>
  </w:abstractNum>
  <w:abstractNum w:abstractNumId="27" w15:restartNumberingAfterBreak="0">
    <w:nsid w:val="3FAD100E"/>
    <w:multiLevelType w:val="multilevel"/>
    <w:tmpl w:val="57524FD4"/>
    <w:numStyleLink w:val="Listformatnumreradlista"/>
  </w:abstractNum>
  <w:abstractNum w:abstractNumId="28" w15:restartNumberingAfterBreak="0">
    <w:nsid w:val="43F12C66"/>
    <w:multiLevelType w:val="multilevel"/>
    <w:tmpl w:val="57524FD4"/>
    <w:numStyleLink w:val="Listformatnumreradlista"/>
  </w:abstractNum>
  <w:abstractNum w:abstractNumId="29" w15:restartNumberingAfterBreak="0">
    <w:nsid w:val="489247E1"/>
    <w:multiLevelType w:val="multilevel"/>
    <w:tmpl w:val="60181320"/>
    <w:numStyleLink w:val="Listformatpunktlista"/>
  </w:abstractNum>
  <w:abstractNum w:abstractNumId="30" w15:restartNumberingAfterBreak="0">
    <w:nsid w:val="4C2F6A9E"/>
    <w:multiLevelType w:val="multilevel"/>
    <w:tmpl w:val="60181320"/>
    <w:numStyleLink w:val="Listformatpunktlista"/>
  </w:abstractNum>
  <w:abstractNum w:abstractNumId="31" w15:restartNumberingAfterBreak="0">
    <w:nsid w:val="4DF73661"/>
    <w:multiLevelType w:val="multilevel"/>
    <w:tmpl w:val="57524FD4"/>
    <w:numStyleLink w:val="Listformatnumreradlista"/>
  </w:abstractNum>
  <w:abstractNum w:abstractNumId="3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 w15:restartNumberingAfterBreak="0">
    <w:nsid w:val="5F3B1745"/>
    <w:multiLevelType w:val="multilevel"/>
    <w:tmpl w:val="57524FD4"/>
    <w:numStyleLink w:val="Listformatnumreradlista"/>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DC55CB"/>
    <w:multiLevelType w:val="hybridMultilevel"/>
    <w:tmpl w:val="FAB0F760"/>
    <w:lvl w:ilvl="0" w:tplc="5C325F14">
      <w:start w:val="1"/>
      <w:numFmt w:val="decimal"/>
      <w:lvlText w:val="%1."/>
      <w:lvlJc w:val="left"/>
      <w:pPr>
        <w:ind w:left="1689" w:hanging="555"/>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6" w15:restartNumberingAfterBreak="0">
    <w:nsid w:val="63DD6901"/>
    <w:multiLevelType w:val="multilevel"/>
    <w:tmpl w:val="57524FD4"/>
    <w:numStyleLink w:val="Listformatnumreradlista"/>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7246F"/>
    <w:multiLevelType w:val="multilevel"/>
    <w:tmpl w:val="57524FD4"/>
    <w:numStyleLink w:val="Listformatnumreradlista"/>
  </w:abstractNum>
  <w:abstractNum w:abstractNumId="39" w15:restartNumberingAfterBreak="0">
    <w:nsid w:val="6A283D9D"/>
    <w:multiLevelType w:val="multilevel"/>
    <w:tmpl w:val="57524FD4"/>
    <w:numStyleLink w:val="Listformatnumreradlista"/>
  </w:abstractNum>
  <w:abstractNum w:abstractNumId="40" w15:restartNumberingAfterBreak="0">
    <w:nsid w:val="6BE0332A"/>
    <w:multiLevelType w:val="multilevel"/>
    <w:tmpl w:val="60181320"/>
    <w:numStyleLink w:val="Listformatpunktlista"/>
  </w:abstractNum>
  <w:abstractNum w:abstractNumId="41" w15:restartNumberingAfterBreak="0">
    <w:nsid w:val="6C5F3424"/>
    <w:multiLevelType w:val="multilevel"/>
    <w:tmpl w:val="57524FD4"/>
    <w:numStyleLink w:val="Listformatnumreradlista"/>
  </w:abstractNum>
  <w:abstractNum w:abstractNumId="42" w15:restartNumberingAfterBreak="0">
    <w:nsid w:val="714D73B9"/>
    <w:multiLevelType w:val="multilevel"/>
    <w:tmpl w:val="57524FD4"/>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1870688"/>
    <w:multiLevelType w:val="multilevel"/>
    <w:tmpl w:val="60181320"/>
    <w:numStyleLink w:val="Listformatpunktlista"/>
  </w:abstractNum>
  <w:abstractNum w:abstractNumId="44" w15:restartNumberingAfterBreak="0">
    <w:nsid w:val="732A57D2"/>
    <w:multiLevelType w:val="multilevel"/>
    <w:tmpl w:val="60181320"/>
    <w:numStyleLink w:val="Listformatpunktlista"/>
  </w:abstractNum>
  <w:abstractNum w:abstractNumId="45" w15:restartNumberingAfterBreak="0">
    <w:nsid w:val="743A1588"/>
    <w:multiLevelType w:val="multilevel"/>
    <w:tmpl w:val="60181320"/>
    <w:numStyleLink w:val="Listformatpunktlista"/>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8C27A3"/>
    <w:multiLevelType w:val="multilevel"/>
    <w:tmpl w:val="60181320"/>
    <w:numStyleLink w:val="Listformatpunktlista"/>
  </w:abstractNum>
  <w:abstractNum w:abstractNumId="48" w15:restartNumberingAfterBreak="0">
    <w:nsid w:val="7AB00C41"/>
    <w:multiLevelType w:val="multilevel"/>
    <w:tmpl w:val="60181320"/>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7B6C3D01"/>
    <w:multiLevelType w:val="multilevel"/>
    <w:tmpl w:val="57524FD4"/>
    <w:numStyleLink w:val="Listformatnumreradlista"/>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20"/>
  </w:num>
  <w:num w:numId="13">
    <w:abstractNumId w:val="14"/>
  </w:num>
  <w:num w:numId="14">
    <w:abstractNumId w:val="37"/>
  </w:num>
  <w:num w:numId="15">
    <w:abstractNumId w:val="46"/>
  </w:num>
  <w:num w:numId="16">
    <w:abstractNumId w:val="32"/>
  </w:num>
  <w:num w:numId="17">
    <w:abstractNumId w:val="17"/>
  </w:num>
  <w:num w:numId="18">
    <w:abstractNumId w:val="24"/>
  </w:num>
  <w:num w:numId="19">
    <w:abstractNumId w:val="26"/>
  </w:num>
  <w:num w:numId="20">
    <w:abstractNumId w:val="19"/>
  </w:num>
  <w:num w:numId="21">
    <w:abstractNumId w:val="28"/>
  </w:num>
  <w:num w:numId="22">
    <w:abstractNumId w:val="16"/>
  </w:num>
  <w:num w:numId="23">
    <w:abstractNumId w:val="31"/>
  </w:num>
  <w:num w:numId="24">
    <w:abstractNumId w:val="15"/>
  </w:num>
  <w:num w:numId="25">
    <w:abstractNumId w:val="13"/>
  </w:num>
  <w:num w:numId="26">
    <w:abstractNumId w:val="10"/>
  </w:num>
  <w:num w:numId="27">
    <w:abstractNumId w:val="47"/>
  </w:num>
  <w:num w:numId="28">
    <w:abstractNumId w:val="40"/>
  </w:num>
  <w:num w:numId="29">
    <w:abstractNumId w:val="21"/>
  </w:num>
  <w:num w:numId="30">
    <w:abstractNumId w:val="33"/>
  </w:num>
  <w:num w:numId="31">
    <w:abstractNumId w:val="18"/>
  </w:num>
  <w:num w:numId="32">
    <w:abstractNumId w:val="41"/>
  </w:num>
  <w:num w:numId="33">
    <w:abstractNumId w:val="36"/>
  </w:num>
  <w:num w:numId="34">
    <w:abstractNumId w:val="39"/>
  </w:num>
  <w:num w:numId="35">
    <w:abstractNumId w:val="22"/>
  </w:num>
  <w:num w:numId="36">
    <w:abstractNumId w:val="27"/>
  </w:num>
  <w:num w:numId="37">
    <w:abstractNumId w:val="38"/>
  </w:num>
  <w:num w:numId="38">
    <w:abstractNumId w:val="49"/>
  </w:num>
  <w:num w:numId="39">
    <w:abstractNumId w:val="12"/>
  </w:num>
  <w:num w:numId="40">
    <w:abstractNumId w:val="42"/>
  </w:num>
  <w:num w:numId="41">
    <w:abstractNumId w:val="25"/>
  </w:num>
  <w:num w:numId="42">
    <w:abstractNumId w:val="23"/>
  </w:num>
  <w:num w:numId="43">
    <w:abstractNumId w:val="44"/>
  </w:num>
  <w:num w:numId="44">
    <w:abstractNumId w:val="43"/>
  </w:num>
  <w:num w:numId="45">
    <w:abstractNumId w:val="29"/>
  </w:num>
  <w:num w:numId="46">
    <w:abstractNumId w:val="11"/>
  </w:num>
  <w:num w:numId="47">
    <w:abstractNumId w:val="30"/>
  </w:num>
  <w:num w:numId="48">
    <w:abstractNumId w:val="45"/>
  </w:num>
  <w:num w:numId="49">
    <w:abstractNumId w:val="4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404E5"/>
    <w:rsid w:val="00042739"/>
    <w:rsid w:val="0004455D"/>
    <w:rsid w:val="000457B4"/>
    <w:rsid w:val="00046B1F"/>
    <w:rsid w:val="00047596"/>
    <w:rsid w:val="00050F6B"/>
    <w:rsid w:val="00052E85"/>
    <w:rsid w:val="000575AC"/>
    <w:rsid w:val="00057E97"/>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3E3E"/>
    <w:rsid w:val="000D4266"/>
    <w:rsid w:val="000E0415"/>
    <w:rsid w:val="000E0492"/>
    <w:rsid w:val="000E0637"/>
    <w:rsid w:val="000E1362"/>
    <w:rsid w:val="000F2981"/>
    <w:rsid w:val="00110035"/>
    <w:rsid w:val="001103AA"/>
    <w:rsid w:val="00110611"/>
    <w:rsid w:val="00111A5C"/>
    <w:rsid w:val="0011666B"/>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A1D4B"/>
    <w:rsid w:val="001A2105"/>
    <w:rsid w:val="001A6E11"/>
    <w:rsid w:val="001A6F83"/>
    <w:rsid w:val="001B128F"/>
    <w:rsid w:val="001B4B04"/>
    <w:rsid w:val="001C346C"/>
    <w:rsid w:val="001C6663"/>
    <w:rsid w:val="001C7895"/>
    <w:rsid w:val="001D0C8C"/>
    <w:rsid w:val="001D1419"/>
    <w:rsid w:val="001D26DF"/>
    <w:rsid w:val="001D3A03"/>
    <w:rsid w:val="001D4954"/>
    <w:rsid w:val="001D4AEC"/>
    <w:rsid w:val="001D7750"/>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493E"/>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9E6"/>
    <w:rsid w:val="004A6F63"/>
    <w:rsid w:val="004B1837"/>
    <w:rsid w:val="004B2EAF"/>
    <w:rsid w:val="004C2461"/>
    <w:rsid w:val="004C2EC8"/>
    <w:rsid w:val="004C7462"/>
    <w:rsid w:val="004D0588"/>
    <w:rsid w:val="004D1404"/>
    <w:rsid w:val="004D33EE"/>
    <w:rsid w:val="004E6FFC"/>
    <w:rsid w:val="004E77B2"/>
    <w:rsid w:val="004F6969"/>
    <w:rsid w:val="0050113C"/>
    <w:rsid w:val="00504B2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792F"/>
    <w:rsid w:val="00672FDA"/>
    <w:rsid w:val="00673A86"/>
    <w:rsid w:val="00675849"/>
    <w:rsid w:val="00676606"/>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37AF"/>
    <w:rsid w:val="006D4A39"/>
    <w:rsid w:val="006D51D0"/>
    <w:rsid w:val="006D5FB9"/>
    <w:rsid w:val="006E0AEF"/>
    <w:rsid w:val="006E1D88"/>
    <w:rsid w:val="006E564B"/>
    <w:rsid w:val="006E5927"/>
    <w:rsid w:val="006E7191"/>
    <w:rsid w:val="007011A3"/>
    <w:rsid w:val="00703577"/>
    <w:rsid w:val="00703768"/>
    <w:rsid w:val="007047A9"/>
    <w:rsid w:val="00705894"/>
    <w:rsid w:val="007145FF"/>
    <w:rsid w:val="00724C17"/>
    <w:rsid w:val="0072632A"/>
    <w:rsid w:val="007327D5"/>
    <w:rsid w:val="0073593C"/>
    <w:rsid w:val="00735E74"/>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B2176"/>
    <w:rsid w:val="007B249A"/>
    <w:rsid w:val="007B5332"/>
    <w:rsid w:val="007B6BA5"/>
    <w:rsid w:val="007C3390"/>
    <w:rsid w:val="007C38EF"/>
    <w:rsid w:val="007C4CB5"/>
    <w:rsid w:val="007C4F4B"/>
    <w:rsid w:val="007C554F"/>
    <w:rsid w:val="007D3162"/>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5DD5"/>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306B"/>
    <w:rsid w:val="009D11E2"/>
    <w:rsid w:val="009D6B04"/>
    <w:rsid w:val="009E076B"/>
    <w:rsid w:val="009E5596"/>
    <w:rsid w:val="009E7286"/>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95456"/>
    <w:rsid w:val="00AA0CD7"/>
    <w:rsid w:val="00AA293C"/>
    <w:rsid w:val="00AA5E3A"/>
    <w:rsid w:val="00AA626D"/>
    <w:rsid w:val="00AA6B02"/>
    <w:rsid w:val="00AB3532"/>
    <w:rsid w:val="00AB5C99"/>
    <w:rsid w:val="00AC044A"/>
    <w:rsid w:val="00AC3F1A"/>
    <w:rsid w:val="00AC4D43"/>
    <w:rsid w:val="00AE08F1"/>
    <w:rsid w:val="00AE2E12"/>
    <w:rsid w:val="00AF0EA9"/>
    <w:rsid w:val="00AF434F"/>
    <w:rsid w:val="00AF4570"/>
    <w:rsid w:val="00B0107C"/>
    <w:rsid w:val="00B02C99"/>
    <w:rsid w:val="00B15F1E"/>
    <w:rsid w:val="00B170C8"/>
    <w:rsid w:val="00B30179"/>
    <w:rsid w:val="00B33B8F"/>
    <w:rsid w:val="00B3446B"/>
    <w:rsid w:val="00B35CD5"/>
    <w:rsid w:val="00B40092"/>
    <w:rsid w:val="00B421C1"/>
    <w:rsid w:val="00B44EF9"/>
    <w:rsid w:val="00B53483"/>
    <w:rsid w:val="00B55C71"/>
    <w:rsid w:val="00B567A2"/>
    <w:rsid w:val="00B56E4A"/>
    <w:rsid w:val="00B56E9C"/>
    <w:rsid w:val="00B64B1F"/>
    <w:rsid w:val="00B654F3"/>
    <w:rsid w:val="00B6553F"/>
    <w:rsid w:val="00B7025D"/>
    <w:rsid w:val="00B72BE1"/>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5A76"/>
    <w:rsid w:val="00BF67DE"/>
    <w:rsid w:val="00BF68A8"/>
    <w:rsid w:val="00BF76F9"/>
    <w:rsid w:val="00C06FD0"/>
    <w:rsid w:val="00C11661"/>
    <w:rsid w:val="00C11A03"/>
    <w:rsid w:val="00C14EC4"/>
    <w:rsid w:val="00C17B9D"/>
    <w:rsid w:val="00C22C0C"/>
    <w:rsid w:val="00C25CAF"/>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EEA"/>
    <w:rsid w:val="00D500EA"/>
    <w:rsid w:val="00D52237"/>
    <w:rsid w:val="00D611FF"/>
    <w:rsid w:val="00D61562"/>
    <w:rsid w:val="00D712B8"/>
    <w:rsid w:val="00D773DF"/>
    <w:rsid w:val="00D858D0"/>
    <w:rsid w:val="00D95303"/>
    <w:rsid w:val="00D978C6"/>
    <w:rsid w:val="00DA1781"/>
    <w:rsid w:val="00DA3C1C"/>
    <w:rsid w:val="00DB12D7"/>
    <w:rsid w:val="00DB539C"/>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1A71"/>
    <w:rsid w:val="00E22415"/>
    <w:rsid w:val="00E27346"/>
    <w:rsid w:val="00E27B0C"/>
    <w:rsid w:val="00E3251A"/>
    <w:rsid w:val="00E328B0"/>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01B17"/>
    <w:rsid w:val="00F12849"/>
    <w:rsid w:val="00F12D83"/>
    <w:rsid w:val="00F15436"/>
    <w:rsid w:val="00F23D5B"/>
    <w:rsid w:val="00F25064"/>
    <w:rsid w:val="00F259E5"/>
    <w:rsid w:val="00F31E5F"/>
    <w:rsid w:val="00F333A2"/>
    <w:rsid w:val="00F36F52"/>
    <w:rsid w:val="00F37C38"/>
    <w:rsid w:val="00F42032"/>
    <w:rsid w:val="00F424E8"/>
    <w:rsid w:val="00F50C04"/>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D6B47"/>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Mencinsinresolver1">
    <w:name w:val="Mención sin resolver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8"/>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20"/>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1009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BC2A-0A8B-4B27-AEDD-05CA364D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409</Words>
  <Characters>2333</Characters>
  <Application>Microsoft Office Word</Application>
  <DocSecurity>0</DocSecurity>
  <Lines>19</Lines>
  <Paragraphs>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2737</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Editorial</cp:lastModifiedBy>
  <cp:revision>6</cp:revision>
  <cp:lastPrinted>2018-05-09T09:23:00Z</cp:lastPrinted>
  <dcterms:created xsi:type="dcterms:W3CDTF">2021-09-23T12:57:00Z</dcterms:created>
  <dcterms:modified xsi:type="dcterms:W3CDTF">2021-09-24T12:42:00Z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