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08CA" w14:textId="77777777" w:rsidR="004E6E10" w:rsidRDefault="004E6E10" w:rsidP="004E6E10">
      <w:pPr>
        <w:rPr>
          <w:b/>
          <w:sz w:val="28"/>
          <w:szCs w:val="28"/>
          <w:lang w:val="en-GB" w:eastAsia="fr-FR"/>
        </w:rPr>
      </w:pPr>
      <w:proofErr w:type="spellStart"/>
      <w:r>
        <w:rPr>
          <w:b/>
          <w:sz w:val="28"/>
          <w:szCs w:val="28"/>
        </w:rPr>
        <w:t>Economic</w:t>
      </w:r>
      <w:proofErr w:type="spellEnd"/>
      <w:r>
        <w:rPr>
          <w:b/>
          <w:sz w:val="28"/>
          <w:szCs w:val="28"/>
        </w:rPr>
        <w:t xml:space="preserve"> Commission for Europe</w:t>
      </w:r>
    </w:p>
    <w:p w14:paraId="60F70CEA" w14:textId="77777777" w:rsidR="004E6E10" w:rsidRDefault="004E6E10" w:rsidP="004E6E10">
      <w:pPr>
        <w:spacing w:before="120"/>
        <w:rPr>
          <w:sz w:val="28"/>
          <w:szCs w:val="28"/>
        </w:rPr>
      </w:pPr>
      <w:proofErr w:type="spellStart"/>
      <w:r>
        <w:rPr>
          <w:sz w:val="28"/>
          <w:szCs w:val="28"/>
        </w:rPr>
        <w:t>Inland</w:t>
      </w:r>
      <w:proofErr w:type="spellEnd"/>
      <w:r>
        <w:rPr>
          <w:sz w:val="28"/>
          <w:szCs w:val="28"/>
        </w:rPr>
        <w:t xml:space="preserve"> Transport </w:t>
      </w:r>
      <w:proofErr w:type="spellStart"/>
      <w:r>
        <w:rPr>
          <w:sz w:val="28"/>
          <w:szCs w:val="28"/>
        </w:rPr>
        <w:t>Committee</w:t>
      </w:r>
      <w:proofErr w:type="spellEnd"/>
    </w:p>
    <w:p w14:paraId="00B75D8E" w14:textId="77777777" w:rsidR="004E6E10" w:rsidRDefault="004E6E10" w:rsidP="004E6E10">
      <w:pPr>
        <w:spacing w:before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Working</w:t>
      </w:r>
      <w:proofErr w:type="spellEnd"/>
      <w:r>
        <w:rPr>
          <w:b/>
          <w:sz w:val="24"/>
          <w:szCs w:val="24"/>
        </w:rPr>
        <w:t xml:space="preserve"> Party on the Transport of Dangerous </w:t>
      </w:r>
      <w:proofErr w:type="spellStart"/>
      <w:r>
        <w:rPr>
          <w:b/>
          <w:sz w:val="24"/>
          <w:szCs w:val="24"/>
        </w:rPr>
        <w:t>Goods</w:t>
      </w:r>
      <w:proofErr w:type="spellEnd"/>
    </w:p>
    <w:p w14:paraId="158CBD52" w14:textId="51A50F7D" w:rsidR="004E6E10" w:rsidRDefault="004E6E10" w:rsidP="004E6E10">
      <w:pPr>
        <w:spacing w:before="120"/>
        <w:rPr>
          <w:b/>
        </w:rPr>
      </w:pPr>
      <w:r>
        <w:rPr>
          <w:b/>
        </w:rPr>
        <w:t xml:space="preserve">Joint Meeting of the RID </w:t>
      </w:r>
      <w:proofErr w:type="spellStart"/>
      <w:r>
        <w:rPr>
          <w:b/>
        </w:rPr>
        <w:t>Committee</w:t>
      </w:r>
      <w:proofErr w:type="spellEnd"/>
      <w:r>
        <w:rPr>
          <w:b/>
        </w:rPr>
        <w:t xml:space="preserve"> of Experts and the</w:t>
      </w:r>
      <w:r>
        <w:rPr>
          <w:b/>
        </w:rPr>
        <w:br/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Party on the Transport of Dangerous </w:t>
      </w:r>
      <w:proofErr w:type="spellStart"/>
      <w:r>
        <w:rPr>
          <w:b/>
        </w:rPr>
        <w:t>Goods</w:t>
      </w:r>
      <w:proofErr w:type="spellEnd"/>
      <w:r w:rsidR="00447C96">
        <w:rPr>
          <w:b/>
        </w:rPr>
        <w:tab/>
      </w:r>
      <w:r w:rsidR="00447C96">
        <w:rPr>
          <w:b/>
        </w:rPr>
        <w:tab/>
      </w:r>
      <w:r w:rsidR="00447C96">
        <w:rPr>
          <w:b/>
        </w:rPr>
        <w:tab/>
      </w:r>
      <w:r w:rsidR="00447C96">
        <w:rPr>
          <w:b/>
        </w:rPr>
        <w:tab/>
        <w:t>9 August 2021</w:t>
      </w:r>
    </w:p>
    <w:p w14:paraId="472FD9BC" w14:textId="3B9260ED" w:rsidR="004E6E10" w:rsidRPr="00D31633" w:rsidRDefault="004E6E10" w:rsidP="004E6E10">
      <w:pPr>
        <w:rPr>
          <w:lang w:val="en-GB"/>
        </w:rPr>
      </w:pPr>
      <w:r>
        <w:rPr>
          <w:lang w:val="en-US"/>
        </w:rPr>
        <w:t>Geneva, 21 September – 1 October 2021</w:t>
      </w:r>
      <w:r>
        <w:br/>
      </w:r>
      <w:r w:rsidRPr="00D31633">
        <w:rPr>
          <w:lang w:val="en-GB"/>
        </w:rPr>
        <w:t xml:space="preserve">Item </w:t>
      </w:r>
      <w:r w:rsidR="004913D5" w:rsidRPr="00D31633">
        <w:rPr>
          <w:lang w:val="en-GB"/>
        </w:rPr>
        <w:t>6</w:t>
      </w:r>
      <w:r w:rsidRPr="00D31633">
        <w:rPr>
          <w:lang w:val="en-GB"/>
        </w:rPr>
        <w:t xml:space="preserve"> of the provisional agenda</w:t>
      </w:r>
    </w:p>
    <w:p w14:paraId="01491EC8" w14:textId="2EFFA53E" w:rsidR="004E6E10" w:rsidRPr="00D31633" w:rsidRDefault="00D31633" w:rsidP="004E6E10">
      <w:pPr>
        <w:rPr>
          <w:b/>
        </w:rPr>
      </w:pPr>
      <w:r w:rsidRPr="00D31633">
        <w:rPr>
          <w:b/>
          <w:lang w:val="en-GB"/>
        </w:rPr>
        <w:t>Interpretation of RID/ADR/ADN</w:t>
      </w:r>
    </w:p>
    <w:p w14:paraId="6AB6B2F6" w14:textId="77777777" w:rsidR="006D2658" w:rsidRDefault="00835C30" w:rsidP="006D2658">
      <w:pPr>
        <w:pStyle w:val="HChG"/>
        <w:rPr>
          <w:szCs w:val="28"/>
        </w:rPr>
      </w:pPr>
      <w:r w:rsidRPr="00835C30">
        <w:rPr>
          <w:lang w:val="en-GB"/>
        </w:rPr>
        <w:tab/>
      </w:r>
      <w:r w:rsidRPr="00835C30">
        <w:rPr>
          <w:lang w:val="en-GB"/>
        </w:rPr>
        <w:tab/>
      </w:r>
      <w:proofErr w:type="spellStart"/>
      <w:r w:rsidR="006D2658">
        <w:rPr>
          <w:szCs w:val="28"/>
        </w:rPr>
        <w:t>Interpretation</w:t>
      </w:r>
      <w:proofErr w:type="spellEnd"/>
      <w:r w:rsidR="006D2658">
        <w:rPr>
          <w:szCs w:val="28"/>
        </w:rPr>
        <w:t xml:space="preserve"> issue </w:t>
      </w:r>
      <w:proofErr w:type="spellStart"/>
      <w:r w:rsidR="006D2658">
        <w:rPr>
          <w:szCs w:val="28"/>
        </w:rPr>
        <w:t>concerning</w:t>
      </w:r>
      <w:proofErr w:type="spellEnd"/>
      <w:r w:rsidR="006D2658">
        <w:rPr>
          <w:szCs w:val="28"/>
        </w:rPr>
        <w:t xml:space="preserve"> </w:t>
      </w:r>
      <w:proofErr w:type="spellStart"/>
      <w:r w:rsidR="006D2658">
        <w:rPr>
          <w:szCs w:val="28"/>
        </w:rPr>
        <w:t>special</w:t>
      </w:r>
      <w:proofErr w:type="spellEnd"/>
      <w:r w:rsidR="006D2658">
        <w:rPr>
          <w:szCs w:val="28"/>
        </w:rPr>
        <w:t xml:space="preserve"> provision 249 and transport </w:t>
      </w:r>
      <w:proofErr w:type="spellStart"/>
      <w:r w:rsidR="006D2658">
        <w:rPr>
          <w:szCs w:val="28"/>
        </w:rPr>
        <w:t>related</w:t>
      </w:r>
      <w:proofErr w:type="spellEnd"/>
      <w:r w:rsidR="006D2658">
        <w:rPr>
          <w:szCs w:val="28"/>
        </w:rPr>
        <w:t xml:space="preserve"> to the </w:t>
      </w:r>
      <w:proofErr w:type="spellStart"/>
      <w:r w:rsidR="006D2658">
        <w:rPr>
          <w:szCs w:val="28"/>
        </w:rPr>
        <w:t>recycling</w:t>
      </w:r>
      <w:proofErr w:type="spellEnd"/>
      <w:r w:rsidR="006D2658">
        <w:rPr>
          <w:szCs w:val="28"/>
        </w:rPr>
        <w:t xml:space="preserve"> of </w:t>
      </w:r>
      <w:proofErr w:type="spellStart"/>
      <w:r w:rsidR="006D2658">
        <w:rPr>
          <w:szCs w:val="28"/>
        </w:rPr>
        <w:t>lighters</w:t>
      </w:r>
      <w:proofErr w:type="spellEnd"/>
    </w:p>
    <w:p w14:paraId="58BE143F" w14:textId="77777777" w:rsidR="006D2658" w:rsidRDefault="006D2658" w:rsidP="00CA388C">
      <w:pPr>
        <w:pStyle w:val="H1G"/>
      </w:pPr>
      <w:r>
        <w:tab/>
      </w:r>
      <w:r>
        <w:tab/>
      </w:r>
      <w:r>
        <w:tab/>
      </w:r>
      <w:proofErr w:type="spellStart"/>
      <w:r>
        <w:t>Transmitted</w:t>
      </w:r>
      <w:proofErr w:type="spellEnd"/>
      <w:r>
        <w:t xml:space="preserve"> by the </w:t>
      </w:r>
      <w:proofErr w:type="spellStart"/>
      <w:r>
        <w:t>Government</w:t>
      </w:r>
      <w:proofErr w:type="spellEnd"/>
      <w:r>
        <w:t xml:space="preserve"> of France</w:t>
      </w:r>
    </w:p>
    <w:p w14:paraId="3307FBA9" w14:textId="47F2BE0D" w:rsidR="006D2658" w:rsidRDefault="00CA388C" w:rsidP="00CA388C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6D2658" w:rsidRPr="00965497">
        <w:rPr>
          <w:lang w:val="en-GB"/>
        </w:rPr>
        <w:t>Introduction</w:t>
      </w:r>
    </w:p>
    <w:p w14:paraId="5BFBE990" w14:textId="09E1DF71" w:rsidR="006D2658" w:rsidRPr="003243D8" w:rsidRDefault="004949C2" w:rsidP="004949C2">
      <w:pPr>
        <w:pStyle w:val="SingleTxtG"/>
        <w:rPr>
          <w:lang w:val="en-GB"/>
        </w:rPr>
      </w:pPr>
      <w:r w:rsidRPr="003243D8">
        <w:rPr>
          <w:lang w:val="en-GB"/>
        </w:rPr>
        <w:t>1.</w:t>
      </w:r>
      <w:r w:rsidRPr="003243D8">
        <w:rPr>
          <w:lang w:val="en-GB"/>
        </w:rPr>
        <w:tab/>
      </w:r>
      <w:r w:rsidR="006D2658" w:rsidRPr="003243D8">
        <w:rPr>
          <w:lang w:val="en-GB"/>
        </w:rPr>
        <w:t>The government of France has been made aware about an issue related to the carriage of flints coming from flint</w:t>
      </w:r>
      <w:r w:rsidR="00346E07" w:rsidRPr="003243D8">
        <w:rPr>
          <w:lang w:val="en-GB"/>
        </w:rPr>
        <w:t xml:space="preserve"> </w:t>
      </w:r>
      <w:r w:rsidR="006D2658" w:rsidRPr="003243D8">
        <w:rPr>
          <w:lang w:val="en-GB"/>
        </w:rPr>
        <w:t>lighters.</w:t>
      </w:r>
    </w:p>
    <w:p w14:paraId="6A3C2DE6" w14:textId="587B31DF" w:rsidR="006D2658" w:rsidRPr="003243D8" w:rsidRDefault="004949C2" w:rsidP="004949C2">
      <w:pPr>
        <w:pStyle w:val="SingleTxtG"/>
        <w:rPr>
          <w:lang w:val="en-GB"/>
        </w:rPr>
      </w:pPr>
      <w:r w:rsidRPr="003243D8">
        <w:rPr>
          <w:lang w:val="en-GB"/>
        </w:rPr>
        <w:t>2.</w:t>
      </w:r>
      <w:r w:rsidRPr="003243D8">
        <w:rPr>
          <w:lang w:val="en-GB"/>
        </w:rPr>
        <w:tab/>
      </w:r>
      <w:r w:rsidR="006D2658" w:rsidRPr="003243D8">
        <w:rPr>
          <w:lang w:val="en-GB"/>
        </w:rPr>
        <w:t>The flint lighters are subject to recycling procedures were the different parts are detached and transported separately.</w:t>
      </w:r>
    </w:p>
    <w:p w14:paraId="21B9C2AC" w14:textId="40EB6C21" w:rsidR="006D2658" w:rsidRPr="003243D8" w:rsidRDefault="004949C2" w:rsidP="004949C2">
      <w:pPr>
        <w:pStyle w:val="SingleTxtG"/>
        <w:rPr>
          <w:lang w:val="en-GB"/>
        </w:rPr>
      </w:pPr>
      <w:r w:rsidRPr="003243D8">
        <w:rPr>
          <w:lang w:val="en-GB"/>
        </w:rPr>
        <w:t>3.</w:t>
      </w:r>
      <w:r w:rsidRPr="003243D8">
        <w:rPr>
          <w:lang w:val="en-GB"/>
        </w:rPr>
        <w:tab/>
      </w:r>
      <w:r w:rsidR="006D2658" w:rsidRPr="003243D8">
        <w:rPr>
          <w:lang w:val="en-GB"/>
        </w:rPr>
        <w:t xml:space="preserve">It happens that the flints themselves may belong to UN No. 1323 FERROCERIUM and </w:t>
      </w:r>
      <w:r w:rsidR="00A54B9B" w:rsidRPr="003243D8">
        <w:rPr>
          <w:lang w:val="en-GB"/>
        </w:rPr>
        <w:t>must</w:t>
      </w:r>
      <w:r w:rsidR="006D2658" w:rsidRPr="003243D8">
        <w:rPr>
          <w:lang w:val="en-GB"/>
        </w:rPr>
        <w:t xml:space="preserve"> be carried under that entry</w:t>
      </w:r>
      <w:r w:rsidR="00A54B9B" w:rsidRPr="003243D8">
        <w:rPr>
          <w:lang w:val="en-GB"/>
        </w:rPr>
        <w:t>.</w:t>
      </w:r>
    </w:p>
    <w:p w14:paraId="6E6E0C76" w14:textId="47D7EB18" w:rsidR="006D2658" w:rsidRPr="003243D8" w:rsidRDefault="004949C2" w:rsidP="004949C2">
      <w:pPr>
        <w:pStyle w:val="SingleTxtG"/>
        <w:rPr>
          <w:lang w:val="en-GB"/>
        </w:rPr>
      </w:pPr>
      <w:r w:rsidRPr="003243D8">
        <w:rPr>
          <w:lang w:val="en-GB"/>
        </w:rPr>
        <w:t>4.</w:t>
      </w:r>
      <w:r w:rsidRPr="003243D8">
        <w:rPr>
          <w:lang w:val="en-GB"/>
        </w:rPr>
        <w:tab/>
      </w:r>
      <w:r w:rsidR="006D2658" w:rsidRPr="003243D8">
        <w:rPr>
          <w:lang w:val="en-GB"/>
        </w:rPr>
        <w:t>Special provision 249 indicates that Ferrocerium stabilized against corrosion, with a minimum iron content of 10</w:t>
      </w:r>
      <w:r w:rsidR="0014164A" w:rsidRPr="003243D8">
        <w:rPr>
          <w:lang w:val="en-GB"/>
        </w:rPr>
        <w:t xml:space="preserve"> </w:t>
      </w:r>
      <w:r w:rsidR="006D2658" w:rsidRPr="003243D8">
        <w:rPr>
          <w:lang w:val="en-GB"/>
        </w:rPr>
        <w:t>% is not subject to requirements of RID/ADR.</w:t>
      </w:r>
    </w:p>
    <w:p w14:paraId="0EE0EBC1" w14:textId="72007C12" w:rsidR="006D2658" w:rsidRPr="003243D8" w:rsidRDefault="004949C2" w:rsidP="004949C2">
      <w:pPr>
        <w:pStyle w:val="SingleTxtG"/>
        <w:rPr>
          <w:lang w:val="en-GB"/>
        </w:rPr>
      </w:pPr>
      <w:r w:rsidRPr="003243D8">
        <w:rPr>
          <w:lang w:val="en-GB"/>
        </w:rPr>
        <w:t>5.</w:t>
      </w:r>
      <w:r w:rsidRPr="003243D8">
        <w:rPr>
          <w:lang w:val="en-GB"/>
        </w:rPr>
        <w:tab/>
      </w:r>
      <w:r w:rsidR="006D2658" w:rsidRPr="003243D8">
        <w:rPr>
          <w:lang w:val="en-GB"/>
        </w:rPr>
        <w:t>However, RID/ADR does</w:t>
      </w:r>
      <w:r w:rsidR="00686E4F">
        <w:rPr>
          <w:lang w:val="en-GB"/>
        </w:rPr>
        <w:t xml:space="preserve"> </w:t>
      </w:r>
      <w:r w:rsidR="006D2658" w:rsidRPr="003243D8">
        <w:rPr>
          <w:lang w:val="en-GB"/>
        </w:rPr>
        <w:t>n</w:t>
      </w:r>
      <w:r w:rsidR="00686E4F">
        <w:rPr>
          <w:lang w:val="en-GB"/>
        </w:rPr>
        <w:t>o</w:t>
      </w:r>
      <w:r w:rsidR="006D2658" w:rsidRPr="003243D8">
        <w:rPr>
          <w:lang w:val="en-GB"/>
        </w:rPr>
        <w:t>t provide more information about the criteria related to the stabilisation against corrosion.</w:t>
      </w:r>
    </w:p>
    <w:p w14:paraId="74B9F815" w14:textId="6C2B8C62" w:rsidR="006D2658" w:rsidRPr="000D6E1F" w:rsidRDefault="006D2658" w:rsidP="004949C2">
      <w:pPr>
        <w:pStyle w:val="HChG"/>
        <w:rPr>
          <w:lang w:eastAsia="fr-FR"/>
        </w:rPr>
      </w:pPr>
      <w:r>
        <w:rPr>
          <w:sz w:val="22"/>
          <w:szCs w:val="22"/>
          <w:lang w:val="en-GB"/>
        </w:rPr>
        <w:tab/>
      </w:r>
      <w:r w:rsidR="004949C2">
        <w:rPr>
          <w:sz w:val="22"/>
          <w:szCs w:val="22"/>
          <w:lang w:val="en-GB"/>
        </w:rPr>
        <w:tab/>
      </w:r>
      <w:r w:rsidRPr="000D6E1F">
        <w:rPr>
          <w:lang w:eastAsia="fr-FR"/>
        </w:rPr>
        <w:t>Question</w:t>
      </w:r>
      <w:r w:rsidR="00AF6882">
        <w:rPr>
          <w:lang w:eastAsia="fr-FR"/>
        </w:rPr>
        <w:t>s</w:t>
      </w:r>
    </w:p>
    <w:p w14:paraId="4FB8054B" w14:textId="17A4A74B" w:rsidR="006D2658" w:rsidRPr="000D6E1F" w:rsidRDefault="004949C2" w:rsidP="004949C2">
      <w:pPr>
        <w:pStyle w:val="SingleTxtG"/>
        <w:rPr>
          <w:lang w:val="en-GB"/>
        </w:rPr>
      </w:pPr>
      <w:r>
        <w:rPr>
          <w:noProof/>
          <w:lang w:eastAsia="fr-FR"/>
        </w:rPr>
        <w:t>6.</w:t>
      </w:r>
      <w:r>
        <w:rPr>
          <w:noProof/>
          <w:lang w:eastAsia="fr-FR"/>
        </w:rPr>
        <w:tab/>
      </w:r>
      <w:r w:rsidR="006D2658" w:rsidRPr="000D6E1F">
        <w:rPr>
          <w:noProof/>
          <w:lang w:eastAsia="fr-FR"/>
        </w:rPr>
        <w:t xml:space="preserve">France would like to submit the following </w:t>
      </w:r>
      <w:r w:rsidR="006D2658">
        <w:rPr>
          <w:noProof/>
          <w:lang w:eastAsia="fr-FR"/>
        </w:rPr>
        <w:t xml:space="preserve">interpretation </w:t>
      </w:r>
      <w:r w:rsidR="006D2658" w:rsidRPr="000D6E1F">
        <w:rPr>
          <w:noProof/>
          <w:lang w:eastAsia="fr-FR"/>
        </w:rPr>
        <w:t>question</w:t>
      </w:r>
      <w:r w:rsidR="006D2658">
        <w:rPr>
          <w:noProof/>
          <w:lang w:eastAsia="fr-FR"/>
        </w:rPr>
        <w:t>s</w:t>
      </w:r>
      <w:r w:rsidR="006D2658" w:rsidRPr="000D6E1F">
        <w:rPr>
          <w:noProof/>
          <w:lang w:eastAsia="fr-FR"/>
        </w:rPr>
        <w:t xml:space="preserve"> </w:t>
      </w:r>
      <w:r w:rsidR="006D2658">
        <w:rPr>
          <w:noProof/>
          <w:lang w:eastAsia="fr-FR"/>
        </w:rPr>
        <w:t>for</w:t>
      </w:r>
      <w:r w:rsidR="006D2658" w:rsidRPr="000D6E1F">
        <w:rPr>
          <w:noProof/>
          <w:lang w:eastAsia="fr-FR"/>
        </w:rPr>
        <w:t xml:space="preserve"> consideration </w:t>
      </w:r>
      <w:r w:rsidR="006D2658">
        <w:rPr>
          <w:noProof/>
          <w:lang w:eastAsia="fr-FR"/>
        </w:rPr>
        <w:t>by</w:t>
      </w:r>
      <w:r w:rsidR="006D2658" w:rsidRPr="000D6E1F">
        <w:rPr>
          <w:noProof/>
          <w:lang w:eastAsia="fr-FR"/>
        </w:rPr>
        <w:t xml:space="preserve"> the </w:t>
      </w:r>
      <w:r w:rsidR="006D2658">
        <w:rPr>
          <w:noProof/>
          <w:lang w:eastAsia="fr-FR"/>
        </w:rPr>
        <w:t>Joint Meeting:</w:t>
      </w:r>
    </w:p>
    <w:p w14:paraId="37D9DDF6" w14:textId="22B29954" w:rsidR="006D2658" w:rsidRDefault="006D2658" w:rsidP="004949C2">
      <w:pPr>
        <w:pStyle w:val="SingleTxtG"/>
        <w:rPr>
          <w:noProof/>
          <w:lang w:eastAsia="fr-FR"/>
        </w:rPr>
      </w:pPr>
      <w:r w:rsidRPr="00AB62DB">
        <w:rPr>
          <w:b/>
          <w:noProof/>
          <w:u w:val="single"/>
          <w:lang w:eastAsia="fr-FR"/>
        </w:rPr>
        <w:t>Question 1</w:t>
      </w:r>
      <w:r w:rsidRPr="0028647A">
        <w:rPr>
          <w:bCs/>
          <w:noProof/>
          <w:lang w:eastAsia="fr-FR"/>
        </w:rPr>
        <w:t>:</w:t>
      </w:r>
      <w:r>
        <w:rPr>
          <w:noProof/>
          <w:lang w:eastAsia="fr-FR"/>
        </w:rPr>
        <w:t xml:space="preserve"> Has any competent authority defined in a more precise way the criteria, tests, standards used to define the stabilization of Ferrocerium against corrosion? What is </w:t>
      </w:r>
      <w:r w:rsidR="00A413A3">
        <w:rPr>
          <w:noProof/>
          <w:lang w:eastAsia="fr-FR"/>
        </w:rPr>
        <w:t xml:space="preserve">the </w:t>
      </w:r>
      <w:r>
        <w:rPr>
          <w:noProof/>
          <w:lang w:eastAsia="fr-FR"/>
        </w:rPr>
        <w:t>current industry practice in that field, in the different RID/ADR states</w:t>
      </w:r>
      <w:r w:rsidR="002F3FCF">
        <w:rPr>
          <w:noProof/>
          <w:lang w:eastAsia="fr-FR"/>
        </w:rPr>
        <w:t>/parties?</w:t>
      </w:r>
    </w:p>
    <w:p w14:paraId="72942247" w14:textId="7459998E" w:rsidR="006D2658" w:rsidRDefault="006D2658" w:rsidP="004949C2">
      <w:pPr>
        <w:pStyle w:val="SingleTxtG"/>
        <w:rPr>
          <w:noProof/>
          <w:lang w:eastAsia="fr-FR"/>
        </w:rPr>
      </w:pPr>
      <w:r w:rsidRPr="004949C2">
        <w:rPr>
          <w:b/>
          <w:noProof/>
          <w:u w:val="single"/>
          <w:lang w:eastAsia="fr-FR"/>
        </w:rPr>
        <w:t>Question 2</w:t>
      </w:r>
      <w:r w:rsidRPr="004949C2">
        <w:rPr>
          <w:noProof/>
          <w:lang w:eastAsia="fr-FR"/>
        </w:rPr>
        <w:t xml:space="preserve">: Is the issue of recycling of lighters known in other RID/ADR </w:t>
      </w:r>
      <w:r w:rsidR="00AF6882">
        <w:rPr>
          <w:noProof/>
          <w:lang w:eastAsia="fr-FR"/>
        </w:rPr>
        <w:t>s</w:t>
      </w:r>
      <w:r w:rsidRPr="004949C2">
        <w:rPr>
          <w:noProof/>
          <w:lang w:eastAsia="fr-FR"/>
        </w:rPr>
        <w:t>tates</w:t>
      </w:r>
      <w:r w:rsidR="00AF6882">
        <w:rPr>
          <w:noProof/>
          <w:lang w:eastAsia="fr-FR"/>
        </w:rPr>
        <w:t>/parties</w:t>
      </w:r>
      <w:r w:rsidRPr="004949C2">
        <w:rPr>
          <w:noProof/>
          <w:lang w:eastAsia="fr-FR"/>
        </w:rPr>
        <w:t xml:space="preserve"> and d</w:t>
      </w:r>
      <w:r w:rsidR="007732B8">
        <w:rPr>
          <w:noProof/>
          <w:lang w:eastAsia="fr-FR"/>
        </w:rPr>
        <w:t>oes</w:t>
      </w:r>
      <w:r w:rsidRPr="004949C2">
        <w:rPr>
          <w:noProof/>
          <w:lang w:eastAsia="fr-FR"/>
        </w:rPr>
        <w:t xml:space="preserve"> it require specific measures for the related carriage</w:t>
      </w:r>
      <w:r w:rsidR="00AF6882">
        <w:rPr>
          <w:noProof/>
          <w:lang w:eastAsia="fr-FR"/>
        </w:rPr>
        <w:t>?</w:t>
      </w:r>
    </w:p>
    <w:p w14:paraId="375C54BC" w14:textId="77777777" w:rsidR="00AF6882" w:rsidRDefault="00AF6882" w:rsidP="004949C2">
      <w:pPr>
        <w:pStyle w:val="SingleTxtG"/>
        <w:rPr>
          <w:noProof/>
          <w:lang w:eastAsia="fr-FR"/>
        </w:rPr>
      </w:pPr>
    </w:p>
    <w:p w14:paraId="5B170F7C" w14:textId="77777777" w:rsidR="00E64CA7" w:rsidRPr="009F0D06" w:rsidRDefault="00E64CA7" w:rsidP="00E64CA7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4CA7" w:rsidRPr="009F0D06" w:rsidSect="005722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EF44C" w14:textId="77777777" w:rsidR="00093233" w:rsidRDefault="00093233"/>
  </w:endnote>
  <w:endnote w:type="continuationSeparator" w:id="0">
    <w:p w14:paraId="1CE07CA1" w14:textId="77777777" w:rsidR="00093233" w:rsidRDefault="00093233"/>
  </w:endnote>
  <w:endnote w:type="continuationNotice" w:id="1">
    <w:p w14:paraId="5E88EC2C" w14:textId="77777777" w:rsidR="00093233" w:rsidRDefault="00093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A" w14:textId="77777777" w:rsidR="000C5A28" w:rsidRDefault="000C5A28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A593B">
      <w:rPr>
        <w:rStyle w:val="Numrodepage"/>
        <w:noProof/>
      </w:rPr>
      <w:t>12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B" w14:textId="77777777" w:rsidR="000C5A28" w:rsidRPr="008D464D" w:rsidRDefault="000C5A28" w:rsidP="008D464D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F4E6D">
      <w:rPr>
        <w:rStyle w:val="Numrodepage"/>
        <w:noProof/>
      </w:rPr>
      <w:t>13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E" w14:textId="77777777" w:rsidR="000C5A28" w:rsidRPr="003203DD" w:rsidRDefault="000C5A28">
    <w:pPr>
      <w:pStyle w:val="Pieddepage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F7361" w14:textId="77777777" w:rsidR="00093233" w:rsidRPr="000B175B" w:rsidRDefault="0009323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1658B0" w14:textId="77777777" w:rsidR="00093233" w:rsidRPr="00FC68B7" w:rsidRDefault="0009323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E79682" w14:textId="77777777" w:rsidR="00093233" w:rsidRDefault="000932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7" w14:textId="027FA945" w:rsidR="000C5A28" w:rsidRPr="00D60FE0" w:rsidRDefault="000C5A28">
    <w:pPr>
      <w:pStyle w:val="En-tte"/>
      <w:rPr>
        <w:sz w:val="24"/>
        <w:szCs w:val="24"/>
      </w:rPr>
    </w:pPr>
    <w:r w:rsidRPr="00D60FE0">
      <w:rPr>
        <w:sz w:val="24"/>
        <w:szCs w:val="24"/>
      </w:rPr>
      <w:t>INF.</w:t>
    </w:r>
    <w:r w:rsidR="00B5617C">
      <w:rPr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8" w14:textId="77777777" w:rsidR="000C5A28" w:rsidRPr="00517E8D" w:rsidRDefault="000C5A28" w:rsidP="0067520F">
    <w:pPr>
      <w:pStyle w:val="En-tte"/>
      <w:jc w:val="right"/>
    </w:pPr>
    <w:r w:rsidRPr="00D60FE0">
      <w:rPr>
        <w:rStyle w:val="Numrodepage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D30491">
      <w:rPr>
        <w:sz w:val="24"/>
        <w:szCs w:val="24"/>
      </w:rPr>
      <w:t>X</w:t>
    </w:r>
  </w:p>
  <w:p w14:paraId="44FB6899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C" w14:textId="5A3066FD" w:rsidR="000C5A28" w:rsidRPr="00146493" w:rsidRDefault="0032115C" w:rsidP="00146493">
    <w:pPr>
      <w:pStyle w:val="En-tte"/>
      <w:jc w:val="right"/>
      <w:rPr>
        <w:sz w:val="24"/>
        <w:szCs w:val="24"/>
      </w:rPr>
    </w:pPr>
    <w:r>
      <w:rPr>
        <w:sz w:val="24"/>
        <w:szCs w:val="24"/>
      </w:rPr>
      <w:t>INF.</w:t>
    </w:r>
    <w:r w:rsidR="00CA388C">
      <w:rPr>
        <w:sz w:val="24"/>
        <w:szCs w:val="24"/>
      </w:rPr>
      <w:t>4</w:t>
    </w:r>
  </w:p>
  <w:p w14:paraId="44FB689D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8B3DFB"/>
    <w:multiLevelType w:val="hybridMultilevel"/>
    <w:tmpl w:val="060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CF7327"/>
    <w:multiLevelType w:val="hybridMultilevel"/>
    <w:tmpl w:val="8CDC3C54"/>
    <w:lvl w:ilvl="0" w:tplc="013CBE6C">
      <w:start w:val="20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039F083E"/>
    <w:multiLevelType w:val="hybridMultilevel"/>
    <w:tmpl w:val="E9C8554A"/>
    <w:lvl w:ilvl="0" w:tplc="A7B419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A36860"/>
    <w:multiLevelType w:val="hybridMultilevel"/>
    <w:tmpl w:val="AAAE51C2"/>
    <w:lvl w:ilvl="0" w:tplc="6C5C7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F71BF4"/>
    <w:multiLevelType w:val="multilevel"/>
    <w:tmpl w:val="30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33EF4"/>
    <w:multiLevelType w:val="hybridMultilevel"/>
    <w:tmpl w:val="96CCBDAA"/>
    <w:lvl w:ilvl="0" w:tplc="D06676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B07C93"/>
    <w:multiLevelType w:val="hybridMultilevel"/>
    <w:tmpl w:val="F56E0A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6C72200"/>
    <w:multiLevelType w:val="hybridMultilevel"/>
    <w:tmpl w:val="0A0CC0F2"/>
    <w:lvl w:ilvl="0" w:tplc="040C000F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42C84412"/>
    <w:multiLevelType w:val="hybridMultilevel"/>
    <w:tmpl w:val="714271FC"/>
    <w:lvl w:ilvl="0" w:tplc="04BCF7E4">
      <w:start w:val="4"/>
      <w:numFmt w:val="decimal"/>
      <w:lvlText w:val="%1."/>
      <w:lvlJc w:val="left"/>
      <w:pPr>
        <w:tabs>
          <w:tab w:val="num" w:pos="719"/>
        </w:tabs>
        <w:ind w:left="719" w:hanging="64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27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A6B41BF"/>
    <w:multiLevelType w:val="hybridMultilevel"/>
    <w:tmpl w:val="5E6E3C22"/>
    <w:lvl w:ilvl="0" w:tplc="46EE8E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77E68"/>
    <w:multiLevelType w:val="hybridMultilevel"/>
    <w:tmpl w:val="430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14F4F"/>
    <w:multiLevelType w:val="hybridMultilevel"/>
    <w:tmpl w:val="7CFC70E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D07B2"/>
    <w:multiLevelType w:val="hybridMultilevel"/>
    <w:tmpl w:val="D7D47906"/>
    <w:lvl w:ilvl="0" w:tplc="040C0001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4BC1CEF"/>
    <w:multiLevelType w:val="hybridMultilevel"/>
    <w:tmpl w:val="5FB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938AA"/>
    <w:multiLevelType w:val="multilevel"/>
    <w:tmpl w:val="2E0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0"/>
  </w:num>
  <w:num w:numId="13">
    <w:abstractNumId w:val="12"/>
  </w:num>
  <w:num w:numId="14">
    <w:abstractNumId w:val="18"/>
  </w:num>
  <w:num w:numId="15">
    <w:abstractNumId w:val="24"/>
  </w:num>
  <w:num w:numId="16">
    <w:abstractNumId w:val="19"/>
  </w:num>
  <w:num w:numId="17">
    <w:abstractNumId w:val="31"/>
  </w:num>
  <w:num w:numId="18">
    <w:abstractNumId w:val="34"/>
  </w:num>
  <w:num w:numId="19">
    <w:abstractNumId w:val="15"/>
  </w:num>
  <w:num w:numId="20">
    <w:abstractNumId w:val="14"/>
  </w:num>
  <w:num w:numId="21">
    <w:abstractNumId w:val="26"/>
  </w:num>
  <w:num w:numId="22">
    <w:abstractNumId w:val="21"/>
  </w:num>
  <w:num w:numId="23">
    <w:abstractNumId w:val="16"/>
  </w:num>
  <w:num w:numId="24">
    <w:abstractNumId w:val="27"/>
  </w:num>
  <w:num w:numId="25">
    <w:abstractNumId w:val="10"/>
  </w:num>
  <w:num w:numId="26">
    <w:abstractNumId w:val="11"/>
  </w:num>
  <w:num w:numId="27">
    <w:abstractNumId w:val="32"/>
  </w:num>
  <w:num w:numId="28">
    <w:abstractNumId w:val="25"/>
  </w:num>
  <w:num w:numId="29">
    <w:abstractNumId w:val="22"/>
  </w:num>
  <w:num w:numId="30">
    <w:abstractNumId w:val="29"/>
  </w:num>
  <w:num w:numId="31">
    <w:abstractNumId w:val="33"/>
  </w:num>
  <w:num w:numId="32">
    <w:abstractNumId w:val="13"/>
  </w:num>
  <w:num w:numId="33">
    <w:abstractNumId w:val="35"/>
  </w:num>
  <w:num w:numId="34">
    <w:abstractNumId w:val="17"/>
  </w:num>
  <w:num w:numId="35">
    <w:abstractNumId w:val="30"/>
  </w:num>
  <w:num w:numId="36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8D"/>
    <w:rsid w:val="00002A7D"/>
    <w:rsid w:val="000038A8"/>
    <w:rsid w:val="00004CB4"/>
    <w:rsid w:val="00006790"/>
    <w:rsid w:val="00022EA1"/>
    <w:rsid w:val="00027624"/>
    <w:rsid w:val="00050F6B"/>
    <w:rsid w:val="00060675"/>
    <w:rsid w:val="00062EC8"/>
    <w:rsid w:val="000678CD"/>
    <w:rsid w:val="00071447"/>
    <w:rsid w:val="00072C8C"/>
    <w:rsid w:val="00075498"/>
    <w:rsid w:val="00081CE0"/>
    <w:rsid w:val="00081E5B"/>
    <w:rsid w:val="00084425"/>
    <w:rsid w:val="00084D30"/>
    <w:rsid w:val="00086F86"/>
    <w:rsid w:val="00090320"/>
    <w:rsid w:val="00091148"/>
    <w:rsid w:val="000931C0"/>
    <w:rsid w:val="00093233"/>
    <w:rsid w:val="000A2E09"/>
    <w:rsid w:val="000B175B"/>
    <w:rsid w:val="000B3A0F"/>
    <w:rsid w:val="000B41FA"/>
    <w:rsid w:val="000C494E"/>
    <w:rsid w:val="000C5A28"/>
    <w:rsid w:val="000D50AD"/>
    <w:rsid w:val="000E0415"/>
    <w:rsid w:val="000E7EB0"/>
    <w:rsid w:val="000F0910"/>
    <w:rsid w:val="000F2167"/>
    <w:rsid w:val="000F7715"/>
    <w:rsid w:val="00103410"/>
    <w:rsid w:val="00103E99"/>
    <w:rsid w:val="00112A5B"/>
    <w:rsid w:val="00113720"/>
    <w:rsid w:val="001213C0"/>
    <w:rsid w:val="001335C5"/>
    <w:rsid w:val="0014164A"/>
    <w:rsid w:val="00146493"/>
    <w:rsid w:val="00156B99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A0452"/>
    <w:rsid w:val="001A2442"/>
    <w:rsid w:val="001A3481"/>
    <w:rsid w:val="001A7E63"/>
    <w:rsid w:val="001B4B04"/>
    <w:rsid w:val="001B5875"/>
    <w:rsid w:val="001C4B9C"/>
    <w:rsid w:val="001C6663"/>
    <w:rsid w:val="001C7895"/>
    <w:rsid w:val="001D15C4"/>
    <w:rsid w:val="001D26DF"/>
    <w:rsid w:val="001D312D"/>
    <w:rsid w:val="001F1599"/>
    <w:rsid w:val="001F1961"/>
    <w:rsid w:val="001F19C4"/>
    <w:rsid w:val="001F735E"/>
    <w:rsid w:val="002043F0"/>
    <w:rsid w:val="002060B9"/>
    <w:rsid w:val="0021108A"/>
    <w:rsid w:val="00211E0B"/>
    <w:rsid w:val="00213ECF"/>
    <w:rsid w:val="0021431B"/>
    <w:rsid w:val="002261F2"/>
    <w:rsid w:val="00232575"/>
    <w:rsid w:val="00235C78"/>
    <w:rsid w:val="00247258"/>
    <w:rsid w:val="002523B5"/>
    <w:rsid w:val="002557F1"/>
    <w:rsid w:val="00257CAC"/>
    <w:rsid w:val="00264D07"/>
    <w:rsid w:val="0027146D"/>
    <w:rsid w:val="00276602"/>
    <w:rsid w:val="0028647A"/>
    <w:rsid w:val="0029686E"/>
    <w:rsid w:val="002974E9"/>
    <w:rsid w:val="002A214F"/>
    <w:rsid w:val="002A2B8E"/>
    <w:rsid w:val="002A7F94"/>
    <w:rsid w:val="002B109A"/>
    <w:rsid w:val="002B7F28"/>
    <w:rsid w:val="002C1973"/>
    <w:rsid w:val="002C57D6"/>
    <w:rsid w:val="002C6D45"/>
    <w:rsid w:val="002D4CF0"/>
    <w:rsid w:val="002D6E53"/>
    <w:rsid w:val="002E36F0"/>
    <w:rsid w:val="002F046D"/>
    <w:rsid w:val="002F20C3"/>
    <w:rsid w:val="002F3FCF"/>
    <w:rsid w:val="003007E7"/>
    <w:rsid w:val="00301764"/>
    <w:rsid w:val="00302B3E"/>
    <w:rsid w:val="003203DD"/>
    <w:rsid w:val="0032115C"/>
    <w:rsid w:val="003229D8"/>
    <w:rsid w:val="00323AD2"/>
    <w:rsid w:val="003243D8"/>
    <w:rsid w:val="00334442"/>
    <w:rsid w:val="00336C97"/>
    <w:rsid w:val="00337D65"/>
    <w:rsid w:val="00337F88"/>
    <w:rsid w:val="00342432"/>
    <w:rsid w:val="00346E07"/>
    <w:rsid w:val="00352D4B"/>
    <w:rsid w:val="00354724"/>
    <w:rsid w:val="00354CED"/>
    <w:rsid w:val="0035638C"/>
    <w:rsid w:val="003563A6"/>
    <w:rsid w:val="00366F33"/>
    <w:rsid w:val="00367400"/>
    <w:rsid w:val="00370928"/>
    <w:rsid w:val="00373E48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32CF"/>
    <w:rsid w:val="00413520"/>
    <w:rsid w:val="00414F7A"/>
    <w:rsid w:val="00416E53"/>
    <w:rsid w:val="00427B1B"/>
    <w:rsid w:val="00431D4D"/>
    <w:rsid w:val="004325CB"/>
    <w:rsid w:val="00436982"/>
    <w:rsid w:val="00440A07"/>
    <w:rsid w:val="0044240B"/>
    <w:rsid w:val="00447C96"/>
    <w:rsid w:val="00452166"/>
    <w:rsid w:val="00456A02"/>
    <w:rsid w:val="0046243B"/>
    <w:rsid w:val="00462880"/>
    <w:rsid w:val="0047298C"/>
    <w:rsid w:val="0047303D"/>
    <w:rsid w:val="00476F24"/>
    <w:rsid w:val="00482651"/>
    <w:rsid w:val="004909E7"/>
    <w:rsid w:val="004913D5"/>
    <w:rsid w:val="00493073"/>
    <w:rsid w:val="00493C61"/>
    <w:rsid w:val="004949C2"/>
    <w:rsid w:val="004953E5"/>
    <w:rsid w:val="004A3646"/>
    <w:rsid w:val="004B3354"/>
    <w:rsid w:val="004B45B0"/>
    <w:rsid w:val="004C19FC"/>
    <w:rsid w:val="004C55B0"/>
    <w:rsid w:val="004E4179"/>
    <w:rsid w:val="004E6E10"/>
    <w:rsid w:val="004F2D9F"/>
    <w:rsid w:val="004F6BA0"/>
    <w:rsid w:val="00503BEA"/>
    <w:rsid w:val="0051382F"/>
    <w:rsid w:val="00515EFC"/>
    <w:rsid w:val="00517E8D"/>
    <w:rsid w:val="00525F64"/>
    <w:rsid w:val="00532928"/>
    <w:rsid w:val="00533616"/>
    <w:rsid w:val="00535ABA"/>
    <w:rsid w:val="005371A0"/>
    <w:rsid w:val="0053768B"/>
    <w:rsid w:val="005420F2"/>
    <w:rsid w:val="0054285C"/>
    <w:rsid w:val="00547A88"/>
    <w:rsid w:val="005561AA"/>
    <w:rsid w:val="005609C3"/>
    <w:rsid w:val="00561410"/>
    <w:rsid w:val="0056483A"/>
    <w:rsid w:val="00564BF4"/>
    <w:rsid w:val="005711D3"/>
    <w:rsid w:val="0057224A"/>
    <w:rsid w:val="00577096"/>
    <w:rsid w:val="00584173"/>
    <w:rsid w:val="00586B0A"/>
    <w:rsid w:val="00595520"/>
    <w:rsid w:val="00597DE1"/>
    <w:rsid w:val="005A44B9"/>
    <w:rsid w:val="005A589F"/>
    <w:rsid w:val="005A593B"/>
    <w:rsid w:val="005B0441"/>
    <w:rsid w:val="005B1BA0"/>
    <w:rsid w:val="005B3DB3"/>
    <w:rsid w:val="005D15CA"/>
    <w:rsid w:val="005D390C"/>
    <w:rsid w:val="005F3066"/>
    <w:rsid w:val="005F3E61"/>
    <w:rsid w:val="005F51F6"/>
    <w:rsid w:val="00602013"/>
    <w:rsid w:val="00604DDD"/>
    <w:rsid w:val="006115CC"/>
    <w:rsid w:val="00611FC4"/>
    <w:rsid w:val="006176FB"/>
    <w:rsid w:val="00630FCB"/>
    <w:rsid w:val="00632F10"/>
    <w:rsid w:val="006369F3"/>
    <w:rsid w:val="0064017F"/>
    <w:rsid w:val="00640B26"/>
    <w:rsid w:val="00642502"/>
    <w:rsid w:val="00655FA0"/>
    <w:rsid w:val="006666F3"/>
    <w:rsid w:val="00667D6B"/>
    <w:rsid w:val="0067520F"/>
    <w:rsid w:val="006770B2"/>
    <w:rsid w:val="00686E4F"/>
    <w:rsid w:val="006940E1"/>
    <w:rsid w:val="006A3C72"/>
    <w:rsid w:val="006A59C4"/>
    <w:rsid w:val="006A7392"/>
    <w:rsid w:val="006B03A1"/>
    <w:rsid w:val="006B67D9"/>
    <w:rsid w:val="006B6CC5"/>
    <w:rsid w:val="006C328C"/>
    <w:rsid w:val="006C5535"/>
    <w:rsid w:val="006D0589"/>
    <w:rsid w:val="006D1D09"/>
    <w:rsid w:val="006D25E9"/>
    <w:rsid w:val="006D2658"/>
    <w:rsid w:val="006D5317"/>
    <w:rsid w:val="006E564B"/>
    <w:rsid w:val="006E6EE2"/>
    <w:rsid w:val="006E7154"/>
    <w:rsid w:val="006F46C5"/>
    <w:rsid w:val="007003CD"/>
    <w:rsid w:val="0070701E"/>
    <w:rsid w:val="0070702F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533B"/>
    <w:rsid w:val="0076307D"/>
    <w:rsid w:val="0076432E"/>
    <w:rsid w:val="007643BC"/>
    <w:rsid w:val="00767693"/>
    <w:rsid w:val="007732B8"/>
    <w:rsid w:val="00773D0E"/>
    <w:rsid w:val="00781015"/>
    <w:rsid w:val="0079406B"/>
    <w:rsid w:val="007959FE"/>
    <w:rsid w:val="007A0CF1"/>
    <w:rsid w:val="007A7CC0"/>
    <w:rsid w:val="007B6A61"/>
    <w:rsid w:val="007B6BA5"/>
    <w:rsid w:val="007C3390"/>
    <w:rsid w:val="007C42D8"/>
    <w:rsid w:val="007C4F4B"/>
    <w:rsid w:val="007C68C8"/>
    <w:rsid w:val="007D6605"/>
    <w:rsid w:val="007D7362"/>
    <w:rsid w:val="007E4914"/>
    <w:rsid w:val="007E76B1"/>
    <w:rsid w:val="007F5CE2"/>
    <w:rsid w:val="007F6611"/>
    <w:rsid w:val="00810BAC"/>
    <w:rsid w:val="008175E9"/>
    <w:rsid w:val="008242BE"/>
    <w:rsid w:val="008242D7"/>
    <w:rsid w:val="00825578"/>
    <w:rsid w:val="0082577B"/>
    <w:rsid w:val="00827E7E"/>
    <w:rsid w:val="00835C30"/>
    <w:rsid w:val="0084056F"/>
    <w:rsid w:val="008479D3"/>
    <w:rsid w:val="008558E7"/>
    <w:rsid w:val="008561A8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A6B25"/>
    <w:rsid w:val="008A6C4F"/>
    <w:rsid w:val="008B389E"/>
    <w:rsid w:val="008B4035"/>
    <w:rsid w:val="008C5BCB"/>
    <w:rsid w:val="008D045E"/>
    <w:rsid w:val="008D3F25"/>
    <w:rsid w:val="008D464D"/>
    <w:rsid w:val="008D4D82"/>
    <w:rsid w:val="008E0E09"/>
    <w:rsid w:val="008E0E46"/>
    <w:rsid w:val="008E6FB6"/>
    <w:rsid w:val="008E7116"/>
    <w:rsid w:val="008F143B"/>
    <w:rsid w:val="008F3882"/>
    <w:rsid w:val="008F3C40"/>
    <w:rsid w:val="008F3D9C"/>
    <w:rsid w:val="008F4B7C"/>
    <w:rsid w:val="00906174"/>
    <w:rsid w:val="00911AF3"/>
    <w:rsid w:val="00914DC3"/>
    <w:rsid w:val="00915463"/>
    <w:rsid w:val="00926E47"/>
    <w:rsid w:val="009329BB"/>
    <w:rsid w:val="00945B59"/>
    <w:rsid w:val="00947162"/>
    <w:rsid w:val="00951F8C"/>
    <w:rsid w:val="00953163"/>
    <w:rsid w:val="00954EE3"/>
    <w:rsid w:val="00955010"/>
    <w:rsid w:val="009601FF"/>
    <w:rsid w:val="00960D5D"/>
    <w:rsid w:val="009610D0"/>
    <w:rsid w:val="0096375C"/>
    <w:rsid w:val="009662E6"/>
    <w:rsid w:val="0097095E"/>
    <w:rsid w:val="0097751F"/>
    <w:rsid w:val="00980D03"/>
    <w:rsid w:val="00980F57"/>
    <w:rsid w:val="0098592B"/>
    <w:rsid w:val="00985FC4"/>
    <w:rsid w:val="00990766"/>
    <w:rsid w:val="00991261"/>
    <w:rsid w:val="00992C68"/>
    <w:rsid w:val="009964C4"/>
    <w:rsid w:val="009A402A"/>
    <w:rsid w:val="009A7B81"/>
    <w:rsid w:val="009C14A2"/>
    <w:rsid w:val="009D01C0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704A"/>
    <w:rsid w:val="00A202E6"/>
    <w:rsid w:val="00A21003"/>
    <w:rsid w:val="00A23E9E"/>
    <w:rsid w:val="00A24838"/>
    <w:rsid w:val="00A31BBB"/>
    <w:rsid w:val="00A413A3"/>
    <w:rsid w:val="00A425EB"/>
    <w:rsid w:val="00A45CB7"/>
    <w:rsid w:val="00A45DFD"/>
    <w:rsid w:val="00A47439"/>
    <w:rsid w:val="00A54B9B"/>
    <w:rsid w:val="00A60CFD"/>
    <w:rsid w:val="00A6592A"/>
    <w:rsid w:val="00A72F22"/>
    <w:rsid w:val="00A733BC"/>
    <w:rsid w:val="00A748A6"/>
    <w:rsid w:val="00A749C1"/>
    <w:rsid w:val="00A76A69"/>
    <w:rsid w:val="00A77D0C"/>
    <w:rsid w:val="00A824E7"/>
    <w:rsid w:val="00A879A4"/>
    <w:rsid w:val="00A96696"/>
    <w:rsid w:val="00AA0FF8"/>
    <w:rsid w:val="00AC0F2C"/>
    <w:rsid w:val="00AC14F5"/>
    <w:rsid w:val="00AC502A"/>
    <w:rsid w:val="00AC5B31"/>
    <w:rsid w:val="00AC648E"/>
    <w:rsid w:val="00AD21EB"/>
    <w:rsid w:val="00AD2623"/>
    <w:rsid w:val="00AF3A98"/>
    <w:rsid w:val="00AF58C1"/>
    <w:rsid w:val="00AF6882"/>
    <w:rsid w:val="00B0158F"/>
    <w:rsid w:val="00B033C5"/>
    <w:rsid w:val="00B03E68"/>
    <w:rsid w:val="00B05DA8"/>
    <w:rsid w:val="00B06643"/>
    <w:rsid w:val="00B1060B"/>
    <w:rsid w:val="00B15055"/>
    <w:rsid w:val="00B17FC5"/>
    <w:rsid w:val="00B30179"/>
    <w:rsid w:val="00B37B15"/>
    <w:rsid w:val="00B42094"/>
    <w:rsid w:val="00B4482F"/>
    <w:rsid w:val="00B45C02"/>
    <w:rsid w:val="00B5617C"/>
    <w:rsid w:val="00B720E7"/>
    <w:rsid w:val="00B72A1E"/>
    <w:rsid w:val="00B81E12"/>
    <w:rsid w:val="00B840CD"/>
    <w:rsid w:val="00B91466"/>
    <w:rsid w:val="00B9282B"/>
    <w:rsid w:val="00BA2494"/>
    <w:rsid w:val="00BA339B"/>
    <w:rsid w:val="00BB3ED2"/>
    <w:rsid w:val="00BC1E7E"/>
    <w:rsid w:val="00BC2E45"/>
    <w:rsid w:val="00BC74E9"/>
    <w:rsid w:val="00BD195F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6F3"/>
    <w:rsid w:val="00C06865"/>
    <w:rsid w:val="00C07CA9"/>
    <w:rsid w:val="00C10783"/>
    <w:rsid w:val="00C175B6"/>
    <w:rsid w:val="00C3273F"/>
    <w:rsid w:val="00C3782A"/>
    <w:rsid w:val="00C446BE"/>
    <w:rsid w:val="00C44BB0"/>
    <w:rsid w:val="00C45BBB"/>
    <w:rsid w:val="00C463DD"/>
    <w:rsid w:val="00C479FA"/>
    <w:rsid w:val="00C70775"/>
    <w:rsid w:val="00C70809"/>
    <w:rsid w:val="00C745C3"/>
    <w:rsid w:val="00C805A7"/>
    <w:rsid w:val="00C85F2D"/>
    <w:rsid w:val="00C90FC9"/>
    <w:rsid w:val="00C9170F"/>
    <w:rsid w:val="00C9747B"/>
    <w:rsid w:val="00CA2221"/>
    <w:rsid w:val="00CA24A4"/>
    <w:rsid w:val="00CA3137"/>
    <w:rsid w:val="00CA388C"/>
    <w:rsid w:val="00CB2A92"/>
    <w:rsid w:val="00CB348D"/>
    <w:rsid w:val="00CB34BE"/>
    <w:rsid w:val="00CB6EBD"/>
    <w:rsid w:val="00CB763D"/>
    <w:rsid w:val="00CC199A"/>
    <w:rsid w:val="00CC60D5"/>
    <w:rsid w:val="00CD46F5"/>
    <w:rsid w:val="00CD6C29"/>
    <w:rsid w:val="00CE4A8F"/>
    <w:rsid w:val="00CE52ED"/>
    <w:rsid w:val="00CF071D"/>
    <w:rsid w:val="00CF116C"/>
    <w:rsid w:val="00D029DD"/>
    <w:rsid w:val="00D03E28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1633"/>
    <w:rsid w:val="00D37DA9"/>
    <w:rsid w:val="00D406A7"/>
    <w:rsid w:val="00D41E86"/>
    <w:rsid w:val="00D43252"/>
    <w:rsid w:val="00D44D86"/>
    <w:rsid w:val="00D50B7D"/>
    <w:rsid w:val="00D52012"/>
    <w:rsid w:val="00D53AB3"/>
    <w:rsid w:val="00D60FE0"/>
    <w:rsid w:val="00D679BB"/>
    <w:rsid w:val="00D70257"/>
    <w:rsid w:val="00D704E5"/>
    <w:rsid w:val="00D72727"/>
    <w:rsid w:val="00D731DD"/>
    <w:rsid w:val="00D754D5"/>
    <w:rsid w:val="00D853B1"/>
    <w:rsid w:val="00D978C6"/>
    <w:rsid w:val="00DA0956"/>
    <w:rsid w:val="00DA357F"/>
    <w:rsid w:val="00DA3E12"/>
    <w:rsid w:val="00DA4039"/>
    <w:rsid w:val="00DB2B9B"/>
    <w:rsid w:val="00DB66FA"/>
    <w:rsid w:val="00DC18AD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238B5"/>
    <w:rsid w:val="00E2482F"/>
    <w:rsid w:val="00E423C0"/>
    <w:rsid w:val="00E44DD8"/>
    <w:rsid w:val="00E46F54"/>
    <w:rsid w:val="00E55DC3"/>
    <w:rsid w:val="00E62486"/>
    <w:rsid w:val="00E6414C"/>
    <w:rsid w:val="00E64CA7"/>
    <w:rsid w:val="00E66DA2"/>
    <w:rsid w:val="00E7260F"/>
    <w:rsid w:val="00E82C50"/>
    <w:rsid w:val="00E86772"/>
    <w:rsid w:val="00E8702D"/>
    <w:rsid w:val="00E916A9"/>
    <w:rsid w:val="00E916DE"/>
    <w:rsid w:val="00E92BCF"/>
    <w:rsid w:val="00E96630"/>
    <w:rsid w:val="00EC22B0"/>
    <w:rsid w:val="00EC50C2"/>
    <w:rsid w:val="00EC7076"/>
    <w:rsid w:val="00ED18DC"/>
    <w:rsid w:val="00ED6201"/>
    <w:rsid w:val="00ED7A2A"/>
    <w:rsid w:val="00EE37E1"/>
    <w:rsid w:val="00EE4832"/>
    <w:rsid w:val="00EF0BF7"/>
    <w:rsid w:val="00EF1840"/>
    <w:rsid w:val="00EF1D7F"/>
    <w:rsid w:val="00EF4426"/>
    <w:rsid w:val="00F0137E"/>
    <w:rsid w:val="00F16629"/>
    <w:rsid w:val="00F213D6"/>
    <w:rsid w:val="00F21786"/>
    <w:rsid w:val="00F3742B"/>
    <w:rsid w:val="00F41FDB"/>
    <w:rsid w:val="00F42721"/>
    <w:rsid w:val="00F5337D"/>
    <w:rsid w:val="00F56D63"/>
    <w:rsid w:val="00F609A9"/>
    <w:rsid w:val="00F65614"/>
    <w:rsid w:val="00F66595"/>
    <w:rsid w:val="00F80C99"/>
    <w:rsid w:val="00F867EC"/>
    <w:rsid w:val="00F91B2B"/>
    <w:rsid w:val="00FC03CD"/>
    <w:rsid w:val="00FC0646"/>
    <w:rsid w:val="00FC0826"/>
    <w:rsid w:val="00FC68B7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FB6886"/>
  <w15:chartTrackingRefBased/>
  <w15:docId w15:val="{E52CECD3-BB8F-4CCA-A6A7-2D26412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rsid w:val="00A23E9E"/>
    <w:rPr>
      <w:color w:val="auto"/>
      <w:u w:val="none"/>
    </w:rPr>
  </w:style>
  <w:style w:type="paragraph" w:styleId="Pieddepage">
    <w:name w:val="footer"/>
    <w:aliases w:val="3_G"/>
    <w:basedOn w:val="Normal"/>
    <w:link w:val="PieddepageCar"/>
    <w:uiPriority w:val="99"/>
    <w:rsid w:val="009F2EAC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itre1Car">
    <w:name w:val="Titre 1 Car"/>
    <w:aliases w:val="Table_G Car"/>
    <w:link w:val="Titre1"/>
    <w:locked/>
    <w:rsid w:val="00517E8D"/>
    <w:rPr>
      <w:rFonts w:eastAsia="MS Mincho"/>
      <w:lang w:val="en-GB" w:eastAsia="ja-JP" w:bidi="ar-SA"/>
    </w:rPr>
  </w:style>
  <w:style w:type="table" w:styleId="Grilledutableau">
    <w:name w:val="Table Grid"/>
    <w:basedOn w:val="Tableau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semiHidden/>
    <w:rsid w:val="00A23E9E"/>
    <w:rPr>
      <w:color w:val="auto"/>
      <w:u w:val="none"/>
    </w:rPr>
  </w:style>
  <w:style w:type="character" w:customStyle="1" w:styleId="Titre2Car">
    <w:name w:val="Titre 2 Car"/>
    <w:link w:val="Titre2"/>
    <w:uiPriority w:val="99"/>
    <w:locked/>
    <w:rsid w:val="00517E8D"/>
    <w:rPr>
      <w:rFonts w:eastAsia="MS Mincho"/>
      <w:lang w:val="en-GB" w:eastAsia="ja-JP" w:bidi="ar-SA"/>
    </w:rPr>
  </w:style>
  <w:style w:type="character" w:customStyle="1" w:styleId="Titre3Car">
    <w:name w:val="Titre 3 Car"/>
    <w:link w:val="Titre3"/>
    <w:semiHidden/>
    <w:locked/>
    <w:rsid w:val="00517E8D"/>
    <w:rPr>
      <w:rFonts w:eastAsia="MS Mincho"/>
      <w:lang w:val="en-GB" w:eastAsia="ja-JP" w:bidi="ar-SA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PieddepageCar">
    <w:name w:val="Pied de page Car"/>
    <w:aliases w:val="3_G Car"/>
    <w:link w:val="Pieddepage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En-tteCar">
    <w:name w:val="En-tête Car"/>
    <w:aliases w:val="6_G Car"/>
    <w:link w:val="En-tte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Corpsdetexte">
    <w:name w:val="Body Text"/>
    <w:basedOn w:val="Normal"/>
    <w:link w:val="CorpsdetexteCar"/>
    <w:semiHidden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CorpsdetexteCar">
    <w:name w:val="Corps de texte Car"/>
    <w:link w:val="Corpsdetexte"/>
    <w:semiHidden/>
    <w:locked/>
    <w:rsid w:val="00517E8D"/>
    <w:rPr>
      <w:sz w:val="24"/>
      <w:szCs w:val="24"/>
      <w:lang w:val="en-GB" w:eastAsia="en-US" w:bidi="ar-SA"/>
    </w:rPr>
  </w:style>
  <w:style w:type="paragraph" w:styleId="Retraitcorpsdetexte">
    <w:name w:val="Body Text Indent"/>
    <w:basedOn w:val="Normal"/>
    <w:link w:val="RetraitcorpsdetexteCar"/>
    <w:semiHidden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RetraitcorpsdetexteCar">
    <w:name w:val="Retrait corps de texte Car"/>
    <w:link w:val="Retraitcorpsdetexte"/>
    <w:semiHidden/>
    <w:locked/>
    <w:rsid w:val="00517E8D"/>
    <w:rPr>
      <w:sz w:val="22"/>
      <w:szCs w:val="22"/>
      <w:lang w:val="en-GB" w:eastAsia="nb-NO" w:bidi="ar-SA"/>
    </w:rPr>
  </w:style>
  <w:style w:type="paragraph" w:styleId="Retraitcorpsdetexte2">
    <w:name w:val="Body Text Indent 2"/>
    <w:basedOn w:val="Normal"/>
    <w:link w:val="Retraitcorpsdetexte2Car"/>
    <w:semiHidden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Retraitcorpsdetexte2Car">
    <w:name w:val="Retrait corps de texte 2 Car"/>
    <w:link w:val="Retraitcorpsdetexte2"/>
    <w:semiHidden/>
    <w:locked/>
    <w:rsid w:val="00517E8D"/>
    <w:rPr>
      <w:sz w:val="24"/>
      <w:szCs w:val="24"/>
      <w:lang w:val="en-GB" w:eastAsia="nb-NO" w:bidi="ar-SA"/>
    </w:rPr>
  </w:style>
  <w:style w:type="paragraph" w:styleId="Paragraphedeliste">
    <w:name w:val="List Paragraph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NotedebasdepageCar">
    <w:name w:val="Note de bas de page Car"/>
    <w:aliases w:val="5_G Car"/>
    <w:link w:val="Notedebasdepage"/>
    <w:uiPriority w:val="99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Textedebulles">
    <w:name w:val="Balloon Text"/>
    <w:basedOn w:val="Normal"/>
    <w:link w:val="TextedebullesC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qFormat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uiPriority w:val="99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aire">
    <w:name w:val="annotation text"/>
    <w:basedOn w:val="Normal"/>
    <w:link w:val="CommentaireCar"/>
    <w:uiPriority w:val="99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aireCar">
    <w:name w:val="Commentaire Car"/>
    <w:link w:val="Commentaire"/>
    <w:uiPriority w:val="99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Normaltext">
    <w:name w:val="Normaltext"/>
    <w:basedOn w:val="Normal"/>
    <w:qFormat/>
    <w:rsid w:val="006D2658"/>
    <w:pPr>
      <w:suppressAutoHyphens w:val="0"/>
      <w:spacing w:before="180" w:line="240" w:lineRule="auto"/>
      <w:ind w:left="1080"/>
      <w:jc w:val="both"/>
    </w:pPr>
    <w:rPr>
      <w:rFonts w:ascii="Arial" w:hAnsi="Arial" w:cs="Arial"/>
      <w:color w:val="000000"/>
      <w:sz w:val="18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49924-EC37-4497-A468-AC93826FF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341E4C-5C88-40FA-A61F-9E6C6BA1D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3FCCE-75EB-4A72-90C2-4E69983BDB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21885D-11B6-46C9-B92D-BF8D00997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Economic Commission for Europe</vt:lpstr>
      <vt:lpstr>Economic Commission for Europe</vt:lpstr>
    </vt:vector>
  </TitlesOfParts>
  <Company>UNECE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Romain Hubert</cp:lastModifiedBy>
  <cp:revision>22</cp:revision>
  <cp:lastPrinted>2014-06-18T09:27:00Z</cp:lastPrinted>
  <dcterms:created xsi:type="dcterms:W3CDTF">2021-07-21T12:31:00Z</dcterms:created>
  <dcterms:modified xsi:type="dcterms:W3CDTF">2021-08-09T08:40:00Z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11779400</vt:r8>
  </property>
</Properties>
</file>