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wmf" ContentType="image/x-wmf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olors1.xml" ContentType="application/vnd.ms-office.chartcolorstyle+xml"/>
  <Override PartName="/word/theme/theme1.xml" ContentType="application/vnd.openxmlformats-officedocument.theme+xml"/>
  <Override PartName="/word/charts/style1.xml" ContentType="application/vnd.ms-office.chartstyl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1138"/>
        <w:gridCol w:w="3682"/>
        <w:gridCol w:w="1858"/>
        <w:gridCol w:w="2819"/>
      </w:tblGrid>
      <w:tr w:rsidR="002D5AAC" w14:paraId="6B13279B" w14:textId="77777777" w:rsidTr="00D5211F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14:paraId="22F1E3AC" w14:textId="77777777" w:rsidR="002D5AAC" w:rsidRDefault="002D5AAC" w:rsidP="00903FA4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</w:pP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  <w:vAlign w:val="bottom"/>
          </w:tcPr>
          <w:p w14:paraId="34B80052" w14:textId="77777777" w:rsidR="002D5AAC" w:rsidRPr="00BD33EE" w:rsidRDefault="00DF71B9" w:rsidP="00D5211F">
            <w:pPr>
              <w:spacing w:after="80" w:line="300" w:lineRule="exact"/>
              <w:rPr>
                <w:sz w:val="28"/>
              </w:rPr>
            </w:pPr>
            <w:r>
              <w:rPr>
                <w:sz w:val="28"/>
              </w:rPr>
              <w:t>Организация Объединенных Наций</w:t>
            </w:r>
          </w:p>
        </w:tc>
        <w:tc>
          <w:tcPr>
            <w:tcW w:w="4677" w:type="dxa"/>
            <w:gridSpan w:val="2"/>
            <w:tcBorders>
              <w:bottom w:val="single" w:sz="4" w:space="0" w:color="auto"/>
            </w:tcBorders>
            <w:vAlign w:val="bottom"/>
          </w:tcPr>
          <w:p w14:paraId="11F12488" w14:textId="611FCC48" w:rsidR="002D5AAC" w:rsidRDefault="00903FA4" w:rsidP="00903FA4">
            <w:pPr>
              <w:jc w:val="right"/>
            </w:pPr>
            <w:r w:rsidRPr="00903FA4">
              <w:rPr>
                <w:sz w:val="40"/>
              </w:rPr>
              <w:t>ST</w:t>
            </w:r>
            <w:r>
              <w:t>/SG/AC.10/48/Add.2</w:t>
            </w:r>
          </w:p>
        </w:tc>
      </w:tr>
      <w:tr w:rsidR="002D5AAC" w:rsidRPr="009B2972" w14:paraId="7B43B9D2" w14:textId="77777777" w:rsidTr="00D5211F">
        <w:trPr>
          <w:trHeight w:hRule="exact" w:val="2835"/>
        </w:trPr>
        <w:tc>
          <w:tcPr>
            <w:tcW w:w="128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58E359F9" w14:textId="77777777" w:rsidR="002D5AAC" w:rsidRDefault="002E5067" w:rsidP="00D5211F">
            <w:pPr>
              <w:spacing w:before="120"/>
              <w:jc w:val="center"/>
            </w:pPr>
            <w:r>
              <w:rPr>
                <w:noProof/>
                <w:lang w:val="fr-CH" w:eastAsia="fr-CH"/>
              </w:rPr>
              <w:drawing>
                <wp:inline distT="0" distB="0" distL="0" distR="0" wp14:anchorId="61969B01" wp14:editId="69C556FE">
                  <wp:extent cx="714375" cy="590550"/>
                  <wp:effectExtent l="0" t="0" r="0" b="0"/>
                  <wp:docPr id="2" name="Imagen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24FF7841" w14:textId="576A7201" w:rsidR="002D5AAC" w:rsidRPr="00033EE1" w:rsidRDefault="000F27D6" w:rsidP="00D5211F">
            <w:pPr>
              <w:spacing w:before="200" w:line="360" w:lineRule="exact"/>
              <w:rPr>
                <w:b/>
                <w:sz w:val="34"/>
                <w:szCs w:val="34"/>
              </w:rPr>
            </w:pPr>
            <w:r w:rsidRPr="005E11A6">
              <w:rPr>
                <w:b/>
                <w:spacing w:val="-4"/>
                <w:sz w:val="40"/>
                <w:szCs w:val="40"/>
              </w:rPr>
              <w:t>Секретариат</w:t>
            </w:r>
          </w:p>
        </w:tc>
        <w:tc>
          <w:tcPr>
            <w:tcW w:w="2819" w:type="dxa"/>
            <w:tcBorders>
              <w:top w:val="single" w:sz="4" w:space="0" w:color="auto"/>
              <w:bottom w:val="single" w:sz="12" w:space="0" w:color="auto"/>
            </w:tcBorders>
          </w:tcPr>
          <w:p w14:paraId="4E2FE774" w14:textId="77777777" w:rsidR="002D5AAC" w:rsidRDefault="00903FA4" w:rsidP="00D5211F">
            <w:pPr>
              <w:spacing w:before="240"/>
              <w:rPr>
                <w:lang w:val="en-US"/>
              </w:rPr>
            </w:pPr>
            <w:r>
              <w:rPr>
                <w:lang w:val="en-US"/>
              </w:rPr>
              <w:t>Distr.: General</w:t>
            </w:r>
          </w:p>
          <w:p w14:paraId="2FEA5B11" w14:textId="77777777" w:rsidR="00903FA4" w:rsidRDefault="00903FA4" w:rsidP="00903FA4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23 March 2021</w:t>
            </w:r>
          </w:p>
          <w:p w14:paraId="33DD4897" w14:textId="77777777" w:rsidR="00903FA4" w:rsidRDefault="00903FA4" w:rsidP="00903FA4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Russian</w:t>
            </w:r>
          </w:p>
          <w:p w14:paraId="77B5246F" w14:textId="0B318B26" w:rsidR="00903FA4" w:rsidRPr="00133FDC" w:rsidRDefault="00903FA4" w:rsidP="00903FA4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Original: English and French</w:t>
            </w:r>
          </w:p>
        </w:tc>
      </w:tr>
    </w:tbl>
    <w:p w14:paraId="0D3216AB" w14:textId="69B7975F" w:rsidR="00903FA4" w:rsidRPr="00A56866" w:rsidRDefault="00903FA4" w:rsidP="00903FA4">
      <w:pPr>
        <w:spacing w:before="120"/>
        <w:rPr>
          <w:b/>
          <w:sz w:val="24"/>
          <w:szCs w:val="24"/>
        </w:rPr>
      </w:pPr>
      <w:r w:rsidRPr="00A56866">
        <w:rPr>
          <w:b/>
          <w:sz w:val="24"/>
          <w:szCs w:val="24"/>
        </w:rPr>
        <w:t xml:space="preserve">Комитет экспертов по перевозке опасных грузов </w:t>
      </w:r>
      <w:r w:rsidR="00401400">
        <w:rPr>
          <w:b/>
          <w:sz w:val="24"/>
          <w:szCs w:val="24"/>
        </w:rPr>
        <w:br/>
      </w:r>
      <w:r w:rsidRPr="00A56866">
        <w:rPr>
          <w:b/>
          <w:sz w:val="24"/>
          <w:szCs w:val="24"/>
        </w:rPr>
        <w:t xml:space="preserve">и Согласованной на глобальном уровне системе </w:t>
      </w:r>
      <w:r w:rsidR="00401400">
        <w:rPr>
          <w:b/>
          <w:sz w:val="24"/>
          <w:szCs w:val="24"/>
        </w:rPr>
        <w:br/>
      </w:r>
      <w:r w:rsidRPr="00A56866">
        <w:rPr>
          <w:b/>
          <w:sz w:val="24"/>
          <w:szCs w:val="24"/>
        </w:rPr>
        <w:t>классификации и маркировки химических веществ</w:t>
      </w:r>
    </w:p>
    <w:p w14:paraId="559C53B2" w14:textId="11D96B9E" w:rsidR="00903FA4" w:rsidRPr="003A7B9A" w:rsidRDefault="00903FA4" w:rsidP="00401400">
      <w:pPr>
        <w:pStyle w:val="HChG"/>
      </w:pPr>
      <w:bookmarkStart w:id="0" w:name="_Hlk532993721"/>
      <w:r w:rsidRPr="00A56866">
        <w:rPr>
          <w:bCs/>
        </w:rPr>
        <w:tab/>
      </w:r>
      <w:r w:rsidRPr="00A56866">
        <w:rPr>
          <w:bCs/>
        </w:rPr>
        <w:tab/>
      </w:r>
      <w:r w:rsidRPr="00A56866">
        <w:rPr>
          <w:bCs/>
        </w:rPr>
        <w:tab/>
      </w:r>
      <w:r w:rsidRPr="00A56866">
        <w:t>Доклад Комитета экспертов по перевозке опасных грузов и Согласованной на глобальном уровне системе классификации и маркировки химических веществ о</w:t>
      </w:r>
      <w:r w:rsidR="00401400">
        <w:rPr>
          <w:lang w:val="en-US"/>
        </w:rPr>
        <w:t> </w:t>
      </w:r>
      <w:r w:rsidRPr="00A56866">
        <w:t>работе его десятой сессии</w:t>
      </w:r>
      <w:r>
        <w:t>,</w:t>
      </w:r>
    </w:p>
    <w:p w14:paraId="6943A8A1" w14:textId="5D024F88" w:rsidR="00903FA4" w:rsidRPr="00A56866" w:rsidRDefault="00903FA4" w:rsidP="00401400">
      <w:pPr>
        <w:pStyle w:val="SingleTxtG"/>
      </w:pPr>
      <w:r w:rsidRPr="00A56866">
        <w:t>состоявшейся 11 декабря 2020 года в Женеве</w:t>
      </w:r>
    </w:p>
    <w:p w14:paraId="63A927F0" w14:textId="77777777" w:rsidR="00903FA4" w:rsidRPr="00A56866" w:rsidRDefault="00903FA4" w:rsidP="00903FA4">
      <w:pPr>
        <w:pStyle w:val="H23G"/>
      </w:pPr>
      <w:r w:rsidRPr="00A56866">
        <w:tab/>
      </w:r>
      <w:r w:rsidRPr="00A56866">
        <w:tab/>
        <w:t>Добавление</w:t>
      </w:r>
    </w:p>
    <w:p w14:paraId="6B6E2143" w14:textId="77777777" w:rsidR="00903FA4" w:rsidRPr="00A56866" w:rsidRDefault="00903FA4" w:rsidP="00903FA4">
      <w:pPr>
        <w:pStyle w:val="H1G"/>
      </w:pPr>
      <w:r w:rsidRPr="00A56866">
        <w:tab/>
      </w:r>
      <w:r w:rsidRPr="00A56866">
        <w:tab/>
        <w:t xml:space="preserve">Приложение </w:t>
      </w:r>
      <w:r w:rsidRPr="00C0038C">
        <w:t>II</w:t>
      </w:r>
    </w:p>
    <w:p w14:paraId="7AFF09F0" w14:textId="155D86E6" w:rsidR="00903FA4" w:rsidRPr="00A56866" w:rsidRDefault="00903FA4" w:rsidP="00903FA4">
      <w:pPr>
        <w:pStyle w:val="H1G"/>
      </w:pPr>
      <w:r w:rsidRPr="00A56866">
        <w:tab/>
      </w:r>
      <w:r w:rsidRPr="00A56866">
        <w:tab/>
        <w:t>Поправки к 7-му пересмотренному изданию Руководства по</w:t>
      </w:r>
      <w:r w:rsidR="00401400">
        <w:rPr>
          <w:lang w:val="en-US"/>
        </w:rPr>
        <w:t> </w:t>
      </w:r>
      <w:r w:rsidRPr="00A56866">
        <w:t>испытаниям и критериям (</w:t>
      </w:r>
      <w:r w:rsidRPr="006E19A7">
        <w:t>ST</w:t>
      </w:r>
      <w:r w:rsidRPr="00A56866">
        <w:t>/</w:t>
      </w:r>
      <w:r w:rsidRPr="006E19A7">
        <w:t>SG</w:t>
      </w:r>
      <w:r w:rsidRPr="00A56866">
        <w:t>/</w:t>
      </w:r>
      <w:r w:rsidRPr="006E19A7">
        <w:t>AC</w:t>
      </w:r>
      <w:r w:rsidRPr="00A56866">
        <w:t>.10/11/</w:t>
      </w:r>
      <w:r w:rsidRPr="006E19A7">
        <w:t>Rev</w:t>
      </w:r>
      <w:r w:rsidRPr="00A56866">
        <w:t>.7)</w:t>
      </w:r>
    </w:p>
    <w:p w14:paraId="252D2D1B" w14:textId="77777777" w:rsidR="00903FA4" w:rsidRPr="00A56866" w:rsidRDefault="00903FA4" w:rsidP="00903FA4">
      <w:pPr>
        <w:pStyle w:val="SingleTxtG"/>
        <w:ind w:left="0" w:right="-142"/>
        <w:jc w:val="left"/>
      </w:pPr>
    </w:p>
    <w:p w14:paraId="51283475" w14:textId="47CF88B4" w:rsidR="00903FA4" w:rsidRPr="00A56866" w:rsidRDefault="00903FA4" w:rsidP="00903FA4">
      <w:pPr>
        <w:suppressAutoHyphens w:val="0"/>
        <w:spacing w:after="200" w:line="276" w:lineRule="auto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A334CBA" wp14:editId="01E965F0">
            <wp:simplePos x="0" y="0"/>
            <wp:positionH relativeFrom="margin">
              <wp:align>right</wp:align>
            </wp:positionH>
            <wp:positionV relativeFrom="paragraph">
              <wp:posOffset>3751811</wp:posOffset>
            </wp:positionV>
            <wp:extent cx="628650" cy="628650"/>
            <wp:effectExtent l="0" t="0" r="0" b="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866">
        <w:br w:type="page"/>
      </w:r>
    </w:p>
    <w:p w14:paraId="0E714991" w14:textId="77777777" w:rsidR="00903FA4" w:rsidRPr="00A56866" w:rsidRDefault="00903FA4" w:rsidP="00903FA4">
      <w:pPr>
        <w:pStyle w:val="H1G"/>
      </w:pPr>
      <w:r w:rsidRPr="00A56866">
        <w:lastRenderedPageBreak/>
        <w:tab/>
      </w:r>
      <w:r w:rsidRPr="00A56866">
        <w:tab/>
        <w:t xml:space="preserve">Общее </w:t>
      </w:r>
      <w:r w:rsidRPr="00DA4C8B">
        <w:t>содержание</w:t>
      </w:r>
    </w:p>
    <w:p w14:paraId="2B200A15" w14:textId="624740D3" w:rsidR="00903FA4" w:rsidRPr="00826C60" w:rsidRDefault="00903FA4" w:rsidP="00903FA4">
      <w:pPr>
        <w:pStyle w:val="SingleTxtG"/>
        <w:ind w:left="2268" w:hanging="1134"/>
      </w:pPr>
      <w:r w:rsidRPr="00A56866">
        <w:t>13</w:t>
      </w:r>
      <w:r w:rsidR="00401400" w:rsidRPr="0097450C">
        <w:t>.</w:t>
      </w:r>
      <w:r>
        <w:tab/>
      </w:r>
      <w:r w:rsidR="00401400">
        <w:tab/>
      </w:r>
      <w:r w:rsidRPr="00A56866">
        <w:t xml:space="preserve">Заменить </w:t>
      </w:r>
      <w:r w:rsidR="00826C60">
        <w:t>«</w:t>
      </w:r>
      <w:r w:rsidRPr="003323E9">
        <w:t>является ли вещество неустойчивым взрывчатым веществом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 xml:space="preserve">может </w:t>
      </w:r>
      <w:r>
        <w:t xml:space="preserve">ли </w:t>
      </w:r>
      <w:r w:rsidRPr="005A70CD">
        <w:t>веществ</w:t>
      </w:r>
      <w:r>
        <w:t>у</w:t>
      </w:r>
      <w:r w:rsidRPr="005A70CD">
        <w:t xml:space="preserve"> </w:t>
      </w:r>
      <w:r w:rsidRPr="00A56866">
        <w:t xml:space="preserve">быть назначен </w:t>
      </w:r>
      <w:r>
        <w:t xml:space="preserve">тот или иной </w:t>
      </w:r>
      <w:r w:rsidRPr="003323E9">
        <w:t>подкласс</w:t>
      </w:r>
      <w:r w:rsidR="00826C60">
        <w:t>»</w:t>
      </w:r>
      <w:r w:rsidRPr="00A56866">
        <w:t>.</w:t>
      </w:r>
      <w:r w:rsidR="00826C60" w:rsidRPr="00826C60">
        <w:t xml:space="preserve"> </w:t>
      </w:r>
    </w:p>
    <w:p w14:paraId="072F8945" w14:textId="2352F3A8" w:rsidR="00903FA4" w:rsidRPr="00A56866" w:rsidRDefault="00903FA4" w:rsidP="00903FA4">
      <w:pPr>
        <w:pStyle w:val="SingleTxtG"/>
        <w:ind w:left="2268" w:hanging="1134"/>
      </w:pPr>
      <w:r w:rsidRPr="00A56866">
        <w:t>14</w:t>
      </w:r>
      <w:r w:rsidR="00401400" w:rsidRPr="0097450C">
        <w:t>.</w:t>
      </w:r>
      <w:r w:rsidR="00401400">
        <w:tab/>
      </w:r>
      <w:r>
        <w:tab/>
      </w:r>
      <w:r w:rsidRPr="00A56866">
        <w:t xml:space="preserve">Заменить </w:t>
      </w:r>
      <w:r w:rsidR="00826C60">
        <w:t>«</w:t>
      </w:r>
      <w:r>
        <w:t>является</w:t>
      </w:r>
      <w:r w:rsidR="00826C60">
        <w:t>»</w:t>
      </w:r>
      <w:r>
        <w:t xml:space="preserve"> на </w:t>
      </w:r>
      <w:r w:rsidR="00826C60">
        <w:t>«</w:t>
      </w:r>
      <w:r w:rsidRPr="00A56866">
        <w:t>может</w:t>
      </w:r>
      <w:r w:rsidR="00826C60">
        <w:t>»</w:t>
      </w:r>
      <w:r w:rsidRPr="00A56866">
        <w:t xml:space="preserve"> </w:t>
      </w:r>
      <w:r>
        <w:t xml:space="preserve">и </w:t>
      </w:r>
      <w:r w:rsidR="00826C60">
        <w:t>«</w:t>
      </w:r>
      <w:r w:rsidRPr="00AC306A">
        <w:t>слишком опасным для перевозки и отн</w:t>
      </w:r>
      <w:r>
        <w:t xml:space="preserve">осится к классу </w:t>
      </w:r>
      <w:r w:rsidRPr="00AC306A">
        <w:t>неустойчивы</w:t>
      </w:r>
      <w:r>
        <w:t>х</w:t>
      </w:r>
      <w:r w:rsidRPr="00AC306A">
        <w:t xml:space="preserve"> взрывчаты</w:t>
      </w:r>
      <w:r>
        <w:t>х</w:t>
      </w:r>
      <w:r w:rsidRPr="00AC306A">
        <w:t xml:space="preserve"> веществ</w:t>
      </w:r>
      <w:r>
        <w:t xml:space="preserve"> </w:t>
      </w:r>
      <w:r w:rsidRPr="00AC306A">
        <w:t>согласно СГС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 xml:space="preserve">быть отнесено к </w:t>
      </w:r>
      <w:r>
        <w:t>какому-либо</w:t>
      </w:r>
      <w:r w:rsidRPr="003323E9">
        <w:t xml:space="preserve"> подкласс</w:t>
      </w:r>
      <w:r>
        <w:t>у</w:t>
      </w:r>
      <w:r w:rsidR="00826C60">
        <w:t>»</w:t>
      </w:r>
      <w:r w:rsidRPr="00A56866">
        <w:t>.</w:t>
      </w:r>
    </w:p>
    <w:p w14:paraId="45B1D40A" w14:textId="77777777" w:rsidR="00903FA4" w:rsidRPr="00A56866" w:rsidRDefault="00903FA4" w:rsidP="00903FA4">
      <w:pPr>
        <w:pStyle w:val="H1G"/>
      </w:pPr>
      <w:r w:rsidRPr="00A56866">
        <w:tab/>
      </w:r>
      <w:r w:rsidRPr="00A56866">
        <w:tab/>
        <w:t>Раздел 10</w:t>
      </w:r>
    </w:p>
    <w:p w14:paraId="52205168" w14:textId="44A1B7B6" w:rsidR="00903FA4" w:rsidRPr="00A56866" w:rsidRDefault="00903FA4" w:rsidP="00903FA4">
      <w:pPr>
        <w:pStyle w:val="SingleTxtG"/>
        <w:ind w:left="2268" w:hanging="1134"/>
      </w:pPr>
      <w:r w:rsidRPr="00A56866">
        <w:t>10.1.2</w:t>
      </w:r>
      <w:r w:rsidR="00401400">
        <w:tab/>
      </w:r>
      <w:r>
        <w:tab/>
        <w:t>Изменить</w:t>
      </w:r>
      <w:r w:rsidRPr="00A56866">
        <w:t xml:space="preserve"> следующим образом:</w:t>
      </w:r>
    </w:p>
    <w:p w14:paraId="3CDFF173" w14:textId="5DEF74CB" w:rsidR="00903FA4" w:rsidRDefault="00826C60" w:rsidP="00903FA4">
      <w:pPr>
        <w:pStyle w:val="SingleTxtG"/>
      </w:pPr>
      <w:r>
        <w:t>«</w:t>
      </w:r>
      <w:r w:rsidR="00903FA4" w:rsidRPr="00A56866">
        <w:t>10.1.2</w:t>
      </w:r>
      <w:r w:rsidR="00903FA4" w:rsidRPr="00A56866">
        <w:tab/>
      </w:r>
      <w:r w:rsidR="00903FA4" w:rsidRPr="002975D8">
        <w:t xml:space="preserve">Категория </w:t>
      </w:r>
      <w:r w:rsidR="00903FA4" w:rsidRPr="00A56866">
        <w:t xml:space="preserve">опасности </w:t>
      </w:r>
      <w:r w:rsidR="00903FA4" w:rsidRPr="002975D8">
        <w:t>взрывчатых веществ и изделий СГС охватывает все секторы.</w:t>
      </w:r>
      <w:r w:rsidR="00903FA4">
        <w:t xml:space="preserve"> </w:t>
      </w:r>
      <w:r w:rsidR="00903FA4" w:rsidRPr="00A56866">
        <w:t xml:space="preserve">Класс 1 Типовых правил является </w:t>
      </w:r>
      <w:r w:rsidR="00903FA4" w:rsidRPr="00425050">
        <w:t>под</w:t>
      </w:r>
      <w:r w:rsidR="00903FA4">
        <w:t>классо</w:t>
      </w:r>
      <w:r w:rsidR="00903FA4" w:rsidRPr="00425050">
        <w:t xml:space="preserve">м этой категории и включает </w:t>
      </w:r>
      <w:r w:rsidR="00903FA4">
        <w:t xml:space="preserve">в себя </w:t>
      </w:r>
      <w:r w:rsidR="00903FA4" w:rsidRPr="00425050">
        <w:t>взрывчатые вещества и изделия</w:t>
      </w:r>
      <w:r w:rsidR="00903FA4" w:rsidRPr="00F4527F">
        <w:t xml:space="preserve"> </w:t>
      </w:r>
      <w:r w:rsidR="00903FA4">
        <w:t>в конфигурации, предназначенной для перевозки</w:t>
      </w:r>
      <w:r w:rsidR="00903FA4" w:rsidRPr="00A56866">
        <w:t>.</w:t>
      </w:r>
    </w:p>
    <w:p w14:paraId="763EAD7A" w14:textId="0B118C0D" w:rsidR="00903FA4" w:rsidRDefault="00903FA4" w:rsidP="00903FA4">
      <w:pPr>
        <w:pStyle w:val="SingleTxtG"/>
      </w:pPr>
      <w:r w:rsidRPr="00A56866">
        <w:tab/>
      </w:r>
      <w:r w:rsidRPr="00A56866">
        <w:tab/>
      </w:r>
      <w:r w:rsidRPr="00EF4154">
        <w:t>Грузы класса 1 должны быть отнесены к одному из шести подклассов в зависимости от вида представляемой ими опасности (см. пункт 2.1.1.4 главы 2.1 Типовых правил) и к одной из 13 групп совместимости, к которым отнесены взрывчатые вещества и изделия.</w:t>
      </w:r>
      <w:r w:rsidRPr="00A56866">
        <w:t xml:space="preserve"> </w:t>
      </w:r>
      <w:r>
        <w:t>Подкласс</w:t>
      </w:r>
      <w:r w:rsidRPr="00A56866">
        <w:t>, а иногда и группа совместимости, также использу</w:t>
      </w:r>
      <w:r>
        <w:t>е</w:t>
      </w:r>
      <w:r w:rsidRPr="00A56866">
        <w:t xml:space="preserve">тся в качестве основы для </w:t>
      </w:r>
      <w:r>
        <w:t>отнесения к</w:t>
      </w:r>
      <w:r w:rsidRPr="00A56866">
        <w:t xml:space="preserve"> класс</w:t>
      </w:r>
      <w:r>
        <w:t>у</w:t>
      </w:r>
      <w:r w:rsidRPr="00A56866">
        <w:t xml:space="preserve"> опасности СГС </w:t>
      </w:r>
      <w:r>
        <w:t xml:space="preserve">для </w:t>
      </w:r>
      <w:r w:rsidRPr="00A56866">
        <w:t>взрывчатых веществ</w:t>
      </w:r>
      <w:r>
        <w:t xml:space="preserve"> и изделий</w:t>
      </w:r>
      <w:r w:rsidRPr="00A56866">
        <w:t xml:space="preserve"> (см. </w:t>
      </w:r>
      <w:r w:rsidRPr="00DC6F3F">
        <w:t>главу 2.1, раздел 2.1.2</w:t>
      </w:r>
      <w:r>
        <w:t>,</w:t>
      </w:r>
      <w:r w:rsidRPr="00DC6F3F">
        <w:t xml:space="preserve"> </w:t>
      </w:r>
      <w:r w:rsidRPr="00A56866">
        <w:t>СГС). Кроме того, к классу опасности СГС относятся также взрывчатые вещества</w:t>
      </w:r>
      <w:r>
        <w:t xml:space="preserve"> </w:t>
      </w:r>
      <w:r w:rsidRPr="00EF4154">
        <w:t>и изделия</w:t>
      </w:r>
      <w:r w:rsidRPr="00A56866">
        <w:t xml:space="preserve">, которые не отнесены к тому или иному </w:t>
      </w:r>
      <w:r>
        <w:t>подклассу</w:t>
      </w:r>
      <w:r w:rsidRPr="00A56866">
        <w:t>.</w:t>
      </w:r>
    </w:p>
    <w:p w14:paraId="5D922651" w14:textId="7E1B1601" w:rsidR="00903FA4" w:rsidRPr="00A56866" w:rsidRDefault="00903FA4" w:rsidP="00401400">
      <w:pPr>
        <w:pStyle w:val="SingleTxtG"/>
        <w:ind w:left="2268" w:hanging="1134"/>
      </w:pPr>
      <w:r w:rsidRPr="00A56866">
        <w:tab/>
      </w:r>
      <w:r w:rsidRPr="00A56866">
        <w:tab/>
        <w:t xml:space="preserve">Взрывчатые вещества, не относящиеся к тому или иному </w:t>
      </w:r>
      <w:r>
        <w:t>подклассу</w:t>
      </w:r>
      <w:r w:rsidRPr="00A56866">
        <w:t xml:space="preserve">, запрещены к </w:t>
      </w:r>
      <w:r>
        <w:t>перевозке</w:t>
      </w:r>
      <w:r w:rsidR="00826C60">
        <w:t>»</w:t>
      </w:r>
      <w:r w:rsidRPr="00A56866">
        <w:t>.</w:t>
      </w:r>
    </w:p>
    <w:p w14:paraId="4AD4DB26" w14:textId="7E4808FB" w:rsidR="00903FA4" w:rsidRPr="00A56866" w:rsidRDefault="00903FA4" w:rsidP="00903FA4">
      <w:pPr>
        <w:pStyle w:val="SingleTxtG"/>
        <w:ind w:left="2268" w:hanging="1134"/>
      </w:pPr>
      <w:r w:rsidRPr="00A56866">
        <w:tab/>
      </w:r>
      <w:r w:rsidR="00401400">
        <w:tab/>
      </w:r>
      <w:r w:rsidRPr="00A56866">
        <w:t>Существующий текст пункта 10.1.2, начинающийся с</w:t>
      </w:r>
      <w:r>
        <w:t>о слов</w:t>
      </w:r>
      <w:r w:rsidRPr="00A56866">
        <w:t xml:space="preserve"> </w:t>
      </w:r>
      <w:r w:rsidR="00826C60">
        <w:t>«</w:t>
      </w:r>
      <w:r w:rsidRPr="00A56866">
        <w:t>Общ</w:t>
      </w:r>
      <w:r>
        <w:t>ая процедура</w:t>
      </w:r>
      <w:r w:rsidRPr="00A56866">
        <w:t>...</w:t>
      </w:r>
      <w:r w:rsidR="00826C60">
        <w:t>»</w:t>
      </w:r>
      <w:r w:rsidRPr="00A56866">
        <w:t>, переносится в новый пункт 10.1.3.</w:t>
      </w:r>
    </w:p>
    <w:p w14:paraId="62E825F5" w14:textId="0EC77552" w:rsidR="00903FA4" w:rsidRPr="00A56866" w:rsidRDefault="00903FA4" w:rsidP="00903FA4">
      <w:pPr>
        <w:pStyle w:val="SingleTxtG"/>
        <w:ind w:left="2268" w:hanging="1134"/>
      </w:pPr>
      <w:r w:rsidRPr="00A56866">
        <w:tab/>
      </w:r>
      <w:r w:rsidR="00401400">
        <w:tab/>
      </w:r>
      <w:r w:rsidRPr="00A56866">
        <w:t>Изменить нумерацию существующих пунктов 10.1.3 и 10.1.4 на 10.1.4 и</w:t>
      </w:r>
      <w:r w:rsidR="00401400">
        <w:rPr>
          <w:lang w:val="en-US"/>
        </w:rPr>
        <w:t> </w:t>
      </w:r>
      <w:r w:rsidRPr="00A56866">
        <w:t>10.1.5.</w:t>
      </w:r>
    </w:p>
    <w:p w14:paraId="7F050A15" w14:textId="3A5FAAB4" w:rsidR="00903FA4" w:rsidRPr="00A56866" w:rsidRDefault="00903FA4" w:rsidP="00903FA4">
      <w:pPr>
        <w:pStyle w:val="SingleTxtG"/>
        <w:ind w:left="2268" w:hanging="1134"/>
      </w:pPr>
      <w:r w:rsidRPr="00A56866">
        <w:t>10.1.4 (перенумерованны</w:t>
      </w:r>
      <w:r>
        <w:t>й</w:t>
      </w:r>
      <w:r w:rsidRPr="00A56866">
        <w:t>)</w:t>
      </w:r>
      <w:r>
        <w:tab/>
      </w:r>
      <w:r w:rsidRPr="00A56866">
        <w:t xml:space="preserve">В первом предложении заменить </w:t>
      </w:r>
      <w:r w:rsidR="00826C60">
        <w:t>«</w:t>
      </w:r>
      <w:r w:rsidRPr="00A56866">
        <w:t xml:space="preserve">в представленном </w:t>
      </w:r>
      <w:r>
        <w:t xml:space="preserve">для перевозки </w:t>
      </w:r>
      <w:r w:rsidRPr="00A56866">
        <w:t>виде</w:t>
      </w:r>
      <w:r w:rsidR="00826C60">
        <w:t>»</w:t>
      </w:r>
      <w:r w:rsidRPr="00A56866">
        <w:t xml:space="preserve"> на </w:t>
      </w:r>
      <w:r w:rsidR="00826C60">
        <w:t>«</w:t>
      </w:r>
      <w:r>
        <w:t>в конфигурации, предназначенной для перевозки</w:t>
      </w:r>
      <w:r w:rsidR="00826C60">
        <w:t>»</w:t>
      </w:r>
      <w:r w:rsidRPr="00A56866">
        <w:t xml:space="preserve">. В последнем предложении заменить </w:t>
      </w:r>
      <w:r w:rsidR="00826C60">
        <w:t>«</w:t>
      </w:r>
      <w:r w:rsidRPr="00A56866">
        <w:t>классификации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>классификации в транспорт</w:t>
      </w:r>
      <w:r>
        <w:t>ной</w:t>
      </w:r>
      <w:r w:rsidRPr="00A56866">
        <w:t xml:space="preserve"> конфигурации</w:t>
      </w:r>
      <w:r w:rsidR="00826C60">
        <w:t>»</w:t>
      </w:r>
      <w:r w:rsidRPr="00A56866">
        <w:t>.</w:t>
      </w:r>
    </w:p>
    <w:p w14:paraId="7F60BEE9" w14:textId="77777777" w:rsidR="00903FA4" w:rsidRPr="00A56866" w:rsidRDefault="00903FA4" w:rsidP="00903FA4">
      <w:pPr>
        <w:pStyle w:val="SingleTxtG"/>
        <w:ind w:left="2268" w:hanging="1134"/>
      </w:pPr>
      <w:r w:rsidRPr="00A56866">
        <w:t>10.3.1.1</w:t>
      </w:r>
      <w:r>
        <w:tab/>
        <w:t>Изменить</w:t>
      </w:r>
      <w:r w:rsidRPr="00A56866">
        <w:t xml:space="preserve"> следующим образом:</w:t>
      </w:r>
    </w:p>
    <w:p w14:paraId="3D88F771" w14:textId="46EB0E36" w:rsidR="00903FA4" w:rsidRPr="00A56866" w:rsidRDefault="00826C60" w:rsidP="00903FA4">
      <w:pPr>
        <w:pStyle w:val="SingleTxtG"/>
      </w:pPr>
      <w:r>
        <w:t>«</w:t>
      </w:r>
      <w:r w:rsidR="00903FA4" w:rsidRPr="00A56866">
        <w:t>10.3.1.1</w:t>
      </w:r>
      <w:r w:rsidR="00903FA4" w:rsidRPr="00A56866">
        <w:tab/>
      </w:r>
      <w:r w:rsidR="00903FA4" w:rsidRPr="0030087F">
        <w:t>Процедура принятия используется для того, чтобы определить, может ли вещество в представленном для классификации виде рассматриваться на предмет включения в класс взрывчатых веществ и изделий.</w:t>
      </w:r>
      <w:r w:rsidR="00903FA4" w:rsidRPr="00A56866">
        <w:t xml:space="preserve"> Это решается путем опре</w:t>
      </w:r>
      <w:r w:rsidR="00903FA4">
        <w:t>деления</w:t>
      </w:r>
      <w:r w:rsidR="00903FA4" w:rsidRPr="00A56866">
        <w:t xml:space="preserve"> того, является ли вещество либо слишком нечувствительным для включения в этот класс, либо </w:t>
      </w:r>
      <w:r w:rsidR="00903FA4" w:rsidRPr="00805404">
        <w:t xml:space="preserve">классифицированным как </w:t>
      </w:r>
      <w:r w:rsidR="00903FA4" w:rsidRPr="00A56866">
        <w:t>взрывчато</w:t>
      </w:r>
      <w:r w:rsidR="00903FA4">
        <w:t>е</w:t>
      </w:r>
      <w:r w:rsidR="00903FA4" w:rsidRPr="00A56866">
        <w:t xml:space="preserve"> веществ</w:t>
      </w:r>
      <w:r w:rsidR="00903FA4">
        <w:t>о</w:t>
      </w:r>
      <w:r w:rsidR="00903FA4" w:rsidRPr="00A56866">
        <w:t xml:space="preserve">, но считается слишком чувствительным к </w:t>
      </w:r>
      <w:r w:rsidR="00903FA4" w:rsidRPr="00ED30F8">
        <w:t>механическим внешним воздействиям</w:t>
      </w:r>
      <w:r w:rsidR="00903FA4" w:rsidRPr="00A56866">
        <w:t xml:space="preserve">, </w:t>
      </w:r>
      <w:r w:rsidR="00903FA4">
        <w:t>теплу</w:t>
      </w:r>
      <w:r w:rsidR="00903FA4" w:rsidRPr="00180ACD">
        <w:t xml:space="preserve"> </w:t>
      </w:r>
      <w:r w:rsidR="00903FA4" w:rsidRPr="00A56866">
        <w:t xml:space="preserve">или пламени для </w:t>
      </w:r>
      <w:r w:rsidR="00903FA4">
        <w:t>назначения</w:t>
      </w:r>
      <w:r w:rsidR="00903FA4" w:rsidRPr="00A56866">
        <w:t xml:space="preserve"> подкласса; или же изделие или упакованное изделие </w:t>
      </w:r>
      <w:r w:rsidR="00903FA4" w:rsidRPr="00805404">
        <w:t>классифицир</w:t>
      </w:r>
      <w:r w:rsidR="00903FA4">
        <w:t>уется</w:t>
      </w:r>
      <w:r w:rsidR="00903FA4" w:rsidRPr="00805404">
        <w:t xml:space="preserve"> </w:t>
      </w:r>
      <w:r w:rsidR="00903FA4" w:rsidRPr="00A56866">
        <w:t>в качестве взрывчатого вещества, но считается слишком чувствительным к удар</w:t>
      </w:r>
      <w:r w:rsidR="00903FA4">
        <w:t>у</w:t>
      </w:r>
      <w:r w:rsidR="00903FA4" w:rsidRPr="00A56866">
        <w:t xml:space="preserve"> или </w:t>
      </w:r>
      <w:r w:rsidR="00903FA4">
        <w:t>теплу</w:t>
      </w:r>
      <w:r w:rsidR="00903FA4" w:rsidRPr="001F3F5D">
        <w:t xml:space="preserve"> </w:t>
      </w:r>
      <w:r w:rsidR="00903FA4" w:rsidRPr="00A56866">
        <w:t xml:space="preserve">для </w:t>
      </w:r>
      <w:r w:rsidR="00903FA4">
        <w:t>назначения</w:t>
      </w:r>
      <w:r w:rsidR="00903FA4" w:rsidRPr="00A56866">
        <w:t xml:space="preserve"> подкласса</w:t>
      </w:r>
      <w:r>
        <w:t>»</w:t>
      </w:r>
      <w:r w:rsidR="00903FA4" w:rsidRPr="00A56866">
        <w:t>.</w:t>
      </w:r>
    </w:p>
    <w:p w14:paraId="4A897B33" w14:textId="6D4E3A1B" w:rsidR="00903FA4" w:rsidRPr="00A56866" w:rsidRDefault="00903FA4" w:rsidP="00826C60">
      <w:pPr>
        <w:pStyle w:val="SingleTxtG"/>
        <w:ind w:left="2268" w:hanging="1134"/>
      </w:pPr>
      <w:r w:rsidRPr="00826C60">
        <w:rPr>
          <w:spacing w:val="-2"/>
        </w:rPr>
        <w:t>Рисунок 10.1</w:t>
      </w:r>
      <w:r w:rsidR="00401400">
        <w:tab/>
      </w:r>
      <w:r w:rsidR="00826C60">
        <w:tab/>
      </w:r>
      <w:r w:rsidRPr="00A56866">
        <w:t xml:space="preserve">В </w:t>
      </w:r>
      <w:r>
        <w:t>клетке</w:t>
      </w:r>
      <w:r w:rsidRPr="00A56866">
        <w:t xml:space="preserve"> </w:t>
      </w:r>
      <w:r w:rsidR="00826C60">
        <w:t>«</w:t>
      </w:r>
      <w:r w:rsidRPr="00A56866">
        <w:t>КЛАССИФИ</w:t>
      </w:r>
      <w:r>
        <w:t>ЦИРОВАТЬ КАК НЕУСТОЙЧИВОЕ ВЗРЫВЧАТОЕ ВЕЩЕСТВО ИЛИ ИЗДЕЛИЕ</w:t>
      </w:r>
      <w:r w:rsidR="00826C60">
        <w:t>»</w:t>
      </w:r>
      <w:r w:rsidRPr="00A56866">
        <w:t xml:space="preserve"> </w:t>
      </w:r>
      <w:r>
        <w:t>исключить</w:t>
      </w:r>
      <w:r w:rsidRPr="00A56866">
        <w:t xml:space="preserve"> </w:t>
      </w:r>
      <w:r w:rsidR="00826C60">
        <w:t>«</w:t>
      </w:r>
      <w:r>
        <w:t>НЕУСТОЙЧИВОЕ</w:t>
      </w:r>
      <w:r w:rsidR="00826C60">
        <w:t>»</w:t>
      </w:r>
      <w:r w:rsidRPr="00A56866">
        <w:t xml:space="preserve"> и добавить новую строку </w:t>
      </w:r>
      <w:r>
        <w:t>следующего содержания</w:t>
      </w:r>
      <w:r w:rsidRPr="00A56866">
        <w:t xml:space="preserve">: </w:t>
      </w:r>
      <w:r w:rsidR="00826C60">
        <w:t>«</w:t>
      </w:r>
      <w:r w:rsidRPr="00A56866">
        <w:t xml:space="preserve">Никакого </w:t>
      </w:r>
      <w:r>
        <w:t>подкласса</w:t>
      </w:r>
      <w:r w:rsidRPr="00A56866">
        <w:t xml:space="preserve"> не назначено</w:t>
      </w:r>
      <w:r w:rsidR="00826C60">
        <w:t>»</w:t>
      </w:r>
      <w:r w:rsidRPr="00A56866">
        <w:t>.</w:t>
      </w:r>
    </w:p>
    <w:p w14:paraId="17482281" w14:textId="6D181D2F" w:rsidR="00903FA4" w:rsidRPr="00A56866" w:rsidRDefault="00903FA4" w:rsidP="00903FA4">
      <w:pPr>
        <w:pStyle w:val="SingleTxtG"/>
        <w:ind w:left="2268" w:hanging="1134"/>
      </w:pPr>
      <w:bookmarkStart w:id="1" w:name="_Hlk69122608"/>
      <w:r w:rsidRPr="00826C60">
        <w:rPr>
          <w:spacing w:val="-2"/>
        </w:rPr>
        <w:t xml:space="preserve">Рисунок </w:t>
      </w:r>
      <w:bookmarkEnd w:id="1"/>
      <w:r w:rsidRPr="00826C60">
        <w:rPr>
          <w:spacing w:val="-2"/>
        </w:rPr>
        <w:t>10.2</w:t>
      </w:r>
      <w:r>
        <w:tab/>
      </w:r>
      <w:r w:rsidR="00826C60">
        <w:tab/>
      </w:r>
      <w:r w:rsidRPr="00A56866">
        <w:t xml:space="preserve">В </w:t>
      </w:r>
      <w:r>
        <w:t>клетке</w:t>
      </w:r>
      <w:r w:rsidRPr="00A56866">
        <w:t xml:space="preserve"> 13 заменить </w:t>
      </w:r>
      <w:r w:rsidR="00826C60">
        <w:t>«</w:t>
      </w:r>
      <w:r>
        <w:t>неустойчивым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>слишком чувствительны</w:t>
      </w:r>
      <w:r>
        <w:t>м</w:t>
      </w:r>
      <w:r w:rsidRPr="00A56866">
        <w:t xml:space="preserve"> для назначения </w:t>
      </w:r>
      <w:r>
        <w:t>подкласса</w:t>
      </w:r>
      <w:r w:rsidR="00826C60">
        <w:t>»</w:t>
      </w:r>
      <w:r w:rsidRPr="00A56866">
        <w:t>.</w:t>
      </w:r>
    </w:p>
    <w:p w14:paraId="45607393" w14:textId="3089309B" w:rsidR="00903FA4" w:rsidRPr="00A56866" w:rsidRDefault="00401400" w:rsidP="00903FA4">
      <w:pPr>
        <w:pStyle w:val="SingleTxtG"/>
        <w:ind w:left="2268" w:hanging="1134"/>
      </w:pPr>
      <w:r>
        <w:tab/>
      </w:r>
      <w:r w:rsidR="00903FA4" w:rsidRPr="00A56866">
        <w:tab/>
        <w:t xml:space="preserve">В </w:t>
      </w:r>
      <w:r w:rsidR="00903FA4">
        <w:t>клетке</w:t>
      </w:r>
      <w:r w:rsidR="00903FA4" w:rsidRPr="00A56866">
        <w:t xml:space="preserve"> 16 заменить </w:t>
      </w:r>
      <w:r w:rsidR="00826C60">
        <w:t>«</w:t>
      </w:r>
      <w:r w:rsidR="00903FA4">
        <w:t>неустойчивыми взрывчатыми веществами или изделиями</w:t>
      </w:r>
      <w:r w:rsidR="00826C60">
        <w:t>»</w:t>
      </w:r>
      <w:r w:rsidR="00903FA4" w:rsidRPr="00A56866">
        <w:t xml:space="preserve"> на </w:t>
      </w:r>
      <w:r w:rsidR="00826C60">
        <w:t>«</w:t>
      </w:r>
      <w:r w:rsidR="00903FA4" w:rsidRPr="00A56866">
        <w:t>слишком чувствительн</w:t>
      </w:r>
      <w:r w:rsidR="00903FA4">
        <w:t>ыми</w:t>
      </w:r>
      <w:r w:rsidR="00903FA4" w:rsidRPr="00A56866">
        <w:t xml:space="preserve"> для назначения </w:t>
      </w:r>
      <w:r w:rsidR="00903FA4">
        <w:t>подкласса</w:t>
      </w:r>
      <w:r w:rsidR="00826C60">
        <w:t>»</w:t>
      </w:r>
      <w:r w:rsidR="00903FA4" w:rsidRPr="00A56866">
        <w:t>.</w:t>
      </w:r>
    </w:p>
    <w:p w14:paraId="203E9789" w14:textId="0F834042" w:rsidR="00903FA4" w:rsidRPr="00A56866" w:rsidRDefault="00401400" w:rsidP="00826C60">
      <w:pPr>
        <w:pStyle w:val="SingleTxtG"/>
        <w:pageBreakBefore/>
        <w:ind w:left="2268" w:hanging="1134"/>
      </w:pPr>
      <w:r>
        <w:lastRenderedPageBreak/>
        <w:tab/>
      </w:r>
      <w:r w:rsidR="00903FA4" w:rsidRPr="00A56866">
        <w:tab/>
      </w:r>
      <w:r w:rsidR="00903FA4">
        <w:t>Изменить</w:t>
      </w:r>
      <w:r w:rsidR="00903FA4" w:rsidRPr="00A56866">
        <w:t xml:space="preserve"> </w:t>
      </w:r>
      <w:r w:rsidR="00903FA4">
        <w:t>клетку</w:t>
      </w:r>
      <w:r w:rsidR="00903FA4" w:rsidRPr="00A56866">
        <w:t xml:space="preserve"> 17</w:t>
      </w:r>
      <w:r w:rsidR="00903FA4">
        <w:t xml:space="preserve"> следующим образом</w:t>
      </w:r>
      <w:r w:rsidR="00903FA4" w:rsidRPr="00A56866">
        <w:t>:</w:t>
      </w:r>
    </w:p>
    <w:p w14:paraId="1C48210A" w14:textId="0267045B" w:rsidR="00903FA4" w:rsidRPr="00A56866" w:rsidRDefault="00826C60" w:rsidP="00903FA4">
      <w:pPr>
        <w:pStyle w:val="SingleTxtG"/>
        <w:ind w:left="2268" w:hanging="1134"/>
        <w:jc w:val="center"/>
      </w:pPr>
      <w:r>
        <w:t>«</w:t>
      </w:r>
      <w:r w:rsidR="00903FA4" w:rsidRPr="00A56866">
        <w:t xml:space="preserve">КЛАССИФИЦИРОВАТЬ КАК </w:t>
      </w:r>
      <w:r w:rsidR="00903FA4" w:rsidRPr="005F6DD6">
        <w:t>ВЗРЫВЧАТОЕ ВЕЩЕСТВО ИЛИ ИЗДЕЛИЕ</w:t>
      </w:r>
    </w:p>
    <w:p w14:paraId="16282DF0" w14:textId="4AD0C9FC" w:rsidR="00903FA4" w:rsidRPr="00A56866" w:rsidRDefault="00903FA4" w:rsidP="00903FA4">
      <w:pPr>
        <w:pStyle w:val="SingleTxtG"/>
        <w:ind w:left="2268" w:hanging="1134"/>
        <w:jc w:val="center"/>
      </w:pPr>
      <w:r>
        <w:t>Никакого подкласса не назначено</w:t>
      </w:r>
      <w:r w:rsidR="00826C60">
        <w:t>»</w:t>
      </w:r>
      <w:r>
        <w:t>.</w:t>
      </w:r>
    </w:p>
    <w:p w14:paraId="1E771799" w14:textId="3EC0C525" w:rsidR="00903FA4" w:rsidRPr="00A56866" w:rsidRDefault="00401400" w:rsidP="00903FA4">
      <w:pPr>
        <w:pStyle w:val="SingleTxtG"/>
        <w:ind w:left="2268" w:hanging="1134"/>
      </w:pPr>
      <w:r>
        <w:tab/>
      </w:r>
      <w:r w:rsidR="00903FA4" w:rsidRPr="00A56866">
        <w:tab/>
      </w:r>
      <w:r w:rsidR="00903FA4">
        <w:t>В клетке</w:t>
      </w:r>
      <w:r w:rsidR="00903FA4" w:rsidRPr="00A56866">
        <w:t xml:space="preserve"> 19 заменить </w:t>
      </w:r>
      <w:r w:rsidR="00826C60">
        <w:t>«</w:t>
      </w:r>
      <w:r w:rsidR="00903FA4">
        <w:t>ПРИНЯТЬ</w:t>
      </w:r>
      <w:r w:rsidR="00903FA4" w:rsidRPr="00A56866">
        <w:t xml:space="preserve"> В ЭТОТ КЛАСС</w:t>
      </w:r>
      <w:r w:rsidR="00826C60">
        <w:t>»</w:t>
      </w:r>
      <w:r w:rsidR="00903FA4" w:rsidRPr="00A56866">
        <w:t xml:space="preserve"> на </w:t>
      </w:r>
      <w:r w:rsidR="00826C60">
        <w:t>«</w:t>
      </w:r>
      <w:r w:rsidR="00903FA4" w:rsidRPr="00A56866">
        <w:t xml:space="preserve">КЛАССИФИЦИРОВАТЬ КАК </w:t>
      </w:r>
      <w:r w:rsidR="00903FA4" w:rsidRPr="005F6DD6">
        <w:t>ВЗРЫВЧАТОЕ ВЕЩЕСТВО ИЛИ ИЗДЕЛИЕ</w:t>
      </w:r>
      <w:r w:rsidR="00826C60">
        <w:t>»</w:t>
      </w:r>
      <w:r w:rsidR="00903FA4" w:rsidRPr="00A56866">
        <w:t>.</w:t>
      </w:r>
    </w:p>
    <w:p w14:paraId="59D10007" w14:textId="79950813" w:rsidR="00903FA4" w:rsidRPr="00A56866" w:rsidRDefault="00903FA4" w:rsidP="00903FA4">
      <w:pPr>
        <w:pStyle w:val="SingleTxtG"/>
        <w:ind w:left="2268" w:hanging="1134"/>
      </w:pPr>
      <w:r w:rsidRPr="00A56866">
        <w:t>10.3.2.4</w:t>
      </w:r>
      <w:r>
        <w:tab/>
      </w:r>
      <w:r w:rsidRPr="00A56866">
        <w:t xml:space="preserve">В первом предложении заменить </w:t>
      </w:r>
      <w:r w:rsidR="00826C60">
        <w:t>«</w:t>
      </w:r>
      <w:r>
        <w:t>неустойчивым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>слишком чувствительн</w:t>
      </w:r>
      <w:r>
        <w:t>ым</w:t>
      </w:r>
      <w:r w:rsidRPr="00A56866">
        <w:t xml:space="preserve"> для </w:t>
      </w:r>
      <w:r>
        <w:t>назначения</w:t>
      </w:r>
      <w:r w:rsidRPr="00A56866">
        <w:t xml:space="preserve"> </w:t>
      </w:r>
      <w:r>
        <w:t>подкласса</w:t>
      </w:r>
      <w:r w:rsidR="00826C60">
        <w:t>»</w:t>
      </w:r>
      <w:r w:rsidRPr="00A56866">
        <w:t>.</w:t>
      </w:r>
    </w:p>
    <w:p w14:paraId="41FAF644" w14:textId="482A12F7" w:rsidR="00903FA4" w:rsidRPr="00A56866" w:rsidRDefault="00903FA4" w:rsidP="00903FA4">
      <w:pPr>
        <w:pStyle w:val="SingleTxtG"/>
        <w:ind w:left="2268" w:hanging="1134"/>
      </w:pPr>
      <w:r w:rsidRPr="00A56866">
        <w:t>10.3.2.5</w:t>
      </w:r>
      <w:r>
        <w:tab/>
      </w:r>
      <w:r w:rsidRPr="00A56866">
        <w:t xml:space="preserve">В первом предложении заменить </w:t>
      </w:r>
      <w:r w:rsidR="00826C60">
        <w:t>«</w:t>
      </w:r>
      <w:r>
        <w:t>неустойчивыми</w:t>
      </w:r>
      <w:r w:rsidRPr="00A56866">
        <w:t xml:space="preserve"> взрывчат</w:t>
      </w:r>
      <w:r>
        <w:t>ыми</w:t>
      </w:r>
      <w:r w:rsidRPr="00A56866">
        <w:t xml:space="preserve"> веществ</w:t>
      </w:r>
      <w:r>
        <w:t>ами и изделиями</w:t>
      </w:r>
      <w:r w:rsidR="00826C60">
        <w:t>»</w:t>
      </w:r>
      <w:r w:rsidRPr="00A56866">
        <w:t xml:space="preserve"> на </w:t>
      </w:r>
      <w:r w:rsidR="00826C60">
        <w:t>«</w:t>
      </w:r>
      <w:bookmarkStart w:id="2" w:name="_Hlk69139722"/>
      <w:r w:rsidRPr="00A56866">
        <w:t>слишком чувствительн</w:t>
      </w:r>
      <w:r>
        <w:t>ыми</w:t>
      </w:r>
      <w:r w:rsidRPr="00A56866">
        <w:t xml:space="preserve"> для </w:t>
      </w:r>
      <w:r>
        <w:t>назначения</w:t>
      </w:r>
      <w:r w:rsidRPr="00A56866">
        <w:t xml:space="preserve"> </w:t>
      </w:r>
      <w:r>
        <w:t>подкласса</w:t>
      </w:r>
      <w:bookmarkEnd w:id="2"/>
      <w:r w:rsidR="00826C60">
        <w:t>»</w:t>
      </w:r>
      <w:r w:rsidRPr="00A56866">
        <w:t>.</w:t>
      </w:r>
    </w:p>
    <w:p w14:paraId="53C673DB" w14:textId="77777777" w:rsidR="00903FA4" w:rsidRPr="00A56866" w:rsidRDefault="00903FA4" w:rsidP="00903FA4">
      <w:pPr>
        <w:pStyle w:val="SingleTxtG"/>
        <w:ind w:left="2268" w:hanging="1134"/>
      </w:pPr>
      <w:r w:rsidRPr="00A56866">
        <w:t>10.4.1.1</w:t>
      </w:r>
      <w:r>
        <w:tab/>
        <w:t>Изменить</w:t>
      </w:r>
      <w:r w:rsidRPr="00A56866">
        <w:t xml:space="preserve"> первые два предложения следующим образом:</w:t>
      </w:r>
    </w:p>
    <w:p w14:paraId="7F577AA3" w14:textId="1A5FEE86" w:rsidR="00903FA4" w:rsidRPr="00A56866" w:rsidRDefault="00826C60" w:rsidP="00903FA4">
      <w:pPr>
        <w:pStyle w:val="SingleTxtG"/>
      </w:pPr>
      <w:r>
        <w:t>«</w:t>
      </w:r>
      <w:r w:rsidR="00903FA4" w:rsidRPr="009045D0">
        <w:t>Если взрывчатые вещества и изделия не счита</w:t>
      </w:r>
      <w:r w:rsidR="00903FA4">
        <w:t>ю</w:t>
      </w:r>
      <w:r w:rsidR="00903FA4" w:rsidRPr="009045D0">
        <w:t xml:space="preserve">тся </w:t>
      </w:r>
      <w:r w:rsidR="00903FA4" w:rsidRPr="00487263">
        <w:t>слишком чувствительными для назначения подкласса</w:t>
      </w:r>
      <w:r w:rsidR="00903FA4" w:rsidRPr="009045D0">
        <w:t xml:space="preserve">, </w:t>
      </w:r>
      <w:r w:rsidR="00903FA4" w:rsidRPr="00487263">
        <w:t xml:space="preserve">они могут быть </w:t>
      </w:r>
      <w:r w:rsidR="00903FA4" w:rsidRPr="009045D0">
        <w:t>отн</w:t>
      </w:r>
      <w:r w:rsidR="00903FA4">
        <w:t>есены</w:t>
      </w:r>
      <w:r w:rsidR="00903FA4" w:rsidRPr="009045D0">
        <w:t xml:space="preserve"> к одному из шести подклассов опасности в зависимости от того типа опасности, которую они представляют (см.</w:t>
      </w:r>
      <w:r>
        <w:t> </w:t>
      </w:r>
      <w:r w:rsidR="00903FA4">
        <w:t xml:space="preserve">пункт </w:t>
      </w:r>
      <w:r w:rsidR="00903FA4" w:rsidRPr="009045D0">
        <w:t xml:space="preserve">2.1.1.4 Типовых правил и </w:t>
      </w:r>
      <w:r w:rsidR="00903FA4">
        <w:t xml:space="preserve">пункт </w:t>
      </w:r>
      <w:r w:rsidR="00903FA4" w:rsidRPr="009045D0">
        <w:t>2.1.2 СГС).</w:t>
      </w:r>
      <w:r w:rsidR="00903FA4" w:rsidRPr="00A56866">
        <w:t xml:space="preserve"> </w:t>
      </w:r>
      <w:r w:rsidR="00903FA4">
        <w:t>Назначение</w:t>
      </w:r>
      <w:r w:rsidR="00903FA4" w:rsidRPr="00A56866">
        <w:t xml:space="preserve"> подкласса является необходимым условием для перевозки взрывчатых веществ </w:t>
      </w:r>
      <w:r w:rsidR="00903FA4">
        <w:t xml:space="preserve">и изделий </w:t>
      </w:r>
      <w:r>
        <w:br/>
      </w:r>
      <w:r w:rsidR="00903FA4" w:rsidRPr="00A56866">
        <w:t xml:space="preserve">(см. </w:t>
      </w:r>
      <w:r w:rsidR="00903FA4">
        <w:t xml:space="preserve">пункт </w:t>
      </w:r>
      <w:r w:rsidR="00903FA4" w:rsidRPr="00A56866">
        <w:t xml:space="preserve">10.1.2). Процедура </w:t>
      </w:r>
      <w:r w:rsidR="00903FA4">
        <w:t>назначения</w:t>
      </w:r>
      <w:r w:rsidR="00903FA4" w:rsidRPr="00A56866">
        <w:t xml:space="preserve"> (рис. 10.3 и 10.5) описывает порядок </w:t>
      </w:r>
      <w:r w:rsidR="00903FA4">
        <w:t>назначения</w:t>
      </w:r>
      <w:r w:rsidR="00903FA4" w:rsidRPr="00A56866">
        <w:t xml:space="preserve"> подкласса взрывчатым веществам и изделиям. Взрывчатые вещества и изделия</w:t>
      </w:r>
      <w:r w:rsidR="00903FA4">
        <w:t xml:space="preserve"> </w:t>
      </w:r>
      <w:r w:rsidR="00903FA4" w:rsidRPr="00A56866">
        <w:t xml:space="preserve">могут также </w:t>
      </w:r>
      <w:r w:rsidR="00903FA4" w:rsidRPr="00120C39">
        <w:t>с самого начала заявл</w:t>
      </w:r>
      <w:r w:rsidR="00903FA4">
        <w:t>яться</w:t>
      </w:r>
      <w:r w:rsidR="00903FA4" w:rsidRPr="00120C39">
        <w:t xml:space="preserve"> как входящие в подкласс 1.1</w:t>
      </w:r>
      <w:r>
        <w:t>»</w:t>
      </w:r>
      <w:r w:rsidR="00903FA4" w:rsidRPr="00A56866">
        <w:t>.</w:t>
      </w:r>
    </w:p>
    <w:p w14:paraId="5A08B680" w14:textId="5217F967" w:rsidR="00903FA4" w:rsidRPr="00A56866" w:rsidRDefault="00401400" w:rsidP="00903FA4">
      <w:pPr>
        <w:pStyle w:val="SingleTxtG"/>
        <w:ind w:left="2268" w:hanging="1134"/>
      </w:pPr>
      <w:r>
        <w:tab/>
      </w:r>
      <w:r w:rsidR="00903FA4" w:rsidRPr="00A56866">
        <w:tab/>
        <w:t xml:space="preserve">В следующем предложении заменить </w:t>
      </w:r>
      <w:r w:rsidR="00826C60">
        <w:t>«</w:t>
      </w:r>
      <w:r w:rsidR="00903FA4" w:rsidRPr="00733521">
        <w:t>assigned to</w:t>
      </w:r>
      <w:r w:rsidR="00826C60">
        <w:t>»</w:t>
      </w:r>
      <w:r w:rsidR="00903FA4" w:rsidRPr="00A56866">
        <w:t xml:space="preserve"> на </w:t>
      </w:r>
      <w:r w:rsidR="00826C60">
        <w:t>«</w:t>
      </w:r>
      <w:r w:rsidR="00903FA4" w:rsidRPr="00733521">
        <w:t>assigned</w:t>
      </w:r>
      <w:r w:rsidR="00826C60">
        <w:t>»</w:t>
      </w:r>
      <w:r w:rsidR="00903FA4">
        <w:t xml:space="preserve"> в тексте на английском языке</w:t>
      </w:r>
      <w:r w:rsidR="00903FA4" w:rsidRPr="00A56866">
        <w:t>.</w:t>
      </w:r>
    </w:p>
    <w:p w14:paraId="1B4E2CEF" w14:textId="723632F5" w:rsidR="00903FA4" w:rsidRPr="00A56866" w:rsidRDefault="00401400" w:rsidP="00903FA4">
      <w:pPr>
        <w:pStyle w:val="SingleTxtG"/>
        <w:ind w:left="2268" w:hanging="1134"/>
      </w:pPr>
      <w:r>
        <w:tab/>
      </w:r>
      <w:r w:rsidR="00903FA4" w:rsidRPr="00A56866">
        <w:tab/>
        <w:t xml:space="preserve">В предпоследнем предложении заменить </w:t>
      </w:r>
      <w:r w:rsidR="00826C60">
        <w:t>«</w:t>
      </w:r>
      <w:r w:rsidR="00903FA4" w:rsidRPr="00A56866">
        <w:t xml:space="preserve">2.1.1.2 </w:t>
      </w:r>
      <w:r w:rsidR="00903FA4" w:rsidRPr="00DB4463">
        <w:t>b</w:t>
      </w:r>
      <w:r w:rsidR="00903FA4" w:rsidRPr="00A56866">
        <w:t>) СГС</w:t>
      </w:r>
      <w:r w:rsidR="00826C60">
        <w:t>»</w:t>
      </w:r>
      <w:r w:rsidR="00903FA4" w:rsidRPr="00A56866">
        <w:t xml:space="preserve"> на </w:t>
      </w:r>
      <w:r w:rsidR="00826C60">
        <w:t>«</w:t>
      </w:r>
      <w:r w:rsidR="00903FA4" w:rsidRPr="00A56866">
        <w:t xml:space="preserve">2.1.1.2.1 </w:t>
      </w:r>
      <w:r w:rsidR="00903FA4" w:rsidRPr="00DB4463">
        <w:t>b</w:t>
      </w:r>
      <w:r w:rsidR="00903FA4" w:rsidRPr="00A56866">
        <w:t>) СГС</w:t>
      </w:r>
      <w:r w:rsidR="00826C60">
        <w:t>»</w:t>
      </w:r>
      <w:r w:rsidR="00903FA4" w:rsidRPr="00A56866">
        <w:t>.</w:t>
      </w:r>
    </w:p>
    <w:p w14:paraId="211E9DE6" w14:textId="51248C2F" w:rsidR="00903FA4" w:rsidRPr="00A56866" w:rsidRDefault="00903FA4" w:rsidP="00903FA4">
      <w:pPr>
        <w:pStyle w:val="SingleTxtG"/>
        <w:ind w:left="2268" w:hanging="1134"/>
      </w:pPr>
      <w:r w:rsidRPr="00A56866">
        <w:t>Рисунок 10.4</w:t>
      </w:r>
      <w:r>
        <w:tab/>
      </w:r>
      <w:r w:rsidR="00826C60">
        <w:tab/>
      </w:r>
      <w:r w:rsidRPr="00A56866">
        <w:t xml:space="preserve">В </w:t>
      </w:r>
      <w:r w:rsidRPr="00897C36">
        <w:t xml:space="preserve">клетке </w:t>
      </w:r>
      <w:r w:rsidRPr="00A56866">
        <w:t xml:space="preserve">6 </w:t>
      </w:r>
      <w:r w:rsidRPr="00897C36">
        <w:t xml:space="preserve">исключить </w:t>
      </w:r>
      <w:r w:rsidR="00826C60">
        <w:t>«</w:t>
      </w:r>
      <w:r>
        <w:t>неустойчивое</w:t>
      </w:r>
      <w:r w:rsidR="00826C60">
        <w:t>»</w:t>
      </w:r>
      <w:r w:rsidRPr="00A56866">
        <w:t xml:space="preserve"> и в конце </w:t>
      </w:r>
      <w:r>
        <w:t>включить</w:t>
      </w:r>
      <w:r w:rsidRPr="00A56866">
        <w:t xml:space="preserve"> </w:t>
      </w:r>
      <w:r>
        <w:t>точку</w:t>
      </w:r>
      <w:r w:rsidRPr="00A56866">
        <w:t xml:space="preserve"> и </w:t>
      </w:r>
      <w:r w:rsidR="00826C60">
        <w:t>«</w:t>
      </w:r>
      <w:r>
        <w:t>Никакого подкласса не назначено</w:t>
      </w:r>
      <w:r w:rsidR="00826C60">
        <w:t>»</w:t>
      </w:r>
      <w:r w:rsidRPr="00A56866">
        <w:t>.</w:t>
      </w:r>
    </w:p>
    <w:p w14:paraId="2E9C4890" w14:textId="4D0903B6" w:rsidR="00903FA4" w:rsidRPr="00A56866" w:rsidRDefault="00401400" w:rsidP="00903FA4">
      <w:pPr>
        <w:pStyle w:val="SingleTxtG"/>
        <w:ind w:left="2268" w:hanging="1134"/>
      </w:pPr>
      <w:r>
        <w:tab/>
      </w:r>
      <w:r w:rsidR="00903FA4" w:rsidRPr="00A56866">
        <w:tab/>
        <w:t xml:space="preserve">В </w:t>
      </w:r>
      <w:r w:rsidR="00903FA4">
        <w:t>клетке</w:t>
      </w:r>
      <w:r w:rsidR="00903FA4" w:rsidRPr="00A56866">
        <w:t xml:space="preserve"> 7 </w:t>
      </w:r>
      <w:r w:rsidR="00903FA4">
        <w:t>исключить</w:t>
      </w:r>
      <w:r w:rsidR="00903FA4" w:rsidRPr="00A56866">
        <w:t xml:space="preserve"> </w:t>
      </w:r>
      <w:r w:rsidR="00826C60">
        <w:t>«</w:t>
      </w:r>
      <w:r w:rsidR="00903FA4" w:rsidRPr="00A56866">
        <w:t xml:space="preserve">кроме </w:t>
      </w:r>
      <w:r w:rsidR="00903FA4">
        <w:t>неустойчивого</w:t>
      </w:r>
      <w:r w:rsidR="00903FA4" w:rsidRPr="00A56866">
        <w:t xml:space="preserve"> взрывчато</w:t>
      </w:r>
      <w:r w:rsidR="00903FA4">
        <w:t>го</w:t>
      </w:r>
      <w:r w:rsidR="00903FA4" w:rsidRPr="00A56866">
        <w:t xml:space="preserve"> веществ</w:t>
      </w:r>
      <w:r w:rsidR="00903FA4">
        <w:t>а</w:t>
      </w:r>
      <w:r w:rsidR="00826C60">
        <w:t>»</w:t>
      </w:r>
      <w:r w:rsidR="00903FA4" w:rsidRPr="00A56866">
        <w:t xml:space="preserve"> и заменить точку с запятой на </w:t>
      </w:r>
      <w:r w:rsidR="00903FA4">
        <w:t>точку</w:t>
      </w:r>
      <w:r w:rsidR="00903FA4" w:rsidRPr="00A56866">
        <w:t>.</w:t>
      </w:r>
    </w:p>
    <w:p w14:paraId="3C988525" w14:textId="778A9516" w:rsidR="00903FA4" w:rsidRPr="00A56866" w:rsidRDefault="00903FA4" w:rsidP="00903FA4">
      <w:pPr>
        <w:pStyle w:val="SingleTxtG"/>
        <w:ind w:left="2268" w:hanging="1134"/>
      </w:pPr>
      <w:r w:rsidRPr="00A56866">
        <w:t xml:space="preserve">Рисунок 10.6 </w:t>
      </w:r>
      <w:r>
        <w:t>a</w:t>
      </w:r>
      <w:r w:rsidRPr="00A56866">
        <w:t>)</w:t>
      </w:r>
      <w:r>
        <w:tab/>
      </w:r>
      <w:r w:rsidRPr="00A56866">
        <w:t xml:space="preserve">В строке </w:t>
      </w:r>
      <w:r w:rsidR="00826C60">
        <w:t>«</w:t>
      </w:r>
      <w:r>
        <w:t>Клетка</w:t>
      </w:r>
      <w:r w:rsidRPr="00A56866">
        <w:t xml:space="preserve"> 13</w:t>
      </w:r>
      <w:r w:rsidR="00826C60">
        <w:t>»</w:t>
      </w:r>
      <w:r w:rsidRPr="00A56866">
        <w:t xml:space="preserve"> заменить </w:t>
      </w:r>
      <w:r w:rsidR="00826C60">
        <w:t>«</w:t>
      </w:r>
      <w:r>
        <w:t>неустойчивым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>слишком чувствительны</w:t>
      </w:r>
      <w:r>
        <w:t>м</w:t>
      </w:r>
      <w:r w:rsidRPr="00A56866">
        <w:t xml:space="preserve"> для назначения </w:t>
      </w:r>
      <w:r>
        <w:t>подкласса</w:t>
      </w:r>
      <w:r w:rsidR="00826C60">
        <w:t>»</w:t>
      </w:r>
      <w:r w:rsidRPr="00A56866">
        <w:t>.</w:t>
      </w:r>
    </w:p>
    <w:p w14:paraId="4238A532" w14:textId="4E9E5F6C" w:rsidR="00903FA4" w:rsidRPr="00A56866" w:rsidRDefault="00903FA4" w:rsidP="00903FA4">
      <w:pPr>
        <w:pStyle w:val="SingleTxtG"/>
        <w:ind w:left="2268" w:hanging="1134"/>
      </w:pPr>
      <w:r w:rsidRPr="00A56866">
        <w:t xml:space="preserve">Рисунок 10.6 </w:t>
      </w:r>
      <w:r>
        <w:t>b</w:t>
      </w:r>
      <w:r w:rsidRPr="00A56866">
        <w:t>)</w:t>
      </w:r>
      <w:r w:rsidRPr="00A56866">
        <w:tab/>
        <w:t xml:space="preserve">В </w:t>
      </w:r>
      <w:r>
        <w:t>клетке</w:t>
      </w:r>
      <w:r w:rsidRPr="00A56866">
        <w:t xml:space="preserve"> 13 заменить </w:t>
      </w:r>
      <w:r w:rsidR="00826C60">
        <w:t>«</w:t>
      </w:r>
      <w:r>
        <w:t>неустойчивым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>слишком чувствительны</w:t>
      </w:r>
      <w:r>
        <w:t>м</w:t>
      </w:r>
      <w:r w:rsidRPr="00A56866">
        <w:t xml:space="preserve"> для назначения </w:t>
      </w:r>
      <w:r>
        <w:t>подкласса</w:t>
      </w:r>
      <w:r w:rsidR="00826C60">
        <w:t>»</w:t>
      </w:r>
      <w:r w:rsidRPr="00A56866">
        <w:t>.</w:t>
      </w:r>
    </w:p>
    <w:p w14:paraId="12265751" w14:textId="4875CB0C" w:rsidR="00903FA4" w:rsidRPr="00A56866" w:rsidRDefault="00903FA4" w:rsidP="00903FA4">
      <w:pPr>
        <w:pStyle w:val="SingleTxtG"/>
        <w:ind w:left="2268" w:hanging="1134"/>
      </w:pPr>
      <w:r w:rsidRPr="00A56866">
        <w:tab/>
      </w:r>
      <w:r w:rsidR="00401400">
        <w:tab/>
      </w:r>
      <w:r w:rsidRPr="00A56866">
        <w:t xml:space="preserve">В </w:t>
      </w:r>
      <w:r>
        <w:t>клетке</w:t>
      </w:r>
      <w:r w:rsidRPr="00A56866">
        <w:t xml:space="preserve"> 16 заменить </w:t>
      </w:r>
      <w:r w:rsidR="00826C60">
        <w:t>«</w:t>
      </w:r>
      <w:r>
        <w:t>неустойчивыми</w:t>
      </w:r>
      <w:r w:rsidRPr="00A56866">
        <w:t xml:space="preserve"> взрывчат</w:t>
      </w:r>
      <w:r>
        <w:t>ыми</w:t>
      </w:r>
      <w:r w:rsidRPr="00A56866">
        <w:t xml:space="preserve"> веществ</w:t>
      </w:r>
      <w:r>
        <w:t xml:space="preserve">ами </w:t>
      </w:r>
      <w:r w:rsidRPr="00964963">
        <w:t>или издели</w:t>
      </w:r>
      <w:r>
        <w:t>ями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>слишком чувствительн</w:t>
      </w:r>
      <w:r>
        <w:t>ыми</w:t>
      </w:r>
      <w:r w:rsidRPr="00A56866">
        <w:t xml:space="preserve"> для назначения </w:t>
      </w:r>
      <w:r>
        <w:t>подкласса</w:t>
      </w:r>
      <w:r w:rsidR="00826C60">
        <w:t>»</w:t>
      </w:r>
      <w:r w:rsidRPr="00A56866">
        <w:t>.</w:t>
      </w:r>
    </w:p>
    <w:p w14:paraId="63F08455" w14:textId="20ADA688" w:rsidR="00903FA4" w:rsidRPr="00A56866" w:rsidRDefault="00903FA4" w:rsidP="00903FA4">
      <w:pPr>
        <w:pStyle w:val="SingleTxtG"/>
        <w:ind w:left="2268" w:hanging="1134"/>
      </w:pPr>
      <w:r w:rsidRPr="00A56866">
        <w:tab/>
      </w:r>
      <w:r w:rsidR="00401400">
        <w:tab/>
      </w:r>
      <w:r>
        <w:t>Изменить</w:t>
      </w:r>
      <w:r w:rsidRPr="00A56866">
        <w:t xml:space="preserve"> </w:t>
      </w:r>
      <w:r>
        <w:t>клетку</w:t>
      </w:r>
      <w:r w:rsidRPr="00A56866">
        <w:t xml:space="preserve"> 17</w:t>
      </w:r>
      <w:r>
        <w:t xml:space="preserve"> следующим образом</w:t>
      </w:r>
      <w:r w:rsidRPr="00A56866">
        <w:t>:</w:t>
      </w:r>
    </w:p>
    <w:p w14:paraId="1D119CC7" w14:textId="6B499400" w:rsidR="00903FA4" w:rsidRPr="00A56866" w:rsidRDefault="00826C60" w:rsidP="00903FA4">
      <w:pPr>
        <w:pStyle w:val="SingleTxtG"/>
        <w:ind w:left="2268" w:hanging="1134"/>
        <w:jc w:val="center"/>
      </w:pPr>
      <w:r>
        <w:t>«</w:t>
      </w:r>
      <w:r w:rsidR="00903FA4" w:rsidRPr="00A56866">
        <w:t xml:space="preserve">КЛАССИФИЦИРОВАТЬ </w:t>
      </w:r>
      <w:r w:rsidR="00903FA4">
        <w:t xml:space="preserve">КАК ВЗРЫВЧАТОЕ ВЕЩЕСТВО </w:t>
      </w:r>
      <w:bookmarkStart w:id="3" w:name="_Hlk69141669"/>
      <w:r w:rsidR="00903FA4">
        <w:t>ИЛИ ИЗДЕЛИЕ</w:t>
      </w:r>
      <w:bookmarkEnd w:id="3"/>
    </w:p>
    <w:p w14:paraId="47B84759" w14:textId="55AC09AC" w:rsidR="00903FA4" w:rsidRPr="00A56866" w:rsidRDefault="00903FA4" w:rsidP="00903FA4">
      <w:pPr>
        <w:pStyle w:val="SingleTxtG"/>
        <w:ind w:left="2268" w:hanging="1134"/>
        <w:jc w:val="center"/>
      </w:pPr>
      <w:r>
        <w:t>Никакого подкласса не назначено</w:t>
      </w:r>
      <w:r w:rsidR="00826C60">
        <w:t>»</w:t>
      </w:r>
      <w:r>
        <w:t>.</w:t>
      </w:r>
    </w:p>
    <w:p w14:paraId="0395FEFF" w14:textId="48E77D8A" w:rsidR="00903FA4" w:rsidRPr="00A56866" w:rsidRDefault="00903FA4" w:rsidP="00903FA4">
      <w:pPr>
        <w:pStyle w:val="SingleTxtG"/>
        <w:ind w:left="2268" w:hanging="1134"/>
      </w:pPr>
      <w:r w:rsidRPr="00A56866">
        <w:tab/>
      </w:r>
      <w:r w:rsidR="00401400">
        <w:tab/>
      </w:r>
      <w:r w:rsidRPr="00EF5BBA">
        <w:t>В клетке 19</w:t>
      </w:r>
      <w:r w:rsidRPr="00A56866">
        <w:t xml:space="preserve"> заменить </w:t>
      </w:r>
      <w:r w:rsidR="00826C60">
        <w:t>«</w:t>
      </w:r>
      <w:r>
        <w:t>ПРИНЯТЬ В ЭТОТ КЛАСС</w:t>
      </w:r>
      <w:r w:rsidR="00826C60">
        <w:t>»</w:t>
      </w:r>
      <w:r w:rsidRPr="00A56866">
        <w:t xml:space="preserve"> на </w:t>
      </w:r>
      <w:r w:rsidR="00826C60">
        <w:t>«</w:t>
      </w:r>
      <w:r>
        <w:t>КЛАССИФИЦИРОВАТЬ КАК ВЗРЫВЧАТОЕ ВЕЩЕСТВО ИЛИ ИЗДЕЛИЕ</w:t>
      </w:r>
      <w:r w:rsidR="00826C60">
        <w:t>»</w:t>
      </w:r>
      <w:r w:rsidRPr="00A56866">
        <w:t>.</w:t>
      </w:r>
    </w:p>
    <w:p w14:paraId="2C643210" w14:textId="7123A9D2" w:rsidR="00903FA4" w:rsidRPr="00A56866" w:rsidRDefault="00903FA4" w:rsidP="00903FA4">
      <w:pPr>
        <w:pStyle w:val="SingleTxtG"/>
        <w:ind w:left="2268" w:hanging="1134"/>
      </w:pPr>
      <w:r w:rsidRPr="00A56866">
        <w:t xml:space="preserve">Рисунок 10.7 </w:t>
      </w:r>
      <w:r>
        <w:t>a</w:t>
      </w:r>
      <w:r w:rsidRPr="00A56866">
        <w:t>)</w:t>
      </w:r>
      <w:r>
        <w:tab/>
      </w:r>
      <w:r w:rsidRPr="00A56866">
        <w:t xml:space="preserve">В строке </w:t>
      </w:r>
      <w:r w:rsidR="00826C60">
        <w:t>«</w:t>
      </w:r>
      <w:r>
        <w:t>Клетка</w:t>
      </w:r>
      <w:r w:rsidRPr="00A56866">
        <w:t xml:space="preserve"> 13</w:t>
      </w:r>
      <w:r w:rsidR="00826C60">
        <w:t>»</w:t>
      </w:r>
      <w:r w:rsidRPr="00A56866">
        <w:t xml:space="preserve"> заменить </w:t>
      </w:r>
      <w:r w:rsidR="00826C60">
        <w:t>«</w:t>
      </w:r>
      <w:r>
        <w:t>неустойчивым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>слишком чувствительны</w:t>
      </w:r>
      <w:r>
        <w:t>м</w:t>
      </w:r>
      <w:r w:rsidRPr="00A56866">
        <w:t xml:space="preserve"> для назначения </w:t>
      </w:r>
      <w:r>
        <w:t>подкласса</w:t>
      </w:r>
      <w:r w:rsidR="00826C60">
        <w:t>»</w:t>
      </w:r>
      <w:r w:rsidRPr="00A56866">
        <w:t>.</w:t>
      </w:r>
    </w:p>
    <w:p w14:paraId="1AE156D9" w14:textId="038F9283" w:rsidR="00903FA4" w:rsidRPr="00A56866" w:rsidRDefault="00903FA4" w:rsidP="00903FA4">
      <w:pPr>
        <w:pStyle w:val="SingleTxtG"/>
        <w:ind w:left="2268" w:hanging="1134"/>
      </w:pPr>
      <w:r w:rsidRPr="00A56866">
        <w:t xml:space="preserve">Рисунок 10.7 </w:t>
      </w:r>
      <w:r>
        <w:t>b</w:t>
      </w:r>
      <w:r w:rsidRPr="00A56866">
        <w:t>)</w:t>
      </w:r>
      <w:r w:rsidRPr="00A56866">
        <w:tab/>
        <w:t xml:space="preserve">В </w:t>
      </w:r>
      <w:r>
        <w:t>клетке</w:t>
      </w:r>
      <w:r w:rsidRPr="00A56866">
        <w:t xml:space="preserve"> 13 заменить </w:t>
      </w:r>
      <w:r w:rsidR="00826C60">
        <w:t>«</w:t>
      </w:r>
      <w:r>
        <w:t>неустойчивым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>слишком чувствительны</w:t>
      </w:r>
      <w:r>
        <w:t>м</w:t>
      </w:r>
      <w:r w:rsidRPr="00A56866">
        <w:t xml:space="preserve"> для назначения </w:t>
      </w:r>
      <w:r>
        <w:t>подкласса</w:t>
      </w:r>
      <w:r w:rsidR="00826C60">
        <w:t>»</w:t>
      </w:r>
      <w:r w:rsidRPr="00A56866">
        <w:t>.</w:t>
      </w:r>
    </w:p>
    <w:p w14:paraId="51CD7DCD" w14:textId="28FED6EC" w:rsidR="00903FA4" w:rsidRPr="00A56866" w:rsidRDefault="00903FA4" w:rsidP="00903FA4">
      <w:pPr>
        <w:pStyle w:val="SingleTxtG"/>
        <w:ind w:left="2268" w:hanging="1134"/>
      </w:pPr>
      <w:r w:rsidRPr="00A56866">
        <w:tab/>
      </w:r>
      <w:r w:rsidR="00401400">
        <w:tab/>
      </w:r>
      <w:r w:rsidRPr="00A56866">
        <w:t xml:space="preserve">В </w:t>
      </w:r>
      <w:r>
        <w:t>клетке</w:t>
      </w:r>
      <w:r w:rsidRPr="00A56866">
        <w:t xml:space="preserve"> 16 заменить </w:t>
      </w:r>
      <w:r w:rsidR="00826C60">
        <w:t>«</w:t>
      </w:r>
      <w:r>
        <w:t>неустойчивыми</w:t>
      </w:r>
      <w:r w:rsidRPr="00A56866">
        <w:t xml:space="preserve"> взрывчат</w:t>
      </w:r>
      <w:r>
        <w:t>ыми</w:t>
      </w:r>
      <w:r w:rsidRPr="00A56866">
        <w:t xml:space="preserve"> веществ</w:t>
      </w:r>
      <w:r>
        <w:t>ами или изделиями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>слишком чувствительн</w:t>
      </w:r>
      <w:r>
        <w:t>ыми</w:t>
      </w:r>
      <w:r w:rsidRPr="00A56866">
        <w:t xml:space="preserve"> для назначения </w:t>
      </w:r>
      <w:r>
        <w:t>подкласса</w:t>
      </w:r>
      <w:r w:rsidR="00826C60">
        <w:t>»</w:t>
      </w:r>
      <w:r w:rsidRPr="00A56866">
        <w:t>.</w:t>
      </w:r>
    </w:p>
    <w:p w14:paraId="535FF970" w14:textId="08FB69AD" w:rsidR="00903FA4" w:rsidRPr="00A56866" w:rsidRDefault="00903FA4" w:rsidP="00826C60">
      <w:pPr>
        <w:pStyle w:val="SingleTxtG"/>
        <w:pageBreakBefore/>
        <w:ind w:left="2268" w:hanging="1134"/>
      </w:pPr>
      <w:r w:rsidRPr="00A56866">
        <w:lastRenderedPageBreak/>
        <w:tab/>
      </w:r>
      <w:r w:rsidR="00401400">
        <w:tab/>
      </w:r>
      <w:r>
        <w:t>Изменить</w:t>
      </w:r>
      <w:r w:rsidRPr="00A56866">
        <w:t xml:space="preserve"> </w:t>
      </w:r>
      <w:r>
        <w:t>клетку</w:t>
      </w:r>
      <w:r w:rsidRPr="00A56866">
        <w:t xml:space="preserve"> 17</w:t>
      </w:r>
      <w:r>
        <w:t xml:space="preserve"> следующим образом</w:t>
      </w:r>
      <w:r w:rsidRPr="00A56866">
        <w:t>:</w:t>
      </w:r>
    </w:p>
    <w:p w14:paraId="23F120F8" w14:textId="20440CD4" w:rsidR="00903FA4" w:rsidRPr="00A56866" w:rsidRDefault="00826C60" w:rsidP="00903FA4">
      <w:pPr>
        <w:pStyle w:val="SingleTxtG"/>
        <w:ind w:left="2268" w:hanging="1134"/>
        <w:jc w:val="center"/>
      </w:pPr>
      <w:r>
        <w:t>«</w:t>
      </w:r>
      <w:r w:rsidR="00903FA4" w:rsidRPr="00A56866">
        <w:t xml:space="preserve">КЛАССИФИЦИРОВАТЬ </w:t>
      </w:r>
      <w:r w:rsidR="00903FA4">
        <w:t>КАК ВЗРЫВЧАТОЕ ВЕЩЕСТВО ИЛИ ИЗДЕЛИЕ</w:t>
      </w:r>
    </w:p>
    <w:p w14:paraId="748A976B" w14:textId="1D9F7213" w:rsidR="00903FA4" w:rsidRPr="00A56866" w:rsidRDefault="00903FA4" w:rsidP="00903FA4">
      <w:pPr>
        <w:pStyle w:val="SingleTxtG"/>
        <w:ind w:left="2268" w:hanging="1134"/>
        <w:jc w:val="center"/>
      </w:pPr>
      <w:r>
        <w:t>Никакого подкласса не назначено</w:t>
      </w:r>
      <w:r w:rsidR="00826C60">
        <w:t>»</w:t>
      </w:r>
      <w:r>
        <w:t>.</w:t>
      </w:r>
    </w:p>
    <w:p w14:paraId="03DFCF19" w14:textId="1C0ED269" w:rsidR="00903FA4" w:rsidRPr="00A56866" w:rsidRDefault="00401400" w:rsidP="00903FA4">
      <w:pPr>
        <w:pStyle w:val="SingleTxtG"/>
        <w:ind w:left="2268" w:hanging="1134"/>
      </w:pPr>
      <w:r>
        <w:tab/>
      </w:r>
      <w:r w:rsidR="00903FA4" w:rsidRPr="00A56866">
        <w:tab/>
      </w:r>
      <w:r w:rsidR="00903FA4">
        <w:t>В клетке</w:t>
      </w:r>
      <w:r w:rsidR="00903FA4" w:rsidRPr="00A56866">
        <w:t xml:space="preserve"> 19 заменить </w:t>
      </w:r>
      <w:r w:rsidR="00826C60">
        <w:t>«</w:t>
      </w:r>
      <w:r w:rsidR="00903FA4">
        <w:t>ПРИНЯТЬ В ЭТОТ КЛАСС</w:t>
      </w:r>
      <w:r w:rsidR="00826C60">
        <w:t>»</w:t>
      </w:r>
      <w:r w:rsidR="00903FA4" w:rsidRPr="00A56866">
        <w:t xml:space="preserve"> на </w:t>
      </w:r>
      <w:r w:rsidR="00826C60">
        <w:t>«</w:t>
      </w:r>
      <w:r w:rsidR="00903FA4">
        <w:t>КЛАССИФИЦИРОВАТЬ КАК ВЗРЫВЧАТОЕ ВЕЩЕСТВО ИЛИ ИЗДЕЛИЕ</w:t>
      </w:r>
      <w:r w:rsidR="00826C60">
        <w:t>»</w:t>
      </w:r>
      <w:r w:rsidR="00903FA4" w:rsidRPr="00A56866">
        <w:t>.</w:t>
      </w:r>
    </w:p>
    <w:p w14:paraId="3C18A2DC" w14:textId="77777777" w:rsidR="00903FA4" w:rsidRPr="00A56866" w:rsidRDefault="00903FA4" w:rsidP="00903FA4">
      <w:pPr>
        <w:pStyle w:val="H1G"/>
      </w:pPr>
      <w:r w:rsidRPr="00A56866">
        <w:tab/>
      </w:r>
      <w:r w:rsidRPr="00A56866">
        <w:tab/>
      </w:r>
      <w:r w:rsidRPr="00AB348E">
        <w:t>Раздел 13</w:t>
      </w:r>
    </w:p>
    <w:p w14:paraId="182CB548" w14:textId="364461E2" w:rsidR="00903FA4" w:rsidRPr="00A56866" w:rsidRDefault="00903FA4" w:rsidP="00903FA4">
      <w:pPr>
        <w:pStyle w:val="SingleTxtG"/>
        <w:ind w:left="2268" w:hanging="1134"/>
      </w:pPr>
      <w:r w:rsidRPr="00A56866">
        <w:t>13.1</w:t>
      </w:r>
      <w:r w:rsidR="00401400">
        <w:tab/>
      </w:r>
      <w:r>
        <w:tab/>
      </w:r>
      <w:r w:rsidRPr="00A56866">
        <w:t xml:space="preserve">Изменить текст под заголовком следующим образом и </w:t>
      </w:r>
      <w:r>
        <w:t>исключить</w:t>
      </w:r>
      <w:r w:rsidRPr="00A56866">
        <w:t xml:space="preserve"> примечание:</w:t>
      </w:r>
    </w:p>
    <w:p w14:paraId="06333917" w14:textId="62BB1CB1" w:rsidR="00903FA4" w:rsidRDefault="00826C60" w:rsidP="00903FA4">
      <w:pPr>
        <w:pStyle w:val="SingleTxtG"/>
      </w:pPr>
      <w:r>
        <w:t>«</w:t>
      </w:r>
      <w:r w:rsidR="00903FA4" w:rsidRPr="00CC03A5">
        <w:t>Эта серия испытаний используется для ответа на вопросы, содержащиеся в клетках</w:t>
      </w:r>
      <w:r>
        <w:t> </w:t>
      </w:r>
      <w:r w:rsidR="00903FA4" w:rsidRPr="00CC03A5">
        <w:t>1</w:t>
      </w:r>
      <w:r w:rsidR="00903FA4">
        <w:t>2</w:t>
      </w:r>
      <w:r w:rsidR="00903FA4" w:rsidRPr="00CC03A5">
        <w:t xml:space="preserve"> и 1</w:t>
      </w:r>
      <w:r w:rsidR="00903FA4">
        <w:t>3</w:t>
      </w:r>
      <w:r w:rsidR="00903FA4" w:rsidRPr="00CC03A5">
        <w:t xml:space="preserve"> на рис.</w:t>
      </w:r>
      <w:r>
        <w:t> </w:t>
      </w:r>
      <w:r w:rsidR="00903FA4" w:rsidRPr="00CC03A5">
        <w:t>10.2, путем определения чувствительности вещества к механическим внешним воздействиям (удару и трению), теплу и пламени.</w:t>
      </w:r>
      <w:r w:rsidR="00903FA4" w:rsidRPr="00A56866">
        <w:t xml:space="preserve"> </w:t>
      </w:r>
      <w:r w:rsidR="00903FA4" w:rsidRPr="00FE57F0">
        <w:t>На вопрос, содержащийся в клетке 1</w:t>
      </w:r>
      <w:r w:rsidR="00903FA4">
        <w:t>2</w:t>
      </w:r>
      <w:r w:rsidR="00903FA4" w:rsidRPr="00FE57F0">
        <w:t xml:space="preserve">, отвечают </w:t>
      </w:r>
      <w:r>
        <w:t>«</w:t>
      </w:r>
      <w:r w:rsidR="00903FA4" w:rsidRPr="00FE57F0">
        <w:t>нет</w:t>
      </w:r>
      <w:r>
        <w:t>»</w:t>
      </w:r>
      <w:r w:rsidR="00903FA4" w:rsidRPr="00FE57F0">
        <w:t>, если в ходе испытания 3</w:t>
      </w:r>
      <w:r>
        <w:t> </w:t>
      </w:r>
      <w:r w:rsidR="00903FA4" w:rsidRPr="00FE57F0">
        <w:t xml:space="preserve">c) получен результат </w:t>
      </w:r>
      <w:r>
        <w:t>«</w:t>
      </w:r>
      <w:r w:rsidR="00903FA4" w:rsidRPr="00FE57F0">
        <w:t>+</w:t>
      </w:r>
      <w:r>
        <w:t>»</w:t>
      </w:r>
      <w:r w:rsidR="00903FA4">
        <w:t>,</w:t>
      </w:r>
      <w:r w:rsidR="00903FA4" w:rsidRPr="00FE57F0">
        <w:t xml:space="preserve"> и вещество считается слишком </w:t>
      </w:r>
      <w:r w:rsidR="00903FA4" w:rsidRPr="00A56866">
        <w:t>чувствительн</w:t>
      </w:r>
      <w:r w:rsidR="00903FA4">
        <w:t>ым</w:t>
      </w:r>
      <w:r w:rsidR="00903FA4" w:rsidRPr="00A56866">
        <w:t xml:space="preserve"> для </w:t>
      </w:r>
      <w:r w:rsidR="00903FA4">
        <w:t>назначения</w:t>
      </w:r>
      <w:r w:rsidR="00903FA4" w:rsidRPr="00A56866">
        <w:t xml:space="preserve"> </w:t>
      </w:r>
      <w:r w:rsidR="00903FA4">
        <w:t>подкласса</w:t>
      </w:r>
      <w:r w:rsidR="00903FA4" w:rsidRPr="00FE57F0">
        <w:t>.</w:t>
      </w:r>
      <w:r w:rsidR="00903FA4">
        <w:t xml:space="preserve"> </w:t>
      </w:r>
      <w:r w:rsidR="00903FA4" w:rsidRPr="007E652F">
        <w:t xml:space="preserve">На вопрос, содержащийся в клетке 13, отвечают </w:t>
      </w:r>
      <w:r>
        <w:t>«</w:t>
      </w:r>
      <w:r w:rsidR="00903FA4" w:rsidRPr="007E652F">
        <w:t>да</w:t>
      </w:r>
      <w:r>
        <w:t>»</w:t>
      </w:r>
      <w:r w:rsidR="00903FA4" w:rsidRPr="007E652F">
        <w:t xml:space="preserve">, если в ходе любого из испытаний типа 3 a), 3 b) или 3 d) получен результат </w:t>
      </w:r>
      <w:r>
        <w:t>«</w:t>
      </w:r>
      <w:r w:rsidR="00903FA4" w:rsidRPr="007E652F">
        <w:t>+</w:t>
      </w:r>
      <w:r>
        <w:t>»</w:t>
      </w:r>
      <w:r w:rsidR="00903FA4" w:rsidRPr="007E652F">
        <w:t xml:space="preserve">. </w:t>
      </w:r>
      <w:r w:rsidR="00903FA4" w:rsidRPr="00E15D12">
        <w:t xml:space="preserve">Если получен результат </w:t>
      </w:r>
      <w:r>
        <w:t>«</w:t>
      </w:r>
      <w:r w:rsidR="00903FA4" w:rsidRPr="00E15D12">
        <w:t>+</w:t>
      </w:r>
      <w:r>
        <w:t>»</w:t>
      </w:r>
      <w:r w:rsidR="00903FA4" w:rsidRPr="00E15D12">
        <w:t xml:space="preserve">, вещество в том виде, в каком оно испытывалось, </w:t>
      </w:r>
      <w:r w:rsidR="00903FA4" w:rsidRPr="00FE57F0">
        <w:t xml:space="preserve">считается слишком </w:t>
      </w:r>
      <w:r w:rsidR="00903FA4" w:rsidRPr="00A56866">
        <w:t>чувствительн</w:t>
      </w:r>
      <w:r w:rsidR="00903FA4">
        <w:t>ым</w:t>
      </w:r>
      <w:r w:rsidR="00903FA4" w:rsidRPr="00A56866">
        <w:t xml:space="preserve"> для </w:t>
      </w:r>
      <w:r w:rsidR="00903FA4">
        <w:t>назначения</w:t>
      </w:r>
      <w:r w:rsidR="00903FA4" w:rsidRPr="00A56866">
        <w:t xml:space="preserve"> </w:t>
      </w:r>
      <w:r w:rsidR="00903FA4">
        <w:t>подкласса</w:t>
      </w:r>
      <w:r w:rsidR="00903FA4" w:rsidRPr="00E15D12">
        <w:t>, но может быть помещено в капсулу, или десенсибилизировано каким-либо иным образом, или упаковано с целью уменьшения его чувствительности к внешним воздействиям</w:t>
      </w:r>
      <w:r>
        <w:t>»</w:t>
      </w:r>
      <w:r w:rsidR="00903FA4" w:rsidRPr="00A56866">
        <w:t>.</w:t>
      </w:r>
    </w:p>
    <w:p w14:paraId="7621E817" w14:textId="6FEB656D" w:rsidR="00903FA4" w:rsidRPr="00A56866" w:rsidRDefault="00903FA4" w:rsidP="00903FA4">
      <w:pPr>
        <w:pStyle w:val="SingleTxtG"/>
        <w:ind w:left="2268" w:hanging="1134"/>
      </w:pPr>
      <w:r w:rsidRPr="00A56866">
        <w:t>13.4.1.1</w:t>
      </w:r>
      <w:r>
        <w:tab/>
      </w:r>
      <w:r w:rsidRPr="00A56866">
        <w:t xml:space="preserve">В первом предложении заменить </w:t>
      </w:r>
      <w:r w:rsidR="00826C60">
        <w:t>«</w:t>
      </w:r>
      <w:r>
        <w:t>неустойчивым</w:t>
      </w:r>
      <w:r w:rsidRPr="00A56866">
        <w:t xml:space="preserve"> взрывчат</w:t>
      </w:r>
      <w:r>
        <w:t>ым</w:t>
      </w:r>
      <w:r w:rsidRPr="00A56866">
        <w:t xml:space="preserve"> вещество</w:t>
      </w:r>
      <w:r>
        <w:t>м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>слишком чувствительн</w:t>
      </w:r>
      <w:r>
        <w:t>ым</w:t>
      </w:r>
      <w:r w:rsidRPr="00A56866">
        <w:t xml:space="preserve"> для </w:t>
      </w:r>
      <w:r>
        <w:t>назначения</w:t>
      </w:r>
      <w:r w:rsidRPr="00A56866">
        <w:t xml:space="preserve"> </w:t>
      </w:r>
      <w:r>
        <w:t>подкласса</w:t>
      </w:r>
      <w:r w:rsidR="00826C60">
        <w:t>»</w:t>
      </w:r>
      <w:r w:rsidRPr="00A56866">
        <w:t>.</w:t>
      </w:r>
    </w:p>
    <w:p w14:paraId="0DD1B82A" w14:textId="797A6CE8" w:rsidR="00903FA4" w:rsidRPr="00A56866" w:rsidRDefault="00903FA4" w:rsidP="00903FA4">
      <w:pPr>
        <w:pStyle w:val="SingleTxtG"/>
        <w:ind w:left="2268" w:hanging="1134"/>
      </w:pPr>
      <w:r w:rsidRPr="00A56866">
        <w:t>13.4.1.4.1</w:t>
      </w:r>
      <w:r>
        <w:tab/>
      </w:r>
      <w:r w:rsidRPr="00A56866">
        <w:t xml:space="preserve">В первом предложении заменить </w:t>
      </w:r>
      <w:r w:rsidR="00826C60">
        <w:t>«</w:t>
      </w:r>
      <w:r>
        <w:t>неустойчивым</w:t>
      </w:r>
      <w:r w:rsidRPr="00A56866">
        <w:t xml:space="preserve"> взрывчат</w:t>
      </w:r>
      <w:r>
        <w:t>ым</w:t>
      </w:r>
      <w:r w:rsidRPr="00A56866">
        <w:t xml:space="preserve"> вещество</w:t>
      </w:r>
      <w:r>
        <w:t>м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>слишком чувствительн</w:t>
      </w:r>
      <w:r>
        <w:t>ым</w:t>
      </w:r>
      <w:r w:rsidRPr="00A56866">
        <w:t xml:space="preserve"> для </w:t>
      </w:r>
      <w:r>
        <w:t>назначения</w:t>
      </w:r>
      <w:r w:rsidRPr="00A56866">
        <w:t xml:space="preserve"> </w:t>
      </w:r>
      <w:r>
        <w:t>подкласса</w:t>
      </w:r>
      <w:r w:rsidR="00826C60">
        <w:t>»</w:t>
      </w:r>
      <w:r w:rsidRPr="00A56866">
        <w:t>.</w:t>
      </w:r>
    </w:p>
    <w:p w14:paraId="4192D5D6" w14:textId="1ED7AF07" w:rsidR="00903FA4" w:rsidRPr="00A56866" w:rsidRDefault="00903FA4" w:rsidP="00903FA4">
      <w:pPr>
        <w:pStyle w:val="SingleTxtG"/>
        <w:ind w:left="2268" w:hanging="1134"/>
      </w:pPr>
      <w:r w:rsidRPr="00A56866">
        <w:t>13.4.1.4.2</w:t>
      </w:r>
      <w:r>
        <w:tab/>
      </w:r>
      <w:r w:rsidRPr="00A56866">
        <w:t xml:space="preserve">В первом предложении заменить </w:t>
      </w:r>
      <w:r w:rsidR="00826C60">
        <w:t>«</w:t>
      </w:r>
      <w:r>
        <w:t>неустойчивым</w:t>
      </w:r>
      <w:r w:rsidRPr="00A56866">
        <w:t xml:space="preserve"> взрывчат</w:t>
      </w:r>
      <w:r>
        <w:t>ым</w:t>
      </w:r>
      <w:r w:rsidRPr="00A56866">
        <w:t xml:space="preserve"> вещество</w:t>
      </w:r>
      <w:r>
        <w:t>м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>слишком чувствительн</w:t>
      </w:r>
      <w:r>
        <w:t>ым</w:t>
      </w:r>
      <w:r w:rsidRPr="00A56866">
        <w:t xml:space="preserve"> для </w:t>
      </w:r>
      <w:r>
        <w:t>назначения</w:t>
      </w:r>
      <w:r w:rsidRPr="00A56866">
        <w:t xml:space="preserve"> </w:t>
      </w:r>
      <w:r>
        <w:t>подкласса</w:t>
      </w:r>
      <w:r w:rsidR="00826C60">
        <w:t>»</w:t>
      </w:r>
      <w:r w:rsidRPr="00A56866">
        <w:t>.</w:t>
      </w:r>
    </w:p>
    <w:p w14:paraId="39223D85" w14:textId="3BEE704B" w:rsidR="00903FA4" w:rsidRPr="00A56866" w:rsidRDefault="00903FA4" w:rsidP="00903FA4">
      <w:pPr>
        <w:pStyle w:val="SingleTxtG"/>
        <w:ind w:left="2268" w:hanging="1134"/>
      </w:pPr>
      <w:r w:rsidRPr="00A56866">
        <w:t>13.4.2.1</w:t>
      </w:r>
      <w:r>
        <w:tab/>
      </w:r>
      <w:r w:rsidRPr="00A56866">
        <w:t xml:space="preserve">В первом предложении заменить </w:t>
      </w:r>
      <w:r w:rsidR="00826C60">
        <w:t>«</w:t>
      </w:r>
      <w:r>
        <w:t>неустойчивым взрывчатым веществом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>слишком чувствительн</w:t>
      </w:r>
      <w:r>
        <w:t>ым</w:t>
      </w:r>
      <w:r w:rsidRPr="00A56866">
        <w:t xml:space="preserve"> для </w:t>
      </w:r>
      <w:r>
        <w:t>назначения</w:t>
      </w:r>
      <w:r w:rsidRPr="00A56866">
        <w:t xml:space="preserve"> </w:t>
      </w:r>
      <w:r>
        <w:t>подкласса</w:t>
      </w:r>
      <w:r w:rsidR="00826C60">
        <w:t>»</w:t>
      </w:r>
      <w:r w:rsidRPr="00A56866">
        <w:t>.</w:t>
      </w:r>
    </w:p>
    <w:p w14:paraId="719EFBCB" w14:textId="3D95FF90" w:rsidR="00903FA4" w:rsidRPr="00A56866" w:rsidRDefault="00903FA4" w:rsidP="00903FA4">
      <w:pPr>
        <w:pStyle w:val="SingleTxtG"/>
        <w:ind w:left="2268" w:hanging="1134"/>
      </w:pPr>
      <w:r w:rsidRPr="00A56866">
        <w:t>13.4.2.4</w:t>
      </w:r>
      <w:r>
        <w:tab/>
      </w:r>
      <w:r w:rsidRPr="00A56866">
        <w:t xml:space="preserve">В </w:t>
      </w:r>
      <w:r>
        <w:t>абзаце</w:t>
      </w:r>
      <w:r w:rsidRPr="00A56866">
        <w:t xml:space="preserve"> после отступов заменить в первом предложении </w:t>
      </w:r>
      <w:r w:rsidR="00826C60">
        <w:t>«</w:t>
      </w:r>
      <w:r>
        <w:t>неустойчивым взрывчатым веществом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 xml:space="preserve">слишком </w:t>
      </w:r>
      <w:r>
        <w:t>чувствительным</w:t>
      </w:r>
      <w:r w:rsidRPr="00A56866">
        <w:t xml:space="preserve"> для </w:t>
      </w:r>
      <w:r>
        <w:t>назначения</w:t>
      </w:r>
      <w:r w:rsidRPr="00A56866">
        <w:t xml:space="preserve"> </w:t>
      </w:r>
      <w:r>
        <w:t>подкласса</w:t>
      </w:r>
      <w:r w:rsidR="00826C60">
        <w:t>»</w:t>
      </w:r>
      <w:r w:rsidRPr="00A56866">
        <w:t>.</w:t>
      </w:r>
    </w:p>
    <w:p w14:paraId="7B2E8AD6" w14:textId="3B0C67D4" w:rsidR="00903FA4" w:rsidRPr="00A56866" w:rsidRDefault="00903FA4" w:rsidP="00903FA4">
      <w:pPr>
        <w:pStyle w:val="SingleTxtG"/>
        <w:ind w:left="2268" w:hanging="1134"/>
      </w:pPr>
      <w:r w:rsidRPr="00A56866">
        <w:t>13.4.3.1</w:t>
      </w:r>
      <w:r>
        <w:tab/>
      </w:r>
      <w:r w:rsidRPr="00A56866">
        <w:t xml:space="preserve">В первом предложении заменить </w:t>
      </w:r>
      <w:r w:rsidR="00826C60">
        <w:t>«</w:t>
      </w:r>
      <w:r>
        <w:t>неустойчивым взрывчатым веществом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 xml:space="preserve">слишком </w:t>
      </w:r>
      <w:r>
        <w:t>чувствительным</w:t>
      </w:r>
      <w:r w:rsidRPr="00A56866">
        <w:t xml:space="preserve"> для </w:t>
      </w:r>
      <w:r>
        <w:t>назначения</w:t>
      </w:r>
      <w:r w:rsidRPr="00A56866">
        <w:t xml:space="preserve"> </w:t>
      </w:r>
      <w:r>
        <w:t>подкласса</w:t>
      </w:r>
      <w:r w:rsidR="00826C60">
        <w:t>»</w:t>
      </w:r>
      <w:r w:rsidRPr="00A56866">
        <w:t>.</w:t>
      </w:r>
    </w:p>
    <w:p w14:paraId="439129C1" w14:textId="21F1D020" w:rsidR="00903FA4" w:rsidRPr="00A56866" w:rsidRDefault="00903FA4" w:rsidP="00903FA4">
      <w:pPr>
        <w:pStyle w:val="SingleTxtG"/>
        <w:ind w:left="2268" w:hanging="1134"/>
      </w:pPr>
      <w:r w:rsidRPr="00A56866">
        <w:t>13.4.3.4.1</w:t>
      </w:r>
      <w:r>
        <w:tab/>
      </w:r>
      <w:r w:rsidRPr="00A56866">
        <w:t xml:space="preserve">В </w:t>
      </w:r>
      <w:r w:rsidRPr="005A0515">
        <w:t xml:space="preserve">абзаце </w:t>
      </w:r>
      <w:r w:rsidRPr="00A56866">
        <w:t xml:space="preserve">после отступов заменить в первом и последнем предложениях </w:t>
      </w:r>
      <w:r w:rsidR="00826C60">
        <w:t>«</w:t>
      </w:r>
      <w:r>
        <w:t>неустойчивым взрывчатым веществом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 xml:space="preserve">слишком </w:t>
      </w:r>
      <w:r>
        <w:t>чувствительным</w:t>
      </w:r>
      <w:r w:rsidRPr="00A56866">
        <w:t xml:space="preserve"> для </w:t>
      </w:r>
      <w:r>
        <w:t>назначения</w:t>
      </w:r>
      <w:r w:rsidRPr="00A56866">
        <w:t xml:space="preserve"> </w:t>
      </w:r>
      <w:r>
        <w:t>подкласса</w:t>
      </w:r>
      <w:r w:rsidR="00826C60">
        <w:t>»</w:t>
      </w:r>
      <w:r w:rsidRPr="00A56866">
        <w:t>.</w:t>
      </w:r>
    </w:p>
    <w:p w14:paraId="32FBAE40" w14:textId="67ADB60E" w:rsidR="00903FA4" w:rsidRPr="00A56866" w:rsidRDefault="00903FA4" w:rsidP="00903FA4">
      <w:pPr>
        <w:pStyle w:val="SingleTxtG"/>
        <w:ind w:left="2268" w:hanging="1134"/>
      </w:pPr>
      <w:r w:rsidRPr="00A56866">
        <w:t>13.4.3.4.2</w:t>
      </w:r>
      <w:r>
        <w:tab/>
      </w:r>
      <w:r w:rsidRPr="00A56866">
        <w:t xml:space="preserve">В </w:t>
      </w:r>
      <w:bookmarkStart w:id="4" w:name="_Hlk69203982"/>
      <w:r w:rsidRPr="00A56866">
        <w:t xml:space="preserve">абзаце </w:t>
      </w:r>
      <w:bookmarkEnd w:id="4"/>
      <w:r w:rsidRPr="00A56866">
        <w:t xml:space="preserve">после отступов заменить в третьем и предпоследнем предложениях </w:t>
      </w:r>
      <w:r w:rsidR="00826C60">
        <w:t>«</w:t>
      </w:r>
      <w:r>
        <w:t>неустойчивым взрывчатым веществом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 xml:space="preserve">слишком </w:t>
      </w:r>
      <w:r>
        <w:t>чувствительным</w:t>
      </w:r>
      <w:r w:rsidRPr="00A56866">
        <w:t xml:space="preserve"> для </w:t>
      </w:r>
      <w:r>
        <w:t>назначения</w:t>
      </w:r>
      <w:r w:rsidRPr="00A56866">
        <w:t xml:space="preserve"> </w:t>
      </w:r>
      <w:r>
        <w:t>подкласса</w:t>
      </w:r>
      <w:r w:rsidR="00826C60">
        <w:t>»</w:t>
      </w:r>
      <w:r w:rsidRPr="00A56866">
        <w:t>.</w:t>
      </w:r>
    </w:p>
    <w:p w14:paraId="7C589E9E" w14:textId="72E74944" w:rsidR="00903FA4" w:rsidRPr="00A56866" w:rsidRDefault="00903FA4" w:rsidP="00903FA4">
      <w:pPr>
        <w:pStyle w:val="SingleTxtG"/>
        <w:ind w:left="2268" w:hanging="1134"/>
      </w:pPr>
      <w:r w:rsidRPr="00A56866">
        <w:t>13.4.4.1</w:t>
      </w:r>
      <w:r>
        <w:tab/>
      </w:r>
      <w:r w:rsidRPr="00A56866">
        <w:t xml:space="preserve">Заменить </w:t>
      </w:r>
      <w:r w:rsidR="00826C60">
        <w:t>«</w:t>
      </w:r>
      <w:r>
        <w:t>неустойчивым взрывчатым веществом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 xml:space="preserve">слишком </w:t>
      </w:r>
      <w:r>
        <w:t>чувствительным</w:t>
      </w:r>
      <w:r w:rsidRPr="00A56866">
        <w:t xml:space="preserve"> для </w:t>
      </w:r>
      <w:r>
        <w:t>назначения</w:t>
      </w:r>
      <w:r w:rsidRPr="00A56866">
        <w:t xml:space="preserve"> </w:t>
      </w:r>
      <w:r>
        <w:t>подкласса</w:t>
      </w:r>
      <w:r w:rsidR="00826C60">
        <w:t>»</w:t>
      </w:r>
      <w:r w:rsidRPr="00A56866">
        <w:t>.</w:t>
      </w:r>
    </w:p>
    <w:p w14:paraId="6ECA1DA3" w14:textId="53924059" w:rsidR="00903FA4" w:rsidRPr="00A56866" w:rsidRDefault="00903FA4" w:rsidP="00903FA4">
      <w:pPr>
        <w:pStyle w:val="SingleTxtG"/>
        <w:ind w:left="2268" w:hanging="1134"/>
      </w:pPr>
      <w:r w:rsidRPr="00A56866">
        <w:t>13.4.4.4</w:t>
      </w:r>
      <w:r>
        <w:tab/>
        <w:t>В абзаце после отступов</w:t>
      </w:r>
      <w:r w:rsidRPr="00A56866">
        <w:t xml:space="preserve"> заменить в первом предложении </w:t>
      </w:r>
      <w:r w:rsidR="00826C60">
        <w:t>«</w:t>
      </w:r>
      <w:r>
        <w:t>неустойчивым взрывчатым веществом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 xml:space="preserve">слишком </w:t>
      </w:r>
      <w:r>
        <w:t>чувствительным</w:t>
      </w:r>
      <w:r w:rsidRPr="00A56866">
        <w:t xml:space="preserve"> для </w:t>
      </w:r>
      <w:r>
        <w:t>назначения</w:t>
      </w:r>
      <w:r w:rsidRPr="00A56866">
        <w:t xml:space="preserve"> </w:t>
      </w:r>
      <w:r>
        <w:t>подкласса</w:t>
      </w:r>
      <w:r w:rsidR="00826C60">
        <w:t>»</w:t>
      </w:r>
      <w:r w:rsidRPr="00A56866">
        <w:t>.</w:t>
      </w:r>
    </w:p>
    <w:p w14:paraId="5ADFFB5C" w14:textId="2251E469" w:rsidR="00903FA4" w:rsidRPr="00A56866" w:rsidRDefault="00903FA4" w:rsidP="00903FA4">
      <w:pPr>
        <w:pStyle w:val="SingleTxtG"/>
        <w:ind w:left="2268" w:hanging="1134"/>
      </w:pPr>
      <w:r w:rsidRPr="00A56866">
        <w:t>13.4.5.1</w:t>
      </w:r>
      <w:r>
        <w:tab/>
      </w:r>
      <w:r w:rsidRPr="00A56866">
        <w:t xml:space="preserve">В первом предложении заменить </w:t>
      </w:r>
      <w:r w:rsidR="00826C60">
        <w:t>«</w:t>
      </w:r>
      <w:r>
        <w:t>неустойчивым взрывчатым веществом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 xml:space="preserve">слишком </w:t>
      </w:r>
      <w:r>
        <w:t>чувствительным</w:t>
      </w:r>
      <w:r w:rsidRPr="00A56866">
        <w:t xml:space="preserve"> для </w:t>
      </w:r>
      <w:r>
        <w:t>назначения</w:t>
      </w:r>
      <w:r w:rsidRPr="00A56866">
        <w:t xml:space="preserve"> </w:t>
      </w:r>
      <w:r>
        <w:t>подкласса</w:t>
      </w:r>
      <w:r w:rsidR="00826C60">
        <w:t>»</w:t>
      </w:r>
      <w:r w:rsidRPr="00A56866">
        <w:t>.</w:t>
      </w:r>
    </w:p>
    <w:p w14:paraId="5DBAF015" w14:textId="2C0383B0" w:rsidR="00903FA4" w:rsidRPr="00A56866" w:rsidRDefault="00903FA4" w:rsidP="00903FA4">
      <w:pPr>
        <w:pStyle w:val="SingleTxtG"/>
        <w:ind w:left="2268" w:hanging="1134"/>
      </w:pPr>
      <w:r w:rsidRPr="00A56866">
        <w:t>13.4.5.4.2</w:t>
      </w:r>
      <w:r>
        <w:tab/>
      </w:r>
      <w:r w:rsidRPr="00A56866">
        <w:t xml:space="preserve">В первом предложении заменить </w:t>
      </w:r>
      <w:r w:rsidR="00826C60">
        <w:t>«</w:t>
      </w:r>
      <w:r>
        <w:t>неустойчивым взрывчатым веществом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 xml:space="preserve">слишком </w:t>
      </w:r>
      <w:r>
        <w:t>чувствительным</w:t>
      </w:r>
      <w:r w:rsidRPr="00A56866">
        <w:t xml:space="preserve"> для </w:t>
      </w:r>
      <w:r>
        <w:t>назначения</w:t>
      </w:r>
      <w:r w:rsidRPr="00A56866">
        <w:t xml:space="preserve"> </w:t>
      </w:r>
      <w:r>
        <w:t>подкласса</w:t>
      </w:r>
      <w:r w:rsidR="00826C60">
        <w:t>»</w:t>
      </w:r>
      <w:r w:rsidRPr="00A56866">
        <w:t>.</w:t>
      </w:r>
    </w:p>
    <w:p w14:paraId="6799328A" w14:textId="22032D5F" w:rsidR="00903FA4" w:rsidRPr="00A56866" w:rsidRDefault="00903FA4" w:rsidP="00903FA4">
      <w:pPr>
        <w:pStyle w:val="SingleTxtG"/>
        <w:ind w:left="2268" w:hanging="1134"/>
      </w:pPr>
      <w:r w:rsidRPr="00A56866">
        <w:lastRenderedPageBreak/>
        <w:t>13.4.5.4.3</w:t>
      </w:r>
      <w:r>
        <w:tab/>
      </w:r>
      <w:r w:rsidRPr="00A56866">
        <w:t xml:space="preserve">В первом предложении заменить </w:t>
      </w:r>
      <w:r w:rsidR="00826C60">
        <w:t>«</w:t>
      </w:r>
      <w:r>
        <w:t>неустойчивым взрывчатым веществом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 xml:space="preserve">слишком </w:t>
      </w:r>
      <w:r>
        <w:t>чувствительным</w:t>
      </w:r>
      <w:r w:rsidRPr="00A56866">
        <w:t xml:space="preserve"> для </w:t>
      </w:r>
      <w:r>
        <w:t>назначения</w:t>
      </w:r>
      <w:r w:rsidRPr="00A56866">
        <w:t xml:space="preserve"> </w:t>
      </w:r>
      <w:r>
        <w:t>подкласса</w:t>
      </w:r>
      <w:r w:rsidR="00826C60">
        <w:t>»</w:t>
      </w:r>
      <w:r w:rsidRPr="00A56866">
        <w:t>.</w:t>
      </w:r>
    </w:p>
    <w:p w14:paraId="7B34BAF6" w14:textId="3AE22F4B" w:rsidR="00903FA4" w:rsidRPr="00A56866" w:rsidRDefault="00903FA4" w:rsidP="00903FA4">
      <w:pPr>
        <w:pStyle w:val="SingleTxtG"/>
        <w:ind w:left="2268" w:hanging="1134"/>
      </w:pPr>
      <w:r w:rsidRPr="00A56866">
        <w:t>13.4.6.1</w:t>
      </w:r>
      <w:r>
        <w:tab/>
      </w:r>
      <w:r w:rsidRPr="00A56866">
        <w:t xml:space="preserve">Заменить </w:t>
      </w:r>
      <w:r w:rsidR="00826C60">
        <w:t>«</w:t>
      </w:r>
      <w:r>
        <w:t>неустойчивым взрывчатым веществом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 xml:space="preserve">слишком </w:t>
      </w:r>
      <w:r>
        <w:t>чувствительным</w:t>
      </w:r>
      <w:r w:rsidRPr="00A56866">
        <w:t xml:space="preserve"> для </w:t>
      </w:r>
      <w:r>
        <w:t>назначения</w:t>
      </w:r>
      <w:r w:rsidRPr="00A56866">
        <w:t xml:space="preserve"> </w:t>
      </w:r>
      <w:r>
        <w:t>подкласса</w:t>
      </w:r>
      <w:r w:rsidR="00826C60">
        <w:t>»</w:t>
      </w:r>
      <w:r w:rsidRPr="00A56866">
        <w:t>.</w:t>
      </w:r>
    </w:p>
    <w:p w14:paraId="30F55F9C" w14:textId="76CA2090" w:rsidR="00903FA4" w:rsidRPr="00A56866" w:rsidRDefault="00903FA4" w:rsidP="00903FA4">
      <w:pPr>
        <w:pStyle w:val="SingleTxtG"/>
        <w:ind w:left="2268" w:hanging="1134"/>
      </w:pPr>
      <w:r w:rsidRPr="00A56866">
        <w:t>13.4.6.4.1</w:t>
      </w:r>
      <w:r>
        <w:tab/>
        <w:t>В абзаце после отступов</w:t>
      </w:r>
      <w:r w:rsidRPr="00A56866">
        <w:t xml:space="preserve"> заменить в первом предложении </w:t>
      </w:r>
      <w:r w:rsidR="00826C60">
        <w:t>«</w:t>
      </w:r>
      <w:r>
        <w:t>неустойчивым взрывчатым веществом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 xml:space="preserve">слишком </w:t>
      </w:r>
      <w:r>
        <w:t>чувствительным</w:t>
      </w:r>
      <w:r w:rsidRPr="00A56866">
        <w:t xml:space="preserve"> для </w:t>
      </w:r>
      <w:r>
        <w:t>назначения</w:t>
      </w:r>
      <w:r w:rsidRPr="00A56866">
        <w:t xml:space="preserve"> </w:t>
      </w:r>
      <w:r>
        <w:t>подкласса</w:t>
      </w:r>
      <w:r w:rsidR="00826C60">
        <w:t>»</w:t>
      </w:r>
      <w:r w:rsidRPr="00A56866">
        <w:t>.</w:t>
      </w:r>
    </w:p>
    <w:p w14:paraId="5061C168" w14:textId="1144DD02" w:rsidR="00903FA4" w:rsidRPr="00A56866" w:rsidRDefault="00903FA4" w:rsidP="00903FA4">
      <w:pPr>
        <w:pStyle w:val="SingleTxtG"/>
        <w:ind w:left="2268" w:hanging="1134"/>
      </w:pPr>
      <w:r w:rsidRPr="00A56866">
        <w:t>13.4.6.4.2</w:t>
      </w:r>
      <w:r>
        <w:tab/>
        <w:t>В абзаце после отступов</w:t>
      </w:r>
      <w:r w:rsidRPr="00A56866">
        <w:t xml:space="preserve"> заменить в первом предложении </w:t>
      </w:r>
      <w:r w:rsidR="00826C60">
        <w:t>«</w:t>
      </w:r>
      <w:r>
        <w:t>неустойчивым взрывчатым веществом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 xml:space="preserve">слишком </w:t>
      </w:r>
      <w:r>
        <w:t>чувствительным</w:t>
      </w:r>
      <w:r w:rsidRPr="00A56866">
        <w:t xml:space="preserve"> для </w:t>
      </w:r>
      <w:r>
        <w:t>назначения</w:t>
      </w:r>
      <w:r w:rsidRPr="00A56866">
        <w:t xml:space="preserve"> </w:t>
      </w:r>
      <w:r>
        <w:t>подкласса</w:t>
      </w:r>
      <w:r w:rsidR="00826C60">
        <w:t>»</w:t>
      </w:r>
      <w:r w:rsidRPr="00A56866">
        <w:t>.</w:t>
      </w:r>
    </w:p>
    <w:p w14:paraId="51459589" w14:textId="29A9665E" w:rsidR="00903FA4" w:rsidRPr="00A56866" w:rsidRDefault="00903FA4" w:rsidP="00903FA4">
      <w:pPr>
        <w:pStyle w:val="SingleTxtG"/>
        <w:ind w:left="2268" w:hanging="1134"/>
      </w:pPr>
      <w:r w:rsidRPr="00A56866">
        <w:t>13.4.7.1</w:t>
      </w:r>
      <w:r>
        <w:tab/>
      </w:r>
      <w:r w:rsidRPr="00A56866">
        <w:t>Заменить</w:t>
      </w:r>
      <w:r>
        <w:t xml:space="preserve"> </w:t>
      </w:r>
      <w:r w:rsidR="00826C60">
        <w:t>«</w:t>
      </w:r>
      <w:r>
        <w:t>неустойчивым взрывчатым веществом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 xml:space="preserve">слишком </w:t>
      </w:r>
      <w:r>
        <w:t>чувствительным</w:t>
      </w:r>
      <w:r w:rsidRPr="00A56866">
        <w:t xml:space="preserve"> для </w:t>
      </w:r>
      <w:r>
        <w:t>назначения</w:t>
      </w:r>
      <w:r w:rsidRPr="00A56866">
        <w:t xml:space="preserve"> </w:t>
      </w:r>
      <w:r>
        <w:t>подкласса</w:t>
      </w:r>
      <w:r w:rsidR="00826C60">
        <w:t>»</w:t>
      </w:r>
      <w:r w:rsidRPr="00A56866">
        <w:t>.</w:t>
      </w:r>
    </w:p>
    <w:p w14:paraId="7586920A" w14:textId="60750E1D" w:rsidR="00903FA4" w:rsidRPr="00A56866" w:rsidRDefault="00903FA4" w:rsidP="00903FA4">
      <w:pPr>
        <w:pStyle w:val="SingleTxtG"/>
        <w:ind w:left="2268" w:hanging="1134"/>
      </w:pPr>
      <w:r w:rsidRPr="00A56866">
        <w:t>13.4.7.5.1</w:t>
      </w:r>
      <w:r>
        <w:tab/>
        <w:t xml:space="preserve">В </w:t>
      </w:r>
      <w:r w:rsidRPr="00A56866">
        <w:t xml:space="preserve">первом предложении заменить </w:t>
      </w:r>
      <w:r w:rsidR="00826C60">
        <w:t>«</w:t>
      </w:r>
      <w:r>
        <w:t>неустойчивым взрывчатым веществом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 xml:space="preserve">слишком </w:t>
      </w:r>
      <w:r>
        <w:t>чувствительным</w:t>
      </w:r>
      <w:r w:rsidRPr="00A56866">
        <w:t xml:space="preserve"> для </w:t>
      </w:r>
      <w:r>
        <w:t>назначения</w:t>
      </w:r>
      <w:r w:rsidRPr="00A56866">
        <w:t xml:space="preserve"> </w:t>
      </w:r>
      <w:r>
        <w:t>подкласса</w:t>
      </w:r>
      <w:r w:rsidR="00826C60">
        <w:t>»</w:t>
      </w:r>
      <w:r w:rsidRPr="00A56866">
        <w:t>.</w:t>
      </w:r>
    </w:p>
    <w:p w14:paraId="469D91B4" w14:textId="69F57999" w:rsidR="00903FA4" w:rsidRPr="00A56866" w:rsidRDefault="00903FA4" w:rsidP="00903FA4">
      <w:pPr>
        <w:pStyle w:val="SingleTxtG"/>
        <w:ind w:left="2268" w:hanging="1134"/>
      </w:pPr>
      <w:r w:rsidRPr="00A56866">
        <w:t>13.4.7.5.2</w:t>
      </w:r>
      <w:r>
        <w:tab/>
        <w:t xml:space="preserve">В </w:t>
      </w:r>
      <w:r w:rsidRPr="00A56866">
        <w:t xml:space="preserve">первом предложении заменить </w:t>
      </w:r>
      <w:r w:rsidR="00826C60">
        <w:t>«</w:t>
      </w:r>
      <w:r>
        <w:t>неустойчивым взрывчатым веществом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 xml:space="preserve">слишком </w:t>
      </w:r>
      <w:r>
        <w:t>чувствительным</w:t>
      </w:r>
      <w:r w:rsidRPr="00A56866">
        <w:t xml:space="preserve"> для </w:t>
      </w:r>
      <w:r>
        <w:t>назначения</w:t>
      </w:r>
      <w:r w:rsidRPr="00A56866">
        <w:t xml:space="preserve"> </w:t>
      </w:r>
      <w:r>
        <w:t>подкласса</w:t>
      </w:r>
      <w:r w:rsidR="00826C60">
        <w:t>»</w:t>
      </w:r>
      <w:r w:rsidRPr="00A56866">
        <w:t>.</w:t>
      </w:r>
    </w:p>
    <w:p w14:paraId="25EB7AD6" w14:textId="6189BF1D" w:rsidR="00903FA4" w:rsidRPr="00A56866" w:rsidRDefault="00903FA4" w:rsidP="00903FA4">
      <w:pPr>
        <w:pStyle w:val="SingleTxtG"/>
        <w:ind w:left="2268" w:hanging="1134"/>
      </w:pPr>
      <w:r w:rsidRPr="00A56866">
        <w:t>13.5.1.1</w:t>
      </w:r>
      <w:r>
        <w:tab/>
      </w:r>
      <w:r w:rsidRPr="00A56866">
        <w:t>Заменить</w:t>
      </w:r>
      <w:r>
        <w:t xml:space="preserve"> </w:t>
      </w:r>
      <w:r w:rsidR="00826C60">
        <w:t>«</w:t>
      </w:r>
      <w:r>
        <w:t>неустойчивым взрывчатым веществом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 xml:space="preserve">слишком </w:t>
      </w:r>
      <w:r>
        <w:t>чувствительным</w:t>
      </w:r>
      <w:r w:rsidRPr="00A56866">
        <w:t xml:space="preserve"> для </w:t>
      </w:r>
      <w:r>
        <w:t>назначения</w:t>
      </w:r>
      <w:r w:rsidRPr="00A56866">
        <w:t xml:space="preserve"> </w:t>
      </w:r>
      <w:r>
        <w:t>подкласса</w:t>
      </w:r>
      <w:r w:rsidR="00826C60">
        <w:t>»</w:t>
      </w:r>
      <w:r w:rsidRPr="00A56866">
        <w:t>.</w:t>
      </w:r>
    </w:p>
    <w:p w14:paraId="55D4326A" w14:textId="2CF5A7F8" w:rsidR="00903FA4" w:rsidRPr="00A56866" w:rsidRDefault="00903FA4" w:rsidP="00903FA4">
      <w:pPr>
        <w:pStyle w:val="SingleTxtG"/>
        <w:ind w:left="2268" w:hanging="1134"/>
      </w:pPr>
      <w:r w:rsidRPr="00A56866">
        <w:t>13.5.1.4</w:t>
      </w:r>
      <w:r>
        <w:tab/>
        <w:t>В абзаце после отступов</w:t>
      </w:r>
      <w:r w:rsidRPr="00A56866">
        <w:t xml:space="preserve"> заменить в первом предложении </w:t>
      </w:r>
      <w:r w:rsidR="00826C60">
        <w:t>«</w:t>
      </w:r>
      <w:r>
        <w:t>неустойчивым взрывчатым веществом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 xml:space="preserve">слишком </w:t>
      </w:r>
      <w:r>
        <w:t>чувствительным</w:t>
      </w:r>
      <w:r w:rsidRPr="00A56866">
        <w:t xml:space="preserve"> для </w:t>
      </w:r>
      <w:r>
        <w:t>назначения</w:t>
      </w:r>
      <w:r w:rsidRPr="00A56866">
        <w:t xml:space="preserve"> </w:t>
      </w:r>
      <w:r>
        <w:t>подкласса</w:t>
      </w:r>
      <w:r w:rsidR="00826C60">
        <w:t>»</w:t>
      </w:r>
      <w:r w:rsidRPr="00A56866">
        <w:t>.</w:t>
      </w:r>
    </w:p>
    <w:p w14:paraId="489F0212" w14:textId="49A1DD0C" w:rsidR="00903FA4" w:rsidRPr="00A56866" w:rsidRDefault="00903FA4" w:rsidP="00903FA4">
      <w:pPr>
        <w:pStyle w:val="SingleTxtG"/>
        <w:ind w:left="2268" w:hanging="1134"/>
      </w:pPr>
      <w:r w:rsidRPr="00A56866">
        <w:t>13.5.2.1</w:t>
      </w:r>
      <w:r>
        <w:tab/>
      </w:r>
      <w:r w:rsidRPr="00A56866">
        <w:t>Заменить</w:t>
      </w:r>
      <w:r>
        <w:t xml:space="preserve"> </w:t>
      </w:r>
      <w:r w:rsidR="00826C60">
        <w:t>«</w:t>
      </w:r>
      <w:r>
        <w:t>неустойчивым взрывчатым веществом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 xml:space="preserve">слишком </w:t>
      </w:r>
      <w:r>
        <w:t>чувствительным</w:t>
      </w:r>
      <w:r w:rsidRPr="00A56866">
        <w:t xml:space="preserve"> для </w:t>
      </w:r>
      <w:r>
        <w:t>назначения</w:t>
      </w:r>
      <w:r w:rsidRPr="00A56866">
        <w:t xml:space="preserve"> </w:t>
      </w:r>
      <w:r>
        <w:t>подкласса</w:t>
      </w:r>
      <w:r w:rsidR="00826C60">
        <w:t>»</w:t>
      </w:r>
      <w:r w:rsidRPr="00A56866">
        <w:t>.</w:t>
      </w:r>
    </w:p>
    <w:p w14:paraId="171F4628" w14:textId="38C74664" w:rsidR="00903FA4" w:rsidRPr="00A56866" w:rsidRDefault="00903FA4" w:rsidP="00903FA4">
      <w:pPr>
        <w:pStyle w:val="SingleTxtG"/>
        <w:ind w:left="2268" w:hanging="1134"/>
      </w:pPr>
      <w:r w:rsidRPr="00A56866">
        <w:t>13.5.2.4</w:t>
      </w:r>
      <w:r>
        <w:tab/>
        <w:t>В абзаце после отступов</w:t>
      </w:r>
      <w:r w:rsidRPr="00A56866">
        <w:t xml:space="preserve"> заменить в первом и последнем предложениях </w:t>
      </w:r>
      <w:r w:rsidR="00826C60">
        <w:t>«</w:t>
      </w:r>
      <w:r>
        <w:t>неустойчивым взрывчатым веществом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 xml:space="preserve">слишком </w:t>
      </w:r>
      <w:r>
        <w:t>чувствительным</w:t>
      </w:r>
      <w:r w:rsidRPr="00A56866">
        <w:t xml:space="preserve"> для </w:t>
      </w:r>
      <w:r>
        <w:t>назначения</w:t>
      </w:r>
      <w:r w:rsidRPr="00A56866">
        <w:t xml:space="preserve"> </w:t>
      </w:r>
      <w:r>
        <w:t>подкласса</w:t>
      </w:r>
      <w:r w:rsidR="00826C60">
        <w:t>»</w:t>
      </w:r>
      <w:r w:rsidRPr="00A56866">
        <w:t>.</w:t>
      </w:r>
    </w:p>
    <w:p w14:paraId="25D3294D" w14:textId="76B206F3" w:rsidR="00903FA4" w:rsidRPr="00A56866" w:rsidRDefault="00903FA4" w:rsidP="00903FA4">
      <w:pPr>
        <w:pStyle w:val="SingleTxtG"/>
        <w:ind w:left="2268" w:hanging="1134"/>
      </w:pPr>
      <w:r w:rsidRPr="00A56866">
        <w:t>13.5.3.1</w:t>
      </w:r>
      <w:r>
        <w:tab/>
        <w:t xml:space="preserve">Заменить </w:t>
      </w:r>
      <w:r w:rsidR="00826C60">
        <w:t>«</w:t>
      </w:r>
      <w:r>
        <w:t>неустойчивым взрывчатым веществом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 xml:space="preserve">слишком </w:t>
      </w:r>
      <w:r>
        <w:t>чувствительным</w:t>
      </w:r>
      <w:r w:rsidRPr="00A56866">
        <w:t xml:space="preserve"> для </w:t>
      </w:r>
      <w:r>
        <w:t>назначения</w:t>
      </w:r>
      <w:r w:rsidRPr="00A56866">
        <w:t xml:space="preserve"> </w:t>
      </w:r>
      <w:r>
        <w:t>подкласса</w:t>
      </w:r>
      <w:r w:rsidR="00826C60">
        <w:t>»</w:t>
      </w:r>
      <w:r w:rsidRPr="00A56866">
        <w:t>.</w:t>
      </w:r>
    </w:p>
    <w:p w14:paraId="30E42E5D" w14:textId="2D644E09" w:rsidR="00903FA4" w:rsidRPr="00A56866" w:rsidRDefault="00903FA4" w:rsidP="00903FA4">
      <w:pPr>
        <w:pStyle w:val="SingleTxtG"/>
        <w:ind w:left="2268" w:hanging="1134"/>
      </w:pPr>
      <w:r w:rsidRPr="00A56866">
        <w:t>13.5.3.4</w:t>
      </w:r>
      <w:r>
        <w:tab/>
        <w:t>В абзаце после отступов</w:t>
      </w:r>
      <w:r w:rsidRPr="00A56866">
        <w:t xml:space="preserve"> заменить в первом предложении </w:t>
      </w:r>
      <w:r w:rsidR="00826C60">
        <w:t>«</w:t>
      </w:r>
      <w:r>
        <w:t>неустойчивым взрывчатым веществом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 xml:space="preserve">слишком </w:t>
      </w:r>
      <w:r>
        <w:t>чувствительным</w:t>
      </w:r>
      <w:r w:rsidRPr="00A56866">
        <w:t xml:space="preserve"> для </w:t>
      </w:r>
      <w:r>
        <w:t>назначения</w:t>
      </w:r>
      <w:r w:rsidRPr="00A56866">
        <w:t xml:space="preserve"> </w:t>
      </w:r>
      <w:r>
        <w:t>подкласса</w:t>
      </w:r>
      <w:r w:rsidR="00826C60">
        <w:t>»</w:t>
      </w:r>
      <w:r w:rsidRPr="00A56866">
        <w:t>.</w:t>
      </w:r>
    </w:p>
    <w:p w14:paraId="3CD372E3" w14:textId="74CEE7F2" w:rsidR="00903FA4" w:rsidRPr="00A56866" w:rsidRDefault="00903FA4" w:rsidP="00903FA4">
      <w:pPr>
        <w:pStyle w:val="SingleTxtG"/>
        <w:ind w:left="2268" w:hanging="1134"/>
      </w:pPr>
      <w:r w:rsidRPr="00A56866">
        <w:t>13.5.4.1</w:t>
      </w:r>
      <w:r>
        <w:tab/>
        <w:t xml:space="preserve">Заменить </w:t>
      </w:r>
      <w:r w:rsidR="00826C60">
        <w:t>«</w:t>
      </w:r>
      <w:r>
        <w:t>неустойчивым взрывчатым веществом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 xml:space="preserve">слишком </w:t>
      </w:r>
      <w:r>
        <w:t>чувствительным</w:t>
      </w:r>
      <w:r w:rsidRPr="00A56866">
        <w:t xml:space="preserve"> для </w:t>
      </w:r>
      <w:r>
        <w:t>назначения</w:t>
      </w:r>
      <w:r w:rsidRPr="00A56866">
        <w:t xml:space="preserve"> </w:t>
      </w:r>
      <w:r>
        <w:t>подкласса</w:t>
      </w:r>
      <w:r w:rsidR="00826C60">
        <w:t>»</w:t>
      </w:r>
      <w:r w:rsidRPr="00A56866">
        <w:t>.</w:t>
      </w:r>
    </w:p>
    <w:p w14:paraId="16EB44C9" w14:textId="4A45DDCB" w:rsidR="00903FA4" w:rsidRPr="00A56866" w:rsidRDefault="00903FA4" w:rsidP="00903FA4">
      <w:pPr>
        <w:pStyle w:val="SingleTxtG"/>
        <w:ind w:left="2268" w:hanging="1134"/>
      </w:pPr>
      <w:r w:rsidRPr="00A56866">
        <w:t>13.5.4.5</w:t>
      </w:r>
      <w:r>
        <w:tab/>
        <w:t xml:space="preserve">В </w:t>
      </w:r>
      <w:r w:rsidRPr="00A56866">
        <w:t xml:space="preserve">первом предложении заменить </w:t>
      </w:r>
      <w:r w:rsidR="00826C60">
        <w:t>«</w:t>
      </w:r>
      <w:r>
        <w:t>неустойчивым взрывчатым веществом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 xml:space="preserve">слишком </w:t>
      </w:r>
      <w:r>
        <w:t>чувствительным</w:t>
      </w:r>
      <w:r w:rsidRPr="00A56866">
        <w:t xml:space="preserve"> для </w:t>
      </w:r>
      <w:r>
        <w:t>назначения</w:t>
      </w:r>
      <w:r w:rsidRPr="00A56866">
        <w:t xml:space="preserve"> </w:t>
      </w:r>
      <w:r>
        <w:t>подкласса</w:t>
      </w:r>
      <w:r w:rsidR="00826C60">
        <w:t>»</w:t>
      </w:r>
      <w:r w:rsidRPr="00A56866">
        <w:t>.</w:t>
      </w:r>
    </w:p>
    <w:p w14:paraId="5ABA9016" w14:textId="5F086AD8" w:rsidR="00903FA4" w:rsidRPr="00A56866" w:rsidRDefault="00903FA4" w:rsidP="00903FA4">
      <w:pPr>
        <w:pStyle w:val="SingleTxtG"/>
        <w:ind w:left="2268" w:hanging="1134"/>
      </w:pPr>
      <w:r w:rsidRPr="00A56866">
        <w:t>13.6.1.3.1</w:t>
      </w:r>
      <w:r>
        <w:tab/>
        <w:t xml:space="preserve">Заменить </w:t>
      </w:r>
      <w:r w:rsidR="00826C60">
        <w:t>«</w:t>
      </w:r>
      <w:r w:rsidRPr="00A56866">
        <w:t>слишком терм</w:t>
      </w:r>
      <w:r>
        <w:t>ически неустойчивым</w:t>
      </w:r>
      <w:r w:rsidRPr="00A56866">
        <w:t xml:space="preserve"> для перевозки и классифицируется как </w:t>
      </w:r>
      <w:r>
        <w:t>неустойчивое</w:t>
      </w:r>
      <w:r w:rsidRPr="00A56866">
        <w:t xml:space="preserve"> взрывчатое вещество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 xml:space="preserve">считается слишком чувствительным для </w:t>
      </w:r>
      <w:r>
        <w:t>назначения</w:t>
      </w:r>
      <w:r w:rsidRPr="00A56866">
        <w:t xml:space="preserve"> </w:t>
      </w:r>
      <w:r>
        <w:t>подкласса</w:t>
      </w:r>
      <w:r w:rsidR="00826C60">
        <w:t>»</w:t>
      </w:r>
      <w:r w:rsidRPr="00A56866">
        <w:t>.</w:t>
      </w:r>
    </w:p>
    <w:p w14:paraId="42367741" w14:textId="07F34022" w:rsidR="00903FA4" w:rsidRPr="00A56866" w:rsidRDefault="00903FA4" w:rsidP="00903FA4">
      <w:pPr>
        <w:pStyle w:val="SingleTxtG"/>
        <w:ind w:left="2268" w:hanging="1134"/>
      </w:pPr>
      <w:r w:rsidRPr="00A56866">
        <w:t>13.6.1.4.2</w:t>
      </w:r>
      <w:r>
        <w:tab/>
        <w:t>Заменить</w:t>
      </w:r>
      <w:r w:rsidRPr="00A56866">
        <w:t xml:space="preserve"> </w:t>
      </w:r>
      <w:r w:rsidR="00826C60">
        <w:t>«</w:t>
      </w:r>
      <w:r w:rsidRPr="00A56866">
        <w:t xml:space="preserve">, классифицируется как </w:t>
      </w:r>
      <w:r>
        <w:t>неустойчивое</w:t>
      </w:r>
      <w:r w:rsidRPr="00A56866">
        <w:t xml:space="preserve"> взрывчатое вещество и не допускается к перевозке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>и, следовательно, слишком чувствительно</w:t>
      </w:r>
      <w:r>
        <w:t>е</w:t>
      </w:r>
      <w:r w:rsidRPr="00A56866">
        <w:t xml:space="preserve"> для </w:t>
      </w:r>
      <w:r>
        <w:t>назначения</w:t>
      </w:r>
      <w:r w:rsidRPr="00A56866">
        <w:t xml:space="preserve"> </w:t>
      </w:r>
      <w:r>
        <w:t>подкласса</w:t>
      </w:r>
      <w:r w:rsidR="00826C60">
        <w:t>»</w:t>
      </w:r>
      <w:r w:rsidRPr="00A56866">
        <w:t>.</w:t>
      </w:r>
    </w:p>
    <w:p w14:paraId="3E89DB98" w14:textId="783CB12C" w:rsidR="00903FA4" w:rsidRPr="00A56866" w:rsidRDefault="00903FA4" w:rsidP="00903FA4">
      <w:pPr>
        <w:pStyle w:val="SingleTxtG"/>
        <w:ind w:left="2268" w:hanging="1134"/>
      </w:pPr>
      <w:r w:rsidRPr="00A56866">
        <w:t>13.6.2.4.2</w:t>
      </w:r>
      <w:r>
        <w:tab/>
        <w:t>Заменить</w:t>
      </w:r>
      <w:r w:rsidRPr="00A56866">
        <w:t xml:space="preserve"> </w:t>
      </w:r>
      <w:r w:rsidR="00826C60">
        <w:t>«</w:t>
      </w:r>
      <w:r w:rsidRPr="00A56866">
        <w:t xml:space="preserve">, классифицируется как </w:t>
      </w:r>
      <w:bookmarkStart w:id="5" w:name="_Hlk69205577"/>
      <w:r>
        <w:t>неустойчивое</w:t>
      </w:r>
      <w:r w:rsidRPr="00A56866">
        <w:t xml:space="preserve"> </w:t>
      </w:r>
      <w:bookmarkEnd w:id="5"/>
      <w:r w:rsidRPr="00A56866">
        <w:t>взрывчатое вещество и не допускается к перевозке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>и, следовательно, слишком чувствительно</w:t>
      </w:r>
      <w:r>
        <w:t>е</w:t>
      </w:r>
      <w:r w:rsidRPr="00A56866">
        <w:t xml:space="preserve"> для </w:t>
      </w:r>
      <w:r>
        <w:t>назначения</w:t>
      </w:r>
      <w:r w:rsidRPr="00A56866">
        <w:t xml:space="preserve"> </w:t>
      </w:r>
      <w:r>
        <w:t>подкласса</w:t>
      </w:r>
      <w:r w:rsidR="00826C60">
        <w:t>»</w:t>
      </w:r>
      <w:r w:rsidRPr="00A56866">
        <w:t>.</w:t>
      </w:r>
    </w:p>
    <w:p w14:paraId="49BA2E09" w14:textId="076DE51E" w:rsidR="00903FA4" w:rsidRPr="00A56866" w:rsidRDefault="00903FA4" w:rsidP="00903FA4">
      <w:pPr>
        <w:pStyle w:val="SingleTxtG"/>
        <w:ind w:left="2268" w:hanging="1134"/>
      </w:pPr>
      <w:r w:rsidRPr="00A56866">
        <w:t>13.7.1.3</w:t>
      </w:r>
      <w:r>
        <w:tab/>
        <w:t>В абзаце после отступов</w:t>
      </w:r>
      <w:r w:rsidRPr="00A56866">
        <w:t xml:space="preserve"> заменить во втором предложении </w:t>
      </w:r>
      <w:r w:rsidR="00826C60">
        <w:t>«</w:t>
      </w:r>
      <w:r w:rsidRPr="00705D9C">
        <w:t>неустойчив</w:t>
      </w:r>
      <w:r>
        <w:t>ым</w:t>
      </w:r>
      <w:r w:rsidRPr="00705D9C">
        <w:t xml:space="preserve"> </w:t>
      </w:r>
      <w:r w:rsidRPr="00A56866">
        <w:t>взрывчат</w:t>
      </w:r>
      <w:r>
        <w:t>ым</w:t>
      </w:r>
      <w:r w:rsidRPr="00A56866">
        <w:t xml:space="preserve"> веществ</w:t>
      </w:r>
      <w:r>
        <w:t>ом</w:t>
      </w:r>
      <w:r w:rsidR="00826C60">
        <w:t>»</w:t>
      </w:r>
      <w:r w:rsidRPr="00A56866">
        <w:t xml:space="preserve"> </w:t>
      </w:r>
      <w:r>
        <w:t xml:space="preserve">на </w:t>
      </w:r>
      <w:r w:rsidR="00826C60">
        <w:t>«</w:t>
      </w:r>
      <w:r w:rsidRPr="00A56866">
        <w:t>слишком чувствительн</w:t>
      </w:r>
      <w:r>
        <w:t>ым</w:t>
      </w:r>
      <w:r w:rsidRPr="00A56866">
        <w:t xml:space="preserve"> для </w:t>
      </w:r>
      <w:r>
        <w:t>назначения</w:t>
      </w:r>
      <w:r w:rsidRPr="00A56866">
        <w:t xml:space="preserve"> </w:t>
      </w:r>
      <w:r>
        <w:t>подкласса</w:t>
      </w:r>
      <w:r w:rsidR="00826C60">
        <w:t>»</w:t>
      </w:r>
      <w:r w:rsidRPr="00A56866">
        <w:t>.</w:t>
      </w:r>
    </w:p>
    <w:p w14:paraId="0684E49E" w14:textId="77777777" w:rsidR="00903FA4" w:rsidRPr="00A56866" w:rsidRDefault="00903FA4" w:rsidP="00903FA4">
      <w:pPr>
        <w:pStyle w:val="H1G"/>
      </w:pPr>
      <w:r w:rsidRPr="00A56866">
        <w:lastRenderedPageBreak/>
        <w:tab/>
      </w:r>
      <w:r w:rsidRPr="00A56866">
        <w:tab/>
        <w:t>Раздел 14</w:t>
      </w:r>
    </w:p>
    <w:p w14:paraId="3343309B" w14:textId="44A78AAA" w:rsidR="00903FA4" w:rsidRPr="00A56866" w:rsidRDefault="00903FA4" w:rsidP="00903FA4">
      <w:pPr>
        <w:pStyle w:val="SingleTxtG"/>
        <w:ind w:left="2268" w:hanging="1134"/>
      </w:pPr>
      <w:r w:rsidRPr="00A56866">
        <w:t>14.1.1</w:t>
      </w:r>
      <w:r w:rsidR="00401400">
        <w:tab/>
      </w:r>
      <w:r>
        <w:tab/>
        <w:t xml:space="preserve">В </w:t>
      </w:r>
      <w:r w:rsidRPr="00A56866">
        <w:t xml:space="preserve">первом предложении заменить </w:t>
      </w:r>
      <w:r w:rsidR="00826C60">
        <w:t>«</w:t>
      </w:r>
      <w:r w:rsidRPr="00A56866">
        <w:t>слишком опасн</w:t>
      </w:r>
      <w:r>
        <w:t>ым</w:t>
      </w:r>
      <w:r w:rsidRPr="00A56866">
        <w:t xml:space="preserve"> для перевозки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>слишком чувствительн</w:t>
      </w:r>
      <w:r>
        <w:t>ым</w:t>
      </w:r>
      <w:r w:rsidRPr="00A56866">
        <w:t xml:space="preserve"> для </w:t>
      </w:r>
      <w:r>
        <w:t>назначения</w:t>
      </w:r>
      <w:r w:rsidRPr="00A56866">
        <w:t xml:space="preserve"> </w:t>
      </w:r>
      <w:r>
        <w:t>подкласса</w:t>
      </w:r>
      <w:r w:rsidR="00826C60">
        <w:t>»</w:t>
      </w:r>
      <w:r w:rsidRPr="00A56866">
        <w:t>.</w:t>
      </w:r>
    </w:p>
    <w:p w14:paraId="33AC6E6B" w14:textId="50325D3D" w:rsidR="00903FA4" w:rsidRPr="00A56866" w:rsidRDefault="00903FA4" w:rsidP="00903FA4">
      <w:pPr>
        <w:pStyle w:val="SingleTxtG"/>
        <w:ind w:left="2268" w:hanging="1134"/>
      </w:pPr>
      <w:r w:rsidRPr="00A56866">
        <w:t>14.4.1.1</w:t>
      </w:r>
      <w:r>
        <w:tab/>
        <w:t xml:space="preserve">В </w:t>
      </w:r>
      <w:r w:rsidRPr="00A56866">
        <w:t xml:space="preserve">первом предложении заменить </w:t>
      </w:r>
      <w:r w:rsidR="00826C60">
        <w:t>«</w:t>
      </w:r>
      <w:r w:rsidRPr="00A56866">
        <w:t>слишком опасным для перевозки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 xml:space="preserve">слишком чувствительным для </w:t>
      </w:r>
      <w:r>
        <w:t>назначения</w:t>
      </w:r>
      <w:r w:rsidRPr="00A56866">
        <w:t xml:space="preserve"> </w:t>
      </w:r>
      <w:r>
        <w:t>подкласса</w:t>
      </w:r>
      <w:r w:rsidR="00826C60">
        <w:t>»</w:t>
      </w:r>
      <w:r w:rsidRPr="00A56866">
        <w:t>.</w:t>
      </w:r>
    </w:p>
    <w:p w14:paraId="7914DCFA" w14:textId="6840EE2A" w:rsidR="00903FA4" w:rsidRPr="00A56866" w:rsidRDefault="00903FA4" w:rsidP="00903FA4">
      <w:pPr>
        <w:pStyle w:val="SingleTxtG"/>
        <w:ind w:left="2268" w:hanging="1134"/>
      </w:pPr>
      <w:r w:rsidRPr="00A56866">
        <w:t>14.4.1.4</w:t>
      </w:r>
      <w:r>
        <w:tab/>
        <w:t xml:space="preserve">В </w:t>
      </w:r>
      <w:r w:rsidRPr="00A56866">
        <w:t xml:space="preserve">первом предложении заменить </w:t>
      </w:r>
      <w:r w:rsidR="00826C60">
        <w:t>«</w:t>
      </w:r>
      <w:r w:rsidRPr="00A56866">
        <w:t>слишком опасн</w:t>
      </w:r>
      <w:r>
        <w:t>ым</w:t>
      </w:r>
      <w:r w:rsidRPr="00A56866">
        <w:t xml:space="preserve"> для перевозки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>слишком чувствительн</w:t>
      </w:r>
      <w:r>
        <w:t>ым</w:t>
      </w:r>
      <w:r w:rsidRPr="00A56866">
        <w:t xml:space="preserve"> для </w:t>
      </w:r>
      <w:r>
        <w:t>назначения</w:t>
      </w:r>
      <w:r w:rsidRPr="00A56866">
        <w:t xml:space="preserve"> </w:t>
      </w:r>
      <w:r>
        <w:t>подкласса</w:t>
      </w:r>
      <w:r w:rsidR="00826C60">
        <w:t>»</w:t>
      </w:r>
      <w:r w:rsidRPr="00A56866">
        <w:t>.</w:t>
      </w:r>
    </w:p>
    <w:p w14:paraId="306E686B" w14:textId="556EF41A" w:rsidR="00903FA4" w:rsidRPr="00A56866" w:rsidRDefault="00903FA4" w:rsidP="00903FA4">
      <w:pPr>
        <w:pStyle w:val="SingleTxtG"/>
        <w:ind w:left="2268" w:hanging="1134"/>
      </w:pPr>
      <w:r w:rsidRPr="00A56866">
        <w:t>14.5.1.4</w:t>
      </w:r>
      <w:r>
        <w:tab/>
        <w:t xml:space="preserve">В </w:t>
      </w:r>
      <w:r w:rsidRPr="00A56866">
        <w:t xml:space="preserve">первом абзаце заменить </w:t>
      </w:r>
      <w:r w:rsidR="00826C60">
        <w:t>«</w:t>
      </w:r>
      <w:r w:rsidRPr="00A56866">
        <w:t>слишком опасн</w:t>
      </w:r>
      <w:r>
        <w:t>ым</w:t>
      </w:r>
      <w:r w:rsidRPr="00A56866">
        <w:t xml:space="preserve"> для перевозки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>слишком чувствительн</w:t>
      </w:r>
      <w:r>
        <w:t>ым</w:t>
      </w:r>
      <w:r w:rsidRPr="00A56866">
        <w:t xml:space="preserve"> для назначения </w:t>
      </w:r>
      <w:r>
        <w:t>подкласса</w:t>
      </w:r>
      <w:r w:rsidR="00826C60">
        <w:t>»</w:t>
      </w:r>
      <w:r w:rsidRPr="00A56866">
        <w:t>.</w:t>
      </w:r>
    </w:p>
    <w:p w14:paraId="16A8A59E" w14:textId="4D871EE7" w:rsidR="00903FA4" w:rsidRPr="00A56866" w:rsidRDefault="00903FA4" w:rsidP="00903FA4">
      <w:pPr>
        <w:pStyle w:val="SingleTxtG"/>
        <w:ind w:left="2268" w:hanging="1134"/>
      </w:pPr>
      <w:r w:rsidRPr="00A56866">
        <w:t>14.5.2.4</w:t>
      </w:r>
      <w:r>
        <w:tab/>
        <w:t xml:space="preserve">В </w:t>
      </w:r>
      <w:r w:rsidRPr="00A56866">
        <w:t xml:space="preserve">первом предложении заменить </w:t>
      </w:r>
      <w:r w:rsidR="00826C60">
        <w:t>«</w:t>
      </w:r>
      <w:r w:rsidRPr="00A56866">
        <w:t>слишком опасн</w:t>
      </w:r>
      <w:r>
        <w:t>ым</w:t>
      </w:r>
      <w:r w:rsidRPr="00A56866">
        <w:t xml:space="preserve"> для перевозки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>слишком чувствительн</w:t>
      </w:r>
      <w:r>
        <w:t>ым</w:t>
      </w:r>
      <w:r w:rsidRPr="00A56866">
        <w:t xml:space="preserve"> для </w:t>
      </w:r>
      <w:r>
        <w:t>назначения</w:t>
      </w:r>
      <w:r w:rsidRPr="00A56866">
        <w:t xml:space="preserve"> </w:t>
      </w:r>
      <w:r>
        <w:t>подкласса</w:t>
      </w:r>
      <w:r w:rsidR="00826C60">
        <w:t>»</w:t>
      </w:r>
      <w:r w:rsidRPr="00A56866">
        <w:t>.</w:t>
      </w:r>
    </w:p>
    <w:p w14:paraId="5EE66295" w14:textId="77777777" w:rsidR="00903FA4" w:rsidRPr="00A56866" w:rsidRDefault="00903FA4" w:rsidP="00903FA4">
      <w:pPr>
        <w:pStyle w:val="H1G"/>
      </w:pPr>
      <w:r w:rsidRPr="00A56866">
        <w:tab/>
      </w:r>
      <w:r w:rsidRPr="00A56866">
        <w:tab/>
        <w:t>Раздел 20</w:t>
      </w:r>
    </w:p>
    <w:p w14:paraId="4760D335" w14:textId="356081CD" w:rsidR="00903FA4" w:rsidRPr="00A56866" w:rsidRDefault="00903FA4" w:rsidP="00903FA4">
      <w:pPr>
        <w:pStyle w:val="SingleTxtG"/>
        <w:keepNext/>
        <w:ind w:left="2268" w:hanging="1134"/>
      </w:pPr>
      <w:r w:rsidRPr="00A56866">
        <w:t>20.3.3.3</w:t>
      </w:r>
      <w:r>
        <w:tab/>
        <w:t xml:space="preserve">В </w:t>
      </w:r>
      <w:r w:rsidRPr="00A56866">
        <w:t xml:space="preserve">первом предложении после слов </w:t>
      </w:r>
      <w:r w:rsidR="00826C60">
        <w:t>«</w:t>
      </w:r>
      <w:r w:rsidRPr="00A56866">
        <w:t>дифференциальной сканирующей калориметрии</w:t>
      </w:r>
      <w:r w:rsidR="00826C60">
        <w:t>»</w:t>
      </w:r>
      <w:r w:rsidRPr="00A56866">
        <w:t xml:space="preserve"> добавить </w:t>
      </w:r>
      <w:r w:rsidR="00826C60">
        <w:t>«</w:t>
      </w:r>
      <w:r w:rsidRPr="00A56866">
        <w:t>(ДСК)</w:t>
      </w:r>
      <w:r w:rsidR="00826C60">
        <w:t>»</w:t>
      </w:r>
      <w:r w:rsidRPr="00A56866">
        <w:t>.</w:t>
      </w:r>
    </w:p>
    <w:p w14:paraId="6893735D" w14:textId="4AE807D3" w:rsidR="00903FA4" w:rsidRPr="00A56866" w:rsidRDefault="00903FA4" w:rsidP="00903FA4">
      <w:pPr>
        <w:pStyle w:val="SingleTxtG"/>
        <w:keepNext/>
        <w:ind w:left="2268" w:hanging="1134"/>
      </w:pPr>
      <w:r>
        <w:tab/>
      </w:r>
      <w:r w:rsidR="00401400">
        <w:tab/>
      </w:r>
      <w:r w:rsidRPr="00A56866">
        <w:t xml:space="preserve">Изменить последнее предложение следующим образом: </w:t>
      </w:r>
      <w:r w:rsidR="00826C60">
        <w:t>«</w:t>
      </w:r>
      <w:r w:rsidRPr="00A56866">
        <w:t>При</w:t>
      </w:r>
      <w:r w:rsidR="00B748C0">
        <w:rPr>
          <w:lang w:val="fr-CH"/>
        </w:rPr>
        <w:t> </w:t>
      </w:r>
      <w:r w:rsidRPr="00A56866">
        <w:t xml:space="preserve">использовании ДСК </w:t>
      </w:r>
      <w:r w:rsidRPr="003C59F9">
        <w:t>температура начала разложения</w:t>
      </w:r>
      <w:r>
        <w:t xml:space="preserve"> </w:t>
      </w:r>
      <w:r w:rsidRPr="00A56866">
        <w:t xml:space="preserve">определяется как температура первого заметного экзотермического эффекта </w:t>
      </w:r>
      <w:r w:rsidR="00B748C0">
        <w:br/>
      </w:r>
      <w:r w:rsidRPr="00A56866">
        <w:t>(т.</w:t>
      </w:r>
      <w:r>
        <w:t> </w:t>
      </w:r>
      <w:r w:rsidRPr="00A56866">
        <w:t xml:space="preserve">е. сигнал </w:t>
      </w:r>
      <w:r w:rsidRPr="00AF259D">
        <w:t xml:space="preserve">образования </w:t>
      </w:r>
      <w:r w:rsidRPr="00A56866">
        <w:t xml:space="preserve">тепла </w:t>
      </w:r>
      <w:r w:rsidRPr="004054FD">
        <w:t>выходит за пределы</w:t>
      </w:r>
      <w:r>
        <w:t xml:space="preserve"> </w:t>
      </w:r>
      <w:r w:rsidRPr="004054FD">
        <w:t>базов</w:t>
      </w:r>
      <w:r>
        <w:t>ого</w:t>
      </w:r>
      <w:r w:rsidRPr="004054FD">
        <w:t xml:space="preserve"> показател</w:t>
      </w:r>
      <w:r>
        <w:t>я</w:t>
      </w:r>
      <w:r w:rsidRPr="00A56866">
        <w:t>)</w:t>
      </w:r>
      <w:r w:rsidR="00826C60">
        <w:t>»</w:t>
      </w:r>
      <w:r w:rsidRPr="00A56866">
        <w:t>.</w:t>
      </w:r>
    </w:p>
    <w:p w14:paraId="7BBDB230" w14:textId="77777777" w:rsidR="00903FA4" w:rsidRPr="00A56866" w:rsidRDefault="00903FA4" w:rsidP="00903FA4">
      <w:pPr>
        <w:pStyle w:val="SingleTxtG"/>
      </w:pPr>
      <w:r>
        <w:t>Включить</w:t>
      </w:r>
      <w:r w:rsidRPr="00A56866">
        <w:t xml:space="preserve"> новый раздел 20.3.4 следующего содержания:</w:t>
      </w:r>
    </w:p>
    <w:p w14:paraId="3769E1DC" w14:textId="651F35E4" w:rsidR="00903FA4" w:rsidRPr="00A56866" w:rsidRDefault="00826C60" w:rsidP="00903FA4">
      <w:pPr>
        <w:pStyle w:val="SingleTxtG"/>
        <w:rPr>
          <w:b/>
          <w:bCs/>
        </w:rPr>
      </w:pPr>
      <w:r w:rsidRPr="00B748C0">
        <w:t>«</w:t>
      </w:r>
      <w:r w:rsidR="00903FA4" w:rsidRPr="00A56866">
        <w:rPr>
          <w:b/>
          <w:bCs/>
        </w:rPr>
        <w:t>20.3.4</w:t>
      </w:r>
      <w:r w:rsidR="00903FA4">
        <w:rPr>
          <w:b/>
          <w:bCs/>
        </w:rPr>
        <w:tab/>
      </w:r>
      <w:r w:rsidR="00903FA4" w:rsidRPr="00A56866">
        <w:rPr>
          <w:b/>
          <w:bCs/>
        </w:rPr>
        <w:t>Терм</w:t>
      </w:r>
      <w:r w:rsidR="00903FA4">
        <w:rPr>
          <w:b/>
          <w:bCs/>
        </w:rPr>
        <w:t xml:space="preserve">ическая устойчивость </w:t>
      </w:r>
      <w:r w:rsidR="00903FA4" w:rsidRPr="00A56866">
        <w:rPr>
          <w:b/>
          <w:bCs/>
        </w:rPr>
        <w:t xml:space="preserve">образцов и оценка </w:t>
      </w:r>
      <w:r w:rsidR="00903FA4" w:rsidRPr="00B46A7E">
        <w:rPr>
          <w:b/>
          <w:bCs/>
        </w:rPr>
        <w:t xml:space="preserve">регулирования температуры </w:t>
      </w:r>
      <w:r w:rsidR="00903FA4">
        <w:rPr>
          <w:b/>
          <w:bCs/>
        </w:rPr>
        <w:t>для перевозки</w:t>
      </w:r>
    </w:p>
    <w:p w14:paraId="740A89AA" w14:textId="6B2AA209" w:rsidR="00903FA4" w:rsidRPr="00A56866" w:rsidRDefault="00903FA4" w:rsidP="00903FA4">
      <w:pPr>
        <w:pStyle w:val="SingleTxtG"/>
      </w:pPr>
      <w:r w:rsidRPr="00A56866">
        <w:t>20.3.4.1</w:t>
      </w:r>
      <w:r>
        <w:tab/>
      </w:r>
      <w:r w:rsidRPr="00920027">
        <w:t>Положения</w:t>
      </w:r>
      <w:r w:rsidRPr="00A56866">
        <w:t xml:space="preserve"> настоящего раздела применимы только к образцам разделов</w:t>
      </w:r>
      <w:r w:rsidR="00B748C0">
        <w:rPr>
          <w:lang w:val="fr-CH"/>
        </w:rPr>
        <w:t> </w:t>
      </w:r>
      <w:r w:rsidRPr="00A56866">
        <w:t xml:space="preserve">2.4.2.3.2.4 </w:t>
      </w:r>
      <w:r w:rsidRPr="00F2162B">
        <w:rPr>
          <w:lang w:val="en-US"/>
        </w:rPr>
        <w:t>b</w:t>
      </w:r>
      <w:r w:rsidRPr="00A56866">
        <w:t xml:space="preserve">) и 2.5.3.2.5.1 в случаях, когда </w:t>
      </w:r>
      <w:r w:rsidRPr="00061589">
        <w:t>ТСУР</w:t>
      </w:r>
      <w:r>
        <w:t xml:space="preserve"> </w:t>
      </w:r>
      <w:r w:rsidRPr="00A56866">
        <w:t>неизвестна.</w:t>
      </w:r>
    </w:p>
    <w:p w14:paraId="5350294E" w14:textId="27D6067C" w:rsidR="00903FA4" w:rsidRPr="00A56866" w:rsidRDefault="00903FA4" w:rsidP="00903FA4">
      <w:pPr>
        <w:pStyle w:val="SingleTxtG"/>
      </w:pPr>
      <w:r w:rsidRPr="00A56866">
        <w:t>20.3.4.2</w:t>
      </w:r>
      <w:r>
        <w:tab/>
      </w:r>
      <w:r w:rsidRPr="00A56866">
        <w:t>Если начало разложения в ДСК, измеренное в соответствии с пунктом</w:t>
      </w:r>
      <w:r w:rsidR="00B748C0">
        <w:rPr>
          <w:lang w:val="fr-CH"/>
        </w:rPr>
        <w:t> </w:t>
      </w:r>
      <w:r w:rsidRPr="00A56866">
        <w:t>20.3.3.3, обнаружено при температуре 160</w:t>
      </w:r>
      <w:r w:rsidR="00B748C0">
        <w:rPr>
          <w:lang w:val="fr-CH"/>
        </w:rPr>
        <w:t> </w:t>
      </w:r>
      <w:r w:rsidRPr="00A56866">
        <w:t xml:space="preserve">°С или выше, то можно предположить, что предполагаемая </w:t>
      </w:r>
      <w:r w:rsidRPr="007C6F08">
        <w:t>ТСУР</w:t>
      </w:r>
      <w:r w:rsidRPr="00A56866">
        <w:t xml:space="preserve"> образца превышает 55 °С. </w:t>
      </w:r>
      <w:r w:rsidRPr="00041564">
        <w:t>Согласно пункту</w:t>
      </w:r>
      <w:r w:rsidR="00B748C0">
        <w:rPr>
          <w:lang w:val="fr-CH"/>
        </w:rPr>
        <w:t> </w:t>
      </w:r>
      <w:r w:rsidRPr="00041564">
        <w:t>2.4.2.3.4 Типовых правил, регулирование температуры в таких случаях не требуется.</w:t>
      </w:r>
      <w:r>
        <w:t xml:space="preserve"> </w:t>
      </w:r>
      <w:r w:rsidRPr="00DB6F18">
        <w:t>Отдельными небольшими экзотермами менее 20 Дж/г, предшествующими основному разложению, можно пренебречь.</w:t>
      </w:r>
    </w:p>
    <w:p w14:paraId="454D7A90" w14:textId="77777777" w:rsidR="00903FA4" w:rsidRPr="00A56866" w:rsidRDefault="00903FA4" w:rsidP="00903FA4">
      <w:pPr>
        <w:pStyle w:val="SingleTxtG"/>
      </w:pPr>
      <w:r w:rsidRPr="00A56866">
        <w:t>20.3.4.3</w:t>
      </w:r>
      <w:r>
        <w:tab/>
      </w:r>
      <w:r w:rsidRPr="00A56866">
        <w:t>Для</w:t>
      </w:r>
      <w:r>
        <w:t xml:space="preserve"> </w:t>
      </w:r>
      <w:r w:rsidRPr="00A56866">
        <w:t xml:space="preserve">целей </w:t>
      </w:r>
      <w:r>
        <w:t>определения</w:t>
      </w:r>
      <w:r w:rsidRPr="00A56866">
        <w:t xml:space="preserve"> необходимости регулирования температуры может применяться </w:t>
      </w:r>
      <w:r>
        <w:t xml:space="preserve">испытание </w:t>
      </w:r>
      <w:r w:rsidRPr="00A56866">
        <w:t xml:space="preserve">на </w:t>
      </w:r>
      <w:r>
        <w:t>термическое</w:t>
      </w:r>
      <w:r w:rsidRPr="00A56866">
        <w:t xml:space="preserve"> напряжение, основанный на измерениях ДСК: ДСК измеряется, как указано в </w:t>
      </w:r>
      <w:r>
        <w:rPr>
          <w:lang w:val="ru"/>
        </w:rPr>
        <w:t xml:space="preserve">пункте </w:t>
      </w:r>
      <w:r w:rsidRPr="00A56866">
        <w:t>20.3.3.3 для образца</w:t>
      </w:r>
      <w:r w:rsidRPr="00591251">
        <w:t xml:space="preserve"> том виде, в каком он предъявляется к перевозке</w:t>
      </w:r>
      <w:r w:rsidRPr="00A56866">
        <w:t xml:space="preserve">. </w:t>
      </w:r>
      <w:r w:rsidRPr="00425002">
        <w:t>Отбирается второй образец</w:t>
      </w:r>
      <w:r>
        <w:t>,</w:t>
      </w:r>
      <w:r w:rsidRPr="00425002">
        <w:t xml:space="preserve"> и </w:t>
      </w:r>
      <w:r>
        <w:t>применяется</w:t>
      </w:r>
      <w:r w:rsidRPr="00425002">
        <w:t xml:space="preserve"> </w:t>
      </w:r>
      <w:r>
        <w:t>термическое</w:t>
      </w:r>
      <w:r w:rsidRPr="00A56866">
        <w:t xml:space="preserve"> </w:t>
      </w:r>
      <w:r w:rsidRPr="00425002">
        <w:t xml:space="preserve">напряжение путем отпуска образца в закрытом тигле ДСК при определенной постоянной температуре в течение </w:t>
      </w:r>
      <w:r>
        <w:t xml:space="preserve">некоторого </w:t>
      </w:r>
      <w:r w:rsidRPr="00425002">
        <w:t xml:space="preserve">времени. </w:t>
      </w:r>
      <w:r w:rsidRPr="00A56866">
        <w:t>В стандартных случаях 24-часовое напряжени</w:t>
      </w:r>
      <w:r>
        <w:t>е</w:t>
      </w:r>
      <w:r w:rsidRPr="00A56866">
        <w:t xml:space="preserve"> считается достаточным. </w:t>
      </w:r>
      <w:r w:rsidRPr="00435EF2">
        <w:t xml:space="preserve">Затем подвергнутый напряжению образец охлаждают до комнатной температуры перед тем, как подвергнуть его измерению ДСК при той же скорости нагрева, что и раньше. </w:t>
      </w:r>
      <w:r w:rsidRPr="00C97D67">
        <w:t>Если</w:t>
      </w:r>
      <w:r w:rsidRPr="00A56866">
        <w:t xml:space="preserve"> поведение при разложении остается неизменным при сравнении двух ДСК с точки зрения начала разложения, формы кривой и энергии </w:t>
      </w:r>
      <w:r w:rsidRPr="00707B61">
        <w:t>с погрешностью измерения</w:t>
      </w:r>
      <w:r>
        <w:t xml:space="preserve"> </w:t>
      </w:r>
      <w:r w:rsidRPr="00A56866">
        <w:t xml:space="preserve">10 %, образец считается </w:t>
      </w:r>
      <w:r>
        <w:t>устойчивым</w:t>
      </w:r>
      <w:r w:rsidRPr="00A56866">
        <w:t xml:space="preserve"> при температуре применяемо</w:t>
      </w:r>
      <w:r>
        <w:t>го</w:t>
      </w:r>
      <w:r w:rsidRPr="00A56866">
        <w:t xml:space="preserve"> напряжения. </w:t>
      </w:r>
      <w:r w:rsidRPr="00D55CD9">
        <w:t>Для плоских пиков с максимальным тепловыделением 0,2 Вт/г отклонение в 25</w:t>
      </w:r>
      <w:r>
        <w:rPr>
          <w:lang w:val="fr-CH"/>
        </w:rPr>
        <w:t> </w:t>
      </w:r>
      <w:r w:rsidRPr="00D55CD9">
        <w:t>% допустимо в диапазонах температур ниже 250 °C и на 40</w:t>
      </w:r>
      <w:r>
        <w:t xml:space="preserve"> </w:t>
      </w:r>
      <w:r w:rsidRPr="00D55CD9">
        <w:t>% выше этого предела.</w:t>
      </w:r>
      <w:r>
        <w:t xml:space="preserve"> </w:t>
      </w:r>
      <w:r w:rsidRPr="00A56866">
        <w:t xml:space="preserve">Если </w:t>
      </w:r>
      <w:r>
        <w:t>испытание на напряжение</w:t>
      </w:r>
      <w:r w:rsidRPr="00A56866">
        <w:t xml:space="preserve"> пройден</w:t>
      </w:r>
      <w:r>
        <w:t>о</w:t>
      </w:r>
      <w:r w:rsidRPr="00A56866">
        <w:t xml:space="preserve"> в соответствии с этими критериями при 60 °</w:t>
      </w:r>
      <w:r w:rsidRPr="00F2162B">
        <w:rPr>
          <w:lang w:val="en-US"/>
        </w:rPr>
        <w:t>C</w:t>
      </w:r>
      <w:r w:rsidRPr="00A56866">
        <w:t xml:space="preserve">, то </w:t>
      </w:r>
      <w:r>
        <w:t>регулирование температуры</w:t>
      </w:r>
      <w:r w:rsidRPr="00A56866">
        <w:t xml:space="preserve"> не требуется.</w:t>
      </w:r>
    </w:p>
    <w:p w14:paraId="4863CF5D" w14:textId="77777777" w:rsidR="00903FA4" w:rsidRPr="00A56866" w:rsidRDefault="00903FA4" w:rsidP="00903FA4">
      <w:pPr>
        <w:pStyle w:val="SingleTxtG"/>
      </w:pPr>
      <w:r w:rsidRPr="00A56866">
        <w:t>20.3.4.4</w:t>
      </w:r>
      <w:r>
        <w:tab/>
      </w:r>
      <w:r w:rsidRPr="00B335CD">
        <w:t>Если</w:t>
      </w:r>
      <w:r>
        <w:t xml:space="preserve"> </w:t>
      </w:r>
      <w:r w:rsidRPr="00A56866">
        <w:t xml:space="preserve">образец не пройдет </w:t>
      </w:r>
      <w:r>
        <w:t>испытание на напряжение</w:t>
      </w:r>
      <w:r w:rsidRPr="00A56866">
        <w:t xml:space="preserve"> при 60 °С, то такую же процедуру следует применять с шаго</w:t>
      </w:r>
      <w:r>
        <w:t>вым</w:t>
      </w:r>
      <w:r w:rsidRPr="00A56866">
        <w:t xml:space="preserve"> пониж</w:t>
      </w:r>
      <w:r>
        <w:t>ением</w:t>
      </w:r>
      <w:r w:rsidRPr="00A56866">
        <w:t xml:space="preserve"> температур</w:t>
      </w:r>
      <w:r>
        <w:t>ы</w:t>
      </w:r>
      <w:r w:rsidRPr="00A56866">
        <w:t xml:space="preserve"> 10 К до тех пор, пока поведение при разложении не останется неизменным. Эту температуру </w:t>
      </w:r>
      <w:r w:rsidRPr="00A56866">
        <w:lastRenderedPageBreak/>
        <w:t xml:space="preserve">следует считать расчетной </w:t>
      </w:r>
      <w:r w:rsidRPr="00061589">
        <w:t>ТСУР</w:t>
      </w:r>
      <w:r>
        <w:t xml:space="preserve"> </w:t>
      </w:r>
      <w:r w:rsidRPr="00A56866">
        <w:t>образца, а затем в соответствии с разделом 28.2.3 и таблицей 28.2 можно рассчитать контрольную и аварийную температуры.</w:t>
      </w:r>
    </w:p>
    <w:p w14:paraId="3816EF96" w14:textId="77777777" w:rsidR="00903FA4" w:rsidRPr="007D7A90" w:rsidRDefault="00903FA4" w:rsidP="00903FA4">
      <w:pPr>
        <w:pStyle w:val="SingleTxtG"/>
      </w:pPr>
      <w:r w:rsidRPr="00A56866">
        <w:t>20.3.4.5</w:t>
      </w:r>
      <w:r>
        <w:tab/>
      </w:r>
      <w:r w:rsidRPr="00B211E8">
        <w:t>Примеры прохождения испытания на термическое напряжение приведены на</w:t>
      </w:r>
      <w:r w:rsidRPr="00A56866">
        <w:t xml:space="preserve"> рис</w:t>
      </w:r>
      <w:r>
        <w:t>.</w:t>
      </w:r>
      <w:r w:rsidRPr="00A56866">
        <w:t xml:space="preserve"> 20.2. На рис</w:t>
      </w:r>
      <w:r>
        <w:t>.</w:t>
      </w:r>
      <w:r w:rsidRPr="00A56866">
        <w:t xml:space="preserve"> 20.3 приведены примеры образцов</w:t>
      </w:r>
      <w:r>
        <w:t>,</w:t>
      </w:r>
      <w:r w:rsidRPr="00A56866">
        <w:t xml:space="preserve"> </w:t>
      </w:r>
      <w:bookmarkStart w:id="6" w:name="_Hlk69241953"/>
      <w:r w:rsidRPr="00B23344">
        <w:t>не прошедших</w:t>
      </w:r>
      <w:r>
        <w:t xml:space="preserve"> испытание на напряжение</w:t>
      </w:r>
      <w:bookmarkEnd w:id="6"/>
      <w:r w:rsidRPr="00A56866">
        <w:t xml:space="preserve">. </w:t>
      </w:r>
      <w:r>
        <w:t>Блок-с</w:t>
      </w:r>
      <w:r w:rsidRPr="00A56866">
        <w:t>хема процедуры приведена на рис</w:t>
      </w:r>
      <w:r>
        <w:t>.</w:t>
      </w:r>
      <w:r w:rsidRPr="00A56866">
        <w:t xml:space="preserve"> 20.4.</w:t>
      </w:r>
    </w:p>
    <w:p w14:paraId="7FE70D85" w14:textId="58C39DC9" w:rsidR="00903FA4" w:rsidRDefault="00903FA4" w:rsidP="005004E0">
      <w:pPr>
        <w:pStyle w:val="SingleTxtG"/>
        <w:spacing w:before="240"/>
        <w:jc w:val="center"/>
        <w:rPr>
          <w:b/>
          <w:bCs/>
        </w:rPr>
      </w:pPr>
      <w:r w:rsidRPr="00A56866">
        <w:rPr>
          <w:b/>
          <w:bCs/>
        </w:rPr>
        <w:t>Рис</w:t>
      </w:r>
      <w:r>
        <w:rPr>
          <w:b/>
          <w:bCs/>
        </w:rPr>
        <w:t>.</w:t>
      </w:r>
      <w:r w:rsidRPr="00A56866">
        <w:rPr>
          <w:b/>
          <w:bCs/>
        </w:rPr>
        <w:t xml:space="preserve"> 20.2: Примеры образцов, прошедших испытание </w:t>
      </w:r>
      <w:r w:rsidR="00B748C0">
        <w:rPr>
          <w:b/>
          <w:bCs/>
        </w:rPr>
        <w:br/>
      </w:r>
      <w:r w:rsidRPr="00A56866">
        <w:rPr>
          <w:b/>
          <w:bCs/>
        </w:rPr>
        <w:t>на термическое напряжение</w:t>
      </w:r>
    </w:p>
    <w:p w14:paraId="4B6422F7" w14:textId="467726A6" w:rsidR="00903FA4" w:rsidRDefault="00090BDD" w:rsidP="00903FA4">
      <w:pPr>
        <w:suppressAutoHyphens w:val="0"/>
        <w:spacing w:after="200" w:line="276" w:lineRule="auto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37CC2D" wp14:editId="77D47CA3">
                <wp:simplePos x="0" y="0"/>
                <wp:positionH relativeFrom="margin">
                  <wp:posOffset>1167988</wp:posOffset>
                </wp:positionH>
                <wp:positionV relativeFrom="paragraph">
                  <wp:posOffset>5741670</wp:posOffset>
                </wp:positionV>
                <wp:extent cx="284480" cy="228600"/>
                <wp:effectExtent l="0" t="0" r="1270" b="0"/>
                <wp:wrapNone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4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1FEFAB33" w14:textId="77777777" w:rsidR="00E33AC8" w:rsidRPr="00E5281B" w:rsidRDefault="00E33AC8" w:rsidP="001335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 Вт/г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C37CC2D"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6" type="#_x0000_t202" style="position:absolute;margin-left:91.95pt;margin-top:452.1pt;width:22.4pt;height:18pt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" stroked="f">
                <v:stroke joinstyle="round"/>
                <v:path arrowok="t"/>
                <v:textbox style="mso-fit-shape-to-text:t" inset="0,0,0,0">
                  <w:txbxContent>
                    <w:p w14:paraId="1FEFAB33" w14:textId="77777777" w:rsidR="00E33AC8" w:rsidRPr="00E5281B" w:rsidRDefault="00E33AC8" w:rsidP="0013356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 Вт/г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AF8FA1" wp14:editId="5F904775">
                <wp:simplePos x="0" y="0"/>
                <wp:positionH relativeFrom="margin">
                  <wp:posOffset>1184275</wp:posOffset>
                </wp:positionH>
                <wp:positionV relativeFrom="paragraph">
                  <wp:posOffset>3589020</wp:posOffset>
                </wp:positionV>
                <wp:extent cx="284480" cy="228600"/>
                <wp:effectExtent l="0" t="0" r="1270" b="0"/>
                <wp:wrapNone/>
                <wp:docPr id="20" name="Надпись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4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495B4E81" w14:textId="51CF86BA" w:rsidR="00E33AC8" w:rsidRPr="00E5281B" w:rsidRDefault="00E33AC8" w:rsidP="001335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 Вт/г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AF8FA1" id="Надпись 20" o:spid="_x0000_s1027" type="#_x0000_t202" style="position:absolute;margin-left:93.25pt;margin-top:282.6pt;width:22.4pt;height:18pt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" stroked="f">
                <v:stroke joinstyle="round"/>
                <v:path arrowok="t"/>
                <v:textbox style="mso-fit-shape-to-text:t" inset="0,0,0,0">
                  <w:txbxContent>
                    <w:p w14:paraId="495B4E81" w14:textId="51CF86BA" w:rsidR="00E33AC8" w:rsidRPr="00E5281B" w:rsidRDefault="00E33AC8" w:rsidP="0013356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 Вт/г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3D36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78E7932" wp14:editId="2ACE12F7">
                <wp:simplePos x="0" y="0"/>
                <wp:positionH relativeFrom="margin">
                  <wp:posOffset>2687757</wp:posOffset>
                </wp:positionH>
                <wp:positionV relativeFrom="paragraph">
                  <wp:posOffset>5421919</wp:posOffset>
                </wp:positionV>
                <wp:extent cx="427511" cy="228600"/>
                <wp:effectExtent l="0" t="0" r="0" b="0"/>
                <wp:wrapNone/>
                <wp:docPr id="41" name="Надпись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511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4139BE61" w14:textId="7A4C101B" w:rsidR="00E33AC8" w:rsidRPr="00E5281B" w:rsidRDefault="00E33AC8" w:rsidP="00473D3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66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Дж/г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8E7932" id="Надпись 41" o:spid="_x0000_s1028" type="#_x0000_t202" style="position:absolute;margin-left:211.65pt;margin-top:426.9pt;width:33.65pt;height:18pt;z-index:2517196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" stroked="f">
                <v:stroke joinstyle="round"/>
                <v:path arrowok="t"/>
                <v:textbox style="mso-fit-shape-to-text:t" inset="0,0,0,0">
                  <w:txbxContent>
                    <w:p w14:paraId="4139BE61" w14:textId="7A4C101B" w:rsidR="00E33AC8" w:rsidRPr="00E5281B" w:rsidRDefault="00E33AC8" w:rsidP="00473D3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66</w:t>
                      </w:r>
                      <w:r>
                        <w:rPr>
                          <w:sz w:val="16"/>
                          <w:szCs w:val="16"/>
                        </w:rPr>
                        <w:t xml:space="preserve"> Дж/г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3D36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42D9EDF" wp14:editId="4984429A">
                <wp:simplePos x="0" y="0"/>
                <wp:positionH relativeFrom="margin">
                  <wp:posOffset>3249707</wp:posOffset>
                </wp:positionH>
                <wp:positionV relativeFrom="paragraph">
                  <wp:posOffset>5379085</wp:posOffset>
                </wp:positionV>
                <wp:extent cx="427511" cy="228600"/>
                <wp:effectExtent l="0" t="0" r="0" b="0"/>
                <wp:wrapNone/>
                <wp:docPr id="40" name="Надпись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511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76FC139D" w14:textId="50AEA1FB" w:rsidR="00E33AC8" w:rsidRPr="00E5281B" w:rsidRDefault="00E33AC8" w:rsidP="00473D3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416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Дж/г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2D9EDF" id="Надпись 40" o:spid="_x0000_s1029" type="#_x0000_t202" style="position:absolute;margin-left:255.9pt;margin-top:423.55pt;width:33.65pt;height:18pt;z-index:2517176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" stroked="f">
                <v:stroke joinstyle="round"/>
                <v:path arrowok="t"/>
                <v:textbox style="mso-fit-shape-to-text:t" inset="0,0,0,0">
                  <w:txbxContent>
                    <w:p w14:paraId="76FC139D" w14:textId="50AEA1FB" w:rsidR="00E33AC8" w:rsidRPr="00E5281B" w:rsidRDefault="00E33AC8" w:rsidP="00473D3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416</w:t>
                      </w:r>
                      <w:r>
                        <w:rPr>
                          <w:sz w:val="16"/>
                          <w:szCs w:val="16"/>
                        </w:rPr>
                        <w:t xml:space="preserve"> Дж/г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3D36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DDE6CA3" wp14:editId="0E421957">
                <wp:simplePos x="0" y="0"/>
                <wp:positionH relativeFrom="margin">
                  <wp:posOffset>3269895</wp:posOffset>
                </wp:positionH>
                <wp:positionV relativeFrom="paragraph">
                  <wp:posOffset>5005639</wp:posOffset>
                </wp:positionV>
                <wp:extent cx="427511" cy="228600"/>
                <wp:effectExtent l="0" t="0" r="0" b="0"/>
                <wp:wrapNone/>
                <wp:docPr id="39" name="Надпись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511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4F1F7E68" w14:textId="18D2D2AF" w:rsidR="00E33AC8" w:rsidRPr="00E5281B" w:rsidRDefault="00E33AC8" w:rsidP="00473D3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383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Дж/г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DE6CA3" id="Надпись 39" o:spid="_x0000_s1030" type="#_x0000_t202" style="position:absolute;margin-left:257.45pt;margin-top:394.15pt;width:33.65pt;height:18pt;z-index:2517155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" stroked="f">
                <v:stroke joinstyle="round"/>
                <v:path arrowok="t"/>
                <v:textbox style="mso-fit-shape-to-text:t" inset="0,0,0,0">
                  <w:txbxContent>
                    <w:p w14:paraId="4F1F7E68" w14:textId="18D2D2AF" w:rsidR="00E33AC8" w:rsidRPr="00E5281B" w:rsidRDefault="00E33AC8" w:rsidP="00473D3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383</w:t>
                      </w:r>
                      <w:r>
                        <w:rPr>
                          <w:sz w:val="16"/>
                          <w:szCs w:val="16"/>
                        </w:rPr>
                        <w:t xml:space="preserve"> Дж/г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3D36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9473E2D" wp14:editId="069A0DB3">
                <wp:simplePos x="0" y="0"/>
                <wp:positionH relativeFrom="margin">
                  <wp:posOffset>2629205</wp:posOffset>
                </wp:positionH>
                <wp:positionV relativeFrom="paragraph">
                  <wp:posOffset>5059160</wp:posOffset>
                </wp:positionV>
                <wp:extent cx="427511" cy="228600"/>
                <wp:effectExtent l="0" t="0" r="0" b="0"/>
                <wp:wrapNone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511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312BB519" w14:textId="439ED9B1" w:rsidR="00E33AC8" w:rsidRPr="00E5281B" w:rsidRDefault="00E33AC8" w:rsidP="00473D3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83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Дж/г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473E2D" id="Надпись 24" o:spid="_x0000_s1031" type="#_x0000_t202" style="position:absolute;margin-left:207pt;margin-top:398.35pt;width:33.65pt;height:18pt;z-index:251713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" stroked="f">
                <v:stroke joinstyle="round"/>
                <v:path arrowok="t"/>
                <v:textbox style="mso-fit-shape-to-text:t" inset="0,0,0,0">
                  <w:txbxContent>
                    <w:p w14:paraId="312BB519" w14:textId="439ED9B1" w:rsidR="00E33AC8" w:rsidRPr="00E5281B" w:rsidRDefault="00E33AC8" w:rsidP="00473D3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83</w:t>
                      </w:r>
                      <w:r>
                        <w:rPr>
                          <w:sz w:val="16"/>
                          <w:szCs w:val="16"/>
                        </w:rPr>
                        <w:t xml:space="preserve"> Дж/г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3D36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A360153" wp14:editId="785AC5F0">
                <wp:simplePos x="0" y="0"/>
                <wp:positionH relativeFrom="margin">
                  <wp:posOffset>2076607</wp:posOffset>
                </wp:positionH>
                <wp:positionV relativeFrom="paragraph">
                  <wp:posOffset>5724022</wp:posOffset>
                </wp:positionV>
                <wp:extent cx="427511" cy="228600"/>
                <wp:effectExtent l="0" t="0" r="0" b="0"/>
                <wp:wrapNone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511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060ED7DE" w14:textId="762DAE98" w:rsidR="00E33AC8" w:rsidRPr="00E5281B" w:rsidRDefault="00E33AC8" w:rsidP="00473D3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6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Дж/г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360153" id="Надпись 23" o:spid="_x0000_s1032" type="#_x0000_t202" style="position:absolute;margin-left:163.5pt;margin-top:450.7pt;width:33.65pt;height:18pt;z-index:2517114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" stroked="f">
                <v:stroke joinstyle="round"/>
                <v:path arrowok="t"/>
                <v:textbox style="mso-fit-shape-to-text:t" inset="0,0,0,0">
                  <w:txbxContent>
                    <w:p w14:paraId="060ED7DE" w14:textId="762DAE98" w:rsidR="00E33AC8" w:rsidRPr="00E5281B" w:rsidRDefault="00E33AC8" w:rsidP="00473D3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6</w:t>
                      </w:r>
                      <w:r>
                        <w:rPr>
                          <w:sz w:val="16"/>
                          <w:szCs w:val="16"/>
                        </w:rPr>
                        <w:t xml:space="preserve"> Дж/г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450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B83259E" wp14:editId="48D95F50">
                <wp:simplePos x="0" y="0"/>
                <wp:positionH relativeFrom="margin">
                  <wp:posOffset>2087724</wp:posOffset>
                </wp:positionH>
                <wp:positionV relativeFrom="paragraph">
                  <wp:posOffset>5319749</wp:posOffset>
                </wp:positionV>
                <wp:extent cx="427511" cy="228600"/>
                <wp:effectExtent l="0" t="0" r="0" b="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511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3F681DD0" w14:textId="3457271B" w:rsidR="00E33AC8" w:rsidRPr="00E5281B" w:rsidRDefault="00E33AC8" w:rsidP="0097450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Дж/г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83259E" id="Надпись 12" o:spid="_x0000_s1033" type="#_x0000_t202" style="position:absolute;margin-left:164.4pt;margin-top:418.9pt;width:33.65pt;height:18pt;z-index:2517094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" stroked="f">
                <v:stroke joinstyle="round"/>
                <v:path arrowok="t"/>
                <v:textbox style="mso-fit-shape-to-text:t" inset="0,0,0,0">
                  <w:txbxContent>
                    <w:p w14:paraId="3F681DD0" w14:textId="3457271B" w:rsidR="00E33AC8" w:rsidRPr="00E5281B" w:rsidRDefault="00E33AC8" w:rsidP="0097450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4</w:t>
                      </w:r>
                      <w:r>
                        <w:rPr>
                          <w:sz w:val="16"/>
                          <w:szCs w:val="16"/>
                        </w:rPr>
                        <w:t xml:space="preserve"> Дж/г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765F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62EB9A4" wp14:editId="14DF9DFE">
                <wp:simplePos x="0" y="0"/>
                <wp:positionH relativeFrom="margin">
                  <wp:posOffset>2503351</wp:posOffset>
                </wp:positionH>
                <wp:positionV relativeFrom="paragraph">
                  <wp:posOffset>3693646</wp:posOffset>
                </wp:positionV>
                <wp:extent cx="469075" cy="228600"/>
                <wp:effectExtent l="0" t="0" r="7620" b="0"/>
                <wp:wrapNone/>
                <wp:docPr id="38" name="Надпись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0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6873A9EE" w14:textId="71B8DA60" w:rsidR="00E33AC8" w:rsidRPr="00E5281B" w:rsidRDefault="00E33AC8" w:rsidP="002A76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1449 Дж/г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2EB9A4" id="Надпись 38" o:spid="_x0000_s1034" type="#_x0000_t202" style="position:absolute;margin-left:197.1pt;margin-top:290.85pt;width:36.95pt;height:18pt;z-index:2517073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" stroked="f">
                <v:stroke joinstyle="round"/>
                <v:path arrowok="t"/>
                <v:textbox style="mso-fit-shape-to-text:t" inset="0,0,0,0">
                  <w:txbxContent>
                    <w:p w14:paraId="6873A9EE" w14:textId="71B8DA60" w:rsidR="00E33AC8" w:rsidRPr="00E5281B" w:rsidRDefault="00E33AC8" w:rsidP="002A765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1449 Дж/г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765F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ADA1006" wp14:editId="2C88C25C">
                <wp:simplePos x="0" y="0"/>
                <wp:positionH relativeFrom="margin">
                  <wp:posOffset>1554892</wp:posOffset>
                </wp:positionH>
                <wp:positionV relativeFrom="paragraph">
                  <wp:posOffset>3639820</wp:posOffset>
                </wp:positionV>
                <wp:extent cx="433449" cy="228600"/>
                <wp:effectExtent l="0" t="0" r="5080" b="0"/>
                <wp:wrapNone/>
                <wp:docPr id="37" name="Надпис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3449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6F02CF76" w14:textId="40773B10" w:rsidR="00E33AC8" w:rsidRPr="00E5281B" w:rsidRDefault="00E33AC8" w:rsidP="002A76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150 Дж/г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DA1006" id="Надпись 37" o:spid="_x0000_s1035" type="#_x0000_t202" style="position:absolute;margin-left:122.45pt;margin-top:286.6pt;width:34.15pt;height:18pt;z-index:2517053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" stroked="f">
                <v:stroke joinstyle="round"/>
                <v:path arrowok="t"/>
                <v:textbox style="mso-fit-shape-to-text:t" inset="0,0,0,0">
                  <w:txbxContent>
                    <w:p w14:paraId="6F02CF76" w14:textId="40773B10" w:rsidR="00E33AC8" w:rsidRPr="00E5281B" w:rsidRDefault="00E33AC8" w:rsidP="002A765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150 Дж/г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765F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2E19267" wp14:editId="1C84FC1A">
                <wp:simplePos x="0" y="0"/>
                <wp:positionH relativeFrom="margin">
                  <wp:posOffset>1543908</wp:posOffset>
                </wp:positionH>
                <wp:positionV relativeFrom="paragraph">
                  <wp:posOffset>4079240</wp:posOffset>
                </wp:positionV>
                <wp:extent cx="427511" cy="228600"/>
                <wp:effectExtent l="0" t="0" r="0" b="0"/>
                <wp:wrapNone/>
                <wp:docPr id="36" name="Надпись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511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6A921A94" w14:textId="044613E2" w:rsidR="00E33AC8" w:rsidRPr="00E5281B" w:rsidRDefault="00E33AC8" w:rsidP="002A76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165 Дж/г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E19267" id="Надпись 36" o:spid="_x0000_s1036" type="#_x0000_t202" style="position:absolute;margin-left:121.55pt;margin-top:321.2pt;width:33.65pt;height:18pt;z-index:2517032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" stroked="f">
                <v:stroke joinstyle="round"/>
                <v:path arrowok="t"/>
                <v:textbox style="mso-fit-shape-to-text:t" inset="0,0,0,0">
                  <w:txbxContent>
                    <w:p w14:paraId="6A921A94" w14:textId="044613E2" w:rsidR="00E33AC8" w:rsidRPr="00E5281B" w:rsidRDefault="00E33AC8" w:rsidP="002A765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165 Дж/г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765F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9F8119" wp14:editId="4D2098F1">
                <wp:simplePos x="0" y="0"/>
                <wp:positionH relativeFrom="margin">
                  <wp:posOffset>3530600</wp:posOffset>
                </wp:positionH>
                <wp:positionV relativeFrom="paragraph">
                  <wp:posOffset>3972148</wp:posOffset>
                </wp:positionV>
                <wp:extent cx="362197" cy="228600"/>
                <wp:effectExtent l="0" t="0" r="0" b="0"/>
                <wp:wrapNone/>
                <wp:docPr id="35" name="Надпись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2197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2AD58EFE" w14:textId="2C67C66E" w:rsidR="00E33AC8" w:rsidRPr="00E5281B" w:rsidRDefault="00E33AC8" w:rsidP="002A76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53 Дж/г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9F8119" id="Надпись 35" o:spid="_x0000_s1037" type="#_x0000_t202" style="position:absolute;margin-left:278pt;margin-top:312.75pt;width:28.5pt;height:18pt;z-index:251701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" stroked="f">
                <v:stroke joinstyle="round"/>
                <v:path arrowok="t"/>
                <v:textbox style="mso-fit-shape-to-text:t" inset="0,0,0,0">
                  <w:txbxContent>
                    <w:p w14:paraId="2AD58EFE" w14:textId="2C67C66E" w:rsidR="00E33AC8" w:rsidRPr="00E5281B" w:rsidRDefault="00E33AC8" w:rsidP="002A765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53 Дж/г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EB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2444086" wp14:editId="5A0C852D">
                <wp:simplePos x="0" y="0"/>
                <wp:positionH relativeFrom="margin">
                  <wp:posOffset>3014502</wp:posOffset>
                </wp:positionH>
                <wp:positionV relativeFrom="paragraph">
                  <wp:posOffset>3723648</wp:posOffset>
                </wp:positionV>
                <wp:extent cx="362197" cy="228600"/>
                <wp:effectExtent l="0" t="0" r="0" b="0"/>
                <wp:wrapNone/>
                <wp:docPr id="34" name="Надпись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2197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583B1538" w14:textId="06D047BA" w:rsidR="00E33AC8" w:rsidRPr="00E5281B" w:rsidRDefault="00E33AC8" w:rsidP="00011E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73 Дж/г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444086" id="Надпись 34" o:spid="_x0000_s1038" type="#_x0000_t202" style="position:absolute;margin-left:237.35pt;margin-top:293.2pt;width:28.5pt;height:18pt;z-index:2516992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" stroked="f">
                <v:stroke joinstyle="round"/>
                <v:path arrowok="t"/>
                <v:textbox style="mso-fit-shape-to-text:t" inset="0,0,0,0">
                  <w:txbxContent>
                    <w:p w14:paraId="583B1538" w14:textId="06D047BA" w:rsidR="00E33AC8" w:rsidRPr="00E5281B" w:rsidRDefault="00E33AC8" w:rsidP="00011EB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73 Дж/г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EB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C24DDAA" wp14:editId="319FBDA4">
                <wp:simplePos x="0" y="0"/>
                <wp:positionH relativeFrom="margin">
                  <wp:posOffset>3501836</wp:posOffset>
                </wp:positionH>
                <wp:positionV relativeFrom="paragraph">
                  <wp:posOffset>3604697</wp:posOffset>
                </wp:positionV>
                <wp:extent cx="362197" cy="228600"/>
                <wp:effectExtent l="0" t="0" r="0" b="0"/>
                <wp:wrapNone/>
                <wp:docPr id="33" name="Надпись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2197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2CBCF676" w14:textId="1D3D3728" w:rsidR="00E33AC8" w:rsidRPr="00E5281B" w:rsidRDefault="00E33AC8" w:rsidP="00011E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51 Дж/г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24DDAA" id="Надпись 33" o:spid="_x0000_s1039" type="#_x0000_t202" style="position:absolute;margin-left:275.75pt;margin-top:283.85pt;width:28.5pt;height:18pt;z-index:251697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" stroked="f">
                <v:stroke joinstyle="round"/>
                <v:path arrowok="t"/>
                <v:textbox style="mso-fit-shape-to-text:t" inset="0,0,0,0">
                  <w:txbxContent>
                    <w:p w14:paraId="2CBCF676" w14:textId="1D3D3728" w:rsidR="00E33AC8" w:rsidRPr="00E5281B" w:rsidRDefault="00E33AC8" w:rsidP="00011EB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51 Дж/г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EB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5A52FCA" wp14:editId="1DE31758">
                <wp:simplePos x="0" y="0"/>
                <wp:positionH relativeFrom="margin">
                  <wp:posOffset>3059207</wp:posOffset>
                </wp:positionH>
                <wp:positionV relativeFrom="paragraph">
                  <wp:posOffset>3336290</wp:posOffset>
                </wp:positionV>
                <wp:extent cx="362197" cy="228600"/>
                <wp:effectExtent l="0" t="0" r="0" b="0"/>
                <wp:wrapNone/>
                <wp:docPr id="32" name="Надпись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2197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28A5CD1D" w14:textId="7E2D7863" w:rsidR="00E33AC8" w:rsidRPr="00E5281B" w:rsidRDefault="00E33AC8" w:rsidP="00011E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71 Дж/г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A52FCA" id="Надпись 32" o:spid="_x0000_s1040" type="#_x0000_t202" style="position:absolute;margin-left:240.9pt;margin-top:262.7pt;width:28.5pt;height:18pt;z-index:251695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" stroked="f">
                <v:stroke joinstyle="round"/>
                <v:path arrowok="t"/>
                <v:textbox style="mso-fit-shape-to-text:t" inset="0,0,0,0">
                  <w:txbxContent>
                    <w:p w14:paraId="28A5CD1D" w14:textId="7E2D7863" w:rsidR="00E33AC8" w:rsidRPr="00E5281B" w:rsidRDefault="00E33AC8" w:rsidP="00011EB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71 Дж/г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EB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379772" wp14:editId="6A15F279">
                <wp:simplePos x="0" y="0"/>
                <wp:positionH relativeFrom="margin">
                  <wp:posOffset>2522129</wp:posOffset>
                </wp:positionH>
                <wp:positionV relativeFrom="paragraph">
                  <wp:posOffset>3331177</wp:posOffset>
                </wp:positionV>
                <wp:extent cx="469075" cy="228600"/>
                <wp:effectExtent l="0" t="0" r="7620" b="0"/>
                <wp:wrapNone/>
                <wp:docPr id="31" name="Надпись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0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1D1D7848" w14:textId="2E7DE6C0" w:rsidR="00E33AC8" w:rsidRPr="00E5281B" w:rsidRDefault="00E33AC8" w:rsidP="00011E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1414 Дж/г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379772" id="Надпись 31" o:spid="_x0000_s1041" type="#_x0000_t202" style="position:absolute;margin-left:198.6pt;margin-top:262.3pt;width:36.95pt;height:18pt;z-index:251693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" stroked="f">
                <v:stroke joinstyle="round"/>
                <v:path arrowok="t"/>
                <v:textbox style="mso-fit-shape-to-text:t" inset="0,0,0,0">
                  <w:txbxContent>
                    <w:p w14:paraId="1D1D7848" w14:textId="2E7DE6C0" w:rsidR="00E33AC8" w:rsidRPr="00E5281B" w:rsidRDefault="00E33AC8" w:rsidP="00011EB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1414 Дж/г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37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E2ED7D" wp14:editId="66873FEB">
                <wp:simplePos x="0" y="0"/>
                <wp:positionH relativeFrom="margin">
                  <wp:posOffset>4229735</wp:posOffset>
                </wp:positionH>
                <wp:positionV relativeFrom="paragraph">
                  <wp:posOffset>4958303</wp:posOffset>
                </wp:positionV>
                <wp:extent cx="665018" cy="228600"/>
                <wp:effectExtent l="0" t="0" r="1905" b="0"/>
                <wp:wrapNone/>
                <wp:docPr id="30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018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01EC4794" w14:textId="1DBDC82B" w:rsidR="00E33AC8" w:rsidRPr="00E5281B" w:rsidRDefault="00E33AC8" w:rsidP="0046537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А (75 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℃/24 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E2ED7D" id="Надпись 30" o:spid="_x0000_s1042" type="#_x0000_t202" style="position:absolute;margin-left:333.05pt;margin-top:390.4pt;width:52.35pt;height:18pt;z-index:251691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" stroked="f">
                <v:stroke joinstyle="round"/>
                <v:path arrowok="t"/>
                <v:textbox style="mso-fit-shape-to-text:t" inset="0,0,0,0">
                  <w:txbxContent>
                    <w:p w14:paraId="01EC4794" w14:textId="1DBDC82B" w:rsidR="00E33AC8" w:rsidRPr="00E5281B" w:rsidRDefault="00E33AC8" w:rsidP="0046537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А (75 </w:t>
                      </w:r>
                      <w:r>
                        <w:rPr>
                          <w:rFonts w:cs="Times New Roman"/>
                          <w:sz w:val="16"/>
                          <w:szCs w:val="16"/>
                        </w:rPr>
                        <w:t>℃/24 ч)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37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2922AE" wp14:editId="438775A6">
                <wp:simplePos x="0" y="0"/>
                <wp:positionH relativeFrom="margin">
                  <wp:posOffset>4189730</wp:posOffset>
                </wp:positionH>
                <wp:positionV relativeFrom="paragraph">
                  <wp:posOffset>3241452</wp:posOffset>
                </wp:positionV>
                <wp:extent cx="665018" cy="228600"/>
                <wp:effectExtent l="0" t="0" r="1905" b="0"/>
                <wp:wrapNone/>
                <wp:docPr id="29" name="Надпись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018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6F2FC4C1" w14:textId="77777777" w:rsidR="00E33AC8" w:rsidRPr="00E5281B" w:rsidRDefault="00E33AC8" w:rsidP="0046537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А (60 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℃/24 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2922AE" id="Надпись 29" o:spid="_x0000_s1043" type="#_x0000_t202" style="position:absolute;margin-left:329.9pt;margin-top:255.25pt;width:52.35pt;height:18pt;z-index:2516889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" stroked="f">
                <v:stroke joinstyle="round"/>
                <v:path arrowok="t"/>
                <v:textbox style="mso-fit-shape-to-text:t" inset="0,0,0,0">
                  <w:txbxContent>
                    <w:p w14:paraId="6F2FC4C1" w14:textId="77777777" w:rsidR="00E33AC8" w:rsidRPr="00E5281B" w:rsidRDefault="00E33AC8" w:rsidP="0046537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А (60 </w:t>
                      </w:r>
                      <w:r>
                        <w:rPr>
                          <w:rFonts w:cs="Times New Roman"/>
                          <w:sz w:val="16"/>
                          <w:szCs w:val="16"/>
                        </w:rPr>
                        <w:t>℃/24 ч)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37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087DFD" wp14:editId="7F6B6F8E">
                <wp:simplePos x="0" y="0"/>
                <wp:positionH relativeFrom="margin">
                  <wp:posOffset>4118684</wp:posOffset>
                </wp:positionH>
                <wp:positionV relativeFrom="paragraph">
                  <wp:posOffset>1069818</wp:posOffset>
                </wp:positionV>
                <wp:extent cx="665018" cy="228600"/>
                <wp:effectExtent l="0" t="0" r="1905" b="0"/>
                <wp:wrapNone/>
                <wp:docPr id="28" name="Надпись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018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5039C7F0" w14:textId="647037B9" w:rsidR="00E33AC8" w:rsidRPr="00E5281B" w:rsidRDefault="00E33AC8" w:rsidP="0046537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А (60 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℃/24 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087DFD" id="Надпись 28" o:spid="_x0000_s1044" type="#_x0000_t202" style="position:absolute;margin-left:324.3pt;margin-top:84.25pt;width:52.35pt;height:18pt;z-index:2516869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" stroked="f">
                <v:stroke joinstyle="round"/>
                <v:path arrowok="t"/>
                <v:textbox style="mso-fit-shape-to-text:t" inset="0,0,0,0">
                  <w:txbxContent>
                    <w:p w14:paraId="5039C7F0" w14:textId="647037B9" w:rsidR="00E33AC8" w:rsidRPr="00E5281B" w:rsidRDefault="00E33AC8" w:rsidP="0046537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А (60 </w:t>
                      </w:r>
                      <w:r>
                        <w:rPr>
                          <w:rFonts w:cs="Times New Roman"/>
                          <w:sz w:val="16"/>
                          <w:szCs w:val="16"/>
                        </w:rPr>
                        <w:t>℃/24 ч)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37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833EDB" wp14:editId="6C73C871">
                <wp:simplePos x="0" y="0"/>
                <wp:positionH relativeFrom="margin">
                  <wp:posOffset>1857787</wp:posOffset>
                </wp:positionH>
                <wp:positionV relativeFrom="paragraph">
                  <wp:posOffset>1808480</wp:posOffset>
                </wp:positionV>
                <wp:extent cx="469075" cy="228600"/>
                <wp:effectExtent l="0" t="0" r="7620" b="0"/>
                <wp:wrapNone/>
                <wp:docPr id="27" name="Надпись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0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5540839D" w14:textId="0BF6581B" w:rsidR="00E33AC8" w:rsidRPr="00E5281B" w:rsidRDefault="00E33AC8" w:rsidP="0046537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106 Дж/г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833EDB" id="Надпись 27" o:spid="_x0000_s1045" type="#_x0000_t202" style="position:absolute;margin-left:146.3pt;margin-top:142.4pt;width:36.95pt;height:18pt;z-index:2516848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" stroked="f">
                <v:stroke joinstyle="round"/>
                <v:path arrowok="t"/>
                <v:textbox style="mso-fit-shape-to-text:t" inset="0,0,0,0">
                  <w:txbxContent>
                    <w:p w14:paraId="5540839D" w14:textId="0BF6581B" w:rsidR="00E33AC8" w:rsidRPr="00E5281B" w:rsidRDefault="00E33AC8" w:rsidP="0046537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106 Дж/г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356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8FD1F3" wp14:editId="613A323E">
                <wp:simplePos x="0" y="0"/>
                <wp:positionH relativeFrom="margin">
                  <wp:posOffset>1929353</wp:posOffset>
                </wp:positionH>
                <wp:positionV relativeFrom="paragraph">
                  <wp:posOffset>1383665</wp:posOffset>
                </wp:positionV>
                <wp:extent cx="379483" cy="228600"/>
                <wp:effectExtent l="0" t="0" r="1905" b="0"/>
                <wp:wrapNone/>
                <wp:docPr id="26" name="Надпись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483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695E1142" w14:textId="0D8E7F3A" w:rsidR="00E33AC8" w:rsidRPr="00E5281B" w:rsidRDefault="00E33AC8" w:rsidP="001335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95 Дж/г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8FD1F3" id="Надпись 26" o:spid="_x0000_s1046" type="#_x0000_t202" style="position:absolute;margin-left:151.9pt;margin-top:108.95pt;width:29.9pt;height:18pt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" stroked="f">
                <v:stroke joinstyle="round"/>
                <v:path arrowok="t"/>
                <v:textbox style="mso-fit-shape-to-text:t" inset="0,0,0,0">
                  <w:txbxContent>
                    <w:p w14:paraId="695E1142" w14:textId="0D8E7F3A" w:rsidR="00E33AC8" w:rsidRPr="00E5281B" w:rsidRDefault="00E33AC8" w:rsidP="0013356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95 Дж/г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356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73FDAF" wp14:editId="05BFF1B4">
                <wp:simplePos x="0" y="0"/>
                <wp:positionH relativeFrom="margin">
                  <wp:posOffset>2925998</wp:posOffset>
                </wp:positionH>
                <wp:positionV relativeFrom="paragraph">
                  <wp:posOffset>1473175</wp:posOffset>
                </wp:positionV>
                <wp:extent cx="469075" cy="228600"/>
                <wp:effectExtent l="0" t="0" r="7620" b="0"/>
                <wp:wrapNone/>
                <wp:docPr id="25" name="Надпись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0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3FFCAFB5" w14:textId="19656B05" w:rsidR="00E33AC8" w:rsidRPr="00E5281B" w:rsidRDefault="00E33AC8" w:rsidP="001335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1703 Дж/г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73FDAF" id="Надпись 25" o:spid="_x0000_s1047" type="#_x0000_t202" style="position:absolute;margin-left:230.4pt;margin-top:116pt;width:36.95pt;height:18pt;z-index:251680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" stroked="f">
                <v:stroke joinstyle="round"/>
                <v:path arrowok="t"/>
                <v:textbox style="mso-fit-shape-to-text:t" inset="0,0,0,0">
                  <w:txbxContent>
                    <w:p w14:paraId="3FFCAFB5" w14:textId="19656B05" w:rsidR="00E33AC8" w:rsidRPr="00E5281B" w:rsidRDefault="00E33AC8" w:rsidP="0013356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1703 Дж/г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356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4792FA" wp14:editId="64128A3D">
                <wp:simplePos x="0" y="0"/>
                <wp:positionH relativeFrom="margin">
                  <wp:posOffset>2960659</wp:posOffset>
                </wp:positionH>
                <wp:positionV relativeFrom="paragraph">
                  <wp:posOffset>1045762</wp:posOffset>
                </wp:positionV>
                <wp:extent cx="469075" cy="228600"/>
                <wp:effectExtent l="0" t="0" r="7620" b="0"/>
                <wp:wrapNone/>
                <wp:docPr id="22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0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0D933A81" w14:textId="6C448FA4" w:rsidR="00E33AC8" w:rsidRPr="00E5281B" w:rsidRDefault="00E33AC8" w:rsidP="001335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1813 Дж/г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4792FA" id="Надпись 22" o:spid="_x0000_s1048" type="#_x0000_t202" style="position:absolute;margin-left:233.1pt;margin-top:82.35pt;width:36.95pt;height:18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" stroked="f">
                <v:stroke joinstyle="round"/>
                <v:path arrowok="t"/>
                <v:textbox style="mso-fit-shape-to-text:t" inset="0,0,0,0">
                  <w:txbxContent>
                    <w:p w14:paraId="0D933A81" w14:textId="6C448FA4" w:rsidR="00E33AC8" w:rsidRPr="00E5281B" w:rsidRDefault="00E33AC8" w:rsidP="0013356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1813 Дж/г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356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A85B0E" wp14:editId="4404E72C">
                <wp:simplePos x="0" y="0"/>
                <wp:positionH relativeFrom="margin">
                  <wp:posOffset>1732057</wp:posOffset>
                </wp:positionH>
                <wp:positionV relativeFrom="paragraph">
                  <wp:posOffset>5028565</wp:posOffset>
                </wp:positionV>
                <wp:extent cx="285008" cy="228600"/>
                <wp:effectExtent l="0" t="0" r="1270" b="0"/>
                <wp:wrapNone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008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0F48F9CC" w14:textId="77777777" w:rsidR="00E33AC8" w:rsidRPr="00E5281B" w:rsidRDefault="00E33AC8" w:rsidP="001335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5281B">
                              <w:rPr>
                                <w:sz w:val="16"/>
                                <w:szCs w:val="16"/>
                              </w:rPr>
                              <w:t>Экзо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A85B0E" id="Надпись 18" o:spid="_x0000_s1049" type="#_x0000_t202" style="position:absolute;margin-left:136.4pt;margin-top:395.95pt;width:22.45pt;height:18pt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" stroked="f">
                <v:stroke joinstyle="round"/>
                <v:path arrowok="t"/>
                <v:textbox style="mso-fit-shape-to-text:t" inset="0,0,0,0">
                  <w:txbxContent>
                    <w:p w14:paraId="0F48F9CC" w14:textId="77777777" w:rsidR="00E33AC8" w:rsidRPr="00E5281B" w:rsidRDefault="00E33AC8" w:rsidP="00133560">
                      <w:pPr>
                        <w:rPr>
                          <w:sz w:val="16"/>
                          <w:szCs w:val="16"/>
                        </w:rPr>
                      </w:pPr>
                      <w:r w:rsidRPr="00E5281B">
                        <w:rPr>
                          <w:sz w:val="16"/>
                          <w:szCs w:val="16"/>
                        </w:rPr>
                        <w:t>Экзо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356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153D13" wp14:editId="3B0B4601">
                <wp:simplePos x="0" y="0"/>
                <wp:positionH relativeFrom="margin">
                  <wp:posOffset>1768153</wp:posOffset>
                </wp:positionH>
                <wp:positionV relativeFrom="paragraph">
                  <wp:posOffset>2987279</wp:posOffset>
                </wp:positionV>
                <wp:extent cx="285008" cy="228600"/>
                <wp:effectExtent l="0" t="0" r="1270" b="0"/>
                <wp:wrapNone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008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023DADD1" w14:textId="77777777" w:rsidR="00E33AC8" w:rsidRPr="00E5281B" w:rsidRDefault="00E33AC8" w:rsidP="001335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5281B">
                              <w:rPr>
                                <w:sz w:val="16"/>
                                <w:szCs w:val="16"/>
                              </w:rPr>
                              <w:t>Экзо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153D13" id="Надпись 15" o:spid="_x0000_s1050" type="#_x0000_t202" style="position:absolute;margin-left:139.2pt;margin-top:235.2pt;width:22.45pt;height:18pt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" stroked="f">
                <v:stroke joinstyle="round"/>
                <v:path arrowok="t"/>
                <v:textbox style="mso-fit-shape-to-text:t" inset="0,0,0,0">
                  <w:txbxContent>
                    <w:p w14:paraId="023DADD1" w14:textId="77777777" w:rsidR="00E33AC8" w:rsidRPr="00E5281B" w:rsidRDefault="00E33AC8" w:rsidP="00133560">
                      <w:pPr>
                        <w:rPr>
                          <w:sz w:val="16"/>
                          <w:szCs w:val="16"/>
                        </w:rPr>
                      </w:pPr>
                      <w:r w:rsidRPr="00E5281B">
                        <w:rPr>
                          <w:sz w:val="16"/>
                          <w:szCs w:val="16"/>
                        </w:rPr>
                        <w:t>Экзо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356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ACDDFA" wp14:editId="4AA200FF">
                <wp:simplePos x="0" y="0"/>
                <wp:positionH relativeFrom="margin">
                  <wp:posOffset>1293140</wp:posOffset>
                </wp:positionH>
                <wp:positionV relativeFrom="paragraph">
                  <wp:posOffset>1247544</wp:posOffset>
                </wp:positionV>
                <wp:extent cx="285008" cy="228600"/>
                <wp:effectExtent l="0" t="0" r="1270" b="0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008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09BD763D" w14:textId="78223EC6" w:rsidR="00E33AC8" w:rsidRPr="00E5281B" w:rsidRDefault="00E33AC8" w:rsidP="001335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 Вт/г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ACDDFA" id="Надпись 11" o:spid="_x0000_s1051" type="#_x0000_t202" style="position:absolute;margin-left:101.8pt;margin-top:98.25pt;width:22.45pt;height:18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" stroked="f">
                <v:stroke joinstyle="round"/>
                <v:path arrowok="t"/>
                <v:textbox style="mso-fit-shape-to-text:t" inset="0,0,0,0">
                  <w:txbxContent>
                    <w:p w14:paraId="09BD763D" w14:textId="78223EC6" w:rsidR="00E33AC8" w:rsidRPr="00E5281B" w:rsidRDefault="00E33AC8" w:rsidP="0013356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 Вт/г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281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D751E4" wp14:editId="141FE000">
                <wp:simplePos x="0" y="0"/>
                <wp:positionH relativeFrom="margin">
                  <wp:posOffset>1852550</wp:posOffset>
                </wp:positionH>
                <wp:positionV relativeFrom="paragraph">
                  <wp:posOffset>742843</wp:posOffset>
                </wp:positionV>
                <wp:extent cx="285008" cy="228600"/>
                <wp:effectExtent l="0" t="0" r="1270" b="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008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4B7AB46B" w14:textId="689A6102" w:rsidR="00E33AC8" w:rsidRPr="00E5281B" w:rsidRDefault="00E33AC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5281B">
                              <w:rPr>
                                <w:sz w:val="16"/>
                                <w:szCs w:val="16"/>
                              </w:rPr>
                              <w:t>Экзо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D751E4" id="Надпись 8" o:spid="_x0000_s1052" type="#_x0000_t202" style="position:absolute;margin-left:145.85pt;margin-top:58.5pt;width:22.45pt;height:18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" stroked="f">
                <v:stroke joinstyle="round"/>
                <v:path arrowok="t"/>
                <v:textbox style="mso-fit-shape-to-text:t" inset="0,0,0,0">
                  <w:txbxContent>
                    <w:p w14:paraId="4B7AB46B" w14:textId="689A6102" w:rsidR="00E33AC8" w:rsidRPr="00E5281B" w:rsidRDefault="00E33AC8">
                      <w:pPr>
                        <w:rPr>
                          <w:sz w:val="16"/>
                          <w:szCs w:val="16"/>
                        </w:rPr>
                      </w:pPr>
                      <w:r w:rsidRPr="00E5281B">
                        <w:rPr>
                          <w:sz w:val="16"/>
                          <w:szCs w:val="16"/>
                        </w:rPr>
                        <w:t>Экзо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3FA4">
        <w:rPr>
          <w:noProof/>
        </w:rPr>
        <w:drawing>
          <wp:inline distT="0" distB="0" distL="0" distR="0" wp14:anchorId="45315B77" wp14:editId="3899AAD3">
            <wp:extent cx="6119495" cy="7036130"/>
            <wp:effectExtent l="0" t="0" r="0" b="0"/>
            <wp:docPr id="7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2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991" cy="704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504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"/>
        <w:gridCol w:w="3798"/>
        <w:gridCol w:w="454"/>
        <w:gridCol w:w="3798"/>
      </w:tblGrid>
      <w:tr w:rsidR="00903FA4" w:rsidRPr="00FD09A6" w14:paraId="543656B3" w14:textId="77777777" w:rsidTr="00401400">
        <w:trPr>
          <w:jc w:val="center"/>
        </w:trPr>
        <w:tc>
          <w:tcPr>
            <w:tcW w:w="454" w:type="dxa"/>
            <w:shd w:val="clear" w:color="auto" w:fill="auto"/>
          </w:tcPr>
          <w:p w14:paraId="5B9E39F7" w14:textId="77777777" w:rsidR="00903FA4" w:rsidRPr="00FD09A6" w:rsidRDefault="00903FA4" w:rsidP="00401400">
            <w:pPr>
              <w:spacing w:before="120" w:after="120" w:line="240" w:lineRule="auto"/>
              <w:rPr>
                <w:rFonts w:asciiTheme="majorBidi" w:hAnsiTheme="majorBidi" w:cstheme="majorBidi"/>
                <w:szCs w:val="24"/>
              </w:rPr>
            </w:pPr>
            <w:r w:rsidRPr="00FD09A6">
              <w:rPr>
                <w:rFonts w:asciiTheme="majorBidi" w:hAnsiTheme="majorBidi" w:cstheme="majorBidi"/>
                <w:szCs w:val="24"/>
              </w:rPr>
              <w:t>(</w:t>
            </w:r>
            <w:r>
              <w:rPr>
                <w:rFonts w:asciiTheme="majorBidi" w:hAnsiTheme="majorBidi" w:cstheme="majorBidi"/>
                <w:szCs w:val="24"/>
              </w:rPr>
              <w:t>A)</w:t>
            </w:r>
          </w:p>
        </w:tc>
        <w:tc>
          <w:tcPr>
            <w:tcW w:w="3798" w:type="dxa"/>
            <w:shd w:val="clear" w:color="auto" w:fill="auto"/>
          </w:tcPr>
          <w:p w14:paraId="6022A992" w14:textId="77777777" w:rsidR="00903FA4" w:rsidRPr="00FD09A6" w:rsidRDefault="00903FA4" w:rsidP="00401400">
            <w:pPr>
              <w:spacing w:before="120" w:after="120" w:line="240" w:lineRule="auto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 xml:space="preserve">Образец после </w:t>
            </w:r>
            <w:r w:rsidRPr="00DA7D72">
              <w:rPr>
                <w:rFonts w:asciiTheme="majorBidi" w:hAnsiTheme="majorBidi" w:cstheme="majorBidi"/>
                <w:szCs w:val="24"/>
              </w:rPr>
              <w:t>термическо</w:t>
            </w:r>
            <w:r>
              <w:rPr>
                <w:rFonts w:asciiTheme="majorBidi" w:hAnsiTheme="majorBidi" w:cstheme="majorBidi"/>
                <w:szCs w:val="24"/>
              </w:rPr>
              <w:t>го</w:t>
            </w:r>
            <w:r w:rsidRPr="00DA7D72">
              <w:rPr>
                <w:rFonts w:asciiTheme="majorBidi" w:hAnsiTheme="majorBidi" w:cstheme="majorBidi"/>
                <w:szCs w:val="24"/>
              </w:rPr>
              <w:t xml:space="preserve"> напряжени</w:t>
            </w:r>
            <w:r>
              <w:rPr>
                <w:rFonts w:asciiTheme="majorBidi" w:hAnsiTheme="majorBidi" w:cstheme="majorBidi"/>
                <w:szCs w:val="24"/>
              </w:rPr>
              <w:t>я</w:t>
            </w:r>
          </w:p>
        </w:tc>
        <w:tc>
          <w:tcPr>
            <w:tcW w:w="454" w:type="dxa"/>
            <w:shd w:val="clear" w:color="auto" w:fill="auto"/>
          </w:tcPr>
          <w:p w14:paraId="2CD03502" w14:textId="77777777" w:rsidR="00903FA4" w:rsidRPr="00FD09A6" w:rsidRDefault="00903FA4" w:rsidP="00401400">
            <w:pPr>
              <w:spacing w:before="120" w:after="120" w:line="240" w:lineRule="auto"/>
              <w:rPr>
                <w:rFonts w:asciiTheme="majorBidi" w:hAnsiTheme="majorBidi" w:cstheme="majorBidi"/>
                <w:szCs w:val="24"/>
              </w:rPr>
            </w:pPr>
            <w:r w:rsidRPr="00FD09A6">
              <w:rPr>
                <w:rFonts w:asciiTheme="majorBidi" w:hAnsiTheme="majorBidi" w:cstheme="majorBidi"/>
                <w:szCs w:val="24"/>
              </w:rPr>
              <w:t>(B)</w:t>
            </w:r>
          </w:p>
        </w:tc>
        <w:tc>
          <w:tcPr>
            <w:tcW w:w="3798" w:type="dxa"/>
            <w:shd w:val="clear" w:color="auto" w:fill="auto"/>
          </w:tcPr>
          <w:p w14:paraId="4A8E67F1" w14:textId="77777777" w:rsidR="00903FA4" w:rsidRPr="00FD09A6" w:rsidRDefault="00903FA4" w:rsidP="00401400">
            <w:pPr>
              <w:spacing w:before="120" w:after="120" w:line="240" w:lineRule="auto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Исходный образец</w:t>
            </w:r>
          </w:p>
        </w:tc>
      </w:tr>
    </w:tbl>
    <w:p w14:paraId="43A8FC2D" w14:textId="77777777" w:rsidR="00903FA4" w:rsidRDefault="00903FA4" w:rsidP="00903FA4">
      <w:pPr>
        <w:suppressAutoHyphens w:val="0"/>
        <w:spacing w:after="200" w:line="276" w:lineRule="auto"/>
        <w:rPr>
          <w:b/>
          <w:bCs/>
        </w:rPr>
      </w:pPr>
      <w:r w:rsidRPr="00F2162B">
        <w:rPr>
          <w:b/>
          <w:bCs/>
        </w:rPr>
        <w:br w:type="page"/>
      </w:r>
    </w:p>
    <w:p w14:paraId="44DF1A72" w14:textId="77777777" w:rsidR="00903FA4" w:rsidRPr="00A56866" w:rsidRDefault="00903FA4" w:rsidP="00903FA4">
      <w:pPr>
        <w:pStyle w:val="SingleTxtG"/>
        <w:jc w:val="center"/>
        <w:rPr>
          <w:b/>
          <w:bCs/>
        </w:rPr>
      </w:pPr>
      <w:r w:rsidRPr="00A56866">
        <w:rPr>
          <w:b/>
          <w:bCs/>
        </w:rPr>
        <w:lastRenderedPageBreak/>
        <w:t>Рис</w:t>
      </w:r>
      <w:r>
        <w:rPr>
          <w:b/>
          <w:bCs/>
        </w:rPr>
        <w:t>.</w:t>
      </w:r>
      <w:r w:rsidRPr="00A56866">
        <w:rPr>
          <w:b/>
          <w:bCs/>
        </w:rPr>
        <w:t xml:space="preserve"> 20.2: Примеры образцов, прошедших испытание на термическое напряжение (продолж</w:t>
      </w:r>
      <w:r>
        <w:rPr>
          <w:b/>
          <w:bCs/>
        </w:rPr>
        <w:t>.</w:t>
      </w:r>
      <w:r w:rsidRPr="00A56866">
        <w:rPr>
          <w:b/>
          <w:bCs/>
        </w:rPr>
        <w:t>)</w:t>
      </w:r>
    </w:p>
    <w:p w14:paraId="3E0667EC" w14:textId="2A1F4E1E" w:rsidR="00903FA4" w:rsidRDefault="00D16634" w:rsidP="00D16634">
      <w:pPr>
        <w:pStyle w:val="SingleTxtG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8D94168" wp14:editId="7F4B3F2D">
                <wp:simplePos x="0" y="0"/>
                <wp:positionH relativeFrom="margin">
                  <wp:posOffset>1558513</wp:posOffset>
                </wp:positionH>
                <wp:positionV relativeFrom="paragraph">
                  <wp:posOffset>3549650</wp:posOffset>
                </wp:positionV>
                <wp:extent cx="332509" cy="228600"/>
                <wp:effectExtent l="0" t="0" r="0" b="0"/>
                <wp:wrapNone/>
                <wp:docPr id="53" name="Надпись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509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24716F66" w14:textId="17FB974D" w:rsidR="00E33AC8" w:rsidRPr="00FC16B8" w:rsidRDefault="00E33AC8" w:rsidP="00FC16B8">
                            <w:pPr>
                              <w:rPr>
                                <w:spacing w:val="-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-6"/>
                                <w:sz w:val="16"/>
                                <w:szCs w:val="16"/>
                                <w:lang w:val="en-US"/>
                              </w:rPr>
                              <w:t>25</w:t>
                            </w:r>
                            <w:r w:rsidRPr="00FC16B8">
                              <w:rPr>
                                <w:spacing w:val="-6"/>
                                <w:sz w:val="16"/>
                                <w:szCs w:val="16"/>
                              </w:rPr>
                              <w:t xml:space="preserve"> Дж/г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D94168" id="Надпись 53" o:spid="_x0000_s1053" type="#_x0000_t202" style="position:absolute;left:0;text-align:left;margin-left:122.7pt;margin-top:279.5pt;width:26.2pt;height:18pt;z-index:2517442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" stroked="f">
                <v:stroke joinstyle="round"/>
                <v:path arrowok="t"/>
                <v:textbox style="mso-fit-shape-to-text:t" inset="0,0,0,0">
                  <w:txbxContent>
                    <w:p w14:paraId="24716F66" w14:textId="17FB974D" w:rsidR="00E33AC8" w:rsidRPr="00FC16B8" w:rsidRDefault="00E33AC8" w:rsidP="00FC16B8">
                      <w:pPr>
                        <w:rPr>
                          <w:spacing w:val="-6"/>
                          <w:sz w:val="16"/>
                          <w:szCs w:val="16"/>
                        </w:rPr>
                      </w:pPr>
                      <w:r>
                        <w:rPr>
                          <w:spacing w:val="-6"/>
                          <w:sz w:val="16"/>
                          <w:szCs w:val="16"/>
                          <w:lang w:val="en-US"/>
                        </w:rPr>
                        <w:t>25</w:t>
                      </w:r>
                      <w:r w:rsidRPr="00FC16B8">
                        <w:rPr>
                          <w:spacing w:val="-6"/>
                          <w:sz w:val="16"/>
                          <w:szCs w:val="16"/>
                        </w:rPr>
                        <w:t xml:space="preserve"> Дж/г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F014922" wp14:editId="020E4CAD">
                <wp:simplePos x="0" y="0"/>
                <wp:positionH relativeFrom="margin">
                  <wp:posOffset>2001520</wp:posOffset>
                </wp:positionH>
                <wp:positionV relativeFrom="paragraph">
                  <wp:posOffset>3589878</wp:posOffset>
                </wp:positionV>
                <wp:extent cx="332509" cy="228600"/>
                <wp:effectExtent l="0" t="0" r="0" b="0"/>
                <wp:wrapNone/>
                <wp:docPr id="52" name="Надпись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509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5DABBB9B" w14:textId="22E65B7E" w:rsidR="00E33AC8" w:rsidRPr="00FC16B8" w:rsidRDefault="00E33AC8" w:rsidP="00FC16B8">
                            <w:pPr>
                              <w:rPr>
                                <w:spacing w:val="-6"/>
                                <w:sz w:val="16"/>
                                <w:szCs w:val="16"/>
                              </w:rPr>
                            </w:pPr>
                            <w:r w:rsidRPr="00FC16B8">
                              <w:rPr>
                                <w:spacing w:val="-6"/>
                                <w:sz w:val="16"/>
                                <w:szCs w:val="16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spacing w:val="-6"/>
                                <w:sz w:val="16"/>
                                <w:szCs w:val="16"/>
                                <w:lang w:val="en-US"/>
                              </w:rPr>
                              <w:t>0</w:t>
                            </w:r>
                            <w:r w:rsidRPr="00FC16B8">
                              <w:rPr>
                                <w:spacing w:val="-6"/>
                                <w:sz w:val="16"/>
                                <w:szCs w:val="16"/>
                              </w:rPr>
                              <w:t xml:space="preserve"> Дж/г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14922" id="Надпись 52" o:spid="_x0000_s1054" type="#_x0000_t202" style="position:absolute;left:0;text-align:left;margin-left:157.6pt;margin-top:282.65pt;width:26.2pt;height:18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" stroked="f">
                <v:stroke joinstyle="round"/>
                <v:path arrowok="t"/>
                <v:textbox style="mso-fit-shape-to-text:t" inset="0,0,0,0">
                  <w:txbxContent>
                    <w:p w14:paraId="5DABBB9B" w14:textId="22E65B7E" w:rsidR="00E33AC8" w:rsidRPr="00FC16B8" w:rsidRDefault="00E33AC8" w:rsidP="00FC16B8">
                      <w:pPr>
                        <w:rPr>
                          <w:spacing w:val="-6"/>
                          <w:sz w:val="16"/>
                          <w:szCs w:val="16"/>
                        </w:rPr>
                      </w:pPr>
                      <w:r w:rsidRPr="00FC16B8">
                        <w:rPr>
                          <w:spacing w:val="-6"/>
                          <w:sz w:val="16"/>
                          <w:szCs w:val="16"/>
                          <w:lang w:val="en-US"/>
                        </w:rPr>
                        <w:t>3</w:t>
                      </w:r>
                      <w:r>
                        <w:rPr>
                          <w:spacing w:val="-6"/>
                          <w:sz w:val="16"/>
                          <w:szCs w:val="16"/>
                          <w:lang w:val="en-US"/>
                        </w:rPr>
                        <w:t>0</w:t>
                      </w:r>
                      <w:r w:rsidRPr="00FC16B8">
                        <w:rPr>
                          <w:spacing w:val="-6"/>
                          <w:sz w:val="16"/>
                          <w:szCs w:val="16"/>
                        </w:rPr>
                        <w:t xml:space="preserve"> Дж/г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5E8174C" wp14:editId="0F0FE1B7">
                <wp:simplePos x="0" y="0"/>
                <wp:positionH relativeFrom="margin">
                  <wp:posOffset>1576722</wp:posOffset>
                </wp:positionH>
                <wp:positionV relativeFrom="paragraph">
                  <wp:posOffset>3860132</wp:posOffset>
                </wp:positionV>
                <wp:extent cx="332509" cy="228600"/>
                <wp:effectExtent l="0" t="0" r="0" b="0"/>
                <wp:wrapNone/>
                <wp:docPr id="55" name="Надпись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509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61FE185F" w14:textId="2FB67946" w:rsidR="00E33AC8" w:rsidRPr="00FC16B8" w:rsidRDefault="00E33AC8" w:rsidP="00FC16B8">
                            <w:pPr>
                              <w:rPr>
                                <w:spacing w:val="-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-6"/>
                                <w:sz w:val="16"/>
                                <w:szCs w:val="16"/>
                                <w:lang w:val="en-US"/>
                              </w:rPr>
                              <w:t>23</w:t>
                            </w:r>
                            <w:r w:rsidRPr="00FC16B8">
                              <w:rPr>
                                <w:spacing w:val="-6"/>
                                <w:sz w:val="16"/>
                                <w:szCs w:val="16"/>
                              </w:rPr>
                              <w:t xml:space="preserve"> Дж/г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E8174C" id="Надпись 55" o:spid="_x0000_s1055" type="#_x0000_t202" style="position:absolute;left:0;text-align:left;margin-left:124.15pt;margin-top:303.95pt;width:26.2pt;height:18pt;z-index:2517463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" stroked="f">
                <v:stroke joinstyle="round"/>
                <v:path arrowok="t"/>
                <v:textbox style="mso-fit-shape-to-text:t" inset="0,0,0,0">
                  <w:txbxContent>
                    <w:p w14:paraId="61FE185F" w14:textId="2FB67946" w:rsidR="00E33AC8" w:rsidRPr="00FC16B8" w:rsidRDefault="00E33AC8" w:rsidP="00FC16B8">
                      <w:pPr>
                        <w:rPr>
                          <w:spacing w:val="-6"/>
                          <w:sz w:val="16"/>
                          <w:szCs w:val="16"/>
                        </w:rPr>
                      </w:pPr>
                      <w:r>
                        <w:rPr>
                          <w:spacing w:val="-6"/>
                          <w:sz w:val="16"/>
                          <w:szCs w:val="16"/>
                          <w:lang w:val="en-US"/>
                        </w:rPr>
                        <w:t>23</w:t>
                      </w:r>
                      <w:r w:rsidRPr="00FC16B8">
                        <w:rPr>
                          <w:spacing w:val="-6"/>
                          <w:sz w:val="16"/>
                          <w:szCs w:val="16"/>
                        </w:rPr>
                        <w:t xml:space="preserve"> Дж/г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40B4DC7" wp14:editId="3924C2E9">
                <wp:simplePos x="0" y="0"/>
                <wp:positionH relativeFrom="margin">
                  <wp:posOffset>916528</wp:posOffset>
                </wp:positionH>
                <wp:positionV relativeFrom="paragraph">
                  <wp:posOffset>3324860</wp:posOffset>
                </wp:positionV>
                <wp:extent cx="284480" cy="228600"/>
                <wp:effectExtent l="0" t="0" r="1270" b="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4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31561B57" w14:textId="58AB67BE" w:rsidR="00E33AC8" w:rsidRPr="00E5281B" w:rsidRDefault="00E33AC8" w:rsidP="00473D3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Вт/г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B4DC7" id="Надпись 45" o:spid="_x0000_s1056" type="#_x0000_t202" style="position:absolute;left:0;text-align:left;margin-left:72.15pt;margin-top:261.8pt;width:22.4pt;height:18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" stroked="f">
                <v:stroke joinstyle="round"/>
                <v:path arrowok="t"/>
                <v:textbox style="mso-fit-shape-to-text:t" inset="0,0,0,0">
                  <w:txbxContent>
                    <w:p w14:paraId="31561B57" w14:textId="58AB67BE" w:rsidR="00E33AC8" w:rsidRPr="00E5281B" w:rsidRDefault="00E33AC8" w:rsidP="00473D3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5</w:t>
                      </w:r>
                      <w:r>
                        <w:rPr>
                          <w:sz w:val="16"/>
                          <w:szCs w:val="16"/>
                        </w:rPr>
                        <w:t xml:space="preserve"> Вт/г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E90B6FB" wp14:editId="6E0E4F23">
                <wp:simplePos x="0" y="0"/>
                <wp:positionH relativeFrom="margin">
                  <wp:posOffset>1955116</wp:posOffset>
                </wp:positionH>
                <wp:positionV relativeFrom="paragraph">
                  <wp:posOffset>3280633</wp:posOffset>
                </wp:positionV>
                <wp:extent cx="326572" cy="228600"/>
                <wp:effectExtent l="0" t="0" r="0" b="0"/>
                <wp:wrapNone/>
                <wp:docPr id="51" name="Надпись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572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4CBC8F6A" w14:textId="75054137" w:rsidR="00E33AC8" w:rsidRPr="00FC16B8" w:rsidRDefault="00E33AC8" w:rsidP="00FC16B8">
                            <w:pPr>
                              <w:rPr>
                                <w:spacing w:val="-6"/>
                                <w:sz w:val="16"/>
                                <w:szCs w:val="16"/>
                              </w:rPr>
                            </w:pPr>
                            <w:r w:rsidRPr="00FC16B8">
                              <w:rPr>
                                <w:spacing w:val="-6"/>
                                <w:sz w:val="16"/>
                                <w:szCs w:val="16"/>
                                <w:lang w:val="en-US"/>
                              </w:rPr>
                              <w:t>33</w:t>
                            </w:r>
                            <w:r w:rsidRPr="00FC16B8">
                              <w:rPr>
                                <w:spacing w:val="-6"/>
                                <w:sz w:val="16"/>
                                <w:szCs w:val="16"/>
                              </w:rPr>
                              <w:t xml:space="preserve"> Дж/г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90B6FB" id="Надпись 51" o:spid="_x0000_s1057" type="#_x0000_t202" style="position:absolute;left:0;text-align:left;margin-left:153.95pt;margin-top:258.3pt;width:25.7pt;height:18pt;z-index:2517401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" stroked="f">
                <v:stroke joinstyle="round"/>
                <v:path arrowok="t"/>
                <v:textbox style="mso-fit-shape-to-text:t" inset="0,0,0,0">
                  <w:txbxContent>
                    <w:p w14:paraId="4CBC8F6A" w14:textId="75054137" w:rsidR="00E33AC8" w:rsidRPr="00FC16B8" w:rsidRDefault="00E33AC8" w:rsidP="00FC16B8">
                      <w:pPr>
                        <w:rPr>
                          <w:spacing w:val="-6"/>
                          <w:sz w:val="16"/>
                          <w:szCs w:val="16"/>
                        </w:rPr>
                      </w:pPr>
                      <w:r w:rsidRPr="00FC16B8">
                        <w:rPr>
                          <w:spacing w:val="-6"/>
                          <w:sz w:val="16"/>
                          <w:szCs w:val="16"/>
                          <w:lang w:val="en-US"/>
                        </w:rPr>
                        <w:t>33</w:t>
                      </w:r>
                      <w:r w:rsidRPr="00FC16B8">
                        <w:rPr>
                          <w:spacing w:val="-6"/>
                          <w:sz w:val="16"/>
                          <w:szCs w:val="16"/>
                        </w:rPr>
                        <w:t xml:space="preserve"> Дж/г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A95032E" wp14:editId="5FE3E0B4">
                <wp:simplePos x="0" y="0"/>
                <wp:positionH relativeFrom="margin">
                  <wp:posOffset>2723152</wp:posOffset>
                </wp:positionH>
                <wp:positionV relativeFrom="paragraph">
                  <wp:posOffset>3644265</wp:posOffset>
                </wp:positionV>
                <wp:extent cx="391886" cy="228600"/>
                <wp:effectExtent l="0" t="0" r="8255" b="0"/>
                <wp:wrapNone/>
                <wp:docPr id="57" name="Надпись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886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3FB6089C" w14:textId="6F3CBEA0" w:rsidR="00E33AC8" w:rsidRPr="00FC16B8" w:rsidRDefault="00E33AC8" w:rsidP="00FC16B8">
                            <w:pPr>
                              <w:rPr>
                                <w:spacing w:val="-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-6"/>
                                <w:sz w:val="16"/>
                                <w:szCs w:val="16"/>
                                <w:lang w:val="en-US"/>
                              </w:rPr>
                              <w:t>545</w:t>
                            </w:r>
                            <w:r w:rsidRPr="00FC16B8">
                              <w:rPr>
                                <w:spacing w:val="-6"/>
                                <w:sz w:val="16"/>
                                <w:szCs w:val="16"/>
                              </w:rPr>
                              <w:t xml:space="preserve"> Дж/г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95032E" id="Надпись 57" o:spid="_x0000_s1058" type="#_x0000_t202" style="position:absolute;left:0;text-align:left;margin-left:214.4pt;margin-top:286.95pt;width:30.85pt;height:18pt;z-index:2517483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" stroked="f">
                <v:stroke joinstyle="round"/>
                <v:path arrowok="t"/>
                <v:textbox style="mso-fit-shape-to-text:t" inset="0,0,0,0">
                  <w:txbxContent>
                    <w:p w14:paraId="3FB6089C" w14:textId="6F3CBEA0" w:rsidR="00E33AC8" w:rsidRPr="00FC16B8" w:rsidRDefault="00E33AC8" w:rsidP="00FC16B8">
                      <w:pPr>
                        <w:rPr>
                          <w:spacing w:val="-6"/>
                          <w:sz w:val="16"/>
                          <w:szCs w:val="16"/>
                        </w:rPr>
                      </w:pPr>
                      <w:r>
                        <w:rPr>
                          <w:spacing w:val="-6"/>
                          <w:sz w:val="16"/>
                          <w:szCs w:val="16"/>
                          <w:lang w:val="en-US"/>
                        </w:rPr>
                        <w:t>545</w:t>
                      </w:r>
                      <w:r w:rsidRPr="00FC16B8">
                        <w:rPr>
                          <w:spacing w:val="-6"/>
                          <w:sz w:val="16"/>
                          <w:szCs w:val="16"/>
                        </w:rPr>
                        <w:t xml:space="preserve"> Дж/г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C905AD2" wp14:editId="0D133D03">
                <wp:simplePos x="0" y="0"/>
                <wp:positionH relativeFrom="margin">
                  <wp:posOffset>3578398</wp:posOffset>
                </wp:positionH>
                <wp:positionV relativeFrom="paragraph">
                  <wp:posOffset>3645535</wp:posOffset>
                </wp:positionV>
                <wp:extent cx="427511" cy="228600"/>
                <wp:effectExtent l="0" t="0" r="0" b="0"/>
                <wp:wrapNone/>
                <wp:docPr id="49" name="Надпись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511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0659C86B" w14:textId="1C5CB7FB" w:rsidR="00E33AC8" w:rsidRPr="00E5281B" w:rsidRDefault="00E33AC8" w:rsidP="00DF2E5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138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Дж/г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905AD2" id="Надпись 49" o:spid="_x0000_s1059" type="#_x0000_t202" style="position:absolute;left:0;text-align:left;margin-left:281.75pt;margin-top:287.05pt;width:33.65pt;height:18pt;z-index:2517360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" stroked="f">
                <v:stroke joinstyle="round"/>
                <v:path arrowok="t"/>
                <v:textbox style="mso-fit-shape-to-text:t" inset="0,0,0,0">
                  <w:txbxContent>
                    <w:p w14:paraId="0659C86B" w14:textId="1C5CB7FB" w:rsidR="00E33AC8" w:rsidRPr="00E5281B" w:rsidRDefault="00E33AC8" w:rsidP="00DF2E5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138</w:t>
                      </w:r>
                      <w:r>
                        <w:rPr>
                          <w:sz w:val="16"/>
                          <w:szCs w:val="16"/>
                        </w:rPr>
                        <w:t xml:space="preserve"> Дж/г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49016A6" wp14:editId="654816E5">
                <wp:simplePos x="0" y="0"/>
                <wp:positionH relativeFrom="margin">
                  <wp:posOffset>2717025</wp:posOffset>
                </wp:positionH>
                <wp:positionV relativeFrom="paragraph">
                  <wp:posOffset>3272188</wp:posOffset>
                </wp:positionV>
                <wp:extent cx="427511" cy="228600"/>
                <wp:effectExtent l="0" t="0" r="0" b="0"/>
                <wp:wrapNone/>
                <wp:docPr id="50" name="Надпись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511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767D0FB4" w14:textId="2885132B" w:rsidR="00E33AC8" w:rsidRPr="00E5281B" w:rsidRDefault="00E33AC8" w:rsidP="00FC16B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539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Дж/г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9016A6" id="Надпись 50" o:spid="_x0000_s1060" type="#_x0000_t202" style="position:absolute;left:0;text-align:left;margin-left:213.95pt;margin-top:257.65pt;width:33.65pt;height:18pt;z-index:2517381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" stroked="f">
                <v:stroke joinstyle="round"/>
                <v:path arrowok="t"/>
                <v:textbox style="mso-fit-shape-to-text:t" inset="0,0,0,0">
                  <w:txbxContent>
                    <w:p w14:paraId="767D0FB4" w14:textId="2885132B" w:rsidR="00E33AC8" w:rsidRPr="00E5281B" w:rsidRDefault="00E33AC8" w:rsidP="00FC16B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539</w:t>
                      </w:r>
                      <w:r>
                        <w:rPr>
                          <w:sz w:val="16"/>
                          <w:szCs w:val="16"/>
                        </w:rPr>
                        <w:t xml:space="preserve"> Дж/г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3904ADC" wp14:editId="63391AC7">
                <wp:simplePos x="0" y="0"/>
                <wp:positionH relativeFrom="margin">
                  <wp:posOffset>3619418</wp:posOffset>
                </wp:positionH>
                <wp:positionV relativeFrom="paragraph">
                  <wp:posOffset>3211228</wp:posOffset>
                </wp:positionV>
                <wp:extent cx="427355" cy="228600"/>
                <wp:effectExtent l="0" t="0" r="0" b="0"/>
                <wp:wrapNone/>
                <wp:docPr id="48" name="Надпись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35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7ECB741E" w14:textId="400BE118" w:rsidR="00E33AC8" w:rsidRPr="00E5281B" w:rsidRDefault="00E33AC8" w:rsidP="00DF2E5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88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Дж/г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904ADC" id="Надпись 48" o:spid="_x0000_s1061" type="#_x0000_t202" style="position:absolute;left:0;text-align:left;margin-left:285pt;margin-top:252.85pt;width:33.65pt;height:18pt;z-index:251734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" stroked="f">
                <v:stroke joinstyle="round"/>
                <v:path arrowok="t"/>
                <v:textbox style="mso-fit-shape-to-text:t" inset="0,0,0,0">
                  <w:txbxContent>
                    <w:p w14:paraId="7ECB741E" w14:textId="400BE118" w:rsidR="00E33AC8" w:rsidRPr="00E5281B" w:rsidRDefault="00E33AC8" w:rsidP="00DF2E5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88</w:t>
                      </w:r>
                      <w:r>
                        <w:rPr>
                          <w:sz w:val="16"/>
                          <w:szCs w:val="16"/>
                        </w:rPr>
                        <w:t xml:space="preserve"> Дж/г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BC9A3F7" wp14:editId="3F8CB8E2">
                <wp:simplePos x="0" y="0"/>
                <wp:positionH relativeFrom="margin">
                  <wp:posOffset>3993977</wp:posOffset>
                </wp:positionH>
                <wp:positionV relativeFrom="paragraph">
                  <wp:posOffset>3426394</wp:posOffset>
                </wp:positionV>
                <wp:extent cx="665018" cy="228600"/>
                <wp:effectExtent l="0" t="0" r="1905" b="0"/>
                <wp:wrapNone/>
                <wp:docPr id="47" name="Надпись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018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2B7CCAA1" w14:textId="77777777" w:rsidR="00E33AC8" w:rsidRPr="00E5281B" w:rsidRDefault="00E33AC8" w:rsidP="00DF2E5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А (6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℃/24 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C9A3F7" id="Надпись 47" o:spid="_x0000_s1062" type="#_x0000_t202" style="position:absolute;left:0;text-align:left;margin-left:314.5pt;margin-top:269.8pt;width:52.35pt;height:18pt;z-index:2517319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" stroked="f">
                <v:stroke joinstyle="round"/>
                <v:path arrowok="t"/>
                <v:textbox style="mso-fit-shape-to-text:t" inset="0,0,0,0">
                  <w:txbxContent>
                    <w:p w14:paraId="2B7CCAA1" w14:textId="77777777" w:rsidR="00E33AC8" w:rsidRPr="00E5281B" w:rsidRDefault="00E33AC8" w:rsidP="00DF2E5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А (6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5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6"/>
                          <w:szCs w:val="16"/>
                        </w:rPr>
                        <w:t>℃/24 ч)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A2BAB8C" wp14:editId="08524294">
                <wp:simplePos x="0" y="0"/>
                <wp:positionH relativeFrom="margin">
                  <wp:posOffset>1427966</wp:posOffset>
                </wp:positionH>
                <wp:positionV relativeFrom="paragraph">
                  <wp:posOffset>2957261</wp:posOffset>
                </wp:positionV>
                <wp:extent cx="285008" cy="228600"/>
                <wp:effectExtent l="0" t="0" r="1270" b="0"/>
                <wp:wrapNone/>
                <wp:docPr id="43" name="Надпись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008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6E6BE33C" w14:textId="77777777" w:rsidR="00E33AC8" w:rsidRPr="00E5281B" w:rsidRDefault="00E33AC8" w:rsidP="00473D3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5281B">
                              <w:rPr>
                                <w:sz w:val="16"/>
                                <w:szCs w:val="16"/>
                              </w:rPr>
                              <w:t>Экзо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2BAB8C" id="Надпись 43" o:spid="_x0000_s1063" type="#_x0000_t202" style="position:absolute;left:0;text-align:left;margin-left:112.45pt;margin-top:232.85pt;width:22.45pt;height:18pt;z-index:251723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" stroked="f">
                <v:stroke joinstyle="round"/>
                <v:path arrowok="t"/>
                <v:textbox style="mso-fit-shape-to-text:t" inset="0,0,0,0">
                  <w:txbxContent>
                    <w:p w14:paraId="6E6BE33C" w14:textId="77777777" w:rsidR="00E33AC8" w:rsidRPr="00E5281B" w:rsidRDefault="00E33AC8" w:rsidP="00473D36">
                      <w:pPr>
                        <w:rPr>
                          <w:sz w:val="16"/>
                          <w:szCs w:val="16"/>
                        </w:rPr>
                      </w:pPr>
                      <w:r w:rsidRPr="00E5281B">
                        <w:rPr>
                          <w:sz w:val="16"/>
                          <w:szCs w:val="16"/>
                        </w:rPr>
                        <w:t>Экзо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09CC4C0" wp14:editId="4B23F72F">
                <wp:simplePos x="0" y="0"/>
                <wp:positionH relativeFrom="margin">
                  <wp:posOffset>911860</wp:posOffset>
                </wp:positionH>
                <wp:positionV relativeFrom="paragraph">
                  <wp:posOffset>1181834</wp:posOffset>
                </wp:positionV>
                <wp:extent cx="285008" cy="228600"/>
                <wp:effectExtent l="0" t="0" r="1270" b="0"/>
                <wp:wrapNone/>
                <wp:docPr id="44" name="Надпись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008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1527426D" w14:textId="77777777" w:rsidR="00E33AC8" w:rsidRPr="00E5281B" w:rsidRDefault="00E33AC8" w:rsidP="00473D3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 Вт/г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9CC4C0" id="Надпись 44" o:spid="_x0000_s1064" type="#_x0000_t202" style="position:absolute;left:0;text-align:left;margin-left:71.8pt;margin-top:93.05pt;width:22.45pt;height:18pt;z-index:251725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" stroked="f">
                <v:stroke joinstyle="round"/>
                <v:path arrowok="t"/>
                <v:textbox style="mso-fit-shape-to-text:t" inset="0,0,0,0">
                  <w:txbxContent>
                    <w:p w14:paraId="1527426D" w14:textId="77777777" w:rsidR="00E33AC8" w:rsidRPr="00E5281B" w:rsidRDefault="00E33AC8" w:rsidP="00473D3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 Вт/г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022D511" wp14:editId="157AB4DF">
                <wp:simplePos x="0" y="0"/>
                <wp:positionH relativeFrom="margin">
                  <wp:posOffset>2401586</wp:posOffset>
                </wp:positionH>
                <wp:positionV relativeFrom="paragraph">
                  <wp:posOffset>1028065</wp:posOffset>
                </wp:positionV>
                <wp:extent cx="427511" cy="228600"/>
                <wp:effectExtent l="0" t="0" r="0" b="0"/>
                <wp:wrapNone/>
                <wp:docPr id="59" name="Надпись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511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1D8434DB" w14:textId="6EBEAD39" w:rsidR="00E33AC8" w:rsidRPr="00E5281B" w:rsidRDefault="00E33AC8" w:rsidP="00B323C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690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Дж/г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22D511" id="Надпись 59" o:spid="_x0000_s1065" type="#_x0000_t202" style="position:absolute;left:0;text-align:left;margin-left:189.1pt;margin-top:80.95pt;width:33.65pt;height:18pt;z-index:2517524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" stroked="f">
                <v:stroke joinstyle="round"/>
                <v:path arrowok="t"/>
                <v:textbox style="mso-fit-shape-to-text:t" inset="0,0,0,0">
                  <w:txbxContent>
                    <w:p w14:paraId="1D8434DB" w14:textId="6EBEAD39" w:rsidR="00E33AC8" w:rsidRPr="00E5281B" w:rsidRDefault="00E33AC8" w:rsidP="00B323C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690</w:t>
                      </w:r>
                      <w:r>
                        <w:rPr>
                          <w:sz w:val="16"/>
                          <w:szCs w:val="16"/>
                        </w:rPr>
                        <w:t xml:space="preserve"> Дж/г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6671E62" wp14:editId="54A70DEC">
                <wp:simplePos x="0" y="0"/>
                <wp:positionH relativeFrom="margin">
                  <wp:posOffset>2373456</wp:posOffset>
                </wp:positionH>
                <wp:positionV relativeFrom="paragraph">
                  <wp:posOffset>641128</wp:posOffset>
                </wp:positionV>
                <wp:extent cx="427511" cy="228600"/>
                <wp:effectExtent l="0" t="0" r="0" b="0"/>
                <wp:wrapNone/>
                <wp:docPr id="58" name="Надпись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511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0EB82165" w14:textId="1C751FE7" w:rsidR="00E33AC8" w:rsidRPr="00E5281B" w:rsidRDefault="00E33AC8" w:rsidP="00B323C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731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Дж/г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671E62" id="Надпись 58" o:spid="_x0000_s1066" type="#_x0000_t202" style="position:absolute;left:0;text-align:left;margin-left:186.9pt;margin-top:50.5pt;width:33.65pt;height:18pt;z-index:2517504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" stroked="f">
                <v:stroke joinstyle="round"/>
                <v:path arrowok="t"/>
                <v:textbox style="mso-fit-shape-to-text:t" inset="0,0,0,0">
                  <w:txbxContent>
                    <w:p w14:paraId="0EB82165" w14:textId="1C751FE7" w:rsidR="00E33AC8" w:rsidRPr="00E5281B" w:rsidRDefault="00E33AC8" w:rsidP="00B323C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731</w:t>
                      </w:r>
                      <w:r>
                        <w:rPr>
                          <w:sz w:val="16"/>
                          <w:szCs w:val="16"/>
                        </w:rPr>
                        <w:t xml:space="preserve"> Дж/г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47CC9B7" wp14:editId="007EDBC9">
                <wp:simplePos x="0" y="0"/>
                <wp:positionH relativeFrom="margin">
                  <wp:posOffset>3744958</wp:posOffset>
                </wp:positionH>
                <wp:positionV relativeFrom="paragraph">
                  <wp:posOffset>653349</wp:posOffset>
                </wp:positionV>
                <wp:extent cx="665018" cy="228600"/>
                <wp:effectExtent l="0" t="0" r="1905" b="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018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2AB501A9" w14:textId="238A7630" w:rsidR="00E33AC8" w:rsidRPr="00E5281B" w:rsidRDefault="00E33AC8" w:rsidP="00473D3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А (6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℃/24 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7CC9B7" id="Надпись 46" o:spid="_x0000_s1067" type="#_x0000_t202" style="position:absolute;left:0;text-align:left;margin-left:294.9pt;margin-top:51.45pt;width:52.35pt;height:18pt;z-index:2517299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" stroked="f">
                <v:stroke joinstyle="round"/>
                <v:path arrowok="t"/>
                <v:textbox style="mso-fit-shape-to-text:t" inset="0,0,0,0">
                  <w:txbxContent>
                    <w:p w14:paraId="2AB501A9" w14:textId="238A7630" w:rsidR="00E33AC8" w:rsidRPr="00E5281B" w:rsidRDefault="00E33AC8" w:rsidP="00473D3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А (6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5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6"/>
                          <w:szCs w:val="16"/>
                        </w:rPr>
                        <w:t>℃/24 ч)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E0D0530" wp14:editId="067BFFA1">
                <wp:simplePos x="0" y="0"/>
                <wp:positionH relativeFrom="margin">
                  <wp:posOffset>1511728</wp:posOffset>
                </wp:positionH>
                <wp:positionV relativeFrom="paragraph">
                  <wp:posOffset>641350</wp:posOffset>
                </wp:positionV>
                <wp:extent cx="285008" cy="228600"/>
                <wp:effectExtent l="0" t="0" r="1270" b="0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008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777B38AD" w14:textId="77777777" w:rsidR="00E33AC8" w:rsidRPr="00E5281B" w:rsidRDefault="00E33AC8" w:rsidP="00473D3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5281B">
                              <w:rPr>
                                <w:sz w:val="16"/>
                                <w:szCs w:val="16"/>
                              </w:rPr>
                              <w:t>Экзо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0D0530" id="Надпись 42" o:spid="_x0000_s1068" type="#_x0000_t202" style="position:absolute;left:0;text-align:left;margin-left:119.05pt;margin-top:50.5pt;width:22.45pt;height:18pt;z-index:2517217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" stroked="f">
                <v:stroke joinstyle="round"/>
                <v:path arrowok="t"/>
                <v:textbox style="mso-fit-shape-to-text:t" inset="0,0,0,0">
                  <w:txbxContent>
                    <w:p w14:paraId="777B38AD" w14:textId="77777777" w:rsidR="00E33AC8" w:rsidRPr="00E5281B" w:rsidRDefault="00E33AC8" w:rsidP="00473D36">
                      <w:pPr>
                        <w:rPr>
                          <w:sz w:val="16"/>
                          <w:szCs w:val="16"/>
                        </w:rPr>
                      </w:pPr>
                      <w:r w:rsidRPr="00E5281B">
                        <w:rPr>
                          <w:sz w:val="16"/>
                          <w:szCs w:val="16"/>
                        </w:rPr>
                        <w:t>Экзо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3FA4">
        <w:rPr>
          <w:noProof/>
        </w:rPr>
        <w:drawing>
          <wp:inline distT="0" distB="0" distL="0" distR="0" wp14:anchorId="29FC62C9" wp14:editId="37B36F60">
            <wp:extent cx="5139385" cy="5664109"/>
            <wp:effectExtent l="0" t="0" r="0" b="0"/>
            <wp:docPr id="16" name="Graphic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16"/>
                    <pic:cNvPicPr/>
                  </pic:nvPicPr>
                  <pic:blipFill rotWithShape="1"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 l="16010" t="13036"/>
                    <a:stretch/>
                  </pic:blipFill>
                  <pic:spPr bwMode="auto">
                    <a:xfrm>
                      <a:off x="0" y="0"/>
                      <a:ext cx="5139717" cy="566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8504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"/>
        <w:gridCol w:w="3798"/>
        <w:gridCol w:w="454"/>
        <w:gridCol w:w="3798"/>
      </w:tblGrid>
      <w:tr w:rsidR="00903FA4" w:rsidRPr="00FD09A6" w14:paraId="3F6AFCDB" w14:textId="77777777" w:rsidTr="00401400">
        <w:trPr>
          <w:jc w:val="center"/>
        </w:trPr>
        <w:tc>
          <w:tcPr>
            <w:tcW w:w="454" w:type="dxa"/>
            <w:shd w:val="clear" w:color="auto" w:fill="auto"/>
          </w:tcPr>
          <w:p w14:paraId="16CDA0C7" w14:textId="77777777" w:rsidR="00903FA4" w:rsidRPr="00FD09A6" w:rsidRDefault="00903FA4" w:rsidP="00401400">
            <w:pPr>
              <w:spacing w:before="120" w:after="120" w:line="240" w:lineRule="auto"/>
              <w:rPr>
                <w:rFonts w:asciiTheme="majorBidi" w:hAnsiTheme="majorBidi" w:cstheme="majorBidi"/>
                <w:szCs w:val="24"/>
              </w:rPr>
            </w:pPr>
            <w:r w:rsidRPr="00FD09A6">
              <w:rPr>
                <w:rFonts w:asciiTheme="majorBidi" w:hAnsiTheme="majorBidi" w:cstheme="majorBidi"/>
                <w:szCs w:val="24"/>
              </w:rPr>
              <w:t>(</w:t>
            </w:r>
            <w:r>
              <w:rPr>
                <w:rFonts w:asciiTheme="majorBidi" w:hAnsiTheme="majorBidi" w:cstheme="majorBidi"/>
                <w:szCs w:val="24"/>
              </w:rPr>
              <w:t>A)</w:t>
            </w:r>
          </w:p>
        </w:tc>
        <w:tc>
          <w:tcPr>
            <w:tcW w:w="3798" w:type="dxa"/>
            <w:shd w:val="clear" w:color="auto" w:fill="auto"/>
          </w:tcPr>
          <w:p w14:paraId="699DB62D" w14:textId="77777777" w:rsidR="00903FA4" w:rsidRPr="00FD09A6" w:rsidRDefault="00903FA4" w:rsidP="00401400">
            <w:pPr>
              <w:spacing w:before="120" w:after="120" w:line="240" w:lineRule="auto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 xml:space="preserve">Образец после </w:t>
            </w:r>
            <w:r w:rsidRPr="00DA7D72">
              <w:rPr>
                <w:rFonts w:asciiTheme="majorBidi" w:hAnsiTheme="majorBidi" w:cstheme="majorBidi"/>
                <w:szCs w:val="24"/>
              </w:rPr>
              <w:t>термическо</w:t>
            </w:r>
            <w:r>
              <w:rPr>
                <w:rFonts w:asciiTheme="majorBidi" w:hAnsiTheme="majorBidi" w:cstheme="majorBidi"/>
                <w:szCs w:val="24"/>
              </w:rPr>
              <w:t>го</w:t>
            </w:r>
            <w:r w:rsidRPr="00DA7D72">
              <w:rPr>
                <w:rFonts w:asciiTheme="majorBidi" w:hAnsiTheme="majorBidi" w:cstheme="majorBidi"/>
                <w:szCs w:val="24"/>
              </w:rPr>
              <w:t xml:space="preserve"> напряжени</w:t>
            </w:r>
            <w:r>
              <w:rPr>
                <w:rFonts w:asciiTheme="majorBidi" w:hAnsiTheme="majorBidi" w:cstheme="majorBidi"/>
                <w:szCs w:val="24"/>
              </w:rPr>
              <w:t>я</w:t>
            </w:r>
          </w:p>
        </w:tc>
        <w:tc>
          <w:tcPr>
            <w:tcW w:w="454" w:type="dxa"/>
            <w:shd w:val="clear" w:color="auto" w:fill="auto"/>
          </w:tcPr>
          <w:p w14:paraId="6262CBEA" w14:textId="77777777" w:rsidR="00903FA4" w:rsidRPr="00FD09A6" w:rsidRDefault="00903FA4" w:rsidP="00401400">
            <w:pPr>
              <w:spacing w:before="120" w:after="120" w:line="240" w:lineRule="auto"/>
              <w:rPr>
                <w:rFonts w:asciiTheme="majorBidi" w:hAnsiTheme="majorBidi" w:cstheme="majorBidi"/>
                <w:szCs w:val="24"/>
              </w:rPr>
            </w:pPr>
            <w:r w:rsidRPr="00FD09A6">
              <w:rPr>
                <w:rFonts w:asciiTheme="majorBidi" w:hAnsiTheme="majorBidi" w:cstheme="majorBidi"/>
                <w:szCs w:val="24"/>
              </w:rPr>
              <w:t>(B)</w:t>
            </w:r>
          </w:p>
        </w:tc>
        <w:tc>
          <w:tcPr>
            <w:tcW w:w="3798" w:type="dxa"/>
            <w:shd w:val="clear" w:color="auto" w:fill="auto"/>
          </w:tcPr>
          <w:p w14:paraId="0335BB9C" w14:textId="77777777" w:rsidR="00903FA4" w:rsidRPr="00FD09A6" w:rsidRDefault="00903FA4" w:rsidP="00401400">
            <w:pPr>
              <w:spacing w:before="120" w:after="120" w:line="240" w:lineRule="auto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Исходный образец</w:t>
            </w:r>
          </w:p>
        </w:tc>
      </w:tr>
    </w:tbl>
    <w:p w14:paraId="06732559" w14:textId="77777777" w:rsidR="00903FA4" w:rsidRDefault="00903FA4" w:rsidP="00903FA4">
      <w:pPr>
        <w:suppressAutoHyphens w:val="0"/>
        <w:spacing w:after="200" w:line="276" w:lineRule="auto"/>
        <w:rPr>
          <w:b/>
          <w:bCs/>
        </w:rPr>
      </w:pPr>
      <w:r w:rsidRPr="00F2162B">
        <w:rPr>
          <w:b/>
          <w:bCs/>
        </w:rPr>
        <w:br w:type="page"/>
      </w:r>
    </w:p>
    <w:p w14:paraId="0A6C6BE7" w14:textId="015914EA" w:rsidR="00903FA4" w:rsidRPr="00A56866" w:rsidRDefault="00903FA4" w:rsidP="00903FA4">
      <w:pPr>
        <w:pStyle w:val="SingleTxtG"/>
        <w:jc w:val="center"/>
        <w:rPr>
          <w:b/>
          <w:bCs/>
        </w:rPr>
      </w:pPr>
      <w:r w:rsidRPr="00A56866">
        <w:rPr>
          <w:b/>
          <w:bCs/>
        </w:rPr>
        <w:lastRenderedPageBreak/>
        <w:t>Рис</w:t>
      </w:r>
      <w:r>
        <w:rPr>
          <w:b/>
          <w:bCs/>
        </w:rPr>
        <w:t>.</w:t>
      </w:r>
      <w:r w:rsidRPr="00A56866">
        <w:rPr>
          <w:b/>
          <w:bCs/>
        </w:rPr>
        <w:t xml:space="preserve"> 20.3: Примеры образцов</w:t>
      </w:r>
      <w:r>
        <w:rPr>
          <w:b/>
          <w:bCs/>
        </w:rPr>
        <w:t>,</w:t>
      </w:r>
      <w:r w:rsidRPr="00A56866">
        <w:rPr>
          <w:b/>
          <w:bCs/>
        </w:rPr>
        <w:t xml:space="preserve"> </w:t>
      </w:r>
      <w:r w:rsidRPr="00762178">
        <w:rPr>
          <w:b/>
          <w:bCs/>
        </w:rPr>
        <w:t xml:space="preserve">не прошедших испытание </w:t>
      </w:r>
      <w:r w:rsidR="003B5D8C">
        <w:rPr>
          <w:b/>
          <w:bCs/>
        </w:rPr>
        <w:br/>
      </w:r>
      <w:r w:rsidRPr="00762178">
        <w:rPr>
          <w:b/>
          <w:bCs/>
        </w:rPr>
        <w:t xml:space="preserve">на </w:t>
      </w:r>
      <w:r w:rsidRPr="00A56866">
        <w:rPr>
          <w:b/>
          <w:bCs/>
        </w:rPr>
        <w:t>термическо</w:t>
      </w:r>
      <w:r>
        <w:rPr>
          <w:b/>
          <w:bCs/>
        </w:rPr>
        <w:t>е</w:t>
      </w:r>
      <w:r w:rsidRPr="00A56866">
        <w:rPr>
          <w:b/>
          <w:bCs/>
        </w:rPr>
        <w:t xml:space="preserve"> </w:t>
      </w:r>
      <w:r w:rsidRPr="00762178">
        <w:rPr>
          <w:b/>
          <w:bCs/>
        </w:rPr>
        <w:t>напряжение</w:t>
      </w:r>
    </w:p>
    <w:p w14:paraId="7C74229B" w14:textId="69DA3460" w:rsidR="00903FA4" w:rsidRDefault="00090BDD" w:rsidP="00903FA4">
      <w:pPr>
        <w:pStyle w:val="SingleTxtG"/>
        <w:ind w:left="0" w:righ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544AF4B" wp14:editId="264B09B2">
                <wp:simplePos x="0" y="0"/>
                <wp:positionH relativeFrom="margin">
                  <wp:posOffset>1084168</wp:posOffset>
                </wp:positionH>
                <wp:positionV relativeFrom="paragraph">
                  <wp:posOffset>4631690</wp:posOffset>
                </wp:positionV>
                <wp:extent cx="284480" cy="228600"/>
                <wp:effectExtent l="0" t="0" r="1270" b="0"/>
                <wp:wrapNone/>
                <wp:docPr id="61" name="Надпись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4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3B8DD8D2" w14:textId="77777777" w:rsidR="00E33AC8" w:rsidRPr="00E5281B" w:rsidRDefault="00E33AC8" w:rsidP="00B1154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 Вт/г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44AF4B" id="Надпись 61" o:spid="_x0000_s1069" type="#_x0000_t202" style="position:absolute;left:0;text-align:left;margin-left:85.35pt;margin-top:364.7pt;width:22.4pt;height:18pt;z-index:2517565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" stroked="f">
                <v:stroke joinstyle="round"/>
                <v:path arrowok="t"/>
                <v:textbox style="mso-fit-shape-to-text:t" inset="0,0,0,0">
                  <w:txbxContent>
                    <w:p w14:paraId="3B8DD8D2" w14:textId="77777777" w:rsidR="00E33AC8" w:rsidRPr="00E5281B" w:rsidRDefault="00E33AC8" w:rsidP="00B1154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 Вт/г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F860235" wp14:editId="5047247C">
                <wp:simplePos x="0" y="0"/>
                <wp:positionH relativeFrom="margin">
                  <wp:posOffset>1375633</wp:posOffset>
                </wp:positionH>
                <wp:positionV relativeFrom="paragraph">
                  <wp:posOffset>1104900</wp:posOffset>
                </wp:positionV>
                <wp:extent cx="284480" cy="228600"/>
                <wp:effectExtent l="0" t="0" r="1270" b="0"/>
                <wp:wrapNone/>
                <wp:docPr id="60" name="Надпись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4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66A764E6" w14:textId="77777777" w:rsidR="00E33AC8" w:rsidRPr="00E5281B" w:rsidRDefault="00E33AC8" w:rsidP="00B1154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 Вт/г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860235" id="Надпись 60" o:spid="_x0000_s1070" type="#_x0000_t202" style="position:absolute;left:0;text-align:left;margin-left:108.3pt;margin-top:87pt;width:22.4pt;height:18pt;z-index:2517544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" stroked="f">
                <v:stroke joinstyle="round"/>
                <v:path arrowok="t"/>
                <v:textbox style="mso-fit-shape-to-text:t" inset="0,0,0,0">
                  <w:txbxContent>
                    <w:p w14:paraId="66A764E6" w14:textId="77777777" w:rsidR="00E33AC8" w:rsidRPr="00E5281B" w:rsidRDefault="00E33AC8" w:rsidP="00B1154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 Вт/г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4EFD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072B848" wp14:editId="45D4CC1E">
                <wp:simplePos x="0" y="0"/>
                <wp:positionH relativeFrom="margin">
                  <wp:posOffset>1684903</wp:posOffset>
                </wp:positionH>
                <wp:positionV relativeFrom="paragraph">
                  <wp:posOffset>5326438</wp:posOffset>
                </wp:positionV>
                <wp:extent cx="457200" cy="228600"/>
                <wp:effectExtent l="0" t="0" r="0" b="0"/>
                <wp:wrapNone/>
                <wp:docPr id="69" name="Надпись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27C3CFF3" w14:textId="2C0458D7" w:rsidR="00E33AC8" w:rsidRPr="00E5281B" w:rsidRDefault="00E33AC8" w:rsidP="00934EF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1532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Дж/г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2B848" id="Надпись 69" o:spid="_x0000_s1071" type="#_x0000_t202" style="position:absolute;left:0;text-align:left;margin-left:132.65pt;margin-top:419.4pt;width:36pt;height:18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" stroked="f">
                <v:stroke joinstyle="round"/>
                <v:path arrowok="t"/>
                <v:textbox style="mso-fit-shape-to-text:t" inset="0,0,0,0">
                  <w:txbxContent>
                    <w:p w14:paraId="27C3CFF3" w14:textId="2C0458D7" w:rsidR="00E33AC8" w:rsidRPr="00E5281B" w:rsidRDefault="00E33AC8" w:rsidP="00934EF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1532 </w:t>
                      </w:r>
                      <w:r>
                        <w:rPr>
                          <w:sz w:val="16"/>
                          <w:szCs w:val="16"/>
                        </w:rPr>
                        <w:t>Дж/г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4EFD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7A2F18A" wp14:editId="5EB76609">
                <wp:simplePos x="0" y="0"/>
                <wp:positionH relativeFrom="margin">
                  <wp:posOffset>1862785</wp:posOffset>
                </wp:positionH>
                <wp:positionV relativeFrom="paragraph">
                  <wp:posOffset>4958212</wp:posOffset>
                </wp:positionV>
                <wp:extent cx="457200" cy="228600"/>
                <wp:effectExtent l="0" t="0" r="0" b="0"/>
                <wp:wrapNone/>
                <wp:docPr id="68" name="Надпись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785DB616" w14:textId="15F5C784" w:rsidR="00E33AC8" w:rsidRPr="00E5281B" w:rsidRDefault="00E33AC8" w:rsidP="00934EF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1438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Дж/г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2F18A" id="Надпись 68" o:spid="_x0000_s1072" type="#_x0000_t202" style="position:absolute;left:0;text-align:left;margin-left:146.7pt;margin-top:390.4pt;width:36pt;height:18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" stroked="f">
                <v:stroke joinstyle="round"/>
                <v:path arrowok="t"/>
                <v:textbox style="mso-fit-shape-to-text:t" inset="0,0,0,0">
                  <w:txbxContent>
                    <w:p w14:paraId="785DB616" w14:textId="15F5C784" w:rsidR="00E33AC8" w:rsidRPr="00E5281B" w:rsidRDefault="00E33AC8" w:rsidP="00934EF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1438</w:t>
                      </w:r>
                      <w:r>
                        <w:rPr>
                          <w:sz w:val="16"/>
                          <w:szCs w:val="16"/>
                        </w:rPr>
                        <w:t xml:space="preserve"> Дж/г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54BF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09C3BF0" wp14:editId="1537E149">
                <wp:simplePos x="0" y="0"/>
                <wp:positionH relativeFrom="margin">
                  <wp:posOffset>2866390</wp:posOffset>
                </wp:positionH>
                <wp:positionV relativeFrom="paragraph">
                  <wp:posOffset>2161317</wp:posOffset>
                </wp:positionV>
                <wp:extent cx="457200" cy="228600"/>
                <wp:effectExtent l="0" t="0" r="0" b="0"/>
                <wp:wrapNone/>
                <wp:docPr id="67" name="Надпись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6241BA1A" w14:textId="67953DF3" w:rsidR="00E33AC8" w:rsidRPr="00E5281B" w:rsidRDefault="00E33AC8" w:rsidP="00F254B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1416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Дж/г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C3BF0" id="Надпись 67" o:spid="_x0000_s1073" type="#_x0000_t202" style="position:absolute;left:0;text-align:left;margin-left:225.7pt;margin-top:170.2pt;width:36pt;height:18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" stroked="f">
                <v:stroke joinstyle="round"/>
                <v:path arrowok="t"/>
                <v:textbox style="mso-fit-shape-to-text:t" inset="0,0,0,0">
                  <w:txbxContent>
                    <w:p w14:paraId="6241BA1A" w14:textId="67953DF3" w:rsidR="00E33AC8" w:rsidRPr="00E5281B" w:rsidRDefault="00E33AC8" w:rsidP="00F254B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1416</w:t>
                      </w:r>
                      <w:r>
                        <w:rPr>
                          <w:sz w:val="16"/>
                          <w:szCs w:val="16"/>
                        </w:rPr>
                        <w:t xml:space="preserve"> Дж/г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54BF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7960A03" wp14:editId="0305F567">
                <wp:simplePos x="0" y="0"/>
                <wp:positionH relativeFrom="margin">
                  <wp:posOffset>2847975</wp:posOffset>
                </wp:positionH>
                <wp:positionV relativeFrom="paragraph">
                  <wp:posOffset>1657573</wp:posOffset>
                </wp:positionV>
                <wp:extent cx="457200" cy="228600"/>
                <wp:effectExtent l="0" t="0" r="0" b="0"/>
                <wp:wrapNone/>
                <wp:docPr id="66" name="Надпись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466721CF" w14:textId="0C0C835D" w:rsidR="00E33AC8" w:rsidRPr="00E5281B" w:rsidRDefault="00E33AC8" w:rsidP="00F254B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1136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Дж/г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60A03" id="Надпись 66" o:spid="_x0000_s1074" type="#_x0000_t202" style="position:absolute;left:0;text-align:left;margin-left:224.25pt;margin-top:130.5pt;width:36pt;height:18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" stroked="f">
                <v:stroke joinstyle="round"/>
                <v:path arrowok="t"/>
                <v:textbox style="mso-fit-shape-to-text:t" inset="0,0,0,0">
                  <w:txbxContent>
                    <w:p w14:paraId="466721CF" w14:textId="0C0C835D" w:rsidR="00E33AC8" w:rsidRPr="00E5281B" w:rsidRDefault="00E33AC8" w:rsidP="00F254B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1136</w:t>
                      </w:r>
                      <w:r>
                        <w:rPr>
                          <w:sz w:val="16"/>
                          <w:szCs w:val="16"/>
                        </w:rPr>
                        <w:t xml:space="preserve"> Дж/г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54BF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A60A70B" wp14:editId="2BFB9E2D">
                <wp:simplePos x="0" y="0"/>
                <wp:positionH relativeFrom="margin">
                  <wp:posOffset>3329437</wp:posOffset>
                </wp:positionH>
                <wp:positionV relativeFrom="paragraph">
                  <wp:posOffset>5077171</wp:posOffset>
                </wp:positionV>
                <wp:extent cx="665018" cy="228600"/>
                <wp:effectExtent l="0" t="0" r="1905" b="0"/>
                <wp:wrapNone/>
                <wp:docPr id="65" name="Надпись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018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036C761A" w14:textId="0728526D" w:rsidR="00E33AC8" w:rsidRPr="00E5281B" w:rsidRDefault="00E33AC8" w:rsidP="00F254B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А (6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℃/24 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60A70B" id="Надпись 65" o:spid="_x0000_s1075" type="#_x0000_t202" style="position:absolute;left:0;text-align:left;margin-left:262.15pt;margin-top:399.8pt;width:52.35pt;height:18pt;z-index:2517647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" stroked="f">
                <v:stroke joinstyle="round"/>
                <v:path arrowok="t"/>
                <v:textbox style="mso-fit-shape-to-text:t" inset="0,0,0,0">
                  <w:txbxContent>
                    <w:p w14:paraId="036C761A" w14:textId="0728526D" w:rsidR="00E33AC8" w:rsidRPr="00E5281B" w:rsidRDefault="00E33AC8" w:rsidP="00F254B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А (6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6"/>
                          <w:szCs w:val="16"/>
                        </w:rPr>
                        <w:t>℃/24 ч)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54BF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05DBFC7" wp14:editId="6A4FF913">
                <wp:simplePos x="0" y="0"/>
                <wp:positionH relativeFrom="margin">
                  <wp:posOffset>4143218</wp:posOffset>
                </wp:positionH>
                <wp:positionV relativeFrom="paragraph">
                  <wp:posOffset>1609742</wp:posOffset>
                </wp:positionV>
                <wp:extent cx="665018" cy="228600"/>
                <wp:effectExtent l="0" t="0" r="1905" b="0"/>
                <wp:wrapNone/>
                <wp:docPr id="64" name="Надпись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018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34ACECC7" w14:textId="150CCEF5" w:rsidR="00E33AC8" w:rsidRPr="00E5281B" w:rsidRDefault="00E33AC8" w:rsidP="00F254B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А (6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℃/24 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5DBFC7" id="Надпись 64" o:spid="_x0000_s1076" type="#_x0000_t202" style="position:absolute;left:0;text-align:left;margin-left:326.25pt;margin-top:126.75pt;width:52.35pt;height:18pt;z-index:2517626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" stroked="f">
                <v:stroke joinstyle="round"/>
                <v:path arrowok="t"/>
                <v:textbox style="mso-fit-shape-to-text:t" inset="0,0,0,0">
                  <w:txbxContent>
                    <w:p w14:paraId="34ACECC7" w14:textId="150CCEF5" w:rsidR="00E33AC8" w:rsidRPr="00E5281B" w:rsidRDefault="00E33AC8" w:rsidP="00F254B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А (6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6"/>
                          <w:szCs w:val="16"/>
                        </w:rPr>
                        <w:t>℃/24 ч)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1544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5334DB8" wp14:editId="06AEEE92">
                <wp:simplePos x="0" y="0"/>
                <wp:positionH relativeFrom="margin">
                  <wp:posOffset>1702427</wp:posOffset>
                </wp:positionH>
                <wp:positionV relativeFrom="paragraph">
                  <wp:posOffset>4074143</wp:posOffset>
                </wp:positionV>
                <wp:extent cx="285008" cy="228600"/>
                <wp:effectExtent l="0" t="0" r="1270" b="0"/>
                <wp:wrapNone/>
                <wp:docPr id="63" name="Надпись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008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5ECA8119" w14:textId="77777777" w:rsidR="00E33AC8" w:rsidRPr="00E5281B" w:rsidRDefault="00E33AC8" w:rsidP="00B1154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5281B">
                              <w:rPr>
                                <w:sz w:val="16"/>
                                <w:szCs w:val="16"/>
                              </w:rPr>
                              <w:t>Экзо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334DB8" id="Надпись 63" o:spid="_x0000_s1077" type="#_x0000_t202" style="position:absolute;left:0;text-align:left;margin-left:134.05pt;margin-top:320.8pt;width:22.45pt;height:18pt;z-index:2517606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" stroked="f">
                <v:stroke joinstyle="round"/>
                <v:path arrowok="t"/>
                <v:textbox style="mso-fit-shape-to-text:t" inset="0,0,0,0">
                  <w:txbxContent>
                    <w:p w14:paraId="5ECA8119" w14:textId="77777777" w:rsidR="00E33AC8" w:rsidRPr="00E5281B" w:rsidRDefault="00E33AC8" w:rsidP="00B11544">
                      <w:pPr>
                        <w:rPr>
                          <w:sz w:val="16"/>
                          <w:szCs w:val="16"/>
                        </w:rPr>
                      </w:pPr>
                      <w:r w:rsidRPr="00E5281B">
                        <w:rPr>
                          <w:sz w:val="16"/>
                          <w:szCs w:val="16"/>
                        </w:rPr>
                        <w:t>Экзо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1544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0D801B5" wp14:editId="7318376A">
                <wp:simplePos x="0" y="0"/>
                <wp:positionH relativeFrom="margin">
                  <wp:posOffset>1821592</wp:posOffset>
                </wp:positionH>
                <wp:positionV relativeFrom="paragraph">
                  <wp:posOffset>653778</wp:posOffset>
                </wp:positionV>
                <wp:extent cx="285008" cy="228600"/>
                <wp:effectExtent l="0" t="0" r="1270" b="0"/>
                <wp:wrapNone/>
                <wp:docPr id="62" name="Надпись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008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599B64D8" w14:textId="77777777" w:rsidR="00E33AC8" w:rsidRPr="00E5281B" w:rsidRDefault="00E33AC8" w:rsidP="00B1154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5281B">
                              <w:rPr>
                                <w:sz w:val="16"/>
                                <w:szCs w:val="16"/>
                              </w:rPr>
                              <w:t>Экзо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D801B5" id="Надпись 62" o:spid="_x0000_s1078" type="#_x0000_t202" style="position:absolute;left:0;text-align:left;margin-left:143.45pt;margin-top:51.5pt;width:22.45pt;height:18pt;z-index:2517585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" stroked="f">
                <v:stroke joinstyle="round"/>
                <v:path arrowok="t"/>
                <v:textbox style="mso-fit-shape-to-text:t" inset="0,0,0,0">
                  <w:txbxContent>
                    <w:p w14:paraId="599B64D8" w14:textId="77777777" w:rsidR="00E33AC8" w:rsidRPr="00E5281B" w:rsidRDefault="00E33AC8" w:rsidP="00B11544">
                      <w:pPr>
                        <w:rPr>
                          <w:sz w:val="16"/>
                          <w:szCs w:val="16"/>
                        </w:rPr>
                      </w:pPr>
                      <w:r w:rsidRPr="00E5281B">
                        <w:rPr>
                          <w:sz w:val="16"/>
                          <w:szCs w:val="16"/>
                        </w:rPr>
                        <w:t>Экзо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3FA4">
        <w:rPr>
          <w:noProof/>
        </w:rPr>
        <w:drawing>
          <wp:inline distT="0" distB="0" distL="0" distR="0" wp14:anchorId="40A77B6D" wp14:editId="6E206CD8">
            <wp:extent cx="6119495" cy="6721434"/>
            <wp:effectExtent l="0" t="0" r="0" b="0"/>
            <wp:docPr id="17" name="Graphic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17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72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504" w:type="dxa"/>
        <w:tblInd w:w="1134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"/>
        <w:gridCol w:w="3941"/>
        <w:gridCol w:w="567"/>
        <w:gridCol w:w="3542"/>
      </w:tblGrid>
      <w:tr w:rsidR="00903FA4" w:rsidRPr="00FD09A6" w14:paraId="6F357820" w14:textId="77777777" w:rsidTr="00090BDD">
        <w:tc>
          <w:tcPr>
            <w:tcW w:w="454" w:type="dxa"/>
            <w:shd w:val="clear" w:color="auto" w:fill="auto"/>
          </w:tcPr>
          <w:p w14:paraId="0E607C2A" w14:textId="77777777" w:rsidR="00903FA4" w:rsidRPr="00FD09A6" w:rsidRDefault="00903FA4" w:rsidP="00401400">
            <w:pPr>
              <w:spacing w:before="120" w:after="120" w:line="240" w:lineRule="auto"/>
              <w:rPr>
                <w:rFonts w:asciiTheme="majorBidi" w:hAnsiTheme="majorBidi" w:cstheme="majorBidi"/>
                <w:szCs w:val="24"/>
              </w:rPr>
            </w:pPr>
            <w:r w:rsidRPr="00FD09A6">
              <w:rPr>
                <w:rFonts w:asciiTheme="majorBidi" w:hAnsiTheme="majorBidi" w:cstheme="majorBidi"/>
                <w:szCs w:val="24"/>
              </w:rPr>
              <w:t>(</w:t>
            </w:r>
            <w:r>
              <w:rPr>
                <w:rFonts w:asciiTheme="majorBidi" w:hAnsiTheme="majorBidi" w:cstheme="majorBidi"/>
                <w:szCs w:val="24"/>
              </w:rPr>
              <w:t>A)</w:t>
            </w:r>
          </w:p>
        </w:tc>
        <w:tc>
          <w:tcPr>
            <w:tcW w:w="3941" w:type="dxa"/>
            <w:shd w:val="clear" w:color="auto" w:fill="auto"/>
          </w:tcPr>
          <w:p w14:paraId="26880172" w14:textId="77777777" w:rsidR="00903FA4" w:rsidRPr="00FD09A6" w:rsidRDefault="00903FA4" w:rsidP="00401400">
            <w:pPr>
              <w:spacing w:before="120" w:after="120" w:line="240" w:lineRule="auto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 xml:space="preserve">Образец после </w:t>
            </w:r>
            <w:r w:rsidRPr="00DA7D72">
              <w:rPr>
                <w:rFonts w:asciiTheme="majorBidi" w:hAnsiTheme="majorBidi" w:cstheme="majorBidi"/>
                <w:szCs w:val="24"/>
              </w:rPr>
              <w:t>термическо</w:t>
            </w:r>
            <w:r>
              <w:rPr>
                <w:rFonts w:asciiTheme="majorBidi" w:hAnsiTheme="majorBidi" w:cstheme="majorBidi"/>
                <w:szCs w:val="24"/>
              </w:rPr>
              <w:t>го</w:t>
            </w:r>
            <w:r w:rsidRPr="00DA7D72">
              <w:rPr>
                <w:rFonts w:asciiTheme="majorBidi" w:hAnsiTheme="majorBidi" w:cstheme="majorBidi"/>
                <w:szCs w:val="24"/>
              </w:rPr>
              <w:t xml:space="preserve"> напряжени</w:t>
            </w:r>
            <w:r>
              <w:rPr>
                <w:rFonts w:asciiTheme="majorBidi" w:hAnsiTheme="majorBidi" w:cstheme="majorBidi"/>
                <w:szCs w:val="24"/>
              </w:rPr>
              <w:t>я</w:t>
            </w:r>
          </w:p>
        </w:tc>
        <w:tc>
          <w:tcPr>
            <w:tcW w:w="567" w:type="dxa"/>
            <w:shd w:val="clear" w:color="auto" w:fill="auto"/>
          </w:tcPr>
          <w:p w14:paraId="4AAC3001" w14:textId="77777777" w:rsidR="00903FA4" w:rsidRPr="00FD09A6" w:rsidRDefault="00903FA4" w:rsidP="00401400">
            <w:pPr>
              <w:spacing w:before="120" w:after="120" w:line="240" w:lineRule="auto"/>
              <w:rPr>
                <w:rFonts w:asciiTheme="majorBidi" w:hAnsiTheme="majorBidi" w:cstheme="majorBidi"/>
                <w:szCs w:val="24"/>
              </w:rPr>
            </w:pPr>
            <w:r w:rsidRPr="00FD09A6">
              <w:rPr>
                <w:rFonts w:asciiTheme="majorBidi" w:hAnsiTheme="majorBidi" w:cstheme="majorBidi"/>
                <w:szCs w:val="24"/>
              </w:rPr>
              <w:t>(B)</w:t>
            </w:r>
          </w:p>
        </w:tc>
        <w:tc>
          <w:tcPr>
            <w:tcW w:w="3542" w:type="dxa"/>
            <w:shd w:val="clear" w:color="auto" w:fill="auto"/>
          </w:tcPr>
          <w:p w14:paraId="4ABA7C0A" w14:textId="77777777" w:rsidR="00903FA4" w:rsidRPr="00FD09A6" w:rsidRDefault="00903FA4" w:rsidP="00401400">
            <w:pPr>
              <w:spacing w:before="120" w:after="120" w:line="240" w:lineRule="auto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Исходный образец</w:t>
            </w:r>
          </w:p>
        </w:tc>
      </w:tr>
      <w:tr w:rsidR="00903FA4" w:rsidRPr="00AC24F6" w14:paraId="16978FD3" w14:textId="77777777" w:rsidTr="00090BDD">
        <w:tc>
          <w:tcPr>
            <w:tcW w:w="454" w:type="dxa"/>
            <w:shd w:val="clear" w:color="auto" w:fill="auto"/>
          </w:tcPr>
          <w:p w14:paraId="714E646D" w14:textId="77777777" w:rsidR="00903FA4" w:rsidRPr="00FD09A6" w:rsidRDefault="00903FA4" w:rsidP="00401400">
            <w:pPr>
              <w:spacing w:before="120" w:after="120" w:line="240" w:lineRule="auto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(C)</w:t>
            </w:r>
          </w:p>
        </w:tc>
        <w:tc>
          <w:tcPr>
            <w:tcW w:w="3941" w:type="dxa"/>
            <w:shd w:val="clear" w:color="auto" w:fill="auto"/>
          </w:tcPr>
          <w:p w14:paraId="676F8CBA" w14:textId="77777777" w:rsidR="00903FA4" w:rsidRPr="00A56866" w:rsidRDefault="00903FA4" w:rsidP="00401400">
            <w:pPr>
              <w:spacing w:before="120" w:after="120" w:line="240" w:lineRule="auto"/>
              <w:rPr>
                <w:rFonts w:asciiTheme="majorBidi" w:hAnsiTheme="majorBidi" w:cstheme="majorBidi"/>
                <w:szCs w:val="24"/>
              </w:rPr>
            </w:pPr>
            <w:r w:rsidRPr="00271AEB">
              <w:rPr>
                <w:rFonts w:asciiTheme="majorBidi" w:hAnsiTheme="majorBidi" w:cstheme="majorBidi"/>
                <w:szCs w:val="24"/>
              </w:rPr>
              <w:t xml:space="preserve">Испытание не пройдено </w:t>
            </w:r>
            <w:r w:rsidRPr="00A56866">
              <w:rPr>
                <w:rFonts w:asciiTheme="majorBidi" w:hAnsiTheme="majorBidi" w:cstheme="majorBidi"/>
                <w:szCs w:val="24"/>
              </w:rPr>
              <w:t xml:space="preserve">из-за различной формы </w:t>
            </w:r>
            <w:r w:rsidRPr="001D78E0">
              <w:rPr>
                <w:rFonts w:asciiTheme="majorBidi" w:hAnsiTheme="majorBidi" w:cstheme="majorBidi"/>
                <w:szCs w:val="24"/>
              </w:rPr>
              <w:t>пика</w:t>
            </w:r>
          </w:p>
        </w:tc>
        <w:tc>
          <w:tcPr>
            <w:tcW w:w="567" w:type="dxa"/>
            <w:shd w:val="clear" w:color="auto" w:fill="auto"/>
          </w:tcPr>
          <w:p w14:paraId="3D76A166" w14:textId="77777777" w:rsidR="00903FA4" w:rsidRPr="00FD09A6" w:rsidRDefault="00903FA4" w:rsidP="00401400">
            <w:pPr>
              <w:spacing w:before="120" w:after="120" w:line="240" w:lineRule="auto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(D)</w:t>
            </w:r>
          </w:p>
        </w:tc>
        <w:tc>
          <w:tcPr>
            <w:tcW w:w="3542" w:type="dxa"/>
            <w:shd w:val="clear" w:color="auto" w:fill="auto"/>
          </w:tcPr>
          <w:p w14:paraId="0B1A9A21" w14:textId="3722A42D" w:rsidR="00903FA4" w:rsidRPr="00A56866" w:rsidRDefault="00903FA4" w:rsidP="00401400">
            <w:pPr>
              <w:spacing w:before="120" w:after="120" w:line="240" w:lineRule="auto"/>
              <w:rPr>
                <w:rFonts w:asciiTheme="majorBidi" w:hAnsiTheme="majorBidi" w:cstheme="majorBidi"/>
                <w:szCs w:val="24"/>
              </w:rPr>
            </w:pPr>
            <w:r w:rsidRPr="00B566F8">
              <w:rPr>
                <w:rFonts w:asciiTheme="majorBidi" w:hAnsiTheme="majorBidi" w:cstheme="majorBidi"/>
                <w:szCs w:val="24"/>
              </w:rPr>
              <w:t xml:space="preserve">Испытание не пройдено </w:t>
            </w:r>
            <w:r w:rsidRPr="00A56866">
              <w:rPr>
                <w:rFonts w:asciiTheme="majorBidi" w:hAnsiTheme="majorBidi" w:cstheme="majorBidi"/>
                <w:szCs w:val="24"/>
              </w:rPr>
              <w:t xml:space="preserve">из-за </w:t>
            </w:r>
            <w:r>
              <w:rPr>
                <w:rFonts w:asciiTheme="majorBidi" w:hAnsiTheme="majorBidi" w:cstheme="majorBidi"/>
                <w:szCs w:val="24"/>
              </w:rPr>
              <w:t>ухудшения параметров</w:t>
            </w:r>
            <w:r w:rsidRPr="00A56866">
              <w:rPr>
                <w:rFonts w:asciiTheme="majorBidi" w:hAnsiTheme="majorBidi" w:cstheme="majorBidi"/>
                <w:szCs w:val="24"/>
              </w:rPr>
              <w:t xml:space="preserve"> (потеря энергии &gt; 10 %)</w:t>
            </w:r>
          </w:p>
        </w:tc>
      </w:tr>
      <w:tr w:rsidR="00903FA4" w:rsidRPr="00FD09A6" w14:paraId="6C11E9B7" w14:textId="77777777" w:rsidTr="00090BDD">
        <w:tc>
          <w:tcPr>
            <w:tcW w:w="454" w:type="dxa"/>
            <w:shd w:val="clear" w:color="auto" w:fill="auto"/>
          </w:tcPr>
          <w:p w14:paraId="4F754F18" w14:textId="77777777" w:rsidR="00903FA4" w:rsidRPr="00FD09A6" w:rsidRDefault="00903FA4" w:rsidP="00401400">
            <w:pPr>
              <w:spacing w:before="120" w:after="120" w:line="240" w:lineRule="auto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(E)</w:t>
            </w:r>
          </w:p>
        </w:tc>
        <w:tc>
          <w:tcPr>
            <w:tcW w:w="3941" w:type="dxa"/>
            <w:shd w:val="clear" w:color="auto" w:fill="auto"/>
          </w:tcPr>
          <w:p w14:paraId="62682375" w14:textId="77777777" w:rsidR="00903FA4" w:rsidRPr="00A56866" w:rsidRDefault="00903FA4" w:rsidP="00401400">
            <w:pPr>
              <w:spacing w:before="120" w:after="120" w:line="240" w:lineRule="auto"/>
              <w:rPr>
                <w:rFonts w:asciiTheme="majorBidi" w:hAnsiTheme="majorBidi" w:cstheme="majorBidi"/>
                <w:szCs w:val="24"/>
              </w:rPr>
            </w:pPr>
            <w:r w:rsidRPr="00B566F8">
              <w:rPr>
                <w:rFonts w:asciiTheme="majorBidi" w:hAnsiTheme="majorBidi" w:cstheme="majorBidi"/>
                <w:szCs w:val="24"/>
              </w:rPr>
              <w:t xml:space="preserve">Испытание не пройдено </w:t>
            </w:r>
            <w:r w:rsidRPr="00A56866">
              <w:rPr>
                <w:rFonts w:asciiTheme="majorBidi" w:hAnsiTheme="majorBidi" w:cstheme="majorBidi"/>
                <w:szCs w:val="24"/>
              </w:rPr>
              <w:t>из-за различной формы пика, несмотря на допустимую энергию</w:t>
            </w:r>
          </w:p>
        </w:tc>
        <w:tc>
          <w:tcPr>
            <w:tcW w:w="567" w:type="dxa"/>
            <w:shd w:val="clear" w:color="auto" w:fill="auto"/>
          </w:tcPr>
          <w:p w14:paraId="5025343E" w14:textId="77777777" w:rsidR="00903FA4" w:rsidRPr="00FD09A6" w:rsidRDefault="00903FA4" w:rsidP="00401400">
            <w:pPr>
              <w:spacing w:before="120" w:after="120" w:line="240" w:lineRule="auto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(F)</w:t>
            </w:r>
          </w:p>
        </w:tc>
        <w:tc>
          <w:tcPr>
            <w:tcW w:w="3542" w:type="dxa"/>
            <w:shd w:val="clear" w:color="auto" w:fill="auto"/>
          </w:tcPr>
          <w:p w14:paraId="3E520837" w14:textId="77777777" w:rsidR="00903FA4" w:rsidRDefault="00903FA4" w:rsidP="00401400">
            <w:pPr>
              <w:spacing w:before="120" w:after="120" w:line="240" w:lineRule="auto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Наложение графиков</w:t>
            </w:r>
          </w:p>
        </w:tc>
      </w:tr>
      <w:tr w:rsidR="00903FA4" w:rsidRPr="00AC24F6" w14:paraId="6A153938" w14:textId="77777777" w:rsidTr="00090BDD">
        <w:tc>
          <w:tcPr>
            <w:tcW w:w="454" w:type="dxa"/>
            <w:shd w:val="clear" w:color="auto" w:fill="auto"/>
          </w:tcPr>
          <w:p w14:paraId="063FF31E" w14:textId="77777777" w:rsidR="00903FA4" w:rsidRPr="00FD09A6" w:rsidRDefault="00903FA4" w:rsidP="00401400">
            <w:pPr>
              <w:spacing w:before="120" w:after="120" w:line="240" w:lineRule="auto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(G)</w:t>
            </w:r>
          </w:p>
        </w:tc>
        <w:tc>
          <w:tcPr>
            <w:tcW w:w="3941" w:type="dxa"/>
            <w:shd w:val="clear" w:color="auto" w:fill="auto"/>
          </w:tcPr>
          <w:p w14:paraId="5E5E6D16" w14:textId="77777777" w:rsidR="00903FA4" w:rsidRPr="00A56866" w:rsidRDefault="00903FA4" w:rsidP="00401400">
            <w:pPr>
              <w:spacing w:before="120" w:after="120" w:line="240" w:lineRule="auto"/>
              <w:rPr>
                <w:rFonts w:asciiTheme="majorBidi" w:hAnsiTheme="majorBidi" w:cstheme="majorBidi"/>
                <w:szCs w:val="24"/>
              </w:rPr>
            </w:pPr>
            <w:r w:rsidRPr="00A56866">
              <w:rPr>
                <w:rFonts w:asciiTheme="majorBidi" w:hAnsiTheme="majorBidi" w:cstheme="majorBidi"/>
                <w:szCs w:val="24"/>
              </w:rPr>
              <w:t xml:space="preserve">Плечо пика отсутствует после </w:t>
            </w:r>
            <w:r w:rsidRPr="007D531B">
              <w:rPr>
                <w:rFonts w:asciiTheme="majorBidi" w:hAnsiTheme="majorBidi" w:cstheme="majorBidi"/>
                <w:szCs w:val="24"/>
              </w:rPr>
              <w:t>термическо</w:t>
            </w:r>
            <w:r>
              <w:rPr>
                <w:rFonts w:asciiTheme="majorBidi" w:hAnsiTheme="majorBidi" w:cstheme="majorBidi"/>
                <w:szCs w:val="24"/>
              </w:rPr>
              <w:t>го</w:t>
            </w:r>
            <w:r w:rsidRPr="007D531B">
              <w:rPr>
                <w:rFonts w:asciiTheme="majorBidi" w:hAnsiTheme="majorBidi" w:cstheme="majorBidi"/>
                <w:szCs w:val="24"/>
              </w:rPr>
              <w:t xml:space="preserve"> напряжени</w:t>
            </w:r>
            <w:r>
              <w:rPr>
                <w:rFonts w:asciiTheme="majorBidi" w:hAnsiTheme="majorBidi" w:cstheme="majorBidi"/>
                <w:szCs w:val="24"/>
              </w:rPr>
              <w:t>я</w:t>
            </w:r>
          </w:p>
        </w:tc>
        <w:tc>
          <w:tcPr>
            <w:tcW w:w="567" w:type="dxa"/>
            <w:shd w:val="clear" w:color="auto" w:fill="auto"/>
          </w:tcPr>
          <w:p w14:paraId="678BBEC1" w14:textId="77777777" w:rsidR="00903FA4" w:rsidRPr="00A56866" w:rsidRDefault="00903FA4" w:rsidP="00401400">
            <w:pPr>
              <w:spacing w:before="120" w:after="120" w:line="240" w:lineRule="auto"/>
              <w:rPr>
                <w:rFonts w:asciiTheme="majorBidi" w:hAnsiTheme="majorBidi" w:cstheme="majorBidi"/>
                <w:szCs w:val="24"/>
              </w:rPr>
            </w:pPr>
          </w:p>
        </w:tc>
        <w:tc>
          <w:tcPr>
            <w:tcW w:w="3542" w:type="dxa"/>
            <w:shd w:val="clear" w:color="auto" w:fill="auto"/>
          </w:tcPr>
          <w:p w14:paraId="7721E32D" w14:textId="77777777" w:rsidR="00903FA4" w:rsidRPr="00A56866" w:rsidRDefault="00903FA4" w:rsidP="00401400">
            <w:pPr>
              <w:spacing w:before="120" w:after="120" w:line="240" w:lineRule="auto"/>
              <w:rPr>
                <w:rFonts w:asciiTheme="majorBidi" w:hAnsiTheme="majorBidi" w:cstheme="majorBidi"/>
                <w:szCs w:val="24"/>
              </w:rPr>
            </w:pPr>
          </w:p>
        </w:tc>
      </w:tr>
    </w:tbl>
    <w:p w14:paraId="19B1F63A" w14:textId="52BA8886" w:rsidR="00903FA4" w:rsidRDefault="00903FA4" w:rsidP="00903FA4">
      <w:pPr>
        <w:pStyle w:val="SingleTxtG"/>
        <w:keepNext/>
        <w:jc w:val="center"/>
        <w:rPr>
          <w:b/>
          <w:bCs/>
        </w:rPr>
      </w:pPr>
      <w:r w:rsidRPr="007D7A90">
        <w:rPr>
          <w:b/>
          <w:bCs/>
        </w:rPr>
        <w:lastRenderedPageBreak/>
        <w:t>Рис. 20.4:</w:t>
      </w:r>
      <w:r w:rsidRPr="00A56866">
        <w:rPr>
          <w:b/>
          <w:bCs/>
        </w:rPr>
        <w:t xml:space="preserve"> Блок-схем</w:t>
      </w:r>
      <w:r>
        <w:rPr>
          <w:b/>
          <w:bCs/>
        </w:rPr>
        <w:t>а</w:t>
      </w:r>
      <w:r w:rsidRPr="00A56866">
        <w:rPr>
          <w:b/>
          <w:bCs/>
        </w:rPr>
        <w:t xml:space="preserve"> для оценки </w:t>
      </w:r>
      <w:r>
        <w:rPr>
          <w:b/>
          <w:bCs/>
        </w:rPr>
        <w:t>термической устойчивости</w:t>
      </w:r>
      <w:r w:rsidRPr="00A56866">
        <w:rPr>
          <w:b/>
          <w:bCs/>
        </w:rPr>
        <w:t xml:space="preserve"> </w:t>
      </w:r>
      <w:r w:rsidR="0092213D">
        <w:rPr>
          <w:b/>
          <w:bCs/>
        </w:rPr>
        <w:br/>
      </w:r>
      <w:r w:rsidRPr="00A56866">
        <w:rPr>
          <w:b/>
          <w:bCs/>
        </w:rPr>
        <w:t>образцов в</w:t>
      </w:r>
      <w:r w:rsidR="005004E0" w:rsidRPr="005004E0">
        <w:rPr>
          <w:b/>
          <w:bCs/>
        </w:rPr>
        <w:t xml:space="preserve"> </w:t>
      </w:r>
      <w:r w:rsidRPr="00A56866">
        <w:rPr>
          <w:b/>
          <w:bCs/>
        </w:rPr>
        <w:t>соответствии с 20.3.4</w:t>
      </w:r>
      <w:r w:rsidR="007F472E">
        <w:rPr>
          <w:b/>
          <w:bCs/>
        </w:rPr>
        <w:t xml:space="preserve"> </w:t>
      </w:r>
    </w:p>
    <w:bookmarkStart w:id="7" w:name="_Hlk69234954"/>
    <w:p w14:paraId="0F9BAFB0" w14:textId="702E7FA6" w:rsidR="00903FA4" w:rsidRDefault="004325D4" w:rsidP="00907F4F">
      <w:pPr>
        <w:pStyle w:val="SingleTxtG"/>
        <w:jc w:val="center"/>
      </w:pPr>
      <w:r w:rsidRPr="0092213D">
        <w:object w:dxaOrig="8626" w:dyaOrig="10455" w14:anchorId="37E22F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9pt;height:438.6pt" o:ole="">
            <v:imagedata r:id="rId15" o:title="" cropbottom="-549f" cropright="-5612f"/>
          </v:shape>
          <o:OLEObject Type="Embed" ProgID="Visio.Drawing.15" ShapeID="_x0000_i1025" DrawAspect="Content" ObjectID="_1687869730" r:id="rId16"/>
        </w:object>
      </w:r>
      <w:bookmarkEnd w:id="7"/>
    </w:p>
    <w:p w14:paraId="05BE5722" w14:textId="26B1F94F" w:rsidR="00903FA4" w:rsidRPr="00A56866" w:rsidRDefault="00903FA4" w:rsidP="00903FA4">
      <w:pPr>
        <w:pStyle w:val="SingleTxtG"/>
        <w:rPr>
          <w:i/>
          <w:iCs/>
        </w:rPr>
      </w:pPr>
      <w:r w:rsidRPr="00A56866">
        <w:rPr>
          <w:b/>
          <w:bCs/>
          <w:i/>
          <w:iCs/>
        </w:rPr>
        <w:t>ПРИМЕЧАНИЕ 1:</w:t>
      </w:r>
      <w:r w:rsidR="005004E0">
        <w:rPr>
          <w:b/>
          <w:bCs/>
          <w:i/>
          <w:iCs/>
        </w:rPr>
        <w:tab/>
      </w:r>
      <w:r w:rsidR="005004E0">
        <w:rPr>
          <w:b/>
          <w:bCs/>
          <w:i/>
          <w:iCs/>
        </w:rPr>
        <w:tab/>
      </w:r>
      <w:r w:rsidR="005004E0" w:rsidRPr="005004E0">
        <w:rPr>
          <w:i/>
          <w:iCs/>
        </w:rPr>
        <w:t xml:space="preserve"> </w:t>
      </w:r>
      <w:r>
        <w:rPr>
          <w:i/>
          <w:iCs/>
        </w:rPr>
        <w:t>Отдельной небольшой</w:t>
      </w:r>
      <w:r w:rsidRPr="00A56866">
        <w:rPr>
          <w:i/>
          <w:iCs/>
        </w:rPr>
        <w:t xml:space="preserve"> экзотермой (&lt; 20 Дж/г), предшествующей основному разложению, можно пренебречь</w:t>
      </w:r>
      <w:r>
        <w:rPr>
          <w:i/>
          <w:iCs/>
        </w:rPr>
        <w:t>.</w:t>
      </w:r>
    </w:p>
    <w:p w14:paraId="722175CF" w14:textId="2DDD6D6E" w:rsidR="00903FA4" w:rsidRPr="00A56866" w:rsidRDefault="00903FA4" w:rsidP="00903FA4">
      <w:pPr>
        <w:pStyle w:val="SingleTxtG"/>
        <w:rPr>
          <w:i/>
          <w:iCs/>
        </w:rPr>
      </w:pPr>
      <w:r w:rsidRPr="00A56866">
        <w:rPr>
          <w:b/>
          <w:bCs/>
          <w:i/>
          <w:iCs/>
        </w:rPr>
        <w:t>ПРИМЕЧАНИЕ 2:</w:t>
      </w:r>
      <w:r>
        <w:rPr>
          <w:b/>
          <w:bCs/>
          <w:i/>
          <w:iCs/>
        </w:rPr>
        <w:tab/>
      </w:r>
      <w:r w:rsidR="005004E0">
        <w:rPr>
          <w:b/>
          <w:bCs/>
          <w:i/>
          <w:iCs/>
        </w:rPr>
        <w:tab/>
      </w:r>
      <w:r w:rsidR="005004E0" w:rsidRPr="005004E0">
        <w:t xml:space="preserve"> </w:t>
      </w:r>
      <w:r w:rsidRPr="00A56866">
        <w:rPr>
          <w:i/>
          <w:iCs/>
        </w:rPr>
        <w:t xml:space="preserve">Общий допуск для сравнения энергии из-за погрешности измерения: 10 %. </w:t>
      </w:r>
      <w:r w:rsidRPr="00467D34">
        <w:rPr>
          <w:i/>
          <w:iCs/>
        </w:rPr>
        <w:t>Для плоских пиков с максимальным тепловыделением 0,2 Вт/г отклонение в 25 % допустимо в диапазонах температур ниже 250 °C и на 40 % выше этого предела</w:t>
      </w:r>
      <w:r w:rsidR="005004E0" w:rsidRPr="005004E0">
        <w:t>»</w:t>
      </w:r>
      <w:r w:rsidRPr="005004E0">
        <w:t>.</w:t>
      </w:r>
    </w:p>
    <w:p w14:paraId="08B18AD3" w14:textId="77777777" w:rsidR="00903FA4" w:rsidRPr="00A56866" w:rsidRDefault="00903FA4" w:rsidP="00903FA4">
      <w:pPr>
        <w:pStyle w:val="SingleTxtG"/>
      </w:pPr>
      <w:r w:rsidRPr="00A56866">
        <w:t>Изменить н</w:t>
      </w:r>
      <w:r>
        <w:t>омера</w:t>
      </w:r>
      <w:r w:rsidRPr="00A56866">
        <w:t xml:space="preserve"> 20.2 и 20.3 на соответственно 20.5 и 20.6 </w:t>
      </w:r>
      <w:r w:rsidRPr="00A56866">
        <w:rPr>
          <w:iCs/>
        </w:rPr>
        <w:t xml:space="preserve">и </w:t>
      </w:r>
      <w:r>
        <w:rPr>
          <w:iCs/>
        </w:rPr>
        <w:t>изменить</w:t>
      </w:r>
      <w:r w:rsidRPr="00A56866">
        <w:rPr>
          <w:iCs/>
        </w:rPr>
        <w:t xml:space="preserve"> перекрестные ссылки в пункте 20.5.1</w:t>
      </w:r>
      <w:r w:rsidRPr="00A56866">
        <w:t>.</w:t>
      </w:r>
    </w:p>
    <w:p w14:paraId="1E27879D" w14:textId="77777777" w:rsidR="00903FA4" w:rsidRPr="00A56866" w:rsidRDefault="00903FA4" w:rsidP="00903FA4">
      <w:pPr>
        <w:pStyle w:val="H1G"/>
      </w:pPr>
      <w:r w:rsidRPr="00A56866">
        <w:tab/>
      </w:r>
      <w:r w:rsidRPr="00A56866">
        <w:tab/>
        <w:t>Раздел 28</w:t>
      </w:r>
    </w:p>
    <w:p w14:paraId="6D8A4608" w14:textId="7DC90DBC" w:rsidR="00903FA4" w:rsidRPr="00A56866" w:rsidRDefault="00903FA4" w:rsidP="00903FA4">
      <w:pPr>
        <w:pStyle w:val="SingleTxtG"/>
        <w:ind w:left="2268" w:hanging="1134"/>
      </w:pPr>
      <w:r w:rsidRPr="00A56866">
        <w:t>28.1</w:t>
      </w:r>
      <w:r>
        <w:tab/>
      </w:r>
      <w:r w:rsidR="008E143D">
        <w:tab/>
      </w:r>
      <w:r w:rsidRPr="000673B5">
        <w:t xml:space="preserve">Изменить нумерацию первого абзаца пункта 28.1 на 28.1.1 </w:t>
      </w:r>
      <w:r w:rsidRPr="00A56866">
        <w:t xml:space="preserve">и </w:t>
      </w:r>
      <w:r w:rsidRPr="000673B5">
        <w:t xml:space="preserve">изменить </w:t>
      </w:r>
      <w:r>
        <w:t xml:space="preserve">его </w:t>
      </w:r>
      <w:r w:rsidRPr="000673B5">
        <w:t>следующим образом</w:t>
      </w:r>
      <w:r w:rsidRPr="00A56866">
        <w:t>:</w:t>
      </w:r>
    </w:p>
    <w:p w14:paraId="6CADA35B" w14:textId="08B0B2D3" w:rsidR="00903FA4" w:rsidRPr="00A56866" w:rsidRDefault="00903FA4" w:rsidP="00903FA4">
      <w:pPr>
        <w:pStyle w:val="SingleTxtG"/>
        <w:ind w:left="2268" w:hanging="1134"/>
      </w:pPr>
      <w:r w:rsidRPr="00A56866">
        <w:tab/>
      </w:r>
      <w:r w:rsidR="008E143D">
        <w:tab/>
      </w:r>
      <w:r w:rsidRPr="00A56866">
        <w:t xml:space="preserve">Первая поправка не относится к </w:t>
      </w:r>
      <w:r>
        <w:t>тексту на русском языке</w:t>
      </w:r>
      <w:r w:rsidRPr="00A56866">
        <w:t>.</w:t>
      </w:r>
    </w:p>
    <w:p w14:paraId="5C60BD0A" w14:textId="22BBD3D4" w:rsidR="00903FA4" w:rsidRPr="00A56866" w:rsidRDefault="00903FA4" w:rsidP="00903FA4">
      <w:pPr>
        <w:pStyle w:val="SingleTxtG"/>
        <w:ind w:left="2268" w:hanging="1134"/>
      </w:pPr>
      <w:r w:rsidRPr="00A56866">
        <w:tab/>
      </w:r>
      <w:r w:rsidR="008E143D">
        <w:tab/>
      </w:r>
      <w:r w:rsidRPr="00A56866">
        <w:t>Изменить последнее предложение перед нынешними подпунктами а)</w:t>
      </w:r>
      <w:r>
        <w:t>–</w:t>
      </w:r>
      <w:r w:rsidRPr="00A56866">
        <w:t xml:space="preserve">с) следующим образом: </w:t>
      </w:r>
      <w:r w:rsidR="00826C60">
        <w:t>«</w:t>
      </w:r>
      <w:r>
        <w:t xml:space="preserve">Для облегчения </w:t>
      </w:r>
      <w:r w:rsidRPr="00A56866">
        <w:t>толковани</w:t>
      </w:r>
      <w:r>
        <w:t>я</w:t>
      </w:r>
      <w:r w:rsidRPr="00A56866">
        <w:t xml:space="preserve"> результатов мо</w:t>
      </w:r>
      <w:r>
        <w:t>гут</w:t>
      </w:r>
      <w:r w:rsidRPr="00A56866">
        <w:t xml:space="preserve"> использовать</w:t>
      </w:r>
      <w:r>
        <w:t>ся</w:t>
      </w:r>
      <w:r w:rsidRPr="00A56866">
        <w:t xml:space="preserve"> следующие модели</w:t>
      </w:r>
      <w:r w:rsidRPr="00090BDD">
        <w:rPr>
          <w:vertAlign w:val="superscript"/>
        </w:rPr>
        <w:t>1</w:t>
      </w:r>
      <w:r w:rsidRPr="00A56866">
        <w:t>:</w:t>
      </w:r>
      <w:r w:rsidR="00826C60">
        <w:t>»</w:t>
      </w:r>
      <w:r w:rsidRPr="00A56866">
        <w:t>.</w:t>
      </w:r>
    </w:p>
    <w:p w14:paraId="06410087" w14:textId="77777777" w:rsidR="00903FA4" w:rsidRPr="00A56866" w:rsidRDefault="00903FA4" w:rsidP="00903FA4">
      <w:pPr>
        <w:pStyle w:val="SingleTxtG"/>
        <w:ind w:left="2268"/>
      </w:pPr>
      <w:r w:rsidRPr="00A56866">
        <w:lastRenderedPageBreak/>
        <w:t>Заменить нынешние подпункты а)</w:t>
      </w:r>
      <w:r>
        <w:t>–</w:t>
      </w:r>
      <w:r w:rsidRPr="00A56866">
        <w:t>с) следующим текстом:</w:t>
      </w:r>
    </w:p>
    <w:p w14:paraId="06BDF0FF" w14:textId="153E7E79" w:rsidR="00903FA4" w:rsidRPr="00A56866" w:rsidRDefault="005004E0" w:rsidP="00903FA4">
      <w:pPr>
        <w:pStyle w:val="SingleTxtG"/>
        <w:ind w:left="2268" w:hanging="1134"/>
      </w:pPr>
      <w:r w:rsidRPr="005004E0">
        <w:t>«</w:t>
      </w:r>
      <w:r w:rsidR="00903FA4" w:rsidRPr="00A56866">
        <w:tab/>
        <w:t>а)</w:t>
      </w:r>
      <w:r w:rsidR="00903FA4">
        <w:tab/>
      </w:r>
      <w:r w:rsidR="00903FA4" w:rsidRPr="00A56866">
        <w:t>модель Семенов</w:t>
      </w:r>
      <w:r w:rsidR="00903FA4">
        <w:t>а</w:t>
      </w:r>
      <w:r w:rsidR="00903FA4" w:rsidRPr="00A56866">
        <w:t xml:space="preserve">, </w:t>
      </w:r>
      <w:r w:rsidR="00903FA4">
        <w:t>при</w:t>
      </w:r>
      <w:r w:rsidR="00903FA4" w:rsidRPr="00A56866">
        <w:t xml:space="preserve"> которой основное сопротивление тепловому потоку </w:t>
      </w:r>
      <w:bookmarkStart w:id="8" w:name="_Hlk69310803"/>
      <w:r w:rsidR="00903FA4">
        <w:t>оказывается</w:t>
      </w:r>
      <w:r w:rsidR="00903FA4" w:rsidRPr="00A56866">
        <w:t xml:space="preserve"> на </w:t>
      </w:r>
      <w:r w:rsidR="00903FA4">
        <w:t>линии раздела</w:t>
      </w:r>
      <w:r w:rsidR="00903FA4" w:rsidRPr="00A56866">
        <w:t xml:space="preserve"> </w:t>
      </w:r>
      <w:bookmarkEnd w:id="8"/>
      <w:r w:rsidR="00903FA4" w:rsidRPr="00A56866">
        <w:t>(т.</w:t>
      </w:r>
      <w:r w:rsidR="00903FA4">
        <w:t> </w:t>
      </w:r>
      <w:r w:rsidR="00903FA4" w:rsidRPr="00A56866">
        <w:t xml:space="preserve">е. </w:t>
      </w:r>
      <w:r w:rsidR="00903FA4">
        <w:t>на поверхности тары</w:t>
      </w:r>
      <w:r w:rsidR="00903FA4" w:rsidRPr="00A56866">
        <w:t xml:space="preserve">). Эта модель в целом применима к однородным жидкостям, но может также применяться к твердым веществам в таре (за исключением </w:t>
      </w:r>
      <w:r w:rsidR="00903FA4" w:rsidRPr="004A3093">
        <w:t>КСМ</w:t>
      </w:r>
      <w:r w:rsidR="00903FA4" w:rsidRPr="00A56866">
        <w:t>);</w:t>
      </w:r>
    </w:p>
    <w:p w14:paraId="3FD311B9" w14:textId="77777777" w:rsidR="00903FA4" w:rsidRPr="00A56866" w:rsidRDefault="00903FA4" w:rsidP="00903FA4">
      <w:pPr>
        <w:pStyle w:val="SingleTxtG"/>
        <w:ind w:left="2268" w:hanging="567"/>
      </w:pPr>
      <w:r w:rsidRPr="00741695">
        <w:t>b</w:t>
      </w:r>
      <w:r w:rsidRPr="00A56866">
        <w:t>)</w:t>
      </w:r>
      <w:r>
        <w:tab/>
      </w:r>
      <w:r w:rsidRPr="00A56866">
        <w:t>модель</w:t>
      </w:r>
      <w:r>
        <w:t xml:space="preserve"> </w:t>
      </w:r>
      <w:r w:rsidRPr="00A56866">
        <w:t>Франк</w:t>
      </w:r>
      <w:r>
        <w:t>-</w:t>
      </w:r>
      <w:r w:rsidRPr="00A56866">
        <w:t xml:space="preserve">Каменецкого, </w:t>
      </w:r>
      <w:r>
        <w:t>при</w:t>
      </w:r>
      <w:r w:rsidRPr="00A56866">
        <w:t xml:space="preserve"> которой основное сопротивление тепловому потоку </w:t>
      </w:r>
      <w:r>
        <w:t>оказывается</w:t>
      </w:r>
      <w:r w:rsidRPr="00A56866">
        <w:t xml:space="preserve"> в</w:t>
      </w:r>
      <w:r>
        <w:t>нутри</w:t>
      </w:r>
      <w:r w:rsidRPr="00A56866">
        <w:t xml:space="preserve"> вещества.</w:t>
      </w:r>
      <w:r>
        <w:t xml:space="preserve"> </w:t>
      </w:r>
      <w:r w:rsidRPr="00A56866">
        <w:t>Эта модель в целом применима к твердым веществам в более крупн</w:t>
      </w:r>
      <w:r>
        <w:t>ых упаковках</w:t>
      </w:r>
      <w:r w:rsidRPr="00A56866">
        <w:t xml:space="preserve">, </w:t>
      </w:r>
      <w:r w:rsidRPr="00377CD4">
        <w:t>КСМ</w:t>
      </w:r>
      <w:r w:rsidRPr="00A56866">
        <w:t xml:space="preserve"> или </w:t>
      </w:r>
      <w:r>
        <w:t>цистернах</w:t>
      </w:r>
      <w:r w:rsidRPr="00A56866">
        <w:t>;</w:t>
      </w:r>
    </w:p>
    <w:p w14:paraId="1F5BAAB2" w14:textId="77777777" w:rsidR="00903FA4" w:rsidRPr="00A56866" w:rsidRDefault="00903FA4" w:rsidP="00903FA4">
      <w:pPr>
        <w:pStyle w:val="SingleTxtG"/>
        <w:ind w:left="2268" w:hanging="567"/>
      </w:pPr>
      <w:r w:rsidRPr="00A56866">
        <w:t>с)</w:t>
      </w:r>
      <w:r>
        <w:tab/>
      </w:r>
      <w:r w:rsidRPr="00A56866">
        <w:t xml:space="preserve">модель Томаса, </w:t>
      </w:r>
      <w:r>
        <w:t>при</w:t>
      </w:r>
      <w:r w:rsidRPr="00A56866">
        <w:t xml:space="preserve"> которой сопротивление </w:t>
      </w:r>
      <w:r w:rsidRPr="00621440">
        <w:t xml:space="preserve">тепловому потоку оказывается </w:t>
      </w:r>
      <w:r w:rsidRPr="00A56866">
        <w:t xml:space="preserve">как </w:t>
      </w:r>
      <w:r w:rsidRPr="00621440">
        <w:t>на линии раздела</w:t>
      </w:r>
      <w:r w:rsidRPr="00A56866">
        <w:t xml:space="preserve">, так и </w:t>
      </w:r>
      <w:r w:rsidRPr="005D5C39">
        <w:t xml:space="preserve">внутри </w:t>
      </w:r>
      <w:r w:rsidRPr="00A56866">
        <w:t>вещества;</w:t>
      </w:r>
    </w:p>
    <w:p w14:paraId="1AB022E4" w14:textId="2DF43A84" w:rsidR="00903FA4" w:rsidRPr="00A56866" w:rsidRDefault="00903FA4" w:rsidP="00903FA4">
      <w:pPr>
        <w:pStyle w:val="SingleTxtG"/>
        <w:ind w:left="2268" w:hanging="567"/>
      </w:pPr>
      <w:r w:rsidRPr="00741695">
        <w:t>d</w:t>
      </w:r>
      <w:r w:rsidRPr="00A56866">
        <w:t>)</w:t>
      </w:r>
      <w:r>
        <w:tab/>
      </w:r>
      <w:r w:rsidRPr="003D7C88">
        <w:t>нестационарные модели, например методы конечных элементов (</w:t>
      </w:r>
      <w:r w:rsidRPr="008A1016">
        <w:t>МКЭ</w:t>
      </w:r>
      <w:r w:rsidRPr="003D7C88">
        <w:t>) или вычислительная гидродинамика (</w:t>
      </w:r>
      <w:r w:rsidRPr="008A1016">
        <w:t>ВГД</w:t>
      </w:r>
      <w:r w:rsidRPr="003D7C88">
        <w:t>)</w:t>
      </w:r>
      <w:r>
        <w:t>,</w:t>
      </w:r>
      <w:r w:rsidRPr="003D7C88">
        <w:t xml:space="preserve"> в сочетании с термокинетическими методами</w:t>
      </w:r>
      <w:r w:rsidR="00826C60">
        <w:t>»</w:t>
      </w:r>
      <w:r w:rsidRPr="00A56866">
        <w:t>.</w:t>
      </w:r>
    </w:p>
    <w:p w14:paraId="72374F74" w14:textId="77777777" w:rsidR="00903FA4" w:rsidRPr="00A56866" w:rsidRDefault="00903FA4" w:rsidP="00903FA4">
      <w:pPr>
        <w:pStyle w:val="SingleTxtG"/>
        <w:ind w:left="2268"/>
      </w:pPr>
      <w:r w:rsidRPr="00A0431F">
        <w:t xml:space="preserve">Ссылки, которые в настоящее время находятся в конце абзаца, становятся сноской </w:t>
      </w:r>
      <w:r w:rsidRPr="00090BDD">
        <w:t>1</w:t>
      </w:r>
      <w:r w:rsidRPr="00A0431F">
        <w:t xml:space="preserve"> следующего содержания:</w:t>
      </w:r>
    </w:p>
    <w:p w14:paraId="4EF0120C" w14:textId="2BA2B094" w:rsidR="00903FA4" w:rsidRPr="00187A77" w:rsidRDefault="005004E0" w:rsidP="00903FA4">
      <w:pPr>
        <w:pStyle w:val="SingleTxtG"/>
      </w:pPr>
      <w:r>
        <w:t>«</w:t>
      </w:r>
      <w:r w:rsidR="00903FA4" w:rsidRPr="00903FA4">
        <w:rPr>
          <w:vertAlign w:val="superscript"/>
        </w:rPr>
        <w:t>1</w:t>
      </w:r>
      <w:r w:rsidR="00903FA4" w:rsidRPr="00903FA4">
        <w:t xml:space="preserve"> </w:t>
      </w:r>
      <w:bookmarkStart w:id="9" w:name="_Hlk69312779"/>
      <w:r w:rsidR="00903FA4">
        <w:rPr>
          <w:i/>
          <w:iCs/>
        </w:rPr>
        <w:t>Справочная литература</w:t>
      </w:r>
      <w:bookmarkEnd w:id="9"/>
      <w:r w:rsidR="00903FA4" w:rsidRPr="00903FA4">
        <w:rPr>
          <w:i/>
          <w:iCs/>
        </w:rPr>
        <w:t xml:space="preserve">: </w:t>
      </w:r>
      <w:r w:rsidR="00903FA4" w:rsidRPr="000A336E">
        <w:rPr>
          <w:i/>
          <w:iCs/>
          <w:lang w:val="de-CH"/>
        </w:rPr>
        <w:t>N</w:t>
      </w:r>
      <w:r w:rsidR="00903FA4" w:rsidRPr="00903FA4">
        <w:rPr>
          <w:i/>
          <w:iCs/>
        </w:rPr>
        <w:t>.</w:t>
      </w:r>
      <w:r w:rsidR="00903FA4" w:rsidRPr="000A336E">
        <w:rPr>
          <w:i/>
          <w:iCs/>
          <w:lang w:val="de-CH"/>
        </w:rPr>
        <w:t>N</w:t>
      </w:r>
      <w:r w:rsidR="00903FA4" w:rsidRPr="00903FA4">
        <w:rPr>
          <w:i/>
          <w:iCs/>
        </w:rPr>
        <w:t xml:space="preserve">. </w:t>
      </w:r>
      <w:r w:rsidR="00903FA4" w:rsidRPr="000A336E">
        <w:rPr>
          <w:i/>
          <w:iCs/>
          <w:lang w:val="de-CH"/>
        </w:rPr>
        <w:t>Semenov</w:t>
      </w:r>
      <w:r w:rsidR="00903FA4" w:rsidRPr="00903FA4">
        <w:rPr>
          <w:i/>
          <w:iCs/>
        </w:rPr>
        <w:t xml:space="preserve">, </w:t>
      </w:r>
      <w:r w:rsidR="00903FA4" w:rsidRPr="000A336E">
        <w:rPr>
          <w:i/>
          <w:iCs/>
          <w:lang w:val="de-CH"/>
        </w:rPr>
        <w:t>Z</w:t>
      </w:r>
      <w:r w:rsidR="00903FA4" w:rsidRPr="00903FA4">
        <w:rPr>
          <w:i/>
          <w:iCs/>
        </w:rPr>
        <w:t xml:space="preserve">. </w:t>
      </w:r>
      <w:r w:rsidR="00903FA4" w:rsidRPr="000A336E">
        <w:rPr>
          <w:i/>
          <w:iCs/>
          <w:lang w:val="de-CH"/>
        </w:rPr>
        <w:t>Physik</w:t>
      </w:r>
      <w:r w:rsidR="00903FA4" w:rsidRPr="00903FA4">
        <w:rPr>
          <w:i/>
          <w:iCs/>
        </w:rPr>
        <w:t xml:space="preserve">, </w:t>
      </w:r>
      <w:r w:rsidR="00903FA4" w:rsidRPr="00903FA4">
        <w:rPr>
          <w:i/>
          <w:iCs/>
          <w:u w:val="single"/>
        </w:rPr>
        <w:t>48</w:t>
      </w:r>
      <w:r w:rsidR="00903FA4" w:rsidRPr="00903FA4">
        <w:rPr>
          <w:i/>
          <w:iCs/>
        </w:rPr>
        <w:t xml:space="preserve">, 1928, 571; </w:t>
      </w:r>
      <w:r w:rsidR="00903FA4" w:rsidRPr="000A336E">
        <w:rPr>
          <w:i/>
          <w:iCs/>
          <w:lang w:val="de-CH"/>
        </w:rPr>
        <w:t>D</w:t>
      </w:r>
      <w:r w:rsidR="00903FA4" w:rsidRPr="00903FA4">
        <w:rPr>
          <w:i/>
          <w:iCs/>
        </w:rPr>
        <w:t>.</w:t>
      </w:r>
      <w:r w:rsidR="00903FA4" w:rsidRPr="000A336E">
        <w:rPr>
          <w:i/>
          <w:iCs/>
          <w:lang w:val="de-CH"/>
        </w:rPr>
        <w:t>A</w:t>
      </w:r>
      <w:r w:rsidR="00903FA4" w:rsidRPr="00903FA4">
        <w:rPr>
          <w:i/>
          <w:iCs/>
        </w:rPr>
        <w:t xml:space="preserve">. </w:t>
      </w:r>
      <w:r w:rsidR="00903FA4" w:rsidRPr="000A336E">
        <w:rPr>
          <w:i/>
          <w:iCs/>
          <w:lang w:val="de-CH"/>
        </w:rPr>
        <w:t>Frank</w:t>
      </w:r>
      <w:r w:rsidR="00903FA4" w:rsidRPr="00903FA4">
        <w:rPr>
          <w:i/>
          <w:iCs/>
        </w:rPr>
        <w:t>-</w:t>
      </w:r>
      <w:r w:rsidR="00903FA4" w:rsidRPr="000A336E">
        <w:rPr>
          <w:i/>
          <w:iCs/>
          <w:lang w:val="de-CH"/>
        </w:rPr>
        <w:t>Kamenetskii</w:t>
      </w:r>
      <w:r w:rsidR="00903FA4" w:rsidRPr="00903FA4">
        <w:rPr>
          <w:i/>
          <w:iCs/>
        </w:rPr>
        <w:t xml:space="preserve">, </w:t>
      </w:r>
      <w:r w:rsidR="00903FA4" w:rsidRPr="000A336E">
        <w:rPr>
          <w:i/>
          <w:iCs/>
          <w:lang w:val="de-CH"/>
        </w:rPr>
        <w:t>Zhur</w:t>
      </w:r>
      <w:r w:rsidR="00903FA4" w:rsidRPr="00903FA4">
        <w:rPr>
          <w:i/>
          <w:iCs/>
        </w:rPr>
        <w:t xml:space="preserve">. </w:t>
      </w:r>
      <w:r w:rsidR="00903FA4" w:rsidRPr="000A336E">
        <w:rPr>
          <w:i/>
          <w:iCs/>
          <w:lang w:val="de-CH"/>
        </w:rPr>
        <w:t>Fiz</w:t>
      </w:r>
      <w:r w:rsidR="00903FA4" w:rsidRPr="00903FA4">
        <w:rPr>
          <w:i/>
          <w:iCs/>
        </w:rPr>
        <w:t xml:space="preserve">. </w:t>
      </w:r>
      <w:r w:rsidR="00903FA4" w:rsidRPr="00F82DF5">
        <w:rPr>
          <w:i/>
          <w:iCs/>
        </w:rPr>
        <w:t>Khim</w:t>
      </w:r>
      <w:r w:rsidR="00903FA4" w:rsidRPr="00B0731D">
        <w:rPr>
          <w:i/>
          <w:iCs/>
        </w:rPr>
        <w:t xml:space="preserve">., </w:t>
      </w:r>
      <w:r w:rsidR="00903FA4" w:rsidRPr="00B0731D">
        <w:rPr>
          <w:i/>
          <w:iCs/>
          <w:u w:val="single"/>
        </w:rPr>
        <w:t>13</w:t>
      </w:r>
      <w:r w:rsidR="00903FA4" w:rsidRPr="00B0731D">
        <w:rPr>
          <w:i/>
          <w:iCs/>
        </w:rPr>
        <w:t xml:space="preserve">, 1939, 738; </w:t>
      </w:r>
      <w:r w:rsidR="00903FA4" w:rsidRPr="00F82DF5">
        <w:rPr>
          <w:i/>
          <w:iCs/>
        </w:rPr>
        <w:t>P</w:t>
      </w:r>
      <w:r w:rsidR="00903FA4" w:rsidRPr="00B0731D">
        <w:rPr>
          <w:i/>
          <w:iCs/>
        </w:rPr>
        <w:t>.</w:t>
      </w:r>
      <w:r w:rsidR="00903FA4" w:rsidRPr="00F82DF5">
        <w:rPr>
          <w:i/>
          <w:iCs/>
        </w:rPr>
        <w:t>H</w:t>
      </w:r>
      <w:r w:rsidR="00903FA4" w:rsidRPr="00B0731D">
        <w:rPr>
          <w:i/>
          <w:iCs/>
        </w:rPr>
        <w:t xml:space="preserve">. </w:t>
      </w:r>
      <w:r w:rsidR="00903FA4" w:rsidRPr="00F82DF5">
        <w:rPr>
          <w:i/>
          <w:iCs/>
        </w:rPr>
        <w:t>Thomas</w:t>
      </w:r>
      <w:r w:rsidR="00903FA4" w:rsidRPr="00B0731D">
        <w:rPr>
          <w:i/>
          <w:iCs/>
        </w:rPr>
        <w:t xml:space="preserve">, </w:t>
      </w:r>
      <w:r w:rsidR="00903FA4" w:rsidRPr="00F82DF5">
        <w:rPr>
          <w:i/>
          <w:iCs/>
        </w:rPr>
        <w:t>Trans</w:t>
      </w:r>
      <w:r w:rsidR="00903FA4" w:rsidRPr="00B0731D">
        <w:rPr>
          <w:i/>
          <w:iCs/>
        </w:rPr>
        <w:t xml:space="preserve">. </w:t>
      </w:r>
      <w:r w:rsidR="00903FA4" w:rsidRPr="00F82DF5">
        <w:rPr>
          <w:i/>
          <w:iCs/>
        </w:rPr>
        <w:t>Faraday</w:t>
      </w:r>
      <w:r w:rsidR="00903FA4" w:rsidRPr="00B0731D">
        <w:rPr>
          <w:i/>
          <w:iCs/>
        </w:rPr>
        <w:t xml:space="preserve"> </w:t>
      </w:r>
      <w:r w:rsidR="00903FA4" w:rsidRPr="00F82DF5">
        <w:rPr>
          <w:i/>
          <w:iCs/>
        </w:rPr>
        <w:t>Soc</w:t>
      </w:r>
      <w:r w:rsidR="00903FA4" w:rsidRPr="00B0731D">
        <w:rPr>
          <w:i/>
          <w:iCs/>
        </w:rPr>
        <w:t xml:space="preserve">., </w:t>
      </w:r>
      <w:r w:rsidR="00903FA4" w:rsidRPr="00B0731D">
        <w:rPr>
          <w:i/>
          <w:iCs/>
          <w:u w:val="single"/>
        </w:rPr>
        <w:t>54</w:t>
      </w:r>
      <w:r w:rsidR="00903FA4" w:rsidRPr="00B0731D">
        <w:rPr>
          <w:i/>
          <w:iCs/>
        </w:rPr>
        <w:t xml:space="preserve">, </w:t>
      </w:r>
      <w:r>
        <w:rPr>
          <w:i/>
          <w:iCs/>
        </w:rPr>
        <w:br/>
      </w:r>
      <w:r w:rsidR="00903FA4" w:rsidRPr="00B0731D">
        <w:rPr>
          <w:i/>
          <w:iCs/>
        </w:rPr>
        <w:t>1958, 60</w:t>
      </w:r>
      <w:r w:rsidRPr="005004E0">
        <w:t>»</w:t>
      </w:r>
      <w:r w:rsidR="00903FA4" w:rsidRPr="005004E0">
        <w:t>.</w:t>
      </w:r>
    </w:p>
    <w:p w14:paraId="6AF12867" w14:textId="1620D444" w:rsidR="00903FA4" w:rsidRPr="00A56866" w:rsidRDefault="00903FA4" w:rsidP="00903FA4">
      <w:pPr>
        <w:pStyle w:val="SingleTxtG"/>
        <w:ind w:left="2268"/>
      </w:pPr>
      <w:r>
        <w:t xml:space="preserve">Обозначить </w:t>
      </w:r>
      <w:r w:rsidRPr="00A56866">
        <w:t>предложени</w:t>
      </w:r>
      <w:r>
        <w:t>е</w:t>
      </w:r>
      <w:r w:rsidRPr="00A56866">
        <w:t xml:space="preserve"> </w:t>
      </w:r>
      <w:r w:rsidR="00826C60">
        <w:t>«</w:t>
      </w:r>
      <w:r w:rsidRPr="00A56866">
        <w:t xml:space="preserve">Текст </w:t>
      </w:r>
      <w:r>
        <w:t>должен</w:t>
      </w:r>
      <w:r w:rsidRPr="00A56866">
        <w:t xml:space="preserve"> использовать</w:t>
      </w:r>
      <w:r>
        <w:t>ся</w:t>
      </w:r>
      <w:r w:rsidRPr="00A56866">
        <w:t>... 2.5.3.4 Типовых правил</w:t>
      </w:r>
      <w:r w:rsidR="00826C60">
        <w:t>»</w:t>
      </w:r>
      <w:r w:rsidRPr="00A56866">
        <w:t xml:space="preserve"> </w:t>
      </w:r>
      <w:r>
        <w:t>как</w:t>
      </w:r>
      <w:r w:rsidRPr="00A56866">
        <w:t xml:space="preserve"> 28.1.2.</w:t>
      </w:r>
    </w:p>
    <w:p w14:paraId="40A7F3A6" w14:textId="77777777" w:rsidR="00903FA4" w:rsidRPr="00A56866" w:rsidRDefault="00903FA4" w:rsidP="00903FA4">
      <w:pPr>
        <w:pStyle w:val="SingleTxtG"/>
      </w:pPr>
      <w:r w:rsidRPr="00A56866">
        <w:t>Включить следующий новый пункт 28.1.3:</w:t>
      </w:r>
    </w:p>
    <w:p w14:paraId="063B0771" w14:textId="0E42C8CC" w:rsidR="00903FA4" w:rsidRDefault="00826C60" w:rsidP="00903FA4">
      <w:pPr>
        <w:pStyle w:val="SingleTxtG"/>
      </w:pPr>
      <w:r>
        <w:t>«</w:t>
      </w:r>
      <w:r w:rsidR="00903FA4" w:rsidRPr="00A56866">
        <w:t>28.1.3</w:t>
      </w:r>
      <w:r w:rsidR="00903FA4">
        <w:tab/>
        <w:t>Как на</w:t>
      </w:r>
      <w:r w:rsidR="00903FA4" w:rsidRPr="00523C8D">
        <w:t xml:space="preserve"> </w:t>
      </w:r>
      <w:r w:rsidR="00903FA4">
        <w:t>ТСУР, так и на</w:t>
      </w:r>
      <w:r w:rsidR="00903FA4" w:rsidRPr="00A56866">
        <w:t xml:space="preserve"> </w:t>
      </w:r>
      <w:r w:rsidR="00903FA4">
        <w:t>ТСУП</w:t>
      </w:r>
      <w:r w:rsidR="00903FA4" w:rsidRPr="00A56866">
        <w:t xml:space="preserve"> могут влиять такие факторы, как старение образца, наличие стабилизаторов или примесей в образце (включая упаковочные материалы, контактирующие с веществом). Эти возможные факторы </w:t>
      </w:r>
      <w:r w:rsidR="00903FA4">
        <w:t xml:space="preserve">воздействия </w:t>
      </w:r>
      <w:r w:rsidR="00903FA4" w:rsidRPr="00A56866">
        <w:t xml:space="preserve">должны учитываться при оценке результатов </w:t>
      </w:r>
      <w:r w:rsidR="00903FA4">
        <w:t>определения</w:t>
      </w:r>
      <w:r w:rsidR="00903FA4" w:rsidRPr="00A56866">
        <w:t xml:space="preserve"> </w:t>
      </w:r>
      <w:r w:rsidR="00903FA4" w:rsidRPr="007C6F08">
        <w:t>ТСУР</w:t>
      </w:r>
      <w:r w:rsidR="00903FA4" w:rsidRPr="00A56866">
        <w:t xml:space="preserve"> или </w:t>
      </w:r>
      <w:r w:rsidR="00903FA4" w:rsidRPr="00611EA6">
        <w:t>ТСУП</w:t>
      </w:r>
      <w:r>
        <w:t>»</w:t>
      </w:r>
      <w:r w:rsidR="00903FA4" w:rsidRPr="00A56866">
        <w:t>.</w:t>
      </w:r>
    </w:p>
    <w:p w14:paraId="21992F41" w14:textId="220E2468" w:rsidR="00903FA4" w:rsidRDefault="00903FA4" w:rsidP="00903FA4">
      <w:pPr>
        <w:pStyle w:val="SingleTxtG"/>
        <w:keepNext/>
        <w:keepLines/>
        <w:ind w:left="2268" w:hanging="1134"/>
      </w:pPr>
      <w:r w:rsidRPr="00A56866">
        <w:t>28.2.2</w:t>
      </w:r>
      <w:r w:rsidR="008E143D">
        <w:tab/>
      </w:r>
      <w:r>
        <w:tab/>
        <w:t xml:space="preserve">В </w:t>
      </w:r>
      <w:r w:rsidRPr="00A56866">
        <w:t>таблице 28.1 изменить название испытания Н.1 следующим образом:</w:t>
      </w:r>
    </w:p>
    <w:p w14:paraId="50C27A5B" w14:textId="3BEA23FF" w:rsidR="00903FA4" w:rsidRPr="00A56866" w:rsidRDefault="00903FA4" w:rsidP="00903FA4">
      <w:pPr>
        <w:pStyle w:val="SingleTxtG"/>
        <w:keepNext/>
        <w:keepLines/>
        <w:ind w:left="2268" w:hanging="1134"/>
      </w:pPr>
      <w:r>
        <w:tab/>
      </w:r>
      <w:r w:rsidR="008E143D">
        <w:tab/>
      </w:r>
      <w:r w:rsidR="00826C60">
        <w:t>«</w:t>
      </w:r>
      <w:bookmarkStart w:id="10" w:name="_Hlk69327536"/>
      <w:r w:rsidRPr="00A56866">
        <w:t xml:space="preserve">Испытание </w:t>
      </w:r>
      <w:r>
        <w:t>с целью определения ТСУР</w:t>
      </w:r>
      <w:r w:rsidRPr="00A56866">
        <w:t>/</w:t>
      </w:r>
      <w:r w:rsidRPr="00611EA6">
        <w:t>ТСУП</w:t>
      </w:r>
      <w:r w:rsidRPr="00A56866">
        <w:t xml:space="preserve"> </w:t>
      </w:r>
      <w:r>
        <w:t>методом США</w:t>
      </w:r>
      <w:bookmarkEnd w:id="10"/>
      <w:r w:rsidR="00826C60">
        <w:t>»</w:t>
      </w:r>
      <w:r w:rsidR="008E143D" w:rsidRPr="008E143D">
        <w:t xml:space="preserve"> </w:t>
      </w:r>
      <w:r w:rsidRPr="00A56866">
        <w:t xml:space="preserve">и заменить </w:t>
      </w:r>
      <w:r w:rsidR="00826C60">
        <w:t>«</w:t>
      </w:r>
      <w:r w:rsidRPr="00A56866">
        <w:t>(</w:t>
      </w:r>
      <w:r>
        <w:t>ИИУ</w:t>
      </w:r>
      <w:r w:rsidRPr="00A56866">
        <w:t>)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>(</w:t>
      </w:r>
      <w:r>
        <w:t>ИИУ</w:t>
      </w:r>
      <w:r w:rsidRPr="00A56866">
        <w:t>)</w:t>
      </w:r>
      <w:r w:rsidRPr="00982134">
        <w:rPr>
          <w:vertAlign w:val="superscript"/>
        </w:rPr>
        <w:t>b</w:t>
      </w:r>
      <w:r w:rsidR="00826C60">
        <w:t>»</w:t>
      </w:r>
      <w:r w:rsidRPr="00A56866">
        <w:t>.</w:t>
      </w:r>
    </w:p>
    <w:p w14:paraId="4FDCCBE6" w14:textId="503C7F3D" w:rsidR="00903FA4" w:rsidRPr="00A56866" w:rsidRDefault="00903FA4" w:rsidP="00903FA4">
      <w:pPr>
        <w:pStyle w:val="SingleTxtG"/>
        <w:ind w:left="2268" w:hanging="1134"/>
      </w:pPr>
      <w:r w:rsidRPr="00A56866">
        <w:t>28.2.6</w:t>
      </w:r>
      <w:r w:rsidRPr="00A56866">
        <w:tab/>
      </w:r>
      <w:r w:rsidRPr="00A56866">
        <w:tab/>
        <w:t xml:space="preserve">Заменить </w:t>
      </w:r>
      <w:r w:rsidR="00826C60">
        <w:t>«</w:t>
      </w:r>
      <w:r w:rsidRPr="00B643FB">
        <w:t>Результаты, полученные для наиболее крупной коммерческой упаковки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 xml:space="preserve">Результаты, полученные для более крупных </w:t>
      </w:r>
      <w:r w:rsidRPr="006439C2">
        <w:t>упаковок</w:t>
      </w:r>
      <w:r w:rsidR="00826C60">
        <w:t>»</w:t>
      </w:r>
      <w:r w:rsidRPr="00A56866">
        <w:t>.</w:t>
      </w:r>
    </w:p>
    <w:p w14:paraId="64872466" w14:textId="33D41662" w:rsidR="00903FA4" w:rsidRPr="00A56866" w:rsidRDefault="00903FA4" w:rsidP="00903FA4">
      <w:pPr>
        <w:pStyle w:val="SingleTxtG"/>
        <w:ind w:left="2268" w:hanging="1134"/>
      </w:pPr>
      <w:r w:rsidRPr="00A56866">
        <w:t>28.3.4</w:t>
      </w:r>
      <w:r w:rsidRPr="00A56866">
        <w:tab/>
      </w:r>
      <w:r w:rsidRPr="00A56866">
        <w:tab/>
        <w:t xml:space="preserve">Заменить </w:t>
      </w:r>
      <w:r w:rsidR="00826C60">
        <w:t>«</w:t>
      </w:r>
      <w:r w:rsidRPr="00A56866">
        <w:t xml:space="preserve">Для </w:t>
      </w:r>
      <w:r>
        <w:t xml:space="preserve">определения </w:t>
      </w:r>
      <w:r w:rsidRPr="00A56866">
        <w:t>фактическо</w:t>
      </w:r>
      <w:r>
        <w:t>й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>Для окончательно</w:t>
      </w:r>
      <w:r>
        <w:t>го определения</w:t>
      </w:r>
      <w:r w:rsidR="00826C60">
        <w:t>»</w:t>
      </w:r>
      <w:r w:rsidRPr="00A56866">
        <w:t>.</w:t>
      </w:r>
    </w:p>
    <w:p w14:paraId="2F8C41D6" w14:textId="2073C980" w:rsidR="00903FA4" w:rsidRPr="00A56866" w:rsidRDefault="00903FA4" w:rsidP="00903FA4">
      <w:pPr>
        <w:pStyle w:val="SingleTxtG"/>
        <w:ind w:left="2268" w:hanging="1134"/>
      </w:pPr>
      <w:r w:rsidRPr="00A56866">
        <w:t>28.3.5</w:t>
      </w:r>
      <w:r w:rsidR="005004E0">
        <w:tab/>
      </w:r>
      <w:r w:rsidRPr="00A56866">
        <w:tab/>
        <w:t>После первого предложения</w:t>
      </w:r>
      <w:r>
        <w:t xml:space="preserve"> включить</w:t>
      </w:r>
      <w:r w:rsidRPr="00A56866">
        <w:t xml:space="preserve"> следующие предложения:</w:t>
      </w:r>
    </w:p>
    <w:p w14:paraId="32C66DFC" w14:textId="1AE226FD" w:rsidR="00903FA4" w:rsidRPr="00A56866" w:rsidRDefault="00826C60" w:rsidP="00903FA4">
      <w:pPr>
        <w:pStyle w:val="SingleTxtG"/>
      </w:pPr>
      <w:r>
        <w:t>«</w:t>
      </w:r>
      <w:r w:rsidR="00903FA4" w:rsidRPr="00A56866">
        <w:t xml:space="preserve">Для всех типов тары </w:t>
      </w:r>
      <w:r w:rsidR="00903FA4">
        <w:t xml:space="preserve">весом </w:t>
      </w:r>
      <w:r w:rsidR="00903FA4" w:rsidRPr="00A56866">
        <w:t xml:space="preserve">до 50 кг для твердых веществ или 200 кг/225 литров для жидкостей и для </w:t>
      </w:r>
      <w:r w:rsidR="00903FA4" w:rsidRPr="00377CD4">
        <w:t>КСМ</w:t>
      </w:r>
      <w:r w:rsidR="00903FA4" w:rsidRPr="00A56866">
        <w:t xml:space="preserve"> до 1250 литров для жидкостей стандартн</w:t>
      </w:r>
      <w:r w:rsidR="00903FA4">
        <w:t>ое</w:t>
      </w:r>
      <w:r w:rsidR="00903FA4" w:rsidRPr="00A56866">
        <w:t xml:space="preserve"> </w:t>
      </w:r>
      <w:r w:rsidR="00903FA4" w:rsidRPr="006A7130">
        <w:t xml:space="preserve">значение </w:t>
      </w:r>
      <w:r w:rsidR="00903FA4">
        <w:t xml:space="preserve">теплоотдачи </w:t>
      </w:r>
      <w:r w:rsidR="00903FA4" w:rsidRPr="00A56866">
        <w:t>на единицу массы приведен</w:t>
      </w:r>
      <w:r w:rsidR="00903FA4">
        <w:t>о</w:t>
      </w:r>
      <w:r w:rsidR="00903FA4" w:rsidRPr="00A56866">
        <w:t xml:space="preserve"> в таблице 28.4. Для друг</w:t>
      </w:r>
      <w:r w:rsidR="00903FA4">
        <w:t>их</w:t>
      </w:r>
      <w:r w:rsidR="00903FA4" w:rsidRPr="00A56866">
        <w:t xml:space="preserve"> </w:t>
      </w:r>
      <w:r w:rsidR="00903FA4" w:rsidRPr="006376DD">
        <w:t>типов тары</w:t>
      </w:r>
      <w:r w:rsidR="00903FA4" w:rsidRPr="00A56866">
        <w:t xml:space="preserve">, </w:t>
      </w:r>
      <w:r w:rsidR="00903FA4" w:rsidRPr="00377CD4">
        <w:t>КСМ</w:t>
      </w:r>
      <w:r w:rsidR="00903FA4" w:rsidRPr="00A56866">
        <w:t xml:space="preserve"> или цистерн, а также в тех случаях, когда необходимо определить величину </w:t>
      </w:r>
      <w:r w:rsidR="00903FA4">
        <w:t>теплоотдачи</w:t>
      </w:r>
      <w:r w:rsidR="00903FA4" w:rsidRPr="00A56866">
        <w:t xml:space="preserve">, которая отличается от </w:t>
      </w:r>
      <w:r w:rsidR="00903FA4">
        <w:t xml:space="preserve">значения, </w:t>
      </w:r>
      <w:r w:rsidR="00903FA4" w:rsidRPr="00A56866">
        <w:t>приведенно</w:t>
      </w:r>
      <w:r w:rsidR="00903FA4">
        <w:t>го</w:t>
      </w:r>
      <w:r w:rsidR="00903FA4" w:rsidRPr="00A56866">
        <w:t xml:space="preserve"> в таблице 28.4, необходимо определить фактическую величину </w:t>
      </w:r>
      <w:r w:rsidR="00903FA4">
        <w:t xml:space="preserve">теплоотдачи </w:t>
      </w:r>
      <w:r w:rsidR="00903FA4" w:rsidRPr="00A56866">
        <w:t>на единицу массы</w:t>
      </w:r>
      <w:r>
        <w:t>»</w:t>
      </w:r>
      <w:r w:rsidR="00903FA4" w:rsidRPr="00A56866">
        <w:t>.</w:t>
      </w:r>
    </w:p>
    <w:p w14:paraId="01761BB7" w14:textId="3FCE76ED" w:rsidR="00903FA4" w:rsidRPr="00A56866" w:rsidRDefault="00903FA4" w:rsidP="00903FA4">
      <w:pPr>
        <w:pStyle w:val="SingleTxtG"/>
        <w:ind w:left="2268" w:hanging="1134"/>
      </w:pPr>
      <w:r w:rsidRPr="00A56866">
        <w:tab/>
      </w:r>
      <w:r w:rsidR="008E143D">
        <w:tab/>
      </w:r>
      <w:r w:rsidRPr="00A56866">
        <w:t xml:space="preserve">В предложении, которое в настоящее время начинается со слов </w:t>
      </w:r>
      <w:r w:rsidR="00826C60">
        <w:t>«</w:t>
      </w:r>
      <w:r w:rsidRPr="00025A81">
        <w:t>Значение теплоотдачи на единицу массы</w:t>
      </w:r>
      <w:r w:rsidR="00826C60">
        <w:t>»</w:t>
      </w:r>
      <w:r w:rsidRPr="00A56866">
        <w:t xml:space="preserve">, изменить начало следующим образом: </w:t>
      </w:r>
      <w:r w:rsidR="00826C60">
        <w:t>«</w:t>
      </w:r>
      <w:r w:rsidRPr="00A56866">
        <w:t xml:space="preserve">В этом случае </w:t>
      </w:r>
      <w:r w:rsidRPr="00025A81">
        <w:t xml:space="preserve">значение теплоотдачи на единицу массы </w:t>
      </w:r>
      <w:r w:rsidRPr="00A56866">
        <w:t>упаковки...</w:t>
      </w:r>
      <w:r w:rsidR="00826C60">
        <w:t>»</w:t>
      </w:r>
      <w:r w:rsidRPr="00A56866">
        <w:t xml:space="preserve"> и заменить </w:t>
      </w:r>
      <w:r w:rsidR="00826C60">
        <w:t>«</w:t>
      </w:r>
      <w:r w:rsidRPr="00A56866">
        <w:t>...</w:t>
      </w:r>
      <w:r w:rsidRPr="00025A81">
        <w:t>теплопередачи в веществе и теплопередачи через упаковку в окружающую среду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>...теплопередач</w:t>
      </w:r>
      <w:r>
        <w:t>и</w:t>
      </w:r>
      <w:r w:rsidRPr="00A56866">
        <w:t xml:space="preserve"> в веществе, теплопередач</w:t>
      </w:r>
      <w:r>
        <w:t>и</w:t>
      </w:r>
      <w:r w:rsidRPr="00A56866">
        <w:t xml:space="preserve"> </w:t>
      </w:r>
      <w:bookmarkStart w:id="11" w:name="_Hlk69316312"/>
      <w:r w:rsidRPr="00A56866">
        <w:t xml:space="preserve">через </w:t>
      </w:r>
      <w:bookmarkEnd w:id="11"/>
      <w:r w:rsidRPr="00A56866">
        <w:t>упаковку и теплопередач</w:t>
      </w:r>
      <w:r>
        <w:t>и</w:t>
      </w:r>
      <w:r w:rsidRPr="00A56866">
        <w:t xml:space="preserve"> </w:t>
      </w:r>
      <w:r>
        <w:t>от</w:t>
      </w:r>
      <w:r w:rsidRPr="00B96D56">
        <w:t xml:space="preserve"> </w:t>
      </w:r>
      <w:r w:rsidRPr="00A56866">
        <w:t>наружн</w:t>
      </w:r>
      <w:r>
        <w:t>ой</w:t>
      </w:r>
      <w:r w:rsidRPr="00A56866">
        <w:t xml:space="preserve"> стенк</w:t>
      </w:r>
      <w:r>
        <w:t>и</w:t>
      </w:r>
      <w:r w:rsidRPr="00A56866">
        <w:t xml:space="preserve"> упаковки в окружающую среду (см. примечание)</w:t>
      </w:r>
      <w:r w:rsidR="00FB169E">
        <w:t>.</w:t>
      </w:r>
      <w:r w:rsidRPr="00A56866">
        <w:t>..</w:t>
      </w:r>
      <w:r w:rsidR="00826C60">
        <w:t>»</w:t>
      </w:r>
      <w:r w:rsidRPr="00A56866">
        <w:t>.</w:t>
      </w:r>
    </w:p>
    <w:p w14:paraId="2B11F3AE" w14:textId="77777777" w:rsidR="00903FA4" w:rsidRPr="00A56866" w:rsidRDefault="00903FA4" w:rsidP="00D010B7">
      <w:pPr>
        <w:pStyle w:val="SingleTxtG"/>
        <w:pageBreakBefore/>
        <w:ind w:left="2268"/>
      </w:pPr>
      <w:r>
        <w:lastRenderedPageBreak/>
        <w:t>Включить</w:t>
      </w:r>
      <w:r w:rsidRPr="00A56866">
        <w:t xml:space="preserve"> примечание следующ</w:t>
      </w:r>
      <w:r>
        <w:t>его содержания</w:t>
      </w:r>
      <w:r w:rsidRPr="00A56866">
        <w:t>:</w:t>
      </w:r>
    </w:p>
    <w:p w14:paraId="6ABE1687" w14:textId="1B1F3B1A" w:rsidR="00903FA4" w:rsidRPr="00A56866" w:rsidRDefault="00826C60" w:rsidP="00903FA4">
      <w:pPr>
        <w:pStyle w:val="SingleTxtG"/>
        <w:rPr>
          <w:i/>
          <w:iCs/>
        </w:rPr>
      </w:pPr>
      <w:r>
        <w:t>«</w:t>
      </w:r>
      <w:r w:rsidR="00903FA4" w:rsidRPr="00A56866">
        <w:rPr>
          <w:b/>
          <w:bCs/>
          <w:i/>
          <w:iCs/>
        </w:rPr>
        <w:t>ПРИМЕЧАНИЕ</w:t>
      </w:r>
      <w:r w:rsidR="00903FA4" w:rsidRPr="00A56866">
        <w:rPr>
          <w:i/>
          <w:iCs/>
        </w:rPr>
        <w:t>:</w:t>
      </w:r>
      <w:r w:rsidR="00903FA4">
        <w:rPr>
          <w:i/>
          <w:iCs/>
        </w:rPr>
        <w:tab/>
      </w:r>
      <w:r w:rsidR="00903FA4" w:rsidRPr="00A56866">
        <w:rPr>
          <w:i/>
          <w:iCs/>
        </w:rPr>
        <w:t>Для расчетов можно использовать коэффициент внешней теплопередачи (т.</w:t>
      </w:r>
      <w:r w:rsidR="00903FA4">
        <w:rPr>
          <w:i/>
          <w:iCs/>
        </w:rPr>
        <w:t> </w:t>
      </w:r>
      <w:r w:rsidR="00903FA4" w:rsidRPr="00A56866">
        <w:rPr>
          <w:i/>
          <w:iCs/>
        </w:rPr>
        <w:t>е. теплопередачи от наружной стен</w:t>
      </w:r>
      <w:r w:rsidR="00903FA4">
        <w:rPr>
          <w:i/>
          <w:iCs/>
        </w:rPr>
        <w:t>ки</w:t>
      </w:r>
      <w:r w:rsidR="00903FA4" w:rsidRPr="00A56866">
        <w:rPr>
          <w:i/>
          <w:iCs/>
        </w:rPr>
        <w:t xml:space="preserve"> упаковки </w:t>
      </w:r>
      <w:r w:rsidR="00903FA4">
        <w:rPr>
          <w:i/>
          <w:iCs/>
        </w:rPr>
        <w:t>в</w:t>
      </w:r>
      <w:r w:rsidR="00903FA4" w:rsidRPr="00A56866">
        <w:rPr>
          <w:i/>
          <w:iCs/>
        </w:rPr>
        <w:t xml:space="preserve"> окружающ</w:t>
      </w:r>
      <w:r w:rsidR="00903FA4">
        <w:rPr>
          <w:i/>
          <w:iCs/>
        </w:rPr>
        <w:t>ую</w:t>
      </w:r>
      <w:r w:rsidR="00903FA4" w:rsidRPr="00A56866">
        <w:rPr>
          <w:i/>
          <w:iCs/>
        </w:rPr>
        <w:t xml:space="preserve"> сред</w:t>
      </w:r>
      <w:r w:rsidR="00903FA4">
        <w:rPr>
          <w:i/>
          <w:iCs/>
        </w:rPr>
        <w:t>у</w:t>
      </w:r>
      <w:r w:rsidR="00903FA4" w:rsidRPr="00A56866">
        <w:rPr>
          <w:i/>
          <w:iCs/>
        </w:rPr>
        <w:t>)</w:t>
      </w:r>
      <w:r w:rsidR="00903FA4">
        <w:rPr>
          <w:i/>
          <w:iCs/>
        </w:rPr>
        <w:t>, равный</w:t>
      </w:r>
      <w:r w:rsidR="00903FA4" w:rsidRPr="00A56866">
        <w:rPr>
          <w:i/>
          <w:iCs/>
        </w:rPr>
        <w:t xml:space="preserve"> 5 Вт/м</w:t>
      </w:r>
      <w:r w:rsidR="00903FA4" w:rsidRPr="00B15693">
        <w:rPr>
          <w:i/>
          <w:iCs/>
          <w:vertAlign w:val="superscript"/>
        </w:rPr>
        <w:t>2</w:t>
      </w:r>
      <w:r w:rsidR="00903FA4" w:rsidRPr="00A56866">
        <w:rPr>
          <w:i/>
          <w:iCs/>
        </w:rPr>
        <w:t>.К</w:t>
      </w:r>
      <w:r>
        <w:t>»</w:t>
      </w:r>
      <w:r w:rsidR="00903FA4" w:rsidRPr="0017639C">
        <w:t>.</w:t>
      </w:r>
    </w:p>
    <w:p w14:paraId="197326DA" w14:textId="4F13AD8A" w:rsidR="00903FA4" w:rsidRPr="00A56866" w:rsidRDefault="00903FA4" w:rsidP="00903FA4">
      <w:pPr>
        <w:pStyle w:val="SingleTxtG"/>
        <w:ind w:left="2268" w:hanging="1134"/>
      </w:pPr>
      <w:r w:rsidRPr="00A56866">
        <w:t>28.3.6</w:t>
      </w:r>
      <w:r>
        <w:tab/>
      </w:r>
      <w:r w:rsidR="008E143D">
        <w:tab/>
      </w:r>
      <w:r>
        <w:t xml:space="preserve">В </w:t>
      </w:r>
      <w:r w:rsidRPr="00A56866">
        <w:t xml:space="preserve">первом предложении заменить </w:t>
      </w:r>
      <w:r w:rsidR="00826C60">
        <w:t>«</w:t>
      </w:r>
      <w:r w:rsidRPr="00A56866">
        <w:t xml:space="preserve">и </w:t>
      </w:r>
      <w:bookmarkStart w:id="12" w:name="_Hlk69316787"/>
      <w:r>
        <w:t xml:space="preserve">температурой </w:t>
      </w:r>
      <w:bookmarkEnd w:id="12"/>
      <w:r w:rsidRPr="00A56866">
        <w:t>окружающ</w:t>
      </w:r>
      <w:r>
        <w:t>ей</w:t>
      </w:r>
      <w:r w:rsidRPr="00A56866">
        <w:t xml:space="preserve"> сред</w:t>
      </w:r>
      <w:r>
        <w:t>ы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 xml:space="preserve">и </w:t>
      </w:r>
      <w:r w:rsidRPr="005D3B7D">
        <w:t xml:space="preserve">температурой </w:t>
      </w:r>
      <w:r>
        <w:t xml:space="preserve">его </w:t>
      </w:r>
      <w:r w:rsidRPr="00A56866">
        <w:t>окружающ</w:t>
      </w:r>
      <w:r>
        <w:t>ей</w:t>
      </w:r>
      <w:r w:rsidRPr="00A56866">
        <w:t xml:space="preserve"> сред</w:t>
      </w:r>
      <w:r>
        <w:t>ы</w:t>
      </w:r>
      <w:r w:rsidR="00826C60">
        <w:t>»</w:t>
      </w:r>
      <w:r w:rsidRPr="00A56866">
        <w:t>.</w:t>
      </w:r>
    </w:p>
    <w:p w14:paraId="71A64745" w14:textId="15D4EEAA" w:rsidR="00903FA4" w:rsidRPr="00A56866" w:rsidRDefault="00903FA4" w:rsidP="00903FA4">
      <w:pPr>
        <w:pStyle w:val="SingleTxtG"/>
        <w:ind w:left="2268" w:hanging="1134"/>
      </w:pPr>
      <w:r w:rsidRPr="00A56866">
        <w:tab/>
      </w:r>
      <w:r w:rsidR="008E143D">
        <w:tab/>
      </w:r>
      <w:r>
        <w:t>Включить</w:t>
      </w:r>
      <w:r w:rsidRPr="00A56866">
        <w:t xml:space="preserve"> следующее новое четвертое предложение: </w:t>
      </w:r>
      <w:r w:rsidR="00826C60">
        <w:t>«</w:t>
      </w:r>
      <w:r w:rsidRPr="00A56866">
        <w:t>Например</w:t>
      </w:r>
      <w:r>
        <w:t>,</w:t>
      </w:r>
      <w:r w:rsidRPr="00A56866">
        <w:t xml:space="preserve"> </w:t>
      </w:r>
      <w:r>
        <w:t>в случае</w:t>
      </w:r>
      <w:r w:rsidRPr="00A56866">
        <w:t xml:space="preserve"> твердых веществ упаковка может быть заполнена плотной содой (</w:t>
      </w:r>
      <w:r w:rsidRPr="00AF4BE0">
        <w:t>объ</w:t>
      </w:r>
      <w:r>
        <w:t>е</w:t>
      </w:r>
      <w:r w:rsidRPr="00AF4BE0">
        <w:t xml:space="preserve">мная плотность </w:t>
      </w:r>
      <w:r w:rsidRPr="00A56866">
        <w:t>более 1 г/см</w:t>
      </w:r>
      <w:r w:rsidRPr="005421F1">
        <w:rPr>
          <w:vertAlign w:val="superscript"/>
        </w:rPr>
        <w:t>3</w:t>
      </w:r>
      <w:r w:rsidRPr="00A56866">
        <w:t>), которая нагревается примерно до</w:t>
      </w:r>
      <w:r w:rsidR="00D010B7">
        <w:t> </w:t>
      </w:r>
      <w:r w:rsidRPr="00A56866">
        <w:t>80</w:t>
      </w:r>
      <w:r w:rsidR="008E143D">
        <w:rPr>
          <w:lang w:val="en-US"/>
        </w:rPr>
        <w:t> </w:t>
      </w:r>
      <w:r w:rsidRPr="00A56866">
        <w:t>°</w:t>
      </w:r>
      <w:r w:rsidRPr="00741695">
        <w:t>C</w:t>
      </w:r>
      <w:r w:rsidR="00826C60">
        <w:t>»</w:t>
      </w:r>
      <w:r w:rsidRPr="00A56866">
        <w:t>.</w:t>
      </w:r>
    </w:p>
    <w:p w14:paraId="13090640" w14:textId="56A7CE5F" w:rsidR="00903FA4" w:rsidRPr="00A56866" w:rsidRDefault="00903FA4" w:rsidP="00903FA4">
      <w:pPr>
        <w:pStyle w:val="SingleTxtG"/>
        <w:ind w:left="2268" w:hanging="1134"/>
        <w:rPr>
          <w:i/>
          <w:iCs/>
        </w:rPr>
      </w:pPr>
      <w:r w:rsidRPr="00A56866">
        <w:t>28.3.7</w:t>
      </w:r>
      <w:r w:rsidR="008E143D">
        <w:tab/>
      </w:r>
      <w:r>
        <w:tab/>
      </w:r>
      <w:r w:rsidRPr="00A56866">
        <w:t>Изменить</w:t>
      </w:r>
      <w:r>
        <w:t xml:space="preserve"> </w:t>
      </w:r>
      <w:r w:rsidRPr="00A56866">
        <w:t xml:space="preserve">начало первого предложения следующим образом: </w:t>
      </w:r>
      <w:r w:rsidR="00826C60">
        <w:t>«</w:t>
      </w:r>
      <w:r w:rsidRPr="00A56866">
        <w:t xml:space="preserve">Стандартные характеристики </w:t>
      </w:r>
      <w:r w:rsidRPr="00191E37">
        <w:t xml:space="preserve">теплоотдачи </w:t>
      </w:r>
      <w:r w:rsidRPr="00A56866">
        <w:t xml:space="preserve">упаковок, </w:t>
      </w:r>
      <w:r>
        <w:t>КСМ</w:t>
      </w:r>
      <w:r w:rsidRPr="00A56866">
        <w:t xml:space="preserve"> и цистерн приведены в таблице 28.4</w:t>
      </w:r>
      <w:r w:rsidR="00826C60">
        <w:t>»</w:t>
      </w:r>
      <w:r w:rsidRPr="00A56866">
        <w:t>.</w:t>
      </w:r>
    </w:p>
    <w:p w14:paraId="5C41732E" w14:textId="24D4BDAF" w:rsidR="00903FA4" w:rsidRDefault="00903FA4" w:rsidP="00D010B7">
      <w:pPr>
        <w:pStyle w:val="SingleTxtG"/>
        <w:ind w:left="2268" w:hanging="1134"/>
      </w:pPr>
      <w:r w:rsidRPr="00A56866">
        <w:tab/>
      </w:r>
      <w:r w:rsidR="00D010B7">
        <w:tab/>
      </w:r>
      <w:r w:rsidRPr="00A56866">
        <w:t>Текущую таблицу 28.4 и соответствующие примечания заменить следующим текстом:</w:t>
      </w:r>
    </w:p>
    <w:p w14:paraId="6FC90D00" w14:textId="1745B34B" w:rsidR="00903FA4" w:rsidRPr="008E143D" w:rsidRDefault="00826C60" w:rsidP="00D010B7">
      <w:pPr>
        <w:pStyle w:val="SingleTxtG"/>
        <w:keepNext/>
        <w:keepLines/>
        <w:tabs>
          <w:tab w:val="left" w:pos="1985"/>
        </w:tabs>
        <w:spacing w:after="240"/>
        <w:jc w:val="center"/>
        <w:rPr>
          <w:b/>
          <w:bCs/>
        </w:rPr>
      </w:pPr>
      <w:r w:rsidRPr="00D010B7">
        <w:t>«</w:t>
      </w:r>
      <w:r w:rsidR="00903FA4" w:rsidRPr="00A56866">
        <w:rPr>
          <w:b/>
          <w:bCs/>
        </w:rPr>
        <w:t xml:space="preserve">Таблица 28.4: </w:t>
      </w:r>
      <w:r w:rsidR="00903FA4">
        <w:rPr>
          <w:b/>
          <w:bCs/>
        </w:rPr>
        <w:t>Теплоотдача</w:t>
      </w:r>
      <w:r w:rsidR="00903FA4" w:rsidRPr="00A56866">
        <w:rPr>
          <w:b/>
          <w:bCs/>
        </w:rPr>
        <w:t xml:space="preserve"> на единицу массы упаковок, </w:t>
      </w:r>
      <w:r w:rsidR="00903FA4">
        <w:rPr>
          <w:b/>
          <w:bCs/>
        </w:rPr>
        <w:t>КСМ</w:t>
      </w:r>
      <w:r w:rsidR="00903FA4" w:rsidRPr="00A56866">
        <w:rPr>
          <w:b/>
          <w:bCs/>
        </w:rPr>
        <w:t xml:space="preserve"> и </w:t>
      </w:r>
      <w:r w:rsidR="00903FA4">
        <w:rPr>
          <w:b/>
          <w:bCs/>
        </w:rPr>
        <w:t>цистерн</w:t>
      </w:r>
    </w:p>
    <w:tbl>
      <w:tblPr>
        <w:tblW w:w="7173" w:type="dxa"/>
        <w:tblInd w:w="1134" w:type="dxa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844"/>
        <w:gridCol w:w="2268"/>
        <w:gridCol w:w="3061"/>
      </w:tblGrid>
      <w:tr w:rsidR="00903FA4" w:rsidRPr="008E143D" w14:paraId="197E3AC4" w14:textId="77777777" w:rsidTr="00D010B7">
        <w:trPr>
          <w:cantSplit/>
        </w:trPr>
        <w:tc>
          <w:tcPr>
            <w:tcW w:w="1285" w:type="pct"/>
            <w:tcBorders>
              <w:top w:val="single" w:sz="8" w:space="0" w:color="auto"/>
              <w:bottom w:val="single" w:sz="8" w:space="0" w:color="auto"/>
            </w:tcBorders>
          </w:tcPr>
          <w:p w14:paraId="0F04B83B" w14:textId="77777777" w:rsidR="00903FA4" w:rsidRPr="00D010B7" w:rsidRDefault="00903FA4" w:rsidP="00401400">
            <w:pPr>
              <w:pStyle w:val="MTabTxt"/>
              <w:keepNext/>
              <w:keepLines/>
              <w:rPr>
                <w:rFonts w:asciiTheme="majorBidi" w:hAnsiTheme="majorBidi" w:cstheme="majorBidi"/>
                <w:b/>
                <w:bCs/>
                <w:sz w:val="20"/>
                <w:szCs w:val="20"/>
                <w:lang w:val="ru-RU"/>
              </w:rPr>
            </w:pPr>
            <w:r w:rsidRPr="00D010B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Тип </w:t>
            </w:r>
            <w:r w:rsidRPr="00D010B7">
              <w:rPr>
                <w:rFonts w:asciiTheme="majorBidi" w:hAnsiTheme="majorBidi" w:cstheme="majorBidi"/>
                <w:b/>
                <w:bCs/>
                <w:sz w:val="20"/>
                <w:szCs w:val="20"/>
                <w:lang w:val="ru-RU"/>
              </w:rPr>
              <w:t>емкости</w:t>
            </w:r>
          </w:p>
        </w:tc>
        <w:tc>
          <w:tcPr>
            <w:tcW w:w="1581" w:type="pct"/>
            <w:tcBorders>
              <w:top w:val="single" w:sz="8" w:space="0" w:color="auto"/>
              <w:bottom w:val="single" w:sz="8" w:space="0" w:color="auto"/>
            </w:tcBorders>
          </w:tcPr>
          <w:p w14:paraId="431C7365" w14:textId="77777777" w:rsidR="00903FA4" w:rsidRPr="00D010B7" w:rsidRDefault="00903FA4" w:rsidP="00401400">
            <w:pPr>
              <w:pStyle w:val="MTabTxt"/>
              <w:keepNext/>
              <w:keepLines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010B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Нормальная </w:t>
            </w:r>
            <w:r w:rsidRPr="00D010B7">
              <w:rPr>
                <w:rFonts w:asciiTheme="majorBidi" w:hAnsiTheme="majorBidi" w:cstheme="majorBidi"/>
                <w:b/>
                <w:bCs/>
                <w:sz w:val="20"/>
                <w:szCs w:val="20"/>
                <w:lang w:val="ru-RU"/>
              </w:rPr>
              <w:t>е</w:t>
            </w:r>
            <w:r w:rsidRPr="00D010B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мкость</w:t>
            </w:r>
          </w:p>
        </w:tc>
        <w:tc>
          <w:tcPr>
            <w:tcW w:w="2134" w:type="pct"/>
            <w:tcBorders>
              <w:top w:val="single" w:sz="8" w:space="0" w:color="auto"/>
              <w:bottom w:val="single" w:sz="8" w:space="0" w:color="auto"/>
            </w:tcBorders>
          </w:tcPr>
          <w:p w14:paraId="3583B9DE" w14:textId="2BD13158" w:rsidR="00903FA4" w:rsidRPr="00D010B7" w:rsidRDefault="00903FA4" w:rsidP="00401400">
            <w:pPr>
              <w:pStyle w:val="MTabTxt"/>
              <w:keepNext/>
              <w:keepLines/>
              <w:jc w:val="right"/>
              <w:rPr>
                <w:rFonts w:asciiTheme="majorBidi" w:hAnsiTheme="majorBidi" w:cstheme="majorBidi"/>
                <w:b/>
                <w:bCs/>
                <w:sz w:val="20"/>
                <w:szCs w:val="20"/>
                <w:lang w:val="ru-RU"/>
              </w:rPr>
            </w:pPr>
            <w:r w:rsidRPr="00D010B7">
              <w:rPr>
                <w:rFonts w:asciiTheme="majorBidi" w:hAnsiTheme="majorBidi" w:cstheme="majorBidi"/>
                <w:b/>
                <w:bCs/>
                <w:sz w:val="20"/>
                <w:szCs w:val="20"/>
                <w:lang w:val="ru-RU"/>
              </w:rPr>
              <w:t xml:space="preserve">Теплоотдача на единицу массы, </w:t>
            </w:r>
            <w:r w:rsidRPr="00D010B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</w:t>
            </w:r>
            <w:r w:rsidRPr="00D010B7">
              <w:rPr>
                <w:rFonts w:asciiTheme="majorBidi" w:hAnsiTheme="majorBidi" w:cstheme="majorBidi"/>
                <w:b/>
                <w:bCs/>
                <w:sz w:val="20"/>
                <w:szCs w:val="20"/>
                <w:lang w:val="ru-RU"/>
              </w:rPr>
              <w:t xml:space="preserve"> (мВт/К·кг)</w:t>
            </w:r>
            <w:r w:rsidRPr="00D010B7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a</w:t>
            </w:r>
          </w:p>
        </w:tc>
      </w:tr>
      <w:tr w:rsidR="00903FA4" w:rsidRPr="008E143D" w14:paraId="1ED822FB" w14:textId="77777777" w:rsidTr="00D010B7">
        <w:trPr>
          <w:cantSplit/>
        </w:trPr>
        <w:tc>
          <w:tcPr>
            <w:tcW w:w="1285" w:type="pct"/>
          </w:tcPr>
          <w:p w14:paraId="1AA11EC3" w14:textId="77777777" w:rsidR="00903FA4" w:rsidRPr="00D010B7" w:rsidRDefault="00903FA4" w:rsidP="00401400">
            <w:pPr>
              <w:pStyle w:val="MTabTxt"/>
              <w:keepNext/>
              <w:keepLines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010B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Для жидкостей:</w:t>
            </w:r>
          </w:p>
        </w:tc>
        <w:tc>
          <w:tcPr>
            <w:tcW w:w="1581" w:type="pct"/>
          </w:tcPr>
          <w:p w14:paraId="3225E31A" w14:textId="77777777" w:rsidR="00903FA4" w:rsidRPr="008E143D" w:rsidRDefault="00903FA4" w:rsidP="00401400">
            <w:pPr>
              <w:pStyle w:val="MTabTxt"/>
              <w:keepNext/>
              <w:keepLines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2134" w:type="pct"/>
          </w:tcPr>
          <w:p w14:paraId="72862220" w14:textId="77777777" w:rsidR="00903FA4" w:rsidRPr="008E143D" w:rsidRDefault="00903FA4" w:rsidP="00401400">
            <w:pPr>
              <w:pStyle w:val="MTabTxt"/>
              <w:keepNext/>
              <w:keepLines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903FA4" w:rsidRPr="008E143D" w14:paraId="51EFD4F5" w14:textId="77777777" w:rsidTr="00D010B7">
        <w:trPr>
          <w:cantSplit/>
        </w:trPr>
        <w:tc>
          <w:tcPr>
            <w:tcW w:w="1285" w:type="pct"/>
          </w:tcPr>
          <w:p w14:paraId="64C2CCAD" w14:textId="77777777" w:rsidR="00903FA4" w:rsidRPr="008E143D" w:rsidRDefault="00903FA4" w:rsidP="00401400">
            <w:pPr>
              <w:pStyle w:val="MTabTxt"/>
              <w:keepNext/>
              <w:keepLines/>
              <w:spacing w:before="20" w:after="20"/>
              <w:rPr>
                <w:rFonts w:asciiTheme="majorBidi" w:hAnsiTheme="majorBidi" w:cstheme="majorBidi"/>
                <w:sz w:val="20"/>
                <w:szCs w:val="20"/>
              </w:rPr>
            </w:pPr>
            <w:r w:rsidRPr="008E143D">
              <w:rPr>
                <w:rFonts w:asciiTheme="majorBidi" w:hAnsiTheme="majorBidi" w:cstheme="majorBidi"/>
                <w:sz w:val="20"/>
                <w:szCs w:val="20"/>
              </w:rPr>
              <w:t>Упаковка</w:t>
            </w:r>
          </w:p>
        </w:tc>
        <w:tc>
          <w:tcPr>
            <w:tcW w:w="1581" w:type="pct"/>
          </w:tcPr>
          <w:p w14:paraId="2032EC5B" w14:textId="77777777" w:rsidR="00903FA4" w:rsidRPr="008E143D" w:rsidRDefault="00903FA4" w:rsidP="00401400">
            <w:pPr>
              <w:pStyle w:val="MTabTxt"/>
              <w:keepNext/>
              <w:keepLines/>
              <w:spacing w:before="20" w:after="20"/>
              <w:rPr>
                <w:rFonts w:asciiTheme="majorBidi" w:hAnsiTheme="majorBidi" w:cstheme="majorBidi"/>
                <w:sz w:val="20"/>
                <w:szCs w:val="20"/>
              </w:rPr>
            </w:pPr>
            <w:r w:rsidRPr="008E143D">
              <w:rPr>
                <w:rFonts w:asciiTheme="majorBidi" w:hAnsiTheme="majorBidi" w:cstheme="majorBidi"/>
                <w:sz w:val="20"/>
                <w:szCs w:val="20"/>
              </w:rPr>
              <w:t xml:space="preserve">до 200 кг/225 </w:t>
            </w:r>
            <w:r w:rsidRPr="008E143D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л</w:t>
            </w:r>
          </w:p>
        </w:tc>
        <w:tc>
          <w:tcPr>
            <w:tcW w:w="2134" w:type="pct"/>
          </w:tcPr>
          <w:p w14:paraId="5CA21AED" w14:textId="57090F76" w:rsidR="00903FA4" w:rsidRPr="008E143D" w:rsidRDefault="00903FA4" w:rsidP="00401400">
            <w:pPr>
              <w:pStyle w:val="MTabTxt"/>
              <w:keepNext/>
              <w:keepLines/>
              <w:spacing w:before="20" w:after="20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8E143D">
              <w:rPr>
                <w:rFonts w:asciiTheme="majorBidi" w:hAnsiTheme="majorBidi" w:cstheme="majorBidi"/>
                <w:sz w:val="20"/>
                <w:szCs w:val="20"/>
              </w:rPr>
              <w:t>40</w:t>
            </w:r>
            <w:r w:rsidRPr="008E143D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b</w:t>
            </w:r>
          </w:p>
        </w:tc>
      </w:tr>
      <w:tr w:rsidR="00903FA4" w:rsidRPr="008E143D" w14:paraId="33DEFF5C" w14:textId="77777777" w:rsidTr="00D010B7">
        <w:trPr>
          <w:cantSplit/>
        </w:trPr>
        <w:tc>
          <w:tcPr>
            <w:tcW w:w="1285" w:type="pct"/>
          </w:tcPr>
          <w:p w14:paraId="78C99331" w14:textId="77777777" w:rsidR="00903FA4" w:rsidRPr="008E143D" w:rsidRDefault="00903FA4" w:rsidP="00401400">
            <w:pPr>
              <w:pStyle w:val="MTabTxt"/>
              <w:keepNext/>
              <w:keepLines/>
              <w:spacing w:before="20" w:after="20"/>
              <w:rPr>
                <w:rFonts w:asciiTheme="majorBidi" w:hAnsiTheme="majorBidi" w:cstheme="majorBidi"/>
                <w:sz w:val="20"/>
                <w:szCs w:val="20"/>
              </w:rPr>
            </w:pPr>
            <w:r w:rsidRPr="008E143D">
              <w:rPr>
                <w:rFonts w:asciiTheme="majorBidi" w:hAnsiTheme="majorBidi" w:cstheme="majorBidi"/>
                <w:sz w:val="20"/>
                <w:szCs w:val="20"/>
              </w:rPr>
              <w:t>Упаковка</w:t>
            </w:r>
          </w:p>
        </w:tc>
        <w:tc>
          <w:tcPr>
            <w:tcW w:w="1581" w:type="pct"/>
          </w:tcPr>
          <w:p w14:paraId="6820B6FC" w14:textId="77777777" w:rsidR="00903FA4" w:rsidRPr="008E143D" w:rsidRDefault="00903FA4" w:rsidP="00401400">
            <w:pPr>
              <w:pStyle w:val="MTabTxt"/>
              <w:keepNext/>
              <w:keepLines/>
              <w:spacing w:before="20" w:after="20"/>
              <w:rPr>
                <w:rFonts w:asciiTheme="majorBidi" w:hAnsiTheme="majorBidi" w:cstheme="majorBidi"/>
                <w:sz w:val="20"/>
                <w:szCs w:val="20"/>
              </w:rPr>
            </w:pPr>
            <w:r w:rsidRPr="008E143D">
              <w:rPr>
                <w:rFonts w:asciiTheme="majorBidi" w:hAnsiTheme="majorBidi" w:cstheme="majorBidi"/>
                <w:sz w:val="20"/>
                <w:szCs w:val="20"/>
              </w:rPr>
              <w:t xml:space="preserve">более 200 кг/225 </w:t>
            </w:r>
            <w:r w:rsidRPr="008E143D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л</w:t>
            </w:r>
          </w:p>
        </w:tc>
        <w:tc>
          <w:tcPr>
            <w:tcW w:w="2134" w:type="pct"/>
          </w:tcPr>
          <w:p w14:paraId="4A18C8DF" w14:textId="3A27B938" w:rsidR="00903FA4" w:rsidRPr="008E143D" w:rsidRDefault="00903FA4" w:rsidP="00401400">
            <w:pPr>
              <w:pStyle w:val="MTabTxt"/>
              <w:keepNext/>
              <w:keepLines/>
              <w:spacing w:before="20" w:after="20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8E143D">
              <w:rPr>
                <w:rFonts w:asciiTheme="majorBidi" w:hAnsiTheme="majorBidi" w:cstheme="majorBidi"/>
                <w:sz w:val="20"/>
                <w:szCs w:val="20"/>
                <w:lang w:val="ru-RU"/>
              </w:rPr>
              <w:t xml:space="preserve">нет </w:t>
            </w:r>
            <w:r w:rsidRPr="008E143D">
              <w:rPr>
                <w:rFonts w:asciiTheme="majorBidi" w:hAnsiTheme="majorBidi" w:cstheme="majorBidi"/>
                <w:sz w:val="20"/>
                <w:szCs w:val="20"/>
              </w:rPr>
              <w:t>стандартного значения</w:t>
            </w:r>
            <w:r w:rsidR="00632684" w:rsidRPr="00632684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c</w:t>
            </w:r>
          </w:p>
        </w:tc>
      </w:tr>
      <w:tr w:rsidR="00903FA4" w:rsidRPr="008E143D" w14:paraId="080F2ED3" w14:textId="77777777" w:rsidTr="00D010B7">
        <w:trPr>
          <w:cantSplit/>
        </w:trPr>
        <w:tc>
          <w:tcPr>
            <w:tcW w:w="1285" w:type="pct"/>
          </w:tcPr>
          <w:p w14:paraId="0CF738ED" w14:textId="77777777" w:rsidR="00903FA4" w:rsidRPr="008E143D" w:rsidRDefault="00903FA4" w:rsidP="00401400">
            <w:pPr>
              <w:pStyle w:val="MTabTxt"/>
              <w:keepNext/>
              <w:keepLines/>
              <w:spacing w:before="20" w:after="20"/>
              <w:rPr>
                <w:rFonts w:asciiTheme="majorBidi" w:hAnsiTheme="majorBidi" w:cstheme="majorBidi"/>
                <w:sz w:val="20"/>
                <w:szCs w:val="20"/>
              </w:rPr>
            </w:pPr>
            <w:r w:rsidRPr="008E143D">
              <w:rPr>
                <w:rFonts w:asciiTheme="majorBidi" w:hAnsiTheme="majorBidi" w:cstheme="majorBidi"/>
                <w:sz w:val="20"/>
                <w:szCs w:val="20"/>
              </w:rPr>
              <w:t>КСМ</w:t>
            </w:r>
          </w:p>
        </w:tc>
        <w:tc>
          <w:tcPr>
            <w:tcW w:w="1581" w:type="pct"/>
          </w:tcPr>
          <w:p w14:paraId="034FA109" w14:textId="3FAFDCA3" w:rsidR="00903FA4" w:rsidRPr="008E143D" w:rsidRDefault="00903FA4" w:rsidP="00401400">
            <w:pPr>
              <w:pStyle w:val="MTabTxt"/>
              <w:keepNext/>
              <w:keepLines/>
              <w:spacing w:before="20" w:after="20"/>
              <w:rPr>
                <w:rFonts w:asciiTheme="majorBidi" w:hAnsiTheme="majorBidi" w:cstheme="majorBidi"/>
                <w:sz w:val="20"/>
                <w:szCs w:val="20"/>
              </w:rPr>
            </w:pPr>
            <w:r w:rsidRPr="008E143D">
              <w:rPr>
                <w:rFonts w:asciiTheme="majorBidi" w:hAnsiTheme="majorBidi" w:cstheme="majorBidi"/>
                <w:sz w:val="20"/>
                <w:szCs w:val="20"/>
              </w:rPr>
              <w:t>до 1</w:t>
            </w:r>
            <w:r w:rsidR="00632684">
              <w:rPr>
                <w:rFonts w:asciiTheme="majorBidi" w:hAnsiTheme="majorBidi" w:cstheme="majorBidi"/>
                <w:sz w:val="20"/>
                <w:szCs w:val="20"/>
              </w:rPr>
              <w:t> </w:t>
            </w:r>
            <w:r w:rsidRPr="008E143D">
              <w:rPr>
                <w:rFonts w:asciiTheme="majorBidi" w:hAnsiTheme="majorBidi" w:cstheme="majorBidi"/>
                <w:sz w:val="20"/>
                <w:szCs w:val="20"/>
              </w:rPr>
              <w:t xml:space="preserve">250 </w:t>
            </w:r>
            <w:r w:rsidRPr="008E143D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л</w:t>
            </w:r>
          </w:p>
        </w:tc>
        <w:tc>
          <w:tcPr>
            <w:tcW w:w="2134" w:type="pct"/>
          </w:tcPr>
          <w:p w14:paraId="20E18DF2" w14:textId="77777777" w:rsidR="00903FA4" w:rsidRPr="008E143D" w:rsidRDefault="00903FA4" w:rsidP="00401400">
            <w:pPr>
              <w:pStyle w:val="MTabTxt"/>
              <w:keepNext/>
              <w:keepLines/>
              <w:spacing w:before="20" w:after="20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8E143D">
              <w:rPr>
                <w:rFonts w:asciiTheme="majorBidi" w:hAnsiTheme="majorBidi" w:cstheme="majorBidi"/>
                <w:sz w:val="20"/>
                <w:szCs w:val="20"/>
              </w:rPr>
              <w:t>30</w:t>
            </w:r>
          </w:p>
        </w:tc>
      </w:tr>
      <w:tr w:rsidR="00903FA4" w:rsidRPr="008E143D" w14:paraId="59058FD6" w14:textId="77777777" w:rsidTr="00D010B7">
        <w:trPr>
          <w:cantSplit/>
        </w:trPr>
        <w:tc>
          <w:tcPr>
            <w:tcW w:w="1285" w:type="pct"/>
          </w:tcPr>
          <w:p w14:paraId="4983F7B8" w14:textId="77777777" w:rsidR="00903FA4" w:rsidRPr="008E143D" w:rsidRDefault="00903FA4" w:rsidP="00401400">
            <w:pPr>
              <w:pStyle w:val="MTabTxt"/>
              <w:keepNext/>
              <w:keepLines/>
              <w:spacing w:before="20" w:after="20"/>
              <w:rPr>
                <w:rFonts w:asciiTheme="majorBidi" w:hAnsiTheme="majorBidi" w:cstheme="majorBidi"/>
                <w:sz w:val="20"/>
                <w:szCs w:val="20"/>
              </w:rPr>
            </w:pPr>
            <w:r w:rsidRPr="008E143D">
              <w:rPr>
                <w:rFonts w:asciiTheme="majorBidi" w:hAnsiTheme="majorBidi" w:cstheme="majorBidi"/>
                <w:sz w:val="20"/>
                <w:szCs w:val="20"/>
              </w:rPr>
              <w:t>КСМ</w:t>
            </w:r>
          </w:p>
        </w:tc>
        <w:tc>
          <w:tcPr>
            <w:tcW w:w="1581" w:type="pct"/>
          </w:tcPr>
          <w:p w14:paraId="66C327FB" w14:textId="58B01E4C" w:rsidR="00903FA4" w:rsidRPr="008E143D" w:rsidRDefault="00903FA4" w:rsidP="00401400">
            <w:pPr>
              <w:pStyle w:val="MTabTxt"/>
              <w:keepNext/>
              <w:keepLines/>
              <w:spacing w:before="20" w:after="20"/>
              <w:rPr>
                <w:rFonts w:asciiTheme="majorBidi" w:hAnsiTheme="majorBidi" w:cstheme="majorBidi"/>
                <w:sz w:val="20"/>
                <w:szCs w:val="20"/>
              </w:rPr>
            </w:pPr>
            <w:r w:rsidRPr="008E143D">
              <w:rPr>
                <w:rFonts w:asciiTheme="majorBidi" w:hAnsiTheme="majorBidi" w:cstheme="majorBidi"/>
                <w:sz w:val="20"/>
                <w:szCs w:val="20"/>
              </w:rPr>
              <w:t>более 1</w:t>
            </w:r>
            <w:r w:rsidR="00632684">
              <w:rPr>
                <w:rFonts w:asciiTheme="majorBidi" w:hAnsiTheme="majorBidi" w:cstheme="majorBidi"/>
                <w:sz w:val="20"/>
                <w:szCs w:val="20"/>
              </w:rPr>
              <w:t> </w:t>
            </w:r>
            <w:r w:rsidRPr="008E143D">
              <w:rPr>
                <w:rFonts w:asciiTheme="majorBidi" w:hAnsiTheme="majorBidi" w:cstheme="majorBidi"/>
                <w:sz w:val="20"/>
                <w:szCs w:val="20"/>
              </w:rPr>
              <w:t xml:space="preserve">250 </w:t>
            </w:r>
            <w:r w:rsidRPr="008E143D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л</w:t>
            </w:r>
          </w:p>
        </w:tc>
        <w:tc>
          <w:tcPr>
            <w:tcW w:w="2134" w:type="pct"/>
          </w:tcPr>
          <w:p w14:paraId="67E1B5BA" w14:textId="154A7CB5" w:rsidR="00903FA4" w:rsidRPr="00632684" w:rsidRDefault="00903FA4" w:rsidP="00401400">
            <w:pPr>
              <w:pStyle w:val="MTabTxt"/>
              <w:keepNext/>
              <w:keepLines/>
              <w:spacing w:before="20" w:after="20"/>
              <w:jc w:val="right"/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</w:pPr>
            <w:r w:rsidRPr="008E143D">
              <w:rPr>
                <w:rFonts w:asciiTheme="majorBidi" w:hAnsiTheme="majorBidi" w:cstheme="majorBidi"/>
                <w:sz w:val="20"/>
                <w:szCs w:val="20"/>
                <w:lang w:val="ru-RU"/>
              </w:rPr>
              <w:t xml:space="preserve">нет </w:t>
            </w:r>
            <w:r w:rsidRPr="008E143D">
              <w:rPr>
                <w:rFonts w:asciiTheme="majorBidi" w:hAnsiTheme="majorBidi" w:cstheme="majorBidi"/>
                <w:sz w:val="20"/>
                <w:szCs w:val="20"/>
              </w:rPr>
              <w:t>стандартного значения</w:t>
            </w:r>
            <w:r w:rsidR="00632684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c</w:t>
            </w:r>
          </w:p>
        </w:tc>
      </w:tr>
      <w:tr w:rsidR="00903FA4" w:rsidRPr="008E143D" w14:paraId="435E18F4" w14:textId="77777777" w:rsidTr="00D010B7">
        <w:trPr>
          <w:cantSplit/>
        </w:trPr>
        <w:tc>
          <w:tcPr>
            <w:tcW w:w="1285" w:type="pct"/>
          </w:tcPr>
          <w:p w14:paraId="456BFAD4" w14:textId="77777777" w:rsidR="00903FA4" w:rsidRPr="008E143D" w:rsidRDefault="00903FA4" w:rsidP="00401400">
            <w:pPr>
              <w:pStyle w:val="MTabTxt"/>
              <w:keepNext/>
              <w:keepLines/>
              <w:spacing w:before="20" w:after="20"/>
              <w:rPr>
                <w:rFonts w:asciiTheme="majorBidi" w:hAnsiTheme="majorBidi" w:cstheme="majorBidi"/>
                <w:sz w:val="20"/>
                <w:szCs w:val="20"/>
              </w:rPr>
            </w:pPr>
            <w:r w:rsidRPr="008E143D">
              <w:rPr>
                <w:rFonts w:asciiTheme="majorBidi" w:hAnsiTheme="majorBidi" w:cstheme="majorBidi"/>
                <w:sz w:val="20"/>
                <w:szCs w:val="20"/>
              </w:rPr>
              <w:t>Цистерны</w:t>
            </w:r>
          </w:p>
        </w:tc>
        <w:tc>
          <w:tcPr>
            <w:tcW w:w="1581" w:type="pct"/>
          </w:tcPr>
          <w:p w14:paraId="5A827B0B" w14:textId="35B42D54" w:rsidR="00903FA4" w:rsidRPr="00D010B7" w:rsidRDefault="00D010B7" w:rsidP="00401400">
            <w:pPr>
              <w:pStyle w:val="MTabTxt"/>
              <w:keepNext/>
              <w:keepLines/>
              <w:spacing w:before="20" w:after="20"/>
              <w:rPr>
                <w:rFonts w:asciiTheme="majorBidi" w:hAnsiTheme="majorBidi" w:cstheme="majorBidi"/>
                <w:sz w:val="20"/>
                <w:szCs w:val="20"/>
                <w:lang w:val="ru-RU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ru-RU"/>
              </w:rPr>
              <w:t>–</w:t>
            </w:r>
          </w:p>
        </w:tc>
        <w:tc>
          <w:tcPr>
            <w:tcW w:w="2134" w:type="pct"/>
          </w:tcPr>
          <w:p w14:paraId="5AB741A4" w14:textId="4F31AC67" w:rsidR="00903FA4" w:rsidRPr="008E143D" w:rsidRDefault="00903FA4" w:rsidP="00401400">
            <w:pPr>
              <w:pStyle w:val="MTabTxt"/>
              <w:keepNext/>
              <w:keepLines/>
              <w:spacing w:before="20" w:after="20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8E143D">
              <w:rPr>
                <w:rFonts w:asciiTheme="majorBidi" w:hAnsiTheme="majorBidi" w:cstheme="majorBidi"/>
                <w:sz w:val="20"/>
                <w:szCs w:val="20"/>
                <w:lang w:val="ru-RU"/>
              </w:rPr>
              <w:t xml:space="preserve">нет </w:t>
            </w:r>
            <w:r w:rsidRPr="008E143D">
              <w:rPr>
                <w:rFonts w:asciiTheme="majorBidi" w:hAnsiTheme="majorBidi" w:cstheme="majorBidi"/>
                <w:sz w:val="20"/>
                <w:szCs w:val="20"/>
              </w:rPr>
              <w:t>стандартного значения</w:t>
            </w:r>
            <w:r w:rsidR="00632684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c</w:t>
            </w:r>
          </w:p>
        </w:tc>
      </w:tr>
      <w:tr w:rsidR="00903FA4" w:rsidRPr="008E143D" w14:paraId="070F12A4" w14:textId="77777777" w:rsidTr="00D010B7">
        <w:trPr>
          <w:cantSplit/>
        </w:trPr>
        <w:tc>
          <w:tcPr>
            <w:tcW w:w="1285" w:type="pct"/>
          </w:tcPr>
          <w:p w14:paraId="0BF02375" w14:textId="77777777" w:rsidR="00903FA4" w:rsidRPr="00D010B7" w:rsidRDefault="00903FA4" w:rsidP="00401400">
            <w:pPr>
              <w:pStyle w:val="MTabTxt"/>
              <w:keepNext/>
              <w:keepLines/>
              <w:spacing w:before="20" w:after="2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581" w:type="pct"/>
          </w:tcPr>
          <w:p w14:paraId="168CF8AD" w14:textId="77777777" w:rsidR="00903FA4" w:rsidRPr="008E143D" w:rsidRDefault="00903FA4" w:rsidP="00401400">
            <w:pPr>
              <w:pStyle w:val="MTabTxt"/>
              <w:keepNext/>
              <w:keepLines/>
              <w:spacing w:before="20" w:after="2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2134" w:type="pct"/>
          </w:tcPr>
          <w:p w14:paraId="392CCF07" w14:textId="77777777" w:rsidR="00903FA4" w:rsidRPr="008E143D" w:rsidRDefault="00903FA4" w:rsidP="00401400">
            <w:pPr>
              <w:pStyle w:val="MTabTxt"/>
              <w:keepNext/>
              <w:keepLines/>
              <w:spacing w:before="20" w:after="20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903FA4" w:rsidRPr="008E143D" w14:paraId="2F92BE7F" w14:textId="77777777" w:rsidTr="00D010B7">
        <w:trPr>
          <w:cantSplit/>
        </w:trPr>
        <w:tc>
          <w:tcPr>
            <w:tcW w:w="1285" w:type="pct"/>
          </w:tcPr>
          <w:p w14:paraId="684AE1E9" w14:textId="77777777" w:rsidR="00903FA4" w:rsidRPr="00D010B7" w:rsidRDefault="00903FA4" w:rsidP="00401400">
            <w:pPr>
              <w:pStyle w:val="MTabTxt"/>
              <w:keepNext/>
              <w:keepLines/>
              <w:spacing w:before="20" w:after="2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010B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Для твердых тел:</w:t>
            </w:r>
          </w:p>
        </w:tc>
        <w:tc>
          <w:tcPr>
            <w:tcW w:w="1581" w:type="pct"/>
          </w:tcPr>
          <w:p w14:paraId="1BC99AA9" w14:textId="77777777" w:rsidR="00903FA4" w:rsidRPr="008E143D" w:rsidRDefault="00903FA4" w:rsidP="00401400">
            <w:pPr>
              <w:pStyle w:val="MTabTxt"/>
              <w:keepNext/>
              <w:keepLines/>
              <w:spacing w:before="20" w:after="2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2134" w:type="pct"/>
          </w:tcPr>
          <w:p w14:paraId="203F1844" w14:textId="77777777" w:rsidR="00903FA4" w:rsidRPr="008E143D" w:rsidRDefault="00903FA4" w:rsidP="00401400">
            <w:pPr>
              <w:pStyle w:val="MTabTxt"/>
              <w:keepNext/>
              <w:keepLines/>
              <w:spacing w:before="20" w:after="20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903FA4" w:rsidRPr="008E143D" w14:paraId="3C5DA141" w14:textId="77777777" w:rsidTr="00D010B7">
        <w:trPr>
          <w:cantSplit/>
        </w:trPr>
        <w:tc>
          <w:tcPr>
            <w:tcW w:w="1285" w:type="pct"/>
          </w:tcPr>
          <w:p w14:paraId="2BA2E727" w14:textId="77777777" w:rsidR="00903FA4" w:rsidRPr="008E143D" w:rsidRDefault="00903FA4" w:rsidP="00401400">
            <w:pPr>
              <w:pStyle w:val="MTabTxt"/>
              <w:keepNext/>
              <w:keepLines/>
              <w:spacing w:before="20" w:after="20"/>
              <w:rPr>
                <w:rFonts w:asciiTheme="majorBidi" w:hAnsiTheme="majorBidi" w:cstheme="majorBidi"/>
                <w:sz w:val="20"/>
                <w:szCs w:val="20"/>
              </w:rPr>
            </w:pPr>
            <w:r w:rsidRPr="008E143D">
              <w:rPr>
                <w:rFonts w:asciiTheme="majorBidi" w:hAnsiTheme="majorBidi" w:cstheme="majorBidi"/>
                <w:sz w:val="20"/>
                <w:szCs w:val="20"/>
              </w:rPr>
              <w:t>Упаковка</w:t>
            </w:r>
          </w:p>
        </w:tc>
        <w:tc>
          <w:tcPr>
            <w:tcW w:w="1581" w:type="pct"/>
          </w:tcPr>
          <w:p w14:paraId="238A94EB" w14:textId="77777777" w:rsidR="00903FA4" w:rsidRPr="008E143D" w:rsidRDefault="00903FA4" w:rsidP="00401400">
            <w:pPr>
              <w:pStyle w:val="MTabTxt"/>
              <w:keepNext/>
              <w:keepLines/>
              <w:spacing w:before="20" w:after="20"/>
              <w:rPr>
                <w:rFonts w:asciiTheme="majorBidi" w:hAnsiTheme="majorBidi" w:cstheme="majorBidi"/>
                <w:sz w:val="20"/>
                <w:szCs w:val="20"/>
              </w:rPr>
            </w:pPr>
            <w:r w:rsidRPr="008E143D">
              <w:rPr>
                <w:rFonts w:asciiTheme="majorBidi" w:hAnsiTheme="majorBidi" w:cstheme="majorBidi"/>
                <w:sz w:val="20"/>
                <w:szCs w:val="20"/>
              </w:rPr>
              <w:t>до 50 кг</w:t>
            </w:r>
          </w:p>
        </w:tc>
        <w:tc>
          <w:tcPr>
            <w:tcW w:w="2134" w:type="pct"/>
          </w:tcPr>
          <w:p w14:paraId="167FB55E" w14:textId="11A2FD82" w:rsidR="00903FA4" w:rsidRPr="008E143D" w:rsidRDefault="00903FA4" w:rsidP="00401400">
            <w:pPr>
              <w:pStyle w:val="MTabTxt"/>
              <w:keepNext/>
              <w:keepLines/>
              <w:spacing w:before="20" w:after="20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8E143D">
              <w:rPr>
                <w:rFonts w:asciiTheme="majorBidi" w:hAnsiTheme="majorBidi" w:cstheme="majorBidi"/>
                <w:sz w:val="20"/>
                <w:szCs w:val="20"/>
              </w:rPr>
              <w:t>30</w:t>
            </w:r>
            <w:r w:rsidRPr="008E143D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b</w:t>
            </w:r>
          </w:p>
        </w:tc>
      </w:tr>
      <w:tr w:rsidR="00903FA4" w:rsidRPr="008E143D" w14:paraId="0139CCB6" w14:textId="77777777" w:rsidTr="00D010B7">
        <w:trPr>
          <w:cantSplit/>
        </w:trPr>
        <w:tc>
          <w:tcPr>
            <w:tcW w:w="1285" w:type="pct"/>
          </w:tcPr>
          <w:p w14:paraId="6F0006BD" w14:textId="77777777" w:rsidR="00903FA4" w:rsidRPr="008E143D" w:rsidRDefault="00903FA4" w:rsidP="00401400">
            <w:pPr>
              <w:pStyle w:val="MTabTxt"/>
              <w:keepNext/>
              <w:keepLines/>
              <w:spacing w:before="20" w:after="20"/>
              <w:rPr>
                <w:rFonts w:asciiTheme="majorBidi" w:hAnsiTheme="majorBidi" w:cstheme="majorBidi"/>
                <w:sz w:val="20"/>
                <w:szCs w:val="20"/>
              </w:rPr>
            </w:pPr>
            <w:r w:rsidRPr="008E143D">
              <w:rPr>
                <w:rFonts w:asciiTheme="majorBidi" w:hAnsiTheme="majorBidi" w:cstheme="majorBidi"/>
                <w:sz w:val="20"/>
                <w:szCs w:val="20"/>
              </w:rPr>
              <w:t>Упаковка</w:t>
            </w:r>
          </w:p>
        </w:tc>
        <w:tc>
          <w:tcPr>
            <w:tcW w:w="1581" w:type="pct"/>
          </w:tcPr>
          <w:p w14:paraId="6F0F6F7A" w14:textId="77777777" w:rsidR="00903FA4" w:rsidRPr="008E143D" w:rsidRDefault="00903FA4" w:rsidP="00401400">
            <w:pPr>
              <w:pStyle w:val="MTabTxt"/>
              <w:keepNext/>
              <w:keepLines/>
              <w:spacing w:before="20" w:after="20"/>
              <w:rPr>
                <w:rFonts w:asciiTheme="majorBidi" w:hAnsiTheme="majorBidi" w:cstheme="majorBidi"/>
                <w:sz w:val="20"/>
                <w:szCs w:val="20"/>
              </w:rPr>
            </w:pPr>
            <w:r w:rsidRPr="008E143D">
              <w:rPr>
                <w:rFonts w:asciiTheme="majorBidi" w:hAnsiTheme="majorBidi" w:cstheme="majorBidi"/>
                <w:sz w:val="20"/>
                <w:szCs w:val="20"/>
              </w:rPr>
              <w:t>более 50 кг</w:t>
            </w:r>
          </w:p>
        </w:tc>
        <w:tc>
          <w:tcPr>
            <w:tcW w:w="2134" w:type="pct"/>
          </w:tcPr>
          <w:p w14:paraId="3E348E09" w14:textId="34E41D53" w:rsidR="00903FA4" w:rsidRPr="008E143D" w:rsidRDefault="00903FA4" w:rsidP="00401400">
            <w:pPr>
              <w:pStyle w:val="MTabTxt"/>
              <w:keepNext/>
              <w:keepLines/>
              <w:spacing w:before="20" w:after="20"/>
              <w:jc w:val="right"/>
              <w:rPr>
                <w:rFonts w:asciiTheme="majorBidi" w:hAnsiTheme="majorBidi" w:cstheme="majorBidi"/>
                <w:sz w:val="20"/>
                <w:szCs w:val="20"/>
                <w:lang w:val="fr-CH"/>
              </w:rPr>
            </w:pPr>
            <w:r w:rsidRPr="008E143D">
              <w:rPr>
                <w:rFonts w:asciiTheme="majorBidi" w:hAnsiTheme="majorBidi" w:cstheme="majorBidi"/>
                <w:sz w:val="20"/>
                <w:szCs w:val="20"/>
                <w:lang w:val="ru-RU"/>
              </w:rPr>
              <w:t xml:space="preserve">нет </w:t>
            </w:r>
            <w:r w:rsidRPr="008E143D">
              <w:rPr>
                <w:rFonts w:asciiTheme="majorBidi" w:hAnsiTheme="majorBidi" w:cstheme="majorBidi"/>
                <w:sz w:val="20"/>
                <w:szCs w:val="20"/>
              </w:rPr>
              <w:t>стандартного значения</w:t>
            </w:r>
            <w:r w:rsidRPr="008E143D">
              <w:rPr>
                <w:rFonts w:asciiTheme="majorBidi" w:hAnsiTheme="majorBidi" w:cstheme="majorBidi"/>
                <w:sz w:val="20"/>
                <w:szCs w:val="20"/>
                <w:vertAlign w:val="superscript"/>
                <w:lang w:val="fr-CH"/>
              </w:rPr>
              <w:t>c</w:t>
            </w:r>
          </w:p>
        </w:tc>
      </w:tr>
      <w:tr w:rsidR="00903FA4" w:rsidRPr="008E143D" w14:paraId="71CD6061" w14:textId="77777777" w:rsidTr="00D010B7">
        <w:trPr>
          <w:cantSplit/>
        </w:trPr>
        <w:tc>
          <w:tcPr>
            <w:tcW w:w="1285" w:type="pct"/>
          </w:tcPr>
          <w:p w14:paraId="216F02A3" w14:textId="77777777" w:rsidR="00903FA4" w:rsidRPr="008E143D" w:rsidRDefault="00903FA4" w:rsidP="00401400">
            <w:pPr>
              <w:pStyle w:val="MTabTxt"/>
              <w:keepNext/>
              <w:keepLines/>
              <w:spacing w:before="20" w:after="20"/>
              <w:rPr>
                <w:rFonts w:asciiTheme="majorBidi" w:hAnsiTheme="majorBidi" w:cstheme="majorBidi"/>
                <w:sz w:val="20"/>
                <w:szCs w:val="20"/>
              </w:rPr>
            </w:pPr>
            <w:r w:rsidRPr="008E143D">
              <w:rPr>
                <w:rFonts w:asciiTheme="majorBidi" w:hAnsiTheme="majorBidi" w:cstheme="majorBidi"/>
                <w:sz w:val="20"/>
                <w:szCs w:val="20"/>
              </w:rPr>
              <w:t>КСМ</w:t>
            </w:r>
          </w:p>
        </w:tc>
        <w:tc>
          <w:tcPr>
            <w:tcW w:w="1581" w:type="pct"/>
          </w:tcPr>
          <w:p w14:paraId="3AC4FA9D" w14:textId="78F3FB68" w:rsidR="00903FA4" w:rsidRPr="00D010B7" w:rsidRDefault="00D010B7" w:rsidP="00401400">
            <w:pPr>
              <w:pStyle w:val="MTabTxt"/>
              <w:keepNext/>
              <w:keepLines/>
              <w:spacing w:before="20" w:after="20"/>
              <w:rPr>
                <w:rFonts w:asciiTheme="majorBidi" w:hAnsiTheme="majorBidi" w:cstheme="majorBidi"/>
                <w:sz w:val="20"/>
                <w:szCs w:val="20"/>
                <w:lang w:val="ru-RU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ru-RU"/>
              </w:rPr>
              <w:t>–</w:t>
            </w:r>
          </w:p>
        </w:tc>
        <w:tc>
          <w:tcPr>
            <w:tcW w:w="2134" w:type="pct"/>
          </w:tcPr>
          <w:p w14:paraId="31CF1E62" w14:textId="2E45BC5D" w:rsidR="00903FA4" w:rsidRPr="008E143D" w:rsidRDefault="00903FA4" w:rsidP="00401400">
            <w:pPr>
              <w:pStyle w:val="MTabTxt"/>
              <w:keepNext/>
              <w:keepLines/>
              <w:spacing w:before="20" w:after="20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8E143D">
              <w:rPr>
                <w:rFonts w:asciiTheme="majorBidi" w:hAnsiTheme="majorBidi" w:cstheme="majorBidi"/>
                <w:sz w:val="20"/>
                <w:szCs w:val="20"/>
                <w:lang w:val="ru-RU"/>
              </w:rPr>
              <w:t xml:space="preserve">нет </w:t>
            </w:r>
            <w:r w:rsidRPr="008E143D">
              <w:rPr>
                <w:rFonts w:asciiTheme="majorBidi" w:hAnsiTheme="majorBidi" w:cstheme="majorBidi"/>
                <w:sz w:val="20"/>
                <w:szCs w:val="20"/>
              </w:rPr>
              <w:t>стандартного значения</w:t>
            </w:r>
            <w:r w:rsidRPr="008E143D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c</w:t>
            </w:r>
          </w:p>
        </w:tc>
      </w:tr>
      <w:tr w:rsidR="00903FA4" w:rsidRPr="008E143D" w14:paraId="2982F18C" w14:textId="77777777" w:rsidTr="00D010B7">
        <w:trPr>
          <w:cantSplit/>
        </w:trPr>
        <w:tc>
          <w:tcPr>
            <w:tcW w:w="1285" w:type="pct"/>
            <w:tcBorders>
              <w:bottom w:val="single" w:sz="4" w:space="0" w:color="auto"/>
            </w:tcBorders>
          </w:tcPr>
          <w:p w14:paraId="6EF74DB7" w14:textId="77777777" w:rsidR="00903FA4" w:rsidRPr="008E143D" w:rsidRDefault="00903FA4" w:rsidP="00401400">
            <w:pPr>
              <w:pStyle w:val="MTabTxt"/>
              <w:rPr>
                <w:rFonts w:asciiTheme="majorBidi" w:hAnsiTheme="majorBidi" w:cstheme="majorBidi"/>
                <w:sz w:val="20"/>
                <w:szCs w:val="20"/>
              </w:rPr>
            </w:pPr>
            <w:r w:rsidRPr="008E143D">
              <w:rPr>
                <w:rFonts w:asciiTheme="majorBidi" w:hAnsiTheme="majorBidi" w:cstheme="majorBidi"/>
                <w:sz w:val="20"/>
                <w:szCs w:val="20"/>
              </w:rPr>
              <w:t>Цистерны</w:t>
            </w:r>
          </w:p>
        </w:tc>
        <w:tc>
          <w:tcPr>
            <w:tcW w:w="1581" w:type="pct"/>
            <w:tcBorders>
              <w:bottom w:val="single" w:sz="4" w:space="0" w:color="auto"/>
            </w:tcBorders>
          </w:tcPr>
          <w:p w14:paraId="206D55A6" w14:textId="10B9DC0D" w:rsidR="00903FA4" w:rsidRPr="00D010B7" w:rsidRDefault="00D010B7" w:rsidP="00401400">
            <w:pPr>
              <w:pStyle w:val="MTabTxt"/>
              <w:rPr>
                <w:rFonts w:asciiTheme="majorBidi" w:hAnsiTheme="majorBidi" w:cstheme="majorBidi"/>
                <w:sz w:val="20"/>
                <w:szCs w:val="20"/>
                <w:lang w:val="ru-RU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ru-RU"/>
              </w:rPr>
              <w:t>–</w:t>
            </w:r>
          </w:p>
        </w:tc>
        <w:tc>
          <w:tcPr>
            <w:tcW w:w="2134" w:type="pct"/>
            <w:tcBorders>
              <w:bottom w:val="single" w:sz="4" w:space="0" w:color="auto"/>
            </w:tcBorders>
          </w:tcPr>
          <w:p w14:paraId="1D7B9800" w14:textId="44581300" w:rsidR="00903FA4" w:rsidRPr="008E143D" w:rsidRDefault="00903FA4" w:rsidP="00401400">
            <w:pPr>
              <w:pStyle w:val="MTabTxt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8E143D">
              <w:rPr>
                <w:rFonts w:asciiTheme="majorBidi" w:hAnsiTheme="majorBidi" w:cstheme="majorBidi"/>
                <w:sz w:val="20"/>
                <w:szCs w:val="20"/>
                <w:lang w:val="ru-RU"/>
              </w:rPr>
              <w:t xml:space="preserve">нет </w:t>
            </w:r>
            <w:r w:rsidRPr="008E143D">
              <w:rPr>
                <w:rFonts w:asciiTheme="majorBidi" w:hAnsiTheme="majorBidi" w:cstheme="majorBidi"/>
                <w:sz w:val="20"/>
                <w:szCs w:val="20"/>
              </w:rPr>
              <w:t>стандартного значения</w:t>
            </w:r>
            <w:r w:rsidRPr="008E143D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c</w:t>
            </w:r>
          </w:p>
        </w:tc>
      </w:tr>
      <w:tr w:rsidR="00903FA4" w:rsidRPr="008E143D" w14:paraId="6618C830" w14:textId="77777777" w:rsidTr="00401400">
        <w:trPr>
          <w:cantSplit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8" w:space="0" w:color="auto"/>
            </w:tcBorders>
          </w:tcPr>
          <w:p w14:paraId="1F794E85" w14:textId="77777777" w:rsidR="00903FA4" w:rsidRPr="008E143D" w:rsidRDefault="00903FA4" w:rsidP="00401400">
            <w:pPr>
              <w:pStyle w:val="MTabTxt"/>
              <w:tabs>
                <w:tab w:val="left" w:pos="285"/>
              </w:tabs>
              <w:ind w:left="307" w:hanging="307"/>
              <w:rPr>
                <w:rFonts w:asciiTheme="majorBidi" w:hAnsiTheme="majorBidi" w:cstheme="majorBidi"/>
                <w:i/>
                <w:iCs/>
                <w:sz w:val="20"/>
                <w:szCs w:val="20"/>
                <w:lang w:val="ru-RU"/>
              </w:rPr>
            </w:pPr>
            <w:r w:rsidRPr="008E143D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a</w:t>
            </w:r>
            <w:r w:rsidRPr="008E143D">
              <w:rPr>
                <w:rFonts w:asciiTheme="majorBidi" w:hAnsiTheme="majorBidi" w:cstheme="majorBidi"/>
                <w:sz w:val="20"/>
                <w:szCs w:val="20"/>
                <w:lang w:val="ru-RU"/>
              </w:rPr>
              <w:tab/>
            </w:r>
            <w:r w:rsidRPr="008E143D">
              <w:rPr>
                <w:rFonts w:asciiTheme="majorBidi" w:hAnsiTheme="majorBidi" w:cstheme="majorBidi"/>
                <w:i/>
                <w:iCs/>
                <w:sz w:val="20"/>
                <w:szCs w:val="20"/>
                <w:lang w:val="ru-RU"/>
              </w:rPr>
              <w:t xml:space="preserve">Для серии испытаний </w:t>
            </w:r>
            <w:r w:rsidRPr="008E143D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H</w:t>
            </w:r>
            <w:r w:rsidRPr="008E143D">
              <w:rPr>
                <w:rFonts w:asciiTheme="majorBidi" w:hAnsiTheme="majorBidi" w:cstheme="majorBidi"/>
                <w:i/>
                <w:iCs/>
                <w:sz w:val="20"/>
                <w:szCs w:val="20"/>
                <w:lang w:val="ru-RU"/>
              </w:rPr>
              <w:t>.4 значение теплоотдачи используемого сосуда Дьюара должно быть как можно ближе к величине, указанной в таблице.</w:t>
            </w:r>
          </w:p>
          <w:p w14:paraId="0BC602CF" w14:textId="4F2B08B6" w:rsidR="00903FA4" w:rsidRPr="008E143D" w:rsidRDefault="00903FA4" w:rsidP="00401400">
            <w:pPr>
              <w:pStyle w:val="MTabTxt"/>
              <w:tabs>
                <w:tab w:val="left" w:pos="285"/>
              </w:tabs>
              <w:ind w:left="307" w:hanging="307"/>
              <w:rPr>
                <w:rFonts w:asciiTheme="majorBidi" w:hAnsiTheme="majorBidi" w:cstheme="majorBidi"/>
                <w:i/>
                <w:iCs/>
                <w:sz w:val="20"/>
                <w:szCs w:val="20"/>
                <w:lang w:val="ru-RU"/>
              </w:rPr>
            </w:pPr>
            <w:r w:rsidRPr="008E143D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b</w:t>
            </w:r>
            <w:r w:rsidRPr="008E143D">
              <w:rPr>
                <w:rFonts w:asciiTheme="majorBidi" w:hAnsiTheme="majorBidi" w:cstheme="majorBidi"/>
                <w:sz w:val="20"/>
                <w:szCs w:val="20"/>
                <w:vertAlign w:val="superscript"/>
                <w:lang w:val="ru-RU"/>
              </w:rPr>
              <w:tab/>
            </w:r>
            <w:r w:rsidRPr="008E143D">
              <w:rPr>
                <w:rFonts w:asciiTheme="majorBidi" w:hAnsiTheme="majorBidi" w:cstheme="majorBidi"/>
                <w:i/>
                <w:iCs/>
                <w:sz w:val="20"/>
                <w:szCs w:val="20"/>
                <w:lang w:val="ru-RU"/>
              </w:rPr>
              <w:t xml:space="preserve">При определении ТСУР для целей освобождения или классификации, когда определение ТСУР связано с упаковкой весом 50 кг, следует использовать значение 60 мВт/К·кг для жидкостей и 30 мВт/К·кг для твердых веществ. Так обстоит дело в том случае, когда ТСУР используется либо для исключения нового вещества из подкласса 4.1 как самореактивного вещества (см. 20.2.1 </w:t>
            </w:r>
            <w:r w:rsidRPr="008E143D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e</w:t>
            </w:r>
            <w:r w:rsidRPr="008E143D">
              <w:rPr>
                <w:rFonts w:asciiTheme="majorBidi" w:hAnsiTheme="majorBidi" w:cstheme="majorBidi"/>
                <w:i/>
                <w:iCs/>
                <w:sz w:val="20"/>
                <w:szCs w:val="20"/>
                <w:lang w:val="ru-RU"/>
              </w:rPr>
              <w:t xml:space="preserve">)), либо для его отнесения к типу </w:t>
            </w:r>
            <w:r w:rsidRPr="008E143D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G</w:t>
            </w:r>
            <w:r w:rsidRPr="008E143D">
              <w:rPr>
                <w:rFonts w:asciiTheme="majorBidi" w:hAnsiTheme="majorBidi" w:cstheme="majorBidi"/>
                <w:i/>
                <w:iCs/>
                <w:sz w:val="20"/>
                <w:szCs w:val="20"/>
                <w:lang w:val="ru-RU"/>
              </w:rPr>
              <w:t xml:space="preserve"> как самореактивного вещества (см. 20.4.2 </w:t>
            </w:r>
            <w:r w:rsidRPr="008E143D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g</w:t>
            </w:r>
            <w:r w:rsidRPr="008E143D">
              <w:rPr>
                <w:rFonts w:asciiTheme="majorBidi" w:hAnsiTheme="majorBidi" w:cstheme="majorBidi"/>
                <w:i/>
                <w:iCs/>
                <w:sz w:val="20"/>
                <w:szCs w:val="20"/>
                <w:lang w:val="ru-RU"/>
              </w:rPr>
              <w:t>)) или органического пероксида (см.</w:t>
            </w:r>
            <w:r w:rsidR="004802C5">
              <w:rPr>
                <w:rFonts w:asciiTheme="majorBidi" w:hAnsiTheme="majorBidi" w:cstheme="majorBidi"/>
                <w:i/>
                <w:iCs/>
                <w:sz w:val="20"/>
                <w:szCs w:val="20"/>
                <w:lang w:val="fr-CH"/>
              </w:rPr>
              <w:t> </w:t>
            </w:r>
            <w:r w:rsidRPr="008E143D">
              <w:rPr>
                <w:rFonts w:asciiTheme="majorBidi" w:hAnsiTheme="majorBidi" w:cstheme="majorBidi"/>
                <w:i/>
                <w:iCs/>
                <w:sz w:val="20"/>
                <w:szCs w:val="20"/>
                <w:lang w:val="ru-RU"/>
              </w:rPr>
              <w:t xml:space="preserve">20.4.3 </w:t>
            </w:r>
            <w:r w:rsidRPr="008E143D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g</w:t>
            </w:r>
            <w:r w:rsidRPr="008E143D">
              <w:rPr>
                <w:rFonts w:asciiTheme="majorBidi" w:hAnsiTheme="majorBidi" w:cstheme="majorBidi"/>
                <w:i/>
                <w:iCs/>
                <w:sz w:val="20"/>
                <w:szCs w:val="20"/>
                <w:lang w:val="ru-RU"/>
              </w:rPr>
              <w:t>)).</w:t>
            </w:r>
          </w:p>
          <w:p w14:paraId="46668568" w14:textId="77777777" w:rsidR="00903FA4" w:rsidRPr="008E143D" w:rsidRDefault="00903FA4" w:rsidP="00401400">
            <w:pPr>
              <w:pStyle w:val="MTabTxt"/>
              <w:tabs>
                <w:tab w:val="left" w:pos="285"/>
              </w:tabs>
              <w:ind w:left="307" w:hanging="307"/>
              <w:rPr>
                <w:rFonts w:asciiTheme="majorBidi" w:hAnsiTheme="majorBidi" w:cstheme="majorBidi"/>
                <w:sz w:val="20"/>
                <w:szCs w:val="20"/>
                <w:lang w:val="ru-RU"/>
              </w:rPr>
            </w:pPr>
            <w:r w:rsidRPr="008E143D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c</w:t>
            </w:r>
            <w:r w:rsidRPr="008E143D">
              <w:rPr>
                <w:rFonts w:asciiTheme="majorBidi" w:hAnsiTheme="majorBidi" w:cstheme="majorBidi"/>
                <w:sz w:val="20"/>
                <w:szCs w:val="20"/>
                <w:vertAlign w:val="superscript"/>
                <w:lang w:val="ru-RU"/>
              </w:rPr>
              <w:tab/>
            </w:r>
            <w:r w:rsidRPr="008E143D">
              <w:rPr>
                <w:rFonts w:asciiTheme="majorBidi" w:hAnsiTheme="majorBidi" w:cstheme="majorBidi"/>
                <w:i/>
                <w:iCs/>
                <w:sz w:val="20"/>
                <w:szCs w:val="20"/>
                <w:lang w:val="ru-RU"/>
              </w:rPr>
              <w:t>Значение должно быть определено для фактической конфигурации.</w:t>
            </w:r>
          </w:p>
        </w:tc>
      </w:tr>
    </w:tbl>
    <w:p w14:paraId="5FC4B85F" w14:textId="14EAD5C0" w:rsidR="00903FA4" w:rsidRPr="00A56866" w:rsidRDefault="004802C5" w:rsidP="00903FA4">
      <w:pPr>
        <w:pStyle w:val="SingleTxtG"/>
        <w:tabs>
          <w:tab w:val="left" w:pos="1985"/>
        </w:tabs>
        <w:jc w:val="right"/>
      </w:pPr>
      <w:r>
        <w:t>»</w:t>
      </w:r>
      <w:r w:rsidR="00903FA4" w:rsidRPr="00A56866">
        <w:t>.</w:t>
      </w:r>
    </w:p>
    <w:p w14:paraId="18E1F3AC" w14:textId="388523FC" w:rsidR="00903FA4" w:rsidRPr="00A56866" w:rsidRDefault="00903FA4" w:rsidP="008E143D">
      <w:pPr>
        <w:pStyle w:val="SingleTxtG"/>
        <w:ind w:left="2268" w:hanging="1134"/>
      </w:pPr>
      <w:r w:rsidRPr="00A56866">
        <w:t>28.4.1</w:t>
      </w:r>
      <w:r w:rsidRPr="00A56866">
        <w:tab/>
      </w:r>
      <w:r w:rsidR="008E143D">
        <w:tab/>
      </w:r>
      <w:r w:rsidRPr="00A56866">
        <w:t>Измен</w:t>
      </w:r>
      <w:r>
        <w:t>ить</w:t>
      </w:r>
      <w:r w:rsidRPr="00A56866">
        <w:t xml:space="preserve"> название </w:t>
      </w:r>
      <w:r>
        <w:t xml:space="preserve">испытания </w:t>
      </w:r>
      <w:r w:rsidRPr="007F1E29">
        <w:t>следующим образом</w:t>
      </w:r>
      <w:r w:rsidRPr="00A56866">
        <w:t xml:space="preserve">: </w:t>
      </w:r>
      <w:r w:rsidR="00826C60">
        <w:t>«</w:t>
      </w:r>
      <w:r w:rsidRPr="007F1E29">
        <w:t xml:space="preserve">Испытание с целью определения ТСУР/ТСУП методом </w:t>
      </w:r>
      <w:r>
        <w:t>США</w:t>
      </w:r>
      <w:r w:rsidR="00826C60">
        <w:t>»</w:t>
      </w:r>
      <w:r w:rsidRPr="00A56866">
        <w:t>.</w:t>
      </w:r>
    </w:p>
    <w:p w14:paraId="2F4DDB30" w14:textId="15C8E05C" w:rsidR="00903FA4" w:rsidRPr="00A56866" w:rsidRDefault="00903FA4" w:rsidP="00903FA4">
      <w:pPr>
        <w:pStyle w:val="SingleTxtG"/>
        <w:ind w:left="2268" w:hanging="1134"/>
      </w:pPr>
      <w:r w:rsidRPr="00A56866">
        <w:t>28.4.1.1</w:t>
      </w:r>
      <w:r>
        <w:tab/>
        <w:t xml:space="preserve">В </w:t>
      </w:r>
      <w:r w:rsidRPr="00A56866">
        <w:t xml:space="preserve">первом предложении заменить </w:t>
      </w:r>
      <w:r w:rsidR="00826C60">
        <w:t>«</w:t>
      </w:r>
      <w:r w:rsidRPr="00A56866">
        <w:t>самоускоряющееся разложение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 xml:space="preserve">самоускоряющееся </w:t>
      </w:r>
      <w:bookmarkStart w:id="13" w:name="_Hlk69327837"/>
      <w:r w:rsidRPr="00A56866">
        <w:t>разложение или полимеризация</w:t>
      </w:r>
      <w:bookmarkEnd w:id="13"/>
      <w:r w:rsidR="00826C60">
        <w:t>»</w:t>
      </w:r>
      <w:r w:rsidRPr="00A56866">
        <w:t xml:space="preserve"> и в последнем предложении </w:t>
      </w:r>
      <w:r>
        <w:t xml:space="preserve">заменить </w:t>
      </w:r>
      <w:r w:rsidR="00826C60">
        <w:t>«</w:t>
      </w:r>
      <w:r>
        <w:t>с реакцией</w:t>
      </w:r>
      <w:r w:rsidRPr="00BE6FFA">
        <w:t xml:space="preserve"> разложени</w:t>
      </w:r>
      <w:r>
        <w:t>я</w:t>
      </w:r>
      <w:r w:rsidRPr="00BE6FFA">
        <w:t xml:space="preserve"> или полимеризаци</w:t>
      </w:r>
      <w:r>
        <w:t>и</w:t>
      </w:r>
      <w:r w:rsidR="00826C60">
        <w:t>»</w:t>
      </w:r>
      <w:r>
        <w:t xml:space="preserve"> на </w:t>
      </w:r>
      <w:r w:rsidR="00826C60">
        <w:t>«</w:t>
      </w:r>
      <w:r>
        <w:t xml:space="preserve">с </w:t>
      </w:r>
      <w:r w:rsidRPr="00BE6FFA">
        <w:t>разложени</w:t>
      </w:r>
      <w:r>
        <w:t>ем</w:t>
      </w:r>
      <w:r w:rsidR="00826C60">
        <w:t>»</w:t>
      </w:r>
      <w:r w:rsidRPr="00A56866">
        <w:t>.</w:t>
      </w:r>
    </w:p>
    <w:p w14:paraId="58DE81C6" w14:textId="3D92EDA5" w:rsidR="00903FA4" w:rsidRPr="00A56866" w:rsidRDefault="00903FA4" w:rsidP="00903FA4">
      <w:pPr>
        <w:pStyle w:val="SingleTxtG"/>
        <w:ind w:left="2268" w:hanging="1134"/>
      </w:pPr>
      <w:r w:rsidRPr="00A56866">
        <w:t>28.4.1.2.3</w:t>
      </w:r>
      <w:r>
        <w:tab/>
        <w:t>В под</w:t>
      </w:r>
      <w:r w:rsidRPr="00A56866">
        <w:t xml:space="preserve">пункте с) после </w:t>
      </w:r>
      <w:r w:rsidR="00826C60">
        <w:t>«</w:t>
      </w:r>
      <w:r w:rsidRPr="00A56866">
        <w:t>расстояни</w:t>
      </w:r>
      <w:r>
        <w:t>е</w:t>
      </w:r>
      <w:r w:rsidR="00826C60">
        <w:t>»</w:t>
      </w:r>
      <w:r w:rsidRPr="00A56866">
        <w:t xml:space="preserve"> </w:t>
      </w:r>
      <w:r>
        <w:t>включить</w:t>
      </w:r>
      <w:r w:rsidRPr="00A56866">
        <w:t xml:space="preserve"> </w:t>
      </w:r>
      <w:r w:rsidR="00826C60">
        <w:t>«</w:t>
      </w:r>
      <w:r>
        <w:t>для</w:t>
      </w:r>
      <w:r w:rsidRPr="00A56866">
        <w:t xml:space="preserve"> всех сторон</w:t>
      </w:r>
      <w:r w:rsidR="00826C60">
        <w:t>»</w:t>
      </w:r>
      <w:r w:rsidRPr="00A56866">
        <w:t>.</w:t>
      </w:r>
    </w:p>
    <w:p w14:paraId="6B2571C1" w14:textId="71FD23A2" w:rsidR="00903FA4" w:rsidRPr="00A56866" w:rsidRDefault="00903FA4" w:rsidP="00903FA4">
      <w:pPr>
        <w:pStyle w:val="SingleTxtG"/>
        <w:ind w:left="2268" w:hanging="1134"/>
      </w:pPr>
      <w:r w:rsidRPr="00A56866">
        <w:lastRenderedPageBreak/>
        <w:tab/>
      </w:r>
      <w:r w:rsidR="008E143D">
        <w:tab/>
      </w:r>
      <w:r w:rsidRPr="00A56866">
        <w:t xml:space="preserve">В </w:t>
      </w:r>
      <w:r>
        <w:t>абзаце</w:t>
      </w:r>
      <w:r w:rsidRPr="00A56866">
        <w:t xml:space="preserve"> после подпункта с) изменить последнее предложение следующим образом: </w:t>
      </w:r>
      <w:r w:rsidR="00826C60">
        <w:t>«</w:t>
      </w:r>
      <w:r w:rsidRPr="00A56866">
        <w:t xml:space="preserve">Примеры подходящих печей для </w:t>
      </w:r>
      <w:r w:rsidRPr="00A16ED7">
        <w:t xml:space="preserve">мало- и крупногабаритных упаковок приведены </w:t>
      </w:r>
      <w:r>
        <w:t>ниже</w:t>
      </w:r>
      <w:r w:rsidR="00826C60">
        <w:t>»</w:t>
      </w:r>
      <w:r w:rsidRPr="00A56866">
        <w:t>.</w:t>
      </w:r>
    </w:p>
    <w:p w14:paraId="1689D760" w14:textId="71EEF420" w:rsidR="00903FA4" w:rsidRPr="00A56866" w:rsidRDefault="00903FA4" w:rsidP="00903FA4">
      <w:pPr>
        <w:pStyle w:val="SingleTxtG"/>
        <w:ind w:left="2268" w:hanging="1134"/>
      </w:pPr>
      <w:r w:rsidRPr="00A56866">
        <w:t>28.4.1.2.4 и 28.4.1.2.5</w:t>
      </w:r>
      <w:r>
        <w:tab/>
        <w:t>Нынешние</w:t>
      </w:r>
      <w:r w:rsidRPr="00A56866">
        <w:t xml:space="preserve"> пункты 28.4.1.2.4 и 28.4.1.2.5 изменить</w:t>
      </w:r>
      <w:r w:rsidR="00090BDD">
        <w:t xml:space="preserve"> </w:t>
      </w:r>
      <w:r w:rsidRPr="00A56866">
        <w:t>следующим образом:</w:t>
      </w:r>
    </w:p>
    <w:p w14:paraId="411844D5" w14:textId="6FD54797" w:rsidR="00903FA4" w:rsidRPr="00531D63" w:rsidRDefault="00903FA4" w:rsidP="00903FA4">
      <w:pPr>
        <w:pStyle w:val="Bullet1G"/>
        <w:numPr>
          <w:ilvl w:val="0"/>
          <w:numId w:val="33"/>
        </w:numPr>
        <w:tabs>
          <w:tab w:val="clear" w:pos="1701"/>
          <w:tab w:val="left" w:pos="2552"/>
        </w:tabs>
        <w:ind w:left="2552" w:hanging="284"/>
        <w:rPr>
          <w:i/>
          <w:iCs/>
        </w:rPr>
      </w:pPr>
      <w:r>
        <w:t>Нынешний</w:t>
      </w:r>
      <w:r w:rsidRPr="00A56866">
        <w:t xml:space="preserve"> пункт 28.4.1.2.4 становится пунктом 28.4.1.2.3.1 со следующим заголовком: </w:t>
      </w:r>
      <w:r w:rsidR="00826C60">
        <w:t>«</w:t>
      </w:r>
      <w:r w:rsidRPr="00A56866">
        <w:t>28.4.1.2.3.1 Пример 1</w:t>
      </w:r>
      <w:r w:rsidR="00826C60">
        <w:t>»</w:t>
      </w:r>
      <w:r>
        <w:t>.</w:t>
      </w:r>
      <w:r w:rsidRPr="00A56866">
        <w:t xml:space="preserve"> </w:t>
      </w:r>
      <w:r w:rsidRPr="00531D63">
        <w:rPr>
          <w:i/>
          <w:iCs/>
        </w:rPr>
        <w:t xml:space="preserve">(Текст </w:t>
      </w:r>
      <w:r>
        <w:rPr>
          <w:i/>
          <w:iCs/>
        </w:rPr>
        <w:t>нынешнего</w:t>
      </w:r>
      <w:r w:rsidRPr="00531D63">
        <w:rPr>
          <w:i/>
          <w:iCs/>
        </w:rPr>
        <w:t xml:space="preserve"> пункта 28.4.1.2.4 остается без изменений</w:t>
      </w:r>
      <w:r>
        <w:rPr>
          <w:i/>
          <w:iCs/>
        </w:rPr>
        <w:t>.</w:t>
      </w:r>
      <w:r w:rsidRPr="00531D63">
        <w:rPr>
          <w:i/>
          <w:iCs/>
        </w:rPr>
        <w:t>)</w:t>
      </w:r>
    </w:p>
    <w:p w14:paraId="5B1579BE" w14:textId="7A7FB3FD" w:rsidR="00903FA4" w:rsidRPr="00531D63" w:rsidRDefault="00903FA4" w:rsidP="00903FA4">
      <w:pPr>
        <w:pStyle w:val="Bullet1G"/>
        <w:numPr>
          <w:ilvl w:val="0"/>
          <w:numId w:val="33"/>
        </w:numPr>
        <w:tabs>
          <w:tab w:val="clear" w:pos="1701"/>
          <w:tab w:val="left" w:pos="2552"/>
        </w:tabs>
        <w:ind w:left="2552" w:hanging="284"/>
        <w:rPr>
          <w:i/>
          <w:iCs/>
        </w:rPr>
      </w:pPr>
      <w:r>
        <w:t>Нынешний</w:t>
      </w:r>
      <w:r w:rsidRPr="00A56866">
        <w:t xml:space="preserve"> пункт 28.4.1.2.5 становится пунктом 28.4.1.2.3.2 со следующим заголовком: </w:t>
      </w:r>
      <w:r w:rsidR="00826C60">
        <w:t>«</w:t>
      </w:r>
      <w:r w:rsidRPr="00A56866">
        <w:t>28.4.1.2.3.2 Пример 2</w:t>
      </w:r>
      <w:r w:rsidR="00826C60">
        <w:t>»</w:t>
      </w:r>
      <w:r w:rsidRPr="00A56866">
        <w:t xml:space="preserve">. </w:t>
      </w:r>
      <w:r w:rsidRPr="00531D63">
        <w:rPr>
          <w:i/>
          <w:iCs/>
        </w:rPr>
        <w:t xml:space="preserve">(Текст </w:t>
      </w:r>
      <w:r>
        <w:rPr>
          <w:i/>
          <w:iCs/>
        </w:rPr>
        <w:t>нынешнего</w:t>
      </w:r>
      <w:r w:rsidRPr="00531D63">
        <w:rPr>
          <w:i/>
          <w:iCs/>
        </w:rPr>
        <w:t xml:space="preserve"> пункта 28.4.1.2.5 остается без изменений</w:t>
      </w:r>
      <w:r>
        <w:rPr>
          <w:i/>
          <w:iCs/>
        </w:rPr>
        <w:t>.</w:t>
      </w:r>
      <w:r w:rsidRPr="00531D63">
        <w:rPr>
          <w:i/>
          <w:iCs/>
        </w:rPr>
        <w:t>)</w:t>
      </w:r>
    </w:p>
    <w:p w14:paraId="61EC4A1C" w14:textId="77777777" w:rsidR="00903FA4" w:rsidRPr="00A56866" w:rsidRDefault="00903FA4" w:rsidP="00903FA4">
      <w:pPr>
        <w:pStyle w:val="SingleTxtG"/>
        <w:ind w:left="2268" w:hanging="1134"/>
      </w:pPr>
      <w:r w:rsidRPr="00A56866">
        <w:t>Включить новый пункт 28.4.1.2.3.3 следующего содержания:</w:t>
      </w:r>
    </w:p>
    <w:p w14:paraId="40E3F714" w14:textId="0A6C7D41" w:rsidR="00903FA4" w:rsidRPr="00A56866" w:rsidRDefault="00826C60" w:rsidP="00903FA4">
      <w:pPr>
        <w:pStyle w:val="SingleTxtG"/>
      </w:pPr>
      <w:r>
        <w:t>«</w:t>
      </w:r>
      <w:r w:rsidR="00903FA4" w:rsidRPr="00A56866">
        <w:t>28.4.1.2.3.3</w:t>
      </w:r>
      <w:r w:rsidR="00903FA4">
        <w:tab/>
      </w:r>
      <w:r w:rsidR="00903FA4" w:rsidRPr="00A56866">
        <w:t>Пример 3</w:t>
      </w:r>
    </w:p>
    <w:p w14:paraId="048A8B1E" w14:textId="5942C348" w:rsidR="00903FA4" w:rsidRPr="00A56866" w:rsidRDefault="004802C5" w:rsidP="00903FA4">
      <w:pPr>
        <w:pStyle w:val="SingleTxtG"/>
      </w:pPr>
      <w:r>
        <w:tab/>
      </w:r>
      <w:r w:rsidR="00903FA4" w:rsidRPr="00A56866">
        <w:t>Для испытаний</w:t>
      </w:r>
      <w:r w:rsidR="00903FA4">
        <w:t>,</w:t>
      </w:r>
      <w:r w:rsidR="00903FA4" w:rsidRPr="00A56866">
        <w:t xml:space="preserve"> </w:t>
      </w:r>
      <w:r w:rsidR="00903FA4" w:rsidRPr="00E16369">
        <w:t xml:space="preserve">проводимых </w:t>
      </w:r>
      <w:r w:rsidR="00903FA4" w:rsidRPr="00A56866">
        <w:t>при температуре до 75 °</w:t>
      </w:r>
      <w:r w:rsidR="00903FA4" w:rsidRPr="00741695">
        <w:t>C</w:t>
      </w:r>
      <w:r w:rsidR="00903FA4">
        <w:t>,</w:t>
      </w:r>
      <w:r w:rsidR="00903FA4" w:rsidRPr="00A56866">
        <w:t xml:space="preserve"> можно использовать </w:t>
      </w:r>
      <w:r w:rsidR="00903FA4" w:rsidRPr="001D49A5">
        <w:t>металлическ</w:t>
      </w:r>
      <w:r w:rsidR="00903FA4">
        <w:t>ую</w:t>
      </w:r>
      <w:r w:rsidR="00903FA4" w:rsidRPr="001D49A5">
        <w:t xml:space="preserve"> камер</w:t>
      </w:r>
      <w:r w:rsidR="00903FA4">
        <w:t>у</w:t>
      </w:r>
      <w:r w:rsidR="00903FA4" w:rsidRPr="001D49A5">
        <w:t xml:space="preserve"> с двойными стенками </w:t>
      </w:r>
      <w:r w:rsidR="00903FA4" w:rsidRPr="00A56866">
        <w:t xml:space="preserve">(минимальное расстояние от </w:t>
      </w:r>
      <w:r w:rsidR="00903FA4">
        <w:t>упаковки</w:t>
      </w:r>
      <w:r w:rsidR="00903FA4" w:rsidRPr="00A56866">
        <w:t xml:space="preserve"> до стенки </w:t>
      </w:r>
      <w:r w:rsidR="00903FA4">
        <w:t xml:space="preserve">составляет </w:t>
      </w:r>
      <w:r w:rsidR="00903FA4" w:rsidRPr="00A56866">
        <w:t>100 мм)</w:t>
      </w:r>
      <w:r w:rsidR="00903FA4" w:rsidRPr="00346118">
        <w:t>; жидкость из циркулирующего резервуара регулируемой температуры проходит между стенками при заданной температуре</w:t>
      </w:r>
      <w:r w:rsidR="00903FA4" w:rsidRPr="00A56866">
        <w:t xml:space="preserve">. </w:t>
      </w:r>
      <w:r w:rsidR="00903FA4" w:rsidRPr="009A2153">
        <w:t xml:space="preserve">Испытательная камера свободно закрыта герметичной крышкой (изготовленной, например, из листа поливинилхлорида толщиной 10 мм). </w:t>
      </w:r>
      <w:r w:rsidR="00903FA4" w:rsidRPr="003E7B70">
        <w:t>Температура должна регулироваться таким образом, чтобы заданная температура жидкого инертного образца поддерживалась с отклонением не более ± 2 К вплоть до 10 дней</w:t>
      </w:r>
      <w:r w:rsidR="00826C60">
        <w:t>»</w:t>
      </w:r>
      <w:r w:rsidR="00903FA4" w:rsidRPr="00A56866">
        <w:t>.</w:t>
      </w:r>
    </w:p>
    <w:p w14:paraId="5207B100" w14:textId="77777777" w:rsidR="00903FA4" w:rsidRPr="00A56866" w:rsidRDefault="00903FA4" w:rsidP="00903FA4">
      <w:pPr>
        <w:pStyle w:val="SingleTxtG"/>
      </w:pPr>
      <w:r w:rsidRPr="00A56866">
        <w:t>Изменить нумерацию пунктов 28.4.1.2.6</w:t>
      </w:r>
      <w:r>
        <w:t>–</w:t>
      </w:r>
      <w:r w:rsidRPr="00A56866">
        <w:t>28.4.1.2.8 на 28.4.1.2.4</w:t>
      </w:r>
      <w:r>
        <w:t>–</w:t>
      </w:r>
      <w:r w:rsidRPr="00A56866">
        <w:t>28.4.1.2.6.</w:t>
      </w:r>
    </w:p>
    <w:p w14:paraId="0C1E2232" w14:textId="54421098" w:rsidR="00903FA4" w:rsidRDefault="00903FA4" w:rsidP="00903FA4">
      <w:pPr>
        <w:pStyle w:val="SingleTxtG"/>
        <w:ind w:left="2268" w:hanging="1134"/>
      </w:pPr>
      <w:r w:rsidRPr="00A56866">
        <w:t>28.4.1.2.4</w:t>
      </w:r>
      <w:r w:rsidR="008E143D">
        <w:tab/>
      </w:r>
      <w:r w:rsidRPr="00A56866">
        <w:t xml:space="preserve">(новый, </w:t>
      </w:r>
      <w:r>
        <w:t>прежний</w:t>
      </w:r>
      <w:r w:rsidRPr="00A56866">
        <w:t xml:space="preserve"> </w:t>
      </w:r>
      <w:r>
        <w:t xml:space="preserve">пункт </w:t>
      </w:r>
      <w:r w:rsidRPr="00A56866">
        <w:t xml:space="preserve">28.4.1.2.6), в первом предложении после </w:t>
      </w:r>
      <w:r w:rsidR="00826C60">
        <w:t>«</w:t>
      </w:r>
      <w:r w:rsidRPr="00A56866">
        <w:t>термопары</w:t>
      </w:r>
      <w:r w:rsidR="00826C60">
        <w:t>»</w:t>
      </w:r>
      <w:r w:rsidRPr="00A56866">
        <w:t xml:space="preserve"> включить </w:t>
      </w:r>
      <w:r w:rsidR="00826C60">
        <w:t>«</w:t>
      </w:r>
      <w:r w:rsidRPr="00A56866">
        <w:t>или ТДС</w:t>
      </w:r>
      <w:r w:rsidR="00826C60">
        <w:t>»</w:t>
      </w:r>
      <w:r w:rsidRPr="00A56866">
        <w:t>.</w:t>
      </w:r>
    </w:p>
    <w:p w14:paraId="7B129FCB" w14:textId="7935F18E" w:rsidR="00903FA4" w:rsidRPr="00A56866" w:rsidRDefault="00903FA4" w:rsidP="00903FA4">
      <w:pPr>
        <w:pStyle w:val="SingleTxtG"/>
        <w:ind w:left="2268" w:hanging="1134"/>
      </w:pPr>
      <w:r w:rsidRPr="00A56866">
        <w:t>28.4.1.3.1</w:t>
      </w:r>
      <w:r>
        <w:tab/>
        <w:t>Во</w:t>
      </w:r>
      <w:r w:rsidRPr="00A56866">
        <w:t xml:space="preserve"> второ</w:t>
      </w:r>
      <w:r>
        <w:t>м</w:t>
      </w:r>
      <w:r w:rsidRPr="00A56866">
        <w:t xml:space="preserve"> предложени</w:t>
      </w:r>
      <w:r>
        <w:t>и</w:t>
      </w:r>
      <w:r w:rsidRPr="00A56866">
        <w:t xml:space="preserve"> после </w:t>
      </w:r>
      <w:r w:rsidR="00826C60">
        <w:t>«</w:t>
      </w:r>
      <w:r w:rsidRPr="00A56866">
        <w:t>термопар</w:t>
      </w:r>
      <w:r>
        <w:t>а</w:t>
      </w:r>
      <w:r w:rsidR="00826C60">
        <w:t>»</w:t>
      </w:r>
      <w:r w:rsidRPr="00A56866">
        <w:t xml:space="preserve"> </w:t>
      </w:r>
      <w:r>
        <w:t>включить</w:t>
      </w:r>
      <w:r w:rsidRPr="00A56866">
        <w:t xml:space="preserve"> </w:t>
      </w:r>
      <w:r w:rsidR="00826C60">
        <w:t>«</w:t>
      </w:r>
      <w:r w:rsidRPr="00A56866">
        <w:t>или ТДС</w:t>
      </w:r>
      <w:r w:rsidR="00826C60">
        <w:t>»</w:t>
      </w:r>
      <w:r w:rsidRPr="00A56866">
        <w:t>.</w:t>
      </w:r>
    </w:p>
    <w:p w14:paraId="14892177" w14:textId="7D21F15E" w:rsidR="00903FA4" w:rsidRPr="00A56866" w:rsidRDefault="00903FA4" w:rsidP="00903FA4">
      <w:pPr>
        <w:pStyle w:val="SingleTxtG"/>
        <w:ind w:left="2268" w:hanging="1134"/>
      </w:pPr>
      <w:r w:rsidRPr="00A56866">
        <w:t>28.4.1.3.2</w:t>
      </w:r>
      <w:r>
        <w:tab/>
        <w:t xml:space="preserve">Исключить </w:t>
      </w:r>
      <w:r w:rsidRPr="00A56866">
        <w:t>последнее предложение (</w:t>
      </w:r>
      <w:r w:rsidR="00826C60">
        <w:t>«</w:t>
      </w:r>
      <w:r>
        <w:t>Регистрируется</w:t>
      </w:r>
      <w:r w:rsidRPr="00A56866">
        <w:t xml:space="preserve"> время... максимальн</w:t>
      </w:r>
      <w:r>
        <w:t>ой отметки</w:t>
      </w:r>
      <w:r w:rsidR="00826C60">
        <w:t>»</w:t>
      </w:r>
      <w:r w:rsidRPr="00A56866">
        <w:t>).</w:t>
      </w:r>
    </w:p>
    <w:p w14:paraId="6BD5894D" w14:textId="2DC827E9" w:rsidR="00903FA4" w:rsidRPr="00A56866" w:rsidRDefault="00903FA4" w:rsidP="00903FA4">
      <w:pPr>
        <w:pStyle w:val="SingleTxtG"/>
        <w:ind w:left="2268" w:hanging="1134"/>
      </w:pPr>
      <w:r w:rsidRPr="00A56866">
        <w:t>28.4.1.3.4</w:t>
      </w:r>
      <w:r>
        <w:tab/>
      </w:r>
      <w:r w:rsidRPr="00A56866">
        <w:t>Изменить</w:t>
      </w:r>
      <w:r>
        <w:t xml:space="preserve"> </w:t>
      </w:r>
      <w:r w:rsidRPr="00A56866">
        <w:t xml:space="preserve">конец третьего предложения следующим образом: </w:t>
      </w:r>
      <w:r w:rsidR="00826C60">
        <w:t>«</w:t>
      </w:r>
      <w:r w:rsidRPr="00A56866">
        <w:t>...</w:t>
      </w:r>
      <w:r>
        <w:t>установить</w:t>
      </w:r>
      <w:r w:rsidRPr="00A56866">
        <w:t xml:space="preserve">, превышает ли </w:t>
      </w:r>
      <w:r>
        <w:t>ТСУР</w:t>
      </w:r>
      <w:r w:rsidRPr="00A56866">
        <w:t xml:space="preserve"> или </w:t>
      </w:r>
      <w:r>
        <w:t>ТСУП</w:t>
      </w:r>
      <w:r w:rsidRPr="00A56866">
        <w:t xml:space="preserve"> применяемую температуру, указанную в таблице 28.2</w:t>
      </w:r>
      <w:r w:rsidR="00826C60">
        <w:t>»</w:t>
      </w:r>
      <w:r w:rsidRPr="00A56866">
        <w:t>.</w:t>
      </w:r>
    </w:p>
    <w:p w14:paraId="7A013C37" w14:textId="77777777" w:rsidR="00903FA4" w:rsidRPr="00A56866" w:rsidRDefault="00903FA4" w:rsidP="00903FA4">
      <w:pPr>
        <w:pStyle w:val="SingleTxtG"/>
        <w:ind w:left="2268" w:hanging="1134"/>
      </w:pPr>
      <w:r w:rsidRPr="00A56866">
        <w:t>28.4.1.5</w:t>
      </w:r>
      <w:r w:rsidRPr="00A56866">
        <w:tab/>
      </w:r>
      <w:r>
        <w:t>В</w:t>
      </w:r>
      <w:r w:rsidRPr="00A56866">
        <w:t xml:space="preserve"> конце таблиц</w:t>
      </w:r>
      <w:r>
        <w:t>ы</w:t>
      </w:r>
      <w:r w:rsidRPr="00A56866">
        <w:t xml:space="preserve"> </w:t>
      </w:r>
      <w:r>
        <w:t>включить</w:t>
      </w:r>
      <w:r w:rsidRPr="00A56866">
        <w:t xml:space="preserve"> следующие строки:</w:t>
      </w:r>
    </w:p>
    <w:tbl>
      <w:tblPr>
        <w:tblW w:w="7370" w:type="dxa"/>
        <w:tblInd w:w="1134" w:type="dxa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44"/>
        <w:gridCol w:w="1701"/>
        <w:gridCol w:w="702"/>
        <w:gridCol w:w="1423"/>
      </w:tblGrid>
      <w:tr w:rsidR="00903FA4" w:rsidRPr="005A54E8" w14:paraId="07CB2D48" w14:textId="77777777" w:rsidTr="008E143D">
        <w:trPr>
          <w:cantSplit/>
        </w:trPr>
        <w:tc>
          <w:tcPr>
            <w:tcW w:w="2404" w:type="pct"/>
            <w:tcBorders>
              <w:top w:val="single" w:sz="8" w:space="0" w:color="auto"/>
              <w:bottom w:val="single" w:sz="8" w:space="0" w:color="auto"/>
            </w:tcBorders>
          </w:tcPr>
          <w:p w14:paraId="1C7003E4" w14:textId="77777777" w:rsidR="00903FA4" w:rsidRPr="005A54E8" w:rsidRDefault="00903FA4" w:rsidP="00401400">
            <w:pPr>
              <w:pStyle w:val="MTabTxt"/>
              <w:rPr>
                <w:b/>
                <w:bCs/>
                <w:sz w:val="20"/>
                <w:szCs w:val="20"/>
              </w:rPr>
            </w:pPr>
            <w:r w:rsidRPr="005A54E8">
              <w:rPr>
                <w:b/>
                <w:bCs/>
                <w:sz w:val="20"/>
                <w:szCs w:val="20"/>
              </w:rPr>
              <w:t>Вещество</w:t>
            </w:r>
          </w:p>
        </w:tc>
        <w:tc>
          <w:tcPr>
            <w:tcW w:w="1154" w:type="pct"/>
            <w:tcBorders>
              <w:top w:val="single" w:sz="8" w:space="0" w:color="auto"/>
              <w:bottom w:val="single" w:sz="8" w:space="0" w:color="auto"/>
            </w:tcBorders>
          </w:tcPr>
          <w:p w14:paraId="105209B0" w14:textId="77777777" w:rsidR="00903FA4" w:rsidRPr="005A54E8" w:rsidRDefault="00903FA4" w:rsidP="00401400">
            <w:pPr>
              <w:pStyle w:val="MTabTxt"/>
              <w:jc w:val="right"/>
              <w:rPr>
                <w:b/>
                <w:bCs/>
                <w:sz w:val="20"/>
                <w:szCs w:val="20"/>
              </w:rPr>
            </w:pPr>
            <w:r w:rsidRPr="005A54E8">
              <w:rPr>
                <w:b/>
                <w:bCs/>
                <w:sz w:val="20"/>
                <w:szCs w:val="20"/>
              </w:rPr>
              <w:t xml:space="preserve">Масса образца </w:t>
            </w:r>
            <w:r w:rsidRPr="005A54E8">
              <w:rPr>
                <w:b/>
                <w:bCs/>
                <w:sz w:val="20"/>
                <w:szCs w:val="20"/>
              </w:rPr>
              <w:br/>
              <w:t>(кг)</w:t>
            </w:r>
          </w:p>
        </w:tc>
        <w:tc>
          <w:tcPr>
            <w:tcW w:w="476" w:type="pct"/>
            <w:tcBorders>
              <w:top w:val="single" w:sz="8" w:space="0" w:color="auto"/>
              <w:bottom w:val="single" w:sz="8" w:space="0" w:color="auto"/>
            </w:tcBorders>
          </w:tcPr>
          <w:p w14:paraId="364A5FD5" w14:textId="77777777" w:rsidR="00903FA4" w:rsidRPr="005E43BC" w:rsidRDefault="00903FA4" w:rsidP="00401400">
            <w:pPr>
              <w:pStyle w:val="MTabTxt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Тара</w:t>
            </w:r>
          </w:p>
        </w:tc>
        <w:tc>
          <w:tcPr>
            <w:tcW w:w="965" w:type="pct"/>
            <w:tcBorders>
              <w:top w:val="single" w:sz="8" w:space="0" w:color="auto"/>
              <w:bottom w:val="single" w:sz="8" w:space="0" w:color="auto"/>
            </w:tcBorders>
          </w:tcPr>
          <w:p w14:paraId="5E4B3F60" w14:textId="77777777" w:rsidR="00903FA4" w:rsidRPr="005A54E8" w:rsidRDefault="00903FA4" w:rsidP="00401400">
            <w:pPr>
              <w:pStyle w:val="MTabTx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ТСУР/ТСУП</w:t>
            </w:r>
            <w:r w:rsidRPr="005A54E8">
              <w:rPr>
                <w:b/>
                <w:bCs/>
                <w:sz w:val="20"/>
                <w:szCs w:val="20"/>
              </w:rPr>
              <w:t xml:space="preserve"> </w:t>
            </w:r>
            <w:r w:rsidRPr="005A54E8">
              <w:rPr>
                <w:b/>
                <w:bCs/>
                <w:sz w:val="20"/>
                <w:szCs w:val="20"/>
              </w:rPr>
              <w:br/>
              <w:t>(°C)</w:t>
            </w:r>
          </w:p>
        </w:tc>
      </w:tr>
      <w:tr w:rsidR="00903FA4" w:rsidRPr="005A54E8" w14:paraId="7562037C" w14:textId="77777777" w:rsidTr="00F41093">
        <w:trPr>
          <w:cantSplit/>
        </w:trPr>
        <w:tc>
          <w:tcPr>
            <w:tcW w:w="2404" w:type="pct"/>
            <w:tcBorders>
              <w:top w:val="single" w:sz="8" w:space="0" w:color="auto"/>
            </w:tcBorders>
          </w:tcPr>
          <w:p w14:paraId="1894C9BF" w14:textId="77777777" w:rsidR="00903FA4" w:rsidRPr="005A54E8" w:rsidRDefault="00903FA4" w:rsidP="00401400">
            <w:pPr>
              <w:pStyle w:val="MTabTxt"/>
              <w:rPr>
                <w:sz w:val="20"/>
                <w:szCs w:val="20"/>
              </w:rPr>
            </w:pPr>
            <w:r w:rsidRPr="005A54E8">
              <w:rPr>
                <w:bCs/>
                <w:sz w:val="20"/>
                <w:szCs w:val="20"/>
              </w:rPr>
              <w:t>Дидеканоил</w:t>
            </w:r>
            <w:r>
              <w:rPr>
                <w:bCs/>
                <w:sz w:val="20"/>
                <w:szCs w:val="20"/>
                <w:lang w:val="ru-RU"/>
              </w:rPr>
              <w:t xml:space="preserve">а </w:t>
            </w:r>
            <w:r w:rsidRPr="005A54E8">
              <w:rPr>
                <w:bCs/>
                <w:sz w:val="20"/>
                <w:szCs w:val="20"/>
              </w:rPr>
              <w:t>пероксид, технически чистый</w:t>
            </w:r>
          </w:p>
        </w:tc>
        <w:tc>
          <w:tcPr>
            <w:tcW w:w="1154" w:type="pct"/>
            <w:tcBorders>
              <w:top w:val="single" w:sz="8" w:space="0" w:color="auto"/>
            </w:tcBorders>
            <w:vAlign w:val="bottom"/>
          </w:tcPr>
          <w:p w14:paraId="1F0C6CC5" w14:textId="77777777" w:rsidR="00903FA4" w:rsidRPr="005A54E8" w:rsidRDefault="00903FA4" w:rsidP="00401400">
            <w:pPr>
              <w:numPr>
                <w:ilvl w:val="12"/>
                <w:numId w:val="0"/>
              </w:numPr>
              <w:tabs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</w:tabs>
              <w:spacing w:before="40" w:after="40"/>
              <w:jc w:val="right"/>
            </w:pPr>
            <w:r w:rsidRPr="005A54E8">
              <w:t>20</w:t>
            </w:r>
          </w:p>
        </w:tc>
        <w:tc>
          <w:tcPr>
            <w:tcW w:w="476" w:type="pct"/>
            <w:tcBorders>
              <w:top w:val="single" w:sz="8" w:space="0" w:color="auto"/>
            </w:tcBorders>
            <w:vAlign w:val="bottom"/>
          </w:tcPr>
          <w:p w14:paraId="3AB586E0" w14:textId="77777777" w:rsidR="00903FA4" w:rsidRPr="005A54E8" w:rsidRDefault="00903FA4" w:rsidP="00F41093">
            <w:pPr>
              <w:pStyle w:val="MTabTxt"/>
              <w:rPr>
                <w:sz w:val="20"/>
                <w:szCs w:val="20"/>
              </w:rPr>
            </w:pPr>
            <w:r w:rsidRPr="005A54E8">
              <w:rPr>
                <w:sz w:val="20"/>
                <w:szCs w:val="20"/>
              </w:rPr>
              <w:t>1G</w:t>
            </w:r>
          </w:p>
        </w:tc>
        <w:tc>
          <w:tcPr>
            <w:tcW w:w="965" w:type="pct"/>
            <w:tcBorders>
              <w:top w:val="single" w:sz="8" w:space="0" w:color="auto"/>
            </w:tcBorders>
            <w:vAlign w:val="bottom"/>
          </w:tcPr>
          <w:p w14:paraId="610419E3" w14:textId="77777777" w:rsidR="00903FA4" w:rsidRPr="005A54E8" w:rsidRDefault="00903FA4" w:rsidP="00401400">
            <w:pPr>
              <w:pStyle w:val="MTabTxt"/>
              <w:jc w:val="right"/>
              <w:rPr>
                <w:sz w:val="20"/>
                <w:szCs w:val="20"/>
              </w:rPr>
            </w:pPr>
            <w:r w:rsidRPr="005A54E8">
              <w:rPr>
                <w:sz w:val="20"/>
                <w:szCs w:val="20"/>
              </w:rPr>
              <w:t>40</w:t>
            </w:r>
          </w:p>
        </w:tc>
      </w:tr>
      <w:tr w:rsidR="00903FA4" w:rsidRPr="005A54E8" w14:paraId="419C906A" w14:textId="77777777" w:rsidTr="008E143D">
        <w:trPr>
          <w:cantSplit/>
        </w:trPr>
        <w:tc>
          <w:tcPr>
            <w:tcW w:w="2404" w:type="pct"/>
            <w:tcBorders>
              <w:bottom w:val="single" w:sz="4" w:space="0" w:color="auto"/>
            </w:tcBorders>
          </w:tcPr>
          <w:p w14:paraId="4C2CAD13" w14:textId="77777777" w:rsidR="00903FA4" w:rsidRPr="005A54E8" w:rsidRDefault="00903FA4" w:rsidP="00401400">
            <w:pPr>
              <w:pStyle w:val="MTabTxt"/>
              <w:rPr>
                <w:bCs/>
                <w:sz w:val="20"/>
                <w:szCs w:val="20"/>
              </w:rPr>
            </w:pPr>
            <w:r w:rsidRPr="00017374">
              <w:rPr>
                <w:bCs/>
                <w:sz w:val="20"/>
                <w:szCs w:val="20"/>
              </w:rPr>
              <w:t>2,2'</w:t>
            </w:r>
            <w:r w:rsidRPr="005A54E8">
              <w:rPr>
                <w:bCs/>
                <w:sz w:val="20"/>
                <w:szCs w:val="20"/>
              </w:rPr>
              <w:t>-Азоди</w:t>
            </w:r>
            <w:r>
              <w:rPr>
                <w:bCs/>
                <w:sz w:val="20"/>
                <w:szCs w:val="20"/>
              </w:rPr>
              <w:t>-</w:t>
            </w:r>
            <w:r w:rsidRPr="005A54E8">
              <w:rPr>
                <w:bCs/>
                <w:sz w:val="20"/>
                <w:szCs w:val="20"/>
              </w:rPr>
              <w:t>(изобутиронитрил)</w:t>
            </w:r>
          </w:p>
        </w:tc>
        <w:tc>
          <w:tcPr>
            <w:tcW w:w="1154" w:type="pct"/>
            <w:tcBorders>
              <w:bottom w:val="single" w:sz="4" w:space="0" w:color="auto"/>
            </w:tcBorders>
            <w:vAlign w:val="bottom"/>
          </w:tcPr>
          <w:p w14:paraId="68F883A6" w14:textId="77777777" w:rsidR="00903FA4" w:rsidRPr="005A54E8" w:rsidRDefault="00903FA4" w:rsidP="00401400">
            <w:pPr>
              <w:pStyle w:val="MTabTxt"/>
              <w:jc w:val="right"/>
              <w:rPr>
                <w:bCs/>
                <w:sz w:val="20"/>
                <w:szCs w:val="20"/>
              </w:rPr>
            </w:pPr>
            <w:r w:rsidRPr="005A54E8">
              <w:rPr>
                <w:bCs/>
                <w:sz w:val="20"/>
                <w:szCs w:val="20"/>
              </w:rPr>
              <w:t>50</w:t>
            </w:r>
          </w:p>
        </w:tc>
        <w:tc>
          <w:tcPr>
            <w:tcW w:w="476" w:type="pct"/>
            <w:tcBorders>
              <w:bottom w:val="single" w:sz="4" w:space="0" w:color="auto"/>
            </w:tcBorders>
          </w:tcPr>
          <w:p w14:paraId="20DF57AA" w14:textId="77777777" w:rsidR="00903FA4" w:rsidRPr="005A54E8" w:rsidRDefault="00903FA4" w:rsidP="00401400">
            <w:pPr>
              <w:pStyle w:val="MTabTxt"/>
              <w:rPr>
                <w:bCs/>
                <w:sz w:val="20"/>
                <w:szCs w:val="20"/>
              </w:rPr>
            </w:pPr>
            <w:r w:rsidRPr="005A54E8">
              <w:rPr>
                <w:bCs/>
                <w:sz w:val="20"/>
                <w:szCs w:val="20"/>
              </w:rPr>
              <w:t>1G</w:t>
            </w:r>
          </w:p>
        </w:tc>
        <w:tc>
          <w:tcPr>
            <w:tcW w:w="965" w:type="pct"/>
            <w:tcBorders>
              <w:bottom w:val="single" w:sz="4" w:space="0" w:color="auto"/>
            </w:tcBorders>
            <w:vAlign w:val="bottom"/>
          </w:tcPr>
          <w:p w14:paraId="3332DEDD" w14:textId="77777777" w:rsidR="00903FA4" w:rsidRPr="005A54E8" w:rsidRDefault="00903FA4" w:rsidP="00401400">
            <w:pPr>
              <w:pStyle w:val="MTabTxt"/>
              <w:jc w:val="right"/>
              <w:rPr>
                <w:bCs/>
                <w:sz w:val="20"/>
                <w:szCs w:val="20"/>
              </w:rPr>
            </w:pPr>
            <w:r w:rsidRPr="005A54E8">
              <w:rPr>
                <w:bCs/>
                <w:sz w:val="20"/>
                <w:szCs w:val="20"/>
              </w:rPr>
              <w:t>50</w:t>
            </w:r>
          </w:p>
        </w:tc>
      </w:tr>
    </w:tbl>
    <w:p w14:paraId="2E5CFAF7" w14:textId="4C011B0C" w:rsidR="00903FA4" w:rsidRDefault="00903FA4" w:rsidP="00903FA4">
      <w:pPr>
        <w:pStyle w:val="SingleTxtG"/>
        <w:spacing w:before="120"/>
        <w:ind w:left="2268" w:hanging="1134"/>
        <w:rPr>
          <w:noProof/>
        </w:rPr>
      </w:pPr>
      <w:r w:rsidRPr="00A56866">
        <w:rPr>
          <w:noProof/>
        </w:rPr>
        <w:t>Рисунок 28.4.1.1</w:t>
      </w:r>
      <w:r>
        <w:rPr>
          <w:noProof/>
        </w:rPr>
        <w:tab/>
        <w:t>Изменить заголовок следующим образом</w:t>
      </w:r>
      <w:r w:rsidRPr="00A56866">
        <w:rPr>
          <w:noProof/>
        </w:rPr>
        <w:t xml:space="preserve">: </w:t>
      </w:r>
      <w:r w:rsidR="00826C60">
        <w:rPr>
          <w:noProof/>
        </w:rPr>
        <w:t>«</w:t>
      </w:r>
      <w:r w:rsidRPr="000B131F">
        <w:rPr>
          <w:noProof/>
        </w:rPr>
        <w:t>Печь для малогабаритн</w:t>
      </w:r>
      <w:r>
        <w:rPr>
          <w:noProof/>
        </w:rPr>
        <w:t>ой</w:t>
      </w:r>
      <w:r w:rsidRPr="000B131F">
        <w:rPr>
          <w:noProof/>
        </w:rPr>
        <w:t xml:space="preserve"> упаков</w:t>
      </w:r>
      <w:r>
        <w:rPr>
          <w:noProof/>
        </w:rPr>
        <w:t>ки</w:t>
      </w:r>
      <w:r w:rsidRPr="000B131F">
        <w:rPr>
          <w:noProof/>
        </w:rPr>
        <w:t xml:space="preserve"> </w:t>
      </w:r>
      <w:r w:rsidRPr="00A56866">
        <w:rPr>
          <w:noProof/>
        </w:rPr>
        <w:t>(пример 1)</w:t>
      </w:r>
      <w:r w:rsidR="00826C60">
        <w:rPr>
          <w:noProof/>
        </w:rPr>
        <w:t>»</w:t>
      </w:r>
      <w:r w:rsidRPr="00A56866">
        <w:rPr>
          <w:noProof/>
        </w:rPr>
        <w:t>.</w:t>
      </w:r>
    </w:p>
    <w:p w14:paraId="4014A202" w14:textId="01FF53F1" w:rsidR="00903FA4" w:rsidRPr="00A56866" w:rsidRDefault="00903FA4" w:rsidP="00903FA4">
      <w:pPr>
        <w:pStyle w:val="SingleTxtG"/>
        <w:ind w:left="2268" w:hanging="1134"/>
        <w:rPr>
          <w:noProof/>
        </w:rPr>
      </w:pPr>
      <w:r w:rsidRPr="00A56866">
        <w:rPr>
          <w:noProof/>
        </w:rPr>
        <w:t>Рисунок 28.4.1.2</w:t>
      </w:r>
      <w:r>
        <w:rPr>
          <w:noProof/>
        </w:rPr>
        <w:tab/>
        <w:t>Изменить заголовок следующим образом</w:t>
      </w:r>
      <w:r w:rsidRPr="00A56866">
        <w:rPr>
          <w:noProof/>
        </w:rPr>
        <w:t xml:space="preserve">: </w:t>
      </w:r>
      <w:r w:rsidR="00826C60">
        <w:rPr>
          <w:noProof/>
        </w:rPr>
        <w:t>«</w:t>
      </w:r>
      <w:r w:rsidRPr="009A61BE">
        <w:rPr>
          <w:noProof/>
        </w:rPr>
        <w:t>Печь для крупногабаритной упаковки (вид сверху и вид сбоку)</w:t>
      </w:r>
      <w:r w:rsidRPr="00A56866">
        <w:rPr>
          <w:noProof/>
        </w:rPr>
        <w:t xml:space="preserve"> (пример 2)</w:t>
      </w:r>
      <w:r w:rsidR="00826C60">
        <w:rPr>
          <w:noProof/>
        </w:rPr>
        <w:t>»</w:t>
      </w:r>
      <w:r w:rsidRPr="00A56866">
        <w:rPr>
          <w:noProof/>
        </w:rPr>
        <w:t>.</w:t>
      </w:r>
    </w:p>
    <w:p w14:paraId="7297FD1E" w14:textId="562ABA07" w:rsidR="00903FA4" w:rsidRPr="00A56866" w:rsidRDefault="00903FA4" w:rsidP="00903FA4">
      <w:pPr>
        <w:pStyle w:val="SingleTxtG"/>
        <w:ind w:left="2268" w:hanging="1134"/>
        <w:rPr>
          <w:noProof/>
        </w:rPr>
      </w:pPr>
      <w:r w:rsidRPr="00D82AD8">
        <w:rPr>
          <w:noProof/>
        </w:rPr>
        <w:t>28.4.2.1.1</w:t>
      </w:r>
      <w:r>
        <w:rPr>
          <w:noProof/>
        </w:rPr>
        <w:tab/>
      </w:r>
      <w:r w:rsidRPr="00A56866">
        <w:rPr>
          <w:noProof/>
        </w:rPr>
        <w:t>Во</w:t>
      </w:r>
      <w:r>
        <w:rPr>
          <w:noProof/>
        </w:rPr>
        <w:t xml:space="preserve"> </w:t>
      </w:r>
      <w:r w:rsidRPr="00A56866">
        <w:rPr>
          <w:noProof/>
        </w:rPr>
        <w:t xml:space="preserve">втором предложении заменить </w:t>
      </w:r>
      <w:r w:rsidR="00826C60">
        <w:rPr>
          <w:noProof/>
        </w:rPr>
        <w:t>«</w:t>
      </w:r>
      <w:r w:rsidRPr="00063FCC">
        <w:rPr>
          <w:noProof/>
        </w:rPr>
        <w:t>данными о теплоотдаче, касающимися конкретной упаковки</w:t>
      </w:r>
      <w:r w:rsidR="00826C60">
        <w:rPr>
          <w:noProof/>
        </w:rPr>
        <w:t>»</w:t>
      </w:r>
      <w:r w:rsidRPr="00A56866">
        <w:rPr>
          <w:noProof/>
        </w:rPr>
        <w:t xml:space="preserve"> на </w:t>
      </w:r>
      <w:r w:rsidR="00826C60">
        <w:rPr>
          <w:noProof/>
        </w:rPr>
        <w:t>«</w:t>
      </w:r>
      <w:r w:rsidRPr="00063FCC">
        <w:rPr>
          <w:noProof/>
        </w:rPr>
        <w:t>данными о теплоотдаче</w:t>
      </w:r>
      <w:r>
        <w:rPr>
          <w:noProof/>
        </w:rPr>
        <w:t xml:space="preserve"> </w:t>
      </w:r>
      <w:r w:rsidRPr="00063FCC">
        <w:rPr>
          <w:noProof/>
        </w:rPr>
        <w:t>конкретной упаковк</w:t>
      </w:r>
      <w:r>
        <w:rPr>
          <w:noProof/>
        </w:rPr>
        <w:t>и</w:t>
      </w:r>
      <w:r w:rsidR="00826C60">
        <w:rPr>
          <w:noProof/>
        </w:rPr>
        <w:t>»</w:t>
      </w:r>
      <w:r w:rsidRPr="00A56866">
        <w:rPr>
          <w:noProof/>
        </w:rPr>
        <w:t xml:space="preserve">. Добавить следующее последнее предложение и связанные с ним подпункты а) и </w:t>
      </w:r>
      <w:r w:rsidRPr="00741695">
        <w:rPr>
          <w:noProof/>
        </w:rPr>
        <w:t>b</w:t>
      </w:r>
      <w:r w:rsidRPr="00A56866">
        <w:rPr>
          <w:noProof/>
        </w:rPr>
        <w:t>):</w:t>
      </w:r>
    </w:p>
    <w:p w14:paraId="4BD6524C" w14:textId="77A8BF17" w:rsidR="00903FA4" w:rsidRPr="00A56866" w:rsidRDefault="00826C60" w:rsidP="00903FA4">
      <w:pPr>
        <w:pStyle w:val="SingleTxtG"/>
      </w:pPr>
      <w:r>
        <w:t>«</w:t>
      </w:r>
      <w:r w:rsidR="00903FA4">
        <w:t>Существует</w:t>
      </w:r>
      <w:r w:rsidR="00903FA4" w:rsidRPr="00A56866">
        <w:t xml:space="preserve"> дв</w:t>
      </w:r>
      <w:r w:rsidR="00903FA4">
        <w:t>а варианта</w:t>
      </w:r>
      <w:r w:rsidR="00903FA4" w:rsidRPr="00A56866">
        <w:t xml:space="preserve"> </w:t>
      </w:r>
      <w:r w:rsidR="00903FA4">
        <w:t>испытания</w:t>
      </w:r>
      <w:r w:rsidR="00903FA4" w:rsidRPr="00A56866">
        <w:t xml:space="preserve"> </w:t>
      </w:r>
      <w:r w:rsidR="00903FA4">
        <w:t>на хранение в адиабатических условиях</w:t>
      </w:r>
      <w:r w:rsidR="00903FA4" w:rsidRPr="00A56866">
        <w:t>:</w:t>
      </w:r>
    </w:p>
    <w:p w14:paraId="782004BF" w14:textId="77777777" w:rsidR="00903FA4" w:rsidRDefault="00903FA4" w:rsidP="00903FA4">
      <w:pPr>
        <w:pStyle w:val="SingleTxtG"/>
        <w:ind w:left="2268" w:hanging="567"/>
      </w:pPr>
      <w:r w:rsidRPr="00A56866">
        <w:t>а)</w:t>
      </w:r>
      <w:r>
        <w:tab/>
      </w:r>
      <w:r w:rsidRPr="00A56866">
        <w:t>Открыт</w:t>
      </w:r>
      <w:r>
        <w:t>ый вариант</w:t>
      </w:r>
      <w:r w:rsidRPr="00A56866">
        <w:t>: используется сосуд Дьюара внутри печи. В данной установке использу</w:t>
      </w:r>
      <w:r>
        <w:t>ю</w:t>
      </w:r>
      <w:r w:rsidRPr="00A56866">
        <w:t xml:space="preserve">тся </w:t>
      </w:r>
      <w:r w:rsidRPr="0020527E">
        <w:t>капиллярн</w:t>
      </w:r>
      <w:r>
        <w:t>ая</w:t>
      </w:r>
      <w:r w:rsidRPr="0020527E">
        <w:t xml:space="preserve"> трубк</w:t>
      </w:r>
      <w:r>
        <w:t>а</w:t>
      </w:r>
      <w:r w:rsidRPr="00A56866">
        <w:t>, предотвращающ</w:t>
      </w:r>
      <w:r>
        <w:t>ая</w:t>
      </w:r>
      <w:r w:rsidRPr="00A56866">
        <w:t xml:space="preserve"> </w:t>
      </w:r>
      <w:r w:rsidRPr="0020527E">
        <w:t xml:space="preserve">повышение </w:t>
      </w:r>
      <w:r w:rsidRPr="00A56866">
        <w:t xml:space="preserve">давления, а также система охлаждения, ограничивающая повышение температуры в результате реакции </w:t>
      </w:r>
      <w:r w:rsidRPr="001966BE">
        <w:t>неуправляем</w:t>
      </w:r>
      <w:r>
        <w:t>ого</w:t>
      </w:r>
      <w:r w:rsidRPr="001966BE">
        <w:t xml:space="preserve"> нагрев</w:t>
      </w:r>
      <w:r>
        <w:t>а.</w:t>
      </w:r>
    </w:p>
    <w:p w14:paraId="7F631D1A" w14:textId="69830C63" w:rsidR="00903FA4" w:rsidRPr="00A56866" w:rsidRDefault="00903FA4" w:rsidP="00903FA4">
      <w:pPr>
        <w:pStyle w:val="SingleTxtG"/>
        <w:ind w:left="2268" w:hanging="567"/>
      </w:pPr>
      <w:r w:rsidRPr="004E55D4">
        <w:lastRenderedPageBreak/>
        <w:t>b</w:t>
      </w:r>
      <w:r w:rsidRPr="00A56866">
        <w:t>)</w:t>
      </w:r>
      <w:r w:rsidRPr="00A56866">
        <w:tab/>
        <w:t>Закрыт</w:t>
      </w:r>
      <w:r>
        <w:t>ый вариант</w:t>
      </w:r>
      <w:r w:rsidRPr="00A56866">
        <w:t xml:space="preserve">: испытательный сосуд (например, сосуд Дьюара или тонкостенный сосуд) помещается в автоклав в печи. </w:t>
      </w:r>
      <w:r>
        <w:t>В таком случае</w:t>
      </w:r>
      <w:r w:rsidRPr="00A56866">
        <w:t xml:space="preserve"> автоклав предотвращает сброс давления в окружающую среду во время испытания</w:t>
      </w:r>
      <w:r w:rsidR="00826C60">
        <w:t>»</w:t>
      </w:r>
      <w:r w:rsidRPr="00A56866">
        <w:t>.</w:t>
      </w:r>
    </w:p>
    <w:p w14:paraId="18606941" w14:textId="77777777" w:rsidR="00903FA4" w:rsidRPr="00A56866" w:rsidRDefault="00903FA4" w:rsidP="00903FA4">
      <w:pPr>
        <w:pStyle w:val="SingleTxtG"/>
      </w:pPr>
      <w:r w:rsidRPr="00A56866">
        <w:t>28.4.2.1.2</w:t>
      </w:r>
      <w:r>
        <w:tab/>
      </w:r>
      <w:r w:rsidRPr="00A56866">
        <w:t>Изменить следующим образом:</w:t>
      </w:r>
    </w:p>
    <w:p w14:paraId="45B2B15D" w14:textId="1E227E6A" w:rsidR="00903FA4" w:rsidRPr="00A56866" w:rsidRDefault="00826C60" w:rsidP="00903FA4">
      <w:pPr>
        <w:pStyle w:val="SingleTxtG"/>
      </w:pPr>
      <w:r>
        <w:t>«</w:t>
      </w:r>
      <w:r w:rsidR="00903FA4" w:rsidRPr="00A56866">
        <w:t>28.4.2.1.2</w:t>
      </w:r>
      <w:r w:rsidR="00903FA4">
        <w:tab/>
      </w:r>
      <w:r w:rsidR="00903FA4" w:rsidRPr="00A56866">
        <w:t xml:space="preserve">Наименьшее повышение температуры, которое может быть обнаружено с помощью этого метода, зависит от свойств образца, но в целом соответствует </w:t>
      </w:r>
      <w:r w:rsidR="00903FA4" w:rsidRPr="003C467B">
        <w:t>интенсивност</w:t>
      </w:r>
      <w:r w:rsidR="00903FA4">
        <w:t>и</w:t>
      </w:r>
      <w:r w:rsidR="00903FA4" w:rsidRPr="003C467B">
        <w:t xml:space="preserve"> теплообразования</w:t>
      </w:r>
      <w:r w:rsidR="00903FA4">
        <w:t xml:space="preserve">, равной </w:t>
      </w:r>
      <w:r w:rsidR="00903FA4" w:rsidRPr="00A56866">
        <w:t xml:space="preserve">15 мВт/кг. Верхний предел открытого варианта определяется </w:t>
      </w:r>
      <w:r w:rsidR="00903FA4" w:rsidRPr="005C691E">
        <w:t>с учетом способности системы охлаждения безопасно охладить вещество (вплоть до 500 Вт/кг, если в качестве охладителя используется вода)</w:t>
      </w:r>
      <w:r w:rsidR="00903FA4" w:rsidRPr="00A56866">
        <w:t>. В</w:t>
      </w:r>
      <w:r w:rsidR="008C6E35">
        <w:rPr>
          <w:lang w:val="en-US"/>
        </w:rPr>
        <w:t> </w:t>
      </w:r>
      <w:r w:rsidR="00903FA4">
        <w:t xml:space="preserve">случае </w:t>
      </w:r>
      <w:r w:rsidR="00903FA4" w:rsidRPr="00A56866">
        <w:t>закрыто</w:t>
      </w:r>
      <w:r w:rsidR="00903FA4">
        <w:t>го варианта</w:t>
      </w:r>
      <w:r w:rsidR="00903FA4" w:rsidRPr="00A56866">
        <w:t xml:space="preserve"> этот предел может не соблюдаться</w:t>
      </w:r>
      <w:r w:rsidR="00903FA4">
        <w:t>, если испытание проводится</w:t>
      </w:r>
      <w:r w:rsidR="00903FA4" w:rsidRPr="00A56866">
        <w:t xml:space="preserve"> в автоклаве высокого давления. Максимально допустимая погрешность при </w:t>
      </w:r>
      <w:r w:rsidR="00903FA4">
        <w:t>теплообразовании</w:t>
      </w:r>
      <w:r w:rsidR="00903FA4" w:rsidRPr="00A56866">
        <w:t xml:space="preserve"> составляет 30</w:t>
      </w:r>
      <w:r w:rsidR="00F41093">
        <w:t> </w:t>
      </w:r>
      <w:r w:rsidR="00903FA4" w:rsidRPr="00A56866">
        <w:t>% при 15 мВт/кг и 10</w:t>
      </w:r>
      <w:r w:rsidR="00F41093">
        <w:t> </w:t>
      </w:r>
      <w:r w:rsidR="00903FA4" w:rsidRPr="00A56866">
        <w:t>% при 100 мВт/кг</w:t>
      </w:r>
      <w:r w:rsidR="00903FA4">
        <w:t xml:space="preserve"> — </w:t>
      </w:r>
      <w:r w:rsidR="008C6E35">
        <w:br/>
      </w:r>
      <w:r w:rsidR="00903FA4" w:rsidRPr="00A56866">
        <w:t xml:space="preserve">10 Вт/кг. Предел обнаружения </w:t>
      </w:r>
      <w:r w:rsidR="00903FA4">
        <w:t xml:space="preserve">при </w:t>
      </w:r>
      <w:r w:rsidR="00903FA4" w:rsidRPr="00A56866">
        <w:t>адиабатическо</w:t>
      </w:r>
      <w:r w:rsidR="00903FA4">
        <w:t>м</w:t>
      </w:r>
      <w:r w:rsidR="00903FA4" w:rsidRPr="00A56866">
        <w:t xml:space="preserve"> </w:t>
      </w:r>
      <w:r w:rsidR="00903FA4">
        <w:t>испытании</w:t>
      </w:r>
      <w:r w:rsidR="00903FA4" w:rsidRPr="00A56866">
        <w:t xml:space="preserve"> должен </w:t>
      </w:r>
      <w:r w:rsidR="00903FA4" w:rsidRPr="000E54C5">
        <w:t xml:space="preserve">подходить </w:t>
      </w:r>
      <w:r w:rsidR="00903FA4" w:rsidRPr="00A56866">
        <w:t xml:space="preserve">для оценки </w:t>
      </w:r>
      <w:r w:rsidR="00903FA4">
        <w:t xml:space="preserve">теплоотдачи </w:t>
      </w:r>
      <w:r w:rsidR="00903FA4" w:rsidRPr="00A56866">
        <w:t xml:space="preserve">от рассматриваемой упаковки (например, от 100 до 500 мВт/кг при </w:t>
      </w:r>
      <w:r w:rsidR="00903FA4" w:rsidRPr="00741695">
        <w:t>L</w:t>
      </w:r>
      <w:r w:rsidR="00903FA4" w:rsidRPr="00A56866">
        <w:t xml:space="preserve"> = 60 мВт/</w:t>
      </w:r>
      <w:r w:rsidR="00903FA4">
        <w:t>К·</w:t>
      </w:r>
      <w:r w:rsidR="00903FA4" w:rsidRPr="00A56866">
        <w:t xml:space="preserve">кг). Если требуется значительная экстраполяция </w:t>
      </w:r>
      <w:r w:rsidR="00903FA4">
        <w:t>значений скорости</w:t>
      </w:r>
      <w:r w:rsidR="00903FA4" w:rsidRPr="00A56866">
        <w:t xml:space="preserve"> </w:t>
      </w:r>
      <w:r w:rsidR="00903FA4" w:rsidRPr="00FE663C">
        <w:t>теплообразовани</w:t>
      </w:r>
      <w:r w:rsidR="00903FA4">
        <w:t>я</w:t>
      </w:r>
      <w:r w:rsidR="00903FA4" w:rsidRPr="00A56866">
        <w:t xml:space="preserve">, полученных на основе данных адиабатического испытания, рекомендуется провести </w:t>
      </w:r>
      <w:r w:rsidR="00903FA4" w:rsidRPr="000866EA">
        <w:t>проверк</w:t>
      </w:r>
      <w:r w:rsidR="00903FA4">
        <w:t>у</w:t>
      </w:r>
      <w:r w:rsidR="00903FA4" w:rsidRPr="000866EA">
        <w:t xml:space="preserve"> </w:t>
      </w:r>
      <w:r w:rsidR="00903FA4" w:rsidRPr="00A56866">
        <w:t xml:space="preserve">с </w:t>
      </w:r>
      <w:r w:rsidR="00903FA4">
        <w:t xml:space="preserve">использованием </w:t>
      </w:r>
      <w:r w:rsidR="00903FA4" w:rsidRPr="00A56866">
        <w:t>дополнительны</w:t>
      </w:r>
      <w:r w:rsidR="00903FA4">
        <w:t>х</w:t>
      </w:r>
      <w:r w:rsidR="00903FA4" w:rsidRPr="00A56866">
        <w:t xml:space="preserve"> изотермически</w:t>
      </w:r>
      <w:r w:rsidR="00903FA4">
        <w:t>х</w:t>
      </w:r>
      <w:r w:rsidR="00903FA4" w:rsidRPr="00A56866">
        <w:t xml:space="preserve"> испытани</w:t>
      </w:r>
      <w:r w:rsidR="00903FA4">
        <w:t>й</w:t>
      </w:r>
      <w:r>
        <w:t>»</w:t>
      </w:r>
      <w:r w:rsidR="00903FA4" w:rsidRPr="00A56866">
        <w:t>.</w:t>
      </w:r>
    </w:p>
    <w:p w14:paraId="734B12F3" w14:textId="77777777" w:rsidR="00903FA4" w:rsidRPr="00A56866" w:rsidRDefault="00903FA4" w:rsidP="00903FA4">
      <w:pPr>
        <w:pStyle w:val="SingleTxtG"/>
        <w:ind w:left="2268" w:hanging="1134"/>
      </w:pPr>
      <w:r w:rsidRPr="00A56866">
        <w:t>28.4.2.1.3</w:t>
      </w:r>
      <w:r>
        <w:tab/>
      </w:r>
      <w:r w:rsidRPr="00A56866">
        <w:t>Заменить первое предложение следующим текстом:</w:t>
      </w:r>
    </w:p>
    <w:p w14:paraId="2222F023" w14:textId="6EA93A8F" w:rsidR="00903FA4" w:rsidRPr="00A56866" w:rsidRDefault="00826C60" w:rsidP="00903FA4">
      <w:pPr>
        <w:pStyle w:val="SingleTxtG"/>
      </w:pPr>
      <w:r>
        <w:t>«</w:t>
      </w:r>
      <w:r w:rsidR="00903FA4">
        <w:t>При</w:t>
      </w:r>
      <w:r w:rsidR="00903FA4" w:rsidRPr="00A56866">
        <w:t xml:space="preserve"> открытом варианте испытания может произойти взрыв, если система охлаждения </w:t>
      </w:r>
      <w:r w:rsidR="00903FA4" w:rsidRPr="00DE131B">
        <w:t xml:space="preserve">включается на этапе, на котором скорость теплообразования превышает охлаждающую способность </w:t>
      </w:r>
      <w:r w:rsidR="00903FA4" w:rsidRPr="00A56866">
        <w:t xml:space="preserve">аппарата. При закрытом </w:t>
      </w:r>
      <w:r w:rsidR="00903FA4">
        <w:t>варианте</w:t>
      </w:r>
      <w:r w:rsidR="00903FA4" w:rsidRPr="00A56866">
        <w:t xml:space="preserve"> взрыв может привести к разрыву автоклава или его арматуры</w:t>
      </w:r>
      <w:r>
        <w:t>»</w:t>
      </w:r>
      <w:r w:rsidR="00903FA4" w:rsidRPr="00A56866">
        <w:t>.</w:t>
      </w:r>
    </w:p>
    <w:p w14:paraId="44395822" w14:textId="1303E69E" w:rsidR="00903FA4" w:rsidRPr="00A56866" w:rsidRDefault="00903FA4" w:rsidP="008C6E35">
      <w:pPr>
        <w:pStyle w:val="SingleTxtG"/>
        <w:keepNext/>
        <w:keepLines/>
        <w:ind w:left="2268" w:hanging="1134"/>
      </w:pPr>
      <w:r w:rsidRPr="00A56866">
        <w:t>28.4.2.2.1</w:t>
      </w:r>
      <w:r>
        <w:tab/>
      </w:r>
      <w:r w:rsidRPr="00A56866">
        <w:t xml:space="preserve">Включить заголовок </w:t>
      </w:r>
      <w:r>
        <w:t>следующего содержания</w:t>
      </w:r>
      <w:r w:rsidRPr="00A56866">
        <w:t>:</w:t>
      </w:r>
      <w:r w:rsidR="008C6E35" w:rsidRPr="008C6E35">
        <w:t xml:space="preserve"> </w:t>
      </w:r>
      <w:r w:rsidR="00826C60">
        <w:t>«</w:t>
      </w:r>
      <w:r w:rsidRPr="00A56866">
        <w:t>Открытый вариант</w:t>
      </w:r>
      <w:r w:rsidR="00826C60">
        <w:t>»</w:t>
      </w:r>
      <w:r w:rsidR="00F41093">
        <w:t xml:space="preserve"> </w:t>
      </w:r>
      <w:r w:rsidRPr="00A56866">
        <w:t>и изменить существующий пункт следующим образом:</w:t>
      </w:r>
    </w:p>
    <w:p w14:paraId="66F6E8EA" w14:textId="2656C090" w:rsidR="00903FA4" w:rsidRPr="00A56866" w:rsidRDefault="00903FA4" w:rsidP="00903FA4">
      <w:pPr>
        <w:pStyle w:val="Bullet1G"/>
        <w:numPr>
          <w:ilvl w:val="0"/>
          <w:numId w:val="33"/>
        </w:numPr>
        <w:tabs>
          <w:tab w:val="clear" w:pos="1701"/>
        </w:tabs>
        <w:ind w:left="2552" w:hanging="284"/>
      </w:pPr>
      <w:r w:rsidRPr="00A56866">
        <w:t xml:space="preserve">В первом предложении заменить </w:t>
      </w:r>
      <w:r w:rsidR="00826C60">
        <w:t>«</w:t>
      </w:r>
      <w:r w:rsidRPr="00A56866">
        <w:t>(1 или 1,5 л)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>(макс. 3 л)</w:t>
      </w:r>
      <w:r w:rsidR="00826C60">
        <w:t>»</w:t>
      </w:r>
      <w:r>
        <w:t>.</w:t>
      </w:r>
    </w:p>
    <w:p w14:paraId="29524DAC" w14:textId="0FDD6B5C" w:rsidR="00903FA4" w:rsidRPr="00A56866" w:rsidRDefault="00903FA4" w:rsidP="00903FA4">
      <w:pPr>
        <w:pStyle w:val="Bullet1G"/>
        <w:numPr>
          <w:ilvl w:val="0"/>
          <w:numId w:val="33"/>
        </w:numPr>
        <w:tabs>
          <w:tab w:val="clear" w:pos="1701"/>
        </w:tabs>
        <w:ind w:left="2552" w:hanging="284"/>
      </w:pPr>
      <w:r w:rsidRPr="00A56866">
        <w:t xml:space="preserve">Изменить четвертое предложение следующим образом: </w:t>
      </w:r>
      <w:r w:rsidR="00826C60">
        <w:t>«</w:t>
      </w:r>
      <w:r w:rsidRPr="005A342D">
        <w:t>Для</w:t>
      </w:r>
      <w:r w:rsidR="008C6E35">
        <w:rPr>
          <w:lang w:val="en-US"/>
        </w:rPr>
        <w:t> </w:t>
      </w:r>
      <w:r w:rsidRPr="005A342D">
        <w:t>предотвращения повышения давления в сосуде Дьюара предусмотрена</w:t>
      </w:r>
      <w:r w:rsidRPr="00A56866">
        <w:t xml:space="preserve"> достаточно длинн</w:t>
      </w:r>
      <w:r>
        <w:t>ая</w:t>
      </w:r>
      <w:r w:rsidRPr="00A56866">
        <w:t xml:space="preserve"> капиллярн</w:t>
      </w:r>
      <w:r>
        <w:t>ая</w:t>
      </w:r>
      <w:r w:rsidRPr="00A56866">
        <w:t xml:space="preserve"> трубк</w:t>
      </w:r>
      <w:r>
        <w:t>а</w:t>
      </w:r>
      <w:r w:rsidRPr="00A56866">
        <w:t xml:space="preserve"> из инертного вещества (например, </w:t>
      </w:r>
      <w:r w:rsidRPr="00FB187D">
        <w:t>двухметровая политетрафторэтиленовая трубка</w:t>
      </w:r>
      <w:r w:rsidRPr="00A56866">
        <w:t>)</w:t>
      </w:r>
      <w:r>
        <w:t>,</w:t>
      </w:r>
      <w:r w:rsidRPr="00A56866">
        <w:t xml:space="preserve"> </w:t>
      </w:r>
      <w:r w:rsidRPr="005A342D">
        <w:t>проходящая сквозь герметичную крышку</w:t>
      </w:r>
      <w:r w:rsidR="00826C60">
        <w:t>»</w:t>
      </w:r>
      <w:r w:rsidRPr="00A56866">
        <w:t>.</w:t>
      </w:r>
    </w:p>
    <w:p w14:paraId="557A9234" w14:textId="6479780C" w:rsidR="00903FA4" w:rsidRPr="00A56866" w:rsidRDefault="00903FA4" w:rsidP="00903FA4">
      <w:pPr>
        <w:pStyle w:val="Bullet1G"/>
        <w:numPr>
          <w:ilvl w:val="0"/>
          <w:numId w:val="33"/>
        </w:numPr>
        <w:tabs>
          <w:tab w:val="clear" w:pos="1701"/>
        </w:tabs>
        <w:ind w:left="2552" w:hanging="284"/>
      </w:pPr>
      <w:r w:rsidRPr="00A56866">
        <w:t xml:space="preserve">В седьмом предложении заменить </w:t>
      </w:r>
      <w:r w:rsidR="00826C60">
        <w:t>«</w:t>
      </w:r>
      <w:r w:rsidRPr="00D857D2">
        <w:t>устанавливается вторичный предохранитель, отсоединяющий печь от источника энергии</w:t>
      </w:r>
      <w:r w:rsidR="00826C60">
        <w:t>»</w:t>
      </w:r>
      <w:r w:rsidRPr="00A56866">
        <w:t xml:space="preserve"> на </w:t>
      </w:r>
      <w:r w:rsidR="00826C60">
        <w:t>«</w:t>
      </w:r>
      <w:r w:rsidRPr="00D857D2">
        <w:t>используется вторичный предохранитель</w:t>
      </w:r>
      <w:r>
        <w:t xml:space="preserve"> для </w:t>
      </w:r>
      <w:r w:rsidRPr="00D857D2">
        <w:t>отсоедин</w:t>
      </w:r>
      <w:r>
        <w:t>ения</w:t>
      </w:r>
      <w:r w:rsidRPr="00D857D2">
        <w:t xml:space="preserve"> печ</w:t>
      </w:r>
      <w:r>
        <w:t>и</w:t>
      </w:r>
      <w:r w:rsidRPr="00D857D2">
        <w:t xml:space="preserve"> от источника энергии</w:t>
      </w:r>
      <w:r w:rsidR="00826C60">
        <w:t>»</w:t>
      </w:r>
      <w:r w:rsidRPr="00A56866">
        <w:t>.</w:t>
      </w:r>
    </w:p>
    <w:p w14:paraId="5A47C31C" w14:textId="4EC59C88" w:rsidR="00903FA4" w:rsidRPr="00A56866" w:rsidRDefault="00903FA4" w:rsidP="00903FA4">
      <w:pPr>
        <w:pStyle w:val="Bullet1G"/>
        <w:numPr>
          <w:ilvl w:val="0"/>
          <w:numId w:val="33"/>
        </w:numPr>
        <w:tabs>
          <w:tab w:val="clear" w:pos="1701"/>
        </w:tabs>
        <w:ind w:left="2552" w:hanging="284"/>
      </w:pPr>
      <w:r w:rsidRPr="00A56866">
        <w:t xml:space="preserve">Изменить последнее предложение следующим образом: </w:t>
      </w:r>
      <w:r w:rsidR="00826C60">
        <w:t>«</w:t>
      </w:r>
      <w:r w:rsidRPr="00A56866">
        <w:t>Схематически открыт</w:t>
      </w:r>
      <w:r>
        <w:t xml:space="preserve">ый </w:t>
      </w:r>
      <w:bookmarkStart w:id="14" w:name="_Hlk69366270"/>
      <w:r>
        <w:t>прибор</w:t>
      </w:r>
      <w:r w:rsidRPr="00A56866">
        <w:t xml:space="preserve"> </w:t>
      </w:r>
      <w:bookmarkEnd w:id="14"/>
      <w:r w:rsidRPr="00A56866">
        <w:t xml:space="preserve">для испытания </w:t>
      </w:r>
      <w:r>
        <w:t>на хранение в адиабатических условиях</w:t>
      </w:r>
      <w:r w:rsidRPr="00A56866">
        <w:t xml:space="preserve"> приведен на рис. 28.4.2.1</w:t>
      </w:r>
      <w:r w:rsidR="00826C60">
        <w:t>»</w:t>
      </w:r>
      <w:r w:rsidRPr="00A56866">
        <w:t>.</w:t>
      </w:r>
    </w:p>
    <w:p w14:paraId="0E14EA6F" w14:textId="0E9DFCD1" w:rsidR="00903FA4" w:rsidRPr="00A56866" w:rsidRDefault="00903FA4" w:rsidP="00903FA4">
      <w:pPr>
        <w:pStyle w:val="SingleTxtG"/>
      </w:pPr>
      <w:r w:rsidRPr="00A56866">
        <w:t>28.4.2.2.2</w:t>
      </w:r>
      <w:r>
        <w:tab/>
      </w:r>
      <w:r w:rsidRPr="00A56866">
        <w:t>Включить</w:t>
      </w:r>
      <w:r>
        <w:t xml:space="preserve"> </w:t>
      </w:r>
      <w:r w:rsidRPr="00A56866">
        <w:t>следующие новые пункты (</w:t>
      </w:r>
      <w:r>
        <w:t>нынешний</w:t>
      </w:r>
      <w:r w:rsidRPr="00A56866">
        <w:t xml:space="preserve"> пункт 28.4.2.2.2 становится пунктом 28.4.2.2.3):</w:t>
      </w:r>
    </w:p>
    <w:p w14:paraId="53724EF5" w14:textId="07F03A09" w:rsidR="00903FA4" w:rsidRPr="00A56866" w:rsidRDefault="00826C60" w:rsidP="00903FA4">
      <w:pPr>
        <w:pStyle w:val="SingleTxtG"/>
        <w:tabs>
          <w:tab w:val="left" w:pos="3402"/>
        </w:tabs>
      </w:pPr>
      <w:r>
        <w:t>«</w:t>
      </w:r>
      <w:r w:rsidR="00903FA4" w:rsidRPr="00A56866">
        <w:t>28.4.2.2.2</w:t>
      </w:r>
      <w:r w:rsidR="00903FA4">
        <w:tab/>
      </w:r>
      <w:r w:rsidR="00903FA4" w:rsidRPr="00A56866">
        <w:t>Закрыт</w:t>
      </w:r>
      <w:r w:rsidR="00903FA4">
        <w:t>ый вариант</w:t>
      </w:r>
    </w:p>
    <w:p w14:paraId="634BF467" w14:textId="77777777" w:rsidR="00903FA4" w:rsidRPr="00A56866" w:rsidRDefault="00903FA4" w:rsidP="00903FA4">
      <w:pPr>
        <w:pStyle w:val="SingleTxtG"/>
      </w:pPr>
      <w:r w:rsidRPr="00A56866">
        <w:t>28.4.2.2.2.1</w:t>
      </w:r>
      <w:r>
        <w:tab/>
        <w:t>Прибор</w:t>
      </w:r>
      <w:r w:rsidRPr="00610AE9">
        <w:t xml:space="preserve"> </w:t>
      </w:r>
      <w:r w:rsidRPr="00A56866">
        <w:t xml:space="preserve">состоит из подходящего инертного сосуда (например, </w:t>
      </w:r>
      <w:r w:rsidRPr="00610AE9">
        <w:t xml:space="preserve">сосуда </w:t>
      </w:r>
      <w:r w:rsidRPr="00A56866">
        <w:t>Дьюара или тонкостенной испытательной</w:t>
      </w:r>
      <w:r>
        <w:t xml:space="preserve"> камеры</w:t>
      </w:r>
      <w:r w:rsidRPr="00A56866">
        <w:t xml:space="preserve">) для размещения образца, автоклава высокого давления и </w:t>
      </w:r>
      <w:r w:rsidRPr="005C3FFD">
        <w:t xml:space="preserve">герметичной печи с системой дифференциального регулирования </w:t>
      </w:r>
      <w:r w:rsidRPr="00A56866">
        <w:t>температур</w:t>
      </w:r>
      <w:r>
        <w:t>ы</w:t>
      </w:r>
      <w:r w:rsidRPr="00A56866">
        <w:t xml:space="preserve">. Тонкостенные испытательные </w:t>
      </w:r>
      <w:r w:rsidRPr="001C71F9">
        <w:t xml:space="preserve">камеры </w:t>
      </w:r>
      <w:r w:rsidRPr="00A56866">
        <w:t xml:space="preserve">требуют использования системы контроля давления для уравновешивания внутреннего и внешнего давления </w:t>
      </w:r>
      <w:r w:rsidRPr="001C71F9">
        <w:t>камер</w:t>
      </w:r>
      <w:r w:rsidRPr="00A56866">
        <w:t>.</w:t>
      </w:r>
    </w:p>
    <w:p w14:paraId="73EC06BB" w14:textId="47ADCB99" w:rsidR="00903FA4" w:rsidRPr="00A56866" w:rsidRDefault="00903FA4" w:rsidP="00903FA4">
      <w:pPr>
        <w:pStyle w:val="SingleTxtG"/>
      </w:pPr>
      <w:r w:rsidRPr="0067604A">
        <w:t>28.4.2.2.2.2</w:t>
      </w:r>
      <w:r>
        <w:tab/>
      </w:r>
      <w:r w:rsidRPr="00A56866">
        <w:t xml:space="preserve">Фактор </w:t>
      </w:r>
      <w:r w:rsidRPr="007822B5">
        <w:t>φ</w:t>
      </w:r>
      <w:r w:rsidRPr="00A56866">
        <w:t xml:space="preserve"> (теплоемкость установки и образца, разделенная на теплоемкость образца) системы должен быть известен и учитываться при оценке результатов испытаний. Поэтому следует выбрать подходящую комбинацию </w:t>
      </w:r>
      <w:bookmarkStart w:id="15" w:name="_Hlk69645425"/>
      <w:r w:rsidRPr="00A56866">
        <w:t>фактора</w:t>
      </w:r>
      <w:r w:rsidR="00F41093">
        <w:t> </w:t>
      </w:r>
      <w:r>
        <w:t>φ</w:t>
      </w:r>
      <w:bookmarkEnd w:id="15"/>
      <w:r w:rsidRPr="00A56866">
        <w:t>, изоляции и количества вещества. Должны</w:t>
      </w:r>
      <w:r>
        <w:t xml:space="preserve"> </w:t>
      </w:r>
      <w:r w:rsidRPr="00A56866">
        <w:t xml:space="preserve">также учитываться </w:t>
      </w:r>
      <w:r>
        <w:t>теплоотдача</w:t>
      </w:r>
      <w:r w:rsidRPr="00A56866">
        <w:t xml:space="preserve"> </w:t>
      </w:r>
      <w:r>
        <w:t>прибора</w:t>
      </w:r>
      <w:r w:rsidRPr="00A56866">
        <w:t xml:space="preserve"> и предел обнаружения системы. </w:t>
      </w:r>
      <w:r w:rsidRPr="003B213C">
        <w:t xml:space="preserve">В образец может быть вставлен инертный нагревательный элемент. Помимо </w:t>
      </w:r>
      <w:r w:rsidRPr="00A56866">
        <w:t>автоклав</w:t>
      </w:r>
      <w:r>
        <w:t>а</w:t>
      </w:r>
      <w:r w:rsidRPr="00A56866">
        <w:t xml:space="preserve"> высокого давления, используется </w:t>
      </w:r>
      <w:r w:rsidRPr="00B56912">
        <w:lastRenderedPageBreak/>
        <w:t>вторичный предохранитель</w:t>
      </w:r>
      <w:r>
        <w:t xml:space="preserve"> для </w:t>
      </w:r>
      <w:r w:rsidRPr="00B56912">
        <w:t>отсоедин</w:t>
      </w:r>
      <w:r>
        <w:t>ения</w:t>
      </w:r>
      <w:r w:rsidRPr="00B56912">
        <w:t xml:space="preserve"> печ</w:t>
      </w:r>
      <w:r>
        <w:t>и</w:t>
      </w:r>
      <w:r w:rsidRPr="00B56912">
        <w:t xml:space="preserve"> от источника энергии при заранее установленной температуре</w:t>
      </w:r>
      <w:r w:rsidRPr="00A56866">
        <w:t>.</w:t>
      </w:r>
    </w:p>
    <w:p w14:paraId="40CB22AE" w14:textId="50EB7B10" w:rsidR="00903FA4" w:rsidRPr="00A56866" w:rsidRDefault="00903FA4" w:rsidP="00903FA4">
      <w:pPr>
        <w:pStyle w:val="SingleTxtG"/>
      </w:pPr>
      <w:bookmarkStart w:id="16" w:name="_Hlk35357983"/>
      <w:r w:rsidRPr="00A56866">
        <w:t>28.4.2.2.2.3</w:t>
      </w:r>
      <w:bookmarkEnd w:id="16"/>
      <w:r>
        <w:tab/>
      </w:r>
      <w:r w:rsidRPr="00A56866">
        <w:t>Закрытый вариант испытания предпочтительнее для веществ с высоким давлением пара при испытательной температуре</w:t>
      </w:r>
      <w:r w:rsidR="00F41093">
        <w:t>,</w:t>
      </w:r>
      <w:r>
        <w:t xml:space="preserve"> чтобы</w:t>
      </w:r>
      <w:r w:rsidRPr="00A56866">
        <w:t xml:space="preserve"> предотвра</w:t>
      </w:r>
      <w:r>
        <w:t>тить</w:t>
      </w:r>
      <w:r w:rsidRPr="00A56866">
        <w:t xml:space="preserve"> потер</w:t>
      </w:r>
      <w:r>
        <w:t>ю</w:t>
      </w:r>
      <w:r w:rsidRPr="00A56866">
        <w:t xml:space="preserve"> массы в результате испарения</w:t>
      </w:r>
      <w:r>
        <w:t>,</w:t>
      </w:r>
      <w:r w:rsidRPr="00A56866">
        <w:t xml:space="preserve"> или для веществ, разл</w:t>
      </w:r>
      <w:r>
        <w:t>ожение которых сопровождается</w:t>
      </w:r>
      <w:r w:rsidRPr="00A56866">
        <w:t xml:space="preserve"> сильн</w:t>
      </w:r>
      <w:r>
        <w:t>ы</w:t>
      </w:r>
      <w:r w:rsidRPr="00A56866">
        <w:t>м повышени</w:t>
      </w:r>
      <w:r>
        <w:t>ем</w:t>
      </w:r>
      <w:r w:rsidRPr="00A56866">
        <w:t xml:space="preserve"> давления (которое в случае открытого варианта испытания </w:t>
      </w:r>
      <w:r>
        <w:t>способно сорвать</w:t>
      </w:r>
      <w:r w:rsidRPr="00A56866">
        <w:t xml:space="preserve"> </w:t>
      </w:r>
      <w:r>
        <w:t>герметичную</w:t>
      </w:r>
      <w:r w:rsidRPr="00A56866">
        <w:t xml:space="preserve"> крышку или выбр</w:t>
      </w:r>
      <w:r>
        <w:t>осить</w:t>
      </w:r>
      <w:r w:rsidRPr="00A56866">
        <w:t xml:space="preserve"> образец из испытательной </w:t>
      </w:r>
      <w:r>
        <w:t>камеры</w:t>
      </w:r>
      <w:r w:rsidRPr="00A56866">
        <w:t xml:space="preserve">). </w:t>
      </w:r>
      <w:r w:rsidRPr="00525017">
        <w:t xml:space="preserve">Вес образца должен быть определен после измерения для определения потери массы во время испытания. </w:t>
      </w:r>
      <w:r w:rsidRPr="00A56866">
        <w:t>Утечка из системы и возникающее при этом испарительное охлаждение могут привести к значительной потере чувствительности испытания и большой погрешности результатов. Пригодность проведения открыто</w:t>
      </w:r>
      <w:r>
        <w:t>го</w:t>
      </w:r>
      <w:r w:rsidRPr="00A56866">
        <w:t xml:space="preserve"> </w:t>
      </w:r>
      <w:r>
        <w:t xml:space="preserve">варианта </w:t>
      </w:r>
      <w:r w:rsidRPr="00A56866">
        <w:t>испытания можно оценить</w:t>
      </w:r>
      <w:r>
        <w:t xml:space="preserve"> путем</w:t>
      </w:r>
      <w:r w:rsidRPr="00A56866">
        <w:t xml:space="preserve"> определ</w:t>
      </w:r>
      <w:r>
        <w:t>ения</w:t>
      </w:r>
      <w:r w:rsidRPr="00A56866">
        <w:t xml:space="preserve"> потер</w:t>
      </w:r>
      <w:r>
        <w:t>и</w:t>
      </w:r>
      <w:r w:rsidRPr="00A56866">
        <w:t xml:space="preserve"> массы образца после испытания</w:t>
      </w:r>
      <w:r w:rsidR="00826C60">
        <w:t>»</w:t>
      </w:r>
      <w:r w:rsidRPr="00A56866">
        <w:t>.</w:t>
      </w:r>
    </w:p>
    <w:p w14:paraId="4BFE32AB" w14:textId="2530DF9B" w:rsidR="00903FA4" w:rsidRPr="00A56866" w:rsidRDefault="00903FA4" w:rsidP="00903FA4">
      <w:pPr>
        <w:pStyle w:val="SingleTxtG"/>
        <w:tabs>
          <w:tab w:val="left" w:pos="4253"/>
        </w:tabs>
      </w:pPr>
      <w:r w:rsidRPr="00A56866">
        <w:t>28.4.2.2.3</w:t>
      </w:r>
      <w:r w:rsidR="008C6E35">
        <w:tab/>
      </w:r>
      <w:r w:rsidRPr="00A56866">
        <w:t xml:space="preserve">(новый, </w:t>
      </w:r>
      <w:r>
        <w:t>прежний</w:t>
      </w:r>
      <w:r w:rsidRPr="00A56866">
        <w:t xml:space="preserve"> </w:t>
      </w:r>
      <w:r>
        <w:t xml:space="preserve">пункт </w:t>
      </w:r>
      <w:r w:rsidRPr="00A56866">
        <w:t>28.4.2.2.2)</w:t>
      </w:r>
      <w:r>
        <w:tab/>
      </w:r>
      <w:r w:rsidRPr="00A56866">
        <w:t>Изменить следующим образом:</w:t>
      </w:r>
    </w:p>
    <w:p w14:paraId="71EAB292" w14:textId="6B6AB35D" w:rsidR="00903FA4" w:rsidRPr="00A56866" w:rsidRDefault="00903FA4" w:rsidP="00903FA4">
      <w:pPr>
        <w:pStyle w:val="Bullet1G"/>
        <w:numPr>
          <w:ilvl w:val="0"/>
          <w:numId w:val="29"/>
        </w:numPr>
        <w:tabs>
          <w:tab w:val="clear" w:pos="1701"/>
        </w:tabs>
        <w:kinsoku w:val="0"/>
        <w:overflowPunct w:val="0"/>
        <w:autoSpaceDE w:val="0"/>
        <w:autoSpaceDN w:val="0"/>
        <w:adjustRightInd w:val="0"/>
        <w:snapToGrid w:val="0"/>
        <w:ind w:left="2268" w:hanging="284"/>
      </w:pPr>
      <w:r w:rsidRPr="00A56866">
        <w:t xml:space="preserve">В первом предложении слов </w:t>
      </w:r>
      <w:r w:rsidR="00826C60">
        <w:t>«</w:t>
      </w:r>
      <w:r w:rsidRPr="00A56866">
        <w:t>платиновы</w:t>
      </w:r>
      <w:r>
        <w:t>х</w:t>
      </w:r>
      <w:r w:rsidRPr="00A56866">
        <w:t xml:space="preserve"> датчик</w:t>
      </w:r>
      <w:r>
        <w:t>ов</w:t>
      </w:r>
      <w:r w:rsidRPr="00A56866">
        <w:t xml:space="preserve"> сопротивления</w:t>
      </w:r>
      <w:r w:rsidR="00826C60">
        <w:t>»</w:t>
      </w:r>
      <w:r w:rsidRPr="00A56866">
        <w:t xml:space="preserve"> </w:t>
      </w:r>
      <w:r>
        <w:t>включить</w:t>
      </w:r>
      <w:r w:rsidRPr="00A56866">
        <w:t xml:space="preserve"> </w:t>
      </w:r>
      <w:r w:rsidR="00826C60">
        <w:t>«</w:t>
      </w:r>
      <w:r w:rsidRPr="00A56866">
        <w:t>(ТДС)</w:t>
      </w:r>
      <w:r w:rsidR="00826C60">
        <w:t>»</w:t>
      </w:r>
      <w:r>
        <w:t>.</w:t>
      </w:r>
    </w:p>
    <w:p w14:paraId="53D16CD2" w14:textId="38734AB7" w:rsidR="00903FA4" w:rsidRPr="00A56866" w:rsidRDefault="00903FA4" w:rsidP="00903FA4">
      <w:pPr>
        <w:pStyle w:val="Bullet1G"/>
        <w:numPr>
          <w:ilvl w:val="0"/>
          <w:numId w:val="29"/>
        </w:numPr>
        <w:tabs>
          <w:tab w:val="clear" w:pos="1701"/>
        </w:tabs>
        <w:kinsoku w:val="0"/>
        <w:overflowPunct w:val="0"/>
        <w:autoSpaceDE w:val="0"/>
        <w:autoSpaceDN w:val="0"/>
        <w:adjustRightInd w:val="0"/>
        <w:snapToGrid w:val="0"/>
        <w:ind w:left="2268" w:hanging="284"/>
      </w:pPr>
      <w:r w:rsidRPr="00A56866">
        <w:t xml:space="preserve">Во втором предложении заменить </w:t>
      </w:r>
      <w:r w:rsidR="00826C60">
        <w:t>«</w:t>
      </w:r>
      <w:r w:rsidRPr="00A56866">
        <w:t>окружающ</w:t>
      </w:r>
      <w:r>
        <w:t>его</w:t>
      </w:r>
      <w:r w:rsidRPr="00A56866">
        <w:t xml:space="preserve"> воздух</w:t>
      </w:r>
      <w:r>
        <w:t>а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>окруж</w:t>
      </w:r>
      <w:r>
        <w:t>ающего пространства</w:t>
      </w:r>
      <w:r w:rsidR="00826C60">
        <w:t>»</w:t>
      </w:r>
      <w:r>
        <w:t>.</w:t>
      </w:r>
    </w:p>
    <w:p w14:paraId="24488FC7" w14:textId="5B3AC8A6" w:rsidR="00903FA4" w:rsidRPr="00A56866" w:rsidRDefault="00903FA4" w:rsidP="00903FA4">
      <w:pPr>
        <w:pStyle w:val="Bullet1G"/>
        <w:numPr>
          <w:ilvl w:val="0"/>
          <w:numId w:val="29"/>
        </w:numPr>
        <w:tabs>
          <w:tab w:val="clear" w:pos="1701"/>
        </w:tabs>
        <w:kinsoku w:val="0"/>
        <w:overflowPunct w:val="0"/>
        <w:autoSpaceDE w:val="0"/>
        <w:autoSpaceDN w:val="0"/>
        <w:adjustRightInd w:val="0"/>
        <w:snapToGrid w:val="0"/>
        <w:ind w:left="2268" w:hanging="284"/>
      </w:pPr>
      <w:r w:rsidRPr="00A56866">
        <w:t xml:space="preserve">Изменить </w:t>
      </w:r>
      <w:r>
        <w:t>начало</w:t>
      </w:r>
      <w:r w:rsidRPr="00A56866">
        <w:t xml:space="preserve"> третьего предложения следующим образом: </w:t>
      </w:r>
      <w:r w:rsidR="00826C60">
        <w:t>«</w:t>
      </w:r>
      <w:r>
        <w:t>Для</w:t>
      </w:r>
      <w:r w:rsidR="00F41093">
        <w:t> </w:t>
      </w:r>
      <w:r>
        <w:t xml:space="preserve">осуществления контроля </w:t>
      </w:r>
      <w:r w:rsidRPr="00A56866">
        <w:t>за температурой вещества</w:t>
      </w:r>
      <w:r>
        <w:t xml:space="preserve"> и</w:t>
      </w:r>
      <w:r w:rsidRPr="00A56866">
        <w:t xml:space="preserve"> (воздуха) в печи...</w:t>
      </w:r>
      <w:r w:rsidR="00826C60">
        <w:t>»</w:t>
      </w:r>
      <w:r w:rsidRPr="00A56866">
        <w:t>.</w:t>
      </w:r>
    </w:p>
    <w:p w14:paraId="0EC096D1" w14:textId="11076E72" w:rsidR="00903FA4" w:rsidRPr="00A56866" w:rsidRDefault="00903FA4" w:rsidP="00903FA4">
      <w:pPr>
        <w:pStyle w:val="Bullet1G"/>
        <w:numPr>
          <w:ilvl w:val="0"/>
          <w:numId w:val="29"/>
        </w:numPr>
        <w:tabs>
          <w:tab w:val="clear" w:pos="1701"/>
        </w:tabs>
        <w:kinsoku w:val="0"/>
        <w:overflowPunct w:val="0"/>
        <w:autoSpaceDE w:val="0"/>
        <w:autoSpaceDN w:val="0"/>
        <w:adjustRightInd w:val="0"/>
        <w:snapToGrid w:val="0"/>
        <w:ind w:left="2268" w:hanging="284"/>
      </w:pPr>
      <w:r w:rsidRPr="00A56866">
        <w:t xml:space="preserve">Изменить последнее предложение следующим образом: </w:t>
      </w:r>
      <w:r w:rsidR="00826C60">
        <w:t>«</w:t>
      </w:r>
      <w:r>
        <w:t>В случае</w:t>
      </w:r>
      <w:r w:rsidRPr="00A56866">
        <w:t xml:space="preserve"> веществ, </w:t>
      </w:r>
      <w:r w:rsidRPr="007C6F08">
        <w:t>ТСУР</w:t>
      </w:r>
      <w:r w:rsidRPr="00A56866">
        <w:t xml:space="preserve"> или </w:t>
      </w:r>
      <w:r w:rsidRPr="00611EA6">
        <w:t>ТСУП</w:t>
      </w:r>
      <w:r w:rsidRPr="00A56866">
        <w:t xml:space="preserve"> которых ниже температуры окружающе</w:t>
      </w:r>
      <w:r>
        <w:t>го воздуха</w:t>
      </w:r>
      <w:r w:rsidRPr="00A56866">
        <w:t>, испытание должно проводиться с достаточным охлаждением</w:t>
      </w:r>
      <w:r w:rsidR="00826C60">
        <w:t>»</w:t>
      </w:r>
      <w:r w:rsidRPr="00A56866">
        <w:t>.</w:t>
      </w:r>
    </w:p>
    <w:p w14:paraId="0D669B62" w14:textId="77777777" w:rsidR="00903FA4" w:rsidRDefault="00903FA4" w:rsidP="00903FA4">
      <w:pPr>
        <w:pStyle w:val="SingleTxtG"/>
      </w:pPr>
      <w:r w:rsidRPr="00A56866">
        <w:t>28.4.2.3.1</w:t>
      </w:r>
      <w:r>
        <w:tab/>
        <w:t xml:space="preserve">Изменить </w:t>
      </w:r>
      <w:r w:rsidRPr="00A56866">
        <w:t>следующим образом:</w:t>
      </w:r>
    </w:p>
    <w:p w14:paraId="3463AEB5" w14:textId="79306C55" w:rsidR="00903FA4" w:rsidRPr="00A56866" w:rsidRDefault="00826C60" w:rsidP="00903FA4">
      <w:pPr>
        <w:pStyle w:val="SingleTxtG"/>
      </w:pPr>
      <w:r>
        <w:t>«</w:t>
      </w:r>
      <w:bookmarkStart w:id="17" w:name="_Hlk35358385"/>
      <w:r w:rsidR="00903FA4" w:rsidRPr="00A56866">
        <w:t>28.4.2.3.1</w:t>
      </w:r>
      <w:bookmarkEnd w:id="17"/>
      <w:r w:rsidR="00903FA4">
        <w:tab/>
      </w:r>
      <w:r w:rsidR="00903FA4" w:rsidRPr="00A56866">
        <w:t xml:space="preserve">Процедуры </w:t>
      </w:r>
      <w:r w:rsidR="00903FA4">
        <w:t>проверки</w:t>
      </w:r>
    </w:p>
    <w:p w14:paraId="6F3220C1" w14:textId="77777777" w:rsidR="00903FA4" w:rsidRPr="00A56866" w:rsidRDefault="00903FA4" w:rsidP="00903FA4">
      <w:pPr>
        <w:pStyle w:val="SingleTxtG"/>
        <w:ind w:left="2268" w:hanging="567"/>
      </w:pPr>
      <w:r w:rsidRPr="00A56866">
        <w:t>а)</w:t>
      </w:r>
      <w:r>
        <w:tab/>
      </w:r>
      <w:r w:rsidRPr="00A56866">
        <w:t>Процедура проверки А является следующей:</w:t>
      </w:r>
    </w:p>
    <w:p w14:paraId="711F857F" w14:textId="77777777" w:rsidR="00903FA4" w:rsidRPr="00A56866" w:rsidRDefault="00903FA4" w:rsidP="00903FA4">
      <w:pPr>
        <w:pStyle w:val="SingleTxtG"/>
        <w:ind w:left="2835" w:hanging="567"/>
      </w:pPr>
      <w:r w:rsidRPr="00EB3C37">
        <w:t>i</w:t>
      </w:r>
      <w:r w:rsidRPr="00A56866">
        <w:t>)</w:t>
      </w:r>
      <w:r w:rsidRPr="00A56866">
        <w:tab/>
      </w:r>
      <w:r>
        <w:t>на</w:t>
      </w:r>
      <w:r w:rsidRPr="00A56866">
        <w:t xml:space="preserve">полнить сосуд Дьюара подходящей неорганической солью, </w:t>
      </w:r>
      <w:r>
        <w:t xml:space="preserve">обладающей </w:t>
      </w:r>
      <w:r w:rsidRPr="00A56866">
        <w:t xml:space="preserve">предпочтительно теми же физическими свойствами, что и испытуемое вещество (например, хлорид натрия или плотная сода). В качестве альтернативы можно использовать масло с известной удельной теплоемкостью при </w:t>
      </w:r>
      <w:r>
        <w:t>нужной</w:t>
      </w:r>
      <w:r w:rsidRPr="00A56866">
        <w:t xml:space="preserve"> температуре (например, силиконовое масло</w:t>
      </w:r>
      <w:r>
        <w:t xml:space="preserve"> общей</w:t>
      </w:r>
      <w:r w:rsidRPr="00A56866">
        <w:t xml:space="preserve"> плотность</w:t>
      </w:r>
      <w:r>
        <w:t>ю</w:t>
      </w:r>
      <w:r w:rsidRPr="00A56866">
        <w:t xml:space="preserve"> 0,96 ± 0,02 при 20 °</w:t>
      </w:r>
      <w:r w:rsidRPr="00EB3C37">
        <w:t>C</w:t>
      </w:r>
      <w:r w:rsidRPr="00A56866">
        <w:t xml:space="preserve"> и теплоемкость</w:t>
      </w:r>
      <w:r>
        <w:t>ю</w:t>
      </w:r>
      <w:r w:rsidRPr="00A56866">
        <w:t xml:space="preserve"> 1,46 ± 0,02 Дж/г при 25 °</w:t>
      </w:r>
      <w:r w:rsidRPr="00EB3C37">
        <w:t>C</w:t>
      </w:r>
      <w:r w:rsidRPr="00A56866">
        <w:t>);</w:t>
      </w:r>
    </w:p>
    <w:p w14:paraId="61513CDD" w14:textId="095693CD" w:rsidR="00903FA4" w:rsidRPr="00A56866" w:rsidRDefault="00903FA4" w:rsidP="00903FA4">
      <w:pPr>
        <w:pStyle w:val="SingleTxtG"/>
        <w:ind w:left="2835" w:hanging="567"/>
      </w:pPr>
      <w:r w:rsidRPr="00EB3C37">
        <w:t>ii</w:t>
      </w:r>
      <w:r w:rsidRPr="00A56866">
        <w:t>)</w:t>
      </w:r>
      <w:r>
        <w:tab/>
      </w:r>
      <w:r w:rsidRPr="00A56866">
        <w:t xml:space="preserve">поместить сосуд Дьюара в держатель сосуда </w:t>
      </w:r>
      <w:r>
        <w:t xml:space="preserve">в </w:t>
      </w:r>
      <w:r w:rsidRPr="00A56866">
        <w:t xml:space="preserve">печи и нагреть </w:t>
      </w:r>
      <w:r>
        <w:t>проверочное</w:t>
      </w:r>
      <w:r w:rsidRPr="00A56866">
        <w:t xml:space="preserve"> вещество </w:t>
      </w:r>
      <w:r w:rsidRPr="006053F1">
        <w:t>с шаговым повышением температуры 20</w:t>
      </w:r>
      <w:r w:rsidR="00F41093">
        <w:t> </w:t>
      </w:r>
      <w:r w:rsidRPr="006053F1">
        <w:t xml:space="preserve">ºС, используя для этого систему внутреннего нагрева с известной номинальной мощностью </w:t>
      </w:r>
      <w:r>
        <w:t>(</w:t>
      </w:r>
      <w:r w:rsidRPr="006053F1">
        <w:t>например</w:t>
      </w:r>
      <w:r w:rsidR="00F41093">
        <w:t>,</w:t>
      </w:r>
      <w:r w:rsidRPr="006053F1">
        <w:t xml:space="preserve"> 0,333 Вт или 1</w:t>
      </w:r>
      <w:r w:rsidR="00F41093">
        <w:rPr>
          <w:lang w:val="fr-CH"/>
        </w:rPr>
        <w:t> </w:t>
      </w:r>
      <w:r w:rsidRPr="006053F1">
        <w:t>Вт</w:t>
      </w:r>
      <w:r>
        <w:t>)</w:t>
      </w:r>
      <w:r w:rsidRPr="006053F1">
        <w:t>, и определить тепловые потери при 40</w:t>
      </w:r>
      <w:r w:rsidR="00F41093" w:rsidRPr="00F41093">
        <w:t xml:space="preserve"> </w:t>
      </w:r>
      <w:r w:rsidR="00F41093" w:rsidRPr="006053F1">
        <w:t>ºС</w:t>
      </w:r>
      <w:r w:rsidRPr="006053F1">
        <w:t>, 60</w:t>
      </w:r>
      <w:r w:rsidR="00F41093" w:rsidRPr="00F41093">
        <w:t xml:space="preserve"> </w:t>
      </w:r>
      <w:r w:rsidR="00F41093" w:rsidRPr="006053F1">
        <w:t>ºС</w:t>
      </w:r>
      <w:r w:rsidRPr="006053F1">
        <w:t>, 80</w:t>
      </w:r>
      <w:r w:rsidR="00F41093" w:rsidRPr="00F41093">
        <w:t xml:space="preserve"> </w:t>
      </w:r>
      <w:r w:rsidR="00F41093" w:rsidRPr="006053F1">
        <w:t>ºС</w:t>
      </w:r>
      <w:r w:rsidRPr="006053F1">
        <w:t xml:space="preserve"> </w:t>
      </w:r>
      <w:r w:rsidR="00F41093">
        <w:br/>
      </w:r>
      <w:r w:rsidRPr="006053F1">
        <w:t>и 100 ºС</w:t>
      </w:r>
      <w:r w:rsidRPr="00A56866">
        <w:t>;</w:t>
      </w:r>
    </w:p>
    <w:p w14:paraId="0498E180" w14:textId="57D82BC5" w:rsidR="00903FA4" w:rsidRPr="00A56866" w:rsidRDefault="00903FA4" w:rsidP="00903FA4">
      <w:pPr>
        <w:pStyle w:val="SingleTxtG"/>
        <w:ind w:left="2835" w:hanging="567"/>
      </w:pPr>
      <w:r w:rsidRPr="00EB3C37">
        <w:t>iii</w:t>
      </w:r>
      <w:r w:rsidRPr="00A56866">
        <w:t>)</w:t>
      </w:r>
      <w:r>
        <w:tab/>
      </w:r>
      <w:r w:rsidRPr="00A56866">
        <w:t xml:space="preserve">использовать данные для </w:t>
      </w:r>
      <w:r>
        <w:t>определения</w:t>
      </w:r>
      <w:r w:rsidRPr="00A56866">
        <w:t xml:space="preserve"> теплоемкости </w:t>
      </w:r>
      <w:r w:rsidRPr="00423580">
        <w:t>сосуд</w:t>
      </w:r>
      <w:r>
        <w:t>а</w:t>
      </w:r>
      <w:r w:rsidRPr="00423580">
        <w:t xml:space="preserve"> </w:t>
      </w:r>
      <w:r w:rsidRPr="00A56866">
        <w:t>Дьюара и испытательной</w:t>
      </w:r>
      <w:r w:rsidRPr="00423580">
        <w:t>, применяя метод, изложенный в пункте</w:t>
      </w:r>
      <w:r w:rsidR="00F41093">
        <w:rPr>
          <w:lang w:val="fr-CH"/>
        </w:rPr>
        <w:t> </w:t>
      </w:r>
      <w:r w:rsidRPr="00423580">
        <w:t>28.4.2.4</w:t>
      </w:r>
      <w:r w:rsidRPr="00A56866">
        <w:t>.</w:t>
      </w:r>
    </w:p>
    <w:p w14:paraId="780F9E99" w14:textId="77777777" w:rsidR="00903FA4" w:rsidRPr="00A56866" w:rsidRDefault="00903FA4" w:rsidP="00903FA4">
      <w:pPr>
        <w:pStyle w:val="SingleTxtG"/>
        <w:ind w:left="2268" w:hanging="567"/>
      </w:pPr>
      <w:r w:rsidRPr="00EB3C37">
        <w:t>b</w:t>
      </w:r>
      <w:r w:rsidRPr="00A56866">
        <w:t>)</w:t>
      </w:r>
      <w:r w:rsidRPr="00A56866">
        <w:tab/>
        <w:t>Процедура проверки В является следующей:</w:t>
      </w:r>
    </w:p>
    <w:p w14:paraId="0A444F24" w14:textId="77777777" w:rsidR="00903FA4" w:rsidRPr="00A56866" w:rsidRDefault="00903FA4" w:rsidP="00903FA4">
      <w:pPr>
        <w:pStyle w:val="SingleTxtG"/>
        <w:ind w:left="2835" w:hanging="567"/>
      </w:pPr>
      <w:r w:rsidRPr="00EB3C37">
        <w:t>i</w:t>
      </w:r>
      <w:r w:rsidRPr="00A56866">
        <w:t>)</w:t>
      </w:r>
      <w:r>
        <w:tab/>
      </w:r>
      <w:r w:rsidRPr="00A56866">
        <w:t>для</w:t>
      </w:r>
      <w:r>
        <w:t xml:space="preserve"> </w:t>
      </w:r>
      <w:r w:rsidRPr="00A56866">
        <w:t>выполнения процедуры проверки В испытательная установка должна быть хорошо охарактеризована (например, сначала должна быть выполнена процедура проверки А);</w:t>
      </w:r>
    </w:p>
    <w:p w14:paraId="799CDFC8" w14:textId="49ECAFA0" w:rsidR="00903FA4" w:rsidRPr="00A56866" w:rsidRDefault="00903FA4" w:rsidP="00903FA4">
      <w:pPr>
        <w:pStyle w:val="SingleTxtG"/>
        <w:ind w:left="2835" w:hanging="567"/>
      </w:pPr>
      <w:bookmarkStart w:id="18" w:name="_Hlk20254433"/>
      <w:r w:rsidRPr="00EB3C37">
        <w:t>ii</w:t>
      </w:r>
      <w:r w:rsidRPr="00A56866">
        <w:t>)</w:t>
      </w:r>
      <w:r>
        <w:tab/>
      </w:r>
      <w:r w:rsidRPr="00A56866">
        <w:t>испытательная установка должна быть проверена с помощью метода, описанного в пункте 28.4.2.4, по крайней мере с двумя стандартными веществами или смесями. Подходящим выбором для этих стандартов является дикумил</w:t>
      </w:r>
      <w:r>
        <w:t xml:space="preserve">а </w:t>
      </w:r>
      <w:r w:rsidRPr="00A56866">
        <w:t>пероксид в этилбензоле</w:t>
      </w:r>
      <w:r w:rsidRPr="00663CDB">
        <w:rPr>
          <w:vertAlign w:val="superscript"/>
        </w:rPr>
        <w:t>2</w:t>
      </w:r>
      <w:r w:rsidRPr="00A56866">
        <w:t xml:space="preserve"> (40:60</w:t>
      </w:r>
      <w:r>
        <w:t xml:space="preserve"> </w:t>
      </w:r>
      <w:r w:rsidRPr="00A56866">
        <w:t xml:space="preserve">% </w:t>
      </w:r>
      <w:r>
        <w:t>по массе</w:t>
      </w:r>
      <w:r w:rsidRPr="00A56866">
        <w:t xml:space="preserve">, </w:t>
      </w:r>
      <w:r w:rsidRPr="007C6F08">
        <w:t>ТСУР</w:t>
      </w:r>
      <w:r w:rsidRPr="00A56866">
        <w:t xml:space="preserve"> для </w:t>
      </w:r>
      <w:r>
        <w:t>теплоотдачи, равной</w:t>
      </w:r>
      <w:r w:rsidRPr="00A56866">
        <w:t xml:space="preserve"> 60 мВт/</w:t>
      </w:r>
      <w:r>
        <w:t>К·</w:t>
      </w:r>
      <w:r w:rsidRPr="00A56866">
        <w:t>кг</w:t>
      </w:r>
      <w:r>
        <w:t>,</w:t>
      </w:r>
      <w:r w:rsidRPr="00A56866">
        <w:t xml:space="preserve"> </w:t>
      </w:r>
      <w:r w:rsidRPr="00A56866">
        <w:lastRenderedPageBreak/>
        <w:t>должн</w:t>
      </w:r>
      <w:r>
        <w:t>а</w:t>
      </w:r>
      <w:r w:rsidRPr="00A56866">
        <w:t xml:space="preserve"> </w:t>
      </w:r>
      <w:r>
        <w:t>составлять</w:t>
      </w:r>
      <w:r w:rsidRPr="00A56866">
        <w:t xml:space="preserve"> 90 °</w:t>
      </w:r>
      <w:r w:rsidRPr="00EB3C37">
        <w:t>C</w:t>
      </w:r>
      <w:r w:rsidRPr="00A56866">
        <w:t xml:space="preserve">) или любое из веществ </w:t>
      </w:r>
      <w:r w:rsidRPr="00F669B9">
        <w:t>из примера таблиц результатов в главе 28</w:t>
      </w:r>
      <w:r w:rsidR="00826C60">
        <w:t>»</w:t>
      </w:r>
      <w:r w:rsidRPr="00A56866">
        <w:t>.</w:t>
      </w:r>
    </w:p>
    <w:p w14:paraId="1241F558" w14:textId="77777777" w:rsidR="00903FA4" w:rsidRPr="008E5CC2" w:rsidRDefault="00903FA4" w:rsidP="00903FA4">
      <w:pPr>
        <w:pStyle w:val="SingleTxtG"/>
        <w:ind w:left="2268"/>
        <w:rPr>
          <w:lang w:val="en-US"/>
        </w:rPr>
      </w:pPr>
      <w:r>
        <w:t>Включить</w:t>
      </w:r>
      <w:r w:rsidRPr="008E5CC2">
        <w:rPr>
          <w:lang w:val="en-US"/>
        </w:rPr>
        <w:t xml:space="preserve"> </w:t>
      </w:r>
      <w:r w:rsidRPr="00A56866">
        <w:t>следующую</w:t>
      </w:r>
      <w:r w:rsidRPr="008E5CC2">
        <w:rPr>
          <w:lang w:val="en-US"/>
        </w:rPr>
        <w:t xml:space="preserve"> </w:t>
      </w:r>
      <w:r w:rsidRPr="00A56866">
        <w:t>сноску</w:t>
      </w:r>
      <w:r w:rsidRPr="008E5CC2">
        <w:rPr>
          <w:lang w:val="en-US"/>
        </w:rPr>
        <w:t xml:space="preserve"> 2:</w:t>
      </w:r>
    </w:p>
    <w:p w14:paraId="076DE3D9" w14:textId="20EB1D7F" w:rsidR="00903FA4" w:rsidRPr="00C73232" w:rsidRDefault="00531E65" w:rsidP="00903FA4">
      <w:pPr>
        <w:pStyle w:val="SingleTxtG"/>
        <w:ind w:left="2268"/>
        <w:rPr>
          <w:i/>
          <w:iCs/>
          <w:lang w:val="en-US"/>
        </w:rPr>
      </w:pPr>
      <w:r w:rsidRPr="00531E65">
        <w:rPr>
          <w:lang w:val="en-US" w:eastAsia="fr-FR"/>
        </w:rPr>
        <w:t>«</w:t>
      </w:r>
      <w:r w:rsidR="00903FA4" w:rsidRPr="00903FA4">
        <w:rPr>
          <w:vertAlign w:val="superscript"/>
          <w:lang w:val="en-US" w:eastAsia="fr-FR"/>
        </w:rPr>
        <w:t>2</w:t>
      </w:r>
      <w:r w:rsidR="00903FA4" w:rsidRPr="00903FA4">
        <w:rPr>
          <w:lang w:val="en-US" w:eastAsia="fr-FR"/>
        </w:rPr>
        <w:tab/>
      </w:r>
      <w:r w:rsidR="00903FA4" w:rsidRPr="00D26058">
        <w:rPr>
          <w:i/>
          <w:iCs/>
          <w:lang w:eastAsia="fr-FR"/>
        </w:rPr>
        <w:t>Справочная</w:t>
      </w:r>
      <w:r w:rsidR="00903FA4" w:rsidRPr="00903FA4">
        <w:rPr>
          <w:i/>
          <w:iCs/>
          <w:lang w:val="en-US" w:eastAsia="fr-FR"/>
        </w:rPr>
        <w:t xml:space="preserve"> </w:t>
      </w:r>
      <w:r w:rsidR="00903FA4" w:rsidRPr="00D26058">
        <w:rPr>
          <w:i/>
          <w:iCs/>
          <w:lang w:eastAsia="fr-FR"/>
        </w:rPr>
        <w:t>литература</w:t>
      </w:r>
      <w:r w:rsidR="00903FA4" w:rsidRPr="00903FA4">
        <w:rPr>
          <w:i/>
          <w:iCs/>
          <w:lang w:val="en-US" w:eastAsia="fr-FR"/>
        </w:rPr>
        <w:t xml:space="preserve">: </w:t>
      </w:r>
      <w:r w:rsidR="00903FA4" w:rsidRPr="00903FA4">
        <w:rPr>
          <w:i/>
          <w:iCs/>
          <w:lang w:val="en-US"/>
        </w:rPr>
        <w:t>Dürrstein S., Kappler C., Neuhaus I., Malow M., Michael-Schulz H., Gödde M., 2016, Modell-based prediction of the adiabatic induction period and SADT of dicumyl peroxide solution and comparison to large-scale experiments performed using 216.5-liter barrels in the H.1 test, Chemical Engineering Transactions, 48, 475-480</w:t>
      </w:r>
      <w:r w:rsidRPr="00531E65">
        <w:rPr>
          <w:lang w:val="en-US"/>
        </w:rPr>
        <w:t>»</w:t>
      </w:r>
      <w:r w:rsidR="00903FA4" w:rsidRPr="00903FA4">
        <w:rPr>
          <w:i/>
          <w:iCs/>
          <w:lang w:val="en-US"/>
        </w:rPr>
        <w:t>.</w:t>
      </w:r>
    </w:p>
    <w:bookmarkEnd w:id="18"/>
    <w:p w14:paraId="1DCABC1F" w14:textId="77777777" w:rsidR="00903FA4" w:rsidRPr="00A56866" w:rsidRDefault="00903FA4" w:rsidP="00903FA4">
      <w:pPr>
        <w:pStyle w:val="SingleTxtG"/>
      </w:pPr>
      <w:r w:rsidRPr="00A56866">
        <w:t>28.4.2.3.2</w:t>
      </w:r>
      <w:r>
        <w:tab/>
        <w:t>Изменить</w:t>
      </w:r>
      <w:r w:rsidRPr="00A56866">
        <w:t xml:space="preserve"> следующим образом:</w:t>
      </w:r>
    </w:p>
    <w:p w14:paraId="059FC543" w14:textId="7A6DFA3C" w:rsidR="00903FA4" w:rsidRPr="00A56866" w:rsidRDefault="00826C60" w:rsidP="00903FA4">
      <w:pPr>
        <w:pStyle w:val="SingleTxtG"/>
      </w:pPr>
      <w:r>
        <w:t>«</w:t>
      </w:r>
      <w:r w:rsidR="00903FA4" w:rsidRPr="00A56866">
        <w:t>28.4.2.3.2</w:t>
      </w:r>
      <w:r w:rsidR="00903FA4">
        <w:tab/>
      </w:r>
      <w:r w:rsidR="00903FA4" w:rsidRPr="00A56866">
        <w:t xml:space="preserve">Процедура </w:t>
      </w:r>
      <w:r w:rsidR="00903FA4">
        <w:t>испытания</w:t>
      </w:r>
    </w:p>
    <w:p w14:paraId="5D5F4034" w14:textId="77777777" w:rsidR="00903FA4" w:rsidRPr="00A56866" w:rsidRDefault="00903FA4" w:rsidP="00903FA4">
      <w:pPr>
        <w:pStyle w:val="SingleTxtG"/>
        <w:ind w:left="2268" w:hanging="567"/>
      </w:pPr>
      <w:r w:rsidRPr="00A56866">
        <w:t xml:space="preserve">Процедура </w:t>
      </w:r>
      <w:r>
        <w:t>испытания является</w:t>
      </w:r>
      <w:r w:rsidRPr="00A56866">
        <w:t xml:space="preserve"> следующ</w:t>
      </w:r>
      <w:r>
        <w:t>ей</w:t>
      </w:r>
      <w:r w:rsidRPr="00A56866">
        <w:t>:</w:t>
      </w:r>
    </w:p>
    <w:p w14:paraId="2A2EF2D1" w14:textId="77777777" w:rsidR="00903FA4" w:rsidRPr="00A56866" w:rsidRDefault="00903FA4" w:rsidP="00903FA4">
      <w:pPr>
        <w:pStyle w:val="SingleTxtG"/>
        <w:ind w:left="2268" w:hanging="567"/>
      </w:pPr>
      <w:r w:rsidRPr="00A56866">
        <w:t>а)</w:t>
      </w:r>
      <w:r>
        <w:tab/>
      </w:r>
      <w:r w:rsidRPr="007F7707">
        <w:t>наполнить сосуд Дьюара/испытательную камеру взвешенным образцом, включая типичное количество материала тары (если необходимо), и поместить его в держатель сосуда в печи;</w:t>
      </w:r>
    </w:p>
    <w:p w14:paraId="6626134A" w14:textId="77777777" w:rsidR="00903FA4" w:rsidRPr="00A56866" w:rsidRDefault="00903FA4" w:rsidP="00903FA4">
      <w:pPr>
        <w:pStyle w:val="SingleTxtG"/>
        <w:ind w:left="2268" w:hanging="567"/>
      </w:pPr>
      <w:r w:rsidRPr="00741695">
        <w:t>b</w:t>
      </w:r>
      <w:r w:rsidRPr="00A56866">
        <w:t>)</w:t>
      </w:r>
      <w:r w:rsidRPr="00A56866">
        <w:tab/>
      </w:r>
      <w:r w:rsidRPr="00CC33BC">
        <w:t>приступить к наблюдению за температурой и затем повысить температуру образца до заранее установленного уровня, при котором может произойти обнаруживаемый саморазогрев.</w:t>
      </w:r>
      <w:r w:rsidRPr="00A56866">
        <w:t xml:space="preserve"> Удельная </w:t>
      </w:r>
      <w:r w:rsidRPr="00653D96">
        <w:t xml:space="preserve">теплоемкость </w:t>
      </w:r>
      <w:r w:rsidRPr="00A56866">
        <w:t xml:space="preserve">вещества может быть либо рассчитана </w:t>
      </w:r>
      <w:r w:rsidRPr="00653D96">
        <w:t>с помощью данных о повышении</w:t>
      </w:r>
      <w:r w:rsidRPr="00A56866">
        <w:t xml:space="preserve"> температуры, времени нагрева и </w:t>
      </w:r>
      <w:r w:rsidRPr="00B63DC2">
        <w:t>нагревательной мощности</w:t>
      </w:r>
      <w:r w:rsidRPr="00A56866">
        <w:t>, либо определена заранее любым подходящим методом калориметрическ</w:t>
      </w:r>
      <w:r>
        <w:t>ого</w:t>
      </w:r>
      <w:r w:rsidRPr="00A56866">
        <w:t xml:space="preserve"> испытания;</w:t>
      </w:r>
    </w:p>
    <w:p w14:paraId="5DBEF624" w14:textId="3EA347D9" w:rsidR="00903FA4" w:rsidRPr="00A56866" w:rsidRDefault="00903FA4" w:rsidP="00903FA4">
      <w:pPr>
        <w:pStyle w:val="SingleTxtG"/>
        <w:ind w:left="2268" w:hanging="567"/>
      </w:pPr>
      <w:r w:rsidRPr="00A56866">
        <w:t>с)</w:t>
      </w:r>
      <w:r>
        <w:tab/>
      </w:r>
      <w:r w:rsidRPr="00A56866">
        <w:t>нагре</w:t>
      </w:r>
      <w:r>
        <w:t>ть</w:t>
      </w:r>
      <w:r w:rsidRPr="00A56866">
        <w:t xml:space="preserve"> образец до заданной температуры, поддержива</w:t>
      </w:r>
      <w:r>
        <w:t>ть</w:t>
      </w:r>
      <w:r w:rsidRPr="00A56866">
        <w:t xml:space="preserve"> температуру в печи и </w:t>
      </w:r>
      <w:r>
        <w:t>проверить</w:t>
      </w:r>
      <w:r w:rsidRPr="00A56866">
        <w:t xml:space="preserve"> температур</w:t>
      </w:r>
      <w:r>
        <w:t>у</w:t>
      </w:r>
      <w:r w:rsidRPr="00A56866">
        <w:t xml:space="preserve"> образца. Если после </w:t>
      </w:r>
      <w:r w:rsidRPr="003D2C0C">
        <w:t xml:space="preserve">термостатирования </w:t>
      </w:r>
      <w:r w:rsidRPr="00A56866">
        <w:t xml:space="preserve">системы (например, 24 ч </w:t>
      </w:r>
      <w:r>
        <w:t>в случае</w:t>
      </w:r>
      <w:r w:rsidRPr="00A56866">
        <w:t xml:space="preserve"> открытой системы) не наблюдается повышения температуры </w:t>
      </w:r>
      <w:r w:rsidRPr="007279BF">
        <w:t>за счет саморазогрева, повысить</w:t>
      </w:r>
      <w:r w:rsidRPr="00A56866">
        <w:t xml:space="preserve"> температуру </w:t>
      </w:r>
      <w:r>
        <w:t xml:space="preserve">в </w:t>
      </w:r>
      <w:r w:rsidRPr="003D2C0C">
        <w:t xml:space="preserve">печи </w:t>
      </w:r>
      <w:r w:rsidRPr="00A56866">
        <w:t>на 5</w:t>
      </w:r>
      <w:r w:rsidR="00531E65">
        <w:t> </w:t>
      </w:r>
      <w:r w:rsidRPr="00A56866">
        <w:t>°</w:t>
      </w:r>
      <w:r w:rsidRPr="00FD09A6">
        <w:t>C</w:t>
      </w:r>
      <w:r w:rsidRPr="00A56866">
        <w:t xml:space="preserve">. </w:t>
      </w:r>
      <w:r w:rsidRPr="005679CF">
        <w:t>Повторять эту процедуру до тех пор, пока не будет обнаружен саморазогрев;</w:t>
      </w:r>
    </w:p>
    <w:p w14:paraId="01F5B160" w14:textId="0318BC1C" w:rsidR="00903FA4" w:rsidRPr="00A56866" w:rsidRDefault="00903FA4" w:rsidP="00903FA4">
      <w:pPr>
        <w:pStyle w:val="SingleTxtG"/>
        <w:ind w:left="2268" w:hanging="567"/>
      </w:pPr>
      <w:r w:rsidRPr="00A56866">
        <w:tab/>
      </w:r>
      <w:bookmarkStart w:id="19" w:name="_Hlk69389718"/>
      <w:r w:rsidR="008C6E35">
        <w:tab/>
      </w:r>
      <w:r w:rsidRPr="00AD577C">
        <w:t xml:space="preserve">в </w:t>
      </w:r>
      <w:r>
        <w:t>случае</w:t>
      </w:r>
      <w:bookmarkEnd w:id="19"/>
      <w:r>
        <w:t xml:space="preserve"> </w:t>
      </w:r>
      <w:r w:rsidRPr="00AD577C">
        <w:t>закрыто</w:t>
      </w:r>
      <w:r>
        <w:t>го варианта</w:t>
      </w:r>
      <w:r w:rsidRPr="00A56866">
        <w:t xml:space="preserve"> </w:t>
      </w:r>
      <w:r>
        <w:t>прибор</w:t>
      </w:r>
      <w:r w:rsidRPr="00A56866">
        <w:t xml:space="preserve"> может нагреваться </w:t>
      </w:r>
      <w:r w:rsidRPr="005E266F">
        <w:t>с мощностью</w:t>
      </w:r>
      <w:r>
        <w:t xml:space="preserve"> </w:t>
      </w:r>
      <w:r w:rsidR="00E85A81">
        <w:br/>
      </w:r>
      <w:r w:rsidRPr="00A56866">
        <w:t xml:space="preserve">&lt; 0,5 Вт/кг до тех пор, пока не будет обнаружен </w:t>
      </w:r>
      <w:r>
        <w:t>саморазогрев</w:t>
      </w:r>
      <w:r w:rsidRPr="00A56866">
        <w:t xml:space="preserve">. Мощность нагрева на единицу массы должна оставаться ниже чувствительности для обнаружения </w:t>
      </w:r>
      <w:r>
        <w:t>саморазогрев</w:t>
      </w:r>
      <w:r w:rsidRPr="00A56866">
        <w:t>а испытательного оборудования или автоклава;</w:t>
      </w:r>
    </w:p>
    <w:p w14:paraId="49A271BD" w14:textId="77777777" w:rsidR="00903FA4" w:rsidRPr="00A56866" w:rsidRDefault="00903FA4" w:rsidP="00903FA4">
      <w:pPr>
        <w:pStyle w:val="SingleTxtG"/>
        <w:ind w:left="2268" w:hanging="567"/>
      </w:pPr>
      <w:r w:rsidRPr="00FD09A6">
        <w:t>d</w:t>
      </w:r>
      <w:r w:rsidRPr="00A56866">
        <w:t>)</w:t>
      </w:r>
      <w:r>
        <w:tab/>
      </w:r>
      <w:r w:rsidRPr="005E266F">
        <w:t>если обнаружен саморазогрев, образец можно нагреть в адиабатических условиях до заранее установленной температуры,</w:t>
      </w:r>
      <w:r w:rsidRPr="00A56866">
        <w:t xml:space="preserve"> после чего включается система охлаждения или температура в печи достигает своего предела;</w:t>
      </w:r>
    </w:p>
    <w:p w14:paraId="77F22C89" w14:textId="7AE8A152" w:rsidR="00903FA4" w:rsidRPr="00A56866" w:rsidRDefault="00903FA4" w:rsidP="00903FA4">
      <w:pPr>
        <w:pStyle w:val="SingleTxtG"/>
        <w:ind w:left="2268" w:hanging="567"/>
      </w:pPr>
      <w:r w:rsidRPr="00A56866">
        <w:tab/>
      </w:r>
      <w:r w:rsidR="008C6E35">
        <w:tab/>
      </w:r>
      <w:r w:rsidRPr="007550AC">
        <w:t xml:space="preserve">в случае </w:t>
      </w:r>
      <w:r w:rsidRPr="00A56866">
        <w:t xml:space="preserve">открытого </w:t>
      </w:r>
      <w:r w:rsidRPr="00895398">
        <w:t xml:space="preserve">варианта </w:t>
      </w:r>
      <w:r w:rsidRPr="00A56866">
        <w:t xml:space="preserve">эта температура должна быть установлена таким образом, чтобы скорость </w:t>
      </w:r>
      <w:r>
        <w:t>теплообразования</w:t>
      </w:r>
      <w:r w:rsidRPr="00A56866">
        <w:t xml:space="preserve"> не превышала холодопроизводительность системы;</w:t>
      </w:r>
    </w:p>
    <w:p w14:paraId="20A3828D" w14:textId="0B0B9FF5" w:rsidR="00903FA4" w:rsidRPr="00A56866" w:rsidRDefault="008C6E35" w:rsidP="00903FA4">
      <w:pPr>
        <w:pStyle w:val="SingleTxtG"/>
        <w:ind w:left="2268" w:hanging="567"/>
      </w:pPr>
      <w:r>
        <w:tab/>
      </w:r>
      <w:r w:rsidR="00903FA4" w:rsidRPr="00A56866">
        <w:tab/>
      </w:r>
      <w:r w:rsidR="00903FA4" w:rsidRPr="007550AC">
        <w:t xml:space="preserve">в случае </w:t>
      </w:r>
      <w:r w:rsidR="00903FA4" w:rsidRPr="00AD577C">
        <w:t>закрыто</w:t>
      </w:r>
      <w:r w:rsidR="00903FA4">
        <w:t xml:space="preserve">го </w:t>
      </w:r>
      <w:bookmarkStart w:id="20" w:name="_Hlk69389739"/>
      <w:r w:rsidR="00903FA4">
        <w:t>варианта</w:t>
      </w:r>
      <w:r w:rsidR="00903FA4" w:rsidRPr="00A56866">
        <w:t xml:space="preserve"> </w:t>
      </w:r>
      <w:bookmarkEnd w:id="20"/>
      <w:r w:rsidR="00903FA4" w:rsidRPr="00A56866">
        <w:t>этой температурой обычно является заданная максимальная температура печи. Образец может превысить эту температуру в неадиабатических условиях</w:t>
      </w:r>
      <w:r w:rsidR="00826C60">
        <w:t>»</w:t>
      </w:r>
      <w:r w:rsidR="00903FA4" w:rsidRPr="00A56866">
        <w:t>.</w:t>
      </w:r>
    </w:p>
    <w:p w14:paraId="3BD41B96" w14:textId="79C1957F" w:rsidR="00903FA4" w:rsidRPr="00A56866" w:rsidRDefault="00903FA4" w:rsidP="00903FA4">
      <w:pPr>
        <w:pStyle w:val="SingleTxtG"/>
        <w:ind w:left="2268" w:hanging="1134"/>
      </w:pPr>
      <w:r w:rsidRPr="00A56866">
        <w:t>28.4.2.4.1</w:t>
      </w:r>
      <w:r>
        <w:tab/>
        <w:t xml:space="preserve">Заменить </w:t>
      </w:r>
      <w:r w:rsidR="00826C60">
        <w:t>«</w:t>
      </w:r>
      <w:r w:rsidRPr="00A56866">
        <w:t>°</w:t>
      </w:r>
      <w:r w:rsidRPr="003431AB">
        <w:t>C</w:t>
      </w:r>
      <w:r w:rsidRPr="00A56866">
        <w:t>/</w:t>
      </w:r>
      <w:r>
        <w:t>ч</w:t>
      </w:r>
      <w:r w:rsidR="00826C60">
        <w:t>»</w:t>
      </w:r>
      <w:r w:rsidRPr="00A56866">
        <w:t xml:space="preserve"> на </w:t>
      </w:r>
      <w:r w:rsidR="00826C60">
        <w:t>«</w:t>
      </w:r>
      <w:r>
        <w:t>K</w:t>
      </w:r>
      <w:r w:rsidRPr="00A56866">
        <w:t>/</w:t>
      </w:r>
      <w:r>
        <w:t>ч</w:t>
      </w:r>
      <w:r w:rsidR="00826C60">
        <w:t>»</w:t>
      </w:r>
      <w:r w:rsidRPr="00A56866">
        <w:t>.</w:t>
      </w:r>
    </w:p>
    <w:p w14:paraId="53332474" w14:textId="63E67884" w:rsidR="00903FA4" w:rsidRPr="00A56866" w:rsidRDefault="00903FA4" w:rsidP="00903FA4">
      <w:pPr>
        <w:pStyle w:val="SingleTxtG"/>
        <w:ind w:left="2268" w:hanging="1134"/>
      </w:pPr>
      <w:r w:rsidRPr="00A56866">
        <w:t>28.4.2.4.2</w:t>
      </w:r>
      <w:r w:rsidRPr="00A56866">
        <w:tab/>
        <w:t xml:space="preserve">В первом предложении заменить </w:t>
      </w:r>
      <w:r w:rsidR="00826C60">
        <w:t>«</w:t>
      </w:r>
      <w:r>
        <w:t>Дж</w:t>
      </w:r>
      <w:r w:rsidRPr="00A56866">
        <w:t>/°</w:t>
      </w:r>
      <w:r w:rsidRPr="00074038">
        <w:t>C</w:t>
      </w:r>
      <w:r w:rsidR="00826C60">
        <w:t>»</w:t>
      </w:r>
      <w:r w:rsidRPr="00A56866">
        <w:t xml:space="preserve"> на </w:t>
      </w:r>
      <w:r w:rsidR="00826C60">
        <w:t>«</w:t>
      </w:r>
      <w:r>
        <w:t>Дж</w:t>
      </w:r>
      <w:r w:rsidRPr="00A56866">
        <w:t>/</w:t>
      </w:r>
      <w:r w:rsidRPr="00074038">
        <w:t>K</w:t>
      </w:r>
      <w:r w:rsidR="00826C60">
        <w:t>»</w:t>
      </w:r>
      <w:r w:rsidRPr="00A56866">
        <w:t xml:space="preserve">. Для </w:t>
      </w:r>
      <w:r w:rsidR="00826C60">
        <w:t>«</w:t>
      </w:r>
      <w:r w:rsidRPr="00C66C7D">
        <w:t>A</w:t>
      </w:r>
      <w:r w:rsidR="00826C60">
        <w:t>»</w:t>
      </w:r>
      <w:r w:rsidRPr="00A56866">
        <w:t xml:space="preserve"> и </w:t>
      </w:r>
      <w:r w:rsidR="00826C60">
        <w:t>«</w:t>
      </w:r>
      <w:r w:rsidRPr="00C66C7D">
        <w:t>B</w:t>
      </w:r>
      <w:r w:rsidR="00826C60">
        <w:t>»</w:t>
      </w:r>
      <w:r w:rsidRPr="00A56866">
        <w:t xml:space="preserve"> заменить </w:t>
      </w:r>
      <w:bookmarkStart w:id="21" w:name="_Hlk69390541"/>
      <w:r w:rsidRPr="00A56866">
        <w:t xml:space="preserve">единицы </w:t>
      </w:r>
      <w:bookmarkEnd w:id="21"/>
      <w:r>
        <w:t xml:space="preserve">измерения </w:t>
      </w:r>
      <w:r w:rsidRPr="00A56866">
        <w:t xml:space="preserve">на </w:t>
      </w:r>
      <w:r w:rsidR="00826C60">
        <w:t>«</w:t>
      </w:r>
      <w:r w:rsidRPr="00C66C7D">
        <w:t>K</w:t>
      </w:r>
      <w:r w:rsidRPr="00A56866">
        <w:t>/</w:t>
      </w:r>
      <w:r>
        <w:t>ч</w:t>
      </w:r>
      <w:r w:rsidR="00826C60">
        <w:t>»</w:t>
      </w:r>
      <w:r w:rsidRPr="00A56866">
        <w:t xml:space="preserve">, а для </w:t>
      </w:r>
      <w:r>
        <w:t>Cp</w:t>
      </w:r>
      <w:r w:rsidRPr="00A56866">
        <w:t>₁</w:t>
      </w:r>
      <w:r>
        <w:t> —</w:t>
      </w:r>
      <w:r w:rsidRPr="00A56866">
        <w:t xml:space="preserve"> на </w:t>
      </w:r>
      <w:r w:rsidR="00826C60">
        <w:t>«</w:t>
      </w:r>
      <w:r>
        <w:t>Дж</w:t>
      </w:r>
      <w:r w:rsidRPr="00A56866">
        <w:t>/</w:t>
      </w:r>
      <w:r w:rsidRPr="00C66C7D">
        <w:t>K</w:t>
      </w:r>
      <w:r w:rsidRPr="000121D2">
        <w:t>·</w:t>
      </w:r>
      <w:r>
        <w:t>кг</w:t>
      </w:r>
      <w:r w:rsidR="00826C60">
        <w:t>»</w:t>
      </w:r>
      <w:r w:rsidRPr="00A56866">
        <w:t>. Для</w:t>
      </w:r>
      <w:r w:rsidR="0001659F">
        <w:t> </w:t>
      </w:r>
      <w:r w:rsidR="00826C60">
        <w:t>«</w:t>
      </w:r>
      <w:r w:rsidRPr="00A56866">
        <w:t>В</w:t>
      </w:r>
      <w:r w:rsidR="00826C60">
        <w:t>»</w:t>
      </w:r>
      <w:r w:rsidRPr="00A56866">
        <w:t xml:space="preserve">, </w:t>
      </w:r>
      <w:r w:rsidR="00826C60">
        <w:t>«</w:t>
      </w:r>
      <w:r>
        <w:t>M</w:t>
      </w:r>
      <w:r w:rsidRPr="00A56866">
        <w:t>₁</w:t>
      </w:r>
      <w:r w:rsidR="00826C60">
        <w:t>»</w:t>
      </w:r>
      <w:r w:rsidRPr="00A56866">
        <w:t xml:space="preserve"> и </w:t>
      </w:r>
      <w:r w:rsidR="00826C60">
        <w:t>«</w:t>
      </w:r>
      <w:r>
        <w:t>Cp</w:t>
      </w:r>
      <w:r w:rsidRPr="00A56866">
        <w:t>₁</w:t>
      </w:r>
      <w:r w:rsidR="00826C60">
        <w:t>»</w:t>
      </w:r>
      <w:r w:rsidRPr="00A56866">
        <w:t xml:space="preserve"> заменить </w:t>
      </w:r>
      <w:r w:rsidR="00826C60">
        <w:t>«</w:t>
      </w:r>
      <w:r w:rsidRPr="00A56866">
        <w:t>калибров</w:t>
      </w:r>
      <w:r>
        <w:t>очного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>провер</w:t>
      </w:r>
      <w:r>
        <w:t>очного</w:t>
      </w:r>
      <w:r w:rsidR="00826C60">
        <w:t>»</w:t>
      </w:r>
      <w:r w:rsidRPr="00A56866">
        <w:t>.</w:t>
      </w:r>
    </w:p>
    <w:p w14:paraId="6C0A639C" w14:textId="78BE15BD" w:rsidR="00903FA4" w:rsidRPr="00A56866" w:rsidRDefault="00903FA4" w:rsidP="00903FA4">
      <w:pPr>
        <w:pStyle w:val="SingleTxtG"/>
        <w:ind w:left="2268" w:hanging="1134"/>
      </w:pPr>
      <w:r w:rsidRPr="00A56866">
        <w:t>28.4.2.4.4</w:t>
      </w:r>
      <w:r w:rsidRPr="00A56866">
        <w:tab/>
        <w:t xml:space="preserve">В первом предложении заменить </w:t>
      </w:r>
      <w:r w:rsidR="00826C60">
        <w:t>«</w:t>
      </w:r>
      <w:r>
        <w:t>Дж</w:t>
      </w:r>
      <w:r w:rsidRPr="00A56866">
        <w:t>/</w:t>
      </w:r>
      <w:r w:rsidRPr="00E21666">
        <w:t>кг</w:t>
      </w:r>
      <w:r>
        <w:t xml:space="preserve"> </w:t>
      </w:r>
      <w:r w:rsidRPr="00A56866">
        <w:t>°</w:t>
      </w:r>
      <w:r w:rsidRPr="00074038">
        <w:t>C</w:t>
      </w:r>
      <w:r w:rsidR="00826C60">
        <w:t>»</w:t>
      </w:r>
      <w:r w:rsidRPr="00A56866">
        <w:t xml:space="preserve"> на </w:t>
      </w:r>
      <w:r w:rsidR="00826C60">
        <w:t>«</w:t>
      </w:r>
      <w:r>
        <w:t>Дж</w:t>
      </w:r>
      <w:r w:rsidRPr="00A56866">
        <w:t>/</w:t>
      </w:r>
      <w:r w:rsidRPr="00C66C7D">
        <w:t>K</w:t>
      </w:r>
      <w:r w:rsidRPr="000121D2">
        <w:t>·</w:t>
      </w:r>
      <w:r>
        <w:t>кг</w:t>
      </w:r>
      <w:r w:rsidR="00826C60">
        <w:t>»</w:t>
      </w:r>
      <w:r w:rsidRPr="00A56866">
        <w:t xml:space="preserve">. Для </w:t>
      </w:r>
      <w:r w:rsidR="00826C60">
        <w:t>«</w:t>
      </w:r>
      <w:r w:rsidRPr="00A56866">
        <w:t>С</w:t>
      </w:r>
      <w:r w:rsidR="00826C60">
        <w:t>»</w:t>
      </w:r>
      <w:r w:rsidRPr="00A56866">
        <w:t xml:space="preserve"> заменить </w:t>
      </w:r>
      <w:r w:rsidR="00826C60">
        <w:t>«</w:t>
      </w:r>
      <w:r w:rsidRPr="00A56866">
        <w:t>°</w:t>
      </w:r>
      <w:r w:rsidRPr="00074038">
        <w:t>C</w:t>
      </w:r>
      <w:r w:rsidRPr="00A56866">
        <w:t>/</w:t>
      </w:r>
      <w:r>
        <w:t>ч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>К/ч</w:t>
      </w:r>
      <w:r w:rsidR="00826C60">
        <w:t>»</w:t>
      </w:r>
      <w:r w:rsidRPr="00A56866">
        <w:t>.</w:t>
      </w:r>
    </w:p>
    <w:p w14:paraId="659C3FF8" w14:textId="413B4225" w:rsidR="00903FA4" w:rsidRPr="00A56866" w:rsidRDefault="00903FA4" w:rsidP="00903FA4">
      <w:pPr>
        <w:pStyle w:val="SingleTxtG"/>
      </w:pPr>
      <w:r w:rsidRPr="00A56866">
        <w:t>28.4.2.4.5</w:t>
      </w:r>
      <w:r w:rsidRPr="00A56866">
        <w:tab/>
      </w:r>
      <w:r w:rsidRPr="00ED5FA0">
        <w:t xml:space="preserve">Для </w:t>
      </w:r>
      <w:r w:rsidR="00826C60">
        <w:t>«</w:t>
      </w:r>
      <w:r w:rsidRPr="00843A49">
        <w:t>D</w:t>
      </w:r>
      <w:r w:rsidR="00826C60">
        <w:t>»</w:t>
      </w:r>
      <w:r w:rsidRPr="00A56866">
        <w:t xml:space="preserve"> </w:t>
      </w:r>
      <w:r w:rsidRPr="00D62B65">
        <w:t>заменить единиц</w:t>
      </w:r>
      <w:r>
        <w:t>у</w:t>
      </w:r>
      <w:r w:rsidRPr="00D62B65">
        <w:t xml:space="preserve"> </w:t>
      </w:r>
      <w:r>
        <w:t xml:space="preserve">измерения </w:t>
      </w:r>
      <w:r w:rsidRPr="00A56866">
        <w:t xml:space="preserve">на </w:t>
      </w:r>
      <w:r w:rsidR="00826C60">
        <w:t>«</w:t>
      </w:r>
      <w:r w:rsidRPr="00843A49">
        <w:t>K</w:t>
      </w:r>
      <w:r w:rsidRPr="00A56866">
        <w:t>/</w:t>
      </w:r>
      <w:r>
        <w:t>ч</w:t>
      </w:r>
      <w:r w:rsidR="00826C60">
        <w:t>»</w:t>
      </w:r>
      <w:r w:rsidRPr="00A56866">
        <w:t>.</w:t>
      </w:r>
    </w:p>
    <w:p w14:paraId="364F074D" w14:textId="699976CE" w:rsidR="00903FA4" w:rsidRPr="00A56866" w:rsidRDefault="00903FA4" w:rsidP="00903FA4">
      <w:pPr>
        <w:pStyle w:val="SingleTxtG"/>
        <w:ind w:left="2268" w:hanging="1134"/>
      </w:pPr>
      <w:r w:rsidRPr="00A56866">
        <w:t>28.4.2.4.6</w:t>
      </w:r>
      <w:r>
        <w:tab/>
        <w:t xml:space="preserve">В </w:t>
      </w:r>
      <w:r w:rsidRPr="00A56866">
        <w:t xml:space="preserve">первом предложении включить </w:t>
      </w:r>
      <w:r w:rsidR="00826C60">
        <w:t>«</w:t>
      </w:r>
      <w:r w:rsidRPr="00A56866">
        <w:t>(</w:t>
      </w:r>
      <w:r w:rsidRPr="0005381F">
        <w:t>Q</w:t>
      </w:r>
      <w:r w:rsidRPr="00531E65">
        <w:t>T</w:t>
      </w:r>
      <w:r w:rsidRPr="00A56866">
        <w:t>)</w:t>
      </w:r>
      <w:r w:rsidR="00826C60">
        <w:t>»</w:t>
      </w:r>
      <w:r w:rsidRPr="00A56866">
        <w:t xml:space="preserve"> после </w:t>
      </w:r>
      <w:r w:rsidR="00826C60">
        <w:t>«</w:t>
      </w:r>
      <w:r w:rsidRPr="00A56866">
        <w:t>на единицу массы</w:t>
      </w:r>
      <w:r w:rsidR="00826C60">
        <w:t>»</w:t>
      </w:r>
      <w:r w:rsidRPr="00A56866">
        <w:t xml:space="preserve">. </w:t>
      </w:r>
      <w:r w:rsidRPr="007554D5">
        <w:t>Во</w:t>
      </w:r>
      <w:r w:rsidR="00E85A81">
        <w:t> </w:t>
      </w:r>
      <w:r w:rsidRPr="007554D5">
        <w:t xml:space="preserve">втором предложении заменить единицу измерения </w:t>
      </w:r>
      <w:r>
        <w:t xml:space="preserve">для </w:t>
      </w:r>
      <w:r w:rsidR="00826C60">
        <w:t>«</w:t>
      </w:r>
      <w:r w:rsidRPr="007554D5">
        <w:t>L</w:t>
      </w:r>
      <w:r w:rsidR="00826C60">
        <w:t>»</w:t>
      </w:r>
      <w:r w:rsidRPr="007554D5">
        <w:t xml:space="preserve"> на </w:t>
      </w:r>
      <w:r w:rsidR="00826C60">
        <w:t>«</w:t>
      </w:r>
      <w:r w:rsidRPr="00A56866">
        <w:t>Вт</w:t>
      </w:r>
      <w:r w:rsidRPr="007554D5">
        <w:t>/K·кг</w:t>
      </w:r>
      <w:r w:rsidR="00826C60">
        <w:t>»</w:t>
      </w:r>
      <w:r w:rsidRPr="007554D5">
        <w:t>.</w:t>
      </w:r>
    </w:p>
    <w:p w14:paraId="10D7F8A1" w14:textId="1DD81135" w:rsidR="00903FA4" w:rsidRPr="00A56866" w:rsidRDefault="00903FA4" w:rsidP="00903FA4">
      <w:pPr>
        <w:pStyle w:val="SingleTxtG"/>
        <w:ind w:left="2268" w:hanging="1134"/>
      </w:pPr>
      <w:r w:rsidRPr="00A56866">
        <w:lastRenderedPageBreak/>
        <w:t>28.4.2.5</w:t>
      </w:r>
      <w:r w:rsidRPr="00A56866">
        <w:tab/>
      </w:r>
      <w:r>
        <w:t>В</w:t>
      </w:r>
      <w:r w:rsidRPr="00A56866">
        <w:t xml:space="preserve"> четвертой колонке головк</w:t>
      </w:r>
      <w:r>
        <w:t>и</w:t>
      </w:r>
      <w:r w:rsidRPr="00A56866">
        <w:t xml:space="preserve"> таблицы заменить </w:t>
      </w:r>
      <w:r w:rsidR="00826C60">
        <w:t>«</w:t>
      </w:r>
      <w:r w:rsidRPr="00A56866">
        <w:t>мВт/кг.К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>мВт/К</w:t>
      </w:r>
      <w:r>
        <w:t>·</w:t>
      </w:r>
      <w:r w:rsidRPr="00A56866">
        <w:t>кг</w:t>
      </w:r>
      <w:r w:rsidR="00826C60">
        <w:t>»</w:t>
      </w:r>
      <w:r w:rsidRPr="00A56866">
        <w:t>.</w:t>
      </w:r>
    </w:p>
    <w:p w14:paraId="486A024B" w14:textId="0F017AF6" w:rsidR="00903FA4" w:rsidRPr="00A56866" w:rsidRDefault="00903FA4" w:rsidP="00903FA4">
      <w:pPr>
        <w:pStyle w:val="SingleTxtG"/>
        <w:ind w:left="2268" w:hanging="1134"/>
      </w:pPr>
      <w:r w:rsidRPr="00A56866">
        <w:tab/>
      </w:r>
      <w:r w:rsidR="008C6E35">
        <w:tab/>
      </w:r>
      <w:r>
        <w:t>Включить</w:t>
      </w:r>
      <w:r w:rsidRPr="00A56866">
        <w:t xml:space="preserve"> </w:t>
      </w:r>
      <w:r w:rsidRPr="00B45596">
        <w:t xml:space="preserve">ссылку на примечание </w:t>
      </w:r>
      <w:r w:rsidRPr="00E45B4B">
        <w:rPr>
          <w:i/>
          <w:iCs/>
        </w:rPr>
        <w:t>а</w:t>
      </w:r>
      <w:r w:rsidRPr="00B45596">
        <w:t xml:space="preserve"> напротив названия веществ, которые в настоящее время перечислены в таблице, и в конце добавить новую строку следующего содержания:</w:t>
      </w:r>
    </w:p>
    <w:tbl>
      <w:tblPr>
        <w:tblW w:w="7720" w:type="dxa"/>
        <w:tblInd w:w="1134" w:type="dxa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102"/>
        <w:gridCol w:w="807"/>
        <w:gridCol w:w="919"/>
        <w:gridCol w:w="2469"/>
        <w:gridCol w:w="1423"/>
      </w:tblGrid>
      <w:tr w:rsidR="00903FA4" w:rsidRPr="00FD09A6" w14:paraId="7F5E7164" w14:textId="77777777" w:rsidTr="00E85A81">
        <w:trPr>
          <w:cantSplit/>
        </w:trPr>
        <w:tc>
          <w:tcPr>
            <w:tcW w:w="1362" w:type="pct"/>
            <w:tcBorders>
              <w:top w:val="single" w:sz="8" w:space="0" w:color="auto"/>
              <w:bottom w:val="single" w:sz="8" w:space="0" w:color="auto"/>
            </w:tcBorders>
          </w:tcPr>
          <w:p w14:paraId="25E6CDDD" w14:textId="77777777" w:rsidR="00903FA4" w:rsidRPr="00FD09A6" w:rsidRDefault="00903FA4" w:rsidP="00401400">
            <w:pPr>
              <w:pStyle w:val="MTabTxt"/>
              <w:rPr>
                <w:b/>
                <w:bCs/>
                <w:sz w:val="20"/>
                <w:szCs w:val="20"/>
              </w:rPr>
            </w:pPr>
            <w:r w:rsidRPr="00FD09A6">
              <w:rPr>
                <w:b/>
                <w:bCs/>
                <w:sz w:val="20"/>
                <w:szCs w:val="20"/>
              </w:rPr>
              <w:t>Вещество</w:t>
            </w:r>
          </w:p>
        </w:tc>
        <w:tc>
          <w:tcPr>
            <w:tcW w:w="523" w:type="pct"/>
            <w:tcBorders>
              <w:top w:val="single" w:sz="8" w:space="0" w:color="auto"/>
              <w:bottom w:val="single" w:sz="8" w:space="0" w:color="auto"/>
            </w:tcBorders>
          </w:tcPr>
          <w:p w14:paraId="2274703A" w14:textId="77777777" w:rsidR="00903FA4" w:rsidRPr="00FD09A6" w:rsidRDefault="00903FA4" w:rsidP="00401400">
            <w:pPr>
              <w:pStyle w:val="MTabTxt"/>
              <w:jc w:val="right"/>
              <w:rPr>
                <w:b/>
                <w:bCs/>
                <w:sz w:val="20"/>
                <w:szCs w:val="20"/>
              </w:rPr>
            </w:pPr>
            <w:r w:rsidRPr="00FD09A6">
              <w:rPr>
                <w:b/>
                <w:bCs/>
                <w:sz w:val="20"/>
                <w:szCs w:val="20"/>
              </w:rPr>
              <w:t xml:space="preserve">Масса </w:t>
            </w:r>
            <w:r w:rsidRPr="00FD09A6">
              <w:rPr>
                <w:b/>
                <w:bCs/>
                <w:sz w:val="20"/>
                <w:szCs w:val="20"/>
              </w:rPr>
              <w:br/>
              <w:t>(кг)</w:t>
            </w:r>
          </w:p>
        </w:tc>
        <w:tc>
          <w:tcPr>
            <w:tcW w:w="595" w:type="pct"/>
            <w:tcBorders>
              <w:top w:val="single" w:sz="8" w:space="0" w:color="auto"/>
              <w:bottom w:val="single" w:sz="8" w:space="0" w:color="auto"/>
            </w:tcBorders>
          </w:tcPr>
          <w:p w14:paraId="68022BD9" w14:textId="77777777" w:rsidR="00903FA4" w:rsidRPr="009B307C" w:rsidRDefault="00903FA4" w:rsidP="00401400">
            <w:pPr>
              <w:pStyle w:val="MTabTxt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Тара</w:t>
            </w:r>
          </w:p>
        </w:tc>
        <w:tc>
          <w:tcPr>
            <w:tcW w:w="1599" w:type="pct"/>
            <w:tcBorders>
              <w:top w:val="single" w:sz="8" w:space="0" w:color="auto"/>
              <w:bottom w:val="single" w:sz="8" w:space="0" w:color="auto"/>
            </w:tcBorders>
          </w:tcPr>
          <w:p w14:paraId="36590850" w14:textId="77777777" w:rsidR="00903FA4" w:rsidRPr="00A56866" w:rsidRDefault="00903FA4" w:rsidP="00401400">
            <w:pPr>
              <w:pStyle w:val="MTabTxt"/>
              <w:jc w:val="right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Теплоотдача</w:t>
            </w:r>
            <w:r w:rsidRPr="00A56866">
              <w:rPr>
                <w:b/>
                <w:bCs/>
                <w:sz w:val="20"/>
                <w:szCs w:val="20"/>
                <w:lang w:val="ru-RU"/>
              </w:rPr>
              <w:t xml:space="preserve"> на единицу массы (мВт/</w:t>
            </w:r>
            <w:r>
              <w:rPr>
                <w:b/>
                <w:bCs/>
                <w:sz w:val="20"/>
                <w:szCs w:val="20"/>
                <w:lang w:val="ru-RU"/>
              </w:rPr>
              <w:t>К·</w:t>
            </w:r>
            <w:r w:rsidRPr="00A56866">
              <w:rPr>
                <w:b/>
                <w:bCs/>
                <w:sz w:val="20"/>
                <w:szCs w:val="20"/>
                <w:lang w:val="ru-RU"/>
              </w:rPr>
              <w:t>кг)</w:t>
            </w:r>
          </w:p>
        </w:tc>
        <w:tc>
          <w:tcPr>
            <w:tcW w:w="922" w:type="pct"/>
            <w:tcBorders>
              <w:top w:val="single" w:sz="8" w:space="0" w:color="auto"/>
              <w:bottom w:val="single" w:sz="8" w:space="0" w:color="auto"/>
            </w:tcBorders>
          </w:tcPr>
          <w:p w14:paraId="10A0AECC" w14:textId="77777777" w:rsidR="00903FA4" w:rsidRPr="00FD09A6" w:rsidRDefault="00903FA4" w:rsidP="00401400">
            <w:pPr>
              <w:pStyle w:val="MTabTx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ТСУР/ТСУП</w:t>
            </w:r>
            <w:r w:rsidRPr="00FD09A6">
              <w:rPr>
                <w:b/>
                <w:bCs/>
                <w:sz w:val="20"/>
                <w:szCs w:val="20"/>
              </w:rPr>
              <w:t xml:space="preserve"> </w:t>
            </w:r>
            <w:r w:rsidRPr="00FD09A6">
              <w:rPr>
                <w:b/>
                <w:bCs/>
                <w:sz w:val="20"/>
                <w:szCs w:val="20"/>
              </w:rPr>
              <w:br/>
              <w:t>(°C)</w:t>
            </w:r>
          </w:p>
        </w:tc>
      </w:tr>
      <w:tr w:rsidR="00903FA4" w:rsidRPr="00FD09A6" w14:paraId="47A093A0" w14:textId="77777777" w:rsidTr="00E85A81">
        <w:trPr>
          <w:cantSplit/>
        </w:trPr>
        <w:tc>
          <w:tcPr>
            <w:tcW w:w="1362" w:type="pct"/>
            <w:tcBorders>
              <w:bottom w:val="single" w:sz="4" w:space="0" w:color="auto"/>
            </w:tcBorders>
          </w:tcPr>
          <w:p w14:paraId="65310CC0" w14:textId="77777777" w:rsidR="00903FA4" w:rsidRPr="00FD09A6" w:rsidRDefault="00903FA4" w:rsidP="00401400">
            <w:pPr>
              <w:pStyle w:val="MTabTxt"/>
              <w:rPr>
                <w:bCs/>
                <w:sz w:val="20"/>
                <w:szCs w:val="20"/>
              </w:rPr>
            </w:pPr>
            <w:r w:rsidRPr="006974E8">
              <w:rPr>
                <w:sz w:val="20"/>
                <w:szCs w:val="20"/>
              </w:rPr>
              <w:t>N-</w:t>
            </w:r>
            <w:r>
              <w:rPr>
                <w:sz w:val="20"/>
                <w:szCs w:val="20"/>
                <w:lang w:val="ru-RU"/>
              </w:rPr>
              <w:t>В</w:t>
            </w:r>
            <w:r w:rsidRPr="006974E8">
              <w:rPr>
                <w:sz w:val="20"/>
                <w:szCs w:val="20"/>
              </w:rPr>
              <w:t>инилформамид</w:t>
            </w:r>
          </w:p>
        </w:tc>
        <w:tc>
          <w:tcPr>
            <w:tcW w:w="523" w:type="pct"/>
            <w:tcBorders>
              <w:bottom w:val="single" w:sz="4" w:space="0" w:color="auto"/>
            </w:tcBorders>
            <w:vAlign w:val="bottom"/>
          </w:tcPr>
          <w:p w14:paraId="25C312AB" w14:textId="77777777" w:rsidR="00903FA4" w:rsidRPr="00FD09A6" w:rsidRDefault="00903FA4" w:rsidP="00401400">
            <w:pPr>
              <w:pStyle w:val="MTabTxt"/>
              <w:jc w:val="right"/>
              <w:rPr>
                <w:bCs/>
                <w:sz w:val="20"/>
                <w:szCs w:val="20"/>
              </w:rPr>
            </w:pPr>
            <w:r w:rsidRPr="00FD09A6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ru-RU"/>
              </w:rPr>
              <w:t> </w:t>
            </w:r>
            <w:r w:rsidRPr="00FD09A6">
              <w:rPr>
                <w:sz w:val="20"/>
                <w:szCs w:val="20"/>
              </w:rPr>
              <w:t>000</w:t>
            </w:r>
          </w:p>
        </w:tc>
        <w:tc>
          <w:tcPr>
            <w:tcW w:w="595" w:type="pct"/>
            <w:tcBorders>
              <w:bottom w:val="single" w:sz="4" w:space="0" w:color="auto"/>
            </w:tcBorders>
          </w:tcPr>
          <w:p w14:paraId="47AFF9B2" w14:textId="77777777" w:rsidR="00903FA4" w:rsidRPr="00FD09A6" w:rsidRDefault="00903FA4" w:rsidP="00401400">
            <w:pPr>
              <w:pStyle w:val="MTabTxt"/>
              <w:rPr>
                <w:bCs/>
                <w:sz w:val="20"/>
                <w:szCs w:val="20"/>
              </w:rPr>
            </w:pPr>
            <w:r w:rsidRPr="00FD09A6">
              <w:rPr>
                <w:sz w:val="20"/>
                <w:szCs w:val="20"/>
              </w:rPr>
              <w:t>31H1</w:t>
            </w:r>
          </w:p>
        </w:tc>
        <w:tc>
          <w:tcPr>
            <w:tcW w:w="1599" w:type="pct"/>
            <w:tcBorders>
              <w:bottom w:val="single" w:sz="4" w:space="0" w:color="auto"/>
            </w:tcBorders>
          </w:tcPr>
          <w:p w14:paraId="450AF7C2" w14:textId="77777777" w:rsidR="00903FA4" w:rsidRPr="00FD09A6" w:rsidRDefault="00903FA4" w:rsidP="00401400">
            <w:pPr>
              <w:pStyle w:val="MTabTxt"/>
              <w:jc w:val="right"/>
              <w:rPr>
                <w:bCs/>
                <w:sz w:val="20"/>
                <w:szCs w:val="20"/>
              </w:rPr>
            </w:pPr>
            <w:r w:rsidRPr="00FD09A6">
              <w:rPr>
                <w:sz w:val="20"/>
                <w:szCs w:val="20"/>
              </w:rPr>
              <w:t>33</w:t>
            </w:r>
          </w:p>
        </w:tc>
        <w:tc>
          <w:tcPr>
            <w:tcW w:w="922" w:type="pct"/>
            <w:tcBorders>
              <w:bottom w:val="single" w:sz="4" w:space="0" w:color="auto"/>
            </w:tcBorders>
            <w:vAlign w:val="bottom"/>
          </w:tcPr>
          <w:p w14:paraId="50CF9C00" w14:textId="77777777" w:rsidR="00903FA4" w:rsidRPr="00FD09A6" w:rsidRDefault="00903FA4" w:rsidP="00401400">
            <w:pPr>
              <w:pStyle w:val="MTabTxt"/>
              <w:jc w:val="right"/>
              <w:rPr>
                <w:bCs/>
                <w:sz w:val="20"/>
                <w:szCs w:val="20"/>
              </w:rPr>
            </w:pPr>
            <w:r w:rsidRPr="00FD09A6">
              <w:rPr>
                <w:sz w:val="20"/>
                <w:szCs w:val="20"/>
              </w:rPr>
              <w:t>55</w:t>
            </w:r>
          </w:p>
        </w:tc>
      </w:tr>
    </w:tbl>
    <w:p w14:paraId="66B27990" w14:textId="6A4CF576" w:rsidR="00903FA4" w:rsidRDefault="00531E65" w:rsidP="008C6E35">
      <w:pPr>
        <w:pStyle w:val="SingleTxtG"/>
        <w:spacing w:before="120"/>
      </w:pPr>
      <w:r>
        <w:tab/>
      </w:r>
      <w:r w:rsidR="00903FA4" w:rsidRPr="00A56866">
        <w:tab/>
      </w:r>
      <w:r w:rsidR="00903FA4">
        <w:t>Включить</w:t>
      </w:r>
      <w:r w:rsidR="00903FA4" w:rsidRPr="00A56866">
        <w:t xml:space="preserve"> под таблицей примечание </w:t>
      </w:r>
      <w:r w:rsidR="00903FA4" w:rsidRPr="0001659F">
        <w:rPr>
          <w:i/>
          <w:iCs/>
        </w:rPr>
        <w:t>a</w:t>
      </w:r>
      <w:r w:rsidR="00903FA4" w:rsidRPr="006974E8">
        <w:t xml:space="preserve"> </w:t>
      </w:r>
      <w:r w:rsidR="00903FA4" w:rsidRPr="00A56866">
        <w:t>следующе</w:t>
      </w:r>
      <w:r w:rsidR="00903FA4">
        <w:t>го содержания:</w:t>
      </w:r>
    </w:p>
    <w:p w14:paraId="67EE762E" w14:textId="3120C25E" w:rsidR="00903FA4" w:rsidRPr="00A56866" w:rsidRDefault="00531E65" w:rsidP="00903FA4">
      <w:pPr>
        <w:pStyle w:val="SingleTxtG"/>
        <w:rPr>
          <w:i/>
          <w:iCs/>
        </w:rPr>
      </w:pPr>
      <w:r w:rsidRPr="00531E65">
        <w:t>«</w:t>
      </w:r>
      <w:r w:rsidR="00903FA4" w:rsidRPr="00FD09A6">
        <w:rPr>
          <w:i/>
          <w:iCs/>
          <w:vertAlign w:val="superscript"/>
        </w:rPr>
        <w:t>a</w:t>
      </w:r>
      <w:r w:rsidR="00903FA4">
        <w:rPr>
          <w:i/>
          <w:iCs/>
          <w:vertAlign w:val="superscript"/>
        </w:rPr>
        <w:tab/>
      </w:r>
      <w:bookmarkStart w:id="22" w:name="_Hlk69451121"/>
      <w:r w:rsidR="00903FA4" w:rsidRPr="00A56866">
        <w:rPr>
          <w:i/>
          <w:iCs/>
        </w:rPr>
        <w:t xml:space="preserve">Эти примеры были определены </w:t>
      </w:r>
      <w:r w:rsidR="00903FA4">
        <w:rPr>
          <w:i/>
          <w:iCs/>
        </w:rPr>
        <w:t xml:space="preserve">путем </w:t>
      </w:r>
      <w:r w:rsidR="00903FA4" w:rsidRPr="00A56866">
        <w:rPr>
          <w:i/>
          <w:iCs/>
        </w:rPr>
        <w:t>использовани</w:t>
      </w:r>
      <w:r w:rsidR="00903FA4">
        <w:rPr>
          <w:i/>
          <w:iCs/>
        </w:rPr>
        <w:t>я значений</w:t>
      </w:r>
      <w:r w:rsidR="00903FA4" w:rsidRPr="00A56866">
        <w:rPr>
          <w:i/>
          <w:iCs/>
        </w:rPr>
        <w:t xml:space="preserve"> </w:t>
      </w:r>
      <w:r w:rsidR="00903FA4">
        <w:rPr>
          <w:i/>
          <w:iCs/>
        </w:rPr>
        <w:t>теплоотдачи</w:t>
      </w:r>
      <w:r w:rsidR="00903FA4" w:rsidRPr="00A56866">
        <w:rPr>
          <w:i/>
          <w:iCs/>
        </w:rPr>
        <w:t xml:space="preserve">, которые выше, чем </w:t>
      </w:r>
      <w:r w:rsidR="00903FA4">
        <w:rPr>
          <w:i/>
          <w:iCs/>
        </w:rPr>
        <w:t xml:space="preserve">значения, </w:t>
      </w:r>
      <w:r w:rsidR="00903FA4" w:rsidRPr="00A56866">
        <w:rPr>
          <w:i/>
          <w:iCs/>
        </w:rPr>
        <w:t>рекомендуемые в настоящее время для целей классификации (см. таблицу 28.4)</w:t>
      </w:r>
      <w:bookmarkEnd w:id="22"/>
      <w:r w:rsidR="00826C60" w:rsidRPr="00531E65">
        <w:t>»</w:t>
      </w:r>
      <w:r w:rsidR="00903FA4" w:rsidRPr="00531E65">
        <w:t>.</w:t>
      </w:r>
    </w:p>
    <w:p w14:paraId="4238BFFE" w14:textId="63B6CD85" w:rsidR="00903FA4" w:rsidRPr="00A56866" w:rsidRDefault="00903FA4" w:rsidP="00903FA4">
      <w:pPr>
        <w:pStyle w:val="SingleTxtG"/>
      </w:pPr>
      <w:r w:rsidRPr="00A56866">
        <w:t>Рисунок 28.4.2.2</w:t>
      </w:r>
      <w:r>
        <w:tab/>
      </w:r>
      <w:r w:rsidRPr="00A56866">
        <w:t>Заменит</w:t>
      </w:r>
      <w:r>
        <w:t>ь</w:t>
      </w:r>
      <w:r w:rsidRPr="00A56866">
        <w:t xml:space="preserve"> на</w:t>
      </w:r>
      <w:r>
        <w:t xml:space="preserve"> </w:t>
      </w:r>
      <w:r w:rsidRPr="00A56866">
        <w:t>следующее:</w:t>
      </w:r>
    </w:p>
    <w:p w14:paraId="6E2836DD" w14:textId="21DA25DC" w:rsidR="00903FA4" w:rsidRDefault="00826C60" w:rsidP="00903FA4">
      <w:pPr>
        <w:keepNext/>
        <w:keepLines/>
        <w:numPr>
          <w:ilvl w:val="12"/>
          <w:numId w:val="0"/>
        </w:numP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</w:tabs>
        <w:jc w:val="center"/>
        <w:rPr>
          <w:rStyle w:val="SingleTxtGChar"/>
          <w:b/>
        </w:rPr>
      </w:pPr>
      <w:r w:rsidRPr="00531E65">
        <w:rPr>
          <w:rStyle w:val="SingleTxtGChar"/>
          <w:bCs/>
        </w:rPr>
        <w:t>«</w:t>
      </w:r>
      <w:r w:rsidR="00903FA4" w:rsidRPr="008C6E35">
        <w:rPr>
          <w:rStyle w:val="SingleTxtGChar"/>
          <w:b/>
        </w:rPr>
        <w:t>Рис. 28.4.2.2: Пример определения ТСУР или ТСУП</w:t>
      </w:r>
    </w:p>
    <w:p w14:paraId="3886EE28" w14:textId="183363D7" w:rsidR="00903FA4" w:rsidRPr="00FD09A6" w:rsidRDefault="008C6E35" w:rsidP="00903FA4">
      <w:pPr>
        <w:keepNext/>
        <w:keepLines/>
        <w:numPr>
          <w:ilvl w:val="12"/>
          <w:numId w:val="0"/>
        </w:numP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</w:tabs>
        <w:jc w:val="center"/>
        <w:rPr>
          <w:rStyle w:val="SingleTxtGChar"/>
          <w:b/>
          <w:bCs/>
        </w:rPr>
      </w:pPr>
      <w:bookmarkStart w:id="23" w:name="_Hlk35359022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689DBFE" wp14:editId="40632656">
                <wp:simplePos x="0" y="0"/>
                <wp:positionH relativeFrom="column">
                  <wp:posOffset>2676253</wp:posOffset>
                </wp:positionH>
                <wp:positionV relativeFrom="paragraph">
                  <wp:posOffset>3313249</wp:posOffset>
                </wp:positionV>
                <wp:extent cx="1193470" cy="207818"/>
                <wp:effectExtent l="0" t="0" r="6985" b="1905"/>
                <wp:wrapNone/>
                <wp:docPr id="71" name="Надпись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3470" cy="2078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4A767EBE" w14:textId="13437840" w:rsidR="00E33AC8" w:rsidRDefault="00E33AC8">
                            <w:r>
                              <w:t xml:space="preserve">Температура, </w:t>
                            </w:r>
                            <w:r w:rsidRPr="00FD09A6">
                              <w:rPr>
                                <w:b/>
                                <w:bCs/>
                                <w:szCs w:val="20"/>
                              </w:rPr>
                              <w:t>°</w:t>
                            </w:r>
                            <w:r w:rsidRPr="008C6E35">
                              <w:rPr>
                                <w:szCs w:val="2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9DBFE" id="Надпись 71" o:spid="_x0000_s1079" type="#_x0000_t202" style="position:absolute;left:0;text-align:left;margin-left:210.75pt;margin-top:260.9pt;width:93.95pt;height:16.3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" stroked="f">
                <v:stroke joinstyle="round"/>
                <v:path arrowok="t"/>
                <v:textbox inset="0,0,0,0">
                  <w:txbxContent>
                    <w:p w14:paraId="4A767EBE" w14:textId="13437840" w:rsidR="00E33AC8" w:rsidRDefault="00E33AC8">
                      <w:r>
                        <w:t xml:space="preserve">Температура, </w:t>
                      </w:r>
                      <w:r w:rsidRPr="00FD09A6">
                        <w:rPr>
                          <w:b/>
                          <w:bCs/>
                          <w:szCs w:val="20"/>
                        </w:rPr>
                        <w:t>°</w:t>
                      </w:r>
                      <w:r w:rsidRPr="008C6E35">
                        <w:rPr>
                          <w:szCs w:val="2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98DA3F3" wp14:editId="3E086838">
                <wp:simplePos x="0" y="0"/>
                <wp:positionH relativeFrom="column">
                  <wp:posOffset>554355</wp:posOffset>
                </wp:positionH>
                <wp:positionV relativeFrom="paragraph">
                  <wp:posOffset>1373093</wp:posOffset>
                </wp:positionV>
                <wp:extent cx="1266206" cy="228600"/>
                <wp:effectExtent l="0" t="0" r="0" b="0"/>
                <wp:wrapNone/>
                <wp:docPr id="70" name="Надпись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1266206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2E538E63" w14:textId="01EAAE03" w:rsidR="00E33AC8" w:rsidRPr="008C6E35" w:rsidRDefault="00E33AC8">
                            <w:r>
                              <w:t>Тепловой поток, Вт/кг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8DA3F3" id="Надпись 70" o:spid="_x0000_s1080" type="#_x0000_t202" style="position:absolute;left:0;text-align:left;margin-left:43.65pt;margin-top:108.1pt;width:99.7pt;height:18pt;rotation:-90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" stroked="f">
                <v:stroke joinstyle="round"/>
                <v:path arrowok="t"/>
                <v:textbox style="mso-fit-shape-to-text:t" inset="0,0,0,0">
                  <w:txbxContent>
                    <w:p w14:paraId="2E538E63" w14:textId="01EAAE03" w:rsidR="00E33AC8" w:rsidRPr="008C6E35" w:rsidRDefault="00E33AC8">
                      <w:r>
                        <w:t>Тепловой поток, Вт/кг</w:t>
                      </w:r>
                    </w:p>
                  </w:txbxContent>
                </v:textbox>
              </v:shape>
            </w:pict>
          </mc:Fallback>
        </mc:AlternateContent>
      </w:r>
      <w:r w:rsidR="00903FA4" w:rsidRPr="00FD09A6">
        <w:object w:dxaOrig="5986" w:dyaOrig="5131" w14:anchorId="7B3308AA">
          <v:shape id="_x0000_i1026" type="#_x0000_t75" style="width:329.55pt;height:281.45pt" o:ole="">
            <v:imagedata r:id="rId17" o:title=""/>
          </v:shape>
          <o:OLEObject Type="Embed" ProgID="Visio.Drawing.15" ShapeID="_x0000_i1026" DrawAspect="Content" ObjectID="_1687869731" r:id="rId18"/>
        </w:object>
      </w:r>
      <w:bookmarkEnd w:id="23"/>
    </w:p>
    <w:tbl>
      <w:tblPr>
        <w:tblStyle w:val="TableGrid"/>
        <w:tblW w:w="8504" w:type="dxa"/>
        <w:tblInd w:w="1134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3"/>
        <w:gridCol w:w="16"/>
        <w:gridCol w:w="3431"/>
        <w:gridCol w:w="105"/>
        <w:gridCol w:w="473"/>
        <w:gridCol w:w="117"/>
        <w:gridCol w:w="3417"/>
        <w:gridCol w:w="22"/>
      </w:tblGrid>
      <w:tr w:rsidR="00903FA4" w:rsidRPr="00FD09A6" w14:paraId="6A218BBA" w14:textId="77777777" w:rsidTr="00401400">
        <w:trPr>
          <w:gridAfter w:val="1"/>
          <w:wAfter w:w="26" w:type="dxa"/>
          <w:trHeight w:hRule="exact" w:val="113"/>
        </w:trPr>
        <w:tc>
          <w:tcPr>
            <w:tcW w:w="1153" w:type="dxa"/>
            <w:gridSpan w:val="2"/>
            <w:shd w:val="clear" w:color="auto" w:fill="auto"/>
            <w:vAlign w:val="bottom"/>
          </w:tcPr>
          <w:p w14:paraId="2B6B54F7" w14:textId="77777777" w:rsidR="00903FA4" w:rsidRPr="00FD09A6" w:rsidRDefault="00903FA4" w:rsidP="00401400">
            <w:pPr>
              <w:spacing w:line="220" w:lineRule="exact"/>
              <w:rPr>
                <w:i/>
                <w:szCs w:val="24"/>
              </w:rPr>
            </w:pPr>
            <w:bookmarkStart w:id="24" w:name="_Hlk35359044"/>
          </w:p>
        </w:tc>
        <w:tc>
          <w:tcPr>
            <w:tcW w:w="4362" w:type="dxa"/>
            <w:gridSpan w:val="2"/>
            <w:shd w:val="clear" w:color="auto" w:fill="auto"/>
            <w:vAlign w:val="bottom"/>
          </w:tcPr>
          <w:p w14:paraId="4FA758CD" w14:textId="77777777" w:rsidR="00903FA4" w:rsidRPr="00FD09A6" w:rsidRDefault="00903FA4" w:rsidP="00401400">
            <w:pPr>
              <w:spacing w:line="220" w:lineRule="exact"/>
              <w:rPr>
                <w:i/>
                <w:szCs w:val="24"/>
              </w:rPr>
            </w:pPr>
          </w:p>
        </w:tc>
        <w:tc>
          <w:tcPr>
            <w:tcW w:w="724" w:type="dxa"/>
            <w:gridSpan w:val="2"/>
            <w:shd w:val="clear" w:color="auto" w:fill="auto"/>
            <w:vAlign w:val="bottom"/>
          </w:tcPr>
          <w:p w14:paraId="62069ED7" w14:textId="77777777" w:rsidR="00903FA4" w:rsidRPr="00FD09A6" w:rsidRDefault="00903FA4" w:rsidP="00401400">
            <w:pPr>
              <w:spacing w:line="220" w:lineRule="exact"/>
              <w:rPr>
                <w:i/>
                <w:szCs w:val="24"/>
              </w:rPr>
            </w:pPr>
          </w:p>
        </w:tc>
        <w:tc>
          <w:tcPr>
            <w:tcW w:w="4215" w:type="dxa"/>
            <w:shd w:val="clear" w:color="auto" w:fill="auto"/>
            <w:vAlign w:val="bottom"/>
          </w:tcPr>
          <w:p w14:paraId="33088D4D" w14:textId="77777777" w:rsidR="00903FA4" w:rsidRPr="00FD09A6" w:rsidRDefault="00903FA4" w:rsidP="00401400">
            <w:pPr>
              <w:spacing w:line="220" w:lineRule="exact"/>
              <w:rPr>
                <w:iCs/>
                <w:szCs w:val="24"/>
              </w:rPr>
            </w:pPr>
          </w:p>
        </w:tc>
      </w:tr>
      <w:tr w:rsidR="00903FA4" w:rsidRPr="00AC24F6" w14:paraId="37EF4AE6" w14:textId="77777777" w:rsidTr="00401400">
        <w:tc>
          <w:tcPr>
            <w:tcW w:w="1134" w:type="dxa"/>
            <w:shd w:val="clear" w:color="auto" w:fill="auto"/>
          </w:tcPr>
          <w:p w14:paraId="23FA46B9" w14:textId="77777777" w:rsidR="00903FA4" w:rsidRPr="00FD09A6" w:rsidRDefault="00903FA4" w:rsidP="00401400">
            <w:pPr>
              <w:spacing w:before="40" w:line="220" w:lineRule="exact"/>
              <w:rPr>
                <w:rFonts w:asciiTheme="majorBidi" w:hAnsiTheme="majorBidi" w:cstheme="majorBidi"/>
                <w:szCs w:val="24"/>
              </w:rPr>
            </w:pPr>
            <w:r w:rsidRPr="00FD09A6">
              <w:rPr>
                <w:rFonts w:asciiTheme="majorBidi" w:hAnsiTheme="majorBidi" w:cstheme="majorBidi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86D7B71" wp14:editId="1B259AA9">
                      <wp:simplePos x="0" y="0"/>
                      <wp:positionH relativeFrom="column">
                        <wp:posOffset>20498</wp:posOffset>
                      </wp:positionH>
                      <wp:positionV relativeFrom="paragraph">
                        <wp:posOffset>71158</wp:posOffset>
                      </wp:positionV>
                      <wp:extent cx="521435" cy="0"/>
                      <wp:effectExtent l="0" t="0" r="0" b="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1435" cy="0"/>
                              </a:xfrm>
                              <a:prstGeom prst="line">
                                <a:avLst/>
                              </a:prstGeom>
                              <a:ln w="19050" cap="flat" cmpd="sng" algn="ctr">
                                <a:solidFill>
                                  <a:schemeClr val="tx1"/>
                                </a:solidFill>
                                <a:prstDash val="lgDashDot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4BA54C" id="Straight Connector 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6pt,5.6pt" to="42.6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" strokecolor="black [3213]" strokeweight="1.5pt">
                      <v:stroke dashstyle="longDashDot"/>
                    </v:line>
                  </w:pict>
                </mc:Fallback>
              </mc:AlternateContent>
            </w:r>
          </w:p>
        </w:tc>
        <w:tc>
          <w:tcPr>
            <w:tcW w:w="4253" w:type="dxa"/>
            <w:gridSpan w:val="2"/>
            <w:shd w:val="clear" w:color="auto" w:fill="auto"/>
          </w:tcPr>
          <w:p w14:paraId="5377ED1D" w14:textId="77777777" w:rsidR="00903FA4" w:rsidRPr="00FD09A6" w:rsidRDefault="00903FA4" w:rsidP="00401400">
            <w:pPr>
              <w:spacing w:before="40" w:line="220" w:lineRule="exact"/>
              <w:rPr>
                <w:rFonts w:asciiTheme="majorBidi" w:hAnsiTheme="majorBidi" w:cstheme="majorBidi"/>
                <w:szCs w:val="24"/>
              </w:rPr>
            </w:pPr>
            <w:r w:rsidRPr="00FD09A6">
              <w:rPr>
                <w:rFonts w:asciiTheme="majorBidi" w:hAnsiTheme="majorBidi" w:cstheme="majorBidi"/>
                <w:szCs w:val="24"/>
              </w:rPr>
              <w:t xml:space="preserve">Кривая </w:t>
            </w:r>
            <w:r w:rsidRPr="00C46BAB">
              <w:rPr>
                <w:rFonts w:asciiTheme="majorBidi" w:hAnsiTheme="majorBidi" w:cstheme="majorBidi"/>
                <w:szCs w:val="24"/>
              </w:rPr>
              <w:t>тепловыделения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3AD05D6F" w14:textId="77777777" w:rsidR="00903FA4" w:rsidRPr="00FD09A6" w:rsidRDefault="00903FA4" w:rsidP="00401400">
            <w:pPr>
              <w:spacing w:before="40" w:line="220" w:lineRule="exact"/>
              <w:rPr>
                <w:rFonts w:asciiTheme="majorBidi" w:hAnsiTheme="majorBidi" w:cstheme="majorBidi"/>
                <w:szCs w:val="24"/>
              </w:rPr>
            </w:pPr>
            <w:r w:rsidRPr="00FD09A6">
              <w:rPr>
                <w:rFonts w:asciiTheme="majorBidi" w:hAnsiTheme="majorBidi" w:cstheme="majorBidi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CAAFB92" wp14:editId="1681D008">
                      <wp:simplePos x="0" y="0"/>
                      <wp:positionH relativeFrom="column">
                        <wp:posOffset>-5867</wp:posOffset>
                      </wp:positionH>
                      <wp:positionV relativeFrom="paragraph">
                        <wp:posOffset>70847</wp:posOffset>
                      </wp:positionV>
                      <wp:extent cx="241825" cy="0"/>
                      <wp:effectExtent l="0" t="0" r="0" b="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825" cy="0"/>
                              </a:xfrm>
                              <a:prstGeom prst="line">
                                <a:avLst/>
                              </a:prstGeom>
                              <a:ln w="190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1E4C94" id="Straight Connector 1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45pt,5.6pt" to="18.6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" strokecolor="black [3213]" strokeweight="1.5pt"/>
                  </w:pict>
                </mc:Fallback>
              </mc:AlternateContent>
            </w:r>
          </w:p>
        </w:tc>
        <w:tc>
          <w:tcPr>
            <w:tcW w:w="4384" w:type="dxa"/>
            <w:gridSpan w:val="3"/>
            <w:shd w:val="clear" w:color="auto" w:fill="auto"/>
          </w:tcPr>
          <w:p w14:paraId="669D3461" w14:textId="77777777" w:rsidR="00903FA4" w:rsidRPr="00A56866" w:rsidRDefault="00903FA4" w:rsidP="00401400">
            <w:pPr>
              <w:spacing w:before="40" w:line="220" w:lineRule="exact"/>
              <w:rPr>
                <w:rFonts w:asciiTheme="majorBidi" w:hAnsiTheme="majorBidi" w:cstheme="majorBidi"/>
                <w:szCs w:val="24"/>
              </w:rPr>
            </w:pPr>
            <w:r w:rsidRPr="00A56866">
              <w:rPr>
                <w:rFonts w:asciiTheme="majorBidi" w:hAnsiTheme="majorBidi" w:cstheme="majorBidi"/>
                <w:szCs w:val="24"/>
              </w:rPr>
              <w:t>Кривая тепло</w:t>
            </w:r>
            <w:r>
              <w:rPr>
                <w:rFonts w:asciiTheme="majorBidi" w:hAnsiTheme="majorBidi" w:cstheme="majorBidi"/>
                <w:szCs w:val="24"/>
              </w:rPr>
              <w:t>отдачи</w:t>
            </w:r>
            <w:r w:rsidRPr="00A56866">
              <w:rPr>
                <w:rFonts w:asciiTheme="majorBidi" w:hAnsiTheme="majorBidi" w:cstheme="majorBidi"/>
                <w:szCs w:val="24"/>
              </w:rPr>
              <w:t xml:space="preserve"> </w:t>
            </w:r>
            <w:r w:rsidRPr="00FD09A6">
              <w:rPr>
                <w:rFonts w:asciiTheme="majorBidi" w:hAnsiTheme="majorBidi" w:cstheme="majorBidi"/>
                <w:szCs w:val="24"/>
              </w:rPr>
              <w:t>L</w:t>
            </w:r>
            <w:r w:rsidRPr="00A56866">
              <w:rPr>
                <w:rFonts w:asciiTheme="majorBidi" w:hAnsiTheme="majorBidi" w:cstheme="majorBidi"/>
                <w:szCs w:val="24"/>
              </w:rPr>
              <w:t xml:space="preserve"> = 0,06 Вт/К</w:t>
            </w:r>
            <w:r>
              <w:rPr>
                <w:rFonts w:asciiTheme="majorBidi" w:hAnsiTheme="majorBidi" w:cstheme="majorBidi"/>
                <w:szCs w:val="24"/>
              </w:rPr>
              <w:t>·кг</w:t>
            </w:r>
          </w:p>
        </w:tc>
      </w:tr>
      <w:tr w:rsidR="00903FA4" w:rsidRPr="00AC24F6" w14:paraId="2E0AC6C0" w14:textId="77777777" w:rsidTr="00401400">
        <w:tc>
          <w:tcPr>
            <w:tcW w:w="1134" w:type="dxa"/>
            <w:shd w:val="clear" w:color="auto" w:fill="auto"/>
          </w:tcPr>
          <w:p w14:paraId="72193557" w14:textId="77777777" w:rsidR="00903FA4" w:rsidRPr="00FD09A6" w:rsidRDefault="00903FA4" w:rsidP="00401400">
            <w:pPr>
              <w:spacing w:before="40" w:line="220" w:lineRule="exact"/>
              <w:rPr>
                <w:rFonts w:asciiTheme="majorBidi" w:hAnsiTheme="majorBidi" w:cstheme="majorBidi"/>
                <w:szCs w:val="24"/>
              </w:rPr>
            </w:pPr>
            <w:r w:rsidRPr="00FD09A6">
              <w:rPr>
                <w:rFonts w:asciiTheme="majorBidi" w:hAnsiTheme="majorBidi" w:cstheme="majorBidi"/>
                <w:szCs w:val="24"/>
              </w:rPr>
              <w:t>(A)</w:t>
            </w:r>
          </w:p>
        </w:tc>
        <w:tc>
          <w:tcPr>
            <w:tcW w:w="4253" w:type="dxa"/>
            <w:gridSpan w:val="2"/>
            <w:shd w:val="clear" w:color="auto" w:fill="auto"/>
          </w:tcPr>
          <w:p w14:paraId="4C203800" w14:textId="699AC040" w:rsidR="00903FA4" w:rsidRPr="00A56866" w:rsidRDefault="00903FA4" w:rsidP="00401400">
            <w:pPr>
              <w:spacing w:before="40" w:line="220" w:lineRule="exact"/>
              <w:rPr>
                <w:rFonts w:asciiTheme="majorBidi" w:hAnsiTheme="majorBidi" w:cstheme="majorBidi"/>
                <w:szCs w:val="24"/>
              </w:rPr>
            </w:pPr>
            <w:r w:rsidRPr="00A56866">
              <w:rPr>
                <w:rFonts w:asciiTheme="majorBidi" w:hAnsiTheme="majorBidi" w:cstheme="majorBidi"/>
                <w:szCs w:val="24"/>
              </w:rPr>
              <w:t>Критическая температура окружающей среды (</w:t>
            </w:r>
            <w:r w:rsidRPr="00FD5C6D">
              <w:rPr>
                <w:rFonts w:asciiTheme="majorBidi" w:hAnsiTheme="majorBidi" w:cstheme="majorBidi"/>
                <w:szCs w:val="24"/>
              </w:rPr>
              <w:t xml:space="preserve">пересечение </w:t>
            </w:r>
            <w:r>
              <w:rPr>
                <w:rFonts w:asciiTheme="majorBidi" w:hAnsiTheme="majorBidi" w:cstheme="majorBidi"/>
                <w:szCs w:val="24"/>
              </w:rPr>
              <w:t>теплоотдачи</w:t>
            </w:r>
            <w:r w:rsidRPr="00A56866">
              <w:rPr>
                <w:rFonts w:asciiTheme="majorBidi" w:hAnsiTheme="majorBidi" w:cstheme="majorBidi"/>
                <w:szCs w:val="24"/>
              </w:rPr>
              <w:t xml:space="preserve"> с абсциссой)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0B113956" w14:textId="77777777" w:rsidR="00903FA4" w:rsidRPr="00FD09A6" w:rsidRDefault="00903FA4" w:rsidP="00401400">
            <w:pPr>
              <w:spacing w:before="40" w:line="220" w:lineRule="exact"/>
              <w:rPr>
                <w:rFonts w:asciiTheme="majorBidi" w:hAnsiTheme="majorBidi" w:cstheme="majorBidi"/>
                <w:szCs w:val="24"/>
              </w:rPr>
            </w:pPr>
            <w:r w:rsidRPr="00FD09A6">
              <w:rPr>
                <w:rFonts w:asciiTheme="majorBidi" w:hAnsiTheme="majorBidi" w:cstheme="majorBidi"/>
                <w:szCs w:val="24"/>
              </w:rPr>
              <w:t>(B)</w:t>
            </w:r>
          </w:p>
        </w:tc>
        <w:tc>
          <w:tcPr>
            <w:tcW w:w="4384" w:type="dxa"/>
            <w:gridSpan w:val="3"/>
            <w:shd w:val="clear" w:color="auto" w:fill="auto"/>
          </w:tcPr>
          <w:p w14:paraId="2ED149D9" w14:textId="77777777" w:rsidR="00903FA4" w:rsidRPr="00A56866" w:rsidRDefault="00903FA4" w:rsidP="00401400">
            <w:pPr>
              <w:spacing w:before="40" w:line="220" w:lineRule="exact"/>
              <w:rPr>
                <w:rFonts w:asciiTheme="majorBidi" w:hAnsiTheme="majorBidi" w:cstheme="majorBidi"/>
                <w:szCs w:val="24"/>
              </w:rPr>
            </w:pPr>
            <w:r w:rsidRPr="007C6F08">
              <w:rPr>
                <w:rFonts w:asciiTheme="majorBidi" w:hAnsiTheme="majorBidi" w:cstheme="majorBidi"/>
                <w:szCs w:val="24"/>
              </w:rPr>
              <w:t>ТСУР</w:t>
            </w:r>
            <w:r w:rsidRPr="00A56866">
              <w:rPr>
                <w:rFonts w:asciiTheme="majorBidi" w:hAnsiTheme="majorBidi" w:cstheme="majorBidi"/>
                <w:szCs w:val="24"/>
              </w:rPr>
              <w:t xml:space="preserve"> или </w:t>
            </w:r>
            <w:r w:rsidRPr="00611EA6">
              <w:rPr>
                <w:rFonts w:asciiTheme="majorBidi" w:hAnsiTheme="majorBidi" w:cstheme="majorBidi"/>
                <w:szCs w:val="24"/>
              </w:rPr>
              <w:t>ТСУП</w:t>
            </w:r>
            <w:r w:rsidRPr="00A56866">
              <w:rPr>
                <w:rFonts w:asciiTheme="majorBidi" w:hAnsiTheme="majorBidi" w:cstheme="majorBidi"/>
                <w:szCs w:val="24"/>
              </w:rPr>
              <w:t xml:space="preserve"> (критическая температура окружающей среды, округленная до </w:t>
            </w:r>
            <w:r w:rsidRPr="00CA0C3D">
              <w:rPr>
                <w:rFonts w:asciiTheme="majorBidi" w:hAnsiTheme="majorBidi" w:cstheme="majorBidi"/>
                <w:szCs w:val="24"/>
              </w:rPr>
              <w:t>ближайшего более высокого значения, кратного</w:t>
            </w:r>
            <w:r w:rsidRPr="00A56866">
              <w:rPr>
                <w:rFonts w:asciiTheme="majorBidi" w:hAnsiTheme="majorBidi" w:cstheme="majorBidi"/>
                <w:szCs w:val="24"/>
              </w:rPr>
              <w:t xml:space="preserve"> 5 °</w:t>
            </w:r>
            <w:r w:rsidRPr="00FD09A6">
              <w:rPr>
                <w:rFonts w:asciiTheme="majorBidi" w:hAnsiTheme="majorBidi" w:cstheme="majorBidi"/>
                <w:szCs w:val="24"/>
              </w:rPr>
              <w:t>C</w:t>
            </w:r>
            <w:r w:rsidRPr="00A56866">
              <w:rPr>
                <w:rFonts w:asciiTheme="majorBidi" w:hAnsiTheme="majorBidi" w:cstheme="majorBidi"/>
                <w:szCs w:val="24"/>
              </w:rPr>
              <w:t>)</w:t>
            </w:r>
          </w:p>
        </w:tc>
      </w:tr>
    </w:tbl>
    <w:bookmarkEnd w:id="24"/>
    <w:p w14:paraId="6E778113" w14:textId="25865DBC" w:rsidR="00903FA4" w:rsidRPr="00A56866" w:rsidRDefault="00FF7818" w:rsidP="00903FA4">
      <w:pPr>
        <w:pStyle w:val="SingleTxtG"/>
        <w:jc w:val="right"/>
      </w:pPr>
      <w:r>
        <w:t>»</w:t>
      </w:r>
      <w:r w:rsidR="00903FA4" w:rsidRPr="00A56866">
        <w:t>.</w:t>
      </w:r>
      <w:r w:rsidR="008C6E35">
        <w:t xml:space="preserve"> </w:t>
      </w:r>
    </w:p>
    <w:p w14:paraId="799FA11F" w14:textId="32CD9F0D" w:rsidR="00903FA4" w:rsidRPr="00A56866" w:rsidRDefault="00903FA4" w:rsidP="00903FA4">
      <w:pPr>
        <w:pStyle w:val="SingleTxtG"/>
        <w:keepNext/>
        <w:keepLines/>
        <w:ind w:left="2268" w:hanging="1134"/>
      </w:pPr>
      <w:r w:rsidRPr="00A56866">
        <w:t>28.4.3.1.2</w:t>
      </w:r>
      <w:r>
        <w:tab/>
        <w:t>Исключить</w:t>
      </w:r>
      <w:r w:rsidRPr="00A56866">
        <w:t xml:space="preserve">. </w:t>
      </w:r>
      <w:r>
        <w:t>Нынешний</w:t>
      </w:r>
      <w:r w:rsidRPr="00A56866">
        <w:t xml:space="preserve"> пункт 28.4.3.1.3 становится новым пунктом</w:t>
      </w:r>
      <w:r w:rsidR="00531E65">
        <w:t> </w:t>
      </w:r>
      <w:r w:rsidRPr="00A56866">
        <w:t>28.4.3.1.2.</w:t>
      </w:r>
    </w:p>
    <w:p w14:paraId="7BF51FC3" w14:textId="2D6C49D6" w:rsidR="00903FA4" w:rsidRPr="00A56866" w:rsidRDefault="00903FA4" w:rsidP="00903FA4">
      <w:pPr>
        <w:pStyle w:val="SingleTxtG"/>
        <w:keepNext/>
        <w:keepLines/>
        <w:ind w:left="2268" w:hanging="1134"/>
      </w:pPr>
      <w:r w:rsidRPr="00A56866">
        <w:t>28.4.3.1.2</w:t>
      </w:r>
      <w:r w:rsidR="008C6E35">
        <w:tab/>
      </w:r>
      <w:r w:rsidRPr="00A56866">
        <w:t xml:space="preserve">(новый, </w:t>
      </w:r>
      <w:r>
        <w:t>прежний</w:t>
      </w:r>
      <w:r w:rsidRPr="00A56866">
        <w:t xml:space="preserve"> пункт 28.4.3.1.3) Изменить начало первого предложения следующим образом: </w:t>
      </w:r>
      <w:r w:rsidR="00826C60">
        <w:t>«</w:t>
      </w:r>
      <w:r w:rsidRPr="00222262">
        <w:t>Обычно прочная конструкция легкодоступного прибора</w:t>
      </w:r>
      <w:r w:rsidRPr="00A56866">
        <w:t>...</w:t>
      </w:r>
      <w:r w:rsidR="00826C60">
        <w:t>»</w:t>
      </w:r>
      <w:r w:rsidRPr="00A56866">
        <w:t>.</w:t>
      </w:r>
    </w:p>
    <w:p w14:paraId="05D085A3" w14:textId="77777777" w:rsidR="00903FA4" w:rsidRPr="00A56866" w:rsidRDefault="00903FA4" w:rsidP="00903FA4">
      <w:pPr>
        <w:pStyle w:val="SingleTxtG"/>
      </w:pPr>
      <w:r w:rsidRPr="00A56866">
        <w:t>28.4.3.2</w:t>
      </w:r>
      <w:r>
        <w:tab/>
      </w:r>
      <w:r w:rsidRPr="00A56866">
        <w:t>Изменить этот раздел следующим образом:</w:t>
      </w:r>
    </w:p>
    <w:p w14:paraId="2BA37331" w14:textId="346F81C6" w:rsidR="00903FA4" w:rsidRPr="00A56866" w:rsidRDefault="00826C60" w:rsidP="00903FA4">
      <w:pPr>
        <w:pStyle w:val="SingleTxtG"/>
      </w:pPr>
      <w:r>
        <w:t>«</w:t>
      </w:r>
      <w:r w:rsidR="00903FA4" w:rsidRPr="00A56866">
        <w:t>28.4.3.2</w:t>
      </w:r>
      <w:r w:rsidR="00903FA4" w:rsidRPr="00A56866">
        <w:tab/>
      </w:r>
      <w:r w:rsidR="00903FA4" w:rsidRPr="009A755E">
        <w:rPr>
          <w:i/>
        </w:rPr>
        <w:t xml:space="preserve">Приборы </w:t>
      </w:r>
      <w:r w:rsidR="00903FA4" w:rsidRPr="00A56866">
        <w:rPr>
          <w:i/>
        </w:rPr>
        <w:t>и материалы</w:t>
      </w:r>
    </w:p>
    <w:p w14:paraId="3886E263" w14:textId="77777777" w:rsidR="00903FA4" w:rsidRPr="00A56866" w:rsidRDefault="00903FA4" w:rsidP="00903FA4">
      <w:pPr>
        <w:pStyle w:val="SingleTxtG"/>
      </w:pPr>
      <w:r w:rsidRPr="00A56866">
        <w:t>28.4.3.2.1</w:t>
      </w:r>
      <w:r>
        <w:tab/>
      </w:r>
      <w:r w:rsidRPr="009A755E">
        <w:t>Изотермическая калориметрия (ИК)</w:t>
      </w:r>
    </w:p>
    <w:p w14:paraId="29A7C3A9" w14:textId="67B39033" w:rsidR="00903FA4" w:rsidRPr="00A56866" w:rsidRDefault="00903FA4" w:rsidP="00903FA4">
      <w:pPr>
        <w:pStyle w:val="SingleTxtG"/>
      </w:pPr>
      <w:r w:rsidRPr="00A56866">
        <w:lastRenderedPageBreak/>
        <w:tab/>
      </w:r>
      <w:r w:rsidRPr="00A56866">
        <w:tab/>
      </w:r>
      <w:r w:rsidRPr="00321810">
        <w:t>Можно</w:t>
      </w:r>
      <w:r w:rsidRPr="00A56866">
        <w:t xml:space="preserve"> использовать соответствующие изотермические калориметры. Оборудование должно быть способно измерять значения </w:t>
      </w:r>
      <w:r>
        <w:t>теплообразования</w:t>
      </w:r>
      <w:r w:rsidRPr="00A56866">
        <w:t xml:space="preserve"> от 1</w:t>
      </w:r>
      <w:r w:rsidR="00531E65">
        <w:t> </w:t>
      </w:r>
      <w:r w:rsidRPr="00A56866">
        <w:t xml:space="preserve">мВт/кг до 1500 мВт/кг в диапазоне температур от </w:t>
      </w:r>
      <w:r w:rsidR="00531E65">
        <w:t>–</w:t>
      </w:r>
      <w:r w:rsidRPr="00A56866">
        <w:t>20 °</w:t>
      </w:r>
      <w:r w:rsidRPr="00FD09A6">
        <w:t>C</w:t>
      </w:r>
      <w:r w:rsidRPr="00A56866">
        <w:t xml:space="preserve"> до 200 °</w:t>
      </w:r>
      <w:r w:rsidRPr="00FD09A6">
        <w:t>C</w:t>
      </w:r>
      <w:r w:rsidRPr="00A56866">
        <w:t xml:space="preserve">. Максимальная погрешность при </w:t>
      </w:r>
      <w:r>
        <w:t>теплообразовании</w:t>
      </w:r>
      <w:r w:rsidRPr="00A56866">
        <w:t xml:space="preserve"> должна быть менее 5 %. Оборудование должно быть способно поддерживать температуру </w:t>
      </w:r>
      <w:r w:rsidRPr="00D503B1">
        <w:t>с точностью до 0,2 ºС по отношению к установленной температуре</w:t>
      </w:r>
      <w:r w:rsidRPr="00A56866">
        <w:t xml:space="preserve">. Масса образца испытуемого материала должна быть не менее 200 мг. Должны использоваться закрытые устойчивые к давлению держатели образцов, а материал держателя образцов не должен оказывать каталитического воздействия на поведение испытуемого вещества при разложении. Этого можно добиться путем выбора подходящих материалов для держателей образцов или с помощью соответствующего метода </w:t>
      </w:r>
      <w:r w:rsidRPr="00B119E8">
        <w:t>пассивировани</w:t>
      </w:r>
      <w:r>
        <w:t xml:space="preserve">я </w:t>
      </w:r>
      <w:r w:rsidRPr="00A56866">
        <w:t>держателей образцов.</w:t>
      </w:r>
    </w:p>
    <w:p w14:paraId="240A001D" w14:textId="77777777" w:rsidR="00903FA4" w:rsidRDefault="00903FA4" w:rsidP="00903FA4">
      <w:pPr>
        <w:pStyle w:val="SingleTxtG"/>
      </w:pPr>
      <w:r w:rsidRPr="00A56866">
        <w:t>28.4.3.2.2</w:t>
      </w:r>
      <w:r>
        <w:tab/>
      </w:r>
      <w:r w:rsidRPr="00A56866">
        <w:rPr>
          <w:color w:val="000000" w:themeColor="text1"/>
        </w:rPr>
        <w:t>Держатель</w:t>
      </w:r>
      <w:r>
        <w:rPr>
          <w:color w:val="000000" w:themeColor="text1"/>
        </w:rPr>
        <w:t xml:space="preserve"> </w:t>
      </w:r>
      <w:r w:rsidRPr="00A56866">
        <w:t xml:space="preserve">образца размещается на </w:t>
      </w:r>
      <w:r w:rsidRPr="00234619">
        <w:t>измерител</w:t>
      </w:r>
      <w:r>
        <w:t>е</w:t>
      </w:r>
      <w:r w:rsidRPr="00234619">
        <w:t xml:space="preserve"> теплового потока</w:t>
      </w:r>
      <w:r>
        <w:t xml:space="preserve"> </w:t>
      </w:r>
      <w:r w:rsidRPr="00A56866">
        <w:t xml:space="preserve">или вокруг него. Количество вещества в держателе образца составляет не менее 200 мг. Материал держателя должен быть совместим с образцом. </w:t>
      </w:r>
      <w:r w:rsidRPr="00FD4708">
        <w:t>Если используется внешний эталон, с ним следует обращаться как с образцом.</w:t>
      </w:r>
    </w:p>
    <w:p w14:paraId="2EB32A95" w14:textId="4491C611" w:rsidR="00903FA4" w:rsidRPr="00A56866" w:rsidRDefault="00903FA4" w:rsidP="00903FA4">
      <w:pPr>
        <w:pStyle w:val="SingleTxtG"/>
      </w:pPr>
      <w:r w:rsidRPr="00A56866">
        <w:t>28.4.3.2.3</w:t>
      </w:r>
      <w:r>
        <w:tab/>
      </w:r>
      <w:r w:rsidRPr="00A56866">
        <w:t xml:space="preserve">Тепловой поток от образца непрерывно регистрируется </w:t>
      </w:r>
      <w:r w:rsidRPr="007F6225">
        <w:t>в функциональной зависимости от времени (измерение перепада) регистрирующим устройством или компьютером</w:t>
      </w:r>
      <w:r w:rsidR="00FF7818">
        <w:t>»</w:t>
      </w:r>
      <w:r w:rsidRPr="00A56866">
        <w:t>.</w:t>
      </w:r>
    </w:p>
    <w:p w14:paraId="2A756C00" w14:textId="77777777" w:rsidR="00903FA4" w:rsidRDefault="00903FA4" w:rsidP="00903FA4">
      <w:pPr>
        <w:pStyle w:val="SingleTxtG"/>
        <w:keepNext/>
        <w:keepLines/>
      </w:pPr>
      <w:r w:rsidRPr="00A56866">
        <w:t>28.4.3.3</w:t>
      </w:r>
      <w:r w:rsidRPr="00A56866">
        <w:tab/>
        <w:t>Изменить этот раздел следующим образом:</w:t>
      </w:r>
    </w:p>
    <w:p w14:paraId="75BCF59E" w14:textId="03555193" w:rsidR="00903FA4" w:rsidRPr="00A56866" w:rsidRDefault="00826C60" w:rsidP="00903FA4">
      <w:pPr>
        <w:pStyle w:val="SingleTxtG"/>
      </w:pPr>
      <w:r>
        <w:t>«</w:t>
      </w:r>
      <w:r w:rsidR="00903FA4" w:rsidRPr="00A56866">
        <w:t>28.4.3.3</w:t>
      </w:r>
      <w:r w:rsidR="00903FA4" w:rsidRPr="00A56866">
        <w:tab/>
      </w:r>
      <w:r w:rsidR="00903FA4" w:rsidRPr="00A56866">
        <w:rPr>
          <w:i/>
          <w:iCs/>
        </w:rPr>
        <w:t>Процедура</w:t>
      </w:r>
    </w:p>
    <w:p w14:paraId="6D27A263" w14:textId="77777777" w:rsidR="00903FA4" w:rsidRPr="00A56866" w:rsidRDefault="00903FA4" w:rsidP="00903FA4">
      <w:pPr>
        <w:pStyle w:val="SingleTxtG"/>
      </w:pPr>
      <w:r w:rsidRPr="00A56866">
        <w:t>28.4.3.3.1</w:t>
      </w:r>
      <w:r>
        <w:tab/>
      </w:r>
      <w:r w:rsidRPr="00A56866">
        <w:t>Процедура калибровки</w:t>
      </w:r>
    </w:p>
    <w:p w14:paraId="248D90B3" w14:textId="5C94C3AE" w:rsidR="00903FA4" w:rsidRPr="00A56866" w:rsidRDefault="00903FA4" w:rsidP="00903FA4">
      <w:pPr>
        <w:pStyle w:val="SingleTxtG"/>
      </w:pPr>
      <w:r w:rsidRPr="00A56866">
        <w:tab/>
      </w:r>
      <w:r w:rsidR="008C6E35">
        <w:tab/>
      </w:r>
      <w:r w:rsidRPr="0006513C">
        <w:t xml:space="preserve">Перед проведением измерений необходимо определить </w:t>
      </w:r>
      <w:r w:rsidRPr="00E0433A">
        <w:t>холостой сигнал и чувствительность измерителя теплового потока</w:t>
      </w:r>
      <w:r>
        <w:t xml:space="preserve"> </w:t>
      </w:r>
      <w:r w:rsidRPr="0006513C">
        <w:t xml:space="preserve">с помощью </w:t>
      </w:r>
      <w:r w:rsidRPr="00A56866">
        <w:t>применимой процедур</w:t>
      </w:r>
      <w:r>
        <w:t>ы</w:t>
      </w:r>
      <w:r w:rsidRPr="00A56866">
        <w:t xml:space="preserve"> калибровки используемого оборудования, охватывающей температурный диапазон измерения.</w:t>
      </w:r>
    </w:p>
    <w:p w14:paraId="65F4E9AF" w14:textId="77777777" w:rsidR="00903FA4" w:rsidRDefault="00903FA4" w:rsidP="00903FA4">
      <w:pPr>
        <w:pStyle w:val="SingleTxtG"/>
      </w:pPr>
      <w:r w:rsidRPr="00A56866">
        <w:t>28.4.3.3.2</w:t>
      </w:r>
      <w:r>
        <w:tab/>
      </w:r>
      <w:r w:rsidRPr="00A56866">
        <w:t>Процедура испытани</w:t>
      </w:r>
      <w:r>
        <w:t>я</w:t>
      </w:r>
    </w:p>
    <w:p w14:paraId="7FB5C36D" w14:textId="5223D19C" w:rsidR="00903FA4" w:rsidRPr="00A56866" w:rsidRDefault="00903FA4" w:rsidP="00903FA4">
      <w:pPr>
        <w:pStyle w:val="SingleTxtG"/>
      </w:pPr>
      <w:r w:rsidRPr="00A56866">
        <w:tab/>
      </w:r>
      <w:r w:rsidRPr="00A56866">
        <w:tab/>
        <w:t xml:space="preserve">Процедура </w:t>
      </w:r>
      <w:r>
        <w:t>испытания</w:t>
      </w:r>
      <w:r w:rsidRPr="00A56866">
        <w:t xml:space="preserve"> </w:t>
      </w:r>
      <w:r>
        <w:t xml:space="preserve">является </w:t>
      </w:r>
      <w:r w:rsidRPr="00A56866">
        <w:t>следующ</w:t>
      </w:r>
      <w:r>
        <w:t>ей</w:t>
      </w:r>
      <w:r w:rsidRPr="00A56866">
        <w:t>:</w:t>
      </w:r>
    </w:p>
    <w:p w14:paraId="7B17192A" w14:textId="276854EA" w:rsidR="00903FA4" w:rsidRPr="00A56866" w:rsidRDefault="00903FA4" w:rsidP="00903FA4">
      <w:pPr>
        <w:pStyle w:val="SingleTxtG"/>
        <w:ind w:left="2835" w:hanging="567"/>
      </w:pPr>
      <w:r w:rsidRPr="00A56866">
        <w:t>а)</w:t>
      </w:r>
      <w:r>
        <w:tab/>
      </w:r>
      <w:r w:rsidRPr="00C75AFC">
        <w:t xml:space="preserve">настроить </w:t>
      </w:r>
      <w:r>
        <w:t>прибор</w:t>
      </w:r>
      <w:r w:rsidRPr="00C75AFC">
        <w:t xml:space="preserve"> на желаемую температуру испытания</w:t>
      </w:r>
      <w:r w:rsidRPr="00A56866">
        <w:t>. Выбранная температура должна быть достаточной</w:t>
      </w:r>
      <w:r w:rsidRPr="00EC4044">
        <w:t xml:space="preserve"> </w:t>
      </w:r>
      <w:r w:rsidRPr="0029296C">
        <w:t xml:space="preserve">для обеспечения интенсивности теплообразования в интервале </w:t>
      </w:r>
      <w:r w:rsidRPr="00A56866">
        <w:t>от 5 до 1000 мВт на кг вещества или</w:t>
      </w:r>
      <w:r>
        <w:t>,</w:t>
      </w:r>
      <w:r w:rsidRPr="00A56866">
        <w:t xml:space="preserve"> </w:t>
      </w:r>
      <w:r>
        <w:t>в случае</w:t>
      </w:r>
      <w:r w:rsidRPr="00A56866">
        <w:t xml:space="preserve"> </w:t>
      </w:r>
      <w:r>
        <w:t>цистерн,</w:t>
      </w:r>
      <w:r w:rsidRPr="00A56866">
        <w:t xml:space="preserve"> максимальн</w:t>
      </w:r>
      <w:r>
        <w:t>ой</w:t>
      </w:r>
      <w:r w:rsidRPr="00A56866">
        <w:t xml:space="preserve"> </w:t>
      </w:r>
      <w:r w:rsidRPr="00243766">
        <w:t>интенсивност</w:t>
      </w:r>
      <w:r>
        <w:t>и</w:t>
      </w:r>
      <w:r w:rsidRPr="00243766">
        <w:t xml:space="preserve"> теплообразования в пределах </w:t>
      </w:r>
      <w:r w:rsidRPr="00A56866">
        <w:t>от 1 до 100 мВт/кг;</w:t>
      </w:r>
    </w:p>
    <w:p w14:paraId="402D681A" w14:textId="77777777" w:rsidR="00903FA4" w:rsidRPr="00512BC0" w:rsidRDefault="00903FA4" w:rsidP="00903FA4">
      <w:pPr>
        <w:pStyle w:val="SingleTxtG"/>
        <w:ind w:left="2835" w:hanging="567"/>
      </w:pPr>
      <w:r w:rsidRPr="00D543C2">
        <w:t>b</w:t>
      </w:r>
      <w:r w:rsidRPr="00A56866">
        <w:t>)</w:t>
      </w:r>
      <w:r w:rsidRPr="00A56866">
        <w:tab/>
      </w:r>
      <w:r w:rsidRPr="00512BC0">
        <w:t>заполнить держатель для образца взвешенным количеством образца и типичным количеством материала тары (если она металлическая) и вставить держатель в прибор</w:t>
      </w:r>
      <w:r w:rsidRPr="00A56866">
        <w:t>;</w:t>
      </w:r>
    </w:p>
    <w:p w14:paraId="28FF936D" w14:textId="3B0E6EB4" w:rsidR="00903FA4" w:rsidRPr="00602B88" w:rsidRDefault="00903FA4" w:rsidP="00903FA4">
      <w:pPr>
        <w:pStyle w:val="SingleTxtG"/>
        <w:ind w:left="2835" w:hanging="567"/>
        <w:rPr>
          <w:sz w:val="22"/>
          <w:szCs w:val="22"/>
        </w:rPr>
      </w:pPr>
      <w:r w:rsidRPr="00D543C2">
        <w:rPr>
          <w:rStyle w:val="SingleTxtGChar"/>
        </w:rPr>
        <w:t>c</w:t>
      </w:r>
      <w:r w:rsidRPr="00A56866">
        <w:rPr>
          <w:rStyle w:val="SingleTxtGChar"/>
        </w:rPr>
        <w:t>)</w:t>
      </w:r>
      <w:r>
        <w:rPr>
          <w:rStyle w:val="SingleTxtGChar"/>
        </w:rPr>
        <w:tab/>
      </w:r>
      <w:r w:rsidRPr="007619C2">
        <w:rPr>
          <w:rStyle w:val="SingleTxtGChar"/>
        </w:rPr>
        <w:t>приступить к проверке интенсивности теплообразования.</w:t>
      </w:r>
      <w:r w:rsidRPr="00A56866">
        <w:rPr>
          <w:rStyle w:val="SingleTxtGChar"/>
        </w:rPr>
        <w:t xml:space="preserve"> </w:t>
      </w:r>
      <w:r w:rsidRPr="00F35A30">
        <w:rPr>
          <w:rStyle w:val="SingleTxtGChar"/>
        </w:rPr>
        <w:t xml:space="preserve">Продолжительность каждого испытания зависит от температуры испытания и интенсивности теплообразования. Время измерения, указанное на рисунке 28.4.3.1, можно использовать в качестве </w:t>
      </w:r>
      <w:r>
        <w:rPr>
          <w:rStyle w:val="SingleTxtGChar"/>
        </w:rPr>
        <w:t>ориентира</w:t>
      </w:r>
      <w:r w:rsidRPr="00F35A30">
        <w:rPr>
          <w:rStyle w:val="SingleTxtGChar"/>
        </w:rPr>
        <w:t>, если он не приводит к нереалистичному времени измерения (например, более 1000 часов).</w:t>
      </w:r>
      <w:r w:rsidRPr="00A56866">
        <w:rPr>
          <w:rStyle w:val="SingleTxtGChar"/>
        </w:rPr>
        <w:t xml:space="preserve"> Эти </w:t>
      </w:r>
      <w:r>
        <w:rPr>
          <w:rStyle w:val="SingleTxtGChar"/>
        </w:rPr>
        <w:t xml:space="preserve">значения </w:t>
      </w:r>
      <w:r w:rsidRPr="00A56866">
        <w:rPr>
          <w:rStyle w:val="SingleTxtGChar"/>
        </w:rPr>
        <w:t>времен</w:t>
      </w:r>
      <w:r>
        <w:rPr>
          <w:rStyle w:val="SingleTxtGChar"/>
        </w:rPr>
        <w:t>и</w:t>
      </w:r>
      <w:r w:rsidRPr="00A56866">
        <w:rPr>
          <w:rStyle w:val="SingleTxtGChar"/>
        </w:rPr>
        <w:t xml:space="preserve"> измерения даются для достижения определенной степени </w:t>
      </w:r>
      <w:r w:rsidRPr="00602B88">
        <w:rPr>
          <w:rStyle w:val="SingleTxtGChar"/>
        </w:rPr>
        <w:t>преобразовани</w:t>
      </w:r>
      <w:r>
        <w:rPr>
          <w:rStyle w:val="SingleTxtGChar"/>
        </w:rPr>
        <w:t>я</w:t>
      </w:r>
      <w:r w:rsidRPr="00602B88">
        <w:rPr>
          <w:rStyle w:val="SingleTxtGChar"/>
        </w:rPr>
        <w:t xml:space="preserve"> </w:t>
      </w:r>
      <w:r w:rsidRPr="00A56866">
        <w:rPr>
          <w:rStyle w:val="SingleTxtGChar"/>
        </w:rPr>
        <w:t>вещества с целью учета автокаталитических эффектов</w:t>
      </w:r>
      <w:r w:rsidRPr="00DE086F">
        <w:rPr>
          <w:rStyle w:val="SingleTxtGChar"/>
          <w:vertAlign w:val="superscript"/>
        </w:rPr>
        <w:t>3</w:t>
      </w:r>
      <w:r w:rsidRPr="00A56866">
        <w:rPr>
          <w:rStyle w:val="SingleTxtGChar"/>
        </w:rPr>
        <w:t>;</w:t>
      </w:r>
    </w:p>
    <w:p w14:paraId="6FC7783D" w14:textId="77777777" w:rsidR="00903FA4" w:rsidRPr="00A56866" w:rsidRDefault="00903FA4" w:rsidP="00903FA4">
      <w:pPr>
        <w:pStyle w:val="SingleTxtG"/>
        <w:ind w:left="2835" w:hanging="567"/>
      </w:pPr>
      <w:r w:rsidRPr="00074038">
        <w:t>d</w:t>
      </w:r>
      <w:r w:rsidRPr="00A56866">
        <w:t>)</w:t>
      </w:r>
      <w:r>
        <w:tab/>
      </w:r>
      <w:r w:rsidRPr="00AB09F4">
        <w:t>в конце испытания необходимо установить изменения в массе образца;</w:t>
      </w:r>
    </w:p>
    <w:p w14:paraId="525CAC7A" w14:textId="7A27CF95" w:rsidR="00903FA4" w:rsidRPr="00A56866" w:rsidRDefault="00903FA4" w:rsidP="00903FA4">
      <w:pPr>
        <w:pStyle w:val="SingleTxtG"/>
        <w:ind w:left="2835" w:hanging="567"/>
      </w:pPr>
      <w:r w:rsidRPr="00D543C2">
        <w:t>e</w:t>
      </w:r>
      <w:r w:rsidRPr="00A56866">
        <w:t>)</w:t>
      </w:r>
      <w:r>
        <w:tab/>
      </w:r>
      <w:r w:rsidRPr="00924E64">
        <w:t>испытание повторно проводится на новых образцах с температурными интервалами, равными 5 ºС, так чтобы получить</w:t>
      </w:r>
      <w:r w:rsidRPr="00A56866">
        <w:t xml:space="preserve"> не менее пяти результатов с </w:t>
      </w:r>
      <w:bookmarkStart w:id="25" w:name="_Hlk69402811"/>
      <w:r w:rsidRPr="00A56866">
        <w:t xml:space="preserve">максимальной </w:t>
      </w:r>
      <w:bookmarkStart w:id="26" w:name="_Hlk69402636"/>
      <w:r w:rsidRPr="00924E64">
        <w:t xml:space="preserve">интенсивностью теплообразования </w:t>
      </w:r>
      <w:bookmarkEnd w:id="25"/>
      <w:bookmarkEnd w:id="26"/>
      <w:r w:rsidRPr="00924E64">
        <w:t xml:space="preserve">в пределах </w:t>
      </w:r>
      <w:r w:rsidRPr="00A56866">
        <w:t>от 5 до 1000 мВт/кг или</w:t>
      </w:r>
      <w:r>
        <w:t>,</w:t>
      </w:r>
      <w:r w:rsidRPr="00A56866">
        <w:t xml:space="preserve"> </w:t>
      </w:r>
      <w:r>
        <w:t>в случае</w:t>
      </w:r>
      <w:r w:rsidRPr="00A56866">
        <w:t xml:space="preserve"> </w:t>
      </w:r>
      <w:r>
        <w:t>цистерн,</w:t>
      </w:r>
      <w:r w:rsidRPr="00A56866">
        <w:t xml:space="preserve"> с максимальной </w:t>
      </w:r>
      <w:r w:rsidRPr="005F61D4">
        <w:t xml:space="preserve">интенсивностью теплообразования </w:t>
      </w:r>
      <w:r w:rsidRPr="00A56866">
        <w:t>от 1</w:t>
      </w:r>
      <w:r w:rsidR="00FF7818">
        <w:t> </w:t>
      </w:r>
      <w:r w:rsidRPr="00A56866">
        <w:t>до 100 мВт/кг.</w:t>
      </w:r>
    </w:p>
    <w:p w14:paraId="4851A8F3" w14:textId="5EF12787" w:rsidR="00903FA4" w:rsidRPr="00A56866" w:rsidRDefault="00903FA4" w:rsidP="00903FA4">
      <w:pPr>
        <w:pStyle w:val="SingleTxtG"/>
        <w:keepNext/>
        <w:keepLines/>
        <w:jc w:val="center"/>
      </w:pPr>
      <w:r w:rsidRPr="00A56866">
        <w:rPr>
          <w:b/>
          <w:bCs/>
        </w:rPr>
        <w:lastRenderedPageBreak/>
        <w:t>Рис</w:t>
      </w:r>
      <w:r>
        <w:rPr>
          <w:b/>
          <w:bCs/>
        </w:rPr>
        <w:t>.</w:t>
      </w:r>
      <w:r w:rsidRPr="00A56866">
        <w:rPr>
          <w:b/>
          <w:bCs/>
        </w:rPr>
        <w:t xml:space="preserve"> 28.4.3.1</w:t>
      </w:r>
      <w:r w:rsidR="008C6E35">
        <w:rPr>
          <w:b/>
          <w:bCs/>
        </w:rPr>
        <w:t>:</w:t>
      </w:r>
      <w:r w:rsidRPr="00A56866">
        <w:rPr>
          <w:b/>
          <w:bCs/>
        </w:rPr>
        <w:t xml:space="preserve"> </w:t>
      </w:r>
      <w:r>
        <w:rPr>
          <w:b/>
          <w:bCs/>
        </w:rPr>
        <w:t>Продолжительность</w:t>
      </w:r>
      <w:r w:rsidRPr="00A56866">
        <w:rPr>
          <w:b/>
          <w:bCs/>
        </w:rPr>
        <w:t xml:space="preserve"> измерения </w:t>
      </w:r>
      <w:r w:rsidRPr="008C7FB3">
        <w:rPr>
          <w:b/>
          <w:bCs/>
        </w:rPr>
        <w:t xml:space="preserve">в функциональной зависимости </w:t>
      </w:r>
      <w:r w:rsidRPr="00A56866">
        <w:rPr>
          <w:b/>
          <w:bCs/>
        </w:rPr>
        <w:t>от</w:t>
      </w:r>
      <w:r w:rsidR="008C6E35">
        <w:rPr>
          <w:b/>
          <w:bCs/>
        </w:rPr>
        <w:t> </w:t>
      </w:r>
      <w:r w:rsidRPr="00A56866">
        <w:rPr>
          <w:b/>
          <w:bCs/>
        </w:rPr>
        <w:t>измеренно</w:t>
      </w:r>
      <w:r>
        <w:rPr>
          <w:b/>
          <w:bCs/>
        </w:rPr>
        <w:t>й</w:t>
      </w:r>
      <w:r w:rsidRPr="008C7FB3">
        <w:rPr>
          <w:b/>
          <w:bCs/>
        </w:rPr>
        <w:t xml:space="preserve"> максимальной интенсивност</w:t>
      </w:r>
      <w:r>
        <w:rPr>
          <w:b/>
          <w:bCs/>
        </w:rPr>
        <w:t>и</w:t>
      </w:r>
      <w:r w:rsidRPr="008C7FB3">
        <w:rPr>
          <w:b/>
          <w:bCs/>
        </w:rPr>
        <w:t xml:space="preserve"> теплообразования</w:t>
      </w:r>
    </w:p>
    <w:p w14:paraId="7FCB49F1" w14:textId="3389774F" w:rsidR="00903FA4" w:rsidRPr="00A56866" w:rsidRDefault="00903FA4" w:rsidP="00903FA4">
      <w:pPr>
        <w:pStyle w:val="SingleTxtG"/>
        <w:jc w:val="center"/>
      </w:pPr>
      <w:r w:rsidRPr="00F52C6C">
        <w:rPr>
          <w:noProof/>
        </w:rPr>
        <w:drawing>
          <wp:inline distT="0" distB="0" distL="0" distR="0" wp14:anchorId="0D167B08" wp14:editId="72F72254">
            <wp:extent cx="4213555" cy="2516428"/>
            <wp:effectExtent l="0" t="0" r="15875" b="17780"/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FF7818">
        <w:t>».</w:t>
      </w:r>
    </w:p>
    <w:p w14:paraId="34E09052" w14:textId="77777777" w:rsidR="00903FA4" w:rsidRPr="00A56866" w:rsidRDefault="00903FA4" w:rsidP="00903FA4">
      <w:pPr>
        <w:pStyle w:val="SingleTxtG"/>
      </w:pPr>
      <w:r w:rsidRPr="00A56866">
        <w:tab/>
      </w:r>
      <w:r>
        <w:t>Включить</w:t>
      </w:r>
      <w:r w:rsidRPr="00A56866">
        <w:t xml:space="preserve"> новую сноску 3 следующего содержания:</w:t>
      </w:r>
    </w:p>
    <w:p w14:paraId="260D77AD" w14:textId="30B48270" w:rsidR="00903FA4" w:rsidRPr="006376DD" w:rsidRDefault="00FF7818" w:rsidP="00903FA4">
      <w:pPr>
        <w:pStyle w:val="SingleTxtG"/>
        <w:rPr>
          <w:b/>
          <w:bCs/>
          <w:i/>
          <w:iCs/>
          <w:lang w:val="en-US"/>
        </w:rPr>
      </w:pPr>
      <w:r w:rsidRPr="00E7647B">
        <w:rPr>
          <w:lang w:val="en-US"/>
        </w:rPr>
        <w:t>«</w:t>
      </w:r>
      <w:r w:rsidR="00903FA4" w:rsidRPr="006376DD">
        <w:rPr>
          <w:i/>
          <w:iCs/>
          <w:vertAlign w:val="superscript"/>
          <w:lang w:val="en-US"/>
        </w:rPr>
        <w:t>3</w:t>
      </w:r>
      <w:r w:rsidR="00903FA4" w:rsidRPr="006376DD">
        <w:rPr>
          <w:i/>
          <w:iCs/>
          <w:lang w:val="en-US"/>
        </w:rPr>
        <w:tab/>
      </w:r>
      <w:r w:rsidR="00903FA4" w:rsidRPr="00D26058">
        <w:rPr>
          <w:i/>
          <w:iCs/>
        </w:rPr>
        <w:t>Справочная</w:t>
      </w:r>
      <w:r w:rsidR="00903FA4" w:rsidRPr="006376DD">
        <w:rPr>
          <w:i/>
          <w:iCs/>
          <w:lang w:val="en-US"/>
        </w:rPr>
        <w:t xml:space="preserve"> </w:t>
      </w:r>
      <w:r w:rsidR="00903FA4" w:rsidRPr="00D26058">
        <w:rPr>
          <w:i/>
          <w:iCs/>
        </w:rPr>
        <w:t>литература</w:t>
      </w:r>
      <w:r w:rsidR="00903FA4" w:rsidRPr="006376DD">
        <w:rPr>
          <w:i/>
          <w:iCs/>
          <w:lang w:val="en-US"/>
        </w:rPr>
        <w:t>:</w:t>
      </w:r>
    </w:p>
    <w:p w14:paraId="6DB4F22D" w14:textId="0DECE2EF" w:rsidR="00903FA4" w:rsidRPr="00903FA4" w:rsidRDefault="00903FA4" w:rsidP="00903FA4">
      <w:pPr>
        <w:pStyle w:val="SingleTxtG"/>
        <w:rPr>
          <w:i/>
          <w:iCs/>
          <w:lang w:val="en-US"/>
        </w:rPr>
      </w:pPr>
      <w:r w:rsidRPr="00903FA4">
        <w:rPr>
          <w:i/>
          <w:iCs/>
          <w:lang w:val="en-US"/>
        </w:rPr>
        <w:t>1) J. L. C. van Geel, Investigations into Self-Ignition Hazard of Nitrate Ester Propellants, Thesis, Technical University of Delft, The Netherlands, 1969.</w:t>
      </w:r>
    </w:p>
    <w:p w14:paraId="51BB8961" w14:textId="109B43E1" w:rsidR="00903FA4" w:rsidRPr="00FB18BB" w:rsidRDefault="00903FA4" w:rsidP="00903FA4">
      <w:pPr>
        <w:pStyle w:val="SingleTxtG"/>
        <w:rPr>
          <w:i/>
          <w:iCs/>
          <w:lang w:val="en-US"/>
        </w:rPr>
      </w:pPr>
      <w:r w:rsidRPr="00903FA4">
        <w:rPr>
          <w:i/>
          <w:iCs/>
          <w:lang w:val="en-US"/>
        </w:rPr>
        <w:t>2) Barendregt, R.B., Thermal Investigation of Unstable Substances, Including a Comparison of Different Thermal Analytical Techniques, Thesis, Technical University of Delft, The Netherlands, 1981</w:t>
      </w:r>
      <w:r w:rsidR="00FF7818" w:rsidRPr="00FF7818">
        <w:rPr>
          <w:lang w:val="en-US"/>
        </w:rPr>
        <w:t>»</w:t>
      </w:r>
      <w:r w:rsidRPr="00FB18BB">
        <w:rPr>
          <w:lang w:val="en-US"/>
        </w:rPr>
        <w:t>.</w:t>
      </w:r>
    </w:p>
    <w:p w14:paraId="229230C5" w14:textId="77777777" w:rsidR="00903FA4" w:rsidRPr="00A56866" w:rsidRDefault="00903FA4" w:rsidP="00903FA4">
      <w:pPr>
        <w:pStyle w:val="SingleTxtG"/>
        <w:ind w:left="2268" w:hanging="1134"/>
      </w:pPr>
      <w:r w:rsidRPr="00A56866">
        <w:t>28.4.3.4.1 и 28.4.3.4.2</w:t>
      </w:r>
      <w:r>
        <w:tab/>
        <w:t>Исключить</w:t>
      </w:r>
      <w:r w:rsidRPr="00A56866">
        <w:t xml:space="preserve">. </w:t>
      </w:r>
      <w:r>
        <w:t>Нынешний</w:t>
      </w:r>
      <w:r w:rsidRPr="00A56866">
        <w:t xml:space="preserve"> </w:t>
      </w:r>
      <w:r w:rsidRPr="00F96B0F">
        <w:t xml:space="preserve">пункт </w:t>
      </w:r>
      <w:r w:rsidRPr="00A56866">
        <w:t>28.4.3.4.3 становится пункт</w:t>
      </w:r>
      <w:r>
        <w:t>ом</w:t>
      </w:r>
      <w:r w:rsidRPr="00A56866">
        <w:t xml:space="preserve"> 28.4.3.4.1.</w:t>
      </w:r>
    </w:p>
    <w:p w14:paraId="5D65C9EF" w14:textId="29175733" w:rsidR="00903FA4" w:rsidRPr="00A56866" w:rsidRDefault="008C6E35" w:rsidP="00903FA4">
      <w:pPr>
        <w:pStyle w:val="SingleTxtG"/>
        <w:ind w:left="2268" w:hanging="1134"/>
      </w:pPr>
      <w:r>
        <w:tab/>
      </w:r>
      <w:r>
        <w:tab/>
      </w:r>
      <w:r w:rsidR="00903FA4" w:rsidRPr="00A56866">
        <w:t>Во втором предложении</w:t>
      </w:r>
      <w:r w:rsidR="00903FA4">
        <w:t xml:space="preserve"> </w:t>
      </w:r>
      <w:r w:rsidR="00903FA4" w:rsidRPr="008D7C8F">
        <w:t>перенумерова</w:t>
      </w:r>
      <w:r w:rsidR="00903FA4">
        <w:t>нного</w:t>
      </w:r>
      <w:r w:rsidR="00903FA4" w:rsidRPr="008D7C8F">
        <w:t xml:space="preserve"> </w:t>
      </w:r>
      <w:r w:rsidR="00903FA4" w:rsidRPr="00A56866">
        <w:t xml:space="preserve">пункта 28.4.3.4.1 заменить </w:t>
      </w:r>
      <w:r w:rsidR="00826C60">
        <w:t>«</w:t>
      </w:r>
      <w:r w:rsidR="00903FA4" w:rsidRPr="008B03DA">
        <w:t>Вт/кг°C</w:t>
      </w:r>
      <w:r w:rsidR="00826C60">
        <w:t>»</w:t>
      </w:r>
      <w:r w:rsidR="00903FA4" w:rsidRPr="008B03DA">
        <w:t xml:space="preserve"> на </w:t>
      </w:r>
      <w:r w:rsidR="00826C60">
        <w:t>«</w:t>
      </w:r>
      <w:r w:rsidR="00903FA4" w:rsidRPr="008B03DA">
        <w:t>мВт/K·кг</w:t>
      </w:r>
      <w:r w:rsidR="00826C60">
        <w:t>»</w:t>
      </w:r>
      <w:r w:rsidR="00903FA4" w:rsidRPr="00A56866">
        <w:t>.</w:t>
      </w:r>
    </w:p>
    <w:p w14:paraId="2500C3E5" w14:textId="78656ED9" w:rsidR="00903FA4" w:rsidRPr="00A56866" w:rsidRDefault="00903FA4" w:rsidP="00903FA4">
      <w:pPr>
        <w:pStyle w:val="SingleTxtG"/>
        <w:ind w:left="2268" w:hanging="1134"/>
      </w:pPr>
      <w:r w:rsidRPr="00A56866">
        <w:t>28.4.3.5</w:t>
      </w:r>
      <w:r w:rsidRPr="00A56866">
        <w:tab/>
        <w:t xml:space="preserve">В головке таблицы заменить </w:t>
      </w:r>
      <w:r w:rsidR="00826C60">
        <w:t>«</w:t>
      </w:r>
      <w:r w:rsidRPr="00A56866">
        <w:t>мВт/кг.К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>мВт/</w:t>
      </w:r>
      <w:r w:rsidRPr="00350274">
        <w:t>К·кг</w:t>
      </w:r>
      <w:r w:rsidR="00826C60">
        <w:t>»</w:t>
      </w:r>
      <w:r w:rsidRPr="00A56866">
        <w:t>.</w:t>
      </w:r>
    </w:p>
    <w:p w14:paraId="2967FB83" w14:textId="4EF273C6" w:rsidR="00903FA4" w:rsidRPr="00A56866" w:rsidRDefault="008C6E35" w:rsidP="00903FA4">
      <w:pPr>
        <w:pStyle w:val="SingleTxtG"/>
        <w:ind w:left="2268" w:hanging="1134"/>
      </w:pPr>
      <w:r>
        <w:tab/>
      </w:r>
      <w:r w:rsidR="00903FA4" w:rsidRPr="00A56866">
        <w:tab/>
      </w:r>
      <w:r w:rsidR="00903FA4" w:rsidRPr="004B2D3F">
        <w:t xml:space="preserve">Включить ссылку на примечание </w:t>
      </w:r>
      <w:r w:rsidR="00903FA4" w:rsidRPr="00D20E62">
        <w:rPr>
          <w:i/>
          <w:iCs/>
        </w:rPr>
        <w:t>а</w:t>
      </w:r>
      <w:r w:rsidR="00903FA4" w:rsidRPr="004B2D3F">
        <w:t xml:space="preserve"> напротив названи</w:t>
      </w:r>
      <w:r w:rsidR="00903FA4">
        <w:t>й</w:t>
      </w:r>
      <w:r w:rsidR="00903FA4" w:rsidRPr="004B2D3F">
        <w:t xml:space="preserve"> </w:t>
      </w:r>
      <w:r w:rsidR="00903FA4">
        <w:t xml:space="preserve">всех </w:t>
      </w:r>
      <w:r w:rsidR="00903FA4" w:rsidRPr="004B2D3F">
        <w:t>веществ, которые в настоящее время перечислены в таблице, и в конце добавить нов</w:t>
      </w:r>
      <w:r w:rsidR="00903FA4">
        <w:t>ые</w:t>
      </w:r>
      <w:r w:rsidR="00903FA4" w:rsidRPr="004B2D3F">
        <w:t xml:space="preserve"> строк</w:t>
      </w:r>
      <w:r w:rsidR="00903FA4">
        <w:t>и</w:t>
      </w:r>
      <w:r w:rsidR="00903FA4" w:rsidRPr="004B2D3F">
        <w:t xml:space="preserve"> следующего содержания:</w:t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262"/>
        <w:gridCol w:w="1274"/>
        <w:gridCol w:w="1133"/>
        <w:gridCol w:w="2535"/>
        <w:gridCol w:w="1434"/>
      </w:tblGrid>
      <w:tr w:rsidR="00903FA4" w:rsidRPr="00904ADC" w14:paraId="52BC6D97" w14:textId="77777777" w:rsidTr="008C6E35">
        <w:trPr>
          <w:cantSplit/>
        </w:trPr>
        <w:tc>
          <w:tcPr>
            <w:tcW w:w="1692" w:type="pct"/>
            <w:tcBorders>
              <w:top w:val="single" w:sz="8" w:space="0" w:color="auto"/>
              <w:bottom w:val="single" w:sz="8" w:space="0" w:color="auto"/>
            </w:tcBorders>
          </w:tcPr>
          <w:p w14:paraId="1528A9D5" w14:textId="77777777" w:rsidR="00903FA4" w:rsidRPr="00904ADC" w:rsidRDefault="00903FA4" w:rsidP="00401400">
            <w:pPr>
              <w:pStyle w:val="MTabTxt"/>
              <w:rPr>
                <w:b/>
                <w:bCs/>
                <w:sz w:val="20"/>
                <w:szCs w:val="20"/>
              </w:rPr>
            </w:pPr>
            <w:r w:rsidRPr="00B937C2">
              <w:rPr>
                <w:b/>
                <w:bCs/>
                <w:sz w:val="20"/>
                <w:szCs w:val="20"/>
              </w:rPr>
              <w:t>Вещество</w:t>
            </w:r>
          </w:p>
        </w:tc>
        <w:tc>
          <w:tcPr>
            <w:tcW w:w="661" w:type="pct"/>
            <w:tcBorders>
              <w:top w:val="single" w:sz="8" w:space="0" w:color="auto"/>
              <w:bottom w:val="single" w:sz="8" w:space="0" w:color="auto"/>
            </w:tcBorders>
          </w:tcPr>
          <w:p w14:paraId="540810AB" w14:textId="784E7251" w:rsidR="00903FA4" w:rsidRPr="00904ADC" w:rsidRDefault="00903FA4" w:rsidP="00401400">
            <w:pPr>
              <w:pStyle w:val="MTabTxt"/>
              <w:jc w:val="right"/>
              <w:rPr>
                <w:b/>
                <w:bCs/>
                <w:sz w:val="20"/>
                <w:szCs w:val="20"/>
              </w:rPr>
            </w:pPr>
            <w:r w:rsidRPr="00904ADC">
              <w:rPr>
                <w:b/>
                <w:bCs/>
                <w:sz w:val="20"/>
                <w:szCs w:val="20"/>
              </w:rPr>
              <w:t xml:space="preserve">Масса </w:t>
            </w:r>
            <w:r w:rsidR="008C6E35">
              <w:rPr>
                <w:b/>
                <w:bCs/>
                <w:sz w:val="20"/>
                <w:szCs w:val="20"/>
              </w:rPr>
              <w:br/>
            </w:r>
            <w:r w:rsidR="008C6E35">
              <w:rPr>
                <w:b/>
                <w:bCs/>
                <w:sz w:val="20"/>
                <w:szCs w:val="20"/>
                <w:lang w:val="ru-RU"/>
              </w:rPr>
              <w:t>(</w:t>
            </w:r>
            <w:r w:rsidRPr="00904ADC">
              <w:rPr>
                <w:b/>
                <w:bCs/>
                <w:sz w:val="20"/>
                <w:szCs w:val="20"/>
              </w:rPr>
              <w:t>кг)</w:t>
            </w:r>
          </w:p>
        </w:tc>
        <w:tc>
          <w:tcPr>
            <w:tcW w:w="588" w:type="pct"/>
            <w:tcBorders>
              <w:top w:val="single" w:sz="8" w:space="0" w:color="auto"/>
              <w:bottom w:val="single" w:sz="8" w:space="0" w:color="auto"/>
            </w:tcBorders>
          </w:tcPr>
          <w:p w14:paraId="5474441D" w14:textId="77777777" w:rsidR="00903FA4" w:rsidRPr="00F5307F" w:rsidRDefault="00903FA4" w:rsidP="00401400">
            <w:pPr>
              <w:pStyle w:val="MTabTxt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Тара</w:t>
            </w:r>
          </w:p>
        </w:tc>
        <w:tc>
          <w:tcPr>
            <w:tcW w:w="1315" w:type="pct"/>
            <w:tcBorders>
              <w:top w:val="single" w:sz="8" w:space="0" w:color="auto"/>
              <w:bottom w:val="single" w:sz="8" w:space="0" w:color="auto"/>
            </w:tcBorders>
          </w:tcPr>
          <w:p w14:paraId="0B65FE21" w14:textId="77777777" w:rsidR="00903FA4" w:rsidRPr="00A56866" w:rsidRDefault="00903FA4" w:rsidP="00401400">
            <w:pPr>
              <w:pStyle w:val="MTabTxt"/>
              <w:jc w:val="right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Теплоотдача</w:t>
            </w:r>
            <w:r w:rsidRPr="00A56866">
              <w:rPr>
                <w:b/>
                <w:bCs/>
                <w:sz w:val="20"/>
                <w:szCs w:val="20"/>
                <w:lang w:val="ru-RU"/>
              </w:rPr>
              <w:t xml:space="preserve"> на единицу массы (</w:t>
            </w:r>
            <w:r w:rsidRPr="00B937C2">
              <w:rPr>
                <w:b/>
                <w:bCs/>
                <w:sz w:val="20"/>
                <w:szCs w:val="20"/>
                <w:lang w:val="ru-RU"/>
              </w:rPr>
              <w:t>мВт/К·кг</w:t>
            </w:r>
            <w:r w:rsidRPr="00A56866">
              <w:rPr>
                <w:b/>
                <w:bCs/>
                <w:sz w:val="20"/>
                <w:szCs w:val="20"/>
                <w:lang w:val="ru-RU"/>
              </w:rPr>
              <w:t>)</w:t>
            </w:r>
          </w:p>
        </w:tc>
        <w:tc>
          <w:tcPr>
            <w:tcW w:w="744" w:type="pct"/>
            <w:tcBorders>
              <w:top w:val="single" w:sz="8" w:space="0" w:color="auto"/>
              <w:bottom w:val="single" w:sz="8" w:space="0" w:color="auto"/>
            </w:tcBorders>
          </w:tcPr>
          <w:p w14:paraId="62D2F98C" w14:textId="77777777" w:rsidR="00903FA4" w:rsidRPr="00904ADC" w:rsidRDefault="00903FA4" w:rsidP="00401400">
            <w:pPr>
              <w:pStyle w:val="MTabTx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ТСУР</w:t>
            </w:r>
            <w:r w:rsidRPr="00904ADC">
              <w:rPr>
                <w:b/>
                <w:bCs/>
                <w:sz w:val="20"/>
                <w:szCs w:val="20"/>
              </w:rPr>
              <w:t>/</w:t>
            </w:r>
            <w:r>
              <w:rPr>
                <w:b/>
                <w:bCs/>
                <w:sz w:val="20"/>
                <w:szCs w:val="20"/>
              </w:rPr>
              <w:t>ТСУП</w:t>
            </w:r>
            <w:r w:rsidRPr="00904ADC">
              <w:rPr>
                <w:b/>
                <w:bCs/>
                <w:sz w:val="20"/>
                <w:szCs w:val="20"/>
              </w:rPr>
              <w:br/>
              <w:t>(°C)</w:t>
            </w:r>
          </w:p>
        </w:tc>
      </w:tr>
      <w:tr w:rsidR="00903FA4" w:rsidRPr="00904ADC" w14:paraId="75EA34B5" w14:textId="77777777" w:rsidTr="008C6E35">
        <w:trPr>
          <w:cantSplit/>
        </w:trPr>
        <w:tc>
          <w:tcPr>
            <w:tcW w:w="1692" w:type="pct"/>
          </w:tcPr>
          <w:p w14:paraId="21C50BC1" w14:textId="77777777" w:rsidR="00903FA4" w:rsidRPr="00904ADC" w:rsidRDefault="00903FA4" w:rsidP="00401400">
            <w:pPr>
              <w:pStyle w:val="MTabTxt"/>
              <w:rPr>
                <w:sz w:val="20"/>
                <w:szCs w:val="20"/>
              </w:rPr>
            </w:pPr>
            <w:r w:rsidRPr="00871182">
              <w:rPr>
                <w:sz w:val="20"/>
                <w:szCs w:val="20"/>
              </w:rPr>
              <w:t xml:space="preserve">Кумилпероксинеодеканоат </w:t>
            </w:r>
            <w:r w:rsidRPr="00904ADC">
              <w:rPr>
                <w:sz w:val="20"/>
                <w:szCs w:val="20"/>
              </w:rPr>
              <w:t>(75</w:t>
            </w:r>
            <w:r>
              <w:rPr>
                <w:sz w:val="20"/>
                <w:szCs w:val="20"/>
                <w:lang w:val="ru-RU"/>
              </w:rPr>
              <w:t> </w:t>
            </w:r>
            <w:r w:rsidRPr="00904ADC">
              <w:rPr>
                <w:sz w:val="20"/>
                <w:szCs w:val="20"/>
              </w:rPr>
              <w:t>%)</w:t>
            </w:r>
          </w:p>
        </w:tc>
        <w:tc>
          <w:tcPr>
            <w:tcW w:w="661" w:type="pct"/>
          </w:tcPr>
          <w:p w14:paraId="1F60B30C" w14:textId="77777777" w:rsidR="00903FA4" w:rsidRPr="00904ADC" w:rsidRDefault="00903FA4" w:rsidP="00401400">
            <w:pPr>
              <w:pStyle w:val="MTabTxt"/>
              <w:jc w:val="right"/>
              <w:rPr>
                <w:sz w:val="20"/>
                <w:szCs w:val="20"/>
              </w:rPr>
            </w:pPr>
            <w:r w:rsidRPr="00904ADC">
              <w:rPr>
                <w:sz w:val="20"/>
                <w:szCs w:val="20"/>
              </w:rPr>
              <w:t>25</w:t>
            </w:r>
          </w:p>
        </w:tc>
        <w:tc>
          <w:tcPr>
            <w:tcW w:w="588" w:type="pct"/>
          </w:tcPr>
          <w:p w14:paraId="5BC19538" w14:textId="77777777" w:rsidR="00903FA4" w:rsidRPr="00904ADC" w:rsidRDefault="00903FA4" w:rsidP="00401400">
            <w:pPr>
              <w:pStyle w:val="MTabTxt"/>
              <w:rPr>
                <w:sz w:val="20"/>
                <w:szCs w:val="20"/>
              </w:rPr>
            </w:pPr>
            <w:r w:rsidRPr="00904ADC">
              <w:rPr>
                <w:sz w:val="20"/>
                <w:szCs w:val="20"/>
              </w:rPr>
              <w:t>3H1</w:t>
            </w:r>
          </w:p>
        </w:tc>
        <w:tc>
          <w:tcPr>
            <w:tcW w:w="1315" w:type="pct"/>
          </w:tcPr>
          <w:p w14:paraId="2C867896" w14:textId="77777777" w:rsidR="00903FA4" w:rsidRPr="00904ADC" w:rsidRDefault="00903FA4" w:rsidP="00401400">
            <w:pPr>
              <w:pStyle w:val="MTabTxt"/>
              <w:jc w:val="right"/>
              <w:rPr>
                <w:sz w:val="20"/>
                <w:szCs w:val="20"/>
              </w:rPr>
            </w:pPr>
            <w:r w:rsidRPr="00904ADC">
              <w:rPr>
                <w:sz w:val="20"/>
                <w:szCs w:val="20"/>
              </w:rPr>
              <w:t>40</w:t>
            </w:r>
          </w:p>
        </w:tc>
        <w:tc>
          <w:tcPr>
            <w:tcW w:w="744" w:type="pct"/>
          </w:tcPr>
          <w:p w14:paraId="3DCCD3E8" w14:textId="77777777" w:rsidR="00903FA4" w:rsidRPr="00904ADC" w:rsidRDefault="00903FA4" w:rsidP="00401400">
            <w:pPr>
              <w:pStyle w:val="MTabTxt"/>
              <w:jc w:val="right"/>
              <w:rPr>
                <w:sz w:val="20"/>
                <w:szCs w:val="20"/>
              </w:rPr>
            </w:pPr>
            <w:r w:rsidRPr="00904ADC">
              <w:rPr>
                <w:sz w:val="20"/>
                <w:szCs w:val="20"/>
              </w:rPr>
              <w:t>10</w:t>
            </w:r>
          </w:p>
        </w:tc>
      </w:tr>
      <w:tr w:rsidR="00903FA4" w:rsidRPr="00904ADC" w14:paraId="60D86DD0" w14:textId="77777777" w:rsidTr="008C6E35">
        <w:trPr>
          <w:cantSplit/>
        </w:trPr>
        <w:tc>
          <w:tcPr>
            <w:tcW w:w="1692" w:type="pct"/>
          </w:tcPr>
          <w:p w14:paraId="34F50442" w14:textId="77777777" w:rsidR="00903FA4" w:rsidRPr="00904ADC" w:rsidRDefault="00903FA4" w:rsidP="00401400">
            <w:pPr>
              <w:pStyle w:val="MTabTxt"/>
              <w:rPr>
                <w:sz w:val="20"/>
                <w:szCs w:val="20"/>
              </w:rPr>
            </w:pPr>
            <w:r w:rsidRPr="00871182">
              <w:rPr>
                <w:sz w:val="20"/>
                <w:szCs w:val="20"/>
              </w:rPr>
              <w:t>трет-Бутилпероксинеодеканоат</w:t>
            </w:r>
          </w:p>
        </w:tc>
        <w:tc>
          <w:tcPr>
            <w:tcW w:w="661" w:type="pct"/>
          </w:tcPr>
          <w:p w14:paraId="36B11F3C" w14:textId="77777777" w:rsidR="00903FA4" w:rsidRPr="00904ADC" w:rsidRDefault="00903FA4" w:rsidP="00401400">
            <w:pPr>
              <w:pStyle w:val="MTabTxt"/>
              <w:jc w:val="right"/>
              <w:rPr>
                <w:sz w:val="20"/>
                <w:szCs w:val="20"/>
              </w:rPr>
            </w:pPr>
            <w:r w:rsidRPr="00904ADC">
              <w:rPr>
                <w:sz w:val="20"/>
                <w:szCs w:val="20"/>
              </w:rPr>
              <w:t>25</w:t>
            </w:r>
          </w:p>
        </w:tc>
        <w:tc>
          <w:tcPr>
            <w:tcW w:w="588" w:type="pct"/>
          </w:tcPr>
          <w:p w14:paraId="440810AC" w14:textId="77777777" w:rsidR="00903FA4" w:rsidRPr="00904ADC" w:rsidRDefault="00903FA4" w:rsidP="00401400">
            <w:pPr>
              <w:pStyle w:val="MTabTxt"/>
              <w:rPr>
                <w:sz w:val="20"/>
                <w:szCs w:val="20"/>
              </w:rPr>
            </w:pPr>
            <w:r w:rsidRPr="00904ADC">
              <w:rPr>
                <w:sz w:val="20"/>
                <w:szCs w:val="20"/>
              </w:rPr>
              <w:t>3H1</w:t>
            </w:r>
          </w:p>
        </w:tc>
        <w:tc>
          <w:tcPr>
            <w:tcW w:w="1315" w:type="pct"/>
          </w:tcPr>
          <w:p w14:paraId="04746217" w14:textId="77777777" w:rsidR="00903FA4" w:rsidRPr="00904ADC" w:rsidRDefault="00903FA4" w:rsidP="00401400">
            <w:pPr>
              <w:pStyle w:val="MTabTxt"/>
              <w:jc w:val="right"/>
              <w:rPr>
                <w:sz w:val="20"/>
                <w:szCs w:val="20"/>
              </w:rPr>
            </w:pPr>
            <w:r w:rsidRPr="00904ADC">
              <w:rPr>
                <w:sz w:val="20"/>
                <w:szCs w:val="20"/>
              </w:rPr>
              <w:t>40</w:t>
            </w:r>
          </w:p>
        </w:tc>
        <w:tc>
          <w:tcPr>
            <w:tcW w:w="744" w:type="pct"/>
          </w:tcPr>
          <w:p w14:paraId="7FE3CA64" w14:textId="77777777" w:rsidR="00903FA4" w:rsidRPr="00904ADC" w:rsidRDefault="00903FA4" w:rsidP="00401400">
            <w:pPr>
              <w:pStyle w:val="MTabTxt"/>
              <w:jc w:val="right"/>
              <w:rPr>
                <w:sz w:val="20"/>
                <w:szCs w:val="20"/>
              </w:rPr>
            </w:pPr>
            <w:r w:rsidRPr="00904ADC">
              <w:rPr>
                <w:sz w:val="20"/>
                <w:szCs w:val="20"/>
              </w:rPr>
              <w:t>15</w:t>
            </w:r>
          </w:p>
        </w:tc>
      </w:tr>
      <w:tr w:rsidR="00903FA4" w:rsidRPr="00904ADC" w14:paraId="475A25F1" w14:textId="77777777" w:rsidTr="008C6E35">
        <w:trPr>
          <w:cantSplit/>
        </w:trPr>
        <w:tc>
          <w:tcPr>
            <w:tcW w:w="1692" w:type="pct"/>
            <w:tcBorders>
              <w:bottom w:val="single" w:sz="8" w:space="0" w:color="auto"/>
            </w:tcBorders>
          </w:tcPr>
          <w:p w14:paraId="69F9BEC5" w14:textId="77777777" w:rsidR="00903FA4" w:rsidRPr="00904ADC" w:rsidRDefault="00903FA4" w:rsidP="00401400">
            <w:pPr>
              <w:pStyle w:val="MTabTxt"/>
              <w:rPr>
                <w:sz w:val="20"/>
                <w:szCs w:val="20"/>
              </w:rPr>
            </w:pPr>
            <w:r w:rsidRPr="006974E8">
              <w:rPr>
                <w:sz w:val="20"/>
                <w:szCs w:val="20"/>
              </w:rPr>
              <w:t>N-</w:t>
            </w:r>
            <w:r>
              <w:rPr>
                <w:sz w:val="20"/>
                <w:szCs w:val="20"/>
                <w:lang w:val="ru-RU"/>
              </w:rPr>
              <w:t>В</w:t>
            </w:r>
            <w:r w:rsidRPr="006974E8">
              <w:rPr>
                <w:sz w:val="20"/>
                <w:szCs w:val="20"/>
              </w:rPr>
              <w:t>инилформамид</w:t>
            </w:r>
          </w:p>
        </w:tc>
        <w:tc>
          <w:tcPr>
            <w:tcW w:w="661" w:type="pct"/>
            <w:tcBorders>
              <w:bottom w:val="single" w:sz="8" w:space="0" w:color="auto"/>
            </w:tcBorders>
          </w:tcPr>
          <w:p w14:paraId="2D186F39" w14:textId="77777777" w:rsidR="00903FA4" w:rsidRPr="00904ADC" w:rsidRDefault="00903FA4" w:rsidP="00401400">
            <w:pPr>
              <w:pStyle w:val="MTabTxt"/>
              <w:jc w:val="right"/>
              <w:rPr>
                <w:sz w:val="20"/>
                <w:szCs w:val="20"/>
              </w:rPr>
            </w:pPr>
            <w:r w:rsidRPr="00904ADC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ru-RU"/>
              </w:rPr>
              <w:t> </w:t>
            </w:r>
            <w:r w:rsidRPr="00904ADC">
              <w:rPr>
                <w:sz w:val="20"/>
                <w:szCs w:val="20"/>
              </w:rPr>
              <w:t>000</w:t>
            </w:r>
          </w:p>
        </w:tc>
        <w:tc>
          <w:tcPr>
            <w:tcW w:w="588" w:type="pct"/>
            <w:tcBorders>
              <w:bottom w:val="single" w:sz="8" w:space="0" w:color="auto"/>
            </w:tcBorders>
          </w:tcPr>
          <w:p w14:paraId="1D6FA784" w14:textId="77777777" w:rsidR="00903FA4" w:rsidRPr="00904ADC" w:rsidRDefault="00903FA4" w:rsidP="00401400">
            <w:pPr>
              <w:pStyle w:val="MTabTxt"/>
              <w:rPr>
                <w:sz w:val="20"/>
                <w:szCs w:val="20"/>
              </w:rPr>
            </w:pPr>
            <w:r w:rsidRPr="00904ADC">
              <w:rPr>
                <w:sz w:val="20"/>
                <w:szCs w:val="20"/>
              </w:rPr>
              <w:t>31H1</w:t>
            </w:r>
          </w:p>
        </w:tc>
        <w:tc>
          <w:tcPr>
            <w:tcW w:w="1315" w:type="pct"/>
            <w:tcBorders>
              <w:bottom w:val="single" w:sz="8" w:space="0" w:color="auto"/>
            </w:tcBorders>
          </w:tcPr>
          <w:p w14:paraId="5F7A2335" w14:textId="77777777" w:rsidR="00903FA4" w:rsidRPr="00904ADC" w:rsidRDefault="00903FA4" w:rsidP="00401400">
            <w:pPr>
              <w:pStyle w:val="MTabTxt"/>
              <w:jc w:val="right"/>
              <w:rPr>
                <w:sz w:val="20"/>
                <w:szCs w:val="20"/>
              </w:rPr>
            </w:pPr>
            <w:r w:rsidRPr="00904ADC">
              <w:rPr>
                <w:sz w:val="20"/>
                <w:szCs w:val="20"/>
              </w:rPr>
              <w:t>33</w:t>
            </w:r>
          </w:p>
        </w:tc>
        <w:tc>
          <w:tcPr>
            <w:tcW w:w="744" w:type="pct"/>
            <w:tcBorders>
              <w:bottom w:val="single" w:sz="8" w:space="0" w:color="auto"/>
            </w:tcBorders>
          </w:tcPr>
          <w:p w14:paraId="6BA58131" w14:textId="77777777" w:rsidR="00903FA4" w:rsidRPr="00904ADC" w:rsidRDefault="00903FA4" w:rsidP="00401400">
            <w:pPr>
              <w:pStyle w:val="MTabTxt"/>
              <w:jc w:val="right"/>
              <w:rPr>
                <w:sz w:val="20"/>
                <w:szCs w:val="20"/>
              </w:rPr>
            </w:pPr>
            <w:r w:rsidRPr="00904ADC">
              <w:rPr>
                <w:sz w:val="20"/>
                <w:szCs w:val="20"/>
              </w:rPr>
              <w:t>55</w:t>
            </w:r>
          </w:p>
        </w:tc>
      </w:tr>
    </w:tbl>
    <w:p w14:paraId="70458360" w14:textId="7484756C" w:rsidR="00903FA4" w:rsidRPr="00A56866" w:rsidRDefault="00903FA4" w:rsidP="00FF7818">
      <w:pPr>
        <w:numPr>
          <w:ilvl w:val="12"/>
          <w:numId w:val="0"/>
        </w:numPr>
        <w:tabs>
          <w:tab w:val="left" w:pos="1418"/>
        </w:tabs>
        <w:spacing w:before="120" w:after="120"/>
        <w:jc w:val="both"/>
      </w:pPr>
      <w:r>
        <w:rPr>
          <w:sz w:val="22"/>
        </w:rPr>
        <w:tab/>
      </w:r>
      <w:r>
        <w:t>Включить</w:t>
      </w:r>
      <w:r w:rsidRPr="00A56866">
        <w:t xml:space="preserve"> под таблицей примечание </w:t>
      </w:r>
      <w:r w:rsidRPr="00F96B0F">
        <w:rPr>
          <w:i/>
          <w:iCs/>
        </w:rPr>
        <w:t>a</w:t>
      </w:r>
      <w:r>
        <w:rPr>
          <w:i/>
          <w:iCs/>
        </w:rPr>
        <w:t xml:space="preserve"> </w:t>
      </w:r>
      <w:r w:rsidRPr="00A56866">
        <w:t>следующе</w:t>
      </w:r>
      <w:r>
        <w:t>го содержания</w:t>
      </w:r>
      <w:r w:rsidRPr="00A56866">
        <w:t>:</w:t>
      </w:r>
    </w:p>
    <w:p w14:paraId="35CDE7A5" w14:textId="103BC1FA" w:rsidR="00903FA4" w:rsidRPr="00A56866" w:rsidRDefault="00826C60" w:rsidP="00903FA4">
      <w:pPr>
        <w:pStyle w:val="SingleTxtG"/>
        <w:rPr>
          <w:i/>
          <w:iCs/>
        </w:rPr>
      </w:pPr>
      <w:r>
        <w:t>«</w:t>
      </w:r>
      <w:r w:rsidR="00903FA4" w:rsidRPr="0001659F">
        <w:rPr>
          <w:b/>
          <w:i/>
          <w:iCs/>
          <w:vertAlign w:val="superscript"/>
        </w:rPr>
        <w:t>a</w:t>
      </w:r>
      <w:r w:rsidR="00903FA4" w:rsidRPr="00A56866">
        <w:rPr>
          <w:b/>
          <w:vertAlign w:val="superscript"/>
        </w:rPr>
        <w:t xml:space="preserve"> </w:t>
      </w:r>
      <w:r w:rsidR="00903FA4" w:rsidRPr="007F2919">
        <w:rPr>
          <w:i/>
          <w:iCs/>
        </w:rPr>
        <w:t>Эти примеры были определены путем использования значений теплоотдачи, которые выше, чем значения, рекомендуемые в настоящее время для целей классификации (см. таблицу 28.4)</w:t>
      </w:r>
      <w:r>
        <w:t>»</w:t>
      </w:r>
      <w:r w:rsidR="00903FA4" w:rsidRPr="00A56866">
        <w:rPr>
          <w:i/>
          <w:iCs/>
        </w:rPr>
        <w:t>.</w:t>
      </w:r>
    </w:p>
    <w:p w14:paraId="373C82D4" w14:textId="77777777" w:rsidR="00903FA4" w:rsidRPr="00A56866" w:rsidRDefault="00903FA4" w:rsidP="00903FA4">
      <w:pPr>
        <w:pStyle w:val="SingleTxtG"/>
      </w:pPr>
      <w:r>
        <w:t>Нынешние</w:t>
      </w:r>
      <w:r w:rsidRPr="00A56866">
        <w:t xml:space="preserve"> </w:t>
      </w:r>
      <w:r>
        <w:t>обозначения</w:t>
      </w:r>
      <w:r w:rsidRPr="00A56866">
        <w:t xml:space="preserve"> 28.4.3.1 и 28.4.3.2</w:t>
      </w:r>
      <w:r>
        <w:tab/>
        <w:t>Исключить</w:t>
      </w:r>
      <w:r w:rsidRPr="00A56866">
        <w:t>.</w:t>
      </w:r>
    </w:p>
    <w:p w14:paraId="2773C959" w14:textId="77777777" w:rsidR="00903FA4" w:rsidRPr="00A56866" w:rsidRDefault="00903FA4" w:rsidP="00903FA4">
      <w:pPr>
        <w:pStyle w:val="SingleTxtG"/>
        <w:keepNext/>
        <w:keepLines/>
      </w:pPr>
      <w:r>
        <w:lastRenderedPageBreak/>
        <w:t>Включить</w:t>
      </w:r>
      <w:r w:rsidRPr="00A56866">
        <w:t xml:space="preserve"> новый рисунок 28.4.3.2</w:t>
      </w:r>
      <w:r>
        <w:t xml:space="preserve"> </w:t>
      </w:r>
      <w:r w:rsidRPr="00A56866">
        <w:t>следующ</w:t>
      </w:r>
      <w:r>
        <w:t>его содержания</w:t>
      </w:r>
      <w:r w:rsidRPr="00A56866">
        <w:t>:</w:t>
      </w:r>
    </w:p>
    <w:p w14:paraId="20001601" w14:textId="4D5BF918" w:rsidR="00903FA4" w:rsidRDefault="00826C60" w:rsidP="00903FA4">
      <w:pPr>
        <w:keepNext/>
        <w:keepLines/>
        <w:numPr>
          <w:ilvl w:val="12"/>
          <w:numId w:val="0"/>
        </w:numP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</w:tabs>
        <w:jc w:val="center"/>
        <w:rPr>
          <w:rStyle w:val="SingleTxtGChar"/>
          <w:bCs/>
        </w:rPr>
      </w:pPr>
      <w:r>
        <w:rPr>
          <w:rStyle w:val="SingleTxtGChar"/>
          <w:bCs/>
        </w:rPr>
        <w:t>«</w:t>
      </w:r>
      <w:r w:rsidR="00903FA4" w:rsidRPr="00A56866">
        <w:rPr>
          <w:rStyle w:val="SingleTxtGChar"/>
          <w:bCs/>
        </w:rPr>
        <w:t>Рис</w:t>
      </w:r>
      <w:r w:rsidR="00903FA4">
        <w:rPr>
          <w:rStyle w:val="SingleTxtGChar"/>
          <w:bCs/>
        </w:rPr>
        <w:t>.</w:t>
      </w:r>
      <w:r w:rsidR="00903FA4" w:rsidRPr="00A56866">
        <w:rPr>
          <w:rStyle w:val="SingleTxtGChar"/>
          <w:bCs/>
        </w:rPr>
        <w:t xml:space="preserve"> 28.4.3.2: Пример </w:t>
      </w:r>
      <w:r w:rsidR="00903FA4">
        <w:rPr>
          <w:rStyle w:val="SingleTxtGChar"/>
          <w:bCs/>
        </w:rPr>
        <w:t>определения</w:t>
      </w:r>
      <w:r w:rsidR="00903FA4" w:rsidRPr="00A56866">
        <w:rPr>
          <w:rStyle w:val="SingleTxtGChar"/>
          <w:bCs/>
        </w:rPr>
        <w:t xml:space="preserve"> </w:t>
      </w:r>
      <w:r w:rsidR="00903FA4" w:rsidRPr="007C6F08">
        <w:rPr>
          <w:rStyle w:val="SingleTxtGChar"/>
          <w:bCs/>
        </w:rPr>
        <w:t>ТСУР</w:t>
      </w:r>
      <w:r w:rsidR="00903FA4" w:rsidRPr="00A56866">
        <w:rPr>
          <w:rStyle w:val="SingleTxtGChar"/>
          <w:bCs/>
        </w:rPr>
        <w:t xml:space="preserve"> или </w:t>
      </w:r>
      <w:r w:rsidR="00903FA4" w:rsidRPr="00611EA6">
        <w:rPr>
          <w:rStyle w:val="SingleTxtGChar"/>
          <w:bCs/>
        </w:rPr>
        <w:t>ТСУП</w:t>
      </w:r>
    </w:p>
    <w:p w14:paraId="6C06721D" w14:textId="3501F484" w:rsidR="00903FA4" w:rsidRDefault="00D40680" w:rsidP="00903FA4">
      <w:pPr>
        <w:keepNext/>
        <w:keepLines/>
        <w:numPr>
          <w:ilvl w:val="12"/>
          <w:numId w:val="0"/>
        </w:numP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</w:tabs>
        <w:jc w:val="center"/>
        <w:rPr>
          <w:rStyle w:val="SingleTxtGChar"/>
          <w:b/>
          <w:bCs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8113446" wp14:editId="76412B06">
                <wp:simplePos x="0" y="0"/>
                <wp:positionH relativeFrom="column">
                  <wp:posOffset>424658</wp:posOffset>
                </wp:positionH>
                <wp:positionV relativeFrom="paragraph">
                  <wp:posOffset>1458595</wp:posOffset>
                </wp:positionV>
                <wp:extent cx="1478173" cy="207645"/>
                <wp:effectExtent l="6350" t="0" r="0" b="0"/>
                <wp:wrapNone/>
                <wp:docPr id="73" name="Надпись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1478173" cy="207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48063099" w14:textId="3819307E" w:rsidR="00E33AC8" w:rsidRDefault="00E33AC8" w:rsidP="00D40680">
                            <w:r>
                              <w:t>Тепловой поток, Вт/кг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13446" id="Надпись 73" o:spid="_x0000_s1081" type="#_x0000_t202" style="position:absolute;left:0;text-align:left;margin-left:33.45pt;margin-top:114.85pt;width:116.4pt;height:16.35pt;rotation:-9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" stroked="f">
                <v:stroke joinstyle="round"/>
                <v:path arrowok="t"/>
                <v:textbox inset="0,0,0,0">
                  <w:txbxContent>
                    <w:p w14:paraId="48063099" w14:textId="3819307E" w:rsidR="00E33AC8" w:rsidRDefault="00E33AC8" w:rsidP="00D40680">
                      <w:r>
                        <w:t>Тепловой поток, Вт/кг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ECC1D11" wp14:editId="024CC4FB">
                <wp:simplePos x="0" y="0"/>
                <wp:positionH relativeFrom="column">
                  <wp:posOffset>2719449</wp:posOffset>
                </wp:positionH>
                <wp:positionV relativeFrom="paragraph">
                  <wp:posOffset>3312581</wp:posOffset>
                </wp:positionV>
                <wp:extent cx="1193470" cy="207818"/>
                <wp:effectExtent l="0" t="0" r="6985" b="1905"/>
                <wp:wrapNone/>
                <wp:docPr id="72" name="Надпись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3470" cy="2078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552D2C3A" w14:textId="77777777" w:rsidR="00E33AC8" w:rsidRDefault="00E33AC8" w:rsidP="00D40680">
                            <w:r>
                              <w:t xml:space="preserve">Температура, </w:t>
                            </w:r>
                            <w:r w:rsidRPr="00FD09A6">
                              <w:rPr>
                                <w:b/>
                                <w:bCs/>
                                <w:szCs w:val="20"/>
                              </w:rPr>
                              <w:t>°</w:t>
                            </w:r>
                            <w:r w:rsidRPr="008C6E35">
                              <w:rPr>
                                <w:szCs w:val="2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C1D11" id="Надпись 72" o:spid="_x0000_s1082" type="#_x0000_t202" style="position:absolute;left:0;text-align:left;margin-left:214.15pt;margin-top:260.85pt;width:93.95pt;height:16.3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" stroked="f">
                <v:stroke joinstyle="round"/>
                <v:path arrowok="t"/>
                <v:textbox inset="0,0,0,0">
                  <w:txbxContent>
                    <w:p w14:paraId="552D2C3A" w14:textId="77777777" w:rsidR="00E33AC8" w:rsidRDefault="00E33AC8" w:rsidP="00D40680">
                      <w:r>
                        <w:t xml:space="preserve">Температура, </w:t>
                      </w:r>
                      <w:r w:rsidRPr="00FD09A6">
                        <w:rPr>
                          <w:b/>
                          <w:bCs/>
                          <w:szCs w:val="20"/>
                        </w:rPr>
                        <w:t>°</w:t>
                      </w:r>
                      <w:r w:rsidRPr="008C6E35">
                        <w:rPr>
                          <w:szCs w:val="2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903FA4">
        <w:object w:dxaOrig="5986" w:dyaOrig="5131" w14:anchorId="6FE05BE3">
          <v:shape id="_x0000_i1027" type="#_x0000_t75" style="width:329.55pt;height:283.5pt" o:ole="">
            <v:imagedata r:id="rId17" o:title=""/>
          </v:shape>
          <o:OLEObject Type="Embed" ProgID="Visio.Drawing.15" ShapeID="_x0000_i1027" DrawAspect="Content" ObjectID="_1687869732" r:id="rId20"/>
        </w:object>
      </w:r>
    </w:p>
    <w:tbl>
      <w:tblPr>
        <w:tblStyle w:val="TableGrid"/>
        <w:tblW w:w="8504" w:type="dxa"/>
        <w:tblInd w:w="1134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3"/>
        <w:gridCol w:w="16"/>
        <w:gridCol w:w="3431"/>
        <w:gridCol w:w="105"/>
        <w:gridCol w:w="473"/>
        <w:gridCol w:w="117"/>
        <w:gridCol w:w="3417"/>
        <w:gridCol w:w="22"/>
      </w:tblGrid>
      <w:tr w:rsidR="00903FA4" w:rsidRPr="00FD09A6" w14:paraId="251AC5CC" w14:textId="77777777" w:rsidTr="00401400">
        <w:trPr>
          <w:gridAfter w:val="1"/>
          <w:wAfter w:w="26" w:type="dxa"/>
          <w:trHeight w:hRule="exact" w:val="113"/>
        </w:trPr>
        <w:tc>
          <w:tcPr>
            <w:tcW w:w="1153" w:type="dxa"/>
            <w:gridSpan w:val="2"/>
            <w:shd w:val="clear" w:color="auto" w:fill="auto"/>
            <w:vAlign w:val="bottom"/>
          </w:tcPr>
          <w:p w14:paraId="4E54C5A9" w14:textId="77777777" w:rsidR="00903FA4" w:rsidRPr="00FD09A6" w:rsidRDefault="00903FA4" w:rsidP="00401400">
            <w:pPr>
              <w:spacing w:line="220" w:lineRule="exact"/>
              <w:rPr>
                <w:i/>
                <w:szCs w:val="24"/>
              </w:rPr>
            </w:pPr>
          </w:p>
        </w:tc>
        <w:tc>
          <w:tcPr>
            <w:tcW w:w="4362" w:type="dxa"/>
            <w:gridSpan w:val="2"/>
            <w:shd w:val="clear" w:color="auto" w:fill="auto"/>
            <w:vAlign w:val="bottom"/>
          </w:tcPr>
          <w:p w14:paraId="252FB971" w14:textId="77777777" w:rsidR="00903FA4" w:rsidRPr="00FD09A6" w:rsidRDefault="00903FA4" w:rsidP="00401400">
            <w:pPr>
              <w:spacing w:line="220" w:lineRule="exact"/>
              <w:rPr>
                <w:i/>
                <w:szCs w:val="24"/>
              </w:rPr>
            </w:pPr>
          </w:p>
        </w:tc>
        <w:tc>
          <w:tcPr>
            <w:tcW w:w="724" w:type="dxa"/>
            <w:gridSpan w:val="2"/>
            <w:shd w:val="clear" w:color="auto" w:fill="auto"/>
            <w:vAlign w:val="bottom"/>
          </w:tcPr>
          <w:p w14:paraId="32E9DDBF" w14:textId="77777777" w:rsidR="00903FA4" w:rsidRPr="00FD09A6" w:rsidRDefault="00903FA4" w:rsidP="00401400">
            <w:pPr>
              <w:spacing w:line="220" w:lineRule="exact"/>
              <w:rPr>
                <w:i/>
                <w:szCs w:val="24"/>
              </w:rPr>
            </w:pPr>
          </w:p>
        </w:tc>
        <w:tc>
          <w:tcPr>
            <w:tcW w:w="4215" w:type="dxa"/>
            <w:shd w:val="clear" w:color="auto" w:fill="auto"/>
            <w:vAlign w:val="bottom"/>
          </w:tcPr>
          <w:p w14:paraId="50ECBCFB" w14:textId="77777777" w:rsidR="00903FA4" w:rsidRPr="00FD09A6" w:rsidRDefault="00903FA4" w:rsidP="00401400">
            <w:pPr>
              <w:spacing w:line="220" w:lineRule="exact"/>
              <w:rPr>
                <w:iCs/>
                <w:szCs w:val="24"/>
              </w:rPr>
            </w:pPr>
          </w:p>
        </w:tc>
      </w:tr>
      <w:tr w:rsidR="00903FA4" w:rsidRPr="00AC24F6" w14:paraId="69369518" w14:textId="77777777" w:rsidTr="00401400">
        <w:tc>
          <w:tcPr>
            <w:tcW w:w="1134" w:type="dxa"/>
            <w:shd w:val="clear" w:color="auto" w:fill="auto"/>
          </w:tcPr>
          <w:p w14:paraId="0F22EA12" w14:textId="77777777" w:rsidR="00903FA4" w:rsidRPr="00FD09A6" w:rsidRDefault="00903FA4" w:rsidP="00401400">
            <w:pPr>
              <w:spacing w:before="40" w:line="220" w:lineRule="exact"/>
              <w:rPr>
                <w:rFonts w:asciiTheme="majorBidi" w:hAnsiTheme="majorBidi" w:cstheme="majorBidi"/>
                <w:szCs w:val="24"/>
              </w:rPr>
            </w:pPr>
            <w:r w:rsidRPr="00FD09A6">
              <w:rPr>
                <w:rFonts w:asciiTheme="majorBidi" w:hAnsiTheme="majorBidi" w:cstheme="majorBidi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4097F0B" wp14:editId="1B5B8817">
                      <wp:simplePos x="0" y="0"/>
                      <wp:positionH relativeFrom="column">
                        <wp:posOffset>20498</wp:posOffset>
                      </wp:positionH>
                      <wp:positionV relativeFrom="paragraph">
                        <wp:posOffset>71158</wp:posOffset>
                      </wp:positionV>
                      <wp:extent cx="521435" cy="0"/>
                      <wp:effectExtent l="0" t="0" r="0" b="0"/>
                      <wp:wrapNone/>
                      <wp:docPr id="5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143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lgDashDot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90CD77" id="Straight Connector 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6pt,5.6pt" to="42.6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" strokecolor="windowText" strokeweight="1.5pt">
                      <v:stroke dashstyle="longDashDot"/>
                    </v:line>
                  </w:pict>
                </mc:Fallback>
              </mc:AlternateContent>
            </w:r>
          </w:p>
        </w:tc>
        <w:tc>
          <w:tcPr>
            <w:tcW w:w="4253" w:type="dxa"/>
            <w:gridSpan w:val="2"/>
            <w:shd w:val="clear" w:color="auto" w:fill="auto"/>
          </w:tcPr>
          <w:p w14:paraId="497A688A" w14:textId="77777777" w:rsidR="00903FA4" w:rsidRPr="00FD09A6" w:rsidRDefault="00903FA4" w:rsidP="00401400">
            <w:pPr>
              <w:spacing w:before="40" w:line="220" w:lineRule="exact"/>
              <w:rPr>
                <w:rFonts w:asciiTheme="majorBidi" w:hAnsiTheme="majorBidi" w:cstheme="majorBidi"/>
                <w:szCs w:val="24"/>
              </w:rPr>
            </w:pPr>
            <w:r w:rsidRPr="00FD09A6">
              <w:rPr>
                <w:rFonts w:asciiTheme="majorBidi" w:hAnsiTheme="majorBidi" w:cstheme="majorBidi"/>
                <w:szCs w:val="24"/>
              </w:rPr>
              <w:t xml:space="preserve">Кривая </w:t>
            </w:r>
            <w:r w:rsidRPr="00C46BAB">
              <w:rPr>
                <w:rFonts w:asciiTheme="majorBidi" w:hAnsiTheme="majorBidi" w:cstheme="majorBidi"/>
                <w:szCs w:val="24"/>
              </w:rPr>
              <w:t>тепловыделения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78095237" w14:textId="77777777" w:rsidR="00903FA4" w:rsidRPr="00FD09A6" w:rsidRDefault="00903FA4" w:rsidP="00401400">
            <w:pPr>
              <w:spacing w:before="40" w:line="220" w:lineRule="exact"/>
              <w:rPr>
                <w:rFonts w:asciiTheme="majorBidi" w:hAnsiTheme="majorBidi" w:cstheme="majorBidi"/>
                <w:szCs w:val="24"/>
              </w:rPr>
            </w:pPr>
            <w:r w:rsidRPr="00FD09A6">
              <w:rPr>
                <w:rFonts w:asciiTheme="majorBidi" w:hAnsiTheme="majorBidi" w:cstheme="majorBidi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1808B96" wp14:editId="5B77B9EE">
                      <wp:simplePos x="0" y="0"/>
                      <wp:positionH relativeFrom="column">
                        <wp:posOffset>-5867</wp:posOffset>
                      </wp:positionH>
                      <wp:positionV relativeFrom="paragraph">
                        <wp:posOffset>70847</wp:posOffset>
                      </wp:positionV>
                      <wp:extent cx="241825" cy="0"/>
                      <wp:effectExtent l="0" t="0" r="0" b="0"/>
                      <wp:wrapNone/>
                      <wp:docPr id="6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8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D967CD" id="Straight Connector 1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45pt,5.6pt" to="18.6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" strokecolor="windowText" strokeweight="1.5pt"/>
                  </w:pict>
                </mc:Fallback>
              </mc:AlternateContent>
            </w:r>
          </w:p>
        </w:tc>
        <w:tc>
          <w:tcPr>
            <w:tcW w:w="4384" w:type="dxa"/>
            <w:gridSpan w:val="3"/>
            <w:shd w:val="clear" w:color="auto" w:fill="auto"/>
          </w:tcPr>
          <w:p w14:paraId="18A41140" w14:textId="77777777" w:rsidR="00903FA4" w:rsidRPr="00A56866" w:rsidRDefault="00903FA4" w:rsidP="00401400">
            <w:pPr>
              <w:spacing w:before="40" w:line="220" w:lineRule="exact"/>
              <w:rPr>
                <w:rFonts w:asciiTheme="majorBidi" w:hAnsiTheme="majorBidi" w:cstheme="majorBidi"/>
                <w:szCs w:val="24"/>
              </w:rPr>
            </w:pPr>
            <w:r w:rsidRPr="00A56866">
              <w:rPr>
                <w:rFonts w:asciiTheme="majorBidi" w:hAnsiTheme="majorBidi" w:cstheme="majorBidi"/>
                <w:szCs w:val="24"/>
              </w:rPr>
              <w:t>Кривая тепло</w:t>
            </w:r>
            <w:r>
              <w:rPr>
                <w:rFonts w:asciiTheme="majorBidi" w:hAnsiTheme="majorBidi" w:cstheme="majorBidi"/>
                <w:szCs w:val="24"/>
              </w:rPr>
              <w:t>отдачи</w:t>
            </w:r>
            <w:r w:rsidRPr="00A56866">
              <w:rPr>
                <w:rFonts w:asciiTheme="majorBidi" w:hAnsiTheme="majorBidi" w:cstheme="majorBidi"/>
                <w:szCs w:val="24"/>
              </w:rPr>
              <w:t xml:space="preserve"> </w:t>
            </w:r>
            <w:r w:rsidRPr="00FD09A6">
              <w:rPr>
                <w:rFonts w:asciiTheme="majorBidi" w:hAnsiTheme="majorBidi" w:cstheme="majorBidi"/>
                <w:szCs w:val="24"/>
              </w:rPr>
              <w:t>L</w:t>
            </w:r>
            <w:r w:rsidRPr="00A56866">
              <w:rPr>
                <w:rFonts w:asciiTheme="majorBidi" w:hAnsiTheme="majorBidi" w:cstheme="majorBidi"/>
                <w:szCs w:val="24"/>
              </w:rPr>
              <w:t xml:space="preserve"> = 0,06 Вт/К</w:t>
            </w:r>
            <w:r>
              <w:rPr>
                <w:rFonts w:asciiTheme="majorBidi" w:hAnsiTheme="majorBidi" w:cstheme="majorBidi"/>
                <w:szCs w:val="24"/>
              </w:rPr>
              <w:t>·кг</w:t>
            </w:r>
          </w:p>
        </w:tc>
      </w:tr>
      <w:tr w:rsidR="00903FA4" w:rsidRPr="00AC24F6" w14:paraId="2A01214A" w14:textId="77777777" w:rsidTr="00401400">
        <w:tc>
          <w:tcPr>
            <w:tcW w:w="1134" w:type="dxa"/>
            <w:shd w:val="clear" w:color="auto" w:fill="auto"/>
          </w:tcPr>
          <w:p w14:paraId="6E02B98B" w14:textId="77777777" w:rsidR="00903FA4" w:rsidRPr="00FD09A6" w:rsidRDefault="00903FA4" w:rsidP="00401400">
            <w:pPr>
              <w:spacing w:before="40" w:line="220" w:lineRule="exact"/>
              <w:rPr>
                <w:rFonts w:asciiTheme="majorBidi" w:hAnsiTheme="majorBidi" w:cstheme="majorBidi"/>
                <w:szCs w:val="24"/>
              </w:rPr>
            </w:pPr>
            <w:r w:rsidRPr="00FD09A6">
              <w:rPr>
                <w:rFonts w:asciiTheme="majorBidi" w:hAnsiTheme="majorBidi" w:cstheme="majorBidi"/>
                <w:szCs w:val="24"/>
              </w:rPr>
              <w:t>(A)</w:t>
            </w:r>
          </w:p>
        </w:tc>
        <w:tc>
          <w:tcPr>
            <w:tcW w:w="4253" w:type="dxa"/>
            <w:gridSpan w:val="2"/>
            <w:shd w:val="clear" w:color="auto" w:fill="auto"/>
          </w:tcPr>
          <w:p w14:paraId="7995050D" w14:textId="40EBC188" w:rsidR="00903FA4" w:rsidRPr="00A56866" w:rsidRDefault="00903FA4" w:rsidP="00401400">
            <w:pPr>
              <w:spacing w:before="40" w:line="220" w:lineRule="exact"/>
              <w:rPr>
                <w:rFonts w:asciiTheme="majorBidi" w:hAnsiTheme="majorBidi" w:cstheme="majorBidi"/>
                <w:szCs w:val="24"/>
              </w:rPr>
            </w:pPr>
            <w:r w:rsidRPr="00A56866">
              <w:rPr>
                <w:rFonts w:asciiTheme="majorBidi" w:hAnsiTheme="majorBidi" w:cstheme="majorBidi"/>
                <w:szCs w:val="24"/>
              </w:rPr>
              <w:t>Критическая температура окружающей среды (</w:t>
            </w:r>
            <w:r w:rsidRPr="00FD5C6D">
              <w:rPr>
                <w:rFonts w:asciiTheme="majorBidi" w:hAnsiTheme="majorBidi" w:cstheme="majorBidi"/>
                <w:szCs w:val="24"/>
              </w:rPr>
              <w:t xml:space="preserve">пересечение </w:t>
            </w:r>
            <w:r>
              <w:rPr>
                <w:rFonts w:asciiTheme="majorBidi" w:hAnsiTheme="majorBidi" w:cstheme="majorBidi"/>
                <w:szCs w:val="24"/>
              </w:rPr>
              <w:t>теплоотдачи</w:t>
            </w:r>
            <w:r w:rsidRPr="00A56866">
              <w:rPr>
                <w:rFonts w:asciiTheme="majorBidi" w:hAnsiTheme="majorBidi" w:cstheme="majorBidi"/>
                <w:szCs w:val="24"/>
              </w:rPr>
              <w:t xml:space="preserve"> с абсциссой)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64EFB1CA" w14:textId="77777777" w:rsidR="00903FA4" w:rsidRPr="00FD09A6" w:rsidRDefault="00903FA4" w:rsidP="00401400">
            <w:pPr>
              <w:spacing w:before="40" w:line="220" w:lineRule="exact"/>
              <w:rPr>
                <w:rFonts w:asciiTheme="majorBidi" w:hAnsiTheme="majorBidi" w:cstheme="majorBidi"/>
                <w:szCs w:val="24"/>
              </w:rPr>
            </w:pPr>
            <w:r w:rsidRPr="00FD09A6">
              <w:rPr>
                <w:rFonts w:asciiTheme="majorBidi" w:hAnsiTheme="majorBidi" w:cstheme="majorBidi"/>
                <w:szCs w:val="24"/>
              </w:rPr>
              <w:t>(B)</w:t>
            </w:r>
          </w:p>
        </w:tc>
        <w:tc>
          <w:tcPr>
            <w:tcW w:w="4384" w:type="dxa"/>
            <w:gridSpan w:val="3"/>
            <w:shd w:val="clear" w:color="auto" w:fill="auto"/>
          </w:tcPr>
          <w:p w14:paraId="5A848C24" w14:textId="77777777" w:rsidR="00903FA4" w:rsidRPr="00A56866" w:rsidRDefault="00903FA4" w:rsidP="00401400">
            <w:pPr>
              <w:spacing w:before="40" w:line="220" w:lineRule="exact"/>
              <w:rPr>
                <w:rFonts w:asciiTheme="majorBidi" w:hAnsiTheme="majorBidi" w:cstheme="majorBidi"/>
                <w:szCs w:val="24"/>
              </w:rPr>
            </w:pPr>
            <w:r w:rsidRPr="007C6F08">
              <w:rPr>
                <w:rFonts w:asciiTheme="majorBidi" w:hAnsiTheme="majorBidi" w:cstheme="majorBidi"/>
                <w:szCs w:val="24"/>
              </w:rPr>
              <w:t>ТСУР</w:t>
            </w:r>
            <w:r w:rsidRPr="00A56866">
              <w:rPr>
                <w:rFonts w:asciiTheme="majorBidi" w:hAnsiTheme="majorBidi" w:cstheme="majorBidi"/>
                <w:szCs w:val="24"/>
              </w:rPr>
              <w:t xml:space="preserve"> или </w:t>
            </w:r>
            <w:r w:rsidRPr="00611EA6">
              <w:rPr>
                <w:rFonts w:asciiTheme="majorBidi" w:hAnsiTheme="majorBidi" w:cstheme="majorBidi"/>
                <w:szCs w:val="24"/>
              </w:rPr>
              <w:t>ТСУП</w:t>
            </w:r>
            <w:r w:rsidRPr="00A56866">
              <w:rPr>
                <w:rFonts w:asciiTheme="majorBidi" w:hAnsiTheme="majorBidi" w:cstheme="majorBidi"/>
                <w:szCs w:val="24"/>
              </w:rPr>
              <w:t xml:space="preserve"> (критическая температура окружающей среды, округленная до </w:t>
            </w:r>
            <w:r w:rsidRPr="00CA0C3D">
              <w:rPr>
                <w:rFonts w:asciiTheme="majorBidi" w:hAnsiTheme="majorBidi" w:cstheme="majorBidi"/>
                <w:szCs w:val="24"/>
              </w:rPr>
              <w:t>ближайшего более высокого значения, кратного</w:t>
            </w:r>
            <w:r w:rsidRPr="00A56866">
              <w:rPr>
                <w:rFonts w:asciiTheme="majorBidi" w:hAnsiTheme="majorBidi" w:cstheme="majorBidi"/>
                <w:szCs w:val="24"/>
              </w:rPr>
              <w:t xml:space="preserve"> 5 °</w:t>
            </w:r>
            <w:r w:rsidRPr="00FD09A6">
              <w:rPr>
                <w:rFonts w:asciiTheme="majorBidi" w:hAnsiTheme="majorBidi" w:cstheme="majorBidi"/>
                <w:szCs w:val="24"/>
              </w:rPr>
              <w:t>C</w:t>
            </w:r>
            <w:r w:rsidRPr="00A56866">
              <w:rPr>
                <w:rFonts w:asciiTheme="majorBidi" w:hAnsiTheme="majorBidi" w:cstheme="majorBidi"/>
                <w:szCs w:val="24"/>
              </w:rPr>
              <w:t>)</w:t>
            </w:r>
          </w:p>
        </w:tc>
      </w:tr>
    </w:tbl>
    <w:p w14:paraId="0866D00E" w14:textId="4B81D378" w:rsidR="00903FA4" w:rsidRPr="00A56866" w:rsidRDefault="00FF7818" w:rsidP="00903FA4">
      <w:pPr>
        <w:pStyle w:val="SingleTxtG"/>
        <w:jc w:val="right"/>
      </w:pPr>
      <w:r>
        <w:t>».</w:t>
      </w:r>
    </w:p>
    <w:p w14:paraId="6B485717" w14:textId="3C65BBDA" w:rsidR="00903FA4" w:rsidRPr="00A56866" w:rsidRDefault="00903FA4" w:rsidP="00903FA4">
      <w:pPr>
        <w:pStyle w:val="SingleTxtG"/>
        <w:ind w:left="2268" w:hanging="1134"/>
      </w:pPr>
      <w:r w:rsidRPr="00A56866">
        <w:t>28.4.4.1.1</w:t>
      </w:r>
      <w:r>
        <w:tab/>
        <w:t xml:space="preserve">В </w:t>
      </w:r>
      <w:r w:rsidRPr="00A56866">
        <w:t xml:space="preserve">первом предложении после слов </w:t>
      </w:r>
      <w:r w:rsidR="00826C60">
        <w:t>«</w:t>
      </w:r>
      <w:r w:rsidRPr="00A56866">
        <w:t>экзотермическо</w:t>
      </w:r>
      <w:r>
        <w:t>му</w:t>
      </w:r>
      <w:r w:rsidRPr="00A56866">
        <w:t xml:space="preserve"> разложени</w:t>
      </w:r>
      <w:r>
        <w:t>ю</w:t>
      </w:r>
      <w:r w:rsidR="00826C60">
        <w:t>»</w:t>
      </w:r>
      <w:r w:rsidRPr="00A56866">
        <w:t xml:space="preserve"> </w:t>
      </w:r>
      <w:r>
        <w:t>включить</w:t>
      </w:r>
      <w:r w:rsidRPr="00A56866">
        <w:t xml:space="preserve"> </w:t>
      </w:r>
      <w:r w:rsidR="00826C60">
        <w:t>«</w:t>
      </w:r>
      <w:r w:rsidRPr="00A56866">
        <w:t>или полимеризации</w:t>
      </w:r>
      <w:r w:rsidR="00826C60">
        <w:t>»</w:t>
      </w:r>
      <w:r w:rsidRPr="00A56866">
        <w:t xml:space="preserve"> и изменить последнее предложение следующим образом: </w:t>
      </w:r>
      <w:r w:rsidR="00826C60">
        <w:t>«</w:t>
      </w:r>
      <w:r w:rsidRPr="00A56866">
        <w:t xml:space="preserve">Этот метод может использоваться для </w:t>
      </w:r>
      <w:r>
        <w:t>определения</w:t>
      </w:r>
      <w:r w:rsidRPr="00A56866">
        <w:t xml:space="preserve"> </w:t>
      </w:r>
      <w:r>
        <w:t>ТСУР</w:t>
      </w:r>
      <w:r w:rsidRPr="00A56866">
        <w:t xml:space="preserve"> или </w:t>
      </w:r>
      <w:r>
        <w:t>ТСУП</w:t>
      </w:r>
      <w:r w:rsidRPr="00A56866">
        <w:t xml:space="preserve"> жидкого вещества в его таре, включая </w:t>
      </w:r>
      <w:r>
        <w:t>КСМ</w:t>
      </w:r>
      <w:r w:rsidRPr="00A56866">
        <w:t xml:space="preserve"> и </w:t>
      </w:r>
      <w:r>
        <w:t>малые</w:t>
      </w:r>
      <w:r w:rsidRPr="00A56866">
        <w:t xml:space="preserve"> цистерны (</w:t>
      </w:r>
      <w:r>
        <w:t xml:space="preserve">емкостью </w:t>
      </w:r>
      <w:r w:rsidRPr="00A56866">
        <w:t xml:space="preserve">до 2 м³), а также твердого вещества в его таре </w:t>
      </w:r>
      <w:r>
        <w:t xml:space="preserve">весом </w:t>
      </w:r>
      <w:r w:rsidRPr="00A56866">
        <w:t>до 50 кг</w:t>
      </w:r>
      <w:r w:rsidR="00826C60">
        <w:t>»</w:t>
      </w:r>
      <w:r w:rsidRPr="00A56866">
        <w:t>.</w:t>
      </w:r>
    </w:p>
    <w:p w14:paraId="5141FB6D" w14:textId="5FA39DFA" w:rsidR="00903FA4" w:rsidRPr="00A56866" w:rsidRDefault="00903FA4" w:rsidP="00903FA4">
      <w:pPr>
        <w:pStyle w:val="SingleTxtG"/>
        <w:ind w:left="2268" w:hanging="1134"/>
      </w:pPr>
      <w:r w:rsidRPr="00A56866">
        <w:t>28.4.4.2.2</w:t>
      </w:r>
      <w:r>
        <w:tab/>
        <w:t xml:space="preserve">В </w:t>
      </w:r>
      <w:r w:rsidRPr="00A56866">
        <w:t xml:space="preserve">первом предложении заменить </w:t>
      </w:r>
      <w:r w:rsidR="00826C60">
        <w:t>«</w:t>
      </w:r>
      <w:r w:rsidRPr="00E0606B">
        <w:t>cell</w:t>
      </w:r>
      <w:r w:rsidR="00826C60">
        <w:t>»</w:t>
      </w:r>
      <w:r w:rsidRPr="00A56866">
        <w:t xml:space="preserve"> на </w:t>
      </w:r>
      <w:r w:rsidR="00826C60">
        <w:t>«</w:t>
      </w:r>
      <w:r w:rsidRPr="00E0606B">
        <w:t>chamber</w:t>
      </w:r>
      <w:r w:rsidR="00826C60">
        <w:t>»</w:t>
      </w:r>
      <w:r>
        <w:t xml:space="preserve"> </w:t>
      </w:r>
      <w:bookmarkStart w:id="27" w:name="_Hlk69451961"/>
      <w:r>
        <w:t>в тексте на английском языке</w:t>
      </w:r>
      <w:bookmarkEnd w:id="27"/>
      <w:r w:rsidRPr="00A56866">
        <w:t>.</w:t>
      </w:r>
    </w:p>
    <w:p w14:paraId="6B5757FE" w14:textId="548DC30C" w:rsidR="00903FA4" w:rsidRPr="00A56866" w:rsidRDefault="00903FA4" w:rsidP="00903FA4">
      <w:pPr>
        <w:pStyle w:val="SingleTxtG"/>
        <w:ind w:left="2268" w:hanging="1134"/>
      </w:pPr>
      <w:r w:rsidRPr="00A56866">
        <w:t>28.4.4.2.3</w:t>
      </w:r>
      <w:r>
        <w:tab/>
        <w:t xml:space="preserve">В </w:t>
      </w:r>
      <w:r w:rsidRPr="00A56866">
        <w:t xml:space="preserve">первом предложении заменить </w:t>
      </w:r>
      <w:r w:rsidR="00826C60">
        <w:t>«</w:t>
      </w:r>
      <w:r w:rsidRPr="00A0147D">
        <w:t>1.5 to 2.0</w:t>
      </w:r>
      <w:r w:rsidR="00826C60">
        <w:t>»</w:t>
      </w:r>
      <w:r w:rsidRPr="00A56866">
        <w:t xml:space="preserve"> на </w:t>
      </w:r>
      <w:r w:rsidR="00826C60">
        <w:t>«</w:t>
      </w:r>
      <w:r w:rsidRPr="00A0147D">
        <w:t>1.5 mm to 2.0 mm</w:t>
      </w:r>
      <w:r w:rsidR="00826C60">
        <w:t>»</w:t>
      </w:r>
      <w:r w:rsidRPr="00A56866">
        <w:t xml:space="preserve"> </w:t>
      </w:r>
      <w:r w:rsidRPr="00A0147D">
        <w:t>в тексте на английском языке</w:t>
      </w:r>
      <w:r>
        <w:t xml:space="preserve"> </w:t>
      </w:r>
      <w:r w:rsidRPr="00A56866">
        <w:t xml:space="preserve">и </w:t>
      </w:r>
      <w:r w:rsidR="00826C60">
        <w:t>«</w:t>
      </w:r>
      <w:r w:rsidRPr="00A56866">
        <w:t>используется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>может использоваться</w:t>
      </w:r>
      <w:r w:rsidR="00826C60">
        <w:t>»</w:t>
      </w:r>
      <w:r w:rsidRPr="00A56866">
        <w:t>.</w:t>
      </w:r>
    </w:p>
    <w:p w14:paraId="10D78B7C" w14:textId="3D1C6AEF" w:rsidR="00903FA4" w:rsidRDefault="00903FA4" w:rsidP="00903FA4">
      <w:pPr>
        <w:pStyle w:val="SingleTxtG"/>
        <w:ind w:left="2268" w:hanging="1134"/>
      </w:pPr>
      <w:r w:rsidRPr="00A56866">
        <w:tab/>
      </w:r>
      <w:r w:rsidR="00D40680">
        <w:tab/>
      </w:r>
      <w:r>
        <w:t>Изменить</w:t>
      </w:r>
      <w:r w:rsidRPr="00A56866">
        <w:t xml:space="preserve"> последние два предложения следующим образом:</w:t>
      </w:r>
    </w:p>
    <w:p w14:paraId="380ED037" w14:textId="223DF4A9" w:rsidR="00903FA4" w:rsidRDefault="00826C60" w:rsidP="00903FA4">
      <w:pPr>
        <w:pStyle w:val="SingleTxtG"/>
      </w:pPr>
      <w:r>
        <w:t>«</w:t>
      </w:r>
      <w:r w:rsidR="00903FA4" w:rsidRPr="00A56866">
        <w:t xml:space="preserve">Температура воздуха в металлической камере с двойными стенками должна </w:t>
      </w:r>
      <w:r w:rsidR="00903FA4" w:rsidRPr="00C8346A">
        <w:t>регулироваться таким образом, чтобы заданная температура жидкого инертного образца в сосуде Дьюара поддерживалась с отклонением не более ± 1 ºС вплоть до 10</w:t>
      </w:r>
      <w:r w:rsidR="005E6424">
        <w:t> </w:t>
      </w:r>
      <w:r w:rsidR="00903FA4" w:rsidRPr="00C8346A">
        <w:t>дней.</w:t>
      </w:r>
      <w:r w:rsidR="00903FA4" w:rsidRPr="00A56866">
        <w:t xml:space="preserve"> Температура воздуха в металлической камере с двойными стенками и температура образца в сосуде Дьюара должны измеряться и регистрироваться</w:t>
      </w:r>
      <w:r>
        <w:t>»</w:t>
      </w:r>
      <w:r w:rsidR="00903FA4" w:rsidRPr="00A56866">
        <w:t>.</w:t>
      </w:r>
    </w:p>
    <w:p w14:paraId="2B56A25A" w14:textId="23F492E1" w:rsidR="00903FA4" w:rsidRPr="00A56866" w:rsidRDefault="00903FA4" w:rsidP="00903FA4">
      <w:pPr>
        <w:pStyle w:val="SingleTxtG"/>
        <w:ind w:left="2268" w:hanging="1134"/>
      </w:pPr>
      <w:r w:rsidRPr="00A56866">
        <w:t>28.4.4.2.4</w:t>
      </w:r>
      <w:r>
        <w:tab/>
        <w:t xml:space="preserve">Изменить </w:t>
      </w:r>
      <w:r w:rsidRPr="00A56866">
        <w:t xml:space="preserve">третье предложение следующим образом: </w:t>
      </w:r>
      <w:r w:rsidR="00826C60">
        <w:t>«</w:t>
      </w:r>
      <w:r w:rsidRPr="00A56866">
        <w:t>Температура воздуха в печи и температура образца в емкости</w:t>
      </w:r>
      <w:r>
        <w:t xml:space="preserve"> </w:t>
      </w:r>
      <w:r w:rsidRPr="00A56866">
        <w:t>Дьюара измер</w:t>
      </w:r>
      <w:r>
        <w:t>яются</w:t>
      </w:r>
      <w:r w:rsidRPr="00A56866">
        <w:t xml:space="preserve"> и регистрир</w:t>
      </w:r>
      <w:r>
        <w:t>уются</w:t>
      </w:r>
      <w:r w:rsidR="00826C60">
        <w:t>»</w:t>
      </w:r>
      <w:r w:rsidRPr="00A56866">
        <w:t>.</w:t>
      </w:r>
    </w:p>
    <w:p w14:paraId="359F1E67" w14:textId="003B7B10" w:rsidR="00903FA4" w:rsidRPr="00A56866" w:rsidRDefault="00903FA4" w:rsidP="00903FA4">
      <w:pPr>
        <w:pStyle w:val="SingleTxtG"/>
        <w:ind w:left="2268" w:hanging="1134"/>
      </w:pPr>
      <w:r w:rsidRPr="00D854BA">
        <w:t>28.4.4.2.5</w:t>
      </w:r>
      <w:r>
        <w:tab/>
        <w:t>В</w:t>
      </w:r>
      <w:r w:rsidRPr="00A56866">
        <w:t xml:space="preserve"> конце пункта добавить</w:t>
      </w:r>
      <w:r>
        <w:t xml:space="preserve"> </w:t>
      </w:r>
      <w:r w:rsidRPr="00A56866">
        <w:t xml:space="preserve">следующее предложение: </w:t>
      </w:r>
      <w:r w:rsidR="00826C60">
        <w:t>«</w:t>
      </w:r>
      <w:r w:rsidRPr="001815EC">
        <w:t xml:space="preserve">Температура воздуха в </w:t>
      </w:r>
      <w:r>
        <w:t>камере</w:t>
      </w:r>
      <w:r w:rsidRPr="001815EC">
        <w:t xml:space="preserve"> и температура образца в сосуде Дьюара должны измеряться и регистрироваться</w:t>
      </w:r>
      <w:r w:rsidR="00826C60">
        <w:t>»</w:t>
      </w:r>
      <w:r w:rsidRPr="00A56866">
        <w:t>.</w:t>
      </w:r>
    </w:p>
    <w:p w14:paraId="345E28BD" w14:textId="41E5FF8B" w:rsidR="00903FA4" w:rsidRPr="00A56866" w:rsidRDefault="00903FA4" w:rsidP="00903FA4">
      <w:pPr>
        <w:pStyle w:val="SingleTxtG"/>
        <w:ind w:left="2268" w:hanging="1134"/>
      </w:pPr>
      <w:r w:rsidRPr="00A56866">
        <w:lastRenderedPageBreak/>
        <w:t>28.4.4.2.6</w:t>
      </w:r>
      <w:r>
        <w:tab/>
        <w:t xml:space="preserve">Изменить </w:t>
      </w:r>
      <w:r w:rsidRPr="00A56866">
        <w:t xml:space="preserve">первое предложение следующим образом: </w:t>
      </w:r>
      <w:r w:rsidR="00826C60">
        <w:t>«</w:t>
      </w:r>
      <w:r w:rsidRPr="00A03098">
        <w:t xml:space="preserve">Характеристики теплоотдачи </w:t>
      </w:r>
      <w:bookmarkStart w:id="28" w:name="_Hlk69560750"/>
      <w:r w:rsidRPr="00A03098">
        <w:t xml:space="preserve">сосудов </w:t>
      </w:r>
      <w:bookmarkEnd w:id="28"/>
      <w:r w:rsidRPr="00A03098">
        <w:t xml:space="preserve">Дьюара и их системы закрытия должны быть типичны для </w:t>
      </w:r>
      <w:r w:rsidRPr="00A56866">
        <w:t>максимального размера исследуемой упаковки (см. также таблицу 28.4)</w:t>
      </w:r>
      <w:r w:rsidR="00826C60">
        <w:t>»</w:t>
      </w:r>
      <w:r w:rsidRPr="00A56866">
        <w:t>.</w:t>
      </w:r>
    </w:p>
    <w:p w14:paraId="1B4DB3E7" w14:textId="6C6E51C9" w:rsidR="00903FA4" w:rsidRPr="00A56866" w:rsidRDefault="005E6424" w:rsidP="00903FA4">
      <w:pPr>
        <w:pStyle w:val="SingleTxtG"/>
        <w:ind w:left="2268" w:hanging="1134"/>
      </w:pPr>
      <w:r>
        <w:tab/>
      </w:r>
      <w:r w:rsidR="00903FA4" w:rsidRPr="00A56866">
        <w:tab/>
        <w:t xml:space="preserve">Изменить конец второго предложения </w:t>
      </w:r>
      <w:r w:rsidR="00903FA4">
        <w:t xml:space="preserve">в тексте на английском языке </w:t>
      </w:r>
      <w:r w:rsidR="00903FA4" w:rsidRPr="00A56866">
        <w:t xml:space="preserve">следующим образом: </w:t>
      </w:r>
      <w:r w:rsidR="00826C60">
        <w:t>«</w:t>
      </w:r>
      <w:r w:rsidR="00903FA4" w:rsidRPr="00F13674">
        <w:t>should be made of inert material</w:t>
      </w:r>
      <w:r w:rsidR="00826C60">
        <w:t>»</w:t>
      </w:r>
      <w:r w:rsidR="00903FA4" w:rsidRPr="00A56866">
        <w:t>.</w:t>
      </w:r>
    </w:p>
    <w:p w14:paraId="0EFB6536" w14:textId="5F186DF4" w:rsidR="00903FA4" w:rsidRDefault="005E6424" w:rsidP="00903FA4">
      <w:pPr>
        <w:pStyle w:val="SingleTxtG"/>
        <w:ind w:left="2268" w:hanging="1134"/>
      </w:pPr>
      <w:r>
        <w:tab/>
      </w:r>
      <w:r w:rsidR="00903FA4" w:rsidRPr="00A56866">
        <w:tab/>
      </w:r>
      <w:r w:rsidR="00903FA4">
        <w:t>Изменить</w:t>
      </w:r>
      <w:r w:rsidR="00903FA4" w:rsidRPr="00A56866">
        <w:t xml:space="preserve"> четверто</w:t>
      </w:r>
      <w:r w:rsidR="00903FA4">
        <w:t>е</w:t>
      </w:r>
      <w:r w:rsidR="00903FA4" w:rsidRPr="00A56866">
        <w:t xml:space="preserve"> предложени</w:t>
      </w:r>
      <w:r w:rsidR="00903FA4">
        <w:t xml:space="preserve">е </w:t>
      </w:r>
      <w:r w:rsidR="00903FA4" w:rsidRPr="00A56866">
        <w:t>следующим образом:</w:t>
      </w:r>
      <w:r w:rsidR="00903FA4">
        <w:t xml:space="preserve"> </w:t>
      </w:r>
      <w:r w:rsidR="00826C60">
        <w:t>«</w:t>
      </w:r>
      <w:r w:rsidR="00903FA4" w:rsidRPr="00A56866">
        <w:t>Пример системы закрытия</w:t>
      </w:r>
      <w:r w:rsidR="00903FA4">
        <w:t xml:space="preserve">, используемой для жидких веществ низкой и средней летучести и </w:t>
      </w:r>
      <w:r w:rsidR="00903FA4" w:rsidRPr="001F0E68">
        <w:t>смоченных водой твердых веществ</w:t>
      </w:r>
      <w:r w:rsidR="00903FA4">
        <w:t xml:space="preserve">, изображен на </w:t>
      </w:r>
      <w:r>
        <w:br/>
      </w:r>
      <w:r w:rsidR="00903FA4">
        <w:t>рис. 28.4.4.1</w:t>
      </w:r>
      <w:r w:rsidR="00632684">
        <w:t>»</w:t>
      </w:r>
      <w:r w:rsidR="00903FA4">
        <w:t>.</w:t>
      </w:r>
    </w:p>
    <w:p w14:paraId="5D66763F" w14:textId="589405D1" w:rsidR="00903FA4" w:rsidRDefault="00903FA4" w:rsidP="00903FA4">
      <w:pPr>
        <w:pStyle w:val="SingleTxtG"/>
        <w:ind w:left="2268" w:hanging="1134"/>
      </w:pPr>
      <w:r w:rsidRPr="00A56866">
        <w:tab/>
      </w:r>
      <w:r w:rsidR="005E6424">
        <w:tab/>
      </w:r>
      <w:r w:rsidRPr="00A56866">
        <w:t xml:space="preserve">Изменить пятое предложение следующим образом: </w:t>
      </w:r>
      <w:r w:rsidR="00826C60">
        <w:t>«</w:t>
      </w:r>
      <w:r w:rsidRPr="00E77FA4">
        <w:t>Образцы, являющиеся очень летучими при температуре испытания, должны испытываться в сосуде высокого давления, изготовленном из материала, совместимого с образцом, и оснащенном предохранительным клапаном</w:t>
      </w:r>
      <w:r w:rsidR="00826C60">
        <w:t>»</w:t>
      </w:r>
      <w:r w:rsidRPr="00A56866">
        <w:t>.</w:t>
      </w:r>
    </w:p>
    <w:p w14:paraId="3ED3407A" w14:textId="77D76FF1" w:rsidR="00903FA4" w:rsidRPr="00A56866" w:rsidRDefault="00903FA4" w:rsidP="00903FA4">
      <w:pPr>
        <w:pStyle w:val="SingleTxtG"/>
        <w:ind w:left="2268" w:hanging="1134"/>
      </w:pPr>
      <w:r w:rsidRPr="00A56866">
        <w:t>28.4.4.2.7</w:t>
      </w:r>
      <w:r>
        <w:tab/>
        <w:t xml:space="preserve">Заменить </w:t>
      </w:r>
      <w:r w:rsidRPr="00A56866">
        <w:t xml:space="preserve">второе предложение следующим: </w:t>
      </w:r>
      <w:r w:rsidR="00826C60">
        <w:t>«</w:t>
      </w:r>
      <w:r w:rsidRPr="00A56866">
        <w:t>Небольш</w:t>
      </w:r>
      <w:r>
        <w:t>ие</w:t>
      </w:r>
      <w:r w:rsidRPr="00A56866">
        <w:t xml:space="preserve"> корректировк</w:t>
      </w:r>
      <w:r>
        <w:t>и</w:t>
      </w:r>
      <w:r w:rsidRPr="00A56866">
        <w:t xml:space="preserve"> характеристик </w:t>
      </w:r>
      <w:bookmarkStart w:id="29" w:name="_Hlk69561036"/>
      <w:r>
        <w:t>теплоотдачи</w:t>
      </w:r>
      <w:r w:rsidRPr="00A56866">
        <w:t xml:space="preserve"> </w:t>
      </w:r>
      <w:bookmarkEnd w:id="29"/>
      <w:r w:rsidRPr="00904FE6">
        <w:t>сосуд</w:t>
      </w:r>
      <w:r>
        <w:t>а</w:t>
      </w:r>
      <w:r w:rsidRPr="00904FE6">
        <w:t xml:space="preserve"> </w:t>
      </w:r>
      <w:bookmarkStart w:id="30" w:name="_Hlk69561058"/>
      <w:r w:rsidRPr="00A56866">
        <w:t xml:space="preserve">Дьюара </w:t>
      </w:r>
      <w:bookmarkEnd w:id="30"/>
      <w:r w:rsidRPr="00A56866">
        <w:t>мо</w:t>
      </w:r>
      <w:r>
        <w:t>гут</w:t>
      </w:r>
      <w:r w:rsidRPr="00A56866">
        <w:t xml:space="preserve"> быть достигнут</w:t>
      </w:r>
      <w:r>
        <w:t>ы</w:t>
      </w:r>
      <w:r w:rsidRPr="00A56866">
        <w:t xml:space="preserve"> путем изменения системы закрытия</w:t>
      </w:r>
      <w:r w:rsidR="00826C60">
        <w:t>»</w:t>
      </w:r>
      <w:r w:rsidRPr="00A56866">
        <w:t>.</w:t>
      </w:r>
    </w:p>
    <w:p w14:paraId="495D703F" w14:textId="507C2D29" w:rsidR="00903FA4" w:rsidRPr="00A56866" w:rsidRDefault="00903FA4" w:rsidP="00903FA4">
      <w:pPr>
        <w:pStyle w:val="SingleTxtG"/>
        <w:ind w:left="2268"/>
      </w:pPr>
      <w:r w:rsidRPr="00A56866">
        <w:t xml:space="preserve">В последнем предложении заменить </w:t>
      </w:r>
      <w:r w:rsidR="00826C60">
        <w:t>«</w:t>
      </w:r>
      <w:r w:rsidRPr="00A56866">
        <w:t>0,5 л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>0,3 л</w:t>
      </w:r>
      <w:r w:rsidR="00826C60">
        <w:t>»</w:t>
      </w:r>
      <w:r w:rsidRPr="00A56866">
        <w:t>.</w:t>
      </w:r>
    </w:p>
    <w:p w14:paraId="20A7F841" w14:textId="6C4F378A" w:rsidR="00903FA4" w:rsidRPr="00A56866" w:rsidRDefault="00903FA4" w:rsidP="00903FA4">
      <w:pPr>
        <w:pStyle w:val="SingleTxtG"/>
        <w:ind w:left="2268" w:hanging="1134"/>
      </w:pPr>
      <w:r w:rsidRPr="00A56866">
        <w:t>28.4.4.2.8</w:t>
      </w:r>
      <w:r>
        <w:tab/>
        <w:t xml:space="preserve">Изменить </w:t>
      </w:r>
      <w:r w:rsidRPr="00A56866">
        <w:t xml:space="preserve">первые два предложения следующим образом: </w:t>
      </w:r>
      <w:r w:rsidR="00826C60">
        <w:t>«</w:t>
      </w:r>
      <w:r w:rsidRPr="00A56866">
        <w:t xml:space="preserve">Должны использоваться сосуды </w:t>
      </w:r>
      <w:r w:rsidRPr="00FB4B2C">
        <w:t xml:space="preserve">Дьюара </w:t>
      </w:r>
      <w:r w:rsidRPr="00A56866">
        <w:t>объемом 300</w:t>
      </w:r>
      <w:r>
        <w:t>–</w:t>
      </w:r>
      <w:r w:rsidRPr="00A56866">
        <w:t xml:space="preserve">500 мл, </w:t>
      </w:r>
      <w:r>
        <w:t>з</w:t>
      </w:r>
      <w:r w:rsidRPr="00A56866">
        <w:t>аполненные на 80</w:t>
      </w:r>
      <w:r>
        <w:t> </w:t>
      </w:r>
      <w:r w:rsidRPr="00A56866">
        <w:t xml:space="preserve">% жидким веществом, с </w:t>
      </w:r>
      <w:r>
        <w:t xml:space="preserve">величиной </w:t>
      </w:r>
      <w:r w:rsidRPr="00FB4B2C">
        <w:t>теплоотдачи</w:t>
      </w:r>
      <w:r w:rsidRPr="00A56866">
        <w:t>, указан</w:t>
      </w:r>
      <w:r>
        <w:t>ной</w:t>
      </w:r>
      <w:r w:rsidRPr="00A56866">
        <w:t xml:space="preserve"> в таблице</w:t>
      </w:r>
      <w:r w:rsidR="00FF7818">
        <w:t> </w:t>
      </w:r>
      <w:r w:rsidRPr="00A56866">
        <w:t xml:space="preserve">28.4. </w:t>
      </w:r>
      <w:r w:rsidRPr="00771FD7">
        <w:t>Для более крупных упаковок, КСМ или малых цистерн следует использовать более крупные сосуды Дьюара с меньшими тепловыми потерями на единицу массы</w:t>
      </w:r>
      <w:r>
        <w:t xml:space="preserve"> </w:t>
      </w:r>
      <w:r w:rsidRPr="00A56866">
        <w:t>(см. таблицу 28.4)</w:t>
      </w:r>
      <w:r w:rsidR="00FF7818">
        <w:t>»</w:t>
      </w:r>
      <w:r w:rsidRPr="00A56866">
        <w:t>.</w:t>
      </w:r>
    </w:p>
    <w:p w14:paraId="66EBA782" w14:textId="6E149835" w:rsidR="00903FA4" w:rsidRDefault="00903FA4" w:rsidP="00903FA4">
      <w:pPr>
        <w:pStyle w:val="SingleTxtG"/>
        <w:ind w:left="2268" w:hanging="1134"/>
      </w:pPr>
      <w:r w:rsidRPr="00A56866">
        <w:tab/>
      </w:r>
      <w:r w:rsidR="005E6424">
        <w:tab/>
      </w:r>
      <w:r>
        <w:t>Исключить</w:t>
      </w:r>
      <w:r w:rsidRPr="00A56866">
        <w:t xml:space="preserve"> последнее предложение</w:t>
      </w:r>
      <w:r>
        <w:t>:</w:t>
      </w:r>
      <w:r w:rsidRPr="00A56866">
        <w:t xml:space="preserve"> </w:t>
      </w:r>
      <w:r w:rsidR="00826C60">
        <w:t>«</w:t>
      </w:r>
      <w:r w:rsidRPr="00106983">
        <w:t xml:space="preserve">Например... в интервале </w:t>
      </w:r>
      <w:r w:rsidR="005E6424" w:rsidRPr="00106983">
        <w:br/>
      </w:r>
      <w:r w:rsidRPr="00106983">
        <w:t>16–34 мВт/кг.К</w:t>
      </w:r>
      <w:r w:rsidR="00826C60" w:rsidRPr="00106983">
        <w:t>»</w:t>
      </w:r>
      <w:r w:rsidRPr="00106983">
        <w:t>.</w:t>
      </w:r>
    </w:p>
    <w:p w14:paraId="79861485" w14:textId="445633FC" w:rsidR="00903FA4" w:rsidRPr="00A56866" w:rsidRDefault="00903FA4" w:rsidP="00903FA4">
      <w:pPr>
        <w:pStyle w:val="SingleTxtG"/>
        <w:ind w:left="2268" w:hanging="1134"/>
      </w:pPr>
      <w:r w:rsidRPr="00A56866">
        <w:t>28.4.4.3.1</w:t>
      </w:r>
      <w:r w:rsidRPr="00A56866">
        <w:tab/>
        <w:t xml:space="preserve">Во втором предложении заменить </w:t>
      </w:r>
      <w:r w:rsidR="00826C60">
        <w:t>«</w:t>
      </w:r>
      <w:r w:rsidRPr="00A56866">
        <w:t>испытуемы</w:t>
      </w:r>
      <w:r>
        <w:t>м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>подлежащи</w:t>
      </w:r>
      <w:r>
        <w:t>м</w:t>
      </w:r>
      <w:r w:rsidRPr="00A56866">
        <w:t xml:space="preserve"> испытанию</w:t>
      </w:r>
      <w:r w:rsidR="00826C60">
        <w:t>»</w:t>
      </w:r>
      <w:r w:rsidRPr="00A56866">
        <w:t xml:space="preserve">. Заменить четвертое предложение следующим </w:t>
      </w:r>
      <w:r w:rsidR="00826C60">
        <w:t>«</w:t>
      </w:r>
      <w:r w:rsidRPr="0077110B">
        <w:t>В случае цилиндрического сосуда Дьюара датчик температуры вставляется по центру на 1/3 внутренней высоты сосуда Дьюара</w:t>
      </w:r>
      <w:r>
        <w:t>, отмеряемую</w:t>
      </w:r>
      <w:r w:rsidRPr="0077110B">
        <w:t xml:space="preserve"> от</w:t>
      </w:r>
      <w:r>
        <w:t>о</w:t>
      </w:r>
      <w:r w:rsidRPr="0077110B">
        <w:t xml:space="preserve"> дна сосуда Дьюара</w:t>
      </w:r>
      <w:r w:rsidR="00826C60">
        <w:t>»</w:t>
      </w:r>
      <w:r w:rsidRPr="00A56866">
        <w:t>.</w:t>
      </w:r>
    </w:p>
    <w:p w14:paraId="27CE1A8B" w14:textId="067E7A12" w:rsidR="00903FA4" w:rsidRPr="00A56866" w:rsidRDefault="00903FA4" w:rsidP="00903FA4">
      <w:pPr>
        <w:pStyle w:val="SingleTxtG"/>
        <w:ind w:left="2268" w:hanging="1134"/>
      </w:pPr>
      <w:r w:rsidRPr="00A56866">
        <w:t>28.4.4.3.2</w:t>
      </w:r>
      <w:r>
        <w:tab/>
      </w:r>
      <w:r w:rsidRPr="00A56866">
        <w:t xml:space="preserve">В предпоследнем предложении заменить </w:t>
      </w:r>
      <w:r w:rsidR="00826C60">
        <w:t>«</w:t>
      </w:r>
      <w:r w:rsidRPr="00A56866">
        <w:t>если это произойдет раньше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>в зависимости от того, что произойдет раньше</w:t>
      </w:r>
      <w:r w:rsidR="00826C60">
        <w:t>»</w:t>
      </w:r>
      <w:r w:rsidRPr="00A56866">
        <w:t xml:space="preserve">. </w:t>
      </w:r>
      <w:r>
        <w:t>Исключить</w:t>
      </w:r>
      <w:r w:rsidRPr="00A56866">
        <w:t xml:space="preserve"> последнее предложение (</w:t>
      </w:r>
      <w:r w:rsidR="00826C60">
        <w:t>«</w:t>
      </w:r>
      <w:r>
        <w:t>Записать</w:t>
      </w:r>
      <w:r w:rsidRPr="00A56866">
        <w:t xml:space="preserve"> время... максимальн</w:t>
      </w:r>
      <w:r>
        <w:t>ой отметки</w:t>
      </w:r>
      <w:r w:rsidRPr="00A56866">
        <w:t>...</w:t>
      </w:r>
      <w:r w:rsidR="00826C60">
        <w:t>»</w:t>
      </w:r>
      <w:r w:rsidRPr="00A56866">
        <w:t>).</w:t>
      </w:r>
    </w:p>
    <w:p w14:paraId="28DD1373" w14:textId="6E499D77" w:rsidR="00903FA4" w:rsidRPr="00A56866" w:rsidRDefault="00903FA4" w:rsidP="00903FA4">
      <w:pPr>
        <w:pStyle w:val="SingleTxtG"/>
        <w:ind w:left="2268" w:hanging="1134"/>
      </w:pPr>
      <w:r w:rsidRPr="00A56866">
        <w:t>28.4.4.3.4</w:t>
      </w:r>
      <w:r>
        <w:tab/>
        <w:t xml:space="preserve">Исключить </w:t>
      </w:r>
      <w:r w:rsidRPr="00A56866">
        <w:t>первое предложение (</w:t>
      </w:r>
      <w:r w:rsidR="00826C60" w:rsidRPr="00106983">
        <w:t>«</w:t>
      </w:r>
      <w:r w:rsidRPr="00106983">
        <w:t>Повторить... 5 °С</w:t>
      </w:r>
      <w:r w:rsidR="00826C60" w:rsidRPr="00106983">
        <w:t>»</w:t>
      </w:r>
      <w:r w:rsidRPr="00A56866">
        <w:t xml:space="preserve">). Изменить новое первое предложение следующим образом: </w:t>
      </w:r>
      <w:r w:rsidR="00826C60">
        <w:t>«</w:t>
      </w:r>
      <w:r w:rsidRPr="00236163">
        <w:t>Если вещество испытывается с целью установить, требуется ли регулирование температуры, то следует произвести достаточное число испытаний</w:t>
      </w:r>
      <w:r w:rsidRPr="00A56866">
        <w:t>, с шаго</w:t>
      </w:r>
      <w:r>
        <w:t xml:space="preserve">вым повышением температуры на </w:t>
      </w:r>
      <w:r w:rsidRPr="00A56866">
        <w:t>5</w:t>
      </w:r>
      <w:r w:rsidR="008D4C3E">
        <w:t> </w:t>
      </w:r>
      <w:r w:rsidRPr="00A56866">
        <w:t xml:space="preserve">°С </w:t>
      </w:r>
      <w:r>
        <w:t xml:space="preserve">и </w:t>
      </w:r>
      <w:r w:rsidRPr="00A56866">
        <w:t xml:space="preserve">с использованием свежих образцов, с целью определить </w:t>
      </w:r>
      <w:r w:rsidRPr="008843B2">
        <w:t xml:space="preserve">ТСУР или ТСУП </w:t>
      </w:r>
      <w:r w:rsidRPr="00A56866">
        <w:t>с точностью до 5</w:t>
      </w:r>
      <w:r w:rsidR="0001659F">
        <w:t> </w:t>
      </w:r>
      <w:r w:rsidRPr="00A56866">
        <w:t xml:space="preserve">°С или </w:t>
      </w:r>
      <w:r w:rsidRPr="006C7DD0">
        <w:t>установить</w:t>
      </w:r>
      <w:r w:rsidRPr="00A56866">
        <w:t xml:space="preserve">, </w:t>
      </w:r>
      <w:r>
        <w:t>равняется</w:t>
      </w:r>
      <w:r w:rsidRPr="00A56866">
        <w:t xml:space="preserve"> ли </w:t>
      </w:r>
      <w:r w:rsidRPr="008843B2">
        <w:t xml:space="preserve">ТСУР или ТСУП </w:t>
      </w:r>
      <w:r w:rsidRPr="00A56866">
        <w:t>применимой температур</w:t>
      </w:r>
      <w:r>
        <w:t>е</w:t>
      </w:r>
      <w:r w:rsidRPr="00A56866">
        <w:t>, указанной в таблице 28.2</w:t>
      </w:r>
      <w:r>
        <w:t>,</w:t>
      </w:r>
      <w:r w:rsidRPr="00734EE9">
        <w:t xml:space="preserve"> </w:t>
      </w:r>
      <w:r w:rsidRPr="00A56866">
        <w:t xml:space="preserve">или </w:t>
      </w:r>
      <w:r>
        <w:t xml:space="preserve">является </w:t>
      </w:r>
      <w:r w:rsidRPr="00A56866">
        <w:t xml:space="preserve">ниже </w:t>
      </w:r>
      <w:r>
        <w:t>этого значения</w:t>
      </w:r>
      <w:r w:rsidR="00826C60">
        <w:t>»</w:t>
      </w:r>
      <w:r w:rsidRPr="00A56866">
        <w:t>.</w:t>
      </w:r>
    </w:p>
    <w:p w14:paraId="443FEB28" w14:textId="1937D2CD" w:rsidR="00903FA4" w:rsidRPr="00A56866" w:rsidRDefault="00903FA4" w:rsidP="00903FA4">
      <w:pPr>
        <w:pStyle w:val="SingleTxtG"/>
        <w:ind w:left="2268" w:hanging="1134"/>
      </w:pPr>
      <w:r w:rsidRPr="00A56866">
        <w:t>28.4.4.4.1</w:t>
      </w:r>
      <w:r>
        <w:tab/>
        <w:t xml:space="preserve">Изменить </w:t>
      </w:r>
      <w:r w:rsidRPr="00A56866">
        <w:t xml:space="preserve">первое предложение следующим образом: </w:t>
      </w:r>
      <w:r w:rsidR="00826C60">
        <w:t>«</w:t>
      </w:r>
      <w:r w:rsidRPr="00145F02">
        <w:t>ТСУР или ТСУП регистрируется как наименьшая температура</w:t>
      </w:r>
      <w:r w:rsidRPr="00A56866">
        <w:t xml:space="preserve"> камеры, при которой температура образца превышает температуру камеры на 6 °</w:t>
      </w:r>
      <w:r w:rsidRPr="0074789B">
        <w:t>C</w:t>
      </w:r>
      <w:r w:rsidRPr="00A56866">
        <w:t xml:space="preserve"> или более в течение семидневного периода испытаний (см. 28.4.4.3.2)</w:t>
      </w:r>
      <w:r w:rsidR="00826C60">
        <w:t>»</w:t>
      </w:r>
      <w:r w:rsidRPr="00A56866">
        <w:t xml:space="preserve">. Во втором предложении перед словом </w:t>
      </w:r>
      <w:r w:rsidR="00826C60">
        <w:t>«</w:t>
      </w:r>
      <w:r w:rsidRPr="00A56866">
        <w:t>камер</w:t>
      </w:r>
      <w:r>
        <w:t>ы</w:t>
      </w:r>
      <w:r w:rsidR="00826C60">
        <w:t>»</w:t>
      </w:r>
      <w:r w:rsidRPr="00A56866">
        <w:t xml:space="preserve"> исключить слово </w:t>
      </w:r>
      <w:r w:rsidR="00826C60">
        <w:t>«</w:t>
      </w:r>
      <w:r w:rsidRPr="00A56866">
        <w:t>испыта</w:t>
      </w:r>
      <w:r>
        <w:t>тельной</w:t>
      </w:r>
      <w:r w:rsidR="00826C60">
        <w:t>»</w:t>
      </w:r>
      <w:r w:rsidRPr="00A56866">
        <w:t>.</w:t>
      </w:r>
    </w:p>
    <w:p w14:paraId="632D4934" w14:textId="4B57FC46" w:rsidR="00903FA4" w:rsidRPr="00A56866" w:rsidRDefault="00903FA4" w:rsidP="00903FA4">
      <w:pPr>
        <w:pStyle w:val="SingleTxtG"/>
        <w:ind w:left="2268" w:hanging="1134"/>
      </w:pPr>
      <w:r w:rsidRPr="00A56866">
        <w:t>28.4.4.5</w:t>
      </w:r>
      <w:r w:rsidRPr="00A56866">
        <w:tab/>
      </w:r>
      <w:r>
        <w:t>В</w:t>
      </w:r>
      <w:r w:rsidRPr="00A56866">
        <w:t xml:space="preserve"> третьей колонке головк</w:t>
      </w:r>
      <w:r>
        <w:t>и</w:t>
      </w:r>
      <w:r w:rsidRPr="00A56866">
        <w:t xml:space="preserve"> таблицы заменить </w:t>
      </w:r>
      <w:r w:rsidR="00826C60">
        <w:t>«</w:t>
      </w:r>
      <w:r w:rsidRPr="00A56866">
        <w:t>мВт/кг.К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>мВт/К</w:t>
      </w:r>
      <w:r>
        <w:t>·</w:t>
      </w:r>
      <w:r w:rsidRPr="00A56866">
        <w:t>кг</w:t>
      </w:r>
      <w:r w:rsidR="00826C60">
        <w:t>»</w:t>
      </w:r>
      <w:r w:rsidRPr="00A56866">
        <w:t>.</w:t>
      </w:r>
    </w:p>
    <w:p w14:paraId="5B5E2A67" w14:textId="13DEDF36" w:rsidR="00903FA4" w:rsidRPr="00A56866" w:rsidRDefault="00903FA4" w:rsidP="00903FA4">
      <w:pPr>
        <w:pStyle w:val="SingleTxtG"/>
        <w:ind w:left="2268" w:hanging="1134"/>
      </w:pPr>
      <w:r w:rsidRPr="00A56866">
        <w:tab/>
      </w:r>
      <w:r w:rsidR="005E6424">
        <w:tab/>
      </w:r>
      <w:r>
        <w:t>Включить</w:t>
      </w:r>
      <w:r w:rsidRPr="00A56866">
        <w:t xml:space="preserve"> ссылку на новое примечание </w:t>
      </w:r>
      <w:r w:rsidRPr="00AF6961">
        <w:rPr>
          <w:i/>
          <w:iCs/>
        </w:rPr>
        <w:t>с</w:t>
      </w:r>
      <w:r w:rsidRPr="00A56866">
        <w:t xml:space="preserve"> после названия всех веществ, перечисленных в настоящее время в таблице, за исключением </w:t>
      </w:r>
      <w:r w:rsidR="005E6424">
        <w:br/>
      </w:r>
      <w:r w:rsidRPr="00A56866">
        <w:t>2,2'-Азоди(изобутиронитрил</w:t>
      </w:r>
      <w:r>
        <w:t>а)</w:t>
      </w:r>
      <w:r w:rsidRPr="00A56866">
        <w:t>.</w:t>
      </w:r>
    </w:p>
    <w:p w14:paraId="468D9B71" w14:textId="7299BADD" w:rsidR="00903FA4" w:rsidRPr="00A56866" w:rsidRDefault="00903FA4" w:rsidP="00903FA4">
      <w:pPr>
        <w:pStyle w:val="SingleTxtG"/>
        <w:ind w:left="2268"/>
      </w:pPr>
      <w:r w:rsidRPr="00A56866">
        <w:lastRenderedPageBreak/>
        <w:t>Для 2,2'-Азоди(изобутиронитрил</w:t>
      </w:r>
      <w:r>
        <w:t>а</w:t>
      </w:r>
      <w:r w:rsidRPr="00A56866">
        <w:t xml:space="preserve">) заменить </w:t>
      </w:r>
      <w:r w:rsidR="00826C60">
        <w:t>«</w:t>
      </w:r>
      <w:r w:rsidRPr="00A56866">
        <w:t>0,18</w:t>
      </w:r>
      <w:r w:rsidR="00826C60">
        <w:t>»</w:t>
      </w:r>
      <w:r w:rsidRPr="00A56866">
        <w:t xml:space="preserve"> на </w:t>
      </w:r>
      <w:r w:rsidR="00826C60">
        <w:t>«</w:t>
      </w:r>
      <w:r w:rsidRPr="00A56866">
        <w:t>0,28</w:t>
      </w:r>
      <w:r w:rsidR="00826C60">
        <w:t>»</w:t>
      </w:r>
      <w:r w:rsidRPr="00A56866">
        <w:t xml:space="preserve"> и </w:t>
      </w:r>
      <w:r w:rsidR="00826C60">
        <w:t>«</w:t>
      </w:r>
      <w:r w:rsidRPr="00A56866">
        <w:t>62</w:t>
      </w:r>
      <w:r w:rsidR="00826C60">
        <w:t>»</w:t>
      </w:r>
      <w:r w:rsidRPr="00A56866">
        <w:t xml:space="preserve"> на</w:t>
      </w:r>
      <w:r w:rsidR="005E6424">
        <w:t> </w:t>
      </w:r>
      <w:r w:rsidR="00632684">
        <w:t>«</w:t>
      </w:r>
      <w:r w:rsidRPr="00A56866">
        <w:t>27</w:t>
      </w:r>
      <w:r w:rsidR="00826C60">
        <w:t>»</w:t>
      </w:r>
      <w:r w:rsidRPr="00A56866">
        <w:t>.</w:t>
      </w:r>
    </w:p>
    <w:p w14:paraId="419118B7" w14:textId="77777777" w:rsidR="00903FA4" w:rsidRPr="00A56866" w:rsidRDefault="00903FA4" w:rsidP="0062731B">
      <w:pPr>
        <w:pStyle w:val="SingleTxtG"/>
        <w:spacing w:after="240"/>
        <w:ind w:left="2268"/>
      </w:pPr>
      <w:r>
        <w:t>Включить</w:t>
      </w:r>
      <w:r w:rsidRPr="00A56866">
        <w:t xml:space="preserve"> следующие новые </w:t>
      </w:r>
      <w:r>
        <w:t>строки</w:t>
      </w:r>
      <w:r w:rsidRPr="00A56866">
        <w:t xml:space="preserve"> в конец </w:t>
      </w:r>
      <w:r>
        <w:t>нынешнего</w:t>
      </w:r>
      <w:r w:rsidRPr="00A56866">
        <w:t xml:space="preserve"> списка:</w:t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253"/>
        <w:gridCol w:w="1701"/>
        <w:gridCol w:w="2209"/>
        <w:gridCol w:w="1475"/>
      </w:tblGrid>
      <w:tr w:rsidR="00903FA4" w:rsidRPr="00904ADC" w14:paraId="5B9A42FF" w14:textId="77777777" w:rsidTr="005E6424">
        <w:trPr>
          <w:cantSplit/>
        </w:trPr>
        <w:tc>
          <w:tcPr>
            <w:tcW w:w="2206" w:type="pct"/>
            <w:tcBorders>
              <w:top w:val="single" w:sz="8" w:space="0" w:color="auto"/>
              <w:bottom w:val="single" w:sz="8" w:space="0" w:color="auto"/>
            </w:tcBorders>
          </w:tcPr>
          <w:p w14:paraId="766DF613" w14:textId="77777777" w:rsidR="00903FA4" w:rsidRPr="00904ADC" w:rsidRDefault="00903FA4" w:rsidP="00401400">
            <w:pPr>
              <w:pStyle w:val="MTabTxt"/>
              <w:rPr>
                <w:b/>
                <w:bCs/>
                <w:sz w:val="20"/>
                <w:szCs w:val="20"/>
              </w:rPr>
            </w:pPr>
            <w:r w:rsidRPr="00904ADC">
              <w:rPr>
                <w:b/>
                <w:bCs/>
                <w:sz w:val="20"/>
                <w:szCs w:val="20"/>
              </w:rPr>
              <w:t>Вещество</w:t>
            </w:r>
          </w:p>
        </w:tc>
        <w:tc>
          <w:tcPr>
            <w:tcW w:w="882" w:type="pct"/>
            <w:tcBorders>
              <w:top w:val="single" w:sz="8" w:space="0" w:color="auto"/>
              <w:bottom w:val="single" w:sz="8" w:space="0" w:color="auto"/>
            </w:tcBorders>
          </w:tcPr>
          <w:p w14:paraId="73862FAF" w14:textId="0FB40CB5" w:rsidR="00903FA4" w:rsidRPr="00904ADC" w:rsidRDefault="00903FA4" w:rsidP="00401400">
            <w:pPr>
              <w:pStyle w:val="MTabTxt"/>
              <w:jc w:val="right"/>
              <w:rPr>
                <w:b/>
                <w:bCs/>
                <w:sz w:val="20"/>
                <w:szCs w:val="20"/>
              </w:rPr>
            </w:pPr>
            <w:r w:rsidRPr="00904ADC">
              <w:rPr>
                <w:b/>
                <w:bCs/>
                <w:sz w:val="20"/>
                <w:szCs w:val="20"/>
              </w:rPr>
              <w:t xml:space="preserve">Масса образца </w:t>
            </w:r>
            <w:r w:rsidR="005E6424">
              <w:rPr>
                <w:b/>
                <w:bCs/>
                <w:sz w:val="20"/>
                <w:szCs w:val="20"/>
              </w:rPr>
              <w:br/>
            </w:r>
            <w:r w:rsidRPr="00904ADC">
              <w:rPr>
                <w:b/>
                <w:bCs/>
                <w:sz w:val="20"/>
                <w:szCs w:val="20"/>
              </w:rPr>
              <w:t>(кг)</w:t>
            </w:r>
          </w:p>
        </w:tc>
        <w:tc>
          <w:tcPr>
            <w:tcW w:w="1146" w:type="pct"/>
            <w:tcBorders>
              <w:top w:val="single" w:sz="8" w:space="0" w:color="auto"/>
              <w:bottom w:val="single" w:sz="8" w:space="0" w:color="auto"/>
            </w:tcBorders>
          </w:tcPr>
          <w:p w14:paraId="7DE04548" w14:textId="77777777" w:rsidR="00903FA4" w:rsidRPr="00A56866" w:rsidRDefault="00903FA4" w:rsidP="00401400">
            <w:pPr>
              <w:pStyle w:val="MTabTxt"/>
              <w:jc w:val="right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Теплоотдача сосуда</w:t>
            </w:r>
            <w:r w:rsidRPr="00A56866">
              <w:rPr>
                <w:b/>
                <w:bCs/>
                <w:sz w:val="20"/>
                <w:szCs w:val="20"/>
                <w:lang w:val="ru-RU"/>
              </w:rPr>
              <w:t xml:space="preserve"> Дьюар</w:t>
            </w:r>
            <w:r>
              <w:rPr>
                <w:b/>
                <w:bCs/>
                <w:sz w:val="20"/>
                <w:szCs w:val="20"/>
                <w:lang w:val="ru-RU"/>
              </w:rPr>
              <w:t>а</w:t>
            </w:r>
            <w:r w:rsidRPr="00A56866">
              <w:rPr>
                <w:b/>
                <w:bCs/>
                <w:sz w:val="20"/>
                <w:szCs w:val="20"/>
                <w:lang w:val="ru-RU"/>
              </w:rPr>
              <w:t xml:space="preserve"> (мВт/</w:t>
            </w:r>
            <w:r w:rsidRPr="00416B02">
              <w:rPr>
                <w:b/>
                <w:bCs/>
                <w:sz w:val="20"/>
                <w:szCs w:val="20"/>
                <w:lang w:val="ru-RU"/>
              </w:rPr>
              <w:t>К·кг</w:t>
            </w:r>
            <w:r w:rsidRPr="00A56866">
              <w:rPr>
                <w:b/>
                <w:bCs/>
                <w:sz w:val="20"/>
                <w:szCs w:val="20"/>
                <w:lang w:val="ru-RU"/>
              </w:rPr>
              <w:t>)</w:t>
            </w:r>
          </w:p>
        </w:tc>
        <w:tc>
          <w:tcPr>
            <w:tcW w:w="765" w:type="pct"/>
            <w:tcBorders>
              <w:top w:val="single" w:sz="8" w:space="0" w:color="auto"/>
              <w:bottom w:val="single" w:sz="8" w:space="0" w:color="auto"/>
            </w:tcBorders>
          </w:tcPr>
          <w:p w14:paraId="1FCECCFA" w14:textId="77777777" w:rsidR="00903FA4" w:rsidRPr="00904ADC" w:rsidRDefault="00903FA4" w:rsidP="00401400">
            <w:pPr>
              <w:pStyle w:val="MTabTxt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ТСУР</w:t>
            </w:r>
            <w:r w:rsidRPr="00904ADC">
              <w:rPr>
                <w:b/>
                <w:bCs/>
                <w:sz w:val="20"/>
                <w:szCs w:val="20"/>
              </w:rPr>
              <w:t>/</w:t>
            </w:r>
            <w:r>
              <w:rPr>
                <w:b/>
                <w:bCs/>
                <w:sz w:val="20"/>
                <w:szCs w:val="20"/>
              </w:rPr>
              <w:t>ТСУП</w:t>
            </w:r>
            <w:r w:rsidRPr="00904ADC">
              <w:rPr>
                <w:b/>
                <w:bCs/>
                <w:sz w:val="20"/>
                <w:szCs w:val="20"/>
              </w:rPr>
              <w:br/>
              <w:t>(°C)</w:t>
            </w:r>
          </w:p>
        </w:tc>
      </w:tr>
      <w:tr w:rsidR="00903FA4" w:rsidRPr="00904ADC" w14:paraId="18E3597C" w14:textId="77777777" w:rsidTr="005E6424">
        <w:trPr>
          <w:cantSplit/>
        </w:trPr>
        <w:tc>
          <w:tcPr>
            <w:tcW w:w="2206" w:type="pct"/>
          </w:tcPr>
          <w:p w14:paraId="480928F9" w14:textId="77777777" w:rsidR="00903FA4" w:rsidRPr="00904ADC" w:rsidRDefault="00903FA4" w:rsidP="00401400">
            <w:pPr>
              <w:pStyle w:val="MTabTxt"/>
              <w:rPr>
                <w:sz w:val="20"/>
                <w:szCs w:val="20"/>
              </w:rPr>
            </w:pPr>
            <w:r w:rsidRPr="00986AD3">
              <w:rPr>
                <w:sz w:val="20"/>
                <w:szCs w:val="20"/>
              </w:rPr>
              <w:t>Дилауроила пероксид</w:t>
            </w:r>
            <w:r w:rsidRPr="00904ADC">
              <w:rPr>
                <w:sz w:val="20"/>
                <w:szCs w:val="20"/>
              </w:rPr>
              <w:t>, технически чист</w:t>
            </w:r>
            <w:r>
              <w:rPr>
                <w:sz w:val="20"/>
                <w:szCs w:val="20"/>
                <w:lang w:val="ru-RU"/>
              </w:rPr>
              <w:t>ый</w:t>
            </w:r>
          </w:p>
        </w:tc>
        <w:tc>
          <w:tcPr>
            <w:tcW w:w="882" w:type="pct"/>
          </w:tcPr>
          <w:p w14:paraId="2275A75C" w14:textId="77777777" w:rsidR="00903FA4" w:rsidRPr="00904ADC" w:rsidRDefault="00903FA4" w:rsidP="00401400">
            <w:pPr>
              <w:pStyle w:val="MTabTxt"/>
              <w:jc w:val="right"/>
              <w:rPr>
                <w:sz w:val="20"/>
                <w:szCs w:val="20"/>
              </w:rPr>
            </w:pPr>
            <w:r w:rsidRPr="00904ADC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  <w:lang w:val="ru-RU"/>
              </w:rPr>
              <w:t>,</w:t>
            </w:r>
            <w:r w:rsidRPr="00904ADC">
              <w:rPr>
                <w:sz w:val="20"/>
                <w:szCs w:val="20"/>
              </w:rPr>
              <w:t>16</w:t>
            </w:r>
          </w:p>
        </w:tc>
        <w:tc>
          <w:tcPr>
            <w:tcW w:w="1146" w:type="pct"/>
          </w:tcPr>
          <w:p w14:paraId="16A2322A" w14:textId="77777777" w:rsidR="00903FA4" w:rsidRPr="00904ADC" w:rsidRDefault="00903FA4" w:rsidP="00401400">
            <w:pPr>
              <w:pStyle w:val="MTabTxt"/>
              <w:jc w:val="right"/>
              <w:rPr>
                <w:sz w:val="20"/>
                <w:szCs w:val="20"/>
              </w:rPr>
            </w:pPr>
            <w:r w:rsidRPr="00904ADC">
              <w:rPr>
                <w:sz w:val="20"/>
                <w:szCs w:val="20"/>
              </w:rPr>
              <w:t>26</w:t>
            </w:r>
          </w:p>
        </w:tc>
        <w:tc>
          <w:tcPr>
            <w:tcW w:w="765" w:type="pct"/>
          </w:tcPr>
          <w:p w14:paraId="676B4282" w14:textId="77777777" w:rsidR="00903FA4" w:rsidRPr="00904ADC" w:rsidRDefault="00903FA4" w:rsidP="00401400">
            <w:pPr>
              <w:pStyle w:val="MTabTxt"/>
              <w:jc w:val="right"/>
              <w:rPr>
                <w:sz w:val="20"/>
                <w:szCs w:val="20"/>
              </w:rPr>
            </w:pPr>
            <w:r w:rsidRPr="00904ADC">
              <w:rPr>
                <w:sz w:val="20"/>
                <w:szCs w:val="20"/>
              </w:rPr>
              <w:t>50</w:t>
            </w:r>
          </w:p>
        </w:tc>
      </w:tr>
      <w:tr w:rsidR="00903FA4" w:rsidRPr="00904ADC" w14:paraId="33F0F7BD" w14:textId="77777777" w:rsidTr="005E6424">
        <w:trPr>
          <w:cantSplit/>
        </w:trPr>
        <w:tc>
          <w:tcPr>
            <w:tcW w:w="2206" w:type="pct"/>
          </w:tcPr>
          <w:p w14:paraId="64EC9EDF" w14:textId="77777777" w:rsidR="00903FA4" w:rsidRPr="00904ADC" w:rsidRDefault="00903FA4" w:rsidP="00401400">
            <w:pPr>
              <w:pStyle w:val="MTabTxt"/>
              <w:rPr>
                <w:sz w:val="20"/>
                <w:szCs w:val="20"/>
              </w:rPr>
            </w:pPr>
            <w:r w:rsidRPr="001A6AC1">
              <w:rPr>
                <w:sz w:val="20"/>
                <w:szCs w:val="20"/>
              </w:rPr>
              <w:t>Дидеканоил</w:t>
            </w:r>
            <w:r>
              <w:rPr>
                <w:sz w:val="20"/>
                <w:szCs w:val="20"/>
                <w:lang w:val="ru-RU"/>
              </w:rPr>
              <w:t>а</w:t>
            </w:r>
            <w:r w:rsidRPr="001A6AC1">
              <w:rPr>
                <w:sz w:val="20"/>
                <w:szCs w:val="20"/>
              </w:rPr>
              <w:t xml:space="preserve"> пероксид</w:t>
            </w:r>
            <w:r>
              <w:rPr>
                <w:sz w:val="20"/>
                <w:szCs w:val="20"/>
                <w:lang w:val="ru-RU"/>
              </w:rPr>
              <w:t>,</w:t>
            </w:r>
            <w:r w:rsidRPr="00904ADC">
              <w:rPr>
                <w:sz w:val="20"/>
                <w:szCs w:val="20"/>
              </w:rPr>
              <w:t xml:space="preserve"> технически чист</w:t>
            </w:r>
            <w:r>
              <w:rPr>
                <w:sz w:val="20"/>
                <w:szCs w:val="20"/>
                <w:lang w:val="ru-RU"/>
              </w:rPr>
              <w:t>ый</w:t>
            </w:r>
          </w:p>
        </w:tc>
        <w:tc>
          <w:tcPr>
            <w:tcW w:w="882" w:type="pct"/>
          </w:tcPr>
          <w:p w14:paraId="6497AD06" w14:textId="77777777" w:rsidR="00903FA4" w:rsidRPr="00904ADC" w:rsidRDefault="00903FA4" w:rsidP="00401400">
            <w:pPr>
              <w:pStyle w:val="MTabTxt"/>
              <w:jc w:val="right"/>
              <w:rPr>
                <w:sz w:val="20"/>
                <w:szCs w:val="20"/>
              </w:rPr>
            </w:pPr>
            <w:r w:rsidRPr="00904ADC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  <w:lang w:val="ru-RU"/>
              </w:rPr>
              <w:t>,</w:t>
            </w:r>
            <w:r w:rsidRPr="00904ADC">
              <w:rPr>
                <w:sz w:val="20"/>
                <w:szCs w:val="20"/>
              </w:rPr>
              <w:t>20</w:t>
            </w:r>
          </w:p>
        </w:tc>
        <w:tc>
          <w:tcPr>
            <w:tcW w:w="1146" w:type="pct"/>
          </w:tcPr>
          <w:p w14:paraId="29D59B1E" w14:textId="77777777" w:rsidR="00903FA4" w:rsidRPr="00904ADC" w:rsidRDefault="00903FA4" w:rsidP="00401400">
            <w:pPr>
              <w:pStyle w:val="MTabTxt"/>
              <w:jc w:val="right"/>
              <w:rPr>
                <w:sz w:val="20"/>
                <w:szCs w:val="20"/>
              </w:rPr>
            </w:pPr>
            <w:r w:rsidRPr="00904ADC">
              <w:rPr>
                <w:sz w:val="20"/>
                <w:szCs w:val="20"/>
              </w:rPr>
              <w:t>28</w:t>
            </w:r>
          </w:p>
        </w:tc>
        <w:tc>
          <w:tcPr>
            <w:tcW w:w="765" w:type="pct"/>
          </w:tcPr>
          <w:p w14:paraId="02ACA2DF" w14:textId="77777777" w:rsidR="00903FA4" w:rsidRPr="00904ADC" w:rsidRDefault="00903FA4" w:rsidP="00401400">
            <w:pPr>
              <w:pStyle w:val="MTabTxt"/>
              <w:jc w:val="right"/>
              <w:rPr>
                <w:sz w:val="20"/>
                <w:szCs w:val="20"/>
              </w:rPr>
            </w:pPr>
            <w:r w:rsidRPr="00904ADC">
              <w:rPr>
                <w:sz w:val="20"/>
                <w:szCs w:val="20"/>
              </w:rPr>
              <w:t>40</w:t>
            </w:r>
          </w:p>
        </w:tc>
      </w:tr>
      <w:tr w:rsidR="00903FA4" w:rsidRPr="00904ADC" w14:paraId="2C695DEA" w14:textId="77777777" w:rsidTr="005E6424">
        <w:trPr>
          <w:cantSplit/>
        </w:trPr>
        <w:tc>
          <w:tcPr>
            <w:tcW w:w="2206" w:type="pct"/>
            <w:tcBorders>
              <w:bottom w:val="single" w:sz="8" w:space="0" w:color="auto"/>
            </w:tcBorders>
          </w:tcPr>
          <w:p w14:paraId="3E5CE661" w14:textId="77777777" w:rsidR="00903FA4" w:rsidRPr="00904ADC" w:rsidRDefault="00903FA4" w:rsidP="00401400">
            <w:pPr>
              <w:pStyle w:val="MTabTxt"/>
              <w:rPr>
                <w:sz w:val="20"/>
                <w:szCs w:val="20"/>
              </w:rPr>
            </w:pPr>
            <w:r w:rsidRPr="006974E8">
              <w:rPr>
                <w:sz w:val="20"/>
                <w:szCs w:val="20"/>
              </w:rPr>
              <w:t>N-</w:t>
            </w:r>
            <w:r>
              <w:rPr>
                <w:sz w:val="20"/>
                <w:szCs w:val="20"/>
                <w:lang w:val="ru-RU"/>
              </w:rPr>
              <w:t>В</w:t>
            </w:r>
            <w:r w:rsidRPr="006974E8">
              <w:rPr>
                <w:sz w:val="20"/>
                <w:szCs w:val="20"/>
              </w:rPr>
              <w:t>инилформамид</w:t>
            </w:r>
          </w:p>
        </w:tc>
        <w:tc>
          <w:tcPr>
            <w:tcW w:w="882" w:type="pct"/>
            <w:tcBorders>
              <w:bottom w:val="single" w:sz="8" w:space="0" w:color="auto"/>
            </w:tcBorders>
          </w:tcPr>
          <w:p w14:paraId="0CFEE41E" w14:textId="77777777" w:rsidR="00903FA4" w:rsidRPr="00904ADC" w:rsidRDefault="00903FA4" w:rsidP="00401400">
            <w:pPr>
              <w:pStyle w:val="MTabTxt"/>
              <w:jc w:val="right"/>
              <w:rPr>
                <w:sz w:val="20"/>
                <w:szCs w:val="20"/>
              </w:rPr>
            </w:pPr>
            <w:r w:rsidRPr="00904ADC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  <w:lang w:val="ru-RU"/>
              </w:rPr>
              <w:t>,</w:t>
            </w:r>
            <w:r w:rsidRPr="00904ADC">
              <w:rPr>
                <w:sz w:val="20"/>
                <w:szCs w:val="20"/>
              </w:rPr>
              <w:t>40</w:t>
            </w:r>
          </w:p>
        </w:tc>
        <w:tc>
          <w:tcPr>
            <w:tcW w:w="1146" w:type="pct"/>
            <w:tcBorders>
              <w:bottom w:val="single" w:sz="8" w:space="0" w:color="auto"/>
            </w:tcBorders>
          </w:tcPr>
          <w:p w14:paraId="29821450" w14:textId="77777777" w:rsidR="00903FA4" w:rsidRPr="00904ADC" w:rsidRDefault="00903FA4" w:rsidP="00401400">
            <w:pPr>
              <w:pStyle w:val="MTabTxt"/>
              <w:jc w:val="right"/>
              <w:rPr>
                <w:sz w:val="20"/>
                <w:szCs w:val="20"/>
              </w:rPr>
            </w:pPr>
            <w:r w:rsidRPr="00904ADC">
              <w:rPr>
                <w:sz w:val="20"/>
                <w:szCs w:val="20"/>
              </w:rPr>
              <w:t>33</w:t>
            </w:r>
          </w:p>
        </w:tc>
        <w:tc>
          <w:tcPr>
            <w:tcW w:w="765" w:type="pct"/>
            <w:tcBorders>
              <w:bottom w:val="single" w:sz="8" w:space="0" w:color="auto"/>
            </w:tcBorders>
          </w:tcPr>
          <w:p w14:paraId="7E520A7D" w14:textId="77777777" w:rsidR="00903FA4" w:rsidRPr="00904ADC" w:rsidRDefault="00903FA4" w:rsidP="00401400">
            <w:pPr>
              <w:pStyle w:val="MTabTxt"/>
              <w:jc w:val="right"/>
              <w:rPr>
                <w:sz w:val="20"/>
                <w:szCs w:val="20"/>
              </w:rPr>
            </w:pPr>
            <w:r w:rsidRPr="00904ADC">
              <w:rPr>
                <w:sz w:val="20"/>
                <w:szCs w:val="20"/>
              </w:rPr>
              <w:t>55</w:t>
            </w:r>
          </w:p>
        </w:tc>
      </w:tr>
    </w:tbl>
    <w:p w14:paraId="6144A143" w14:textId="77777777" w:rsidR="00903FA4" w:rsidRDefault="00903FA4" w:rsidP="00903FA4">
      <w:pPr>
        <w:pStyle w:val="SingleTxtG"/>
        <w:spacing w:before="120"/>
      </w:pPr>
      <w:r w:rsidRPr="00A56866">
        <w:tab/>
      </w:r>
      <w:r w:rsidRPr="00A56866">
        <w:tab/>
      </w:r>
      <w:r>
        <w:t>Включить</w:t>
      </w:r>
      <w:r w:rsidRPr="00A56866">
        <w:t xml:space="preserve"> под таблицей новое примечание </w:t>
      </w:r>
      <w:r w:rsidRPr="0033331F">
        <w:rPr>
          <w:i/>
          <w:iCs/>
        </w:rPr>
        <w:t>c</w:t>
      </w:r>
      <w:r>
        <w:rPr>
          <w:i/>
          <w:iCs/>
        </w:rPr>
        <w:t xml:space="preserve"> </w:t>
      </w:r>
      <w:r w:rsidRPr="00A56866">
        <w:t>следующе</w:t>
      </w:r>
      <w:r>
        <w:t>го содержания</w:t>
      </w:r>
      <w:r w:rsidRPr="00A56866">
        <w:t>:</w:t>
      </w:r>
    </w:p>
    <w:p w14:paraId="20EB7D94" w14:textId="6092B608" w:rsidR="00903FA4" w:rsidRPr="00A56866" w:rsidRDefault="00826C60" w:rsidP="00903FA4">
      <w:pPr>
        <w:pStyle w:val="SingleTxtG"/>
        <w:rPr>
          <w:i/>
          <w:iCs/>
        </w:rPr>
      </w:pPr>
      <w:r>
        <w:t>«</w:t>
      </w:r>
      <w:r w:rsidR="00903FA4" w:rsidRPr="00AF3010">
        <w:rPr>
          <w:b/>
          <w:bCs/>
          <w:i/>
          <w:iCs/>
          <w:vertAlign w:val="superscript"/>
        </w:rPr>
        <w:t>с</w:t>
      </w:r>
      <w:r w:rsidR="00903FA4">
        <w:rPr>
          <w:b/>
          <w:bCs/>
          <w:i/>
          <w:iCs/>
          <w:vertAlign w:val="superscript"/>
        </w:rPr>
        <w:tab/>
      </w:r>
      <w:r w:rsidR="00903FA4" w:rsidRPr="00A56866">
        <w:rPr>
          <w:i/>
          <w:iCs/>
        </w:rPr>
        <w:t xml:space="preserve">Эти примеры были определены </w:t>
      </w:r>
      <w:r w:rsidR="00903FA4">
        <w:rPr>
          <w:i/>
          <w:iCs/>
        </w:rPr>
        <w:t xml:space="preserve">путем </w:t>
      </w:r>
      <w:r w:rsidR="00903FA4" w:rsidRPr="00A56866">
        <w:rPr>
          <w:i/>
          <w:iCs/>
        </w:rPr>
        <w:t>использовани</w:t>
      </w:r>
      <w:r w:rsidR="00903FA4">
        <w:rPr>
          <w:i/>
          <w:iCs/>
        </w:rPr>
        <w:t>я значений</w:t>
      </w:r>
      <w:r w:rsidR="00903FA4" w:rsidRPr="00A56866">
        <w:rPr>
          <w:i/>
          <w:iCs/>
        </w:rPr>
        <w:t xml:space="preserve"> </w:t>
      </w:r>
      <w:r w:rsidR="00903FA4">
        <w:rPr>
          <w:i/>
          <w:iCs/>
        </w:rPr>
        <w:t>теплоотдачи</w:t>
      </w:r>
      <w:r w:rsidR="00903FA4" w:rsidRPr="00A56866">
        <w:rPr>
          <w:i/>
          <w:iCs/>
        </w:rPr>
        <w:t xml:space="preserve">, которые выше, чем </w:t>
      </w:r>
      <w:r w:rsidR="00903FA4">
        <w:rPr>
          <w:i/>
          <w:iCs/>
        </w:rPr>
        <w:t xml:space="preserve">значения, </w:t>
      </w:r>
      <w:r w:rsidR="00903FA4" w:rsidRPr="00A56866">
        <w:rPr>
          <w:i/>
          <w:iCs/>
        </w:rPr>
        <w:t>рекомендуемые в настоящее время для целей классификации (см. таблицу 28.4)</w:t>
      </w:r>
      <w:r>
        <w:t>»</w:t>
      </w:r>
      <w:r w:rsidR="00903FA4" w:rsidRPr="00A56866">
        <w:rPr>
          <w:i/>
          <w:iCs/>
        </w:rPr>
        <w:t>.</w:t>
      </w:r>
    </w:p>
    <w:p w14:paraId="053D625F" w14:textId="77777777" w:rsidR="00903FA4" w:rsidRPr="00A56866" w:rsidRDefault="00903FA4" w:rsidP="00903FA4">
      <w:pPr>
        <w:pStyle w:val="H1G"/>
      </w:pPr>
      <w:r w:rsidRPr="00A56866">
        <w:tab/>
      </w:r>
      <w:r w:rsidRPr="00A56866">
        <w:tab/>
      </w:r>
      <w:r w:rsidRPr="00A41A46">
        <w:t>Раздел 33</w:t>
      </w:r>
    </w:p>
    <w:p w14:paraId="1EF3948E" w14:textId="0AD7B55C" w:rsidR="00903FA4" w:rsidRPr="00A56866" w:rsidRDefault="00903FA4" w:rsidP="00903FA4">
      <w:pPr>
        <w:pStyle w:val="SingleTxtG"/>
      </w:pPr>
      <w:r w:rsidRPr="00A56866">
        <w:t>33.2.4.2</w:t>
      </w:r>
      <w:r w:rsidRPr="00A56866">
        <w:tab/>
        <w:t xml:space="preserve">В первом предложении перед словом </w:t>
      </w:r>
      <w:r w:rsidR="00826C60">
        <w:t>«</w:t>
      </w:r>
      <w:r w:rsidRPr="00A56866">
        <w:t>ширин</w:t>
      </w:r>
      <w:r>
        <w:t>ой</w:t>
      </w:r>
      <w:r w:rsidR="00826C60">
        <w:t>»</w:t>
      </w:r>
      <w:r w:rsidRPr="00A56866">
        <w:t xml:space="preserve"> </w:t>
      </w:r>
      <w:r>
        <w:t>включить</w:t>
      </w:r>
      <w:r w:rsidRPr="00A56866">
        <w:t xml:space="preserve"> </w:t>
      </w:r>
      <w:r w:rsidR="00826C60">
        <w:t>«</w:t>
      </w:r>
      <w:r w:rsidRPr="00A56866">
        <w:t>внутренн</w:t>
      </w:r>
      <w:r>
        <w:t>ей</w:t>
      </w:r>
      <w:r w:rsidR="00826C60">
        <w:t>»</w:t>
      </w:r>
      <w:r w:rsidRPr="00A56866">
        <w:t>.</w:t>
      </w:r>
    </w:p>
    <w:p w14:paraId="699BF1DD" w14:textId="0F6AB62A" w:rsidR="00BD3EAF" w:rsidRPr="00BD3EAF" w:rsidRDefault="00903FA4" w:rsidP="00BD3EAF">
      <w:pPr>
        <w:pStyle w:val="SingleTxtG"/>
      </w:pPr>
      <w:r w:rsidRPr="00A56866">
        <w:t>Рисунок 33.2.4.1</w:t>
      </w:r>
      <w:r>
        <w:tab/>
        <w:t xml:space="preserve">Заменить </w:t>
      </w:r>
      <w:r w:rsidRPr="00A56866">
        <w:t>вставку А следующи</w:t>
      </w:r>
      <w:r>
        <w:t>м</w:t>
      </w:r>
      <w:r w:rsidRPr="00A56866">
        <w:t xml:space="preserve"> рисун</w:t>
      </w:r>
      <w:r>
        <w:t>ком</w:t>
      </w:r>
      <w:r w:rsidRPr="00A56866">
        <w:t>:</w:t>
      </w:r>
    </w:p>
    <w:p w14:paraId="1177001B" w14:textId="618A1CD0" w:rsidR="00903FA4" w:rsidRPr="00BD3EAF" w:rsidRDefault="005A4F5C" w:rsidP="00F37867">
      <w:pPr>
        <w:pStyle w:val="SingleTxtG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EC31115" wp14:editId="4DD4388B">
            <wp:extent cx="3590925" cy="235331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4BC223" w14:textId="77777777" w:rsidR="00903FA4" w:rsidRPr="00A56866" w:rsidRDefault="00903FA4" w:rsidP="00903FA4">
      <w:pPr>
        <w:pStyle w:val="H1G"/>
      </w:pPr>
      <w:r>
        <w:tab/>
      </w:r>
      <w:r>
        <w:tab/>
      </w:r>
      <w:r w:rsidRPr="00A56866">
        <w:t>Раздел 34</w:t>
      </w:r>
    </w:p>
    <w:p w14:paraId="7E636BC6" w14:textId="77777777" w:rsidR="00903FA4" w:rsidRPr="00A56866" w:rsidRDefault="00903FA4" w:rsidP="0062731B">
      <w:pPr>
        <w:pStyle w:val="SingleTxtG"/>
      </w:pPr>
      <w:r w:rsidRPr="00A56866">
        <w:t>34.4.1.2.6 и 34.4.3.2.3</w:t>
      </w:r>
      <w:r>
        <w:tab/>
        <w:t xml:space="preserve">В </w:t>
      </w:r>
      <w:r w:rsidRPr="00A56866">
        <w:t>конце включить нов</w:t>
      </w:r>
      <w:r>
        <w:t>ое</w:t>
      </w:r>
      <w:r w:rsidRPr="00A56866">
        <w:t xml:space="preserve"> примечани</w:t>
      </w:r>
      <w:r>
        <w:t>е</w:t>
      </w:r>
      <w:r w:rsidRPr="00A56866">
        <w:t xml:space="preserve"> следующего содержания</w:t>
      </w:r>
      <w:r>
        <w:t>:</w:t>
      </w:r>
    </w:p>
    <w:p w14:paraId="472A962F" w14:textId="65D19691" w:rsidR="00903FA4" w:rsidRDefault="00826C60" w:rsidP="00903FA4">
      <w:pPr>
        <w:pStyle w:val="SingleTxtG"/>
        <w:rPr>
          <w:i/>
          <w:iCs/>
        </w:rPr>
      </w:pPr>
      <w:r>
        <w:t>«</w:t>
      </w:r>
      <w:r w:rsidR="00903FA4" w:rsidRPr="00A56866">
        <w:rPr>
          <w:b/>
          <w:bCs/>
          <w:i/>
          <w:iCs/>
        </w:rPr>
        <w:t>ПРИМЕЧАНИЕ:</w:t>
      </w:r>
      <w:r w:rsidR="00903FA4">
        <w:rPr>
          <w:b/>
          <w:bCs/>
          <w:i/>
          <w:iCs/>
        </w:rPr>
        <w:tab/>
      </w:r>
      <w:r w:rsidR="00903FA4" w:rsidRPr="008372F7">
        <w:rPr>
          <w:i/>
          <w:iCs/>
        </w:rPr>
        <w:t>В</w:t>
      </w:r>
      <w:r w:rsidR="00903FA4" w:rsidRPr="0062731B">
        <w:t xml:space="preserve"> </w:t>
      </w:r>
      <w:r w:rsidR="00903FA4" w:rsidRPr="00A56866">
        <w:rPr>
          <w:i/>
          <w:iCs/>
        </w:rPr>
        <w:t>случае вещества с покрытием</w:t>
      </w:r>
      <w:r w:rsidR="00903FA4">
        <w:rPr>
          <w:i/>
          <w:iCs/>
        </w:rPr>
        <w:t>, нанесенным</w:t>
      </w:r>
      <w:r w:rsidR="00903FA4" w:rsidRPr="00A56866">
        <w:rPr>
          <w:i/>
          <w:iCs/>
        </w:rPr>
        <w:t xml:space="preserve"> для снижения или подавления его окислительных свойств</w:t>
      </w:r>
      <w:r w:rsidR="00903FA4">
        <w:rPr>
          <w:i/>
          <w:iCs/>
        </w:rPr>
        <w:t>,</w:t>
      </w:r>
      <w:r w:rsidR="00903FA4" w:rsidRPr="00A56866">
        <w:rPr>
          <w:i/>
          <w:iCs/>
        </w:rPr>
        <w:t xml:space="preserve"> со значительным содержанием (&gt; 10 % по массе) частиц размером менее 500 мкм</w:t>
      </w:r>
      <w:r w:rsidR="00903FA4">
        <w:rPr>
          <w:i/>
          <w:iCs/>
        </w:rPr>
        <w:t>,</w:t>
      </w:r>
      <w:r w:rsidR="00903FA4" w:rsidRPr="00A56866">
        <w:rPr>
          <w:i/>
          <w:iCs/>
        </w:rPr>
        <w:t xml:space="preserve"> должны быть проведены два комплекса испытаний: испытания с веществом в представленном виде и испытания с частицами размером менее 500 мкм, полученными в результате просеивания вещества в представленном виде. Перед просеиванием или испытанием вещество не должно измельч</w:t>
      </w:r>
      <w:r w:rsidR="00903FA4">
        <w:rPr>
          <w:i/>
          <w:iCs/>
        </w:rPr>
        <w:t>аться</w:t>
      </w:r>
      <w:r w:rsidR="00903FA4" w:rsidRPr="00A56866">
        <w:rPr>
          <w:i/>
          <w:iCs/>
        </w:rPr>
        <w:t>. Окончательная классификация должна основываться на результатах испытаний с наиболее строгой классификацией</w:t>
      </w:r>
      <w:r>
        <w:t>»</w:t>
      </w:r>
      <w:r w:rsidR="00903FA4" w:rsidRPr="00A56866">
        <w:rPr>
          <w:i/>
          <w:iCs/>
        </w:rPr>
        <w:t>.</w:t>
      </w:r>
    </w:p>
    <w:p w14:paraId="47D0660F" w14:textId="77777777" w:rsidR="00903FA4" w:rsidRPr="00A56866" w:rsidRDefault="00903FA4" w:rsidP="0062731B">
      <w:pPr>
        <w:pStyle w:val="H1G"/>
        <w:pageBreakBefore/>
      </w:pPr>
      <w:r w:rsidRPr="00A56866">
        <w:lastRenderedPageBreak/>
        <w:tab/>
      </w:r>
      <w:r w:rsidRPr="00A56866">
        <w:tab/>
        <w:t>Раздел 37</w:t>
      </w:r>
    </w:p>
    <w:p w14:paraId="20E83740" w14:textId="77777777" w:rsidR="00903FA4" w:rsidRPr="00A56866" w:rsidRDefault="00903FA4" w:rsidP="00903FA4">
      <w:pPr>
        <w:pStyle w:val="SingleTxtG"/>
      </w:pPr>
      <w:r w:rsidRPr="00A56866">
        <w:t>37.4.1</w:t>
      </w:r>
      <w:r w:rsidRPr="00A56866">
        <w:tab/>
      </w:r>
      <w:r w:rsidRPr="00A56866">
        <w:tab/>
      </w:r>
      <w:r>
        <w:t>Исключить</w:t>
      </w:r>
      <w:r w:rsidRPr="00A56866">
        <w:t>.</w:t>
      </w:r>
    </w:p>
    <w:p w14:paraId="079C5803" w14:textId="41B99A91" w:rsidR="00903FA4" w:rsidRPr="00A56866" w:rsidRDefault="00903FA4" w:rsidP="00903FA4">
      <w:pPr>
        <w:pStyle w:val="SingleTxtG"/>
        <w:keepNext/>
      </w:pPr>
      <w:r w:rsidRPr="00A56866">
        <w:t>37.4.1.1</w:t>
      </w:r>
      <w:r w:rsidR="005E6424">
        <w:t xml:space="preserve"> </w:t>
      </w:r>
      <w:r w:rsidRPr="00A56866">
        <w:t>(</w:t>
      </w:r>
      <w:r>
        <w:t>прежний</w:t>
      </w:r>
      <w:r w:rsidRPr="00A56866">
        <w:t>)</w:t>
      </w:r>
      <w:r w:rsidRPr="00A56866">
        <w:tab/>
        <w:t>Изменить нумерацию на 37.4.1.</w:t>
      </w:r>
    </w:p>
    <w:p w14:paraId="13E922B1" w14:textId="77777777" w:rsidR="00903FA4" w:rsidRPr="00A56866" w:rsidRDefault="00903FA4" w:rsidP="00903FA4">
      <w:pPr>
        <w:pStyle w:val="SingleTxtG"/>
        <w:keepNext/>
        <w:keepLines/>
      </w:pPr>
      <w:r w:rsidRPr="00A56866">
        <w:t>37.4.1.1</w:t>
      </w:r>
      <w:r w:rsidRPr="00A56866">
        <w:tab/>
      </w:r>
      <w:r>
        <w:rPr>
          <w:bCs/>
        </w:rPr>
        <w:t>Включить</w:t>
      </w:r>
      <w:r w:rsidRPr="00A56866">
        <w:rPr>
          <w:bCs/>
        </w:rPr>
        <w:t xml:space="preserve"> следующий новый </w:t>
      </w:r>
      <w:r>
        <w:rPr>
          <w:bCs/>
        </w:rPr>
        <w:t xml:space="preserve">пункт </w:t>
      </w:r>
      <w:r w:rsidRPr="00A56866">
        <w:rPr>
          <w:bCs/>
        </w:rPr>
        <w:t>37.4.1.1</w:t>
      </w:r>
      <w:r w:rsidRPr="00A56866">
        <w:t>:</w:t>
      </w:r>
    </w:p>
    <w:p w14:paraId="71E48B3B" w14:textId="687E6C46" w:rsidR="00903FA4" w:rsidRPr="00A56866" w:rsidRDefault="0062731B" w:rsidP="00903FA4">
      <w:pPr>
        <w:pStyle w:val="SingleTxtG"/>
        <w:keepNext/>
        <w:keepLines/>
      </w:pPr>
      <w:r>
        <w:t>«</w:t>
      </w:r>
      <w:r w:rsidR="00903FA4" w:rsidRPr="00A56866">
        <w:rPr>
          <w:b/>
          <w:bCs/>
        </w:rPr>
        <w:t>37.4.1.1</w:t>
      </w:r>
      <w:r w:rsidR="00903FA4" w:rsidRPr="00A56866">
        <w:rPr>
          <w:b/>
          <w:bCs/>
        </w:rPr>
        <w:tab/>
      </w:r>
      <w:r w:rsidR="00903FA4" w:rsidRPr="00A56866">
        <w:rPr>
          <w:b/>
          <w:bCs/>
          <w:i/>
          <w:iCs/>
        </w:rPr>
        <w:t>Введение</w:t>
      </w:r>
    </w:p>
    <w:p w14:paraId="67BE59B5" w14:textId="30D83969" w:rsidR="00903FA4" w:rsidRPr="00A56866" w:rsidRDefault="00903FA4" w:rsidP="00903FA4">
      <w:pPr>
        <w:pStyle w:val="SingleTxtG"/>
        <w:keepNext/>
        <w:keepLines/>
        <w:ind w:firstLine="1134"/>
      </w:pPr>
      <w:r w:rsidRPr="00A56866">
        <w:t xml:space="preserve">Этот </w:t>
      </w:r>
      <w:r>
        <w:t xml:space="preserve">испытание </w:t>
      </w:r>
      <w:r w:rsidRPr="00A56866">
        <w:t xml:space="preserve">используется для </w:t>
      </w:r>
      <w:r>
        <w:t>определения</w:t>
      </w:r>
      <w:r w:rsidRPr="00A56866">
        <w:t xml:space="preserve"> коррозионных свойств жидкостей и твердых веществ, которые могут стать жидкими</w:t>
      </w:r>
      <w:r>
        <w:t>,</w:t>
      </w:r>
      <w:r w:rsidRPr="00A56866">
        <w:t xml:space="preserve"> в качестве веществ, </w:t>
      </w:r>
      <w:r w:rsidRPr="0098026B">
        <w:t>вызывающих коррозию металлов</w:t>
      </w:r>
      <w:r w:rsidRPr="00A56866">
        <w:t xml:space="preserve">, группа упаковки </w:t>
      </w:r>
      <w:r w:rsidRPr="00F2162B">
        <w:t>III</w:t>
      </w:r>
      <w:r w:rsidRPr="00A56866">
        <w:t>/категория 1</w:t>
      </w:r>
      <w:r w:rsidR="00826C60">
        <w:t>»</w:t>
      </w:r>
      <w:r w:rsidRPr="00A56866">
        <w:t>.</w:t>
      </w:r>
    </w:p>
    <w:p w14:paraId="0C845796" w14:textId="77777777" w:rsidR="00903FA4" w:rsidRPr="00A56866" w:rsidRDefault="00903FA4" w:rsidP="00903FA4">
      <w:pPr>
        <w:pStyle w:val="SingleTxtG"/>
        <w:keepNext/>
        <w:rPr>
          <w:iCs/>
        </w:rPr>
      </w:pPr>
      <w:r w:rsidRPr="00A56866">
        <w:rPr>
          <w:iCs/>
        </w:rPr>
        <w:t xml:space="preserve">Перенумеровать </w:t>
      </w:r>
      <w:r w:rsidRPr="00A56866">
        <w:t xml:space="preserve">пункты </w:t>
      </w:r>
      <w:r w:rsidRPr="00A56866">
        <w:rPr>
          <w:iCs/>
        </w:rPr>
        <w:t xml:space="preserve">37.4.2, 37.4.3, 37.4.4, 37.4.4.1 и 37.4.4.2 на 37.4.1.2, 37.4.1.3, 37.4.1.4, 37.4.1.4.1 и 37.4.1.4.2. </w:t>
      </w:r>
      <w:r w:rsidRPr="00C6488B">
        <w:rPr>
          <w:iCs/>
        </w:rPr>
        <w:t xml:space="preserve">Перенумеровать </w:t>
      </w:r>
      <w:r w:rsidRPr="00A56866">
        <w:rPr>
          <w:iCs/>
        </w:rPr>
        <w:t>пункт</w:t>
      </w:r>
      <w:r>
        <w:rPr>
          <w:iCs/>
        </w:rPr>
        <w:t>ы</w:t>
      </w:r>
      <w:r w:rsidRPr="00A56866">
        <w:rPr>
          <w:iCs/>
        </w:rPr>
        <w:t xml:space="preserve"> 37.4.2.1 и 37.4.2.2 на соответственно 37.4.1.1 и 37.4.1.2 и </w:t>
      </w:r>
      <w:r>
        <w:rPr>
          <w:iCs/>
        </w:rPr>
        <w:t>изменить</w:t>
      </w:r>
      <w:r w:rsidRPr="00A56866">
        <w:rPr>
          <w:iCs/>
        </w:rPr>
        <w:t xml:space="preserve"> перекрестные ссылки в разделе 37.4. </w:t>
      </w:r>
      <w:r w:rsidRPr="00C6488B">
        <w:rPr>
          <w:iCs/>
        </w:rPr>
        <w:t xml:space="preserve">Перенумеровать </w:t>
      </w:r>
      <w:r w:rsidRPr="00A56866">
        <w:rPr>
          <w:iCs/>
        </w:rPr>
        <w:t>таблиц</w:t>
      </w:r>
      <w:r>
        <w:rPr>
          <w:iCs/>
        </w:rPr>
        <w:t>ы</w:t>
      </w:r>
      <w:r w:rsidRPr="00A56866">
        <w:rPr>
          <w:iCs/>
        </w:rPr>
        <w:t xml:space="preserve"> 37.4.4.1 и 37.4.4.2 на соответственно 37.4.1.1 и 37.4.1.2.</w:t>
      </w:r>
    </w:p>
    <w:p w14:paraId="4C20DF5F" w14:textId="77777777" w:rsidR="00903FA4" w:rsidRPr="00A56866" w:rsidRDefault="00903FA4" w:rsidP="00903FA4">
      <w:pPr>
        <w:pStyle w:val="SingleTxtG"/>
      </w:pPr>
      <w:r w:rsidRPr="00A56866">
        <w:t xml:space="preserve">37.4.2 (перенумерованный </w:t>
      </w:r>
      <w:r>
        <w:t xml:space="preserve">пункт </w:t>
      </w:r>
      <w:r w:rsidRPr="00A56866">
        <w:t xml:space="preserve">37.4.1.2) </w:t>
      </w:r>
      <w:r w:rsidRPr="00F2162B">
        <w:t>b</w:t>
      </w:r>
      <w:r w:rsidRPr="00A56866">
        <w:t>)</w:t>
      </w:r>
      <w:r w:rsidRPr="00A56866">
        <w:tab/>
        <w:t>Изменить следующим образом:</w:t>
      </w:r>
    </w:p>
    <w:p w14:paraId="24261D19" w14:textId="446FE415" w:rsidR="00903FA4" w:rsidRPr="00A56866" w:rsidRDefault="0062731B" w:rsidP="00903FA4">
      <w:pPr>
        <w:pStyle w:val="SingleTxtG"/>
        <w:ind w:left="1701" w:hanging="567"/>
      </w:pPr>
      <w:r>
        <w:t>«</w:t>
      </w:r>
      <w:r w:rsidR="00903FA4" w:rsidRPr="00F2162B">
        <w:rPr>
          <w:lang w:val="en-US"/>
        </w:rPr>
        <w:t>b</w:t>
      </w:r>
      <w:r w:rsidR="00903FA4" w:rsidRPr="00A56866">
        <w:t>)</w:t>
      </w:r>
      <w:r w:rsidR="00903FA4" w:rsidRPr="00A56866">
        <w:tab/>
      </w:r>
      <w:r w:rsidR="00903FA4" w:rsidRPr="008D0AB4">
        <w:t>стал</w:t>
      </w:r>
      <w:r w:rsidR="00903FA4">
        <w:t>и</w:t>
      </w:r>
      <w:r w:rsidR="00903FA4" w:rsidRPr="008D0AB4">
        <w:t xml:space="preserve"> тип</w:t>
      </w:r>
      <w:r w:rsidR="00903FA4">
        <w:t>а</w:t>
      </w:r>
      <w:r w:rsidR="00903FA4" w:rsidRPr="008D0AB4">
        <w:t xml:space="preserve"> S235JR+CR (1.0037 соответственно St 37-2), S275J2G3+CR </w:t>
      </w:r>
      <w:r w:rsidR="005E6424">
        <w:br/>
      </w:r>
      <w:r w:rsidR="00903FA4" w:rsidRPr="008D0AB4">
        <w:t>(1.0144 соответственно St 44-3), ISO 3574, Unified Numbering System (UNS) G10200 или SAE 1020</w:t>
      </w:r>
      <w:r w:rsidR="00826C60">
        <w:t>»</w:t>
      </w:r>
      <w:r w:rsidR="00903FA4" w:rsidRPr="00A56866">
        <w:t>.</w:t>
      </w:r>
    </w:p>
    <w:p w14:paraId="65371CE6" w14:textId="77777777" w:rsidR="00903FA4" w:rsidRPr="00A56866" w:rsidRDefault="00903FA4" w:rsidP="00903FA4">
      <w:pPr>
        <w:pStyle w:val="H1G"/>
      </w:pPr>
      <w:r w:rsidRPr="00A56866">
        <w:tab/>
      </w:r>
      <w:r w:rsidRPr="00A56866">
        <w:tab/>
        <w:t>Раздел 38</w:t>
      </w:r>
    </w:p>
    <w:p w14:paraId="0E5C9513" w14:textId="138DC024" w:rsidR="00903FA4" w:rsidRPr="00A56866" w:rsidRDefault="00903FA4" w:rsidP="00903FA4">
      <w:pPr>
        <w:pStyle w:val="SingleTxtG"/>
      </w:pPr>
      <w:r w:rsidRPr="00A56866">
        <w:t xml:space="preserve">38.3.3 </w:t>
      </w:r>
      <w:r w:rsidRPr="00F2162B">
        <w:t>d</w:t>
      </w:r>
      <w:r w:rsidRPr="00A56866">
        <w:t>)</w:t>
      </w:r>
      <w:r w:rsidRPr="00A56866">
        <w:tab/>
        <w:t xml:space="preserve">В последнем абзаце после слов </w:t>
      </w:r>
      <w:r w:rsidR="00826C60">
        <w:t>«</w:t>
      </w:r>
      <w:r w:rsidRPr="00A56866">
        <w:t>другой батаре</w:t>
      </w:r>
      <w:r>
        <w:t>е</w:t>
      </w:r>
      <w:r w:rsidR="00826C60">
        <w:t>»</w:t>
      </w:r>
      <w:r w:rsidRPr="00A56866">
        <w:t xml:space="preserve"> добавить </w:t>
      </w:r>
      <w:r w:rsidR="0062731B">
        <w:br/>
      </w:r>
      <w:r w:rsidR="00826C60">
        <w:t>«</w:t>
      </w:r>
      <w:r w:rsidRPr="00A56866">
        <w:t>, транспортно</w:t>
      </w:r>
      <w:r>
        <w:t>м</w:t>
      </w:r>
      <w:r w:rsidRPr="00A56866">
        <w:t xml:space="preserve"> средств</w:t>
      </w:r>
      <w:r>
        <w:t>е</w:t>
      </w:r>
      <w:r w:rsidRPr="00A56866">
        <w:t>,</w:t>
      </w:r>
      <w:r w:rsidR="00826C60">
        <w:t>»</w:t>
      </w:r>
      <w:r w:rsidRPr="00A56866">
        <w:t>.</w:t>
      </w:r>
    </w:p>
    <w:p w14:paraId="10CFB480" w14:textId="77777777" w:rsidR="00903FA4" w:rsidRPr="00A56866" w:rsidRDefault="00903FA4" w:rsidP="00903FA4">
      <w:pPr>
        <w:pStyle w:val="SingleTxtG"/>
      </w:pPr>
      <w:r w:rsidRPr="00A56866">
        <w:t xml:space="preserve">38.3.3 </w:t>
      </w:r>
      <w:r w:rsidRPr="00F2162B">
        <w:t>g</w:t>
      </w:r>
      <w:r w:rsidRPr="00A56866">
        <w:t>)</w:t>
      </w:r>
      <w:r w:rsidRPr="00A56866">
        <w:tab/>
        <w:t xml:space="preserve">В конце добавить следующие новые </w:t>
      </w:r>
      <w:r>
        <w:t>абзацы</w:t>
      </w:r>
      <w:r w:rsidRPr="00A56866">
        <w:t>:</w:t>
      </w:r>
    </w:p>
    <w:p w14:paraId="0B4C47A1" w14:textId="10DA4AC1" w:rsidR="00903FA4" w:rsidRPr="00A56866" w:rsidRDefault="00826C60" w:rsidP="00903FA4">
      <w:pPr>
        <w:pStyle w:val="SingleTxtG"/>
      </w:pPr>
      <w:r>
        <w:t>«</w:t>
      </w:r>
      <w:r w:rsidR="00903FA4" w:rsidRPr="00A56866">
        <w:t xml:space="preserve">Для собранной батареи, </w:t>
      </w:r>
      <w:r w:rsidR="00903FA4" w:rsidRPr="00DB0305">
        <w:t>не оснащенн</w:t>
      </w:r>
      <w:r w:rsidR="00903FA4">
        <w:t>ой</w:t>
      </w:r>
      <w:r w:rsidR="00903FA4" w:rsidRPr="00DB0305">
        <w:t xml:space="preserve"> защитой от </w:t>
      </w:r>
      <w:bookmarkStart w:id="31" w:name="_Hlk69638971"/>
      <w:r w:rsidR="00903FA4" w:rsidRPr="00DB0305">
        <w:t>избыточного электрического заряда</w:t>
      </w:r>
      <w:bookmarkEnd w:id="31"/>
      <w:r w:rsidR="00903FA4" w:rsidRPr="00A56866">
        <w:t>, предназначен</w:t>
      </w:r>
      <w:r w:rsidR="00903FA4">
        <w:t>ной</w:t>
      </w:r>
      <w:r w:rsidR="00903FA4" w:rsidRPr="00A56866">
        <w:t xml:space="preserve"> для использования только в качестве компонента друг</w:t>
      </w:r>
      <w:r w:rsidR="00903FA4">
        <w:t>их</w:t>
      </w:r>
      <w:r w:rsidR="00903FA4" w:rsidRPr="00A56866">
        <w:t xml:space="preserve"> батареи, оборудовани</w:t>
      </w:r>
      <w:r w:rsidR="00903FA4">
        <w:t>я</w:t>
      </w:r>
      <w:r w:rsidR="00903FA4" w:rsidRPr="00A56866">
        <w:t xml:space="preserve"> или транспортно</w:t>
      </w:r>
      <w:r w:rsidR="00903FA4">
        <w:t>го</w:t>
      </w:r>
      <w:r w:rsidR="00903FA4" w:rsidRPr="00A56866">
        <w:t xml:space="preserve"> средств</w:t>
      </w:r>
      <w:r w:rsidR="00903FA4">
        <w:t>а</w:t>
      </w:r>
      <w:r w:rsidR="00903FA4" w:rsidRPr="00A56866">
        <w:t xml:space="preserve">, </w:t>
      </w:r>
      <w:r w:rsidR="00903FA4">
        <w:t xml:space="preserve">которые </w:t>
      </w:r>
      <w:r w:rsidR="00903FA4" w:rsidRPr="00A56866">
        <w:t>обеспечиваю</w:t>
      </w:r>
      <w:r w:rsidR="00903FA4">
        <w:t>т</w:t>
      </w:r>
      <w:r w:rsidR="00903FA4" w:rsidRPr="00A56866">
        <w:t xml:space="preserve"> такую защиту:</w:t>
      </w:r>
    </w:p>
    <w:p w14:paraId="086496A7" w14:textId="60E0764D" w:rsidR="00903FA4" w:rsidRPr="00A56866" w:rsidRDefault="0062731B" w:rsidP="00903FA4">
      <w:pPr>
        <w:pStyle w:val="SingleTxtG"/>
        <w:ind w:left="1418" w:hanging="284"/>
      </w:pPr>
      <w:r>
        <w:t>–</w:t>
      </w:r>
      <w:r w:rsidR="0069238D">
        <w:tab/>
      </w:r>
      <w:r w:rsidR="00903FA4" w:rsidRPr="00A56866">
        <w:t xml:space="preserve">защита от </w:t>
      </w:r>
      <w:r w:rsidR="00903FA4" w:rsidRPr="00D42E69">
        <w:t xml:space="preserve">избыточного электрического заряда </w:t>
      </w:r>
      <w:r w:rsidR="00903FA4" w:rsidRPr="00A56866">
        <w:t xml:space="preserve">проверяется на уровне батареи, оборудования или транспортного средства, </w:t>
      </w:r>
      <w:r w:rsidR="00903FA4" w:rsidRPr="000A7665">
        <w:t>в зависимости от того, что из перечисленного является применимым</w:t>
      </w:r>
      <w:r w:rsidR="00903FA4" w:rsidRPr="00A56866">
        <w:t>, и</w:t>
      </w:r>
    </w:p>
    <w:p w14:paraId="15F429C3" w14:textId="641A2E77" w:rsidR="00903FA4" w:rsidRPr="00A56866" w:rsidRDefault="0062731B" w:rsidP="00903FA4">
      <w:pPr>
        <w:pStyle w:val="SingleTxtG"/>
        <w:ind w:left="1418" w:hanging="284"/>
      </w:pPr>
      <w:r>
        <w:t>–</w:t>
      </w:r>
      <w:r w:rsidR="0069238D">
        <w:tab/>
      </w:r>
      <w:r w:rsidR="00903FA4" w:rsidRPr="00A56866">
        <w:t xml:space="preserve">использование систем зарядки без защиты от </w:t>
      </w:r>
      <w:r w:rsidR="00903FA4" w:rsidRPr="00D42E69">
        <w:t xml:space="preserve">избыточного электрического заряда </w:t>
      </w:r>
      <w:r w:rsidR="00903FA4" w:rsidRPr="00A56866">
        <w:t>предотвращ</w:t>
      </w:r>
      <w:r w:rsidR="00903FA4">
        <w:t>ается</w:t>
      </w:r>
      <w:r w:rsidR="00903FA4" w:rsidRPr="00A56866">
        <w:t xml:space="preserve"> с помощью физической системы или управления процессом</w:t>
      </w:r>
      <w:r w:rsidR="00826C60">
        <w:t>»</w:t>
      </w:r>
      <w:r w:rsidR="00903FA4" w:rsidRPr="00A56866">
        <w:t>.</w:t>
      </w:r>
    </w:p>
    <w:p w14:paraId="52F2CDF1" w14:textId="77777777" w:rsidR="00903FA4" w:rsidRPr="00A56866" w:rsidRDefault="00903FA4" w:rsidP="00903FA4">
      <w:pPr>
        <w:pStyle w:val="SingleTxtG"/>
        <w:ind w:left="2268" w:hanging="1134"/>
      </w:pPr>
      <w:r w:rsidRPr="00A56866">
        <w:t>38.3.5</w:t>
      </w:r>
      <w:r w:rsidRPr="00A56866">
        <w:tab/>
      </w:r>
      <w:r w:rsidRPr="00A56866">
        <w:tab/>
        <w:t xml:space="preserve">Изменить подпункт </w:t>
      </w:r>
      <w:r w:rsidRPr="00A20118">
        <w:t>j</w:t>
      </w:r>
      <w:r w:rsidRPr="00A56866">
        <w:t xml:space="preserve">) </w:t>
      </w:r>
      <w:r>
        <w:t>краткого отчета об</w:t>
      </w:r>
      <w:r w:rsidRPr="00A56866">
        <w:t xml:space="preserve"> испытания</w:t>
      </w:r>
      <w:r>
        <w:t>х</w:t>
      </w:r>
      <w:r w:rsidRPr="00A56866">
        <w:t xml:space="preserve"> следующим образом:</w:t>
      </w:r>
    </w:p>
    <w:p w14:paraId="47D387EB" w14:textId="1A5CE920" w:rsidR="00903FA4" w:rsidRPr="00A56866" w:rsidRDefault="00826C60" w:rsidP="00903FA4">
      <w:pPr>
        <w:pStyle w:val="SingleTxtG"/>
      </w:pPr>
      <w:r>
        <w:t>«</w:t>
      </w:r>
      <w:r w:rsidR="00903FA4" w:rsidRPr="00A20118">
        <w:t>j</w:t>
      </w:r>
      <w:r w:rsidR="00903FA4" w:rsidRPr="00A56866">
        <w:t>)</w:t>
      </w:r>
      <w:r w:rsidR="00903FA4" w:rsidRPr="00A56866">
        <w:tab/>
      </w:r>
      <w:r w:rsidR="00903FA4">
        <w:t>фамилия</w:t>
      </w:r>
      <w:r w:rsidR="00903FA4" w:rsidRPr="00A56866">
        <w:t xml:space="preserve"> и должность ответственного лица </w:t>
      </w:r>
      <w:r w:rsidR="00903FA4" w:rsidRPr="00D8783A">
        <w:t>в подтверждение действительности</w:t>
      </w:r>
      <w:r w:rsidR="00903FA4">
        <w:t xml:space="preserve"> </w:t>
      </w:r>
      <w:r w:rsidR="00903FA4" w:rsidRPr="00A56866">
        <w:t>предоставленной информации</w:t>
      </w:r>
      <w:r>
        <w:t>»</w:t>
      </w:r>
      <w:r w:rsidR="00903FA4" w:rsidRPr="00A56866">
        <w:t>.</w:t>
      </w:r>
    </w:p>
    <w:p w14:paraId="19121565" w14:textId="77777777" w:rsidR="00903FA4" w:rsidRPr="00A56866" w:rsidRDefault="00903FA4" w:rsidP="00903FA4">
      <w:pPr>
        <w:pStyle w:val="H1G"/>
      </w:pPr>
      <w:r w:rsidRPr="00A56866">
        <w:tab/>
      </w:r>
      <w:r w:rsidRPr="00A56866">
        <w:tab/>
        <w:t>Раздел 41</w:t>
      </w:r>
    </w:p>
    <w:p w14:paraId="65CB810E" w14:textId="77777777" w:rsidR="00903FA4" w:rsidRPr="00A56866" w:rsidRDefault="00903FA4" w:rsidP="00903FA4">
      <w:pPr>
        <w:pStyle w:val="SingleTxtG"/>
      </w:pPr>
      <w:r w:rsidRPr="00A56866">
        <w:t>41.1.3</w:t>
      </w:r>
      <w:r w:rsidRPr="00A56866">
        <w:tab/>
      </w:r>
      <w:r w:rsidRPr="00A56866">
        <w:tab/>
        <w:t>Добавить новый пункт 41.1.3 следующего содержания:</w:t>
      </w:r>
    </w:p>
    <w:p w14:paraId="4B22ED39" w14:textId="63C26B0D" w:rsidR="00903FA4" w:rsidRPr="00A56866" w:rsidRDefault="0062731B" w:rsidP="00903FA4">
      <w:pPr>
        <w:pStyle w:val="SingleTxtG"/>
      </w:pPr>
      <w:r>
        <w:t>«</w:t>
      </w:r>
      <w:r w:rsidR="00903FA4" w:rsidRPr="00A56866">
        <w:t>41.1.3</w:t>
      </w:r>
      <w:r w:rsidR="00903FA4">
        <w:tab/>
      </w:r>
      <w:r w:rsidR="00903FA4" w:rsidRPr="00323C15">
        <w:t xml:space="preserve">Переносная цистерна или МЭГК, подвергаемые </w:t>
      </w:r>
      <w:r w:rsidR="00903FA4" w:rsidRPr="00947B86">
        <w:t>испытани</w:t>
      </w:r>
      <w:r w:rsidR="00903FA4">
        <w:t>ям</w:t>
      </w:r>
      <w:r w:rsidR="00903FA4" w:rsidRPr="00947B86">
        <w:t xml:space="preserve"> на динамический удар в продольном направлении</w:t>
      </w:r>
      <w:r w:rsidR="00903FA4" w:rsidRPr="00323C15">
        <w:t>, должны быть сухими до начала испытани</w:t>
      </w:r>
      <w:r w:rsidR="00903FA4">
        <w:t>й</w:t>
      </w:r>
      <w:r w:rsidR="00903FA4" w:rsidRPr="00323C15">
        <w:t xml:space="preserve"> на удар.</w:t>
      </w:r>
      <w:r w:rsidR="00903FA4" w:rsidRPr="00A56866">
        <w:t xml:space="preserve"> </w:t>
      </w:r>
      <w:r w:rsidR="00903FA4" w:rsidRPr="00AF1BE0">
        <w:t xml:space="preserve">Если на способность предприятия или наблюдающего </w:t>
      </w:r>
      <w:r w:rsidR="00903FA4">
        <w:t>органа</w:t>
      </w:r>
      <w:r w:rsidR="00903FA4" w:rsidRPr="00AF1BE0">
        <w:t xml:space="preserve"> выявлять потенциальные источники утечки отрицательно влияют погодные условия, такие как снег или дождь, </w:t>
      </w:r>
      <w:r w:rsidR="00903FA4">
        <w:t>возникающие</w:t>
      </w:r>
      <w:r w:rsidR="00903FA4" w:rsidRPr="00AF1BE0">
        <w:t xml:space="preserve"> во время испытаний, испытания на удар должны быть прекращены.</w:t>
      </w:r>
      <w:r w:rsidR="00903FA4">
        <w:t xml:space="preserve"> </w:t>
      </w:r>
      <w:r w:rsidR="00903FA4" w:rsidRPr="00135CA2">
        <w:t>Испытани</w:t>
      </w:r>
      <w:r w:rsidR="00903FA4">
        <w:t>я</w:t>
      </w:r>
      <w:r w:rsidR="00903FA4" w:rsidRPr="00135CA2">
        <w:t xml:space="preserve"> на удар следует возобновить только после того, как переносная цистерна или МЭГК высохнет, а снег или дождь прекрат</w:t>
      </w:r>
      <w:r w:rsidR="00903FA4">
        <w:t>и</w:t>
      </w:r>
      <w:r w:rsidR="00903FA4" w:rsidRPr="00135CA2">
        <w:t>тся</w:t>
      </w:r>
      <w:r w:rsidR="00826C60">
        <w:t>»</w:t>
      </w:r>
      <w:r w:rsidR="00903FA4" w:rsidRPr="00A56866">
        <w:t>.</w:t>
      </w:r>
    </w:p>
    <w:p w14:paraId="15F37635" w14:textId="77777777" w:rsidR="00903FA4" w:rsidRPr="00A56866" w:rsidRDefault="00903FA4" w:rsidP="00903FA4">
      <w:pPr>
        <w:pStyle w:val="H1G"/>
      </w:pPr>
      <w:r w:rsidRPr="00A56866">
        <w:lastRenderedPageBreak/>
        <w:tab/>
      </w:r>
      <w:r w:rsidRPr="00A56866">
        <w:tab/>
        <w:t>Раздел 51</w:t>
      </w:r>
    </w:p>
    <w:p w14:paraId="380A8235" w14:textId="00333F91" w:rsidR="00903FA4" w:rsidRPr="00D9303C" w:rsidRDefault="00903FA4" w:rsidP="00903FA4">
      <w:pPr>
        <w:pStyle w:val="SingleTxtG"/>
        <w:ind w:left="2268" w:hanging="1134"/>
      </w:pPr>
      <w:r w:rsidRPr="00A56866">
        <w:t>51.2.1</w:t>
      </w:r>
      <w:r>
        <w:tab/>
      </w:r>
      <w:r>
        <w:tab/>
        <w:t xml:space="preserve">В </w:t>
      </w:r>
      <w:r w:rsidRPr="00A56866">
        <w:t xml:space="preserve">сноске 1 изменить первое предложение следующим образом: </w:t>
      </w:r>
      <w:r w:rsidR="00826C60">
        <w:t>«</w:t>
      </w:r>
      <w:r w:rsidRPr="00A56866">
        <w:t xml:space="preserve">Взрывчатые вещества главы 2.1 СГС, которые считаются слишком чувствительными для </w:t>
      </w:r>
      <w:r>
        <w:t>назначения</w:t>
      </w:r>
      <w:r w:rsidRPr="00A56866">
        <w:t xml:space="preserve"> </w:t>
      </w:r>
      <w:r>
        <w:t>подкласса</w:t>
      </w:r>
      <w:r w:rsidRPr="00A56866">
        <w:t xml:space="preserve">, также могут быть стабилизированы путем </w:t>
      </w:r>
      <w:bookmarkStart w:id="32" w:name="_Hlk69640309"/>
      <w:r w:rsidRPr="00A56866">
        <w:t xml:space="preserve">десенсибилизации </w:t>
      </w:r>
      <w:bookmarkEnd w:id="32"/>
      <w:r w:rsidRPr="00A56866">
        <w:t xml:space="preserve">и, следовательно, могут быть классифицированы как </w:t>
      </w:r>
      <w:r w:rsidRPr="002366FF">
        <w:t>десенсибилиз</w:t>
      </w:r>
      <w:r>
        <w:t>ированные</w:t>
      </w:r>
      <w:r w:rsidRPr="002366FF">
        <w:t xml:space="preserve"> </w:t>
      </w:r>
      <w:r w:rsidRPr="00A56866">
        <w:t>взрывчатые вещества</w:t>
      </w:r>
      <w:r>
        <w:t>,</w:t>
      </w:r>
      <w:r w:rsidRPr="00A56866">
        <w:t xml:space="preserve"> при условии соблюдения всех критериев </w:t>
      </w:r>
      <w:r w:rsidR="00D9303C">
        <w:t>г</w:t>
      </w:r>
      <w:r w:rsidRPr="00A56866">
        <w:t>лавы 2.17 СГС</w:t>
      </w:r>
      <w:r w:rsidR="00826C60">
        <w:t>»</w:t>
      </w:r>
      <w:r w:rsidRPr="00A56866">
        <w:t>.</w:t>
      </w:r>
      <w:r w:rsidR="00D9303C" w:rsidRPr="00D9303C">
        <w:t xml:space="preserve"> </w:t>
      </w:r>
    </w:p>
    <w:p w14:paraId="0631F284" w14:textId="77777777" w:rsidR="00903FA4" w:rsidRPr="00A56866" w:rsidRDefault="00903FA4" w:rsidP="00903FA4">
      <w:pPr>
        <w:spacing w:before="240"/>
        <w:jc w:val="center"/>
        <w:rPr>
          <w:u w:val="single"/>
        </w:rPr>
      </w:pPr>
      <w:r w:rsidRPr="00A56866">
        <w:rPr>
          <w:u w:val="single"/>
        </w:rPr>
        <w:tab/>
      </w:r>
      <w:r w:rsidRPr="00A56866">
        <w:rPr>
          <w:u w:val="single"/>
        </w:rPr>
        <w:tab/>
      </w:r>
      <w:r w:rsidRPr="00A56866">
        <w:rPr>
          <w:u w:val="single"/>
        </w:rPr>
        <w:tab/>
      </w:r>
      <w:bookmarkEnd w:id="0"/>
    </w:p>
    <w:p w14:paraId="59CDE712" w14:textId="32588DD0" w:rsidR="00381C24" w:rsidRPr="00D9303C" w:rsidRDefault="00381C24" w:rsidP="00896523"/>
    <w:sectPr w:rsidR="00381C24" w:rsidRPr="00D9303C" w:rsidSect="00903FA4">
      <w:headerReference w:type="even" r:id="rId22"/>
      <w:headerReference w:type="default" r:id="rId23"/>
      <w:footerReference w:type="even" r:id="rId24"/>
      <w:footerReference w:type="default" r:id="rId25"/>
      <w:footerReference w:type="first" r:id="rId26"/>
      <w:endnotePr>
        <w:numFmt w:val="decimal"/>
      </w:endnotePr>
      <w:pgSz w:w="11906" w:h="16838" w:code="9"/>
      <w:pgMar w:top="1418" w:right="1134" w:bottom="1134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18E147" w14:textId="77777777" w:rsidR="003C133B" w:rsidRPr="00A312BC" w:rsidRDefault="003C133B" w:rsidP="00A312BC"/>
  </w:endnote>
  <w:endnote w:type="continuationSeparator" w:id="0">
    <w:p w14:paraId="282F1E0E" w14:textId="77777777" w:rsidR="003C133B" w:rsidRPr="00A312BC" w:rsidRDefault="003C133B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339C7E" w14:textId="013F273B" w:rsidR="00E33AC8" w:rsidRPr="00903FA4" w:rsidRDefault="00E33AC8">
    <w:pPr>
      <w:pStyle w:val="Footer"/>
    </w:pPr>
    <w:r w:rsidRPr="00903FA4">
      <w:rPr>
        <w:b/>
        <w:sz w:val="18"/>
      </w:rPr>
      <w:fldChar w:fldCharType="begin"/>
    </w:r>
    <w:r w:rsidRPr="00903FA4">
      <w:rPr>
        <w:b/>
        <w:sz w:val="18"/>
      </w:rPr>
      <w:instrText xml:space="preserve"> PAGE  \* MERGEFORMAT </w:instrText>
    </w:r>
    <w:r w:rsidRPr="00903FA4">
      <w:rPr>
        <w:b/>
        <w:sz w:val="18"/>
      </w:rPr>
      <w:fldChar w:fldCharType="separate"/>
    </w:r>
    <w:r w:rsidRPr="00903FA4">
      <w:rPr>
        <w:b/>
        <w:noProof/>
        <w:sz w:val="18"/>
      </w:rPr>
      <w:t>2</w:t>
    </w:r>
    <w:r w:rsidRPr="00903FA4">
      <w:rPr>
        <w:b/>
        <w:sz w:val="18"/>
      </w:rPr>
      <w:fldChar w:fldCharType="end"/>
    </w:r>
    <w:r>
      <w:rPr>
        <w:b/>
        <w:sz w:val="18"/>
      </w:rPr>
      <w:tab/>
    </w:r>
    <w:r>
      <w:t>GE.21-03835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9D2D2E" w14:textId="62039A0A" w:rsidR="00E33AC8" w:rsidRPr="00903FA4" w:rsidRDefault="00E33AC8" w:rsidP="00903FA4">
    <w:pPr>
      <w:pStyle w:val="Footer"/>
      <w:tabs>
        <w:tab w:val="clear" w:pos="9639"/>
        <w:tab w:val="right" w:pos="9638"/>
      </w:tabs>
      <w:rPr>
        <w:b/>
        <w:sz w:val="18"/>
      </w:rPr>
    </w:pPr>
    <w:r>
      <w:t>GE.21-03835</w:t>
    </w:r>
    <w:r>
      <w:tab/>
    </w:r>
    <w:r w:rsidRPr="00903FA4">
      <w:rPr>
        <w:b/>
        <w:sz w:val="18"/>
      </w:rPr>
      <w:fldChar w:fldCharType="begin"/>
    </w:r>
    <w:r w:rsidRPr="00903FA4">
      <w:rPr>
        <w:b/>
        <w:sz w:val="18"/>
      </w:rPr>
      <w:instrText xml:space="preserve"> PAGE  \* MERGEFORMAT </w:instrText>
    </w:r>
    <w:r w:rsidRPr="00903FA4">
      <w:rPr>
        <w:b/>
        <w:sz w:val="18"/>
      </w:rPr>
      <w:fldChar w:fldCharType="separate"/>
    </w:r>
    <w:r w:rsidRPr="00903FA4">
      <w:rPr>
        <w:b/>
        <w:noProof/>
        <w:sz w:val="18"/>
      </w:rPr>
      <w:t>3</w:t>
    </w:r>
    <w:r w:rsidRPr="00903FA4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9C92E9" w14:textId="04DDAABF" w:rsidR="00E33AC8" w:rsidRPr="00903FA4" w:rsidRDefault="00E33AC8" w:rsidP="00903FA4">
    <w:pPr>
      <w:spacing w:before="120" w:line="240" w:lineRule="auto"/>
      <w:rPr>
        <w:lang w:val="en-US"/>
      </w:rPr>
    </w:pPr>
    <w:r>
      <w:t>GE.</w:t>
    </w:r>
    <w:r>
      <w:rPr>
        <w:b/>
        <w:noProof/>
        <w:lang w:val="fr-CH" w:eastAsia="fr-CH"/>
      </w:rPr>
      <w:drawing>
        <wp:anchor distT="0" distB="0" distL="114300" distR="114300" simplePos="0" relativeHeight="251658240" behindDoc="0" locked="0" layoutInCell="1" allowOverlap="1" wp14:anchorId="2FC64FD1" wp14:editId="40E33A13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21-03835  (R)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3A5CEB" wp14:editId="079493C0">
              <wp:simplePos x="0" y="0"/>
              <wp:positionH relativeFrom="margin">
                <wp:posOffset>5489575</wp:posOffset>
              </wp:positionH>
              <wp:positionV relativeFrom="margin">
                <wp:posOffset>8855710</wp:posOffset>
              </wp:positionV>
              <wp:extent cx="2743200" cy="2743200"/>
              <wp:effectExtent l="0" t="0" r="0" b="0"/>
              <wp:wrapNone/>
              <wp:docPr id="1" name="AutoShap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2743200" cy="274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44DC40" id="AutoShape 1" o:spid="_x0000_s1026" style="position:absolute;margin-left:432.25pt;margin-top:697.3pt;width:3in;height:3in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" filled="f" stroked="f">
              <o:lock v:ext="edit" aspectratio="t"/>
              <w10:wrap anchorx="margin" anchory="margin"/>
            </v:rect>
          </w:pict>
        </mc:Fallback>
      </mc:AlternateContent>
    </w:r>
    <w:r>
      <w:rPr>
        <w:lang w:val="en-US"/>
      </w:rPr>
      <w:t xml:space="preserve">  190421  070521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7A38D9" w14:textId="77777777" w:rsidR="003C133B" w:rsidRPr="001075E9" w:rsidRDefault="003C133B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471F0E88" w14:textId="77777777" w:rsidR="003C133B" w:rsidRDefault="003C133B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2A1893" w14:textId="3B8BECC8" w:rsidR="00E33AC8" w:rsidRPr="00903FA4" w:rsidRDefault="004325D4">
    <w:pPr>
      <w:pStyle w:val="Header"/>
    </w:pPr>
    <w:fldSimple w:instr=" TITLE  \* MERGEFORMAT ">
      <w:r w:rsidR="00861CED">
        <w:t>ST/SG/AC.10/48/Add.2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6A601D" w14:textId="74B9496A" w:rsidR="00E33AC8" w:rsidRPr="00903FA4" w:rsidRDefault="004325D4" w:rsidP="00903FA4">
    <w:pPr>
      <w:pStyle w:val="Header"/>
      <w:jc w:val="right"/>
    </w:pPr>
    <w:fldSimple w:instr=" TITLE  \* MERGEFORMAT ">
      <w:r w:rsidR="00861CED">
        <w:t>ST/SG/AC.10/48/Add.2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0C49F8"/>
    <w:multiLevelType w:val="hybridMultilevel"/>
    <w:tmpl w:val="FFD08D26"/>
    <w:lvl w:ilvl="0" w:tplc="2FB47626">
      <w:start w:val="1"/>
      <w:numFmt w:val="decimal"/>
      <w:lvlText w:val="%1."/>
      <w:lvlJc w:val="left"/>
      <w:pPr>
        <w:tabs>
          <w:tab w:val="num" w:pos="0"/>
        </w:tabs>
        <w:ind w:left="1134" w:firstLine="0"/>
      </w:pPr>
      <w:rPr>
        <w:rFonts w:ascii="Times New Roman" w:hAnsi="Times New Roman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3F2036B"/>
    <w:multiLevelType w:val="hybridMultilevel"/>
    <w:tmpl w:val="B22E0BFA"/>
    <w:lvl w:ilvl="0" w:tplc="9008FA9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954887"/>
    <w:multiLevelType w:val="hybridMultilevel"/>
    <w:tmpl w:val="5A48E46A"/>
    <w:lvl w:ilvl="0" w:tplc="F560206C">
      <w:start w:val="1"/>
      <w:numFmt w:val="decimal"/>
      <w:pStyle w:val="ParNoG"/>
      <w:lvlText w:val="%1."/>
      <w:lvlJc w:val="left"/>
      <w:pPr>
        <w:tabs>
          <w:tab w:val="num" w:pos="1701"/>
        </w:tabs>
        <w:ind w:left="1134" w:firstLine="0"/>
      </w:pPr>
      <w:rPr>
        <w:rFonts w:ascii="Times New Roman" w:hAnsi="Times New Roman" w:hint="default"/>
        <w:b w:val="0"/>
        <w:i w:val="0"/>
        <w:sz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5DD657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1BE1417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5" w15:restartNumberingAfterBreak="0">
    <w:nsid w:val="1E253887"/>
    <w:multiLevelType w:val="hybridMultilevel"/>
    <w:tmpl w:val="497EC7CC"/>
    <w:lvl w:ilvl="0" w:tplc="FAE4B376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3009BA"/>
    <w:multiLevelType w:val="hybridMultilevel"/>
    <w:tmpl w:val="44DE8E3C"/>
    <w:lvl w:ilvl="0" w:tplc="189ED09A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1A12325"/>
    <w:multiLevelType w:val="hybridMultilevel"/>
    <w:tmpl w:val="FF0E5B48"/>
    <w:lvl w:ilvl="0" w:tplc="6D5E22D8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8C6CF5"/>
    <w:multiLevelType w:val="hybridMultilevel"/>
    <w:tmpl w:val="93FCAD22"/>
    <w:lvl w:ilvl="0" w:tplc="F73C6636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534FFF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1" w15:restartNumberingAfterBreak="0">
    <w:nsid w:val="5BC90228"/>
    <w:multiLevelType w:val="hybridMultilevel"/>
    <w:tmpl w:val="E5464F8E"/>
    <w:lvl w:ilvl="0" w:tplc="FD0C5992">
      <w:start w:val="1"/>
      <w:numFmt w:val="decimal"/>
      <w:pStyle w:val="ParaNoG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E412300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06677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65BF12F8"/>
    <w:multiLevelType w:val="hybridMultilevel"/>
    <w:tmpl w:val="43A6C61A"/>
    <w:lvl w:ilvl="0" w:tplc="A65245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862366"/>
    <w:multiLevelType w:val="hybridMultilevel"/>
    <w:tmpl w:val="523E6D94"/>
    <w:lvl w:ilvl="0" w:tplc="E24C15DA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AD07B2"/>
    <w:multiLevelType w:val="hybridMultilevel"/>
    <w:tmpl w:val="D7D47906"/>
    <w:lvl w:ilvl="0" w:tplc="3B64B33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27" w15:restartNumberingAfterBreak="0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5E388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78703ABA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7"/>
  </w:num>
  <w:num w:numId="2">
    <w:abstractNumId w:val="18"/>
  </w:num>
  <w:num w:numId="3">
    <w:abstractNumId w:val="14"/>
  </w:num>
  <w:num w:numId="4">
    <w:abstractNumId w:val="28"/>
  </w:num>
  <w:num w:numId="5">
    <w:abstractNumId w:val="20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24"/>
  </w:num>
  <w:num w:numId="17">
    <w:abstractNumId w:val="19"/>
  </w:num>
  <w:num w:numId="18">
    <w:abstractNumId w:val="21"/>
  </w:num>
  <w:num w:numId="19">
    <w:abstractNumId w:val="24"/>
  </w:num>
  <w:num w:numId="20">
    <w:abstractNumId w:val="19"/>
  </w:num>
  <w:num w:numId="21">
    <w:abstractNumId w:val="21"/>
  </w:num>
  <w:num w:numId="22">
    <w:abstractNumId w:val="17"/>
  </w:num>
  <w:num w:numId="23">
    <w:abstractNumId w:val="15"/>
  </w:num>
  <w:num w:numId="24">
    <w:abstractNumId w:val="10"/>
  </w:num>
  <w:num w:numId="25">
    <w:abstractNumId w:val="22"/>
  </w:num>
  <w:num w:numId="26">
    <w:abstractNumId w:val="23"/>
  </w:num>
  <w:num w:numId="27">
    <w:abstractNumId w:val="29"/>
  </w:num>
  <w:num w:numId="28">
    <w:abstractNumId w:val="13"/>
  </w:num>
  <w:num w:numId="29">
    <w:abstractNumId w:val="11"/>
  </w:num>
  <w:num w:numId="30">
    <w:abstractNumId w:val="25"/>
  </w:num>
  <w:num w:numId="31">
    <w:abstractNumId w:val="12"/>
  </w:num>
  <w:num w:numId="32">
    <w:abstractNumId w:val="16"/>
  </w:num>
  <w:num w:numId="33">
    <w:abstractNumId w:val="2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isplayBackgroundShape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D95"/>
    <w:rsid w:val="00011EB2"/>
    <w:rsid w:val="0001659F"/>
    <w:rsid w:val="00033EE1"/>
    <w:rsid w:val="00042B72"/>
    <w:rsid w:val="000558BD"/>
    <w:rsid w:val="000852FF"/>
    <w:rsid w:val="00090BDD"/>
    <w:rsid w:val="000B57E7"/>
    <w:rsid w:val="000B6373"/>
    <w:rsid w:val="000F09DF"/>
    <w:rsid w:val="000F27D6"/>
    <w:rsid w:val="000F61B2"/>
    <w:rsid w:val="001013D5"/>
    <w:rsid w:val="00106983"/>
    <w:rsid w:val="001075E9"/>
    <w:rsid w:val="00133560"/>
    <w:rsid w:val="00133FDC"/>
    <w:rsid w:val="0015428B"/>
    <w:rsid w:val="00180183"/>
    <w:rsid w:val="0018024D"/>
    <w:rsid w:val="0018649F"/>
    <w:rsid w:val="00196389"/>
    <w:rsid w:val="001B3EF6"/>
    <w:rsid w:val="001C7A89"/>
    <w:rsid w:val="001D5AA0"/>
    <w:rsid w:val="002A00CC"/>
    <w:rsid w:val="002A2EFC"/>
    <w:rsid w:val="002A765F"/>
    <w:rsid w:val="002C0E18"/>
    <w:rsid w:val="002D4144"/>
    <w:rsid w:val="002D5AAC"/>
    <w:rsid w:val="002E5067"/>
    <w:rsid w:val="002F405F"/>
    <w:rsid w:val="002F7EEC"/>
    <w:rsid w:val="00301299"/>
    <w:rsid w:val="00301721"/>
    <w:rsid w:val="00305C08"/>
    <w:rsid w:val="00307FB6"/>
    <w:rsid w:val="00317339"/>
    <w:rsid w:val="00322004"/>
    <w:rsid w:val="0032326A"/>
    <w:rsid w:val="003402C2"/>
    <w:rsid w:val="00381C24"/>
    <w:rsid w:val="003958D0"/>
    <w:rsid w:val="003B00E5"/>
    <w:rsid w:val="003B5D8C"/>
    <w:rsid w:val="003C133B"/>
    <w:rsid w:val="003C4CA0"/>
    <w:rsid w:val="003F56F7"/>
    <w:rsid w:val="00401400"/>
    <w:rsid w:val="00407B78"/>
    <w:rsid w:val="00424203"/>
    <w:rsid w:val="004325D4"/>
    <w:rsid w:val="00452493"/>
    <w:rsid w:val="00454E07"/>
    <w:rsid w:val="00461C6E"/>
    <w:rsid w:val="0046537F"/>
    <w:rsid w:val="00472C5C"/>
    <w:rsid w:val="00473D36"/>
    <w:rsid w:val="004802C5"/>
    <w:rsid w:val="00480328"/>
    <w:rsid w:val="004873E6"/>
    <w:rsid w:val="004969B2"/>
    <w:rsid w:val="004C47CF"/>
    <w:rsid w:val="004F595F"/>
    <w:rsid w:val="005004E0"/>
    <w:rsid w:val="0050108D"/>
    <w:rsid w:val="00513081"/>
    <w:rsid w:val="00517901"/>
    <w:rsid w:val="00526683"/>
    <w:rsid w:val="00531E65"/>
    <w:rsid w:val="005709E0"/>
    <w:rsid w:val="00572E19"/>
    <w:rsid w:val="005961C8"/>
    <w:rsid w:val="005A4F5C"/>
    <w:rsid w:val="005D7914"/>
    <w:rsid w:val="005E2B41"/>
    <w:rsid w:val="005E6424"/>
    <w:rsid w:val="005F0B42"/>
    <w:rsid w:val="005F3F83"/>
    <w:rsid w:val="0060424E"/>
    <w:rsid w:val="0062731B"/>
    <w:rsid w:val="00632684"/>
    <w:rsid w:val="00681A10"/>
    <w:rsid w:val="0069238D"/>
    <w:rsid w:val="006A1ED8"/>
    <w:rsid w:val="006C2031"/>
    <w:rsid w:val="006D461A"/>
    <w:rsid w:val="006D4D4B"/>
    <w:rsid w:val="006F35EE"/>
    <w:rsid w:val="007021FF"/>
    <w:rsid w:val="00705139"/>
    <w:rsid w:val="00712895"/>
    <w:rsid w:val="00757357"/>
    <w:rsid w:val="007F472E"/>
    <w:rsid w:val="00825F8D"/>
    <w:rsid w:val="00826C60"/>
    <w:rsid w:val="00834B71"/>
    <w:rsid w:val="00840250"/>
    <w:rsid w:val="00861CED"/>
    <w:rsid w:val="0086445C"/>
    <w:rsid w:val="00894693"/>
    <w:rsid w:val="00896523"/>
    <w:rsid w:val="008A08D7"/>
    <w:rsid w:val="008B6909"/>
    <w:rsid w:val="008C6E35"/>
    <w:rsid w:val="008D4C3E"/>
    <w:rsid w:val="008E08E4"/>
    <w:rsid w:val="008E143D"/>
    <w:rsid w:val="008F2315"/>
    <w:rsid w:val="00903FA4"/>
    <w:rsid w:val="00906890"/>
    <w:rsid w:val="00907F4F"/>
    <w:rsid w:val="00911BE4"/>
    <w:rsid w:val="0092213D"/>
    <w:rsid w:val="00934EFD"/>
    <w:rsid w:val="00951972"/>
    <w:rsid w:val="009608F3"/>
    <w:rsid w:val="0097450C"/>
    <w:rsid w:val="009810A3"/>
    <w:rsid w:val="009A24AC"/>
    <w:rsid w:val="009B2972"/>
    <w:rsid w:val="00A14DA8"/>
    <w:rsid w:val="00A312BC"/>
    <w:rsid w:val="00A36E63"/>
    <w:rsid w:val="00A47680"/>
    <w:rsid w:val="00A76F1B"/>
    <w:rsid w:val="00A84021"/>
    <w:rsid w:val="00A84D35"/>
    <w:rsid w:val="00A917B3"/>
    <w:rsid w:val="00AA2894"/>
    <w:rsid w:val="00AB3E2B"/>
    <w:rsid w:val="00AB4B51"/>
    <w:rsid w:val="00AF0CD9"/>
    <w:rsid w:val="00AF3772"/>
    <w:rsid w:val="00B10CC7"/>
    <w:rsid w:val="00B11544"/>
    <w:rsid w:val="00B136DB"/>
    <w:rsid w:val="00B323C7"/>
    <w:rsid w:val="00B539E7"/>
    <w:rsid w:val="00B62458"/>
    <w:rsid w:val="00B748C0"/>
    <w:rsid w:val="00BC18B2"/>
    <w:rsid w:val="00BD33EE"/>
    <w:rsid w:val="00BD3EAF"/>
    <w:rsid w:val="00C106D6"/>
    <w:rsid w:val="00C1492D"/>
    <w:rsid w:val="00C314F6"/>
    <w:rsid w:val="00C60F0C"/>
    <w:rsid w:val="00C805C9"/>
    <w:rsid w:val="00C92939"/>
    <w:rsid w:val="00CA1679"/>
    <w:rsid w:val="00CB151C"/>
    <w:rsid w:val="00CE5A1A"/>
    <w:rsid w:val="00CF4E75"/>
    <w:rsid w:val="00CF55F6"/>
    <w:rsid w:val="00D010B7"/>
    <w:rsid w:val="00D16634"/>
    <w:rsid w:val="00D20E62"/>
    <w:rsid w:val="00D33D63"/>
    <w:rsid w:val="00D36D95"/>
    <w:rsid w:val="00D40680"/>
    <w:rsid w:val="00D5211F"/>
    <w:rsid w:val="00D630F2"/>
    <w:rsid w:val="00D82C20"/>
    <w:rsid w:val="00D90028"/>
    <w:rsid w:val="00D90138"/>
    <w:rsid w:val="00D9303C"/>
    <w:rsid w:val="00DC524A"/>
    <w:rsid w:val="00DD78D1"/>
    <w:rsid w:val="00DE32CD"/>
    <w:rsid w:val="00DF2E52"/>
    <w:rsid w:val="00DF71B9"/>
    <w:rsid w:val="00E33AC8"/>
    <w:rsid w:val="00E5281B"/>
    <w:rsid w:val="00E73F76"/>
    <w:rsid w:val="00E75D51"/>
    <w:rsid w:val="00E7647B"/>
    <w:rsid w:val="00E85A81"/>
    <w:rsid w:val="00EA2C9F"/>
    <w:rsid w:val="00EA420E"/>
    <w:rsid w:val="00EC79AA"/>
    <w:rsid w:val="00ED0BDA"/>
    <w:rsid w:val="00EF1360"/>
    <w:rsid w:val="00EF1E26"/>
    <w:rsid w:val="00EF3220"/>
    <w:rsid w:val="00F254BF"/>
    <w:rsid w:val="00F37867"/>
    <w:rsid w:val="00F41093"/>
    <w:rsid w:val="00F43903"/>
    <w:rsid w:val="00F94155"/>
    <w:rsid w:val="00F9783F"/>
    <w:rsid w:val="00FB169E"/>
    <w:rsid w:val="00FC16B8"/>
    <w:rsid w:val="00FC636C"/>
    <w:rsid w:val="00FD2EF7"/>
    <w:rsid w:val="00FE447E"/>
    <w:rsid w:val="00FF7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A94B228"/>
  <w15:docId w15:val="{22BBB931-581A-4DB9-A89A-D22800039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iPriority="99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 w:qFormat="1"/>
    <w:lsdException w:name="annotation reference" w:semiHidden="1" w:uiPriority="99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"/>
    <w:lsdException w:name="List 2" w:semiHidden="1" w:unhideWhenUsed="1"/>
    <w:lsdException w:name="List 3" w:semiHidden="1" w:unhideWhenUsed="1"/>
    <w:lsdException w:name="List 4" w:semiHidden="1" w:uiPriority="1"/>
    <w:lsdException w:name="List 5" w:semiHidden="1" w:uiPriority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"/>
    <w:lsdException w:name="Salutation" w:semiHidden="1" w:uiPriority="1"/>
    <w:lsdException w:name="Date" w:semiHidden="1" w:uiPriority="1"/>
    <w:lsdException w:name="Body Text First Indent" w:semiHidden="1" w:uiPriority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1"/>
    <w:lsdException w:name="Emphasis" w:semiHidden="1" w:uiPriority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96523"/>
    <w:pPr>
      <w:suppressAutoHyphens/>
      <w:spacing w:line="240" w:lineRule="atLeast"/>
    </w:pPr>
    <w:rPr>
      <w:rFonts w:eastAsiaTheme="minorHAnsi" w:cstheme="minorBidi"/>
      <w:szCs w:val="22"/>
      <w:lang w:val="ru-RU" w:eastAsia="en-US"/>
    </w:rPr>
  </w:style>
  <w:style w:type="paragraph" w:styleId="Heading1">
    <w:name w:val="heading 1"/>
    <w:aliases w:val="Table_G"/>
    <w:basedOn w:val="Normal"/>
    <w:next w:val="Normal"/>
    <w:link w:val="Heading1Char"/>
    <w:qFormat/>
    <w:rsid w:val="00301721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link w:val="Heading2Char"/>
    <w:semiHidden/>
    <w:rsid w:val="009810A3"/>
    <w:pPr>
      <w:keepNext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Normal"/>
    <w:next w:val="Normal"/>
    <w:link w:val="Heading3Char"/>
    <w:semiHidden/>
    <w:rsid w:val="009810A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rsid w:val="009810A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rsid w:val="009810A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rsid w:val="009810A3"/>
    <w:pPr>
      <w:spacing w:before="240" w:after="60"/>
      <w:outlineLvl w:val="5"/>
    </w:pPr>
    <w:rPr>
      <w:b/>
      <w:bCs/>
      <w:sz w:val="22"/>
    </w:rPr>
  </w:style>
  <w:style w:type="paragraph" w:styleId="Heading7">
    <w:name w:val="heading 7"/>
    <w:basedOn w:val="Normal"/>
    <w:next w:val="Normal"/>
    <w:link w:val="Heading7Char"/>
    <w:semiHidden/>
    <w:rsid w:val="009810A3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semiHidden/>
    <w:rsid w:val="009810A3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rsid w:val="009810A3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810A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92D"/>
    <w:rPr>
      <w:rFonts w:ascii="Tahoma" w:eastAsiaTheme="minorHAnsi" w:hAnsi="Tahoma" w:cs="Tahoma"/>
      <w:sz w:val="16"/>
      <w:szCs w:val="16"/>
      <w:lang w:val="ru-RU" w:eastAsia="en-US"/>
    </w:rPr>
  </w:style>
  <w:style w:type="paragraph" w:customStyle="1" w:styleId="HMG">
    <w:name w:val="_ H __M_G"/>
    <w:basedOn w:val="Normal"/>
    <w:next w:val="Normal"/>
    <w:qFormat/>
    <w:rsid w:val="00301721"/>
    <w:pPr>
      <w:keepNext/>
      <w:keepLines/>
      <w:tabs>
        <w:tab w:val="right" w:pos="851"/>
      </w:tabs>
      <w:spacing w:before="240" w:after="240" w:line="360" w:lineRule="exact"/>
      <w:ind w:left="1134" w:right="1134" w:hanging="1134"/>
      <w:outlineLvl w:val="0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">
    <w:name w:val="_ H _Ch_G"/>
    <w:basedOn w:val="Normal"/>
    <w:next w:val="Normal"/>
    <w:link w:val="HChGChar"/>
    <w:qFormat/>
    <w:rsid w:val="00301721"/>
    <w:pPr>
      <w:keepNext/>
      <w:keepLines/>
      <w:tabs>
        <w:tab w:val="right" w:pos="851"/>
      </w:tabs>
      <w:spacing w:before="360" w:after="240" w:line="300" w:lineRule="exact"/>
      <w:ind w:left="1134" w:right="1134" w:hanging="1134"/>
      <w:outlineLvl w:val="1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">
    <w:name w:val="_ H_1_G"/>
    <w:basedOn w:val="Normal"/>
    <w:next w:val="Normal"/>
    <w:link w:val="H1GChar"/>
    <w:qFormat/>
    <w:rsid w:val="00301721"/>
    <w:pPr>
      <w:keepNext/>
      <w:keepLines/>
      <w:tabs>
        <w:tab w:val="right" w:pos="851"/>
      </w:tabs>
      <w:spacing w:before="360" w:after="240" w:line="270" w:lineRule="exact"/>
      <w:ind w:left="1134" w:right="1134" w:hanging="1134"/>
      <w:outlineLvl w:val="2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">
    <w:name w:val="_ H_2/3_G"/>
    <w:basedOn w:val="Normal"/>
    <w:next w:val="Normal"/>
    <w:link w:val="H23GChar"/>
    <w:qFormat/>
    <w:rsid w:val="00301721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rFonts w:eastAsia="Times New Roman" w:cs="Times New Roman"/>
      <w:b/>
      <w:szCs w:val="20"/>
      <w:lang w:eastAsia="ru-RU"/>
    </w:rPr>
  </w:style>
  <w:style w:type="paragraph" w:customStyle="1" w:styleId="H4G">
    <w:name w:val="_ H_4_G"/>
    <w:basedOn w:val="Normal"/>
    <w:next w:val="Normal"/>
    <w:qFormat/>
    <w:rsid w:val="00301721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4"/>
    </w:pPr>
    <w:rPr>
      <w:rFonts w:eastAsia="Times New Roman" w:cs="Times New Roman"/>
      <w:i/>
      <w:szCs w:val="20"/>
      <w:lang w:eastAsia="ru-RU"/>
    </w:rPr>
  </w:style>
  <w:style w:type="paragraph" w:customStyle="1" w:styleId="H56G">
    <w:name w:val="_ H_5/6_G"/>
    <w:basedOn w:val="Normal"/>
    <w:next w:val="Normal"/>
    <w:qFormat/>
    <w:rsid w:val="00301721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5"/>
    </w:pPr>
    <w:rPr>
      <w:rFonts w:eastAsia="Times New Roman" w:cs="Times New Roman"/>
      <w:szCs w:val="20"/>
      <w:lang w:eastAsia="ru-RU"/>
    </w:rPr>
  </w:style>
  <w:style w:type="paragraph" w:customStyle="1" w:styleId="SingleTxtG">
    <w:name w:val="_ Single Txt_G"/>
    <w:basedOn w:val="Normal"/>
    <w:link w:val="SingleTxtGChar"/>
    <w:qFormat/>
    <w:rsid w:val="00C1492D"/>
    <w:pPr>
      <w:tabs>
        <w:tab w:val="left" w:pos="1701"/>
        <w:tab w:val="left" w:pos="2268"/>
        <w:tab w:val="left" w:pos="2835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">
    <w:name w:val="__S_L_G"/>
    <w:basedOn w:val="Normal"/>
    <w:next w:val="Normal"/>
    <w:qFormat/>
    <w:rsid w:val="00301721"/>
    <w:pPr>
      <w:keepNext/>
      <w:keepLine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">
    <w:name w:val="__S_M_G"/>
    <w:basedOn w:val="Normal"/>
    <w:next w:val="Normal"/>
    <w:qFormat/>
    <w:rsid w:val="00301721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">
    <w:name w:val="__S_S_G"/>
    <w:basedOn w:val="Normal"/>
    <w:next w:val="Normal"/>
    <w:qFormat/>
    <w:rsid w:val="00301721"/>
    <w:pPr>
      <w:keepNext/>
      <w:keepLine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">
    <w:name w:val="__XLarge_G"/>
    <w:basedOn w:val="Normal"/>
    <w:next w:val="Normal"/>
    <w:qFormat/>
    <w:rsid w:val="00301721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">
    <w:name w:val="_Bullet 1_G"/>
    <w:basedOn w:val="Normal"/>
    <w:qFormat/>
    <w:rsid w:val="00301721"/>
    <w:pPr>
      <w:numPr>
        <w:numId w:val="19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">
    <w:name w:val="_Bullet 2_G"/>
    <w:basedOn w:val="Normal"/>
    <w:qFormat/>
    <w:rsid w:val="00301721"/>
    <w:pPr>
      <w:numPr>
        <w:numId w:val="20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">
    <w:name w:val="_ParaNo._G"/>
    <w:basedOn w:val="Normal"/>
    <w:next w:val="Normal"/>
    <w:qFormat/>
    <w:rsid w:val="00C1492D"/>
    <w:pPr>
      <w:numPr>
        <w:numId w:val="21"/>
      </w:numPr>
      <w:tabs>
        <w:tab w:val="clear" w:pos="1491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TableNormal"/>
    <w:rsid w:val="00301721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301721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aliases w:val="6_G"/>
    <w:basedOn w:val="Normal"/>
    <w:next w:val="Normal"/>
    <w:link w:val="HeaderChar"/>
    <w:qFormat/>
    <w:rsid w:val="00301721"/>
    <w:pPr>
      <w:pBdr>
        <w:bottom w:val="single" w:sz="4" w:space="4" w:color="auto"/>
      </w:pBdr>
      <w:tabs>
        <w:tab w:val="right" w:pos="9639"/>
      </w:tabs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HeaderChar">
    <w:name w:val="Header Char"/>
    <w:aliases w:val="6_G Char"/>
    <w:basedOn w:val="DefaultParagraphFont"/>
    <w:link w:val="Header"/>
    <w:rsid w:val="00301721"/>
    <w:rPr>
      <w:b/>
      <w:sz w:val="18"/>
      <w:lang w:val="en-GB" w:eastAsia="ru-RU"/>
    </w:rPr>
  </w:style>
  <w:style w:type="character" w:styleId="PageNumber">
    <w:name w:val="page number"/>
    <w:aliases w:val="7_G"/>
    <w:basedOn w:val="DefaultParagraphFont"/>
    <w:qFormat/>
    <w:rsid w:val="00301721"/>
    <w:rPr>
      <w:rFonts w:ascii="Times New Roman" w:hAnsi="Times New Roman"/>
      <w:b/>
      <w:sz w:val="18"/>
    </w:rPr>
  </w:style>
  <w:style w:type="paragraph" w:styleId="Footer">
    <w:name w:val="footer"/>
    <w:aliases w:val="3_G"/>
    <w:basedOn w:val="Normal"/>
    <w:link w:val="FooterChar"/>
    <w:qFormat/>
    <w:rsid w:val="00301721"/>
    <w:pPr>
      <w:tabs>
        <w:tab w:val="right" w:pos="9639"/>
      </w:tabs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FooterChar">
    <w:name w:val="Footer Char"/>
    <w:aliases w:val="3_G Char"/>
    <w:basedOn w:val="DefaultParagraphFont"/>
    <w:link w:val="Footer"/>
    <w:rsid w:val="00301721"/>
    <w:rPr>
      <w:sz w:val="16"/>
      <w:lang w:val="en-GB" w:eastAsia="ru-RU"/>
    </w:rPr>
  </w:style>
  <w:style w:type="character" w:styleId="FootnoteReference">
    <w:name w:val="footnote reference"/>
    <w:aliases w:val="4_G,Footnote Reference/"/>
    <w:basedOn w:val="DefaultParagraphFont"/>
    <w:uiPriority w:val="99"/>
    <w:qFormat/>
    <w:rsid w:val="00301721"/>
    <w:rPr>
      <w:rFonts w:ascii="Times New Roman" w:hAnsi="Times New Roman"/>
      <w:dstrike w:val="0"/>
      <w:sz w:val="18"/>
      <w:vertAlign w:val="superscript"/>
    </w:rPr>
  </w:style>
  <w:style w:type="character" w:styleId="EndnoteReference">
    <w:name w:val="endnote reference"/>
    <w:aliases w:val="1_G"/>
    <w:basedOn w:val="FootnoteReference"/>
    <w:qFormat/>
    <w:rsid w:val="00301721"/>
    <w:rPr>
      <w:rFonts w:ascii="Times New Roman" w:hAnsi="Times New Roman"/>
      <w:dstrike w:val="0"/>
      <w:sz w:val="18"/>
      <w:vertAlign w:val="superscript"/>
    </w:rPr>
  </w:style>
  <w:style w:type="table" w:styleId="TableGrid">
    <w:name w:val="Table Grid"/>
    <w:basedOn w:val="TableNormal"/>
    <w:uiPriority w:val="59"/>
    <w:rsid w:val="00896523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FootnoteText">
    <w:name w:val="footnote text"/>
    <w:aliases w:val="5_G"/>
    <w:basedOn w:val="Normal"/>
    <w:link w:val="FootnoteTextChar"/>
    <w:uiPriority w:val="99"/>
    <w:qFormat/>
    <w:rsid w:val="00301721"/>
    <w:pPr>
      <w:tabs>
        <w:tab w:val="right" w:pos="1021"/>
      </w:tabs>
      <w:spacing w:line="220" w:lineRule="exact"/>
      <w:ind w:left="1134" w:right="1134" w:hanging="1134"/>
    </w:pPr>
    <w:rPr>
      <w:rFonts w:eastAsia="Times New Roman" w:cs="Times New Roman"/>
      <w:sz w:val="18"/>
      <w:szCs w:val="20"/>
      <w:lang w:eastAsia="ru-RU"/>
    </w:rPr>
  </w:style>
  <w:style w:type="character" w:customStyle="1" w:styleId="FootnoteTextChar">
    <w:name w:val="Footnote Text Char"/>
    <w:aliases w:val="5_G Char"/>
    <w:basedOn w:val="DefaultParagraphFont"/>
    <w:link w:val="FootnoteText"/>
    <w:uiPriority w:val="99"/>
    <w:rsid w:val="00301721"/>
    <w:rPr>
      <w:sz w:val="18"/>
      <w:lang w:val="ru-RU" w:eastAsia="ru-RU"/>
    </w:rPr>
  </w:style>
  <w:style w:type="paragraph" w:styleId="EndnoteText">
    <w:name w:val="endnote text"/>
    <w:aliases w:val="2_G"/>
    <w:basedOn w:val="FootnoteText"/>
    <w:link w:val="EndnoteTextChar"/>
    <w:qFormat/>
    <w:rsid w:val="00301721"/>
  </w:style>
  <w:style w:type="character" w:customStyle="1" w:styleId="EndnoteTextChar">
    <w:name w:val="Endnote Text Char"/>
    <w:aliases w:val="2_G Char"/>
    <w:basedOn w:val="DefaultParagraphFont"/>
    <w:link w:val="EndnoteText"/>
    <w:rsid w:val="00301721"/>
    <w:rPr>
      <w:sz w:val="18"/>
      <w:lang w:val="ru-RU" w:eastAsia="ru-RU"/>
    </w:rPr>
  </w:style>
  <w:style w:type="character" w:customStyle="1" w:styleId="Heading1Char">
    <w:name w:val="Heading 1 Char"/>
    <w:aliases w:val="Table_G Char"/>
    <w:basedOn w:val="DefaultParagraphFont"/>
    <w:link w:val="Heading1"/>
    <w:rsid w:val="00301721"/>
    <w:rPr>
      <w:rFonts w:cs="Arial"/>
      <w:b/>
      <w:bCs/>
      <w:szCs w:val="32"/>
      <w:lang w:val="ru-RU" w:eastAsia="ru-RU"/>
    </w:rPr>
  </w:style>
  <w:style w:type="character" w:styleId="Hyperlink">
    <w:name w:val="Hyperlink"/>
    <w:basedOn w:val="DefaultParagraphFont"/>
    <w:rsid w:val="00301721"/>
    <w:rPr>
      <w:color w:val="0000FF" w:themeColor="hyperlink"/>
      <w:u w:val="none"/>
    </w:rPr>
  </w:style>
  <w:style w:type="character" w:styleId="FollowedHyperlink">
    <w:name w:val="FollowedHyperlink"/>
    <w:basedOn w:val="DefaultParagraphFont"/>
    <w:rsid w:val="00301721"/>
    <w:rPr>
      <w:color w:val="800080" w:themeColor="followedHyperlink"/>
      <w:u w:val="none"/>
    </w:rPr>
  </w:style>
  <w:style w:type="paragraph" w:customStyle="1" w:styleId="ParNoG">
    <w:name w:val="_ParNo_G"/>
    <w:basedOn w:val="SingleTxtG"/>
    <w:qFormat/>
    <w:rsid w:val="00903FA4"/>
    <w:pPr>
      <w:numPr>
        <w:numId w:val="31"/>
      </w:numPr>
      <w:tabs>
        <w:tab w:val="clear" w:pos="2268"/>
        <w:tab w:val="clear" w:pos="2835"/>
      </w:tabs>
      <w:suppressAutoHyphens w:val="0"/>
    </w:pPr>
    <w:rPr>
      <w:lang w:val="en-GB" w:eastAsia="zh-CN"/>
    </w:rPr>
  </w:style>
  <w:style w:type="numbering" w:styleId="111111">
    <w:name w:val="Outline List 2"/>
    <w:basedOn w:val="NoList"/>
    <w:semiHidden/>
    <w:rsid w:val="00903FA4"/>
    <w:pPr>
      <w:numPr>
        <w:numId w:val="26"/>
      </w:numPr>
    </w:pPr>
  </w:style>
  <w:style w:type="numbering" w:styleId="1ai">
    <w:name w:val="Outline List 1"/>
    <w:basedOn w:val="NoList"/>
    <w:semiHidden/>
    <w:rsid w:val="00903FA4"/>
    <w:pPr>
      <w:numPr>
        <w:numId w:val="27"/>
      </w:numPr>
    </w:pPr>
  </w:style>
  <w:style w:type="character" w:customStyle="1" w:styleId="Heading2Char">
    <w:name w:val="Heading 2 Char"/>
    <w:basedOn w:val="DefaultParagraphFont"/>
    <w:link w:val="Heading2"/>
    <w:semiHidden/>
    <w:rsid w:val="00903FA4"/>
    <w:rPr>
      <w:rFonts w:eastAsiaTheme="minorHAnsi" w:cs="Arial"/>
      <w:bCs/>
      <w:iCs/>
      <w:szCs w:val="28"/>
      <w:lang w:val="ru-RU" w:eastAsia="en-US"/>
    </w:rPr>
  </w:style>
  <w:style w:type="character" w:customStyle="1" w:styleId="Heading3Char">
    <w:name w:val="Heading 3 Char"/>
    <w:basedOn w:val="DefaultParagraphFont"/>
    <w:link w:val="Heading3"/>
    <w:semiHidden/>
    <w:rsid w:val="00903FA4"/>
    <w:rPr>
      <w:rFonts w:ascii="Arial" w:eastAsiaTheme="minorHAnsi" w:hAnsi="Arial" w:cs="Arial"/>
      <w:b/>
      <w:bCs/>
      <w:sz w:val="26"/>
      <w:szCs w:val="26"/>
      <w:lang w:val="ru-RU" w:eastAsia="en-US"/>
    </w:rPr>
  </w:style>
  <w:style w:type="character" w:customStyle="1" w:styleId="Heading4Char">
    <w:name w:val="Heading 4 Char"/>
    <w:basedOn w:val="DefaultParagraphFont"/>
    <w:link w:val="Heading4"/>
    <w:semiHidden/>
    <w:rsid w:val="00903FA4"/>
    <w:rPr>
      <w:rFonts w:eastAsiaTheme="minorHAnsi" w:cstheme="minorBidi"/>
      <w:b/>
      <w:bCs/>
      <w:sz w:val="28"/>
      <w:szCs w:val="28"/>
      <w:lang w:val="ru-RU" w:eastAsia="en-US"/>
    </w:rPr>
  </w:style>
  <w:style w:type="character" w:customStyle="1" w:styleId="Heading5Char">
    <w:name w:val="Heading 5 Char"/>
    <w:basedOn w:val="DefaultParagraphFont"/>
    <w:link w:val="Heading5"/>
    <w:semiHidden/>
    <w:rsid w:val="00903FA4"/>
    <w:rPr>
      <w:rFonts w:eastAsiaTheme="minorHAnsi" w:cstheme="minorBidi"/>
      <w:b/>
      <w:bCs/>
      <w:i/>
      <w:iCs/>
      <w:sz w:val="26"/>
      <w:szCs w:val="26"/>
      <w:lang w:val="ru-RU" w:eastAsia="en-US"/>
    </w:rPr>
  </w:style>
  <w:style w:type="character" w:customStyle="1" w:styleId="Heading6Char">
    <w:name w:val="Heading 6 Char"/>
    <w:basedOn w:val="DefaultParagraphFont"/>
    <w:link w:val="Heading6"/>
    <w:semiHidden/>
    <w:rsid w:val="00903FA4"/>
    <w:rPr>
      <w:rFonts w:eastAsiaTheme="minorHAnsi" w:cstheme="minorBidi"/>
      <w:b/>
      <w:bCs/>
      <w:sz w:val="22"/>
      <w:szCs w:val="22"/>
      <w:lang w:val="ru-RU" w:eastAsia="en-US"/>
    </w:rPr>
  </w:style>
  <w:style w:type="character" w:customStyle="1" w:styleId="Heading7Char">
    <w:name w:val="Heading 7 Char"/>
    <w:basedOn w:val="DefaultParagraphFont"/>
    <w:link w:val="Heading7"/>
    <w:semiHidden/>
    <w:rsid w:val="00903FA4"/>
    <w:rPr>
      <w:rFonts w:eastAsiaTheme="minorHAnsi" w:cstheme="minorBidi"/>
      <w:sz w:val="24"/>
      <w:szCs w:val="24"/>
      <w:lang w:val="ru-RU" w:eastAsia="en-US"/>
    </w:rPr>
  </w:style>
  <w:style w:type="character" w:customStyle="1" w:styleId="Heading8Char">
    <w:name w:val="Heading 8 Char"/>
    <w:basedOn w:val="DefaultParagraphFont"/>
    <w:link w:val="Heading8"/>
    <w:semiHidden/>
    <w:rsid w:val="00903FA4"/>
    <w:rPr>
      <w:rFonts w:eastAsiaTheme="minorHAnsi" w:cstheme="minorBidi"/>
      <w:i/>
      <w:iCs/>
      <w:sz w:val="24"/>
      <w:szCs w:val="24"/>
      <w:lang w:val="ru-RU" w:eastAsia="en-US"/>
    </w:rPr>
  </w:style>
  <w:style w:type="character" w:customStyle="1" w:styleId="Heading9Char">
    <w:name w:val="Heading 9 Char"/>
    <w:basedOn w:val="DefaultParagraphFont"/>
    <w:link w:val="Heading9"/>
    <w:semiHidden/>
    <w:rsid w:val="00903FA4"/>
    <w:rPr>
      <w:rFonts w:ascii="Arial" w:eastAsiaTheme="minorHAnsi" w:hAnsi="Arial" w:cs="Arial"/>
      <w:sz w:val="22"/>
      <w:szCs w:val="22"/>
      <w:lang w:val="ru-RU" w:eastAsia="en-US"/>
    </w:rPr>
  </w:style>
  <w:style w:type="character" w:customStyle="1" w:styleId="HChGChar">
    <w:name w:val="_ H _Ch_G Char"/>
    <w:link w:val="HChG"/>
    <w:rsid w:val="00903FA4"/>
    <w:rPr>
      <w:b/>
      <w:sz w:val="28"/>
      <w:lang w:val="ru-RU" w:eastAsia="ru-RU"/>
    </w:rPr>
  </w:style>
  <w:style w:type="character" w:customStyle="1" w:styleId="H23GChar">
    <w:name w:val="_ H_2/3_G Char"/>
    <w:link w:val="H23G"/>
    <w:rsid w:val="00903FA4"/>
    <w:rPr>
      <w:b/>
      <w:lang w:val="ru-RU" w:eastAsia="ru-RU"/>
    </w:rPr>
  </w:style>
  <w:style w:type="character" w:customStyle="1" w:styleId="H1GChar">
    <w:name w:val="_ H_1_G Char"/>
    <w:link w:val="H1G"/>
    <w:qFormat/>
    <w:rsid w:val="00903FA4"/>
    <w:rPr>
      <w:b/>
      <w:sz w:val="24"/>
      <w:lang w:val="ru-RU" w:eastAsia="ru-RU"/>
    </w:rPr>
  </w:style>
  <w:style w:type="character" w:customStyle="1" w:styleId="SingleTxtGChar">
    <w:name w:val="_ Single Txt_G Char"/>
    <w:link w:val="SingleTxtG"/>
    <w:qFormat/>
    <w:locked/>
    <w:rsid w:val="00903FA4"/>
    <w:rPr>
      <w:lang w:val="ru-RU" w:eastAsia="en-US"/>
    </w:rPr>
  </w:style>
  <w:style w:type="paragraph" w:styleId="Caption">
    <w:name w:val="caption"/>
    <w:basedOn w:val="Normal"/>
    <w:next w:val="Normal"/>
    <w:unhideWhenUsed/>
    <w:qFormat/>
    <w:rsid w:val="00903FA4"/>
    <w:pPr>
      <w:spacing w:after="200" w:line="240" w:lineRule="auto"/>
    </w:pPr>
    <w:rPr>
      <w:rFonts w:eastAsia="Times New Roman" w:cs="Times New Roman"/>
      <w:b/>
      <w:bCs/>
      <w:color w:val="4F81BD" w:themeColor="accent1"/>
      <w:sz w:val="18"/>
      <w:szCs w:val="18"/>
      <w:lang w:val="en-GB"/>
    </w:rPr>
  </w:style>
  <w:style w:type="paragraph" w:styleId="ListParagraph">
    <w:name w:val="List Paragraph"/>
    <w:basedOn w:val="Normal"/>
    <w:uiPriority w:val="1"/>
    <w:qFormat/>
    <w:rsid w:val="00903FA4"/>
    <w:pPr>
      <w:suppressAutoHyphens w:val="0"/>
      <w:spacing w:line="240" w:lineRule="auto"/>
      <w:ind w:left="720"/>
      <w:jc w:val="both"/>
    </w:pPr>
    <w:rPr>
      <w:rFonts w:eastAsia="Times New Roman" w:cs="Times New Roman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03F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3FA4"/>
    <w:pPr>
      <w:kinsoku w:val="0"/>
      <w:overflowPunct w:val="0"/>
      <w:autoSpaceDE w:val="0"/>
      <w:autoSpaceDN w:val="0"/>
      <w:adjustRightInd w:val="0"/>
      <w:snapToGrid w:val="0"/>
      <w:spacing w:line="240" w:lineRule="auto"/>
    </w:pPr>
    <w:rPr>
      <w:rFonts w:eastAsia="SimSun" w:cs="Times New Roman"/>
      <w:szCs w:val="20"/>
      <w:lang w:val="en-GB"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3FA4"/>
    <w:rPr>
      <w:rFonts w:eastAsia="SimSun"/>
      <w:lang w:val="en-GB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3F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3FA4"/>
    <w:rPr>
      <w:rFonts w:eastAsia="SimSun"/>
      <w:b/>
      <w:bCs/>
      <w:lang w:val="en-GB" w:eastAsia="zh-CN"/>
    </w:rPr>
  </w:style>
  <w:style w:type="character" w:customStyle="1" w:styleId="SingleTxtGZchnZchn">
    <w:name w:val="_ Single Txt_G Zchn Zchn"/>
    <w:rsid w:val="00903FA4"/>
  </w:style>
  <w:style w:type="paragraph" w:customStyle="1" w:styleId="MTabTxt">
    <w:name w:val="MTabTxt"/>
    <w:basedOn w:val="Normal"/>
    <w:link w:val="MTabTxtChar"/>
    <w:qFormat/>
    <w:rsid w:val="00903FA4"/>
    <w:pPr>
      <w:numPr>
        <w:ilvl w:val="12"/>
      </w:numPr>
      <w:autoSpaceDE w:val="0"/>
      <w:autoSpaceDN w:val="0"/>
      <w:adjustRightInd w:val="0"/>
      <w:spacing w:before="40" w:after="40" w:line="240" w:lineRule="auto"/>
    </w:pPr>
    <w:rPr>
      <w:rFonts w:eastAsia="SimSun" w:cs="Times New Roman"/>
      <w:sz w:val="22"/>
      <w:lang w:val="en-GB" w:eastAsia="fr-FR"/>
    </w:rPr>
  </w:style>
  <w:style w:type="character" w:customStyle="1" w:styleId="MTabTxtChar">
    <w:name w:val="MTabTxt Char"/>
    <w:basedOn w:val="DefaultParagraphFont"/>
    <w:link w:val="MTabTxt"/>
    <w:rsid w:val="00903FA4"/>
    <w:rPr>
      <w:rFonts w:eastAsia="SimSun"/>
      <w:sz w:val="22"/>
      <w:szCs w:val="22"/>
      <w:lang w:val="en-GB" w:eastAsia="fr-FR"/>
    </w:rPr>
  </w:style>
  <w:style w:type="table" w:styleId="TableGridLight">
    <w:name w:val="Grid Table Light"/>
    <w:basedOn w:val="TableNormal"/>
    <w:uiPriority w:val="40"/>
    <w:rsid w:val="00903FA4"/>
    <w:rPr>
      <w:rFonts w:eastAsia="SimSun"/>
      <w:lang w:val="en-GB" w:eastAsia="zh-C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package" Target="embeddings/Microsoft_Visio_Drawing1.vsdx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wmf"/><Relationship Id="rId12" Type="http://schemas.openxmlformats.org/officeDocument/2006/relationships/image" Target="media/image6.svg"/><Relationship Id="rId17" Type="http://schemas.openxmlformats.org/officeDocument/2006/relationships/image" Target="media/image10.emf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package" Target="embeddings/Microsoft_Visio_Drawing.vsdx"/><Relationship Id="rId20" Type="http://schemas.openxmlformats.org/officeDocument/2006/relationships/package" Target="embeddings/Microsoft_Visio_Drawing2.vsdx"/><Relationship Id="rId29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image" Target="media/image4.svg"/><Relationship Id="rId19" Type="http://schemas.openxmlformats.org/officeDocument/2006/relationships/chart" Target="charts/chart1.xml"/><Relationship Id="rId31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header" Target="header1.xml"/><Relationship Id="rId27" Type="http://schemas.openxmlformats.org/officeDocument/2006/relationships/fontTable" Target="fontTable.xml"/><Relationship Id="rId30" Type="http://schemas.openxmlformats.org/officeDocument/2006/relationships/customXml" Target="../customXml/item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d60c-my.sharepoint.com/personal/peter_schuurman_nouryon_com/Documents/IGUS/IGUS%202019/Ad%20Hoc%20Test%20series%20H/Graph%20measuring%20times%20test%20series%20H.3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 cap="rnd" cmpd="sng" algn="ctr">
              <a:solidFill>
                <a:schemeClr val="dk1">
                  <a:tint val="885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Лист 1!$A$1:$A$5</c:f>
              <c:numCache>
                <c:formatCode>0</c:formatCode>
                <c:ptCount val="5"/>
                <c:pt idx="0" formatCode="General">
                  <c:v>1</c:v>
                </c:pt>
                <c:pt idx="1">
                  <c:v>10</c:v>
                </c:pt>
                <c:pt idx="2">
                  <c:v>100</c:v>
                </c:pt>
                <c:pt idx="3">
                  <c:v>1000</c:v>
                </c:pt>
                <c:pt idx="4">
                  <c:v>10000</c:v>
                </c:pt>
              </c:numCache>
            </c:numRef>
          </c:xVal>
          <c:yVal>
            <c:numRef>
              <c:f>Лист 1! $B$1:$B$5</c:f>
              <c:numCache>
                <c:formatCode>0</c:formatCode>
                <c:ptCount val="5"/>
                <c:pt idx="0" formatCode="General">
                  <c:v>10000</c:v>
                </c:pt>
                <c:pt idx="1">
                  <c:v>1000</c:v>
                </c:pt>
                <c:pt idx="2">
                  <c:v>100</c:v>
                </c:pt>
                <c:pt idx="3">
                  <c:v>10</c:v>
                </c:pt>
                <c:pt idx="4">
                  <c:v>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304E-4EBD-B8B4-9089E775F9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6780928"/>
        <c:axId val="126761600"/>
      </c:scatterChart>
      <c:valAx>
        <c:axId val="126780928"/>
        <c:scaling>
          <c:logBase val="10"/>
          <c:orientation val="minMax"/>
          <c:max val="10000"/>
        </c:scaling>
        <c:delete val="0"/>
        <c:axPos val="b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tint val="50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Продолжительность</a:t>
                </a:r>
                <a:r>
                  <a:rPr lang="en-US" sz="10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измерения</a:t>
                </a:r>
                <a:r>
                  <a:rPr lang="ru-RU" sz="10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,</a:t>
                </a:r>
                <a:r>
                  <a:rPr lang="en-US" sz="10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  <a:r>
                  <a:rPr lang="ru-RU" sz="10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ч</a:t>
                </a:r>
                <a:endParaRPr lang="en-US" sz="1000" b="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6761600"/>
        <c:crosses val="autoZero"/>
        <c:crossBetween val="midCat"/>
      </c:valAx>
      <c:valAx>
        <c:axId val="126761600"/>
        <c:scaling>
          <c:logBase val="10"/>
          <c:orientation val="minMax"/>
          <c:max val="3000"/>
          <c:min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tint val="50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Макс. </a:t>
                </a:r>
                <a:r>
                  <a:rPr lang="ru-RU" sz="10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интенсивность</a:t>
                </a:r>
                <a:r>
                  <a:rPr lang="ru-RU" sz="11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  <a:r>
                  <a:rPr lang="ru-RU" sz="10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теплообразования, </a:t>
                </a:r>
                <a:r>
                  <a:rPr lang="en-US" sz="10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мВт/кг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6780928"/>
        <c:crosses val="autoZero"/>
        <c:crossBetween val="midCat"/>
      </c:valAx>
      <c:spPr>
        <a:noFill/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prstDash val="solid"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422D08C252547BB1CFA7F78E2CB83" ma:contentTypeVersion="14" ma:contentTypeDescription="Create a new document." ma:contentTypeScope="" ma:versionID="92a9dd4e8c7f8be46150dda41d58f11b">
  <xsd:schema xmlns:xsd="http://www.w3.org/2001/XMLSchema" xmlns:xs="http://www.w3.org/2001/XMLSchema" xmlns:p="http://schemas.microsoft.com/office/2006/metadata/properties" xmlns:ns2="4b4a1c0d-4a69-4996-a84a-fc699b9f49de" xmlns:ns3="acccb6d4-dbe5-46d2-b4d3-5733603d8cc6" targetNamespace="http://schemas.microsoft.com/office/2006/metadata/properties" ma:root="true" ma:fieldsID="fb9d01cd92e8bcc0c6298e0f34402dac" ns2:_="" ns3:_="">
    <xsd:import namespace="4b4a1c0d-4a69-4996-a84a-fc699b9f49de"/>
    <xsd:import namespace="acccb6d4-dbe5-46d2-b4d3-5733603d8cc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4a1c0d-4a69-4996-a84a-fc699b9f49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cb6d4-dbe5-46d2-b4d3-5733603d8c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754B717-9F5E-4D10-8812-FC76F635FFF6}"/>
</file>

<file path=customXml/itemProps2.xml><?xml version="1.0" encoding="utf-8"?>
<ds:datastoreItem xmlns:ds="http://schemas.openxmlformats.org/officeDocument/2006/customXml" ds:itemID="{BABC29F0-B5D1-4F3B-852C-D4CB089EDE98}"/>
</file>

<file path=customXml/itemProps3.xml><?xml version="1.0" encoding="utf-8"?>
<ds:datastoreItem xmlns:ds="http://schemas.openxmlformats.org/officeDocument/2006/customXml" ds:itemID="{BDCF8DD3-89DA-4836-8C4C-DED2C10D80F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7243</Words>
  <Characters>41286</Characters>
  <Application>Microsoft Office Word</Application>
  <DocSecurity>0</DocSecurity>
  <Lines>344</Lines>
  <Paragraphs>96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ST/SG/AC.10/48/Add.2</vt:lpstr>
      <vt:lpstr>A/</vt:lpstr>
      <vt:lpstr>A/</vt:lpstr>
    </vt:vector>
  </TitlesOfParts>
  <Company>DCM</Company>
  <LinksUpToDate>false</LinksUpToDate>
  <CharactersWithSpaces>48433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ST/SG/AC.10/48/Add.2</dc:title>
  <dc:subject/>
  <dc:creator>Elena IZOTOVA</dc:creator>
  <cp:keywords/>
  <dc:description/>
  <cp:lastModifiedBy>Laurence Berthet</cp:lastModifiedBy>
  <cp:revision>3</cp:revision>
  <cp:lastPrinted>2021-07-15T13:55:00Z</cp:lastPrinted>
  <dcterms:created xsi:type="dcterms:W3CDTF">2021-07-15T13:55:00Z</dcterms:created>
  <dcterms:modified xsi:type="dcterms:W3CDTF">2021-07-15T13:56:00Z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  <property fmtid="{D5CDD505-2E9C-101B-9397-08002B2CF9AE}" pid="14" name="ContentTypeId">
    <vt:lpwstr>0x0101003B8422D08C252547BB1CFA7F78E2CB83</vt:lpwstr>
  </property>
</Properties>
</file>