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6BBEF75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AF04FA">
              <w:rPr>
                <w:b/>
                <w:sz w:val="40"/>
                <w:szCs w:val="40"/>
              </w:rPr>
              <w:t>2</w:t>
            </w:r>
            <w:r w:rsidR="00C471F7">
              <w:rPr>
                <w:b/>
                <w:sz w:val="40"/>
                <w:szCs w:val="40"/>
              </w:rPr>
              <w:t>4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89D26E9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493651">
              <w:rPr>
                <w:b/>
              </w:rPr>
              <w:t>21</w:t>
            </w:r>
            <w:r w:rsidR="00C81FCB">
              <w:rPr>
                <w:b/>
              </w:rPr>
              <w:t xml:space="preserve"> </w:t>
            </w:r>
            <w:r w:rsidR="009710AB">
              <w:rPr>
                <w:b/>
              </w:rPr>
              <w:t>June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Fifty-eighth session</w:t>
            </w:r>
          </w:p>
          <w:p w14:paraId="3BDE97DE" w14:textId="650587C4" w:rsidR="00006E29" w:rsidRPr="00E44D34" w:rsidRDefault="00006E29" w:rsidP="00597048">
            <w:pPr>
              <w:rPr>
                <w:b/>
              </w:rPr>
            </w:pPr>
            <w:r w:rsidRPr="00345772">
              <w:t>Geneva, 28 June-2 July 2021</w:t>
            </w:r>
            <w:r w:rsidRPr="00345772">
              <w:br/>
            </w:r>
            <w:r w:rsidRPr="00345772">
              <w:rPr>
                <w:lang w:val="en-US"/>
              </w:rPr>
              <w:t xml:space="preserve">Item </w:t>
            </w:r>
            <w:r w:rsidR="00C471F7">
              <w:rPr>
                <w:lang w:val="en-US"/>
              </w:rPr>
              <w:t>3</w:t>
            </w:r>
            <w:r w:rsidRPr="00345772">
              <w:rPr>
                <w:lang w:val="en-US"/>
              </w:rPr>
              <w:t xml:space="preserve"> of the provisional agenda</w:t>
            </w:r>
            <w:r>
              <w:rPr>
                <w:lang w:val="en-US"/>
              </w:rPr>
              <w:br/>
            </w:r>
            <w:r w:rsidR="00C471F7" w:rsidRPr="00C471F7">
              <w:rPr>
                <w:b/>
                <w:bCs/>
              </w:rPr>
              <w:t xml:space="preserve">Listing, </w:t>
            </w:r>
            <w:proofErr w:type="gramStart"/>
            <w:r w:rsidR="00C471F7" w:rsidRPr="00C471F7">
              <w:rPr>
                <w:b/>
                <w:bCs/>
              </w:rPr>
              <w:t>classification</w:t>
            </w:r>
            <w:proofErr w:type="gramEnd"/>
            <w:r w:rsidR="00C471F7" w:rsidRPr="00C471F7">
              <w:rPr>
                <w:b/>
                <w:bCs/>
              </w:rPr>
              <w:t xml:space="preserve"> and packing</w:t>
            </w:r>
          </w:p>
        </w:tc>
      </w:tr>
    </w:tbl>
    <w:p w14:paraId="5F99FA9F" w14:textId="77777777" w:rsidR="00C471F7" w:rsidRDefault="00C471F7" w:rsidP="00C471F7">
      <w:pPr>
        <w:pStyle w:val="HChG"/>
        <w:rPr>
          <w:rFonts w:eastAsia="SimSun"/>
          <w:lang w:eastAsia="zh-CN"/>
        </w:rPr>
      </w:pPr>
      <w:r>
        <w:tab/>
      </w:r>
      <w:r>
        <w:tab/>
      </w:r>
      <w:r>
        <w:rPr>
          <w:rFonts w:eastAsia="SimSun"/>
          <w:lang w:eastAsia="zh-CN"/>
        </w:rPr>
        <w:t>Transport conditions for UN 2426 ammonium nitrate</w:t>
      </w:r>
    </w:p>
    <w:p w14:paraId="31309E79" w14:textId="77777777" w:rsidR="00C471F7" w:rsidRDefault="00C471F7" w:rsidP="00C471F7">
      <w:pPr>
        <w:pStyle w:val="H1G"/>
        <w:rPr>
          <w:rFonts w:eastAsia="SimSun"/>
          <w:color w:val="000000" w:themeColor="text1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Transmitted by the expert from Fertilizers Europe</w:t>
      </w:r>
    </w:p>
    <w:p w14:paraId="313C5356" w14:textId="77777777" w:rsidR="00C471F7" w:rsidRDefault="00C471F7" w:rsidP="00C471F7">
      <w:pPr>
        <w:pStyle w:val="HChG"/>
        <w:rPr>
          <w:rFonts w:eastAsia="SimSun"/>
          <w:lang w:val="en-US"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Introduction</w:t>
      </w:r>
    </w:p>
    <w:p w14:paraId="7255D9BD" w14:textId="01BC770B" w:rsidR="00C471F7" w:rsidRPr="00237B15" w:rsidRDefault="00C471F7" w:rsidP="00C471F7">
      <w:pPr>
        <w:pStyle w:val="SingleTxtG"/>
        <w:rPr>
          <w:rFonts w:eastAsia="SimSun"/>
          <w:lang w:val="en-GB" w:eastAsia="zh-CN"/>
        </w:rPr>
      </w:pPr>
      <w:r w:rsidRPr="00237B15">
        <w:rPr>
          <w:rFonts w:eastAsia="SimSun"/>
          <w:lang w:val="en-GB" w:eastAsia="zh-CN"/>
        </w:rPr>
        <w:t>1.</w:t>
      </w:r>
      <w:r w:rsidRPr="00237B15">
        <w:rPr>
          <w:rFonts w:eastAsia="SimSun"/>
          <w:lang w:val="en-GB" w:eastAsia="zh-CN"/>
        </w:rPr>
        <w:tab/>
        <w:t>This document relates to the proposal submitted by Spain in document ST/SG/AC.10/C.3/2021/21, which seeks to harmonize the transport conditions multimodally concerning UN 2426 AMMONIUM NITRATE (hot concentrated solution). Fertilizers Europe would like to thank Spain for their pr</w:t>
      </w:r>
      <w:r w:rsidR="00237B15" w:rsidRPr="00237B15">
        <w:rPr>
          <w:rFonts w:eastAsia="SimSun"/>
          <w:lang w:val="en-GB" w:eastAsia="zh-CN"/>
        </w:rPr>
        <w:t>o</w:t>
      </w:r>
      <w:r w:rsidRPr="00237B15">
        <w:rPr>
          <w:rFonts w:eastAsia="SimSun"/>
          <w:lang w:val="en-GB" w:eastAsia="zh-CN"/>
        </w:rPr>
        <w:t>posal.</w:t>
      </w:r>
    </w:p>
    <w:p w14:paraId="628F1D25" w14:textId="3C247335" w:rsidR="00C471F7" w:rsidRPr="00237B15" w:rsidRDefault="00C471F7" w:rsidP="00C471F7">
      <w:pPr>
        <w:pStyle w:val="SingleTxtG"/>
        <w:rPr>
          <w:rFonts w:eastAsiaTheme="minorEastAsia"/>
          <w:lang w:val="en-GB" w:eastAsia="zh-CN"/>
        </w:rPr>
      </w:pPr>
      <w:r w:rsidRPr="00237B15">
        <w:rPr>
          <w:rFonts w:eastAsia="SimSun"/>
          <w:lang w:val="en-GB" w:eastAsia="zh-CN"/>
        </w:rPr>
        <w:t>2.</w:t>
      </w:r>
      <w:r w:rsidRPr="00237B15">
        <w:rPr>
          <w:rFonts w:eastAsia="SimSun"/>
          <w:lang w:val="en-GB" w:eastAsia="zh-CN"/>
        </w:rPr>
        <w:tab/>
        <w:t xml:space="preserve">The proposal from Spain lists </w:t>
      </w:r>
      <w:proofErr w:type="gramStart"/>
      <w:r w:rsidRPr="00237B15">
        <w:rPr>
          <w:rFonts w:eastAsia="SimSun"/>
          <w:lang w:val="en-GB" w:eastAsia="zh-CN"/>
        </w:rPr>
        <w:t>a number of</w:t>
      </w:r>
      <w:proofErr w:type="gramEnd"/>
      <w:r w:rsidRPr="00237B15">
        <w:rPr>
          <w:rFonts w:eastAsia="SimSun"/>
          <w:lang w:val="en-GB" w:eastAsia="zh-CN"/>
        </w:rPr>
        <w:t xml:space="preserve"> parameters </w:t>
      </w:r>
      <w:r w:rsidRPr="00237B15">
        <w:rPr>
          <w:rFonts w:eastAsiaTheme="minorEastAsia"/>
          <w:lang w:val="en-GB" w:eastAsia="zh-CN"/>
        </w:rPr>
        <w:t xml:space="preserve">for amendments to special provision 252, one of which concerns the </w:t>
      </w:r>
      <w:r w:rsidR="00DF5387">
        <w:rPr>
          <w:rFonts w:eastAsiaTheme="minorEastAsia"/>
          <w:lang w:val="en-GB" w:eastAsia="zh-CN"/>
        </w:rPr>
        <w:t xml:space="preserve">acidity </w:t>
      </w:r>
      <w:r w:rsidR="00854A6B">
        <w:rPr>
          <w:rFonts w:eastAsiaTheme="minorEastAsia"/>
          <w:lang w:val="en-GB" w:eastAsia="zh-CN"/>
        </w:rPr>
        <w:t>(</w:t>
      </w:r>
      <w:r w:rsidRPr="00237B15">
        <w:rPr>
          <w:rFonts w:eastAsiaTheme="minorEastAsia"/>
          <w:lang w:val="en-GB" w:eastAsia="zh-CN"/>
        </w:rPr>
        <w:t>pH</w:t>
      </w:r>
      <w:r w:rsidR="00854A6B">
        <w:rPr>
          <w:rFonts w:eastAsiaTheme="minorEastAsia"/>
          <w:lang w:val="en-GB" w:eastAsia="zh-CN"/>
        </w:rPr>
        <w:t>)</w:t>
      </w:r>
      <w:r w:rsidRPr="00237B15">
        <w:rPr>
          <w:rFonts w:eastAsiaTheme="minorEastAsia"/>
          <w:lang w:val="en-GB" w:eastAsia="zh-CN"/>
        </w:rPr>
        <w:t xml:space="preserve"> of the solution. </w:t>
      </w:r>
      <w:r w:rsidR="00BB32E5">
        <w:rPr>
          <w:rFonts w:eastAsiaTheme="minorEastAsia"/>
          <w:lang w:val="en-GB" w:eastAsia="zh-CN"/>
        </w:rPr>
        <w:t xml:space="preserve">In </w:t>
      </w:r>
      <w:r w:rsidR="00BB32E5" w:rsidRPr="00237B15">
        <w:rPr>
          <w:rFonts w:eastAsia="SimSun"/>
          <w:lang w:val="en-GB" w:eastAsia="zh-CN"/>
        </w:rPr>
        <w:t>ST/SG/AC.10/C.3/2021/21</w:t>
      </w:r>
      <w:r w:rsidR="00BB32E5">
        <w:rPr>
          <w:rFonts w:eastAsia="SimSun"/>
          <w:lang w:val="en-GB" w:eastAsia="zh-CN"/>
        </w:rPr>
        <w:t>, p</w:t>
      </w:r>
      <w:r w:rsidR="004B18F0" w:rsidRPr="00237B15">
        <w:rPr>
          <w:rFonts w:eastAsiaTheme="minorEastAsia"/>
          <w:lang w:val="en-GB" w:eastAsia="zh-CN"/>
        </w:rPr>
        <w:t>ara</w:t>
      </w:r>
      <w:r w:rsidR="00BB32E5">
        <w:rPr>
          <w:rFonts w:eastAsiaTheme="minorEastAsia"/>
          <w:lang w:val="en-GB" w:eastAsia="zh-CN"/>
        </w:rPr>
        <w:t>graph</w:t>
      </w:r>
      <w:r w:rsidR="004B18F0" w:rsidRPr="00237B15">
        <w:rPr>
          <w:rFonts w:eastAsiaTheme="minorEastAsia"/>
          <w:lang w:val="en-GB" w:eastAsia="zh-CN"/>
        </w:rPr>
        <w:t xml:space="preserve"> 21</w:t>
      </w:r>
      <w:r w:rsidR="00E33AD2">
        <w:rPr>
          <w:rFonts w:eastAsiaTheme="minorEastAsia"/>
          <w:lang w:val="en-GB" w:eastAsia="zh-CN"/>
        </w:rPr>
        <w:t xml:space="preserve"> reads</w:t>
      </w:r>
      <w:r w:rsidRPr="00237B15">
        <w:rPr>
          <w:rFonts w:eastAsiaTheme="minorEastAsia"/>
          <w:lang w:val="en-GB" w:eastAsia="zh-CN"/>
        </w:rPr>
        <w:t>:</w:t>
      </w:r>
    </w:p>
    <w:p w14:paraId="275E0D74" w14:textId="56FFA8FF" w:rsidR="00C471F7" w:rsidRPr="00237B15" w:rsidRDefault="000C0420" w:rsidP="00C471F7">
      <w:pPr>
        <w:pStyle w:val="SingleTxtG"/>
        <w:ind w:left="1701"/>
        <w:rPr>
          <w:rFonts w:eastAsiaTheme="minorEastAsia"/>
          <w:lang w:val="en-GB" w:eastAsia="zh-CN"/>
        </w:rPr>
      </w:pPr>
      <w:r>
        <w:t>“</w:t>
      </w:r>
      <w:r w:rsidR="00C471F7" w:rsidRPr="00237B15">
        <w:rPr>
          <w:rFonts w:eastAsiaTheme="minorEastAsia"/>
          <w:lang w:val="en-GB" w:eastAsia="zh-CN"/>
        </w:rPr>
        <w:t>-</w:t>
      </w:r>
      <w:r w:rsidR="00C471F7" w:rsidRPr="00237B15">
        <w:rPr>
          <w:rFonts w:eastAsiaTheme="minorEastAsia"/>
          <w:lang w:val="en-GB" w:eastAsia="zh-CN"/>
        </w:rPr>
        <w:tab/>
        <w:t>The pH is between 5 and 7 measured in aqueous solution of 10 % of the substance carried; and</w:t>
      </w:r>
      <w:r w:rsidR="00C33F51">
        <w:t>”</w:t>
      </w:r>
    </w:p>
    <w:p w14:paraId="5E36DC07" w14:textId="48501755" w:rsidR="00C471F7" w:rsidRPr="00237B15" w:rsidRDefault="00C471F7" w:rsidP="00C471F7">
      <w:pPr>
        <w:pStyle w:val="SingleTxtG"/>
        <w:rPr>
          <w:rFonts w:eastAsiaTheme="minorEastAsia"/>
          <w:lang w:val="en-GB" w:eastAsia="zh-CN"/>
        </w:rPr>
      </w:pPr>
      <w:r w:rsidRPr="00237B15">
        <w:rPr>
          <w:rFonts w:eastAsiaTheme="minorEastAsia"/>
          <w:lang w:val="en-GB" w:eastAsia="zh-CN"/>
        </w:rPr>
        <w:t>3.</w:t>
      </w:r>
      <w:r w:rsidRPr="00237B15">
        <w:rPr>
          <w:rFonts w:eastAsiaTheme="minorEastAsia"/>
          <w:lang w:val="en-GB" w:eastAsia="zh-CN"/>
        </w:rPr>
        <w:tab/>
        <w:t>Fertilizers Europe wishes to point out that it is a standard practice in the industry to specify the temperature of the 10 % solution a</w:t>
      </w:r>
      <w:r w:rsidR="003D3E8D">
        <w:rPr>
          <w:rFonts w:eastAsiaTheme="minorEastAsia"/>
          <w:lang w:val="en-GB" w:eastAsia="zh-CN"/>
        </w:rPr>
        <w:t>t</w:t>
      </w:r>
      <w:r w:rsidRPr="00237B15">
        <w:rPr>
          <w:rFonts w:eastAsiaTheme="minorEastAsia"/>
          <w:lang w:val="en-GB" w:eastAsia="zh-CN"/>
        </w:rPr>
        <w:t xml:space="preserve"> 25 ºC.</w:t>
      </w:r>
    </w:p>
    <w:p w14:paraId="79A3DDEB" w14:textId="77777777" w:rsidR="00C471F7" w:rsidRPr="00237B15" w:rsidRDefault="00C471F7" w:rsidP="00C471F7">
      <w:pPr>
        <w:pStyle w:val="SingleTxtG"/>
        <w:rPr>
          <w:rFonts w:eastAsiaTheme="minorEastAsia"/>
          <w:lang w:val="en-GB" w:eastAsia="zh-CN"/>
        </w:rPr>
      </w:pPr>
      <w:r w:rsidRPr="00237B15">
        <w:rPr>
          <w:rFonts w:eastAsiaTheme="minorEastAsia"/>
          <w:lang w:val="en-GB" w:eastAsia="zh-CN"/>
        </w:rPr>
        <w:t>4.</w:t>
      </w:r>
      <w:r w:rsidRPr="00237B15">
        <w:rPr>
          <w:rFonts w:eastAsiaTheme="minorEastAsia"/>
          <w:lang w:val="en-GB" w:eastAsia="zh-CN"/>
        </w:rPr>
        <w:tab/>
        <w:t>Accordingly, the pH related statement could be amended as follows (new text is underlined):</w:t>
      </w:r>
    </w:p>
    <w:p w14:paraId="1E85775C" w14:textId="29032404" w:rsidR="00C471F7" w:rsidRPr="00237B15" w:rsidRDefault="000C0420" w:rsidP="00C471F7">
      <w:pPr>
        <w:pStyle w:val="SingleTxtG"/>
        <w:ind w:left="1701"/>
        <w:rPr>
          <w:rFonts w:eastAsiaTheme="minorEastAsia"/>
          <w:lang w:val="en-GB" w:eastAsia="zh-CN"/>
        </w:rPr>
      </w:pPr>
      <w:r w:rsidRPr="000C0420">
        <w:rPr>
          <w:rFonts w:eastAsiaTheme="minorEastAsia"/>
          <w:lang w:val="en-GB" w:eastAsia="zh-CN"/>
        </w:rPr>
        <w:t>“</w:t>
      </w:r>
      <w:r w:rsidR="00C471F7" w:rsidRPr="00237B15">
        <w:rPr>
          <w:rFonts w:eastAsiaTheme="minorEastAsia"/>
          <w:lang w:val="en-GB" w:eastAsia="zh-CN"/>
        </w:rPr>
        <w:t>-</w:t>
      </w:r>
      <w:r w:rsidR="00C471F7" w:rsidRPr="00237B15">
        <w:rPr>
          <w:rFonts w:eastAsiaTheme="minorEastAsia"/>
          <w:lang w:val="en-GB" w:eastAsia="zh-CN"/>
        </w:rPr>
        <w:tab/>
        <w:t xml:space="preserve">The pH is between 5 and 7 measured in aqueous solution of 10 % of the substance carried </w:t>
      </w:r>
      <w:r w:rsidR="00C471F7" w:rsidRPr="00237B15">
        <w:rPr>
          <w:rFonts w:eastAsiaTheme="minorEastAsia"/>
          <w:u w:val="single"/>
          <w:lang w:val="en-GB" w:eastAsia="zh-CN"/>
        </w:rPr>
        <w:t>at 25 ºC</w:t>
      </w:r>
      <w:r w:rsidR="00C471F7" w:rsidRPr="00237B15">
        <w:rPr>
          <w:rFonts w:eastAsiaTheme="minorEastAsia"/>
          <w:lang w:val="en-GB" w:eastAsia="zh-CN"/>
        </w:rPr>
        <w:t>; and</w:t>
      </w:r>
      <w:r w:rsidR="00C33F51">
        <w:t>”</w:t>
      </w:r>
    </w:p>
    <w:p w14:paraId="0140C8FC" w14:textId="77777777" w:rsidR="00C471F7" w:rsidRPr="00237B15" w:rsidRDefault="00C471F7" w:rsidP="00C471F7">
      <w:pPr>
        <w:pStyle w:val="HChG"/>
        <w:rPr>
          <w:rFonts w:eastAsia="SimSun"/>
          <w:lang w:val="en-GB" w:eastAsia="zh-CN"/>
        </w:rPr>
      </w:pPr>
      <w:r w:rsidRPr="00237B15">
        <w:rPr>
          <w:rFonts w:eastAsia="SimSun"/>
          <w:lang w:val="en-GB" w:eastAsia="zh-CN"/>
        </w:rPr>
        <w:tab/>
      </w:r>
      <w:r w:rsidRPr="00237B15">
        <w:rPr>
          <w:rFonts w:eastAsia="SimSun"/>
          <w:lang w:val="en-GB" w:eastAsia="zh-CN"/>
        </w:rPr>
        <w:tab/>
        <w:t>Proposal</w:t>
      </w:r>
    </w:p>
    <w:p w14:paraId="2D6B26BE" w14:textId="5C0D9CCA" w:rsidR="00C471F7" w:rsidRPr="00237B15" w:rsidRDefault="00C471F7" w:rsidP="00C471F7">
      <w:pPr>
        <w:pStyle w:val="SingleTxtG"/>
        <w:rPr>
          <w:rFonts w:eastAsia="SimSun"/>
          <w:lang w:val="en-GB" w:eastAsia="zh-CN"/>
        </w:rPr>
      </w:pPr>
      <w:r w:rsidRPr="00237B15">
        <w:rPr>
          <w:rFonts w:eastAsia="SimSun"/>
          <w:b/>
          <w:sz w:val="28"/>
          <w:lang w:val="en-GB" w:eastAsia="zh-CN"/>
        </w:rPr>
        <w:tab/>
      </w:r>
      <w:r w:rsidRPr="00237B15">
        <w:rPr>
          <w:rFonts w:eastAsia="SimSun"/>
          <w:lang w:val="en-GB" w:eastAsia="zh-CN"/>
        </w:rPr>
        <w:t>5.</w:t>
      </w:r>
      <w:r w:rsidRPr="00237B15">
        <w:rPr>
          <w:rFonts w:eastAsia="SimSun"/>
          <w:lang w:val="en-GB" w:eastAsia="zh-CN"/>
        </w:rPr>
        <w:tab/>
        <w:t>Fertilizers Europe invites the Sub-Committee to consider the addition of the condition of temperature of 25 ºC to the 10</w:t>
      </w:r>
      <w:r w:rsidR="00550BA1">
        <w:rPr>
          <w:rFonts w:eastAsia="SimSun"/>
          <w:lang w:val="en-GB" w:eastAsia="zh-CN"/>
        </w:rPr>
        <w:t xml:space="preserve"> </w:t>
      </w:r>
      <w:r w:rsidRPr="00237B15">
        <w:rPr>
          <w:rFonts w:eastAsia="SimSun"/>
          <w:lang w:val="en-GB" w:eastAsia="zh-CN"/>
        </w:rPr>
        <w:t>% solution in relation to the specified pH range, as suggested in para</w:t>
      </w:r>
      <w:r w:rsidR="00C33F51">
        <w:rPr>
          <w:rFonts w:eastAsia="SimSun"/>
          <w:lang w:val="en-GB" w:eastAsia="zh-CN"/>
        </w:rPr>
        <w:t>graph</w:t>
      </w:r>
      <w:r w:rsidRPr="00237B15">
        <w:rPr>
          <w:rFonts w:eastAsia="SimSun"/>
          <w:lang w:val="en-GB" w:eastAsia="zh-CN"/>
        </w:rPr>
        <w:t xml:space="preserve"> 4</w:t>
      </w:r>
      <w:r w:rsidR="00C33F51">
        <w:rPr>
          <w:rFonts w:eastAsia="SimSun"/>
          <w:lang w:val="en-GB" w:eastAsia="zh-CN"/>
        </w:rPr>
        <w:t xml:space="preserve"> above</w:t>
      </w:r>
      <w:r w:rsidRPr="00237B15">
        <w:rPr>
          <w:rFonts w:eastAsia="SimSun"/>
          <w:lang w:val="en-GB" w:eastAsia="zh-CN"/>
        </w:rPr>
        <w:t>.</w:t>
      </w:r>
    </w:p>
    <w:p w14:paraId="02BA0D89" w14:textId="32A9A6EC" w:rsidR="00C471F7" w:rsidRPr="00C471F7" w:rsidRDefault="00C471F7" w:rsidP="00C471F7">
      <w:pPr>
        <w:spacing w:before="240"/>
        <w:jc w:val="center"/>
        <w:rPr>
          <w:rFonts w:eastAsiaTheme="minorEastAsia"/>
          <w:u w:val="single"/>
          <w:lang w:val="en-US" w:eastAsia="zh-CN"/>
        </w:rPr>
      </w:pPr>
      <w:r>
        <w:rPr>
          <w:rFonts w:eastAsiaTheme="minorEastAsia"/>
          <w:u w:val="single"/>
          <w:lang w:val="en-US" w:eastAsia="zh-CN"/>
        </w:rPr>
        <w:tab/>
      </w:r>
      <w:r>
        <w:rPr>
          <w:rFonts w:eastAsiaTheme="minorEastAsia"/>
          <w:u w:val="single"/>
          <w:lang w:val="en-US" w:eastAsia="zh-CN"/>
        </w:rPr>
        <w:tab/>
      </w:r>
      <w:r>
        <w:rPr>
          <w:rFonts w:eastAsiaTheme="minorEastAsia"/>
          <w:u w:val="single"/>
          <w:lang w:val="en-US" w:eastAsia="zh-CN"/>
        </w:rPr>
        <w:tab/>
      </w:r>
    </w:p>
    <w:sectPr w:rsidR="00C471F7" w:rsidRPr="00C471F7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9852" w14:textId="77777777" w:rsidR="003F7FD8" w:rsidRDefault="003F7FD8"/>
  </w:endnote>
  <w:endnote w:type="continuationSeparator" w:id="0">
    <w:p w14:paraId="6788D6A0" w14:textId="77777777" w:rsidR="003F7FD8" w:rsidRDefault="003F7FD8"/>
  </w:endnote>
  <w:endnote w:type="continuationNotice" w:id="1">
    <w:p w14:paraId="6E09CC15" w14:textId="77777777" w:rsidR="003F7FD8" w:rsidRDefault="003F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Pieddepage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Pieddepage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F30A" w14:textId="77777777" w:rsidR="005E2425" w:rsidRDefault="005E2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37243" w14:textId="77777777" w:rsidR="003F7FD8" w:rsidRPr="000B175B" w:rsidRDefault="003F7F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2B6368" w14:textId="77777777" w:rsidR="003F7FD8" w:rsidRPr="00FC68B7" w:rsidRDefault="003F7F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FBEE67" w14:textId="77777777" w:rsidR="003F7FD8" w:rsidRDefault="003F7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7C5821E0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UN/SCETDG/58/INF.</w:t>
    </w:r>
    <w:r w:rsidR="00787007">
      <w:rPr>
        <w:b/>
        <w:bCs/>
        <w:sz w:val="18"/>
        <w:szCs w:val="18"/>
      </w:rPr>
      <w:t>2</w:t>
    </w:r>
    <w:r w:rsidR="005E2425">
      <w:rPr>
        <w:b/>
        <w:b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730C4C44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UN/SCETDG/58/INF.</w:t>
    </w:r>
    <w:r w:rsidR="00787007">
      <w:rPr>
        <w:b/>
        <w:bCs/>
        <w:sz w:val="18"/>
        <w:szCs w:val="18"/>
      </w:rPr>
      <w:t>2</w:t>
    </w:r>
    <w:r w:rsidR="005E2425">
      <w:rPr>
        <w:b/>
        <w:bCs/>
        <w:sz w:val="18"/>
        <w:szCs w:val="18"/>
      </w:rPr>
      <w:t>3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En-tte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77777777" w:rsidR="0066373E" w:rsidRDefault="0066373E" w:rsidP="0066373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8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24"/>
  </w:num>
  <w:num w:numId="15">
    <w:abstractNumId w:val="26"/>
  </w:num>
  <w:num w:numId="16">
    <w:abstractNumId w:val="11"/>
  </w:num>
  <w:num w:numId="17">
    <w:abstractNumId w:val="15"/>
  </w:num>
  <w:num w:numId="18">
    <w:abstractNumId w:val="16"/>
  </w:num>
  <w:num w:numId="19">
    <w:abstractNumId w:val="14"/>
    <w:lvlOverride w:ilvl="0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17"/>
  </w:num>
  <w:num w:numId="25">
    <w:abstractNumId w:val="25"/>
  </w:num>
  <w:num w:numId="26">
    <w:abstractNumId w:val="20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2B85"/>
    <w:rsid w:val="00033414"/>
    <w:rsid w:val="0003375D"/>
    <w:rsid w:val="00043180"/>
    <w:rsid w:val="00045941"/>
    <w:rsid w:val="000504CE"/>
    <w:rsid w:val="00050922"/>
    <w:rsid w:val="00050F6B"/>
    <w:rsid w:val="00053492"/>
    <w:rsid w:val="000556F5"/>
    <w:rsid w:val="0005710C"/>
    <w:rsid w:val="000577F8"/>
    <w:rsid w:val="00057ABF"/>
    <w:rsid w:val="00060C1F"/>
    <w:rsid w:val="00064402"/>
    <w:rsid w:val="00067E6D"/>
    <w:rsid w:val="00072C03"/>
    <w:rsid w:val="00072C8C"/>
    <w:rsid w:val="00073129"/>
    <w:rsid w:val="00075F99"/>
    <w:rsid w:val="00076A0A"/>
    <w:rsid w:val="0007744B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93B29"/>
    <w:rsid w:val="00094558"/>
    <w:rsid w:val="00095423"/>
    <w:rsid w:val="000A12E4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0420"/>
    <w:rsid w:val="000C1ED8"/>
    <w:rsid w:val="000C5D4B"/>
    <w:rsid w:val="000C6F83"/>
    <w:rsid w:val="000C717F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15303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7786"/>
    <w:rsid w:val="0017489D"/>
    <w:rsid w:val="001802FD"/>
    <w:rsid w:val="00180633"/>
    <w:rsid w:val="00181019"/>
    <w:rsid w:val="0018162F"/>
    <w:rsid w:val="0018168F"/>
    <w:rsid w:val="001835BF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175B"/>
    <w:rsid w:val="001E435D"/>
    <w:rsid w:val="001E797C"/>
    <w:rsid w:val="002015A3"/>
    <w:rsid w:val="002062DE"/>
    <w:rsid w:val="00207304"/>
    <w:rsid w:val="00211B12"/>
    <w:rsid w:val="00211B28"/>
    <w:rsid w:val="00211E0B"/>
    <w:rsid w:val="0021481D"/>
    <w:rsid w:val="00216B28"/>
    <w:rsid w:val="00221589"/>
    <w:rsid w:val="00221AC2"/>
    <w:rsid w:val="00224CD9"/>
    <w:rsid w:val="0022724D"/>
    <w:rsid w:val="002309A7"/>
    <w:rsid w:val="0023231C"/>
    <w:rsid w:val="00235381"/>
    <w:rsid w:val="002363DF"/>
    <w:rsid w:val="00237785"/>
    <w:rsid w:val="00237B15"/>
    <w:rsid w:val="00241178"/>
    <w:rsid w:val="00241466"/>
    <w:rsid w:val="002440E7"/>
    <w:rsid w:val="00244C52"/>
    <w:rsid w:val="0024579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66A5"/>
    <w:rsid w:val="00277896"/>
    <w:rsid w:val="00280EB7"/>
    <w:rsid w:val="00281F8C"/>
    <w:rsid w:val="00282699"/>
    <w:rsid w:val="00290234"/>
    <w:rsid w:val="002905C1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5B17"/>
    <w:rsid w:val="002A5B84"/>
    <w:rsid w:val="002B067A"/>
    <w:rsid w:val="002B1514"/>
    <w:rsid w:val="002B1CDA"/>
    <w:rsid w:val="002B4F9B"/>
    <w:rsid w:val="002C2E9A"/>
    <w:rsid w:val="002C7F25"/>
    <w:rsid w:val="002D2D04"/>
    <w:rsid w:val="002D44DB"/>
    <w:rsid w:val="002D5A85"/>
    <w:rsid w:val="002D5C7D"/>
    <w:rsid w:val="002E35BB"/>
    <w:rsid w:val="002F1760"/>
    <w:rsid w:val="002F415D"/>
    <w:rsid w:val="002F4CCA"/>
    <w:rsid w:val="002F68FD"/>
    <w:rsid w:val="00301284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0AC5"/>
    <w:rsid w:val="00365AA6"/>
    <w:rsid w:val="00372F06"/>
    <w:rsid w:val="00374B43"/>
    <w:rsid w:val="00382452"/>
    <w:rsid w:val="00384A0B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A753E"/>
    <w:rsid w:val="003B0C98"/>
    <w:rsid w:val="003B236E"/>
    <w:rsid w:val="003B4EAD"/>
    <w:rsid w:val="003B5166"/>
    <w:rsid w:val="003C0657"/>
    <w:rsid w:val="003C18C9"/>
    <w:rsid w:val="003C2CC4"/>
    <w:rsid w:val="003C4369"/>
    <w:rsid w:val="003C655D"/>
    <w:rsid w:val="003C6CFB"/>
    <w:rsid w:val="003D1BF8"/>
    <w:rsid w:val="003D23B5"/>
    <w:rsid w:val="003D293B"/>
    <w:rsid w:val="003D2F59"/>
    <w:rsid w:val="003D3E8D"/>
    <w:rsid w:val="003D4B23"/>
    <w:rsid w:val="003E6A6E"/>
    <w:rsid w:val="003F23A4"/>
    <w:rsid w:val="003F3A8A"/>
    <w:rsid w:val="003F54D8"/>
    <w:rsid w:val="003F5B52"/>
    <w:rsid w:val="003F7FD8"/>
    <w:rsid w:val="00400408"/>
    <w:rsid w:val="004021B7"/>
    <w:rsid w:val="00403EC6"/>
    <w:rsid w:val="00406A80"/>
    <w:rsid w:val="00406CD4"/>
    <w:rsid w:val="00410600"/>
    <w:rsid w:val="004108CE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784D"/>
    <w:rsid w:val="00437F3F"/>
    <w:rsid w:val="00441BB4"/>
    <w:rsid w:val="00445B83"/>
    <w:rsid w:val="00446DE4"/>
    <w:rsid w:val="004526E8"/>
    <w:rsid w:val="00452D10"/>
    <w:rsid w:val="00454036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A004F"/>
    <w:rsid w:val="004A3C15"/>
    <w:rsid w:val="004A52F4"/>
    <w:rsid w:val="004B18F0"/>
    <w:rsid w:val="004B25F8"/>
    <w:rsid w:val="004B2C9D"/>
    <w:rsid w:val="004B5939"/>
    <w:rsid w:val="004B73D6"/>
    <w:rsid w:val="004B7537"/>
    <w:rsid w:val="004C0BF6"/>
    <w:rsid w:val="004C39D0"/>
    <w:rsid w:val="004C4F1A"/>
    <w:rsid w:val="004C6D6D"/>
    <w:rsid w:val="004D27A5"/>
    <w:rsid w:val="004E0C5D"/>
    <w:rsid w:val="004E2CEA"/>
    <w:rsid w:val="004E460D"/>
    <w:rsid w:val="004E5DE8"/>
    <w:rsid w:val="004F4240"/>
    <w:rsid w:val="004F6D33"/>
    <w:rsid w:val="004F6DF4"/>
    <w:rsid w:val="004F7738"/>
    <w:rsid w:val="004F77CD"/>
    <w:rsid w:val="0050042A"/>
    <w:rsid w:val="00504855"/>
    <w:rsid w:val="00507CF1"/>
    <w:rsid w:val="005134A0"/>
    <w:rsid w:val="00515B3C"/>
    <w:rsid w:val="00522177"/>
    <w:rsid w:val="00526AFD"/>
    <w:rsid w:val="00527910"/>
    <w:rsid w:val="005318BF"/>
    <w:rsid w:val="00532D57"/>
    <w:rsid w:val="005420F2"/>
    <w:rsid w:val="00542505"/>
    <w:rsid w:val="005434D7"/>
    <w:rsid w:val="00547029"/>
    <w:rsid w:val="005470EF"/>
    <w:rsid w:val="005475D4"/>
    <w:rsid w:val="00550BA1"/>
    <w:rsid w:val="00552CEE"/>
    <w:rsid w:val="00555CDB"/>
    <w:rsid w:val="00555FEA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3DB3"/>
    <w:rsid w:val="005B528A"/>
    <w:rsid w:val="005B6088"/>
    <w:rsid w:val="005C12D2"/>
    <w:rsid w:val="005C3490"/>
    <w:rsid w:val="005C4CB5"/>
    <w:rsid w:val="005D0C6C"/>
    <w:rsid w:val="005D1BB4"/>
    <w:rsid w:val="005D2A88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3A39"/>
    <w:rsid w:val="005F5C2F"/>
    <w:rsid w:val="005F6EEB"/>
    <w:rsid w:val="005F7BB1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5A0B"/>
    <w:rsid w:val="006500BA"/>
    <w:rsid w:val="006506DB"/>
    <w:rsid w:val="0065465F"/>
    <w:rsid w:val="00655474"/>
    <w:rsid w:val="00661EBA"/>
    <w:rsid w:val="00662121"/>
    <w:rsid w:val="00662E09"/>
    <w:rsid w:val="0066373E"/>
    <w:rsid w:val="00670CF0"/>
    <w:rsid w:val="00670D2F"/>
    <w:rsid w:val="006719CA"/>
    <w:rsid w:val="006729AE"/>
    <w:rsid w:val="00675F87"/>
    <w:rsid w:val="006777D1"/>
    <w:rsid w:val="00683BEF"/>
    <w:rsid w:val="0068461F"/>
    <w:rsid w:val="006870AE"/>
    <w:rsid w:val="00690CD6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D3560"/>
    <w:rsid w:val="006E2DD6"/>
    <w:rsid w:val="006E3B65"/>
    <w:rsid w:val="006E4E78"/>
    <w:rsid w:val="006E564B"/>
    <w:rsid w:val="006E6B76"/>
    <w:rsid w:val="007025C0"/>
    <w:rsid w:val="007032D3"/>
    <w:rsid w:val="00707F04"/>
    <w:rsid w:val="00711498"/>
    <w:rsid w:val="00711637"/>
    <w:rsid w:val="0071184D"/>
    <w:rsid w:val="007125B8"/>
    <w:rsid w:val="00714F4F"/>
    <w:rsid w:val="0071611E"/>
    <w:rsid w:val="0072170F"/>
    <w:rsid w:val="0072632A"/>
    <w:rsid w:val="00727720"/>
    <w:rsid w:val="00727F27"/>
    <w:rsid w:val="00734B63"/>
    <w:rsid w:val="00734F20"/>
    <w:rsid w:val="00736E6A"/>
    <w:rsid w:val="00741F59"/>
    <w:rsid w:val="007427C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A026F"/>
    <w:rsid w:val="007A2CDB"/>
    <w:rsid w:val="007A334C"/>
    <w:rsid w:val="007A44D6"/>
    <w:rsid w:val="007A62EC"/>
    <w:rsid w:val="007A737C"/>
    <w:rsid w:val="007B06F2"/>
    <w:rsid w:val="007B1A7E"/>
    <w:rsid w:val="007B2BA8"/>
    <w:rsid w:val="007B4133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1406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71B7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30A1"/>
    <w:rsid w:val="00834479"/>
    <w:rsid w:val="00836D65"/>
    <w:rsid w:val="00843AB2"/>
    <w:rsid w:val="00846809"/>
    <w:rsid w:val="00846900"/>
    <w:rsid w:val="00854A6B"/>
    <w:rsid w:val="00857789"/>
    <w:rsid w:val="0086107D"/>
    <w:rsid w:val="0086247E"/>
    <w:rsid w:val="00864251"/>
    <w:rsid w:val="00866808"/>
    <w:rsid w:val="00871FD5"/>
    <w:rsid w:val="00872FA8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F2101"/>
    <w:rsid w:val="008F2D9A"/>
    <w:rsid w:val="008F44B8"/>
    <w:rsid w:val="008F504A"/>
    <w:rsid w:val="008F5C0B"/>
    <w:rsid w:val="0090092A"/>
    <w:rsid w:val="009045EE"/>
    <w:rsid w:val="00904EBC"/>
    <w:rsid w:val="0090535C"/>
    <w:rsid w:val="00906C3D"/>
    <w:rsid w:val="0091056A"/>
    <w:rsid w:val="00912044"/>
    <w:rsid w:val="00923019"/>
    <w:rsid w:val="00924B63"/>
    <w:rsid w:val="00925C7C"/>
    <w:rsid w:val="0093487F"/>
    <w:rsid w:val="009363B6"/>
    <w:rsid w:val="00940036"/>
    <w:rsid w:val="00940F46"/>
    <w:rsid w:val="00941ECC"/>
    <w:rsid w:val="00941FFD"/>
    <w:rsid w:val="00945A5D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80BD7"/>
    <w:rsid w:val="00982F08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6D7F"/>
    <w:rsid w:val="009A1D29"/>
    <w:rsid w:val="009A65D9"/>
    <w:rsid w:val="009A798B"/>
    <w:rsid w:val="009B78B2"/>
    <w:rsid w:val="009C09C9"/>
    <w:rsid w:val="009C5690"/>
    <w:rsid w:val="009C639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A002C1"/>
    <w:rsid w:val="00A0152E"/>
    <w:rsid w:val="00A11954"/>
    <w:rsid w:val="00A12B58"/>
    <w:rsid w:val="00A1427D"/>
    <w:rsid w:val="00A1790D"/>
    <w:rsid w:val="00A21BD5"/>
    <w:rsid w:val="00A233BB"/>
    <w:rsid w:val="00A235F1"/>
    <w:rsid w:val="00A23F62"/>
    <w:rsid w:val="00A2460E"/>
    <w:rsid w:val="00A34B00"/>
    <w:rsid w:val="00A35D0C"/>
    <w:rsid w:val="00A3777A"/>
    <w:rsid w:val="00A378DF"/>
    <w:rsid w:val="00A43D4D"/>
    <w:rsid w:val="00A44269"/>
    <w:rsid w:val="00A50077"/>
    <w:rsid w:val="00A53982"/>
    <w:rsid w:val="00A54CA8"/>
    <w:rsid w:val="00A559E2"/>
    <w:rsid w:val="00A60196"/>
    <w:rsid w:val="00A61585"/>
    <w:rsid w:val="00A6199C"/>
    <w:rsid w:val="00A61CB2"/>
    <w:rsid w:val="00A622AF"/>
    <w:rsid w:val="00A65F4A"/>
    <w:rsid w:val="00A66636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B1C15"/>
    <w:rsid w:val="00AB1DA6"/>
    <w:rsid w:val="00AB382F"/>
    <w:rsid w:val="00AB4CF1"/>
    <w:rsid w:val="00AC353B"/>
    <w:rsid w:val="00AC5F60"/>
    <w:rsid w:val="00AD1151"/>
    <w:rsid w:val="00AD34EE"/>
    <w:rsid w:val="00AD7C5F"/>
    <w:rsid w:val="00AD7C88"/>
    <w:rsid w:val="00AE38A4"/>
    <w:rsid w:val="00AE3D48"/>
    <w:rsid w:val="00AE45DE"/>
    <w:rsid w:val="00AE792D"/>
    <w:rsid w:val="00AF04FA"/>
    <w:rsid w:val="00AF0878"/>
    <w:rsid w:val="00AF2F9D"/>
    <w:rsid w:val="00AF47AA"/>
    <w:rsid w:val="00AF6710"/>
    <w:rsid w:val="00B013E6"/>
    <w:rsid w:val="00B027F5"/>
    <w:rsid w:val="00B036FE"/>
    <w:rsid w:val="00B04D66"/>
    <w:rsid w:val="00B06AAF"/>
    <w:rsid w:val="00B10C19"/>
    <w:rsid w:val="00B1157C"/>
    <w:rsid w:val="00B1501F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A23"/>
    <w:rsid w:val="00B41384"/>
    <w:rsid w:val="00B4398E"/>
    <w:rsid w:val="00B45BCD"/>
    <w:rsid w:val="00B46383"/>
    <w:rsid w:val="00B4782A"/>
    <w:rsid w:val="00B5392B"/>
    <w:rsid w:val="00B56472"/>
    <w:rsid w:val="00B56612"/>
    <w:rsid w:val="00B61C6F"/>
    <w:rsid w:val="00B63370"/>
    <w:rsid w:val="00B64D17"/>
    <w:rsid w:val="00B666B2"/>
    <w:rsid w:val="00B71E2B"/>
    <w:rsid w:val="00B73DA8"/>
    <w:rsid w:val="00B74F7C"/>
    <w:rsid w:val="00B75E05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A0C"/>
    <w:rsid w:val="00B93068"/>
    <w:rsid w:val="00B934CF"/>
    <w:rsid w:val="00BB02D9"/>
    <w:rsid w:val="00BB176D"/>
    <w:rsid w:val="00BB32E5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E1FF8"/>
    <w:rsid w:val="00BE382C"/>
    <w:rsid w:val="00BE50CA"/>
    <w:rsid w:val="00BE618E"/>
    <w:rsid w:val="00BF16FB"/>
    <w:rsid w:val="00C015FE"/>
    <w:rsid w:val="00C0263F"/>
    <w:rsid w:val="00C03B44"/>
    <w:rsid w:val="00C05987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3F51"/>
    <w:rsid w:val="00C36D37"/>
    <w:rsid w:val="00C40803"/>
    <w:rsid w:val="00C415CF"/>
    <w:rsid w:val="00C42730"/>
    <w:rsid w:val="00C463DD"/>
    <w:rsid w:val="00C4684B"/>
    <w:rsid w:val="00C46D5B"/>
    <w:rsid w:val="00C471F7"/>
    <w:rsid w:val="00C476A8"/>
    <w:rsid w:val="00C52899"/>
    <w:rsid w:val="00C537D5"/>
    <w:rsid w:val="00C57EF0"/>
    <w:rsid w:val="00C61EEF"/>
    <w:rsid w:val="00C62F76"/>
    <w:rsid w:val="00C63D9D"/>
    <w:rsid w:val="00C65342"/>
    <w:rsid w:val="00C66D78"/>
    <w:rsid w:val="00C72B97"/>
    <w:rsid w:val="00C737DA"/>
    <w:rsid w:val="00C745C3"/>
    <w:rsid w:val="00C81212"/>
    <w:rsid w:val="00C81FCB"/>
    <w:rsid w:val="00C84FF1"/>
    <w:rsid w:val="00C87478"/>
    <w:rsid w:val="00C91180"/>
    <w:rsid w:val="00C93C11"/>
    <w:rsid w:val="00C971F6"/>
    <w:rsid w:val="00CA049C"/>
    <w:rsid w:val="00CA381C"/>
    <w:rsid w:val="00CA4F3C"/>
    <w:rsid w:val="00CA74D3"/>
    <w:rsid w:val="00CB0187"/>
    <w:rsid w:val="00CB1EB6"/>
    <w:rsid w:val="00CB2158"/>
    <w:rsid w:val="00CB2799"/>
    <w:rsid w:val="00CB3CEA"/>
    <w:rsid w:val="00CB6380"/>
    <w:rsid w:val="00CB740E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74ED"/>
    <w:rsid w:val="00CF02AD"/>
    <w:rsid w:val="00CF4FE1"/>
    <w:rsid w:val="00CF6F32"/>
    <w:rsid w:val="00CF7512"/>
    <w:rsid w:val="00CF778D"/>
    <w:rsid w:val="00D01017"/>
    <w:rsid w:val="00D0631B"/>
    <w:rsid w:val="00D06C3A"/>
    <w:rsid w:val="00D13793"/>
    <w:rsid w:val="00D164BA"/>
    <w:rsid w:val="00D16C2F"/>
    <w:rsid w:val="00D179E7"/>
    <w:rsid w:val="00D2031B"/>
    <w:rsid w:val="00D24A58"/>
    <w:rsid w:val="00D25E8C"/>
    <w:rsid w:val="00D25FE2"/>
    <w:rsid w:val="00D27E89"/>
    <w:rsid w:val="00D35123"/>
    <w:rsid w:val="00D37E80"/>
    <w:rsid w:val="00D40730"/>
    <w:rsid w:val="00D40D94"/>
    <w:rsid w:val="00D43252"/>
    <w:rsid w:val="00D46231"/>
    <w:rsid w:val="00D477C4"/>
    <w:rsid w:val="00D50B32"/>
    <w:rsid w:val="00D50DF8"/>
    <w:rsid w:val="00D5409C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53D8"/>
    <w:rsid w:val="00D80B70"/>
    <w:rsid w:val="00D832A7"/>
    <w:rsid w:val="00D84E67"/>
    <w:rsid w:val="00D9274F"/>
    <w:rsid w:val="00D92BE0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9FA"/>
    <w:rsid w:val="00DB6D56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7267"/>
    <w:rsid w:val="00DF0A4D"/>
    <w:rsid w:val="00DF3039"/>
    <w:rsid w:val="00DF3A04"/>
    <w:rsid w:val="00DF4518"/>
    <w:rsid w:val="00DF5387"/>
    <w:rsid w:val="00DF69A6"/>
    <w:rsid w:val="00E03260"/>
    <w:rsid w:val="00E07210"/>
    <w:rsid w:val="00E130AB"/>
    <w:rsid w:val="00E160F2"/>
    <w:rsid w:val="00E1679E"/>
    <w:rsid w:val="00E239A0"/>
    <w:rsid w:val="00E247BA"/>
    <w:rsid w:val="00E3141C"/>
    <w:rsid w:val="00E33AD2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577C9"/>
    <w:rsid w:val="00E60903"/>
    <w:rsid w:val="00E631BA"/>
    <w:rsid w:val="00E631FE"/>
    <w:rsid w:val="00E63481"/>
    <w:rsid w:val="00E63DE8"/>
    <w:rsid w:val="00E6613A"/>
    <w:rsid w:val="00E7063A"/>
    <w:rsid w:val="00E7260F"/>
    <w:rsid w:val="00E730D8"/>
    <w:rsid w:val="00E81230"/>
    <w:rsid w:val="00E82A4A"/>
    <w:rsid w:val="00E8535A"/>
    <w:rsid w:val="00E859FF"/>
    <w:rsid w:val="00E864BE"/>
    <w:rsid w:val="00E90647"/>
    <w:rsid w:val="00E90B62"/>
    <w:rsid w:val="00E9396C"/>
    <w:rsid w:val="00E96630"/>
    <w:rsid w:val="00EA0364"/>
    <w:rsid w:val="00EA04DA"/>
    <w:rsid w:val="00EA417C"/>
    <w:rsid w:val="00EA48C4"/>
    <w:rsid w:val="00EA772F"/>
    <w:rsid w:val="00EB03DC"/>
    <w:rsid w:val="00EB2AE3"/>
    <w:rsid w:val="00EB4C06"/>
    <w:rsid w:val="00EB51D5"/>
    <w:rsid w:val="00EB5F0B"/>
    <w:rsid w:val="00EB65EF"/>
    <w:rsid w:val="00EB6832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4D59"/>
    <w:rsid w:val="00EE73C3"/>
    <w:rsid w:val="00EF1D7F"/>
    <w:rsid w:val="00EF4AAC"/>
    <w:rsid w:val="00EF5645"/>
    <w:rsid w:val="00EF7E61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3F63"/>
    <w:rsid w:val="00F64C95"/>
    <w:rsid w:val="00F742D7"/>
    <w:rsid w:val="00F75E96"/>
    <w:rsid w:val="00F87B50"/>
    <w:rsid w:val="00F9439A"/>
    <w:rsid w:val="00FA00A0"/>
    <w:rsid w:val="00FA02CA"/>
    <w:rsid w:val="00FA032F"/>
    <w:rsid w:val="00FA3FB7"/>
    <w:rsid w:val="00FA5D08"/>
    <w:rsid w:val="00FB2CDB"/>
    <w:rsid w:val="00FB5A37"/>
    <w:rsid w:val="00FB7793"/>
    <w:rsid w:val="00FC18AA"/>
    <w:rsid w:val="00FC215C"/>
    <w:rsid w:val="00FC3E63"/>
    <w:rsid w:val="00FC6351"/>
    <w:rsid w:val="00FC68B7"/>
    <w:rsid w:val="00FD053A"/>
    <w:rsid w:val="00FD3C5D"/>
    <w:rsid w:val="00FD3E70"/>
    <w:rsid w:val="00FD6B2B"/>
    <w:rsid w:val="00FE2A4F"/>
    <w:rsid w:val="00FE326D"/>
    <w:rsid w:val="00FE3EEA"/>
    <w:rsid w:val="00FE4618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F51-ED73-4C31-AF0A-9D6089216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D5BFA-643B-4B84-82A4-49E7BE3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13</cp:revision>
  <cp:lastPrinted>2021-06-15T10:55:00Z</cp:lastPrinted>
  <dcterms:created xsi:type="dcterms:W3CDTF">2021-06-21T12:34:00Z</dcterms:created>
  <dcterms:modified xsi:type="dcterms:W3CDTF">2021-06-21T14:34:00Z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