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A61E660" w14:textId="77777777" w:rsidTr="00B20551">
        <w:trPr>
          <w:cantSplit/>
          <w:trHeight w:hRule="exact" w:val="851"/>
        </w:trPr>
        <w:tc>
          <w:tcPr>
            <w:tcW w:w="1276" w:type="dxa"/>
            <w:tcBorders>
              <w:bottom w:val="single" w:sz="4" w:space="0" w:color="auto"/>
            </w:tcBorders>
            <w:vAlign w:val="bottom"/>
          </w:tcPr>
          <w:p w14:paraId="266963D1" w14:textId="77777777" w:rsidR="009E6CB7" w:rsidRDefault="009E6CB7" w:rsidP="00B20551">
            <w:pPr>
              <w:spacing w:after="80"/>
            </w:pPr>
          </w:p>
        </w:tc>
        <w:tc>
          <w:tcPr>
            <w:tcW w:w="2268" w:type="dxa"/>
            <w:tcBorders>
              <w:bottom w:val="single" w:sz="4" w:space="0" w:color="auto"/>
            </w:tcBorders>
            <w:vAlign w:val="bottom"/>
          </w:tcPr>
          <w:p w14:paraId="342720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0EAF24" w14:textId="28C5882C" w:rsidR="009E6CB7" w:rsidRPr="00D47EEA" w:rsidRDefault="00ED2D8C" w:rsidP="00ED2D8C">
            <w:pPr>
              <w:jc w:val="right"/>
            </w:pPr>
            <w:r w:rsidRPr="00ED2D8C">
              <w:rPr>
                <w:sz w:val="40"/>
              </w:rPr>
              <w:t>ECE</w:t>
            </w:r>
            <w:r>
              <w:t>/TRANS/WP.15/AC.2/2021/2</w:t>
            </w:r>
            <w:r w:rsidR="009200E2">
              <w:t>7</w:t>
            </w:r>
          </w:p>
        </w:tc>
      </w:tr>
      <w:tr w:rsidR="009E6CB7" w14:paraId="720BE849" w14:textId="77777777" w:rsidTr="00B20551">
        <w:trPr>
          <w:cantSplit/>
          <w:trHeight w:hRule="exact" w:val="2835"/>
        </w:trPr>
        <w:tc>
          <w:tcPr>
            <w:tcW w:w="1276" w:type="dxa"/>
            <w:tcBorders>
              <w:top w:val="single" w:sz="4" w:space="0" w:color="auto"/>
              <w:bottom w:val="single" w:sz="12" w:space="0" w:color="auto"/>
            </w:tcBorders>
          </w:tcPr>
          <w:p w14:paraId="58CFB2BC" w14:textId="77777777" w:rsidR="009E6CB7" w:rsidRDefault="00686A48" w:rsidP="00B20551">
            <w:pPr>
              <w:spacing w:before="120"/>
            </w:pPr>
            <w:r>
              <w:rPr>
                <w:noProof/>
                <w:lang w:val="fr-CH" w:eastAsia="fr-CH"/>
              </w:rPr>
              <w:drawing>
                <wp:inline distT="0" distB="0" distL="0" distR="0" wp14:anchorId="72073021" wp14:editId="18CE5E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08C98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095429" w14:textId="77777777" w:rsidR="009E6CB7" w:rsidRDefault="00ED2D8C" w:rsidP="00ED2D8C">
            <w:pPr>
              <w:spacing w:before="240" w:line="240" w:lineRule="exact"/>
            </w:pPr>
            <w:r>
              <w:t>Distr.: General</w:t>
            </w:r>
          </w:p>
          <w:p w14:paraId="5F936510" w14:textId="0EFA8EB8" w:rsidR="00ED2D8C" w:rsidRDefault="00A816B2" w:rsidP="00ED2D8C">
            <w:pPr>
              <w:spacing w:line="240" w:lineRule="exact"/>
            </w:pPr>
            <w:r>
              <w:t xml:space="preserve">8 </w:t>
            </w:r>
            <w:r w:rsidR="00ED2D8C">
              <w:t>June 2021</w:t>
            </w:r>
          </w:p>
          <w:p w14:paraId="6EC47541" w14:textId="77777777" w:rsidR="00ED2D8C" w:rsidRDefault="00ED2D8C" w:rsidP="00ED2D8C">
            <w:pPr>
              <w:spacing w:line="240" w:lineRule="exact"/>
            </w:pPr>
          </w:p>
          <w:p w14:paraId="7328748B" w14:textId="01D32DD0" w:rsidR="00ED2D8C" w:rsidRDefault="00ED2D8C" w:rsidP="00ED2D8C">
            <w:pPr>
              <w:spacing w:line="240" w:lineRule="exact"/>
            </w:pPr>
            <w:r>
              <w:t>Original: English</w:t>
            </w:r>
          </w:p>
        </w:tc>
      </w:tr>
    </w:tbl>
    <w:p w14:paraId="78802BF3" w14:textId="77777777" w:rsidR="00ED2D8C" w:rsidRPr="003344AF" w:rsidRDefault="00ED2D8C" w:rsidP="00ED2D8C">
      <w:pPr>
        <w:spacing w:before="120"/>
        <w:rPr>
          <w:b/>
          <w:sz w:val="28"/>
          <w:szCs w:val="28"/>
        </w:rPr>
      </w:pPr>
      <w:r w:rsidRPr="003344AF">
        <w:rPr>
          <w:b/>
          <w:sz w:val="28"/>
          <w:szCs w:val="28"/>
        </w:rPr>
        <w:t>Economic Commission for Europe</w:t>
      </w:r>
    </w:p>
    <w:p w14:paraId="6822F8B2" w14:textId="77777777" w:rsidR="00ED2D8C" w:rsidRPr="003344AF" w:rsidRDefault="00ED2D8C" w:rsidP="00ED2D8C">
      <w:pPr>
        <w:spacing w:before="120"/>
        <w:rPr>
          <w:sz w:val="28"/>
          <w:szCs w:val="28"/>
        </w:rPr>
      </w:pPr>
      <w:r w:rsidRPr="003344AF">
        <w:rPr>
          <w:sz w:val="28"/>
          <w:szCs w:val="28"/>
        </w:rPr>
        <w:t>Inland Transport Committee</w:t>
      </w:r>
    </w:p>
    <w:p w14:paraId="20ABA267" w14:textId="77777777" w:rsidR="00ED2D8C" w:rsidRPr="003344AF" w:rsidRDefault="00ED2D8C" w:rsidP="00ED2D8C">
      <w:pPr>
        <w:spacing w:before="120"/>
        <w:rPr>
          <w:b/>
          <w:sz w:val="24"/>
          <w:szCs w:val="24"/>
        </w:rPr>
      </w:pPr>
      <w:r w:rsidRPr="003344AF">
        <w:rPr>
          <w:b/>
          <w:sz w:val="24"/>
          <w:szCs w:val="24"/>
        </w:rPr>
        <w:t>Working Party on the Transport of Dangerous Goods</w:t>
      </w:r>
    </w:p>
    <w:p w14:paraId="738205CF" w14:textId="77777777" w:rsidR="00ED2D8C" w:rsidRPr="003344AF" w:rsidRDefault="00ED2D8C" w:rsidP="00ED2D8C">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5E25BF79" w14:textId="77777777" w:rsidR="00ED2D8C" w:rsidRPr="003344AF" w:rsidRDefault="00ED2D8C" w:rsidP="00ED2D8C">
      <w:pPr>
        <w:rPr>
          <w:b/>
        </w:rPr>
      </w:pPr>
      <w:r w:rsidRPr="003344AF">
        <w:rPr>
          <w:b/>
        </w:rPr>
        <w:t>(ADN Safety Committee)</w:t>
      </w:r>
    </w:p>
    <w:p w14:paraId="692F66BC" w14:textId="77777777" w:rsidR="00ED2D8C" w:rsidRPr="003344AF" w:rsidRDefault="00ED2D8C" w:rsidP="00ED2D8C">
      <w:pPr>
        <w:spacing w:before="120"/>
        <w:rPr>
          <w:b/>
        </w:rPr>
      </w:pPr>
      <w:r w:rsidRPr="003344AF">
        <w:rPr>
          <w:b/>
        </w:rPr>
        <w:t>Thirty-eighth session</w:t>
      </w:r>
    </w:p>
    <w:p w14:paraId="5A853C12" w14:textId="77777777" w:rsidR="00ED2D8C" w:rsidRPr="003344AF" w:rsidRDefault="00ED2D8C" w:rsidP="00ED2D8C">
      <w:r w:rsidRPr="003344AF">
        <w:t>Geneva, 23–27 August 2021</w:t>
      </w:r>
    </w:p>
    <w:p w14:paraId="445E6F75" w14:textId="77777777" w:rsidR="00ED2D8C" w:rsidRPr="003344AF" w:rsidRDefault="00ED2D8C" w:rsidP="00ED2D8C">
      <w:r w:rsidRPr="003344AF">
        <w:t xml:space="preserve">Item </w:t>
      </w:r>
      <w:r>
        <w:t>4</w:t>
      </w:r>
      <w:r w:rsidRPr="007F32DF">
        <w:t xml:space="preserve"> (</w:t>
      </w:r>
      <w:r>
        <w:t>b</w:t>
      </w:r>
      <w:r w:rsidRPr="007F32DF">
        <w:t>)</w:t>
      </w:r>
      <w:r w:rsidRPr="003344AF">
        <w:t xml:space="preserve"> of the provisional agenda</w:t>
      </w:r>
    </w:p>
    <w:p w14:paraId="75E6AB13" w14:textId="77777777" w:rsidR="00ED2D8C" w:rsidRPr="006E2127" w:rsidRDefault="00ED2D8C" w:rsidP="00ED2D8C">
      <w:pPr>
        <w:rPr>
          <w:b/>
        </w:rPr>
      </w:pPr>
      <w:r w:rsidRPr="00F87AAD">
        <w:rPr>
          <w:b/>
          <w:bCs/>
        </w:rPr>
        <w:t xml:space="preserve">Proposals for amendments to the regulations annexed to the ADN: </w:t>
      </w:r>
      <w:r>
        <w:rPr>
          <w:b/>
          <w:bCs/>
        </w:rPr>
        <w:br/>
        <w:t>o</w:t>
      </w:r>
      <w:r w:rsidRPr="00F87AAD">
        <w:rPr>
          <w:b/>
          <w:bCs/>
        </w:rPr>
        <w:t>ther proposals</w:t>
      </w:r>
    </w:p>
    <w:p w14:paraId="62F06707" w14:textId="3B87102A" w:rsidR="009D62F0" w:rsidRPr="003134DF" w:rsidRDefault="009D62F0" w:rsidP="009D62F0">
      <w:pPr>
        <w:pStyle w:val="HChG"/>
      </w:pPr>
      <w:r>
        <w:tab/>
      </w:r>
      <w:r>
        <w:tab/>
      </w:r>
      <w:r w:rsidR="00584E79">
        <w:rPr>
          <w:bCs/>
          <w:szCs w:val="24"/>
          <w:lang w:val="en-US"/>
        </w:rPr>
        <w:t>Certificate of approval for dry cargo vessels</w:t>
      </w:r>
    </w:p>
    <w:p w14:paraId="3BAD6E4E" w14:textId="23471688" w:rsidR="009D62F0" w:rsidRPr="003134DF" w:rsidRDefault="009D62F0" w:rsidP="009D62F0">
      <w:pPr>
        <w:pStyle w:val="H1G"/>
        <w:rPr>
          <w:b w:val="0"/>
        </w:rPr>
      </w:pPr>
      <w:r w:rsidRPr="003134DF">
        <w:tab/>
      </w:r>
      <w:r w:rsidRPr="003134DF">
        <w:tab/>
      </w:r>
      <w:r w:rsidR="00F40960">
        <w:t xml:space="preserve">Submitted </w:t>
      </w:r>
      <w:r w:rsidRPr="003134DF">
        <w:t xml:space="preserve">by the </w:t>
      </w:r>
      <w:r w:rsidR="006518D1">
        <w:t>g</w:t>
      </w:r>
      <w:r w:rsidR="006518D1" w:rsidRPr="003134DF">
        <w:t>o</w:t>
      </w:r>
      <w:r w:rsidR="006518D1">
        <w:t xml:space="preserve">vernments </w:t>
      </w:r>
      <w:r>
        <w:t xml:space="preserve">of </w:t>
      </w:r>
      <w:r w:rsidR="00584E79">
        <w:t xml:space="preserve">Belgium and </w:t>
      </w:r>
      <w:r w:rsidRPr="009D62F0">
        <w:t>the</w:t>
      </w:r>
      <w:r>
        <w:t xml:space="preserve"> Netherlands</w:t>
      </w:r>
      <w:r w:rsidR="00AB7D91" w:rsidRPr="00AB7D91">
        <w:rPr>
          <w:rStyle w:val="FootnoteReference"/>
          <w:b w:val="0"/>
          <w:bCs/>
          <w:sz w:val="20"/>
          <w:vertAlign w:val="baseline"/>
        </w:rPr>
        <w:footnoteReference w:customMarkFollows="1" w:id="2"/>
        <w:t>*</w:t>
      </w:r>
      <w:r w:rsidR="00AB7D91" w:rsidRPr="00F51246">
        <w:rPr>
          <w:b w:val="0"/>
          <w:bCs/>
          <w:sz w:val="20"/>
          <w:vertAlign w:val="superscript"/>
        </w:rPr>
        <w:t>,</w:t>
      </w:r>
      <w:r w:rsidR="00AB7D91" w:rsidRPr="00F51246">
        <w:rPr>
          <w:sz w:val="20"/>
          <w:vertAlign w:val="superscript"/>
        </w:rPr>
        <w:t xml:space="preserve"> </w:t>
      </w:r>
      <w:r w:rsidR="00AB7D91" w:rsidRPr="00AB7D91">
        <w:rPr>
          <w:rStyle w:val="FootnoteReference"/>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9D62F0" w:rsidRPr="003134DF" w14:paraId="0CFB50C9" w14:textId="77777777" w:rsidTr="000D6CEA">
        <w:trPr>
          <w:jc w:val="center"/>
        </w:trPr>
        <w:tc>
          <w:tcPr>
            <w:tcW w:w="2552" w:type="dxa"/>
          </w:tcPr>
          <w:p w14:paraId="076D7C5B" w14:textId="77777777" w:rsidR="009D62F0" w:rsidRPr="003134DF" w:rsidRDefault="009D62F0" w:rsidP="000D6CEA">
            <w:pPr>
              <w:tabs>
                <w:tab w:val="left" w:pos="284"/>
              </w:tabs>
              <w:spacing w:before="120" w:after="120"/>
            </w:pPr>
            <w:r w:rsidRPr="003134DF">
              <w:rPr>
                <w:b/>
              </w:rPr>
              <w:tab/>
              <w:t>Executive summary:</w:t>
            </w:r>
          </w:p>
        </w:tc>
        <w:tc>
          <w:tcPr>
            <w:tcW w:w="5953" w:type="dxa"/>
          </w:tcPr>
          <w:p w14:paraId="0E48769E" w14:textId="73586102" w:rsidR="009D62F0" w:rsidRPr="003134DF" w:rsidRDefault="00362B2E" w:rsidP="00362B2E">
            <w:pPr>
              <w:spacing w:before="120" w:after="120"/>
            </w:pPr>
            <w:r w:rsidRPr="00362B2E">
              <w:rPr>
                <w:bCs/>
                <w:szCs w:val="24"/>
              </w:rPr>
              <w:t>The document aims introduc</w:t>
            </w:r>
            <w:r w:rsidR="008B1F90">
              <w:rPr>
                <w:bCs/>
                <w:szCs w:val="24"/>
              </w:rPr>
              <w:t>ing</w:t>
            </w:r>
            <w:r w:rsidRPr="00362B2E">
              <w:rPr>
                <w:bCs/>
                <w:szCs w:val="24"/>
              </w:rPr>
              <w:t xml:space="preserve"> amendments in the ADN to clarify the certificate or approval for dry cargo vessels, specifically for vessels referred to in 7.1.2.19.1.</w:t>
            </w:r>
          </w:p>
        </w:tc>
      </w:tr>
      <w:tr w:rsidR="009D62F0" w:rsidRPr="003134DF" w14:paraId="47135670" w14:textId="77777777" w:rsidTr="000D6CEA">
        <w:trPr>
          <w:trHeight w:val="509"/>
          <w:jc w:val="center"/>
        </w:trPr>
        <w:tc>
          <w:tcPr>
            <w:tcW w:w="2552" w:type="dxa"/>
          </w:tcPr>
          <w:p w14:paraId="2056EA24" w14:textId="77777777" w:rsidR="009D62F0" w:rsidRPr="003134DF" w:rsidRDefault="009D62F0" w:rsidP="000D6CEA">
            <w:pPr>
              <w:tabs>
                <w:tab w:val="left" w:pos="284"/>
              </w:tabs>
              <w:spacing w:before="120" w:after="120"/>
              <w:rPr>
                <w:b/>
              </w:rPr>
            </w:pPr>
            <w:r w:rsidRPr="003134DF">
              <w:rPr>
                <w:b/>
              </w:rPr>
              <w:tab/>
              <w:t>Action to be taken:</w:t>
            </w:r>
          </w:p>
        </w:tc>
        <w:tc>
          <w:tcPr>
            <w:tcW w:w="5953" w:type="dxa"/>
          </w:tcPr>
          <w:p w14:paraId="4161269E" w14:textId="74327D77" w:rsidR="009D62F0" w:rsidRPr="003134DF" w:rsidRDefault="00A52832" w:rsidP="00A52832">
            <w:pPr>
              <w:spacing w:before="120" w:after="120"/>
            </w:pPr>
            <w:r w:rsidRPr="00A52832">
              <w:t>The Safety Committee is requested in paragraph 8 to adopt the proposed amendments</w:t>
            </w:r>
          </w:p>
        </w:tc>
      </w:tr>
    </w:tbl>
    <w:p w14:paraId="7C22348D" w14:textId="46A417DC" w:rsidR="009D62F0" w:rsidRPr="005D2090" w:rsidRDefault="009D62F0" w:rsidP="009D62F0">
      <w:pPr>
        <w:pStyle w:val="HChG"/>
      </w:pPr>
      <w:r>
        <w:tab/>
      </w:r>
      <w:r>
        <w:tab/>
      </w:r>
      <w:r w:rsidRPr="009D62F0">
        <w:t>Introduction</w:t>
      </w:r>
    </w:p>
    <w:p w14:paraId="71E59675" w14:textId="03E94A47" w:rsidR="009B42B4" w:rsidRPr="009B42B4" w:rsidRDefault="009B42B4" w:rsidP="009B42B4">
      <w:pPr>
        <w:pStyle w:val="SingleTxtG"/>
      </w:pPr>
      <w:r>
        <w:t>1.</w:t>
      </w:r>
      <w:r>
        <w:tab/>
        <w:t>Where at least one vessel of a convoy or side-by</w:t>
      </w:r>
      <w:r w:rsidRPr="009B42B4">
        <w:t>-side formation is required to be in possession of a certificate of approval for the carriage of dangerous goods, all vessels of such convoy or side-by side formation shall be provided with an appropriate certificate of approval. Vessels not carrying dangerous goods shall comply with the requirements of the paragraphs referred to in 7.1.2.19.1 only.</w:t>
      </w:r>
    </w:p>
    <w:p w14:paraId="0FCA0583" w14:textId="57EE8732" w:rsidR="009B42B4" w:rsidRPr="009B42B4" w:rsidRDefault="009B42B4" w:rsidP="009B42B4">
      <w:pPr>
        <w:pStyle w:val="SingleTxtG"/>
      </w:pPr>
      <w:r w:rsidRPr="009B42B4">
        <w:t>2.</w:t>
      </w:r>
      <w:r w:rsidRPr="009B42B4">
        <w:tab/>
        <w:t xml:space="preserve">These vessels receive a certificate of approval conforming 8.6.1.1, with reference to 7.1.2.19.1 under </w:t>
      </w:r>
      <w:r w:rsidR="0008778E">
        <w:t>item</w:t>
      </w:r>
      <w:r w:rsidRPr="009B42B4">
        <w:t xml:space="preserve"> 4 of the certificate to indicate that these vessels shall not carry dangerous goods, but are allowed to be part of a convoy or a side-by-side formation in which vessels are present that transport dangerous goods.</w:t>
      </w:r>
    </w:p>
    <w:p w14:paraId="54422192" w14:textId="2D3C4D57" w:rsidR="009B42B4" w:rsidRPr="009B42B4" w:rsidRDefault="009B42B4" w:rsidP="009B42B4">
      <w:pPr>
        <w:pStyle w:val="SingleTxtG"/>
      </w:pPr>
      <w:r w:rsidRPr="009B42B4">
        <w:lastRenderedPageBreak/>
        <w:t>3.</w:t>
      </w:r>
      <w:r w:rsidRPr="009B42B4">
        <w:tab/>
        <w:t>The model of the certificate of approval also contains the text “The vessel is approved for the carriage of dangerous goods base</w:t>
      </w:r>
      <w:r w:rsidR="0008778E">
        <w:t>d</w:t>
      </w:r>
      <w:r w:rsidRPr="009B42B4">
        <w:t xml:space="preserve"> on” in </w:t>
      </w:r>
      <w:r w:rsidR="0008778E">
        <w:t>item</w:t>
      </w:r>
      <w:r w:rsidRPr="009B42B4">
        <w:t xml:space="preserve"> 8. Under this text the relevant inspection date or the date of the report of the inspection is reflected.</w:t>
      </w:r>
    </w:p>
    <w:p w14:paraId="080EB39C" w14:textId="42A60899" w:rsidR="009B42B4" w:rsidRPr="009B42B4" w:rsidRDefault="009B42B4" w:rsidP="009B42B4">
      <w:pPr>
        <w:pStyle w:val="SingleTxtG"/>
      </w:pPr>
      <w:r w:rsidRPr="009B42B4">
        <w:t>4.</w:t>
      </w:r>
      <w:r w:rsidRPr="009B42B4">
        <w:tab/>
        <w:t xml:space="preserve">The text in </w:t>
      </w:r>
      <w:r w:rsidR="00827A23">
        <w:t>item</w:t>
      </w:r>
      <w:r w:rsidRPr="009B42B4">
        <w:t xml:space="preserve"> 8 of the model of the certificate of approval for dry cargo vessels could be misinterpreted to mean that vessels with a reference to 7.1.2.19.1 could be allowed to transport dangerous goods.</w:t>
      </w:r>
    </w:p>
    <w:p w14:paraId="370D2BC8" w14:textId="77777777" w:rsidR="009B42B4" w:rsidRDefault="009B42B4" w:rsidP="009B42B4">
      <w:pPr>
        <w:pStyle w:val="SingleTxtG"/>
      </w:pPr>
      <w:r w:rsidRPr="009B42B4">
        <w:t>5.</w:t>
      </w:r>
      <w:r w:rsidRPr="009B42B4">
        <w:tab/>
        <w:t>The Belgian and Dutch delegations are of the opinion that vessels are allowed to carry dangerous goods exclusively based on their compliance with relevant requirements in ADN. Vessels only complying with the requirements of the paragraphs referred to in 7.1.2.19.1 are thus not allowed to carry dangerous goods. Enforcing services have determined that ship owners or operators misuse the wording in the certificate, whether intentionally or unintentionally. Nevertheless, the model for</w:t>
      </w:r>
      <w:r>
        <w:t xml:space="preserve"> the certificate of approval could be amended to reflect that some vessels with a certificate are not allowed to carry dangerous goods and are only allowed to be part of a convoy or a side-by-side formation.</w:t>
      </w:r>
    </w:p>
    <w:p w14:paraId="0F5575C5" w14:textId="65BC9CCB" w:rsidR="009B42B4" w:rsidRPr="00F3278E" w:rsidRDefault="009B42B4" w:rsidP="009B42B4">
      <w:pPr>
        <w:pStyle w:val="HChG"/>
      </w:pPr>
      <w:r>
        <w:tab/>
      </w:r>
      <w:r>
        <w:tab/>
        <w:t>Proposed</w:t>
      </w:r>
      <w:r w:rsidRPr="00F3278E">
        <w:t xml:space="preserve"> amendment</w:t>
      </w:r>
    </w:p>
    <w:p w14:paraId="5C93BF70" w14:textId="60CFFDFF" w:rsidR="009B42B4" w:rsidRPr="00B23165" w:rsidRDefault="009B42B4" w:rsidP="00B23165">
      <w:pPr>
        <w:pStyle w:val="SingleTxtG"/>
      </w:pPr>
      <w:r>
        <w:t>6.</w:t>
      </w:r>
      <w:r>
        <w:tab/>
        <w:t>Therefore</w:t>
      </w:r>
      <w:r w:rsidR="00D5791E">
        <w:t>,</w:t>
      </w:r>
      <w:r>
        <w:t xml:space="preserve"> the following amendment </w:t>
      </w:r>
      <w:r w:rsidR="004A16A7">
        <w:t xml:space="preserve">is proposed </w:t>
      </w:r>
      <w:r>
        <w:t xml:space="preserve">to </w:t>
      </w:r>
      <w:r w:rsidR="00CA3405">
        <w:t xml:space="preserve">item 8 </w:t>
      </w:r>
      <w:r w:rsidR="00B82166">
        <w:t xml:space="preserve">in </w:t>
      </w:r>
      <w:r>
        <w:t xml:space="preserve">8.6.1.1. of ADN. </w:t>
      </w:r>
      <w:r w:rsidRPr="00A4775F">
        <w:t xml:space="preserve">Proposed amendments are </w:t>
      </w:r>
      <w:r w:rsidRPr="00711F2B">
        <w:rPr>
          <w:bCs/>
        </w:rPr>
        <w:t>bold and underlined, deleted text is stricken through</w:t>
      </w:r>
      <w:r w:rsidRPr="00AC36FA">
        <w:t>:</w:t>
      </w:r>
    </w:p>
    <w:p w14:paraId="2B24005C" w14:textId="527DADD8" w:rsidR="009B42B4" w:rsidRPr="003D3DC7" w:rsidRDefault="00CA3405" w:rsidP="00D5293E">
      <w:pPr>
        <w:pStyle w:val="SingleTxtG"/>
      </w:pPr>
      <w:r>
        <w:t>"</w:t>
      </w:r>
      <w:r w:rsidR="009B42B4" w:rsidRPr="003D3DC7">
        <w:t>8.6.1.1</w:t>
      </w:r>
      <w:r w:rsidR="00491276">
        <w:t xml:space="preserve"> </w:t>
      </w:r>
      <w:r w:rsidR="009B42B4" w:rsidRPr="003D3DC7">
        <w:t>Certificate of approval</w:t>
      </w:r>
    </w:p>
    <w:p w14:paraId="1F2E86A4" w14:textId="32621860" w:rsidR="009B42B4" w:rsidRPr="003D3DC7" w:rsidRDefault="009B42B4" w:rsidP="00D5293E">
      <w:pPr>
        <w:tabs>
          <w:tab w:val="left" w:pos="-1843"/>
        </w:tabs>
        <w:spacing w:after="60"/>
        <w:ind w:left="1276" w:right="1134" w:hanging="142"/>
      </w:pPr>
      <w:r w:rsidRPr="003D3DC7">
        <w:t>8.</w:t>
      </w:r>
      <w:r w:rsidRPr="003D3DC7">
        <w:tab/>
        <w:t xml:space="preserve">The vessel is </w:t>
      </w:r>
      <w:r>
        <w:rPr>
          <w:b/>
          <w:bCs/>
          <w:u w:val="single"/>
        </w:rPr>
        <w:t>approved based on/</w:t>
      </w:r>
      <w:r w:rsidRPr="003D3DC7">
        <w:t>approved for the carriage of dangerous goods based on</w:t>
      </w:r>
      <w:r w:rsidR="006330C5">
        <w:t xml:space="preserve"> </w:t>
      </w:r>
      <w:r w:rsidRPr="006330C5">
        <w:rPr>
          <w:b/>
          <w:bCs/>
          <w:u w:val="single"/>
          <w:vertAlign w:val="superscript"/>
        </w:rPr>
        <w:t>1</w:t>
      </w:r>
      <w:r w:rsidRPr="003D3DC7">
        <w:t>:</w:t>
      </w:r>
    </w:p>
    <w:p w14:paraId="56F0046A" w14:textId="137862F9" w:rsidR="009B42B4" w:rsidRPr="003D3DC7" w:rsidRDefault="009B42B4" w:rsidP="00D5293E">
      <w:pPr>
        <w:tabs>
          <w:tab w:val="left" w:pos="-1843"/>
        </w:tabs>
        <w:spacing w:after="60"/>
        <w:ind w:left="1276" w:right="1134" w:hanging="142"/>
      </w:pPr>
      <w:r w:rsidRPr="003D3DC7">
        <w:tab/>
        <w:t>– Inspection on</w:t>
      </w:r>
      <w:r w:rsidR="006330C5">
        <w:t xml:space="preserve"> </w:t>
      </w:r>
      <w:r w:rsidRPr="003D3DC7">
        <w:rPr>
          <w:b/>
          <w:bCs/>
          <w:vertAlign w:val="superscript"/>
        </w:rPr>
        <w:t>1</w:t>
      </w:r>
      <w:r w:rsidRPr="003D3DC7">
        <w:t xml:space="preserve"> </w:t>
      </w:r>
      <w:r w:rsidR="00F472A9">
        <w:t>………………</w:t>
      </w:r>
      <w:r w:rsidRPr="003D3DC7">
        <w:t>(date)…………………….</w:t>
      </w:r>
    </w:p>
    <w:p w14:paraId="50E6313F" w14:textId="6B6E44BE" w:rsidR="009B42B4" w:rsidRPr="003D3DC7" w:rsidRDefault="009B42B4" w:rsidP="00D5293E">
      <w:pPr>
        <w:tabs>
          <w:tab w:val="left" w:pos="-1843"/>
        </w:tabs>
        <w:spacing w:after="60"/>
        <w:ind w:left="1276" w:right="1134" w:hanging="142"/>
      </w:pPr>
      <w:r w:rsidRPr="003D3DC7">
        <w:tab/>
        <w:t xml:space="preserve">– The inspection report of a recognized classification society </w:t>
      </w:r>
      <w:r w:rsidRPr="003D3DC7">
        <w:rPr>
          <w:vertAlign w:val="superscript"/>
        </w:rPr>
        <w:t>1</w:t>
      </w:r>
      <w:r w:rsidRPr="003D3DC7">
        <w:t xml:space="preserve"> </w:t>
      </w:r>
      <w:r w:rsidRPr="003D3DC7">
        <w:br/>
        <w:t xml:space="preserve">                (name of the classification society) ……………..…(date)……………………</w:t>
      </w:r>
    </w:p>
    <w:p w14:paraId="29FC1674" w14:textId="65E05D75" w:rsidR="009B42B4" w:rsidRPr="003D3DC7" w:rsidRDefault="009B42B4" w:rsidP="00D5293E">
      <w:pPr>
        <w:tabs>
          <w:tab w:val="left" w:pos="-1843"/>
        </w:tabs>
        <w:spacing w:after="60"/>
        <w:ind w:left="1276" w:right="1134" w:hanging="142"/>
      </w:pPr>
      <w:r w:rsidRPr="003D3DC7">
        <w:tab/>
        <w:t xml:space="preserve">– The inspection report of a recognized inspection body </w:t>
      </w:r>
      <w:r w:rsidRPr="003D3DC7">
        <w:rPr>
          <w:vertAlign w:val="superscript"/>
        </w:rPr>
        <w:t>1</w:t>
      </w:r>
      <w:r w:rsidRPr="003D3DC7">
        <w:t xml:space="preserve"> </w:t>
      </w:r>
      <w:r w:rsidRPr="003D3DC7">
        <w:br/>
        <w:t xml:space="preserve">                (name of the inspection body) …………………… (date)……………………</w:t>
      </w:r>
      <w:r w:rsidR="00B82166">
        <w:t>"</w:t>
      </w:r>
    </w:p>
    <w:p w14:paraId="6D6077C5" w14:textId="0493A1CF" w:rsidR="009B42B4" w:rsidRPr="00F3278E" w:rsidRDefault="00B23165" w:rsidP="00B23165">
      <w:pPr>
        <w:pStyle w:val="HChG"/>
      </w:pPr>
      <w:r>
        <w:tab/>
      </w:r>
      <w:r>
        <w:tab/>
      </w:r>
      <w:r w:rsidR="009B42B4" w:rsidRPr="00BD44BA">
        <w:t>Consequential amendment</w:t>
      </w:r>
    </w:p>
    <w:p w14:paraId="28DFAECA" w14:textId="47D92B1F" w:rsidR="009B42B4" w:rsidRDefault="009B42B4" w:rsidP="00B23165">
      <w:pPr>
        <w:pStyle w:val="SingleTxtG"/>
      </w:pPr>
      <w:r>
        <w:t>7.</w:t>
      </w:r>
      <w:r>
        <w:tab/>
        <w:t>The Belgian and Dutch delegations propose one consequential amendment: to add a transitional provision for the changes to the certificate of approval to take into account the currently proposed changes</w:t>
      </w:r>
      <w:r w:rsidR="00B539FB">
        <w:t xml:space="preserve"> as follows</w:t>
      </w:r>
      <w:r w:rsidR="00C9694B">
        <w:t>:</w:t>
      </w:r>
    </w:p>
    <w:p w14:paraId="2841365A" w14:textId="715821C5" w:rsidR="009B42B4" w:rsidRDefault="00B539FB" w:rsidP="009B42B4">
      <w:pPr>
        <w:spacing w:after="240"/>
        <w:ind w:left="1134"/>
        <w:jc w:val="both"/>
        <w:rPr>
          <w:color w:val="000000"/>
          <w:lang w:val="en-US"/>
        </w:rPr>
      </w:pPr>
      <w:r>
        <w:rPr>
          <w:color w:val="000000"/>
          <w:lang w:val="en-US"/>
        </w:rPr>
        <w:t>"</w:t>
      </w:r>
      <w:r w:rsidR="009B42B4">
        <w:rPr>
          <w:color w:val="000000"/>
          <w:lang w:val="en-US"/>
        </w:rPr>
        <w:t>1.6.7.2.1.1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219"/>
        <w:gridCol w:w="4906"/>
      </w:tblGrid>
      <w:tr w:rsidR="009B42B4" w:rsidRPr="00D3519D" w14:paraId="37BA3535" w14:textId="77777777" w:rsidTr="00B23165">
        <w:tc>
          <w:tcPr>
            <w:tcW w:w="1086" w:type="dxa"/>
            <w:shd w:val="clear" w:color="auto" w:fill="auto"/>
          </w:tcPr>
          <w:p w14:paraId="68CEF2A9" w14:textId="77777777" w:rsidR="009B42B4" w:rsidRPr="00911F7D" w:rsidRDefault="009B42B4" w:rsidP="005967FC">
            <w:pPr>
              <w:spacing w:after="240"/>
              <w:jc w:val="both"/>
              <w:rPr>
                <w:b/>
                <w:color w:val="000000"/>
                <w:u w:val="single"/>
                <w:lang w:val="en-US"/>
              </w:rPr>
            </w:pPr>
            <w:r w:rsidRPr="00911F7D">
              <w:rPr>
                <w:b/>
                <w:color w:val="000000"/>
                <w:u w:val="single"/>
                <w:lang w:val="en-US"/>
              </w:rPr>
              <w:t>8.6.1.1</w:t>
            </w:r>
          </w:p>
        </w:tc>
        <w:tc>
          <w:tcPr>
            <w:tcW w:w="2219" w:type="dxa"/>
            <w:shd w:val="clear" w:color="auto" w:fill="auto"/>
          </w:tcPr>
          <w:p w14:paraId="664020AC" w14:textId="77777777" w:rsidR="009B42B4" w:rsidRPr="00911F7D" w:rsidRDefault="009B42B4" w:rsidP="005967FC">
            <w:pPr>
              <w:spacing w:after="240"/>
              <w:jc w:val="both"/>
              <w:rPr>
                <w:b/>
                <w:color w:val="000000"/>
                <w:u w:val="single"/>
                <w:lang w:val="en-US"/>
              </w:rPr>
            </w:pPr>
            <w:r w:rsidRPr="00911F7D">
              <w:rPr>
                <w:b/>
                <w:color w:val="000000"/>
                <w:u w:val="single"/>
                <w:lang w:val="en-US"/>
              </w:rPr>
              <w:t>Changes to certificate of approval, number 8</w:t>
            </w:r>
          </w:p>
        </w:tc>
        <w:tc>
          <w:tcPr>
            <w:tcW w:w="4906" w:type="dxa"/>
            <w:shd w:val="clear" w:color="auto" w:fill="auto"/>
          </w:tcPr>
          <w:p w14:paraId="45325A2C" w14:textId="77777777" w:rsidR="009B42B4" w:rsidRPr="00E948FE" w:rsidRDefault="009B42B4" w:rsidP="005967FC">
            <w:pPr>
              <w:spacing w:after="240"/>
              <w:jc w:val="center"/>
              <w:rPr>
                <w:b/>
                <w:color w:val="000000"/>
                <w:u w:val="single"/>
                <w:lang w:val="en-US"/>
              </w:rPr>
            </w:pPr>
            <w:r w:rsidRPr="00E948FE">
              <w:rPr>
                <w:b/>
                <w:color w:val="000000"/>
                <w:u w:val="single"/>
                <w:lang w:val="en-US"/>
              </w:rPr>
              <w:t>N.R.M.</w:t>
            </w:r>
            <w:r w:rsidRPr="00E948FE">
              <w:rPr>
                <w:b/>
                <w:color w:val="000000"/>
                <w:u w:val="single"/>
                <w:lang w:val="en-US"/>
              </w:rPr>
              <w:br/>
              <w:t>Renewal of the certificate of approval after 31 December 2022</w:t>
            </w:r>
          </w:p>
        </w:tc>
      </w:tr>
    </w:tbl>
    <w:p w14:paraId="31CC9D92" w14:textId="11147597" w:rsidR="00B539FB" w:rsidRDefault="00B539FB" w:rsidP="007277DB">
      <w:pPr>
        <w:spacing w:after="240"/>
        <w:ind w:left="1134" w:right="1275"/>
        <w:jc w:val="right"/>
      </w:pPr>
      <w:r>
        <w:t>"</w:t>
      </w:r>
    </w:p>
    <w:p w14:paraId="4D12FB05" w14:textId="3AAA4959" w:rsidR="009D62F0" w:rsidRDefault="009A743E" w:rsidP="009A743E">
      <w:pPr>
        <w:pStyle w:val="HChG"/>
      </w:pPr>
      <w:r>
        <w:tab/>
      </w:r>
      <w:r>
        <w:tab/>
      </w:r>
      <w:r w:rsidR="009D62F0" w:rsidRPr="00EF114D">
        <w:t xml:space="preserve">Action to be </w:t>
      </w:r>
      <w:r w:rsidR="009D62F0" w:rsidRPr="009A743E">
        <w:t>taken</w:t>
      </w:r>
    </w:p>
    <w:p w14:paraId="0E7B96C6" w14:textId="37125FA6" w:rsidR="00D6770A" w:rsidRDefault="00B23165" w:rsidP="009B42B4">
      <w:pPr>
        <w:pStyle w:val="SingleTxtG"/>
      </w:pPr>
      <w:r>
        <w:t>8</w:t>
      </w:r>
      <w:r w:rsidR="00DB7123">
        <w:t>.</w:t>
      </w:r>
      <w:r w:rsidR="00DB7123">
        <w:tab/>
      </w:r>
      <w:r w:rsidR="009B42B4" w:rsidRPr="009B42B4">
        <w:t xml:space="preserve">The Belgian and Dutch delegations request the ADN Safety Committee to consider the amendments </w:t>
      </w:r>
      <w:r w:rsidR="00893092" w:rsidRPr="009B42B4">
        <w:t xml:space="preserve">proposed </w:t>
      </w:r>
      <w:r w:rsidR="009B42B4" w:rsidRPr="009B42B4">
        <w:t xml:space="preserve">in paragraphs 6 and 7 </w:t>
      </w:r>
      <w:r w:rsidR="00893092">
        <w:t xml:space="preserve">above </w:t>
      </w:r>
      <w:r w:rsidR="009B42B4" w:rsidRPr="009B42B4">
        <w:t>and to take action as it deems appropriate.</w:t>
      </w:r>
    </w:p>
    <w:p w14:paraId="1D368244" w14:textId="74889E51" w:rsidR="009D62F0" w:rsidRPr="00506D5E" w:rsidRDefault="00506D5E" w:rsidP="00506D5E">
      <w:pPr>
        <w:spacing w:before="240"/>
        <w:jc w:val="center"/>
        <w:rPr>
          <w:u w:val="single"/>
        </w:rPr>
      </w:pPr>
      <w:r>
        <w:rPr>
          <w:u w:val="single"/>
        </w:rPr>
        <w:tab/>
      </w:r>
      <w:r>
        <w:rPr>
          <w:u w:val="single"/>
        </w:rPr>
        <w:tab/>
      </w:r>
      <w:r>
        <w:rPr>
          <w:u w:val="single"/>
        </w:rPr>
        <w:tab/>
      </w:r>
    </w:p>
    <w:sectPr w:rsidR="009D62F0" w:rsidRPr="00506D5E" w:rsidSect="00ED2D8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A4DDA" w14:textId="77777777" w:rsidR="00C97CBF" w:rsidRDefault="00C97CBF"/>
  </w:endnote>
  <w:endnote w:type="continuationSeparator" w:id="0">
    <w:p w14:paraId="7A61D0C1" w14:textId="77777777" w:rsidR="00C97CBF" w:rsidRDefault="00C97CBF"/>
  </w:endnote>
  <w:endnote w:type="continuationNotice" w:id="1">
    <w:p w14:paraId="2C59A7F9" w14:textId="77777777" w:rsidR="00C97CBF" w:rsidRDefault="00C97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97EE8" w14:textId="469C31A0" w:rsidR="00E36B99" w:rsidRPr="00E36B99" w:rsidRDefault="00E36B99" w:rsidP="00E36B99">
    <w:pPr>
      <w:pStyle w:val="Footer"/>
      <w:tabs>
        <w:tab w:val="right" w:pos="9638"/>
      </w:tabs>
      <w:jc w:val="both"/>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1</w:t>
    </w:r>
    <w:r w:rsidRPr="00ED2D8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0A58" w14:textId="66D404F5" w:rsidR="00E36B99" w:rsidRPr="006A04D0" w:rsidRDefault="006A04D0" w:rsidP="006A04D0">
    <w:pPr>
      <w:pStyle w:val="Footer"/>
      <w:tabs>
        <w:tab w:val="right" w:pos="9638"/>
      </w:tabs>
      <w:jc w:val="right"/>
      <w:rPr>
        <w:b/>
        <w:sz w:val="18"/>
      </w:rPr>
    </w:pPr>
    <w:r w:rsidRPr="00ED2D8C">
      <w:rPr>
        <w:b/>
        <w:sz w:val="18"/>
      </w:rPr>
      <w:fldChar w:fldCharType="begin"/>
    </w:r>
    <w:r w:rsidRPr="00ED2D8C">
      <w:rPr>
        <w:b/>
        <w:sz w:val="18"/>
      </w:rPr>
      <w:instrText xml:space="preserve"> PAGE  \* MERGEFORMAT </w:instrText>
    </w:r>
    <w:r w:rsidRPr="00ED2D8C">
      <w:rPr>
        <w:b/>
        <w:sz w:val="18"/>
      </w:rPr>
      <w:fldChar w:fldCharType="separate"/>
    </w:r>
    <w:r>
      <w:rPr>
        <w:b/>
        <w:sz w:val="18"/>
      </w:rPr>
      <w:t>2</w:t>
    </w:r>
    <w:r w:rsidRPr="00ED2D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8FB6E" w14:textId="008882B3" w:rsidR="00DE21B3" w:rsidRDefault="007A0538" w:rsidP="007A0538">
    <w:pPr>
      <w:pStyle w:val="Footer"/>
      <w:tabs>
        <w:tab w:val="right" w:pos="9638"/>
      </w:tabs>
      <w:rPr>
        <w:b/>
        <w:sz w:val="18"/>
      </w:rPr>
    </w:pPr>
    <w:r w:rsidRPr="007A0538">
      <w:rPr>
        <w:b/>
        <w:noProof/>
        <w:sz w:val="18"/>
        <w:lang w:val="en-US"/>
      </w:rPr>
      <w:drawing>
        <wp:anchor distT="0" distB="0" distL="114300" distR="114300" simplePos="0" relativeHeight="251659264" behindDoc="0" locked="1" layoutInCell="1" allowOverlap="1" wp14:anchorId="64395B36" wp14:editId="076D209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0ABCD6" w14:textId="106649E4" w:rsidR="007A0538" w:rsidRPr="007A0538" w:rsidRDefault="007A0538" w:rsidP="007A0538">
    <w:pPr>
      <w:pStyle w:val="Footer"/>
      <w:tabs>
        <w:tab w:val="right" w:pos="9638"/>
      </w:tabs>
      <w:ind w:right="1134"/>
      <w:rPr>
        <w:b/>
        <w:sz w:val="20"/>
      </w:rPr>
    </w:pPr>
    <w:r>
      <w:rPr>
        <w:b/>
        <w:sz w:val="20"/>
      </w:rPr>
      <w:t>GE.21-07393(E)</w:t>
    </w:r>
    <w:r>
      <w:rPr>
        <w:b/>
        <w:noProof/>
        <w:sz w:val="20"/>
      </w:rPr>
      <w:drawing>
        <wp:anchor distT="0" distB="0" distL="114300" distR="114300" simplePos="0" relativeHeight="251660288" behindDoc="0" locked="0" layoutInCell="1" allowOverlap="1" wp14:anchorId="69E9355C" wp14:editId="42D3588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C0BEC" w14:textId="77777777" w:rsidR="00C97CBF" w:rsidRPr="000B175B" w:rsidRDefault="00C97CBF" w:rsidP="000B175B">
      <w:pPr>
        <w:tabs>
          <w:tab w:val="right" w:pos="2155"/>
        </w:tabs>
        <w:spacing w:after="80"/>
        <w:ind w:left="680"/>
        <w:rPr>
          <w:u w:val="single"/>
        </w:rPr>
      </w:pPr>
      <w:r>
        <w:rPr>
          <w:u w:val="single"/>
        </w:rPr>
        <w:tab/>
      </w:r>
    </w:p>
  </w:footnote>
  <w:footnote w:type="continuationSeparator" w:id="0">
    <w:p w14:paraId="0F47484B" w14:textId="77777777" w:rsidR="00C97CBF" w:rsidRPr="00FC68B7" w:rsidRDefault="00C97CBF" w:rsidP="00FC68B7">
      <w:pPr>
        <w:tabs>
          <w:tab w:val="left" w:pos="2155"/>
        </w:tabs>
        <w:spacing w:after="80"/>
        <w:ind w:left="680"/>
        <w:rPr>
          <w:u w:val="single"/>
        </w:rPr>
      </w:pPr>
      <w:r>
        <w:rPr>
          <w:u w:val="single"/>
        </w:rPr>
        <w:tab/>
      </w:r>
    </w:p>
  </w:footnote>
  <w:footnote w:type="continuationNotice" w:id="1">
    <w:p w14:paraId="5A2F6522" w14:textId="77777777" w:rsidR="00C97CBF" w:rsidRDefault="00C97CBF"/>
  </w:footnote>
  <w:footnote w:id="2">
    <w:p w14:paraId="08FFA5DC" w14:textId="5E0B4232" w:rsidR="00AB7D91" w:rsidRPr="008F269E" w:rsidRDefault="00AB7D91" w:rsidP="00AB7D91">
      <w:pPr>
        <w:pStyle w:val="FootnoteText"/>
      </w:pPr>
      <w:r w:rsidRPr="004C53DD">
        <w:rPr>
          <w:rStyle w:val="FootnoteReference"/>
        </w:rPr>
        <w:tab/>
      </w:r>
      <w:r w:rsidRPr="00AB7D91">
        <w:rPr>
          <w:rStyle w:val="FootnoteReference"/>
          <w:sz w:val="20"/>
          <w:vertAlign w:val="baseline"/>
        </w:rPr>
        <w:t>*</w:t>
      </w:r>
      <w:r w:rsidRPr="008F269E">
        <w:rPr>
          <w:rStyle w:val="FootnoteReference"/>
          <w:sz w:val="20"/>
        </w:rPr>
        <w:tab/>
      </w:r>
      <w:r w:rsidRPr="008F269E">
        <w:rPr>
          <w:szCs w:val="18"/>
        </w:rPr>
        <w:t>Distributed in German by the Central Commission for the Navigation of the Rhine under the symbol CCNR</w:t>
      </w:r>
      <w:r>
        <w:rPr>
          <w:szCs w:val="18"/>
        </w:rPr>
        <w:t>-</w:t>
      </w:r>
      <w:r w:rsidRPr="008F269E">
        <w:rPr>
          <w:szCs w:val="18"/>
        </w:rPr>
        <w:t>ZKR/ADN/</w:t>
      </w:r>
      <w:r w:rsidRPr="008F269E">
        <w:t>WP</w:t>
      </w:r>
      <w:r w:rsidRPr="008F269E">
        <w:rPr>
          <w:szCs w:val="18"/>
        </w:rPr>
        <w:t>.15/AC.</w:t>
      </w:r>
      <w:r w:rsidRPr="00847B77">
        <w:rPr>
          <w:szCs w:val="18"/>
        </w:rPr>
        <w:t>2/202</w:t>
      </w:r>
      <w:r>
        <w:rPr>
          <w:szCs w:val="18"/>
        </w:rPr>
        <w:t>1</w:t>
      </w:r>
      <w:r w:rsidRPr="00847B77">
        <w:rPr>
          <w:szCs w:val="18"/>
        </w:rPr>
        <w:t>/</w:t>
      </w:r>
      <w:r>
        <w:rPr>
          <w:szCs w:val="18"/>
        </w:rPr>
        <w:t>2</w:t>
      </w:r>
      <w:r w:rsidR="00584E79">
        <w:rPr>
          <w:szCs w:val="18"/>
        </w:rPr>
        <w:t>7</w:t>
      </w:r>
      <w:r w:rsidRPr="00847B77">
        <w:rPr>
          <w:szCs w:val="18"/>
        </w:rPr>
        <w:t>.</w:t>
      </w:r>
    </w:p>
  </w:footnote>
  <w:footnote w:id="3">
    <w:p w14:paraId="528AAA7C" w14:textId="77777777" w:rsidR="00AB7D91" w:rsidRPr="00A20163" w:rsidRDefault="00AB7D91" w:rsidP="00AB7D91">
      <w:pPr>
        <w:pStyle w:val="FootnoteText"/>
        <w:widowControl w:val="0"/>
      </w:pPr>
      <w:r w:rsidRPr="00AB7D91">
        <w:rPr>
          <w:rStyle w:val="FootnoteReference"/>
          <w:vertAlign w:val="baseline"/>
        </w:rPr>
        <w:tab/>
      </w:r>
      <w:r w:rsidRPr="00AB7D91">
        <w:rPr>
          <w:rStyle w:val="FootnoteReference"/>
          <w:sz w:val="20"/>
          <w:vertAlign w:val="baseline"/>
        </w:rPr>
        <w:t>**</w:t>
      </w:r>
      <w:r w:rsidRPr="008F269E">
        <w:rPr>
          <w:rStyle w:val="FootnoteReference"/>
          <w:sz w:val="20"/>
        </w:rPr>
        <w:tab/>
      </w:r>
      <w:r w:rsidRPr="008F269E">
        <w:rPr>
          <w:szCs w:val="18"/>
        </w:rPr>
        <w:t>In accordance with the programme of work of the Inland Transport Committee for 202</w:t>
      </w:r>
      <w:r>
        <w:rPr>
          <w:szCs w:val="18"/>
        </w:rPr>
        <w:t>1</w:t>
      </w:r>
      <w:r w:rsidRPr="008F269E">
        <w:rPr>
          <w:szCs w:val="18"/>
        </w:rPr>
        <w:t xml:space="preserve"> as outlined in proposed programme budget for 202</w:t>
      </w:r>
      <w:r>
        <w:rPr>
          <w:szCs w:val="18"/>
        </w:rPr>
        <w:t>1</w:t>
      </w:r>
      <w:r w:rsidRPr="008F269E">
        <w:rPr>
          <w:szCs w:val="18"/>
        </w:rPr>
        <w:t xml:space="preserve"> (</w:t>
      </w:r>
      <w:r w:rsidRPr="00A95BEB">
        <w:rPr>
          <w:szCs w:val="18"/>
        </w:rPr>
        <w:t>A/75/6 (Sect.20)</w:t>
      </w:r>
      <w:r w:rsidRPr="00A20163">
        <w:rPr>
          <w:szCs w:val="18"/>
        </w:rPr>
        <w:t xml:space="preserve">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F45" w14:textId="07A5FEF3" w:rsidR="00E36B99" w:rsidRDefault="00E36B99" w:rsidP="006A04D0">
    <w:pPr>
      <w:pStyle w:val="Header"/>
    </w:pPr>
    <w:r>
      <w:t>ECE/TRANS/WP.15/AC.2/2021/2</w:t>
    </w:r>
    <w:r w:rsidR="00A5283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B74D" w14:textId="7D0F1BFB" w:rsidR="00E36B99" w:rsidRPr="00E36B99" w:rsidRDefault="00E36B99" w:rsidP="00E36B99">
    <w:pPr>
      <w:pStyle w:val="Header"/>
      <w:jc w:val="right"/>
    </w:pPr>
    <w:r>
      <w:t>ECE/TRANS/WP.15/AC.2/2021/26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E5EB" w14:textId="6ECF17B9" w:rsidR="00DE21B3" w:rsidRDefault="00DE21B3" w:rsidP="006A04D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19"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261A9"/>
    <w:multiLevelType w:val="hybridMultilevel"/>
    <w:tmpl w:val="CE3EDBF0"/>
    <w:lvl w:ilvl="0" w:tplc="4E06B2E6">
      <w:start w:val="1"/>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23"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0"/>
  </w:num>
  <w:num w:numId="18">
    <w:abstractNumId w:val="24"/>
  </w:num>
  <w:num w:numId="19">
    <w:abstractNumId w:val="12"/>
  </w:num>
  <w:num w:numId="20">
    <w:abstractNumId w:val="21"/>
  </w:num>
  <w:num w:numId="21">
    <w:abstractNumId w:val="18"/>
  </w:num>
  <w:num w:numId="22">
    <w:abstractNumId w:val="11"/>
  </w:num>
  <w:num w:numId="23">
    <w:abstractNumId w:val="23"/>
  </w:num>
  <w:num w:numId="24">
    <w:abstractNumId w:val="22"/>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8C"/>
    <w:rsid w:val="00002A7D"/>
    <w:rsid w:val="000038A8"/>
    <w:rsid w:val="00006790"/>
    <w:rsid w:val="00027624"/>
    <w:rsid w:val="00050F6B"/>
    <w:rsid w:val="000678CD"/>
    <w:rsid w:val="00072C8C"/>
    <w:rsid w:val="00081CE0"/>
    <w:rsid w:val="00084D30"/>
    <w:rsid w:val="00086C7A"/>
    <w:rsid w:val="0008778E"/>
    <w:rsid w:val="00090320"/>
    <w:rsid w:val="000931C0"/>
    <w:rsid w:val="000949DC"/>
    <w:rsid w:val="000A2E09"/>
    <w:rsid w:val="000B175B"/>
    <w:rsid w:val="000B3A0F"/>
    <w:rsid w:val="000E0415"/>
    <w:rsid w:val="000F7715"/>
    <w:rsid w:val="00156B99"/>
    <w:rsid w:val="00166124"/>
    <w:rsid w:val="00184DDA"/>
    <w:rsid w:val="001900CD"/>
    <w:rsid w:val="001A0452"/>
    <w:rsid w:val="001B4B04"/>
    <w:rsid w:val="001B5875"/>
    <w:rsid w:val="001C1664"/>
    <w:rsid w:val="001C18B0"/>
    <w:rsid w:val="001C4B9C"/>
    <w:rsid w:val="001C6663"/>
    <w:rsid w:val="001C7895"/>
    <w:rsid w:val="001D26DF"/>
    <w:rsid w:val="001E6CD5"/>
    <w:rsid w:val="001E7170"/>
    <w:rsid w:val="001F1599"/>
    <w:rsid w:val="001F19C4"/>
    <w:rsid w:val="002043F0"/>
    <w:rsid w:val="00206500"/>
    <w:rsid w:val="00210CDF"/>
    <w:rsid w:val="00211E0B"/>
    <w:rsid w:val="00232575"/>
    <w:rsid w:val="00247258"/>
    <w:rsid w:val="00257CAC"/>
    <w:rsid w:val="00263FF6"/>
    <w:rsid w:val="0027237A"/>
    <w:rsid w:val="00285C1D"/>
    <w:rsid w:val="002974E9"/>
    <w:rsid w:val="002A7F94"/>
    <w:rsid w:val="002B109A"/>
    <w:rsid w:val="002C6D45"/>
    <w:rsid w:val="002D6E53"/>
    <w:rsid w:val="002E6AB8"/>
    <w:rsid w:val="002F046D"/>
    <w:rsid w:val="002F3023"/>
    <w:rsid w:val="002F5FCF"/>
    <w:rsid w:val="00301764"/>
    <w:rsid w:val="00307AF0"/>
    <w:rsid w:val="003229D8"/>
    <w:rsid w:val="00336C97"/>
    <w:rsid w:val="00337F88"/>
    <w:rsid w:val="00342432"/>
    <w:rsid w:val="0035223F"/>
    <w:rsid w:val="00352D4B"/>
    <w:rsid w:val="0035638C"/>
    <w:rsid w:val="00362B2E"/>
    <w:rsid w:val="00374239"/>
    <w:rsid w:val="00391920"/>
    <w:rsid w:val="003A34B6"/>
    <w:rsid w:val="003A46BB"/>
    <w:rsid w:val="003A4EC7"/>
    <w:rsid w:val="003A7295"/>
    <w:rsid w:val="003B1F60"/>
    <w:rsid w:val="003C2CC4"/>
    <w:rsid w:val="003D02F5"/>
    <w:rsid w:val="003D4B23"/>
    <w:rsid w:val="003E278A"/>
    <w:rsid w:val="00413520"/>
    <w:rsid w:val="004325CB"/>
    <w:rsid w:val="00440A07"/>
    <w:rsid w:val="00462880"/>
    <w:rsid w:val="00476F24"/>
    <w:rsid w:val="00491276"/>
    <w:rsid w:val="004A16A7"/>
    <w:rsid w:val="004C55B0"/>
    <w:rsid w:val="004F6BA0"/>
    <w:rsid w:val="00503BEA"/>
    <w:rsid w:val="00506D5E"/>
    <w:rsid w:val="00515DDB"/>
    <w:rsid w:val="00533616"/>
    <w:rsid w:val="00535ABA"/>
    <w:rsid w:val="0053768B"/>
    <w:rsid w:val="005420F2"/>
    <w:rsid w:val="0054285C"/>
    <w:rsid w:val="00570321"/>
    <w:rsid w:val="00584173"/>
    <w:rsid w:val="00584E79"/>
    <w:rsid w:val="00595520"/>
    <w:rsid w:val="005A176A"/>
    <w:rsid w:val="005A44B9"/>
    <w:rsid w:val="005B1BA0"/>
    <w:rsid w:val="005B3DB3"/>
    <w:rsid w:val="005D15CA"/>
    <w:rsid w:val="005D4ECC"/>
    <w:rsid w:val="005F08DF"/>
    <w:rsid w:val="005F3066"/>
    <w:rsid w:val="005F3E61"/>
    <w:rsid w:val="00604DDD"/>
    <w:rsid w:val="006115CC"/>
    <w:rsid w:val="00611FC4"/>
    <w:rsid w:val="006176FB"/>
    <w:rsid w:val="00630FCB"/>
    <w:rsid w:val="006330C5"/>
    <w:rsid w:val="00640B26"/>
    <w:rsid w:val="006518D1"/>
    <w:rsid w:val="0065766B"/>
    <w:rsid w:val="006770B2"/>
    <w:rsid w:val="00686A48"/>
    <w:rsid w:val="006940E1"/>
    <w:rsid w:val="00696902"/>
    <w:rsid w:val="006A04D0"/>
    <w:rsid w:val="006A3C72"/>
    <w:rsid w:val="006A7392"/>
    <w:rsid w:val="006B03A1"/>
    <w:rsid w:val="006B67D9"/>
    <w:rsid w:val="006C0A25"/>
    <w:rsid w:val="006C5535"/>
    <w:rsid w:val="006D0589"/>
    <w:rsid w:val="006E1D02"/>
    <w:rsid w:val="006E564B"/>
    <w:rsid w:val="006E7154"/>
    <w:rsid w:val="007003CD"/>
    <w:rsid w:val="0070701E"/>
    <w:rsid w:val="00711F2B"/>
    <w:rsid w:val="00717FDA"/>
    <w:rsid w:val="0072632A"/>
    <w:rsid w:val="007277DB"/>
    <w:rsid w:val="007358E8"/>
    <w:rsid w:val="00736ECE"/>
    <w:rsid w:val="0074533B"/>
    <w:rsid w:val="007643BC"/>
    <w:rsid w:val="00780C68"/>
    <w:rsid w:val="007811FA"/>
    <w:rsid w:val="007959FE"/>
    <w:rsid w:val="007A0538"/>
    <w:rsid w:val="007A0CF1"/>
    <w:rsid w:val="007B6BA5"/>
    <w:rsid w:val="007C3390"/>
    <w:rsid w:val="007C42D8"/>
    <w:rsid w:val="007C4F4B"/>
    <w:rsid w:val="007D68CD"/>
    <w:rsid w:val="007D7362"/>
    <w:rsid w:val="007F5CE2"/>
    <w:rsid w:val="007F6611"/>
    <w:rsid w:val="00810BAC"/>
    <w:rsid w:val="008175E9"/>
    <w:rsid w:val="008242D7"/>
    <w:rsid w:val="0082577B"/>
    <w:rsid w:val="00827A23"/>
    <w:rsid w:val="00866893"/>
    <w:rsid w:val="00866F02"/>
    <w:rsid w:val="00867D18"/>
    <w:rsid w:val="00871F9A"/>
    <w:rsid w:val="00871FD5"/>
    <w:rsid w:val="008762F3"/>
    <w:rsid w:val="00876BA2"/>
    <w:rsid w:val="0088172E"/>
    <w:rsid w:val="00881EFA"/>
    <w:rsid w:val="008879CB"/>
    <w:rsid w:val="00893092"/>
    <w:rsid w:val="008979B1"/>
    <w:rsid w:val="008A6B25"/>
    <w:rsid w:val="008A6C4F"/>
    <w:rsid w:val="008B1F90"/>
    <w:rsid w:val="008B389E"/>
    <w:rsid w:val="008B708F"/>
    <w:rsid w:val="008D045E"/>
    <w:rsid w:val="008D3F25"/>
    <w:rsid w:val="008D4D82"/>
    <w:rsid w:val="008E0E46"/>
    <w:rsid w:val="008E7116"/>
    <w:rsid w:val="008F143B"/>
    <w:rsid w:val="008F3882"/>
    <w:rsid w:val="008F4B7C"/>
    <w:rsid w:val="009200E2"/>
    <w:rsid w:val="00926E47"/>
    <w:rsid w:val="00947162"/>
    <w:rsid w:val="009610D0"/>
    <w:rsid w:val="0096375C"/>
    <w:rsid w:val="009662E6"/>
    <w:rsid w:val="0097095E"/>
    <w:rsid w:val="00972D2E"/>
    <w:rsid w:val="0098592B"/>
    <w:rsid w:val="00985FC4"/>
    <w:rsid w:val="00990766"/>
    <w:rsid w:val="00991261"/>
    <w:rsid w:val="009964C4"/>
    <w:rsid w:val="009A2754"/>
    <w:rsid w:val="009A743E"/>
    <w:rsid w:val="009A7B81"/>
    <w:rsid w:val="009B42B4"/>
    <w:rsid w:val="009D01C0"/>
    <w:rsid w:val="009D23A1"/>
    <w:rsid w:val="009D62F0"/>
    <w:rsid w:val="009D6A08"/>
    <w:rsid w:val="009E0A16"/>
    <w:rsid w:val="009E2ED4"/>
    <w:rsid w:val="009E6CB7"/>
    <w:rsid w:val="009E7970"/>
    <w:rsid w:val="009F2EAC"/>
    <w:rsid w:val="009F57E3"/>
    <w:rsid w:val="00A10F4F"/>
    <w:rsid w:val="00A11067"/>
    <w:rsid w:val="00A1704A"/>
    <w:rsid w:val="00A425EB"/>
    <w:rsid w:val="00A51C89"/>
    <w:rsid w:val="00A52832"/>
    <w:rsid w:val="00A72F22"/>
    <w:rsid w:val="00A733BC"/>
    <w:rsid w:val="00A748A6"/>
    <w:rsid w:val="00A76A69"/>
    <w:rsid w:val="00A816B2"/>
    <w:rsid w:val="00A879A4"/>
    <w:rsid w:val="00AA0FF8"/>
    <w:rsid w:val="00AB3E89"/>
    <w:rsid w:val="00AB7D91"/>
    <w:rsid w:val="00AC0F2C"/>
    <w:rsid w:val="00AC502A"/>
    <w:rsid w:val="00AF58C1"/>
    <w:rsid w:val="00B04A3F"/>
    <w:rsid w:val="00B04F17"/>
    <w:rsid w:val="00B06461"/>
    <w:rsid w:val="00B06643"/>
    <w:rsid w:val="00B15055"/>
    <w:rsid w:val="00B20551"/>
    <w:rsid w:val="00B23165"/>
    <w:rsid w:val="00B30179"/>
    <w:rsid w:val="00B33FC7"/>
    <w:rsid w:val="00B37B15"/>
    <w:rsid w:val="00B45C02"/>
    <w:rsid w:val="00B539FB"/>
    <w:rsid w:val="00B70B63"/>
    <w:rsid w:val="00B72A1E"/>
    <w:rsid w:val="00B81E12"/>
    <w:rsid w:val="00B82166"/>
    <w:rsid w:val="00BA339B"/>
    <w:rsid w:val="00BC1E7E"/>
    <w:rsid w:val="00BC74E9"/>
    <w:rsid w:val="00BE36A9"/>
    <w:rsid w:val="00BE5B3F"/>
    <w:rsid w:val="00BE618E"/>
    <w:rsid w:val="00BE7BEC"/>
    <w:rsid w:val="00BF0A5A"/>
    <w:rsid w:val="00BF0E63"/>
    <w:rsid w:val="00BF12A3"/>
    <w:rsid w:val="00BF16D7"/>
    <w:rsid w:val="00BF2373"/>
    <w:rsid w:val="00C044E2"/>
    <w:rsid w:val="00C048CB"/>
    <w:rsid w:val="00C066F3"/>
    <w:rsid w:val="00C463DD"/>
    <w:rsid w:val="00C745C3"/>
    <w:rsid w:val="00C9694B"/>
    <w:rsid w:val="00C978F5"/>
    <w:rsid w:val="00C97CBF"/>
    <w:rsid w:val="00CA24A4"/>
    <w:rsid w:val="00CA3405"/>
    <w:rsid w:val="00CB348D"/>
    <w:rsid w:val="00CB4F61"/>
    <w:rsid w:val="00CD46F5"/>
    <w:rsid w:val="00CE4A8F"/>
    <w:rsid w:val="00CF071D"/>
    <w:rsid w:val="00D0123D"/>
    <w:rsid w:val="00D03119"/>
    <w:rsid w:val="00D15B04"/>
    <w:rsid w:val="00D2031B"/>
    <w:rsid w:val="00D25FE2"/>
    <w:rsid w:val="00D37DA9"/>
    <w:rsid w:val="00D406A7"/>
    <w:rsid w:val="00D43252"/>
    <w:rsid w:val="00D44D86"/>
    <w:rsid w:val="00D50B7D"/>
    <w:rsid w:val="00D52012"/>
    <w:rsid w:val="00D5293E"/>
    <w:rsid w:val="00D5791E"/>
    <w:rsid w:val="00D6770A"/>
    <w:rsid w:val="00D704E5"/>
    <w:rsid w:val="00D72727"/>
    <w:rsid w:val="00D978C6"/>
    <w:rsid w:val="00DA0956"/>
    <w:rsid w:val="00DA357F"/>
    <w:rsid w:val="00DA3E12"/>
    <w:rsid w:val="00DA5E88"/>
    <w:rsid w:val="00DB7123"/>
    <w:rsid w:val="00DC18AD"/>
    <w:rsid w:val="00DE21B3"/>
    <w:rsid w:val="00DF7CAE"/>
    <w:rsid w:val="00E36B99"/>
    <w:rsid w:val="00E423C0"/>
    <w:rsid w:val="00E6414C"/>
    <w:rsid w:val="00E7260F"/>
    <w:rsid w:val="00E8702D"/>
    <w:rsid w:val="00E905F4"/>
    <w:rsid w:val="00E90A40"/>
    <w:rsid w:val="00E916A9"/>
    <w:rsid w:val="00E916DE"/>
    <w:rsid w:val="00E925AD"/>
    <w:rsid w:val="00E96630"/>
    <w:rsid w:val="00ED18DC"/>
    <w:rsid w:val="00ED2D8C"/>
    <w:rsid w:val="00ED6201"/>
    <w:rsid w:val="00ED7A2A"/>
    <w:rsid w:val="00EE1890"/>
    <w:rsid w:val="00EF1D7F"/>
    <w:rsid w:val="00F0137E"/>
    <w:rsid w:val="00F02893"/>
    <w:rsid w:val="00F21786"/>
    <w:rsid w:val="00F3742B"/>
    <w:rsid w:val="00F40960"/>
    <w:rsid w:val="00F41FDB"/>
    <w:rsid w:val="00F472A9"/>
    <w:rsid w:val="00F52025"/>
    <w:rsid w:val="00F56D63"/>
    <w:rsid w:val="00F609A9"/>
    <w:rsid w:val="00F80C99"/>
    <w:rsid w:val="00F867EC"/>
    <w:rsid w:val="00F91B2B"/>
    <w:rsid w:val="00FC03CD"/>
    <w:rsid w:val="00FC0646"/>
    <w:rsid w:val="00FC68B7"/>
    <w:rsid w:val="00FD0F00"/>
    <w:rsid w:val="00FE534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2287E44"/>
  <w15:docId w15:val="{631F0EE1-4825-4122-9553-258E5859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85C1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85C1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EE1890"/>
    <w:pPr>
      <w:numPr>
        <w:numId w:val="19"/>
      </w:numPr>
      <w:suppressAutoHyphens w:val="0"/>
    </w:pPr>
  </w:style>
  <w:style w:type="character" w:customStyle="1" w:styleId="SingleTxtGChar">
    <w:name w:val="_ Single Txt_G Char"/>
    <w:link w:val="SingleTxtG"/>
    <w:locked/>
    <w:rsid w:val="009D62F0"/>
    <w:rPr>
      <w:lang w:val="en-GB"/>
    </w:rPr>
  </w:style>
  <w:style w:type="paragraph" w:styleId="BodyText">
    <w:name w:val="Body Text"/>
    <w:basedOn w:val="Normal"/>
    <w:link w:val="BodyTextChar"/>
    <w:semiHidden/>
    <w:unhideWhenUsed/>
    <w:rsid w:val="00DA5E88"/>
    <w:pPr>
      <w:spacing w:after="120"/>
    </w:pPr>
  </w:style>
  <w:style w:type="character" w:customStyle="1" w:styleId="BodyTextChar">
    <w:name w:val="Body Text Char"/>
    <w:basedOn w:val="DefaultParagraphFont"/>
    <w:link w:val="BodyText"/>
    <w:semiHidden/>
    <w:rsid w:val="00DA5E88"/>
    <w:rPr>
      <w:lang w:val="en-GB"/>
    </w:rPr>
  </w:style>
  <w:style w:type="paragraph" w:customStyle="1" w:styleId="TableParagraph">
    <w:name w:val="Table Paragraph"/>
    <w:basedOn w:val="Normal"/>
    <w:uiPriority w:val="1"/>
    <w:qFormat/>
    <w:rsid w:val="00DA5E88"/>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character" w:customStyle="1" w:styleId="FootnoteTextChar">
    <w:name w:val="Footnote Text Char"/>
    <w:aliases w:val="5_G Char"/>
    <w:basedOn w:val="DefaultParagraphFont"/>
    <w:link w:val="FootnoteText"/>
    <w:rsid w:val="00AB7D91"/>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4E5EB-82BA-402C-8060-05E5CE81323D}"/>
</file>

<file path=customXml/itemProps2.xml><?xml version="1.0" encoding="utf-8"?>
<ds:datastoreItem xmlns:ds="http://schemas.openxmlformats.org/officeDocument/2006/customXml" ds:itemID="{130415F0-A60D-4172-AD79-7064D02CC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19EE2-2599-4953-8BA9-CF7FE89BC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3403</Characters>
  <Application>Microsoft Office Word</Application>
  <DocSecurity>0</DocSecurity>
  <Lines>82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ECE/TRANS/WP.15/AC.2/2021/27</dc:title>
  <dc:subject>2107393</dc:subject>
  <dc:creator>Secretariat</dc:creator>
  <cp:keywords/>
  <dc:description/>
  <cp:lastModifiedBy>Don MARTIN</cp:lastModifiedBy>
  <cp:revision>2</cp:revision>
  <cp:lastPrinted>2009-02-18T09:36:00Z</cp:lastPrinted>
  <dcterms:created xsi:type="dcterms:W3CDTF">2021-06-08T08:10:00Z</dcterms:created>
  <dcterms:modified xsi:type="dcterms:W3CDTF">2021-06-08T08:10:00Z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